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แผนการสอน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คณะแพทยศาสตร์ มหาวิทยาลัยขอนแก่น</w:t>
      </w:r>
    </w:p>
    <w:p>
      <w:pPr>
        <w:spacing w:after="120" w:before="0" w:line="240" w:lineRule="auto"/>
        <w:jc w:val="center"/>
      </w:pPr>
      <w:r>
        <w:rPr>
          <w:rFonts w:ascii="TH Sarabun New" w:hAnsi="TH Sarabun New" w:cs="TH Sarabun New"/>
          <w:b/>
          <w:sz w:val="28"/>
        </w:rPr>
        <w:t xml:space="preserve">ภาคการศึกษา 1 ปีการศึกษา 2569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รหัสวิชาและชื่อวิชา  MD672305 สรีรวิทยาสำหรับนักศึกษาทันตแพทย์ (Physiology for Dental Students)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หัวข้อเรื่อง  สรีรวิทยาระบบประสาท (Physiology of nervous tissue)        จำนวน 2 ชั่วโมง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ผู้เรียน  นักศึกษาทันตแพทย์ ชั้นปีที่ 1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อาจารย์ผู้สอน  อ.นพ.ปาณัสม์ ชูชีพวัฒนา      สังกัด สาขาวิชา สาขาวิชาสรีรวิทยา</w:t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วันที่ 1 กรกฎาคม 2569   เวลา 09:00-11:00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7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วัน เดือน ปี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</w:tc>
        <w:tc>
          <w:tcPr>
            <w:tcW w:type="dxa" w:w="221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หัวข้อ/รายละเอียด</w:t>
            </w:r>
          </w:p>
        </w:tc>
        <w:tc>
          <w:tcPr>
            <w:tcW w:type="dxa" w:w="62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(นาที)</w:t>
            </w:r>
          </w:p>
        </w:tc>
        <w:tc>
          <w:tcPr>
            <w:tcW w:type="dxa" w:w="79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ผลการ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เรียนรู้*</w:t>
            </w:r>
          </w:p>
        </w:tc>
        <w:tc>
          <w:tcPr>
            <w:tcW w:type="dxa" w:w="2438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วัตถุประสงค์</w:t>
            </w:r>
          </w:p>
        </w:tc>
        <w:tc>
          <w:tcPr>
            <w:tcW w:type="dxa" w:w="2665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เนื้อหา</w:t>
            </w:r>
          </w:p>
        </w:tc>
        <w:tc>
          <w:tcPr>
            <w:tcW w:type="dxa" w:w="187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กิจกรรมการเรียน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การสอน</w:t>
            </w:r>
          </w:p>
        </w:tc>
        <w:tc>
          <w:tcPr>
            <w:tcW w:type="dxa" w:w="170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สื่อการสอน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การประเมินผล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การเรียนรู้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>1 กรกฎาคม 2569</w:t>
              <w:br/>
              <w:t xml:space="preserve">09:00-11:00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บทนำและวัตถุประสงค์การเรียนรู้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ระบุขอบเขตและวัตถุประสงค์ของการบรรยายสรีรวิทยาระบบประสาทได้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ภาพรวมของระบบประสาท (CNS, PNS)</w:t>
            </w:r>
            <w:r>
              <w:br/>
            </w:r>
            <w:r>
              <w:t xml:space="preserve">2. ความสำคัญของระบบประสาทต่อ homeostasis</w:t>
            </w:r>
            <w:r>
              <w:br/>
            </w:r>
            <w:r>
              <w:t xml:space="preserve">3. วัตถุประสงค์การเรียนรู้ประจำบทและโครงสร้างการบรรยาย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lecture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สไลด์บทนำ, แผนภาพภาพรวมระบบประสาท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ถามนักศึกษาเกี่ยวกับความรู้พื้นฐานด้วยคำถามปากเปล่า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โครงสร้างและชนิดของเซลล์ประสาท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20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อธิบายโครงสร้างและจำแนกชนิดของเซลล์ประสาท (neuron) และเซลล์เกลีย (glial cells) 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ส่วนประกอบของ neuron: cell body, dendrite, axon, myelin sheath</w:t>
            </w:r>
            <w:r>
              <w:br/>
            </w:r>
            <w:r>
              <w:t xml:space="preserve">2. การจำแนก neuron ตามโครงสร้าง (unipolar, bipolar, multipolar)</w:t>
            </w:r>
            <w:r>
              <w:br/>
            </w:r>
            <w:r>
              <w:t xml:space="preserve">3. การจำแนก neuron ตามหน้าที่ (sensory, motor, interneuron)</w:t>
            </w:r>
            <w:r>
              <w:br/>
            </w:r>
            <w:r>
              <w:t xml:space="preserve">4. ชนิดและหน้าที่ของ glial cells (astrocyte, oligodendrocyte, microglia, Schwann cell)</w:t>
            </w:r>
            <w:r>
              <w:br/>
            </w:r>
            <w:r>
              <w:t xml:space="preserve">5. ความสัมพันธ์ระหว่าง neuron กับ glial cells ในการรักษา homeostasis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lecture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สไลด์แผนภาพโครงสร้าง neuron, ภาพถ่ายจุลทรรศน์ glial cells, แผนภูมิเปรียบเทียบชนิดเซลล์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ถาม-ตอบระหว่างบรรยาย เช่น ให้นักศึกษาระบุส่วนประกอบจากแผนภาพ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Resting Membrane Potential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20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อธิบายกลไกการเกิด resting membrane potential และปัจจัยที่กำหนดค่าศักย์เยื่อหุ้มเซลล์ขณะพักได้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การกระจายตัวของ ion (Na⁺, K⁺, Cl⁻, A⁻) ข้ามเยื่อหุ้มเซลล์</w:t>
            </w:r>
            <w:r>
              <w:br/>
            </w:r>
            <w:r>
              <w:t xml:space="preserve">2. บทบาทของ Na⁺/K⁺-ATPase pump</w:t>
            </w:r>
            <w:r>
              <w:br/>
            </w:r>
            <w:r>
              <w:t xml:space="preserve">3. Equilibrium potential และ Nernst equation (แนวคิดพื้นฐาน)</w:t>
            </w:r>
            <w:r>
              <w:br/>
            </w:r>
            <w:r>
              <w:t xml:space="preserve">4. Goldman equation และการกำหนดค่า resting membrane potential (~−70 mV)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lecture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สไลด์แผนภาพการกระจาย ion, แผนภูมิ Na⁺/K⁺-ATPase, สมการ Nernst บนสไลด์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ถาม-ตอบ: ให้นักศึกษาอธิบายว่าเหตุใดเยื่อหุ้มเซลล์จึงมีขั้วไฟฟ้าเป็นลบภายใน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Action Potential: การเกิดและการนำกระแสประสาท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25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  <w:br/>
              <w:t xml:space="preserve">CLO3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อธิบายกลไกการเกิด action potential และปัจจัยที่มีผลต่อความเร็วในการนำกระแสประสาทได้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ขั้นตอนของ action potential: depolarization, repolarization, hyperpolarization (after-potential)</w:t>
            </w:r>
            <w:r>
              <w:br/>
            </w:r>
            <w:r>
              <w:t xml:space="preserve">2. บทบาทของ voltage-gated Na⁺ และ K⁺ channels</w:t>
            </w:r>
            <w:r>
              <w:br/>
            </w:r>
            <w:r>
              <w:t xml:space="preserve">3. All-or-none law และ threshold</w:t>
            </w:r>
            <w:r>
              <w:br/>
            </w:r>
            <w:r>
              <w:t xml:space="preserve">4. Refractory period (absolute และ relative)</w:t>
            </w:r>
            <w:r>
              <w:br/>
            </w:r>
            <w:r>
              <w:t xml:space="preserve">5. การนำกระแสประสาทแบบ continuous conduction vs. saltatory conduction และผลของ myelin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interactive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สไลด์กราฟ action potential, แผนภาพ saltatory conduction, คำถามกรณีศึกษา (เช่น ผลของ local anesthetic)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ถาม-ตอบเชิงวิเคราะห์: ให้นักศึกษาอธิบายว่าเกิดอะไรขึ้นหาก myelin ถูกทำลาย (เชื่อมโยง CLO3)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Synaptic Transmission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20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  <w:br/>
              <w:t xml:space="preserve">CLO3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อธิบายกลไกการส่งผ่านสัญญาณที่ synapse ทั้งแบบ chemical และ electrical synapse 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โครงสร้างของ synapse: presynaptic terminal, synaptic cleft, postsynaptic membrane</w:t>
            </w:r>
            <w:r>
              <w:br/>
            </w:r>
            <w:r>
              <w:t xml:space="preserve">2. กระบวนการหลั่ง neurotransmitter (exocytosis ที่กระตุ้นด้วย Ca²⁺)</w:t>
            </w:r>
            <w:r>
              <w:br/>
            </w:r>
            <w:r>
              <w:t xml:space="preserve">3. Excitatory (EPSP) และ Inhibitory postsynaptic potential (IPSP)</w:t>
            </w:r>
            <w:r>
              <w:br/>
            </w:r>
            <w:r>
              <w:t xml:space="preserve">4. Synaptic integration: temporal และ spatial summation</w:t>
            </w:r>
            <w:r>
              <w:br/>
            </w:r>
            <w:r>
              <w:t xml:space="preserve">5. Electrical synapse (gap junction) และการเปรียบเทียบกับ chemical synapse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lecture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สไลด์แผนภาพ synapse, วิดีโอสั้น animation synaptic transmission, ตารางเปรียบเทียบ EPSP/IPSP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ถาม-ตอบ: นักศึกษาอธิบายว่า summation ทำให้เกิด action potential ได้อย่างไร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Neurotransmitters และการประยุกต์ทางคลินิก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20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  <w:br/>
              <w:t xml:space="preserve">CLO3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ประยุกต์ใช้ความรู้เรื่อง neurotransmitter ในการอธิบายกลไกของยาและความผิดปกติทางระบบประสาทได้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ประเภทของ neurotransmitters: acetylcholine, catecholamines, amino acids (GABA, glutamate), neuropeptides</w:t>
            </w:r>
            <w:r>
              <w:br/>
            </w:r>
            <w:r>
              <w:t xml:space="preserve">2. ตัวรับ (receptors): ionotropic vs. metabotropic</w:t>
            </w:r>
            <w:r>
              <w:br/>
            </w:r>
            <w:r>
              <w:t xml:space="preserve">3. การสิ้นสุดการทำงานของ neurotransmitter (reuptake, enzymatic degradation, diffusion)</w:t>
            </w:r>
            <w:r>
              <w:br/>
            </w:r>
            <w:r>
              <w:t xml:space="preserve">4. ตัวอย่างทางคลินิก: ยา anticholinesterase, ยาต้านซึมเศร้า (SSRI), โรค Parkinson และ dopamine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interactive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สไลด์ตารางสรุป neurotransmitters, กรณีศึกษาสั้น (เช่น ผู้ป่วย myasthenia gravis), แผนภาพ receptor types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กรณีศึกษา: ให้นักศึกษาวิเคราะห์และอภิปรายกลุ่มย่อยว่ายาออกฤทธิ์ผ่านกลไกใด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สรุปและทดสอบหลังเรียน (Post-test)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10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CLO1</w:t>
              <w:br/>
              <w:t xml:space="preserve">CLO3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สรุปหลักการสำคัญของสรีรวิทยาระบบประสาทและประเมินความเข้าใจหลังการเรียนรู้ได้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/>
            </w:r>
            <w:r>
              <w:t xml:space="preserve">1. สรุปภาพรวม: โครงสร้างเซลล์ → resting potential → action potential → synaptic transmission → neurotransmitters</w:t>
            </w:r>
            <w:r>
              <w:br/>
            </w:r>
            <w:r>
              <w:t xml:space="preserve">2. เชื่อมโยงบทบาทระบบประสาทต่อ homeostasis</w:t>
            </w:r>
            <w:r>
              <w:br/>
            </w:r>
            <w:r>
              <w:t xml:space="preserve">3. Post-test (คำถามปรนัย 5 ข้อ ครอบคลุมเนื้อหาทั้งบท)</w:t>
            </w:r>
            <w:r>
              <w:br/>
            </w:r>
            <w:r>
              <w:t xml:space="preserve">4. เปิดโอกาสซักถามและแนะนำแหล่งศึกษาเพิ่มเติม</w:t>
            </w:r>
            <w:r>
              <w:t xml:space="preserve"/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quiz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สไลด์สรุป, แบบทดสอบ post-test (กระดาษหรือ online platform เช่น Kahoot/Google Form)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Post-test ปรนัย 5 ข้อ วัดความเข้าใจหลังบรรยาย; เฉลยและอภิปรายคำตอบร่วมกัน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1474"/>
          </w:tcPr>
          <w:p/>
        </w:tc>
        <w:tc>
          <w:tcPr>
            <w:tcW w:type="dxa" w:w="221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รวม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>
              <w:t xml:space="preserve">120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</w:tc>
        <w:tc>
          <w:tcPr>
            <w:tcW w:type="dxa" w:w="794"/>
          </w:tcPr>
          <w:p/>
        </w:tc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1871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</w:tr>
    </w:tbl>
    <w:p>
      <w:pPr>
        <w:spacing w:after="0" w:before="0" w:line="240" w:lineRule="auto"/>
        <w:jc w:val="left"/>
      </w:pPr>
      <w:r>
        <w:rPr>
          <w:rFonts w:ascii="TH Sarabun New" w:hAnsi="TH Sarabun New" w:cs="TH Sarabun New"/>
          <w:b w:val="0"/>
          <w:sz w:val="16"/>
        </w:rPr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/>
          <w:sz w:val="26"/>
        </w:rPr>
        <w:t>*หมายเหตุ ผลการเรียนรู้ที่เกี่ยวข้อง (ระบุ PLO / CLO และนิยามให้ครบถ้วน)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CLOCLO1 : อธิบายกลไกการทำงานของระบบต่าง ๆ ของร่างกาย และวิเคราะห์ความสัมพันธ์ของระบบเหล่านี้ในการคงภาวะสมดุล (homeostasis) ของร่างกายตามหลักสรีรวิทยา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CLOCLO2 : ปฏิบัติการทดลองทางสรีรวิทยาพื้นฐานได้อย่างถูกต้อง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CLOCLO3 : ประยุกต์ใช้ความรู้ด้านสรีรวิทยาในการอธิบายภาวะปกติและความผิดปกติที่เกี่ยวข้อง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CLOCLO4 : ปฏิบัติการเรียนและกิจกรรมในรายวิชาด้วยความซื่อสัตย์ รับผิดชอบ มีวินัย และตรงต่อเวลา รวมถึงการส่งงาน การเข้าสอบ และการทำงานกลุ่มตามระเบียบของรายวิชา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/>
          <w:sz w:val="32"/>
        </w:rPr>
        <w:t>References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