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09A" w:rsidRPr="0038309A" w:rsidRDefault="0038309A" w:rsidP="0038309A">
      <w:pPr>
        <w:widowControl/>
        <w:spacing w:afterLines="100" w:after="312"/>
        <w:jc w:val="center"/>
        <w:rPr>
          <w:rFonts w:ascii="Hiragino Sans GB W3" w:eastAsia="Hiragino Sans GB W3" w:hAnsi="Hiragino Sans GB W3" w:cs="Times New Roman"/>
          <w:bCs/>
          <w:kern w:val="44"/>
          <w:sz w:val="32"/>
          <w:szCs w:val="32"/>
        </w:rPr>
      </w:pPr>
      <w:r>
        <w:rPr>
          <w:rFonts w:ascii="微软雅黑" w:eastAsia="微软雅黑" w:hAnsi="微软雅黑" w:cs="微软雅黑"/>
          <w:bCs/>
          <w:kern w:val="44"/>
          <w:sz w:val="32"/>
          <w:szCs w:val="32"/>
        </w:rPr>
        <w:t>P5</w:t>
      </w:r>
      <w:r>
        <w:rPr>
          <w:rFonts w:ascii="微软雅黑" w:eastAsia="微软雅黑" w:hAnsi="微软雅黑" w:cs="微软雅黑" w:hint="eastAsia"/>
          <w:bCs/>
          <w:kern w:val="44"/>
          <w:sz w:val="32"/>
          <w:szCs w:val="32"/>
        </w:rPr>
        <w:t>思考题解答</w:t>
      </w:r>
    </w:p>
    <w:p w:rsidR="0038309A" w:rsidRDefault="0038309A" w:rsidP="0038309A">
      <w:pPr>
        <w:widowControl/>
        <w:spacing w:beforeLines="50" w:before="156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流水线冲突解决了前流水级需要的数值是还没有来得及写入的数值。</w:t>
      </w:r>
      <w:r w:rsidRPr="0038309A">
        <w:rPr>
          <w:rFonts w:ascii="Times New Roman" w:eastAsia="宋体" w:hAnsi="Times New Roman" w:cs="Times New Roman" w:hint="eastAsia"/>
          <w:sz w:val="24"/>
          <w:szCs w:val="24"/>
        </w:rPr>
        <w:t>本设计</w:t>
      </w:r>
      <w:r>
        <w:rPr>
          <w:rFonts w:ascii="Times New Roman" w:eastAsia="宋体" w:hAnsi="Times New Roman" w:cs="Times New Roman" w:hint="eastAsia"/>
          <w:sz w:val="24"/>
          <w:szCs w:val="24"/>
        </w:rPr>
        <w:t>考虑匹配寄存器的方式解决转发，只要满足以下条件：</w:t>
      </w:r>
    </w:p>
    <w:p w:rsidR="0038309A" w:rsidRPr="0038309A" w:rsidRDefault="0038309A" w:rsidP="0038309A">
      <w:pPr>
        <w:pStyle w:val="a3"/>
        <w:widowControl/>
        <w:numPr>
          <w:ilvl w:val="0"/>
          <w:numId w:val="1"/>
        </w:numPr>
        <w:spacing w:beforeLines="50" w:before="156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8309A">
        <w:rPr>
          <w:rFonts w:ascii="Times New Roman" w:eastAsia="宋体" w:hAnsi="Times New Roman" w:cs="Times New Roman" w:hint="eastAsia"/>
          <w:sz w:val="24"/>
          <w:szCs w:val="24"/>
        </w:rPr>
        <w:t>已经产生了需要写入的数据</w:t>
      </w:r>
    </w:p>
    <w:p w:rsidR="0038309A" w:rsidRDefault="0038309A" w:rsidP="0038309A">
      <w:pPr>
        <w:pStyle w:val="a3"/>
        <w:widowControl/>
        <w:numPr>
          <w:ilvl w:val="0"/>
          <w:numId w:val="1"/>
        </w:numPr>
        <w:spacing w:beforeLines="50" w:before="156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转发的元寄存器非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:rsidR="0038309A" w:rsidRDefault="0038309A" w:rsidP="0038309A">
      <w:pPr>
        <w:pStyle w:val="a3"/>
        <w:widowControl/>
        <w:numPr>
          <w:ilvl w:val="0"/>
          <w:numId w:val="1"/>
        </w:numPr>
        <w:spacing w:beforeLines="50" w:before="156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寄存器写使能为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:rsidR="0038309A" w:rsidRDefault="0038309A" w:rsidP="0038309A">
      <w:pPr>
        <w:pStyle w:val="a3"/>
        <w:widowControl/>
        <w:numPr>
          <w:ilvl w:val="0"/>
          <w:numId w:val="1"/>
        </w:numPr>
        <w:spacing w:beforeLines="50" w:before="156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两两流水级之间使用和准备写入寄存器号匹配</w:t>
      </w:r>
    </w:p>
    <w:p w:rsidR="0038309A" w:rsidRPr="0038309A" w:rsidRDefault="0038309A" w:rsidP="0038309A">
      <w:pPr>
        <w:widowControl/>
        <w:spacing w:beforeLines="50" w:before="156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即可转发。</w:t>
      </w:r>
    </w:p>
    <w:p w:rsidR="0038309A" w:rsidRDefault="0038309A" w:rsidP="0038309A">
      <w:pPr>
        <w:widowControl/>
        <w:spacing w:beforeLines="50" w:before="156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8309A">
        <w:rPr>
          <w:rFonts w:ascii="Times New Roman" w:eastAsia="宋体" w:hAnsi="Times New Roman" w:cs="Times New Roman" w:hint="eastAsia"/>
          <w:sz w:val="24"/>
          <w:szCs w:val="24"/>
        </w:rPr>
        <w:t>由于流水线</w:t>
      </w:r>
      <w:r w:rsidRPr="0038309A">
        <w:rPr>
          <w:rFonts w:ascii="Times New Roman" w:eastAsia="宋体" w:hAnsi="Times New Roman" w:cs="Times New Roman"/>
          <w:sz w:val="24"/>
          <w:szCs w:val="24"/>
        </w:rPr>
        <w:t>IF</w:t>
      </w:r>
      <w:r w:rsidRPr="0038309A">
        <w:rPr>
          <w:rFonts w:ascii="Times New Roman" w:eastAsia="宋体" w:hAnsi="Times New Roman" w:cs="Times New Roman" w:hint="eastAsia"/>
          <w:sz w:val="24"/>
          <w:szCs w:val="24"/>
        </w:rPr>
        <w:t>级不需要对寄存器的操作，故这里我们可能进行的转发路径共有六条；再仔细分析，</w:t>
      </w:r>
      <w:r w:rsidRPr="0038309A">
        <w:rPr>
          <w:rFonts w:ascii="Times New Roman" w:eastAsia="宋体" w:hAnsi="Times New Roman" w:cs="Times New Roman"/>
          <w:sz w:val="24"/>
          <w:szCs w:val="24"/>
        </w:rPr>
        <w:t>1.</w:t>
      </w:r>
      <w:r w:rsidRPr="0038309A">
        <w:rPr>
          <w:rFonts w:ascii="Times New Roman" w:eastAsia="宋体" w:hAnsi="Times New Roman" w:cs="Times New Roman"/>
          <w:sz w:val="24"/>
          <w:szCs w:val="24"/>
        </w:rPr>
        <w:tab/>
      </w:r>
      <w:r w:rsidRPr="0038309A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Pr="0038309A">
        <w:rPr>
          <w:rFonts w:ascii="Times New Roman" w:eastAsia="宋体" w:hAnsi="Times New Roman" w:cs="Times New Roman"/>
          <w:sz w:val="24"/>
          <w:szCs w:val="24"/>
        </w:rPr>
        <w:t xml:space="preserve">ID </w:t>
      </w:r>
      <w:r w:rsidRPr="0038309A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38309A">
        <w:rPr>
          <w:rFonts w:ascii="Times New Roman" w:eastAsia="宋体" w:hAnsi="Times New Roman" w:cs="Times New Roman"/>
          <w:sz w:val="24"/>
          <w:szCs w:val="24"/>
        </w:rPr>
        <w:t xml:space="preserve"> EX</w:t>
      </w:r>
      <w:r w:rsidRPr="0038309A">
        <w:rPr>
          <w:rFonts w:ascii="Times New Roman" w:eastAsia="宋体" w:hAnsi="Times New Roman" w:cs="Times New Roman" w:hint="eastAsia"/>
          <w:sz w:val="24"/>
          <w:szCs w:val="24"/>
        </w:rPr>
        <w:t>，在</w:t>
      </w:r>
      <w:r w:rsidRPr="0038309A">
        <w:rPr>
          <w:rFonts w:ascii="Times New Roman" w:eastAsia="宋体" w:hAnsi="Times New Roman" w:cs="Times New Roman"/>
          <w:sz w:val="24"/>
          <w:szCs w:val="24"/>
        </w:rPr>
        <w:t>ID</w:t>
      </w:r>
      <w:r w:rsidRPr="0038309A">
        <w:rPr>
          <w:rFonts w:ascii="Times New Roman" w:eastAsia="宋体" w:hAnsi="Times New Roman" w:cs="Times New Roman" w:hint="eastAsia"/>
          <w:sz w:val="24"/>
          <w:szCs w:val="24"/>
        </w:rPr>
        <w:t>级需要使用寄存器值的只有</w:t>
      </w:r>
      <w:r w:rsidRPr="0038309A">
        <w:rPr>
          <w:rFonts w:ascii="Times New Roman" w:eastAsia="宋体" w:hAnsi="Times New Roman" w:cs="Times New Roman"/>
          <w:sz w:val="24"/>
          <w:szCs w:val="24"/>
        </w:rPr>
        <w:t>Branch</w:t>
      </w:r>
      <w:r w:rsidRPr="0038309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38309A">
        <w:rPr>
          <w:rFonts w:ascii="Times New Roman" w:eastAsia="宋体" w:hAnsi="Times New Roman" w:cs="Times New Roman"/>
          <w:sz w:val="24"/>
          <w:szCs w:val="24"/>
        </w:rPr>
        <w:t>Jump</w:t>
      </w:r>
      <w:r w:rsidRPr="0038309A">
        <w:rPr>
          <w:rFonts w:ascii="Times New Roman" w:eastAsia="宋体" w:hAnsi="Times New Roman" w:cs="Times New Roman" w:hint="eastAsia"/>
          <w:sz w:val="24"/>
          <w:szCs w:val="24"/>
        </w:rPr>
        <w:t>指令，由于延迟槽的存在，两条</w:t>
      </w:r>
      <w:r w:rsidRPr="0038309A">
        <w:rPr>
          <w:rFonts w:ascii="Times New Roman" w:eastAsia="宋体" w:hAnsi="Times New Roman" w:cs="Times New Roman"/>
          <w:sz w:val="24"/>
          <w:szCs w:val="24"/>
        </w:rPr>
        <w:t>B, J</w:t>
      </w:r>
      <w:r w:rsidRPr="0038309A">
        <w:rPr>
          <w:rFonts w:ascii="Times New Roman" w:eastAsia="宋体" w:hAnsi="Times New Roman" w:cs="Times New Roman" w:hint="eastAsia"/>
          <w:sz w:val="24"/>
          <w:szCs w:val="24"/>
        </w:rPr>
        <w:t>指令并不能连续出现，而在</w:t>
      </w:r>
      <w:r w:rsidRPr="0038309A">
        <w:rPr>
          <w:rFonts w:ascii="Times New Roman" w:eastAsia="宋体" w:hAnsi="Times New Roman" w:cs="Times New Roman"/>
          <w:sz w:val="24"/>
          <w:szCs w:val="24"/>
        </w:rPr>
        <w:t>EX</w:t>
      </w:r>
      <w:r w:rsidRPr="0038309A">
        <w:rPr>
          <w:rFonts w:ascii="Times New Roman" w:eastAsia="宋体" w:hAnsi="Times New Roman" w:cs="Times New Roman" w:hint="eastAsia"/>
          <w:sz w:val="24"/>
          <w:szCs w:val="24"/>
        </w:rPr>
        <w:t>级可能产生新值的指令只有</w:t>
      </w:r>
      <w:r w:rsidRPr="0038309A">
        <w:rPr>
          <w:rFonts w:ascii="Times New Roman" w:eastAsia="宋体" w:hAnsi="Times New Roman" w:cs="Times New Roman"/>
          <w:sz w:val="24"/>
          <w:szCs w:val="24"/>
        </w:rPr>
        <w:t>Link</w:t>
      </w:r>
      <w:r w:rsidRPr="0038309A">
        <w:rPr>
          <w:rFonts w:ascii="Times New Roman" w:eastAsia="宋体" w:hAnsi="Times New Roman" w:cs="Times New Roman" w:hint="eastAsia"/>
          <w:sz w:val="24"/>
          <w:szCs w:val="24"/>
        </w:rPr>
        <w:t>型指令，故不需要构建</w:t>
      </w:r>
      <w:r w:rsidRPr="0038309A">
        <w:rPr>
          <w:rFonts w:ascii="Times New Roman" w:eastAsia="宋体" w:hAnsi="Times New Roman" w:cs="Times New Roman"/>
          <w:sz w:val="24"/>
          <w:szCs w:val="24"/>
        </w:rPr>
        <w:t xml:space="preserve">EX </w:t>
      </w:r>
      <w:r w:rsidRPr="0038309A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38309A">
        <w:rPr>
          <w:rFonts w:ascii="Times New Roman" w:eastAsia="宋体" w:hAnsi="Times New Roman" w:cs="Times New Roman"/>
          <w:sz w:val="24"/>
          <w:szCs w:val="24"/>
        </w:rPr>
        <w:t xml:space="preserve"> ID</w:t>
      </w:r>
      <w:r w:rsidRPr="0038309A">
        <w:rPr>
          <w:rFonts w:ascii="Times New Roman" w:eastAsia="宋体" w:hAnsi="Times New Roman" w:cs="Times New Roman" w:hint="eastAsia"/>
          <w:sz w:val="24"/>
          <w:szCs w:val="24"/>
        </w:rPr>
        <w:t>的转发；</w:t>
      </w:r>
      <w:r w:rsidRPr="0038309A">
        <w:rPr>
          <w:rFonts w:ascii="Times New Roman" w:eastAsia="宋体" w:hAnsi="Times New Roman" w:cs="Times New Roman"/>
          <w:sz w:val="24"/>
          <w:szCs w:val="24"/>
        </w:rPr>
        <w:t>2.</w:t>
      </w:r>
      <w:r w:rsidRPr="0038309A">
        <w:rPr>
          <w:rFonts w:ascii="Times New Roman" w:eastAsia="宋体" w:hAnsi="Times New Roman" w:cs="Times New Roman"/>
          <w:sz w:val="24"/>
          <w:szCs w:val="24"/>
        </w:rPr>
        <w:tab/>
      </w:r>
      <w:r w:rsidRPr="0038309A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Pr="0038309A">
        <w:rPr>
          <w:rFonts w:ascii="Times New Roman" w:eastAsia="宋体" w:hAnsi="Times New Roman" w:cs="Times New Roman"/>
          <w:sz w:val="24"/>
          <w:szCs w:val="24"/>
        </w:rPr>
        <w:t xml:space="preserve">WB </w:t>
      </w:r>
      <w:r w:rsidRPr="0038309A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38309A">
        <w:rPr>
          <w:rFonts w:ascii="Times New Roman" w:eastAsia="宋体" w:hAnsi="Times New Roman" w:cs="Times New Roman"/>
          <w:sz w:val="24"/>
          <w:szCs w:val="24"/>
        </w:rPr>
        <w:t xml:space="preserve"> MEM</w:t>
      </w:r>
      <w:r w:rsidRPr="0038309A">
        <w:rPr>
          <w:rFonts w:ascii="Times New Roman" w:eastAsia="宋体" w:hAnsi="Times New Roman" w:cs="Times New Roman" w:hint="eastAsia"/>
          <w:sz w:val="24"/>
          <w:szCs w:val="24"/>
        </w:rPr>
        <w:t>，可以通过</w:t>
      </w:r>
      <w:r w:rsidRPr="0038309A">
        <w:rPr>
          <w:rFonts w:ascii="Times New Roman" w:eastAsia="宋体" w:hAnsi="Times New Roman" w:cs="Times New Roman"/>
          <w:sz w:val="24"/>
          <w:szCs w:val="24"/>
        </w:rPr>
        <w:t>GRF</w:t>
      </w:r>
      <w:r w:rsidRPr="0038309A">
        <w:rPr>
          <w:rFonts w:ascii="Times New Roman" w:eastAsia="宋体" w:hAnsi="Times New Roman" w:cs="Times New Roman" w:hint="eastAsia"/>
          <w:sz w:val="24"/>
          <w:szCs w:val="24"/>
        </w:rPr>
        <w:t>片内转发实现。</w:t>
      </w:r>
    </w:p>
    <w:p w:rsidR="0038309A" w:rsidRPr="0038309A" w:rsidRDefault="0038309A" w:rsidP="0038309A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本设计中将</w:t>
      </w:r>
      <w:r>
        <w:rPr>
          <w:rFonts w:ascii="Times New Roman" w:eastAsia="宋体" w:hAnsi="Times New Roman" w:cs="Times New Roman" w:hint="eastAsia"/>
          <w:sz w:val="24"/>
          <w:szCs w:val="24"/>
        </w:rPr>
        <w:t>W-&gt;M</w:t>
      </w:r>
      <w:r>
        <w:rPr>
          <w:rFonts w:ascii="Times New Roman" w:eastAsia="宋体" w:hAnsi="Times New Roman" w:cs="Times New Roman" w:hint="eastAsia"/>
          <w:sz w:val="24"/>
          <w:szCs w:val="24"/>
        </w:rPr>
        <w:t>级写入数据汇总，方便转发</w:t>
      </w:r>
    </w:p>
    <w:p w:rsidR="0038309A" w:rsidRPr="0038309A" w:rsidRDefault="0038309A" w:rsidP="003830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8309A">
        <w:rPr>
          <w:rFonts w:ascii="Times New Roman" w:eastAsia="宋体" w:hAnsi="Times New Roman" w:cs="Times New Roman" w:hint="eastAsia"/>
          <w:sz w:val="24"/>
          <w:szCs w:val="24"/>
        </w:rPr>
        <w:t>处理转发的代码如下：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reg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[1:0] 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ForwardRSD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, 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ForwardRTD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, 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ForwardRSE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, 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ForwardRTE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, 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ForwardRTM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, 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ForwardRTE_ALUb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  <w:t>//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reg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[1:0] 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ForwardRaF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assign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ForwardRSD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ForwardRSD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assign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ForwardRTD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ForwardRTD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assign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ForwardRSE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ForwardRSE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assign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ForwardRTE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ForwardRTE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assign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ForwardRTM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ForwardRTM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assign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ForwardRTE_ALUb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ForwardRTE_ALUb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;</w:t>
      </w:r>
    </w:p>
    <w:p w:rsidR="0038309A" w:rsidRPr="0038309A" w:rsidRDefault="0038309A" w:rsidP="0038309A">
      <w:pPr>
        <w:spacing w:line="360" w:lineRule="auto"/>
        <w:rPr>
          <w:rFonts w:ascii="Courier New" w:eastAsia="宋体" w:hAnsi="Courier New" w:cs="Courier New"/>
          <w:sz w:val="18"/>
          <w:szCs w:val="18"/>
        </w:rPr>
      </w:pP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  <w:t>always @* begin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if (ReReg1_D ==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WrReg_M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RegWr_M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generated_M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ReReg1_D)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>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ForwardRSD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WrData_M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else if (ReReg1_D ==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WrReg_W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RegWr_W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generated_W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ReReg1_D)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>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ForwardRSD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WrData_W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>else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lastRenderedPageBreak/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>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ForwardRSD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2'b00;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if (ReReg2_D ==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WrReg_M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RegWr_M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generated_M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ReReg2_D)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>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ForwardRTD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WrData_M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else if (ReReg2_D ==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WrReg_W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RegWr_W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generated_W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ReReg2_D)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>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ForwardRTD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WrData_W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>else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>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ForwardRTD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2'b00;</w:t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  <w:t>end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  <w:t>always @* begin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if (ReReg1_E ==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WrReg_M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RegWr_M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generated_M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ReReg1_E)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>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ForwardRSE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WrData_M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; 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else if (ReReg1_E ==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WrReg_W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RegWr_W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generated_W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ReReg1_E)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>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ForwardRSE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WrData_W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>else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>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ForwardRSE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2'b00;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if (ReReg2_E ==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WrReg_M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RegWr_M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generated_M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ReReg2_E)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>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ForwardRTE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WrData_M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else if (ReReg2_E ==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WrReg_W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RegWr_W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generated_W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ReReg2_E)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>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ForwardRTE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WrData_W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>else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>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ForwardRTE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2'b00;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  <w:t>end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  <w:t>always @* begin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if (ReReg2_M ==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WrReg_W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RegWr_W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generated_W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ReReg2_M)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>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ForwardRTM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WrData_W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; 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>else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>_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ForwardRTM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2'b00;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  <w:t>end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lastRenderedPageBreak/>
        <w:tab/>
      </w:r>
    </w:p>
    <w:p w:rsidR="0038309A" w:rsidRDefault="0038309A" w:rsidP="0038309A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</w:p>
    <w:p w:rsidR="0038309A" w:rsidRDefault="0038309A" w:rsidP="003830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8309A">
        <w:rPr>
          <w:rFonts w:ascii="Times New Roman" w:eastAsia="宋体" w:hAnsi="Times New Roman" w:cs="Times New Roman" w:hint="eastAsia"/>
          <w:sz w:val="24"/>
          <w:szCs w:val="24"/>
        </w:rPr>
        <w:t>当以上的转发路径中，若在需求寄存器的值的时候新值还没有产生，便无法直接用转发解决冲突，需要通过暂停处理。</w:t>
      </w:r>
      <w:r>
        <w:rPr>
          <w:rFonts w:ascii="Times New Roman" w:eastAsia="宋体" w:hAnsi="Times New Roman" w:cs="Times New Roman" w:hint="eastAsia"/>
          <w:sz w:val="24"/>
          <w:szCs w:val="24"/>
        </w:rPr>
        <w:t>通过分析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use,Tnew</w:t>
      </w:r>
      <w:bookmarkStart w:id="0" w:name="_GoBack"/>
      <w:bookmarkEnd w:id="0"/>
      <w:r w:rsidRPr="0038309A">
        <w:rPr>
          <w:rFonts w:ascii="Times New Roman" w:eastAsia="宋体" w:hAnsi="Times New Roman" w:cs="Times New Roman" w:hint="eastAsia"/>
          <w:sz w:val="24"/>
          <w:szCs w:val="24"/>
        </w:rPr>
        <w:t>在冲突控制单元中在指令进入</w:t>
      </w:r>
      <w:r w:rsidRPr="0038309A">
        <w:rPr>
          <w:rFonts w:ascii="Times New Roman" w:eastAsia="宋体" w:hAnsi="Times New Roman" w:cs="Times New Roman"/>
          <w:sz w:val="24"/>
          <w:szCs w:val="24"/>
        </w:rPr>
        <w:t>ID</w:t>
      </w:r>
      <w:r w:rsidRPr="0038309A">
        <w:rPr>
          <w:rFonts w:ascii="Times New Roman" w:eastAsia="宋体" w:hAnsi="Times New Roman" w:cs="Times New Roman" w:hint="eastAsia"/>
          <w:sz w:val="24"/>
          <w:szCs w:val="24"/>
        </w:rPr>
        <w:t>级的时候判断是否暂停。</w:t>
      </w:r>
    </w:p>
    <w:p w:rsidR="0038309A" w:rsidRPr="0038309A" w:rsidRDefault="0038309A" w:rsidP="0038309A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7564DD5" wp14:editId="1519B5E2">
            <wp:extent cx="5274310" cy="1960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9A" w:rsidRPr="0038309A" w:rsidRDefault="0038309A" w:rsidP="003830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8309A">
        <w:rPr>
          <w:rFonts w:ascii="Times New Roman" w:eastAsia="宋体" w:hAnsi="Times New Roman" w:cs="Times New Roman" w:hint="eastAsia"/>
          <w:sz w:val="24"/>
          <w:szCs w:val="24"/>
        </w:rPr>
        <w:t>处理暂停的代码如下：</w:t>
      </w:r>
    </w:p>
    <w:p w:rsidR="0038309A" w:rsidRPr="0038309A" w:rsidRDefault="0038309A" w:rsidP="0038309A">
      <w:pPr>
        <w:spacing w:line="360" w:lineRule="auto"/>
        <w:ind w:left="42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hAnsi="Courier New" w:cs="Courier New"/>
          <w:sz w:val="18"/>
          <w:szCs w:val="18"/>
        </w:rPr>
        <w:t>w</w:t>
      </w:r>
      <w:r w:rsidRPr="0038309A">
        <w:rPr>
          <w:rFonts w:ascii="Courier New" w:eastAsia="宋体" w:hAnsi="Courier New" w:cs="Courier New"/>
          <w:sz w:val="18"/>
          <w:szCs w:val="18"/>
        </w:rPr>
        <w:t xml:space="preserve">ire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stall_b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,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stall_calr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,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stall_cali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,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stall_ld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,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stall_st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,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stall_jr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,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stall_sl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, temp;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</w:p>
    <w:p w:rsidR="0038309A" w:rsidRPr="0038309A" w:rsidRDefault="0038309A" w:rsidP="0038309A">
      <w:pPr>
        <w:spacing w:line="360" w:lineRule="auto"/>
        <w:ind w:left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  <w:t>assign temp = (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stall_b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||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stall_calr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||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stall_cali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||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stall_ld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||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stall_st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||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stall_jr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||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stall_sl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);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  <w:t>assign stall = (temp === 1'bx)? 0:temp;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</w:p>
    <w:p w:rsidR="0038309A" w:rsidRPr="0038309A" w:rsidRDefault="0038309A" w:rsidP="0038309A">
      <w:pPr>
        <w:spacing w:line="360" w:lineRule="auto"/>
        <w:ind w:left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assign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stall_b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beq_D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((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Cal_r_E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(IR_D[`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rs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IR_E[`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]||IR_D[`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IR_E[`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]))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  ||(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Cal_i_E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(IR_D[`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rs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IR_E[`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]||IR_D[`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IR_E[`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]))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  ||(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ld_E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(IR_D[`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rs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IR_E[`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]||IR_D[`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IR_E[`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]))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  ||(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sl_E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(IR_D[`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rs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IR_E[`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]||IR_D[`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IR_E[`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]))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  ||(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ld_M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(IR_D[`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rs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IR_M[`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]||IR_D[`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IR_M[`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])));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lastRenderedPageBreak/>
        <w:tab/>
        <w:t xml:space="preserve">assign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stall_calr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Cal_r_D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ld_E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(IR_D[`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rs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IR_E[`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]||IR_D[`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IR_E[`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]);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assign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stall_cali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Cal_i_D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ld_E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(IR_D[`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rs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IR_E[`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]||IR_D[`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IR_E[`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]);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assign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stall_ld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ld_D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ld_E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rs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IR_E[`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assign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stall_st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st_D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ld_E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rs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IR_E[`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assign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stall_sl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sl_D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ld_E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IR_E[`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];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assign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stall_jr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= 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jr_D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((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Cal_r_E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rs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IR_E[`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])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  ||(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Cal_i_E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rs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IR_E[`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])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  ||(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sl_E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rs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IR_E[`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rd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])</w:t>
      </w:r>
    </w:p>
    <w:p w:rsidR="0038309A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  ||(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ld_E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rs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IR_E[`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])</w:t>
      </w:r>
    </w:p>
    <w:p w:rsidR="00FD4C06" w:rsidRPr="0038309A" w:rsidRDefault="0038309A" w:rsidP="0038309A">
      <w:pPr>
        <w:spacing w:line="360" w:lineRule="auto"/>
        <w:ind w:firstLineChars="200" w:firstLine="360"/>
        <w:rPr>
          <w:rFonts w:ascii="Courier New" w:eastAsia="宋体" w:hAnsi="Courier New" w:cs="Courier New"/>
          <w:sz w:val="18"/>
          <w:szCs w:val="18"/>
        </w:rPr>
      </w:pP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</w:r>
      <w:r w:rsidRPr="0038309A">
        <w:rPr>
          <w:rFonts w:ascii="Courier New" w:eastAsia="宋体" w:hAnsi="Courier New" w:cs="Courier New"/>
          <w:sz w:val="18"/>
          <w:szCs w:val="18"/>
        </w:rPr>
        <w:tab/>
        <w:t xml:space="preserve">  ||(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ld_M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 xml:space="preserve"> &amp;&amp; IR_D[`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rs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 == IR_M[`</w:t>
      </w:r>
      <w:proofErr w:type="spellStart"/>
      <w:r w:rsidRPr="0038309A">
        <w:rPr>
          <w:rFonts w:ascii="Courier New" w:eastAsia="宋体" w:hAnsi="Courier New" w:cs="Courier New"/>
          <w:sz w:val="18"/>
          <w:szCs w:val="18"/>
        </w:rPr>
        <w:t>rt</w:t>
      </w:r>
      <w:proofErr w:type="spellEnd"/>
      <w:r w:rsidRPr="0038309A">
        <w:rPr>
          <w:rFonts w:ascii="Courier New" w:eastAsia="宋体" w:hAnsi="Courier New" w:cs="Courier New"/>
          <w:sz w:val="18"/>
          <w:szCs w:val="18"/>
        </w:rPr>
        <w:t>]));</w:t>
      </w:r>
    </w:p>
    <w:sectPr w:rsidR="00FD4C06" w:rsidRPr="00383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iragino Sans GB W3">
    <w:altName w:val="Malgun Gothic Semilight"/>
    <w:charset w:val="80"/>
    <w:family w:val="auto"/>
    <w:pitch w:val="variable"/>
    <w:sig w:usb0="00000000" w:usb1="1ACF7CFA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67BF2"/>
    <w:multiLevelType w:val="hybridMultilevel"/>
    <w:tmpl w:val="7F7089FC"/>
    <w:lvl w:ilvl="0" w:tplc="99BC2F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752"/>
    <w:rsid w:val="00144503"/>
    <w:rsid w:val="002162DB"/>
    <w:rsid w:val="0038309A"/>
    <w:rsid w:val="00E76752"/>
    <w:rsid w:val="00FD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AE75"/>
  <w15:chartTrackingRefBased/>
  <w15:docId w15:val="{C7B24CA5-E9F0-4315-B8F0-37E1F23B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0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李明轩</dc:creator>
  <cp:keywords/>
  <dc:description/>
  <cp:lastModifiedBy>李明轩</cp:lastModifiedBy>
  <cp:revision>3</cp:revision>
  <dcterms:created xsi:type="dcterms:W3CDTF">2016-12-08T22:11:00Z</dcterms:created>
  <dcterms:modified xsi:type="dcterms:W3CDTF">2016-12-08T22:20:00Z</dcterms:modified>
</cp:coreProperties>
</file>