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Supporting Information</w:t>
      </w:r>
    </w:p>
    <w:p>
      <w:r>
        <w:t>Adopting the WHO 2026 world standard population reorders international cancer mortality, but not incidence, rankings: a preregistered analysis of GLOBOCAN 2022 and 2024</w:t>
      </w:r>
    </w:p>
    <w:p>
      <w:pPr>
        <w:pStyle w:val="ListBullet"/>
      </w:pPr>
      <w:r>
        <w:t>Table S1. Age distribution of the four standard populations</w:t>
      </w:r>
    </w:p>
    <w:p>
      <w:pPr>
        <w:pStyle w:val="ListBullet"/>
      </w:pPr>
      <w:r>
        <w:t>Table S2. Rank agreement between Segi–Doll and WHO 2026 for all 33 cancer sites, GLOBOCAN 2024</w:t>
      </w:r>
    </w:p>
    <w:p>
      <w:pPr>
        <w:pStyle w:val="ListBullet"/>
      </w:pPr>
      <w:r>
        <w:t>Table S3. Countries whose highest-ASR cancer site differs between Segi–Doll and WHO 2026</w:t>
      </w:r>
    </w:p>
    <w:p>
      <w:pPr>
        <w:pStyle w:val="ListBullet"/>
      </w:pPr>
      <w:r>
        <w:t>Table S4. Rank agreement for all six pairs of standards, and tests of H3 and H4, GLOBOCAN 2024</w:t>
      </w:r>
    </w:p>
    <w:p>
      <w:pPr>
        <w:pStyle w:val="ListBullet"/>
      </w:pPr>
      <w:r>
        <w:t>Table S5. Determinants of the ASR ratio (H2): Huber robust regression adjusted for HDI group</w:t>
      </w:r>
    </w:p>
    <w:p>
      <w:pPr>
        <w:pStyle w:val="ListBullet"/>
      </w:pPr>
      <w:r>
        <w:t>Table S6. Sensitivity analyses: exclusion of C44, exclusion of countries with &lt;1 million inhabitants, and stratification by sex</w:t>
      </w:r>
    </w:p>
    <w:p>
      <w:pPr>
        <w:pStyle w:val="ListBullet"/>
      </w:pPr>
      <w:r>
        <w:t>Table S7. Replication in GLOBOCAN 2022</w:t>
      </w:r>
    </w:p>
    <w:p>
      <w:pPr>
        <w:pStyle w:val="ListBullet"/>
      </w:pPr>
      <w:r>
        <w:t>Table S8. Benchmarks: rank change between GLOBOCAN releases and between standards (post hoc)</w:t>
      </w:r>
    </w:p>
    <w:p>
      <w:pPr>
        <w:pStyle w:val="ListBullet"/>
      </w:pPr>
      <w:r>
        <w:t>Table S9. Rank change by GLOBOCAN mortality data source (post hoc)</w:t>
      </w:r>
    </w:p>
    <w:p>
      <w:pPr>
        <w:pStyle w:val="ListBullet"/>
      </w:pPr>
      <w:r>
        <w:t>Table S10. Cumulative risk 0–74 and age-truncated ASRs (post hoc)</w:t>
      </w:r>
    </w:p>
    <w:p>
      <w:pPr>
        <w:pStyle w:val="ListBullet"/>
      </w:pPr>
      <w:r>
        <w:t>Table S11. Change in the male:female ASR ratio (registered index 8)</w:t>
      </w:r>
    </w:p>
    <w:p>
      <w:pPr>
        <w:pStyle w:val="ListBullet"/>
      </w:pPr>
      <w:r>
        <w:t>Table S12. Scandinavian and European 2013 standards (registered exploratory analysis)</w:t>
      </w:r>
    </w:p>
    <w:p>
      <w:pPr>
        <w:pStyle w:val="ListBullet"/>
      </w:pPr>
      <w:r>
        <w:t>Table S13. Rank agreement within GLOBOCAN world regions (registered exploratory analysis)</w:t>
      </w:r>
    </w:p>
    <w:p>
      <w:pPr>
        <w:pStyle w:val="ListBullet"/>
      </w:pPr>
      <w:r>
        <w:t>Table S14. Rank agreement by upper age limit of standardisation (post hoc)</w:t>
      </w:r>
    </w:p>
    <w:p>
      <w:pPr>
        <w:pStyle w:val="ListBullet"/>
      </w:pPr>
      <w:r>
        <w:t>Table S15. Reporting recommendation by main site (registered exploratory analysis)</w:t>
      </w:r>
    </w:p>
    <w:p>
      <w:pPr>
        <w:pStyle w:val="ListBullet"/>
      </w:pPr>
      <w:r>
        <w:t>Table S16. H3 within sex: rank agreement for incidence versus mortality in men and in women (registered)</w:t>
      </w:r>
    </w:p>
    <w:p>
      <w:pPr>
        <w:pStyle w:val="ListBullet"/>
      </w:pPr>
      <w:r>
        <w:t>Figure S1. ASR ratio WHO 2026 / Segi–Doll by country, all cancers, GLOBOCAN 2024</w:t>
      </w:r>
    </w:p>
    <w:p>
      <w:pPr>
        <w:pStyle w:val="ListBullet"/>
      </w:pPr>
      <w:r>
        <w:t>Figure S2. ASR ratio WHO 2026 / Segi–Doll against the share of the population aged ≥60</w:t>
      </w:r>
    </w:p>
    <w:p>
      <w:pPr>
        <w:spacing w:before="60"/>
      </w:pPr>
      <w:r>
        <w:rPr>
          <w:i w:val="0"/>
          <w:sz w:val="15"/>
        </w:rPr>
        <w:t>General notes. ASR, age-standardised rate per 100,000; ρ, Spearman rank correlation; τb, Kendall tau-b; CI, confidence interval (percentile, 2,000 country bootstrap resamples, seed 20261010); RBO, rank-biased overlap (p = 0.9); Top-10, number of the ten highest-ranked countries shared by both standards. Countries are ranked from the highest ASR (rank 1). Correlation statistics are reported to four decimals exactly as produced by the analysis code, which is available in the public repository (see Data Availability Statement). Sex-specific sites are analysed in the relevant sex. Unless stated otherwise, the comparison is Segi–Doll versus WHO 2026.</w:t>
      </w:r>
    </w:p>
    <w:p>
      <w:r>
        <w:br w:type="page"/>
      </w:r>
    </w:p>
    <w:p>
      <w:pPr>
        <w:pStyle w:val="Heading1"/>
      </w:pPr>
      <w:r>
        <w:t>Table S1. Age distribution of the four standard populations</w:t>
      </w:r>
    </w:p>
    <w:tbl>
      <w:tblPr>
        <w:tblW w:type="auto" w:w="0"/>
        <w:jc w:val="center"/>
        <w:tblLayout w:type="fixed"/>
        <w:tblLook w:firstColumn="1" w:firstRow="1" w:lastColumn="0" w:lastRow="0" w:noHBand="0" w:noVBand="1" w:val="04A0"/>
        <w:tblLayout w:type="fixed"/>
      </w:tblPr>
      <w:tblGrid>
        <w:gridCol w:w="1814"/>
        <w:gridCol w:w="1701"/>
        <w:gridCol w:w="1701"/>
        <w:gridCol w:w="1701"/>
        <w:gridCol w:w="1701"/>
      </w:tblGrid>
      <w:tr>
        <w:trPr>
          <w:tblHeader w:val="true"/>
        </w:trPr>
        <w:tc>
          <w:tcPr>
            <w:tcW w:type="dxa" w:w="1814"/>
            <w:tcBorders>
              <w:top w:val="single" w:sz="8" w:color="000000"/>
              <w:bottom w:val="single" w:sz="6" w:color="000000"/>
            </w:tcBorders>
          </w:tcPr>
          <w:p>
            <w:pPr>
              <w:spacing w:after="0"/>
              <w:jc w:val="left"/>
            </w:pPr>
            <w:r/>
            <w:r>
              <w:rPr>
                <w:b/>
                <w:sz w:val="16"/>
              </w:rPr>
              <w:t>Age group (years)</w:t>
            </w:r>
          </w:p>
        </w:tc>
        <w:tc>
          <w:tcPr>
            <w:tcW w:type="dxa" w:w="1701"/>
            <w:tcBorders>
              <w:top w:val="single" w:sz="8" w:color="000000"/>
              <w:bottom w:val="single" w:sz="6" w:color="000000"/>
            </w:tcBorders>
          </w:tcPr>
          <w:p>
            <w:pPr>
              <w:spacing w:after="0"/>
              <w:jc w:val="center"/>
            </w:pPr>
            <w:r/>
            <w:r>
              <w:rPr>
                <w:b/>
                <w:sz w:val="16"/>
              </w:rPr>
              <w:t>Segi–Doll</w:t>
            </w:r>
          </w:p>
        </w:tc>
        <w:tc>
          <w:tcPr>
            <w:tcW w:type="dxa" w:w="1701"/>
            <w:tcBorders>
              <w:top w:val="single" w:sz="8" w:color="000000"/>
              <w:bottom w:val="single" w:sz="6" w:color="000000"/>
            </w:tcBorders>
          </w:tcPr>
          <w:p>
            <w:pPr>
              <w:spacing w:after="0"/>
              <w:jc w:val="center"/>
            </w:pPr>
            <w:r/>
            <w:r>
              <w:rPr>
                <w:b/>
                <w:sz w:val="16"/>
              </w:rPr>
              <w:t>WHO 2000–2025</w:t>
            </w:r>
          </w:p>
        </w:tc>
        <w:tc>
          <w:tcPr>
            <w:tcW w:type="dxa" w:w="1701"/>
            <w:tcBorders>
              <w:top w:val="single" w:sz="8" w:color="000000"/>
              <w:bottom w:val="single" w:sz="6" w:color="000000"/>
            </w:tcBorders>
          </w:tcPr>
          <w:p>
            <w:pPr>
              <w:spacing w:after="0"/>
              <w:jc w:val="center"/>
            </w:pPr>
            <w:r/>
            <w:r>
              <w:rPr>
                <w:b/>
                <w:sz w:val="16"/>
              </w:rPr>
              <w:t>GBD 2021</w:t>
            </w:r>
          </w:p>
        </w:tc>
        <w:tc>
          <w:tcPr>
            <w:tcW w:type="dxa" w:w="1701"/>
            <w:tcBorders>
              <w:top w:val="single" w:sz="8" w:color="000000"/>
              <w:bottom w:val="single" w:sz="6" w:color="000000"/>
            </w:tcBorders>
          </w:tcPr>
          <w:p>
            <w:pPr>
              <w:spacing w:after="0"/>
              <w:jc w:val="center"/>
            </w:pPr>
            <w:r/>
            <w:r>
              <w:rPr>
                <w:b/>
                <w:sz w:val="16"/>
              </w:rPr>
              <w:t>WHO 2026</w:t>
            </w:r>
          </w:p>
        </w:tc>
      </w:tr>
      <w:tr>
        <w:tc>
          <w:tcPr>
            <w:tcW w:type="dxa" w:w="1814"/>
          </w:tcPr>
          <w:p>
            <w:pPr>
              <w:spacing w:after="0"/>
              <w:jc w:val="left"/>
            </w:pPr>
            <w:r/>
            <w:r>
              <w:rPr>
                <w:sz w:val="16"/>
              </w:rPr>
              <w:t>0-4</w:t>
            </w:r>
          </w:p>
        </w:tc>
        <w:tc>
          <w:tcPr>
            <w:tcW w:type="dxa" w:w="1701"/>
          </w:tcPr>
          <w:p>
            <w:pPr>
              <w:spacing w:after="0"/>
              <w:jc w:val="center"/>
            </w:pPr>
            <w:r/>
            <w:r>
              <w:rPr>
                <w:sz w:val="16"/>
              </w:rPr>
              <w:t>12.00</w:t>
            </w:r>
          </w:p>
        </w:tc>
        <w:tc>
          <w:tcPr>
            <w:tcW w:type="dxa" w:w="1701"/>
          </w:tcPr>
          <w:p>
            <w:pPr>
              <w:spacing w:after="0"/>
              <w:jc w:val="center"/>
            </w:pPr>
            <w:r/>
            <w:r>
              <w:rPr>
                <w:sz w:val="16"/>
              </w:rPr>
              <w:t>8.86</w:t>
            </w:r>
          </w:p>
        </w:tc>
        <w:tc>
          <w:tcPr>
            <w:tcW w:type="dxa" w:w="1701"/>
          </w:tcPr>
          <w:p>
            <w:pPr>
              <w:spacing w:after="0"/>
              <w:jc w:val="center"/>
            </w:pPr>
            <w:r/>
            <w:r>
              <w:rPr>
                <w:sz w:val="16"/>
              </w:rPr>
              <w:t>10.04</w:t>
            </w:r>
          </w:p>
        </w:tc>
        <w:tc>
          <w:tcPr>
            <w:tcW w:type="dxa" w:w="1701"/>
          </w:tcPr>
          <w:p>
            <w:pPr>
              <w:spacing w:after="0"/>
              <w:jc w:val="center"/>
            </w:pPr>
            <w:r/>
            <w:r>
              <w:rPr>
                <w:sz w:val="16"/>
              </w:rPr>
              <w:t>7.21</w:t>
            </w:r>
          </w:p>
        </w:tc>
      </w:tr>
      <w:tr>
        <w:tc>
          <w:tcPr>
            <w:tcW w:type="dxa" w:w="1814"/>
          </w:tcPr>
          <w:p>
            <w:pPr>
              <w:spacing w:after="0"/>
              <w:jc w:val="left"/>
            </w:pPr>
            <w:r/>
            <w:r>
              <w:rPr>
                <w:sz w:val="16"/>
              </w:rPr>
              <w:t>5-9</w:t>
            </w:r>
          </w:p>
        </w:tc>
        <w:tc>
          <w:tcPr>
            <w:tcW w:type="dxa" w:w="1701"/>
          </w:tcPr>
          <w:p>
            <w:pPr>
              <w:spacing w:after="0"/>
              <w:jc w:val="center"/>
            </w:pPr>
            <w:r/>
            <w:r>
              <w:rPr>
                <w:sz w:val="16"/>
              </w:rPr>
              <w:t>10.00</w:t>
            </w:r>
          </w:p>
        </w:tc>
        <w:tc>
          <w:tcPr>
            <w:tcW w:type="dxa" w:w="1701"/>
          </w:tcPr>
          <w:p>
            <w:pPr>
              <w:spacing w:after="0"/>
              <w:jc w:val="center"/>
            </w:pPr>
            <w:r/>
            <w:r>
              <w:rPr>
                <w:sz w:val="16"/>
              </w:rPr>
              <w:t>8.69</w:t>
            </w:r>
          </w:p>
        </w:tc>
        <w:tc>
          <w:tcPr>
            <w:tcW w:type="dxa" w:w="1701"/>
          </w:tcPr>
          <w:p>
            <w:pPr>
              <w:spacing w:after="0"/>
              <w:jc w:val="center"/>
            </w:pPr>
            <w:r/>
            <w:r>
              <w:rPr>
                <w:sz w:val="16"/>
              </w:rPr>
              <w:t>9.66</w:t>
            </w:r>
          </w:p>
        </w:tc>
        <w:tc>
          <w:tcPr>
            <w:tcW w:type="dxa" w:w="1701"/>
          </w:tcPr>
          <w:p>
            <w:pPr>
              <w:spacing w:after="0"/>
              <w:jc w:val="center"/>
            </w:pPr>
            <w:r/>
            <w:r>
              <w:rPr>
                <w:sz w:val="16"/>
              </w:rPr>
              <w:t>7.13</w:t>
            </w:r>
          </w:p>
        </w:tc>
      </w:tr>
      <w:tr>
        <w:tc>
          <w:tcPr>
            <w:tcW w:type="dxa" w:w="1814"/>
          </w:tcPr>
          <w:p>
            <w:pPr>
              <w:spacing w:after="0"/>
              <w:jc w:val="left"/>
            </w:pPr>
            <w:r/>
            <w:r>
              <w:rPr>
                <w:sz w:val="16"/>
              </w:rPr>
              <w:t>10-14</w:t>
            </w:r>
          </w:p>
        </w:tc>
        <w:tc>
          <w:tcPr>
            <w:tcW w:type="dxa" w:w="1701"/>
          </w:tcPr>
          <w:p>
            <w:pPr>
              <w:spacing w:after="0"/>
              <w:jc w:val="center"/>
            </w:pPr>
            <w:r/>
            <w:r>
              <w:rPr>
                <w:sz w:val="16"/>
              </w:rPr>
              <w:t>9.00</w:t>
            </w:r>
          </w:p>
        </w:tc>
        <w:tc>
          <w:tcPr>
            <w:tcW w:type="dxa" w:w="1701"/>
          </w:tcPr>
          <w:p>
            <w:pPr>
              <w:spacing w:after="0"/>
              <w:jc w:val="center"/>
            </w:pPr>
            <w:r/>
            <w:r>
              <w:rPr>
                <w:sz w:val="16"/>
              </w:rPr>
              <w:t>8.60</w:t>
            </w:r>
          </w:p>
        </w:tc>
        <w:tc>
          <w:tcPr>
            <w:tcW w:type="dxa" w:w="1701"/>
          </w:tcPr>
          <w:p>
            <w:pPr>
              <w:spacing w:after="0"/>
              <w:jc w:val="center"/>
            </w:pPr>
            <w:r/>
            <w:r>
              <w:rPr>
                <w:sz w:val="16"/>
              </w:rPr>
              <w:t>8.99</w:t>
            </w:r>
          </w:p>
        </w:tc>
        <w:tc>
          <w:tcPr>
            <w:tcW w:type="dxa" w:w="1701"/>
          </w:tcPr>
          <w:p>
            <w:pPr>
              <w:spacing w:after="0"/>
              <w:jc w:val="center"/>
            </w:pPr>
            <w:r/>
            <w:r>
              <w:rPr>
                <w:sz w:val="16"/>
              </w:rPr>
              <w:t>7.11</w:t>
            </w:r>
          </w:p>
        </w:tc>
      </w:tr>
      <w:tr>
        <w:tc>
          <w:tcPr>
            <w:tcW w:type="dxa" w:w="1814"/>
          </w:tcPr>
          <w:p>
            <w:pPr>
              <w:spacing w:after="0"/>
              <w:jc w:val="left"/>
            </w:pPr>
            <w:r/>
            <w:r>
              <w:rPr>
                <w:sz w:val="16"/>
              </w:rPr>
              <w:t>15-19</w:t>
            </w:r>
          </w:p>
        </w:tc>
        <w:tc>
          <w:tcPr>
            <w:tcW w:type="dxa" w:w="1701"/>
          </w:tcPr>
          <w:p>
            <w:pPr>
              <w:spacing w:after="0"/>
              <w:jc w:val="center"/>
            </w:pPr>
            <w:r/>
            <w:r>
              <w:rPr>
                <w:sz w:val="16"/>
              </w:rPr>
              <w:t>9.00</w:t>
            </w:r>
          </w:p>
        </w:tc>
        <w:tc>
          <w:tcPr>
            <w:tcW w:type="dxa" w:w="1701"/>
          </w:tcPr>
          <w:p>
            <w:pPr>
              <w:spacing w:after="0"/>
              <w:jc w:val="center"/>
            </w:pPr>
            <w:r/>
            <w:r>
              <w:rPr>
                <w:sz w:val="16"/>
              </w:rPr>
              <w:t>8.47</w:t>
            </w:r>
          </w:p>
        </w:tc>
        <w:tc>
          <w:tcPr>
            <w:tcW w:type="dxa" w:w="1701"/>
          </w:tcPr>
          <w:p>
            <w:pPr>
              <w:spacing w:after="0"/>
              <w:jc w:val="center"/>
            </w:pPr>
            <w:r/>
            <w:r>
              <w:rPr>
                <w:sz w:val="16"/>
              </w:rPr>
              <w:t>8.29</w:t>
            </w:r>
          </w:p>
        </w:tc>
        <w:tc>
          <w:tcPr>
            <w:tcW w:type="dxa" w:w="1701"/>
          </w:tcPr>
          <w:p>
            <w:pPr>
              <w:spacing w:after="0"/>
              <w:jc w:val="center"/>
            </w:pPr>
            <w:r/>
            <w:r>
              <w:rPr>
                <w:sz w:val="16"/>
              </w:rPr>
              <w:t>7.12</w:t>
            </w:r>
          </w:p>
        </w:tc>
      </w:tr>
      <w:tr>
        <w:tc>
          <w:tcPr>
            <w:tcW w:type="dxa" w:w="1814"/>
          </w:tcPr>
          <w:p>
            <w:pPr>
              <w:spacing w:after="0"/>
              <w:jc w:val="left"/>
            </w:pPr>
            <w:r/>
            <w:r>
              <w:rPr>
                <w:sz w:val="16"/>
              </w:rPr>
              <w:t>20-24</w:t>
            </w:r>
          </w:p>
        </w:tc>
        <w:tc>
          <w:tcPr>
            <w:tcW w:type="dxa" w:w="1701"/>
          </w:tcPr>
          <w:p>
            <w:pPr>
              <w:spacing w:after="0"/>
              <w:jc w:val="center"/>
            </w:pPr>
            <w:r/>
            <w:r>
              <w:rPr>
                <w:sz w:val="16"/>
              </w:rPr>
              <w:t>8.00</w:t>
            </w:r>
          </w:p>
        </w:tc>
        <w:tc>
          <w:tcPr>
            <w:tcW w:type="dxa" w:w="1701"/>
          </w:tcPr>
          <w:p>
            <w:pPr>
              <w:spacing w:after="0"/>
              <w:jc w:val="center"/>
            </w:pPr>
            <w:r/>
            <w:r>
              <w:rPr>
                <w:sz w:val="16"/>
              </w:rPr>
              <w:t>8.22</w:t>
            </w:r>
          </w:p>
        </w:tc>
        <w:tc>
          <w:tcPr>
            <w:tcW w:type="dxa" w:w="1701"/>
          </w:tcPr>
          <w:p>
            <w:pPr>
              <w:spacing w:after="0"/>
              <w:jc w:val="center"/>
            </w:pPr>
            <w:r/>
            <w:r>
              <w:rPr>
                <w:sz w:val="16"/>
              </w:rPr>
              <w:t>7.80</w:t>
            </w:r>
          </w:p>
        </w:tc>
        <w:tc>
          <w:tcPr>
            <w:tcW w:type="dxa" w:w="1701"/>
          </w:tcPr>
          <w:p>
            <w:pPr>
              <w:spacing w:after="0"/>
              <w:jc w:val="center"/>
            </w:pPr>
            <w:r/>
            <w:r>
              <w:rPr>
                <w:sz w:val="16"/>
              </w:rPr>
              <w:t>7.15</w:t>
            </w:r>
          </w:p>
        </w:tc>
      </w:tr>
      <w:tr>
        <w:tc>
          <w:tcPr>
            <w:tcW w:type="dxa" w:w="1814"/>
          </w:tcPr>
          <w:p>
            <w:pPr>
              <w:spacing w:after="0"/>
              <w:jc w:val="left"/>
            </w:pPr>
            <w:r/>
            <w:r>
              <w:rPr>
                <w:sz w:val="16"/>
              </w:rPr>
              <w:t>25-29</w:t>
            </w:r>
          </w:p>
        </w:tc>
        <w:tc>
          <w:tcPr>
            <w:tcW w:type="dxa" w:w="1701"/>
          </w:tcPr>
          <w:p>
            <w:pPr>
              <w:spacing w:after="0"/>
              <w:jc w:val="center"/>
            </w:pPr>
            <w:r/>
            <w:r>
              <w:rPr>
                <w:sz w:val="16"/>
              </w:rPr>
              <w:t>8.00</w:t>
            </w:r>
          </w:p>
        </w:tc>
        <w:tc>
          <w:tcPr>
            <w:tcW w:type="dxa" w:w="1701"/>
          </w:tcPr>
          <w:p>
            <w:pPr>
              <w:spacing w:after="0"/>
              <w:jc w:val="center"/>
            </w:pPr>
            <w:r/>
            <w:r>
              <w:rPr>
                <w:sz w:val="16"/>
              </w:rPr>
              <w:t>7.93</w:t>
            </w:r>
          </w:p>
        </w:tc>
        <w:tc>
          <w:tcPr>
            <w:tcW w:type="dxa" w:w="1701"/>
          </w:tcPr>
          <w:p>
            <w:pPr>
              <w:spacing w:after="0"/>
              <w:jc w:val="center"/>
            </w:pPr>
            <w:r/>
            <w:r>
              <w:rPr>
                <w:sz w:val="16"/>
              </w:rPr>
              <w:t>7.59</w:t>
            </w:r>
          </w:p>
        </w:tc>
        <w:tc>
          <w:tcPr>
            <w:tcW w:type="dxa" w:w="1701"/>
          </w:tcPr>
          <w:p>
            <w:pPr>
              <w:spacing w:after="0"/>
              <w:jc w:val="center"/>
            </w:pPr>
            <w:r/>
            <w:r>
              <w:rPr>
                <w:sz w:val="16"/>
              </w:rPr>
              <w:t>7.08</w:t>
            </w:r>
          </w:p>
        </w:tc>
      </w:tr>
      <w:tr>
        <w:tc>
          <w:tcPr>
            <w:tcW w:type="dxa" w:w="1814"/>
          </w:tcPr>
          <w:p>
            <w:pPr>
              <w:spacing w:after="0"/>
              <w:jc w:val="left"/>
            </w:pPr>
            <w:r/>
            <w:r>
              <w:rPr>
                <w:sz w:val="16"/>
              </w:rPr>
              <w:t>30-34</w:t>
            </w:r>
          </w:p>
        </w:tc>
        <w:tc>
          <w:tcPr>
            <w:tcW w:type="dxa" w:w="1701"/>
          </w:tcPr>
          <w:p>
            <w:pPr>
              <w:spacing w:after="0"/>
              <w:jc w:val="center"/>
            </w:pPr>
            <w:r/>
            <w:r>
              <w:rPr>
                <w:sz w:val="16"/>
              </w:rPr>
              <w:t>6.00</w:t>
            </w:r>
          </w:p>
        </w:tc>
        <w:tc>
          <w:tcPr>
            <w:tcW w:type="dxa" w:w="1701"/>
          </w:tcPr>
          <w:p>
            <w:pPr>
              <w:spacing w:after="0"/>
              <w:jc w:val="center"/>
            </w:pPr>
            <w:r/>
            <w:r>
              <w:rPr>
                <w:sz w:val="16"/>
              </w:rPr>
              <w:t>7.61</w:t>
            </w:r>
          </w:p>
        </w:tc>
        <w:tc>
          <w:tcPr>
            <w:tcW w:type="dxa" w:w="1701"/>
          </w:tcPr>
          <w:p>
            <w:pPr>
              <w:spacing w:after="0"/>
              <w:jc w:val="center"/>
            </w:pPr>
            <w:r/>
            <w:r>
              <w:rPr>
                <w:sz w:val="16"/>
              </w:rPr>
              <w:t>7.32</w:t>
            </w:r>
          </w:p>
        </w:tc>
        <w:tc>
          <w:tcPr>
            <w:tcW w:type="dxa" w:w="1701"/>
          </w:tcPr>
          <w:p>
            <w:pPr>
              <w:spacing w:after="0"/>
              <w:jc w:val="center"/>
            </w:pPr>
            <w:r/>
            <w:r>
              <w:rPr>
                <w:sz w:val="16"/>
              </w:rPr>
              <w:t>6.89</w:t>
            </w:r>
          </w:p>
        </w:tc>
      </w:tr>
      <w:tr>
        <w:tc>
          <w:tcPr>
            <w:tcW w:type="dxa" w:w="1814"/>
          </w:tcPr>
          <w:p>
            <w:pPr>
              <w:spacing w:after="0"/>
              <w:jc w:val="left"/>
            </w:pPr>
            <w:r/>
            <w:r>
              <w:rPr>
                <w:sz w:val="16"/>
              </w:rPr>
              <w:t>35-39</w:t>
            </w:r>
          </w:p>
        </w:tc>
        <w:tc>
          <w:tcPr>
            <w:tcW w:type="dxa" w:w="1701"/>
          </w:tcPr>
          <w:p>
            <w:pPr>
              <w:spacing w:after="0"/>
              <w:jc w:val="center"/>
            </w:pPr>
            <w:r/>
            <w:r>
              <w:rPr>
                <w:sz w:val="16"/>
              </w:rPr>
              <w:t>6.00</w:t>
            </w:r>
          </w:p>
        </w:tc>
        <w:tc>
          <w:tcPr>
            <w:tcW w:type="dxa" w:w="1701"/>
          </w:tcPr>
          <w:p>
            <w:pPr>
              <w:spacing w:after="0"/>
              <w:jc w:val="center"/>
            </w:pPr>
            <w:r/>
            <w:r>
              <w:rPr>
                <w:sz w:val="16"/>
              </w:rPr>
              <w:t>7.15</w:t>
            </w:r>
          </w:p>
        </w:tc>
        <w:tc>
          <w:tcPr>
            <w:tcW w:type="dxa" w:w="1701"/>
          </w:tcPr>
          <w:p>
            <w:pPr>
              <w:spacing w:after="0"/>
              <w:jc w:val="center"/>
            </w:pPr>
            <w:r/>
            <w:r>
              <w:rPr>
                <w:sz w:val="16"/>
              </w:rPr>
              <w:t>6.83</w:t>
            </w:r>
          </w:p>
        </w:tc>
        <w:tc>
          <w:tcPr>
            <w:tcW w:type="dxa" w:w="1701"/>
          </w:tcPr>
          <w:p>
            <w:pPr>
              <w:spacing w:after="0"/>
              <w:jc w:val="center"/>
            </w:pPr>
            <w:r/>
            <w:r>
              <w:rPr>
                <w:sz w:val="16"/>
              </w:rPr>
              <w:t>6.66</w:t>
            </w:r>
          </w:p>
        </w:tc>
      </w:tr>
      <w:tr>
        <w:tc>
          <w:tcPr>
            <w:tcW w:type="dxa" w:w="1814"/>
          </w:tcPr>
          <w:p>
            <w:pPr>
              <w:spacing w:after="0"/>
              <w:jc w:val="left"/>
            </w:pPr>
            <w:r/>
            <w:r>
              <w:rPr>
                <w:sz w:val="16"/>
              </w:rPr>
              <w:t>40-44</w:t>
            </w:r>
          </w:p>
        </w:tc>
        <w:tc>
          <w:tcPr>
            <w:tcW w:type="dxa" w:w="1701"/>
          </w:tcPr>
          <w:p>
            <w:pPr>
              <w:spacing w:after="0"/>
              <w:jc w:val="center"/>
            </w:pPr>
            <w:r/>
            <w:r>
              <w:rPr>
                <w:sz w:val="16"/>
              </w:rPr>
              <w:t>6.00</w:t>
            </w:r>
          </w:p>
        </w:tc>
        <w:tc>
          <w:tcPr>
            <w:tcW w:type="dxa" w:w="1701"/>
          </w:tcPr>
          <w:p>
            <w:pPr>
              <w:spacing w:after="0"/>
              <w:jc w:val="center"/>
            </w:pPr>
            <w:r/>
            <w:r>
              <w:rPr>
                <w:sz w:val="16"/>
              </w:rPr>
              <w:t>6.59</w:t>
            </w:r>
          </w:p>
        </w:tc>
        <w:tc>
          <w:tcPr>
            <w:tcW w:type="dxa" w:w="1701"/>
          </w:tcPr>
          <w:p>
            <w:pPr>
              <w:spacing w:after="0"/>
              <w:jc w:val="center"/>
            </w:pPr>
            <w:r/>
            <w:r>
              <w:rPr>
                <w:sz w:val="16"/>
              </w:rPr>
              <w:t>6.15</w:t>
            </w:r>
          </w:p>
        </w:tc>
        <w:tc>
          <w:tcPr>
            <w:tcW w:type="dxa" w:w="1701"/>
          </w:tcPr>
          <w:p>
            <w:pPr>
              <w:spacing w:after="0"/>
              <w:jc w:val="center"/>
            </w:pPr>
            <w:r/>
            <w:r>
              <w:rPr>
                <w:sz w:val="16"/>
              </w:rPr>
              <w:t>6.35</w:t>
            </w:r>
          </w:p>
        </w:tc>
      </w:tr>
      <w:tr>
        <w:tc>
          <w:tcPr>
            <w:tcW w:type="dxa" w:w="1814"/>
          </w:tcPr>
          <w:p>
            <w:pPr>
              <w:spacing w:after="0"/>
              <w:jc w:val="left"/>
            </w:pPr>
            <w:r/>
            <w:r>
              <w:rPr>
                <w:sz w:val="16"/>
              </w:rPr>
              <w:t>45-49</w:t>
            </w:r>
          </w:p>
        </w:tc>
        <w:tc>
          <w:tcPr>
            <w:tcW w:type="dxa" w:w="1701"/>
          </w:tcPr>
          <w:p>
            <w:pPr>
              <w:spacing w:after="0"/>
              <w:jc w:val="center"/>
            </w:pPr>
            <w:r/>
            <w:r>
              <w:rPr>
                <w:sz w:val="16"/>
              </w:rPr>
              <w:t>6.00</w:t>
            </w:r>
          </w:p>
        </w:tc>
        <w:tc>
          <w:tcPr>
            <w:tcW w:type="dxa" w:w="1701"/>
          </w:tcPr>
          <w:p>
            <w:pPr>
              <w:spacing w:after="0"/>
              <w:jc w:val="center"/>
            </w:pPr>
            <w:r/>
            <w:r>
              <w:rPr>
                <w:sz w:val="16"/>
              </w:rPr>
              <w:t>6.04</w:t>
            </w:r>
          </w:p>
        </w:tc>
        <w:tc>
          <w:tcPr>
            <w:tcW w:type="dxa" w:w="1701"/>
          </w:tcPr>
          <w:p>
            <w:pPr>
              <w:spacing w:after="0"/>
              <w:jc w:val="center"/>
            </w:pPr>
            <w:r/>
            <w:r>
              <w:rPr>
                <w:sz w:val="16"/>
              </w:rPr>
              <w:t>5.51</w:t>
            </w:r>
          </w:p>
        </w:tc>
        <w:tc>
          <w:tcPr>
            <w:tcW w:type="dxa" w:w="1701"/>
          </w:tcPr>
          <w:p>
            <w:pPr>
              <w:spacing w:after="0"/>
              <w:jc w:val="center"/>
            </w:pPr>
            <w:r/>
            <w:r>
              <w:rPr>
                <w:sz w:val="16"/>
              </w:rPr>
              <w:t>6.04</w:t>
            </w:r>
          </w:p>
        </w:tc>
      </w:tr>
      <w:tr>
        <w:tc>
          <w:tcPr>
            <w:tcW w:type="dxa" w:w="1814"/>
          </w:tcPr>
          <w:p>
            <w:pPr>
              <w:spacing w:after="0"/>
              <w:jc w:val="left"/>
            </w:pPr>
            <w:r/>
            <w:r>
              <w:rPr>
                <w:sz w:val="16"/>
              </w:rPr>
              <w:t>50-54</w:t>
            </w:r>
          </w:p>
        </w:tc>
        <w:tc>
          <w:tcPr>
            <w:tcW w:type="dxa" w:w="1701"/>
          </w:tcPr>
          <w:p>
            <w:pPr>
              <w:spacing w:after="0"/>
              <w:jc w:val="center"/>
            </w:pPr>
            <w:r/>
            <w:r>
              <w:rPr>
                <w:sz w:val="16"/>
              </w:rPr>
              <w:t>5.00</w:t>
            </w:r>
          </w:p>
        </w:tc>
        <w:tc>
          <w:tcPr>
            <w:tcW w:type="dxa" w:w="1701"/>
          </w:tcPr>
          <w:p>
            <w:pPr>
              <w:spacing w:after="0"/>
              <w:jc w:val="center"/>
            </w:pPr>
            <w:r/>
            <w:r>
              <w:rPr>
                <w:sz w:val="16"/>
              </w:rPr>
              <w:t>5.37</w:t>
            </w:r>
          </w:p>
        </w:tc>
        <w:tc>
          <w:tcPr>
            <w:tcW w:type="dxa" w:w="1701"/>
          </w:tcPr>
          <w:p>
            <w:pPr>
              <w:spacing w:after="0"/>
              <w:jc w:val="center"/>
            </w:pPr>
            <w:r/>
            <w:r>
              <w:rPr>
                <w:sz w:val="16"/>
              </w:rPr>
              <w:t>4.91</w:t>
            </w:r>
          </w:p>
        </w:tc>
        <w:tc>
          <w:tcPr>
            <w:tcW w:type="dxa" w:w="1701"/>
          </w:tcPr>
          <w:p>
            <w:pPr>
              <w:spacing w:after="0"/>
              <w:jc w:val="center"/>
            </w:pPr>
            <w:r/>
            <w:r>
              <w:rPr>
                <w:sz w:val="16"/>
              </w:rPr>
              <w:t>5.75</w:t>
            </w:r>
          </w:p>
        </w:tc>
      </w:tr>
      <w:tr>
        <w:tc>
          <w:tcPr>
            <w:tcW w:type="dxa" w:w="1814"/>
          </w:tcPr>
          <w:p>
            <w:pPr>
              <w:spacing w:after="0"/>
              <w:jc w:val="left"/>
            </w:pPr>
            <w:r/>
            <w:r>
              <w:rPr>
                <w:sz w:val="16"/>
              </w:rPr>
              <w:t>55-59</w:t>
            </w:r>
          </w:p>
        </w:tc>
        <w:tc>
          <w:tcPr>
            <w:tcW w:type="dxa" w:w="1701"/>
          </w:tcPr>
          <w:p>
            <w:pPr>
              <w:spacing w:after="0"/>
              <w:jc w:val="center"/>
            </w:pPr>
            <w:r/>
            <w:r>
              <w:rPr>
                <w:sz w:val="16"/>
              </w:rPr>
              <w:t>4.00</w:t>
            </w:r>
          </w:p>
        </w:tc>
        <w:tc>
          <w:tcPr>
            <w:tcW w:type="dxa" w:w="1701"/>
          </w:tcPr>
          <w:p>
            <w:pPr>
              <w:spacing w:after="0"/>
              <w:jc w:val="center"/>
            </w:pPr>
            <w:r/>
            <w:r>
              <w:rPr>
                <w:sz w:val="16"/>
              </w:rPr>
              <w:t>4.55</w:t>
            </w:r>
          </w:p>
        </w:tc>
        <w:tc>
          <w:tcPr>
            <w:tcW w:type="dxa" w:w="1701"/>
          </w:tcPr>
          <w:p>
            <w:pPr>
              <w:spacing w:after="0"/>
              <w:jc w:val="center"/>
            </w:pPr>
            <w:r/>
            <w:r>
              <w:rPr>
                <w:sz w:val="16"/>
              </w:rPr>
              <w:t>4.35</w:t>
            </w:r>
          </w:p>
        </w:tc>
        <w:tc>
          <w:tcPr>
            <w:tcW w:type="dxa" w:w="1701"/>
          </w:tcPr>
          <w:p>
            <w:pPr>
              <w:spacing w:after="0"/>
              <w:jc w:val="center"/>
            </w:pPr>
            <w:r/>
            <w:r>
              <w:rPr>
                <w:sz w:val="16"/>
              </w:rPr>
              <w:t>5.41</w:t>
            </w:r>
          </w:p>
        </w:tc>
      </w:tr>
      <w:tr>
        <w:tc>
          <w:tcPr>
            <w:tcW w:type="dxa" w:w="1814"/>
          </w:tcPr>
          <w:p>
            <w:pPr>
              <w:spacing w:after="0"/>
              <w:jc w:val="left"/>
            </w:pPr>
            <w:r/>
            <w:r>
              <w:rPr>
                <w:sz w:val="16"/>
              </w:rPr>
              <w:t>60-64</w:t>
            </w:r>
          </w:p>
        </w:tc>
        <w:tc>
          <w:tcPr>
            <w:tcW w:type="dxa" w:w="1701"/>
          </w:tcPr>
          <w:p>
            <w:pPr>
              <w:spacing w:after="0"/>
              <w:jc w:val="center"/>
            </w:pPr>
            <w:r/>
            <w:r>
              <w:rPr>
                <w:sz w:val="16"/>
              </w:rPr>
              <w:t>4.00</w:t>
            </w:r>
          </w:p>
        </w:tc>
        <w:tc>
          <w:tcPr>
            <w:tcW w:type="dxa" w:w="1701"/>
          </w:tcPr>
          <w:p>
            <w:pPr>
              <w:spacing w:after="0"/>
              <w:jc w:val="center"/>
            </w:pPr>
            <w:r/>
            <w:r>
              <w:rPr>
                <w:sz w:val="16"/>
              </w:rPr>
              <w:t>3.72</w:t>
            </w:r>
          </w:p>
        </w:tc>
        <w:tc>
          <w:tcPr>
            <w:tcW w:type="dxa" w:w="1701"/>
          </w:tcPr>
          <w:p>
            <w:pPr>
              <w:spacing w:after="0"/>
              <w:jc w:val="center"/>
            </w:pPr>
            <w:r/>
            <w:r>
              <w:rPr>
                <w:sz w:val="16"/>
              </w:rPr>
              <w:t>3.68</w:t>
            </w:r>
          </w:p>
        </w:tc>
        <w:tc>
          <w:tcPr>
            <w:tcW w:type="dxa" w:w="1701"/>
          </w:tcPr>
          <w:p>
            <w:pPr>
              <w:spacing w:after="0"/>
              <w:jc w:val="center"/>
            </w:pPr>
            <w:r/>
            <w:r>
              <w:rPr>
                <w:sz w:val="16"/>
              </w:rPr>
              <w:t>4.97</w:t>
            </w:r>
          </w:p>
        </w:tc>
      </w:tr>
      <w:tr>
        <w:tc>
          <w:tcPr>
            <w:tcW w:type="dxa" w:w="1814"/>
          </w:tcPr>
          <w:p>
            <w:pPr>
              <w:spacing w:after="0"/>
              <w:jc w:val="left"/>
            </w:pPr>
            <w:r/>
            <w:r>
              <w:rPr>
                <w:sz w:val="16"/>
              </w:rPr>
              <w:t>65-69</w:t>
            </w:r>
          </w:p>
        </w:tc>
        <w:tc>
          <w:tcPr>
            <w:tcW w:type="dxa" w:w="1701"/>
          </w:tcPr>
          <w:p>
            <w:pPr>
              <w:spacing w:after="0"/>
              <w:jc w:val="center"/>
            </w:pPr>
            <w:r/>
            <w:r>
              <w:rPr>
                <w:sz w:val="16"/>
              </w:rPr>
              <w:t>3.00</w:t>
            </w:r>
          </w:p>
        </w:tc>
        <w:tc>
          <w:tcPr>
            <w:tcW w:type="dxa" w:w="1701"/>
          </w:tcPr>
          <w:p>
            <w:pPr>
              <w:spacing w:after="0"/>
              <w:jc w:val="center"/>
            </w:pPr>
            <w:r/>
            <w:r>
              <w:rPr>
                <w:sz w:val="16"/>
              </w:rPr>
              <w:t>2.96</w:t>
            </w:r>
          </w:p>
        </w:tc>
        <w:tc>
          <w:tcPr>
            <w:tcW w:type="dxa" w:w="1701"/>
          </w:tcPr>
          <w:p>
            <w:pPr>
              <w:spacing w:after="0"/>
              <w:jc w:val="center"/>
            </w:pPr>
            <w:r/>
            <w:r>
              <w:rPr>
                <w:sz w:val="16"/>
              </w:rPr>
              <w:t>2.99</w:t>
            </w:r>
          </w:p>
        </w:tc>
        <w:tc>
          <w:tcPr>
            <w:tcW w:type="dxa" w:w="1701"/>
          </w:tcPr>
          <w:p>
            <w:pPr>
              <w:spacing w:after="0"/>
              <w:jc w:val="center"/>
            </w:pPr>
            <w:r/>
            <w:r>
              <w:rPr>
                <w:sz w:val="16"/>
              </w:rPr>
              <w:t>4.43</w:t>
            </w:r>
          </w:p>
        </w:tc>
      </w:tr>
      <w:tr>
        <w:tc>
          <w:tcPr>
            <w:tcW w:type="dxa" w:w="1814"/>
          </w:tcPr>
          <w:p>
            <w:pPr>
              <w:spacing w:after="0"/>
              <w:jc w:val="left"/>
            </w:pPr>
            <w:r/>
            <w:r>
              <w:rPr>
                <w:sz w:val="16"/>
              </w:rPr>
              <w:t>70-74</w:t>
            </w:r>
          </w:p>
        </w:tc>
        <w:tc>
          <w:tcPr>
            <w:tcW w:type="dxa" w:w="1701"/>
          </w:tcPr>
          <w:p>
            <w:pPr>
              <w:spacing w:after="0"/>
              <w:jc w:val="center"/>
            </w:pPr>
            <w:r/>
            <w:r>
              <w:rPr>
                <w:sz w:val="16"/>
              </w:rPr>
              <w:t>2.00</w:t>
            </w:r>
          </w:p>
        </w:tc>
        <w:tc>
          <w:tcPr>
            <w:tcW w:type="dxa" w:w="1701"/>
          </w:tcPr>
          <w:p>
            <w:pPr>
              <w:spacing w:after="0"/>
              <w:jc w:val="center"/>
            </w:pPr>
            <w:r/>
            <w:r>
              <w:rPr>
                <w:sz w:val="16"/>
              </w:rPr>
              <w:t>2.21</w:t>
            </w:r>
          </w:p>
        </w:tc>
        <w:tc>
          <w:tcPr>
            <w:tcW w:type="dxa" w:w="1701"/>
          </w:tcPr>
          <w:p>
            <w:pPr>
              <w:spacing w:after="0"/>
              <w:jc w:val="center"/>
            </w:pPr>
            <w:r/>
            <w:r>
              <w:rPr>
                <w:sz w:val="16"/>
              </w:rPr>
              <w:t>2.27</w:t>
            </w:r>
          </w:p>
        </w:tc>
        <w:tc>
          <w:tcPr>
            <w:tcW w:type="dxa" w:w="1701"/>
          </w:tcPr>
          <w:p>
            <w:pPr>
              <w:spacing w:after="0"/>
              <w:jc w:val="center"/>
            </w:pPr>
            <w:r/>
            <w:r>
              <w:rPr>
                <w:sz w:val="16"/>
              </w:rPr>
              <w:t>3.77</w:t>
            </w:r>
          </w:p>
        </w:tc>
      </w:tr>
      <w:tr>
        <w:tc>
          <w:tcPr>
            <w:tcW w:type="dxa" w:w="1814"/>
          </w:tcPr>
          <w:p>
            <w:pPr>
              <w:spacing w:after="0"/>
              <w:jc w:val="left"/>
            </w:pPr>
            <w:r/>
            <w:r>
              <w:rPr>
                <w:sz w:val="16"/>
              </w:rPr>
              <w:t>75-79</w:t>
            </w:r>
          </w:p>
        </w:tc>
        <w:tc>
          <w:tcPr>
            <w:tcW w:type="dxa" w:w="1701"/>
          </w:tcPr>
          <w:p>
            <w:pPr>
              <w:spacing w:after="0"/>
              <w:jc w:val="center"/>
            </w:pPr>
            <w:r/>
            <w:r>
              <w:rPr>
                <w:sz w:val="16"/>
              </w:rPr>
              <w:t>1.00</w:t>
            </w:r>
          </w:p>
        </w:tc>
        <w:tc>
          <w:tcPr>
            <w:tcW w:type="dxa" w:w="1701"/>
          </w:tcPr>
          <w:p>
            <w:pPr>
              <w:spacing w:after="0"/>
              <w:jc w:val="center"/>
            </w:pPr>
            <w:r/>
            <w:r>
              <w:rPr>
                <w:sz w:val="16"/>
              </w:rPr>
              <w:t>1.52</w:t>
            </w:r>
          </w:p>
        </w:tc>
        <w:tc>
          <w:tcPr>
            <w:tcW w:type="dxa" w:w="1701"/>
          </w:tcPr>
          <w:p>
            <w:pPr>
              <w:spacing w:after="0"/>
              <w:jc w:val="center"/>
            </w:pPr>
            <w:r/>
            <w:r>
              <w:rPr>
                <w:sz w:val="16"/>
              </w:rPr>
              <w:t>1.60</w:t>
            </w:r>
          </w:p>
        </w:tc>
        <w:tc>
          <w:tcPr>
            <w:tcW w:type="dxa" w:w="1701"/>
          </w:tcPr>
          <w:p>
            <w:pPr>
              <w:spacing w:after="0"/>
              <w:jc w:val="center"/>
            </w:pPr>
            <w:r/>
            <w:r>
              <w:rPr>
                <w:sz w:val="16"/>
              </w:rPr>
              <w:t>2.98</w:t>
            </w:r>
          </w:p>
        </w:tc>
      </w:tr>
      <w:tr>
        <w:tc>
          <w:tcPr>
            <w:tcW w:type="dxa" w:w="1814"/>
          </w:tcPr>
          <w:p>
            <w:pPr>
              <w:spacing w:after="0"/>
              <w:jc w:val="left"/>
            </w:pPr>
            <w:r/>
            <w:r>
              <w:rPr>
                <w:sz w:val="16"/>
              </w:rPr>
              <w:t>80-84</w:t>
            </w:r>
          </w:p>
        </w:tc>
        <w:tc>
          <w:tcPr>
            <w:tcW w:type="dxa" w:w="1701"/>
          </w:tcPr>
          <w:p>
            <w:pPr>
              <w:spacing w:after="0"/>
              <w:jc w:val="center"/>
            </w:pPr>
            <w:r/>
            <w:r>
              <w:rPr>
                <w:sz w:val="16"/>
              </w:rPr>
              <w:t>0.50</w:t>
            </w:r>
          </w:p>
        </w:tc>
        <w:tc>
          <w:tcPr>
            <w:tcW w:type="dxa" w:w="1701"/>
          </w:tcPr>
          <w:p>
            <w:pPr>
              <w:spacing w:after="0"/>
              <w:jc w:val="center"/>
            </w:pPr>
            <w:r/>
            <w:r>
              <w:rPr>
                <w:sz w:val="16"/>
              </w:rPr>
              <w:t>0.91</w:t>
            </w:r>
          </w:p>
        </w:tc>
        <w:tc>
          <w:tcPr>
            <w:tcW w:type="dxa" w:w="1701"/>
          </w:tcPr>
          <w:p>
            <w:pPr>
              <w:spacing w:after="0"/>
              <w:jc w:val="center"/>
            </w:pPr>
            <w:r/>
            <w:r>
              <w:rPr>
                <w:sz w:val="16"/>
              </w:rPr>
              <w:t>1.10</w:t>
            </w:r>
          </w:p>
        </w:tc>
        <w:tc>
          <w:tcPr>
            <w:tcW w:type="dxa" w:w="1701"/>
          </w:tcPr>
          <w:p>
            <w:pPr>
              <w:spacing w:after="0"/>
              <w:jc w:val="center"/>
            </w:pPr>
            <w:r/>
            <w:r>
              <w:rPr>
                <w:sz w:val="16"/>
              </w:rPr>
              <w:t>2.08</w:t>
            </w:r>
          </w:p>
        </w:tc>
      </w:tr>
      <w:tr>
        <w:tc>
          <w:tcPr>
            <w:tcW w:type="dxa" w:w="1814"/>
          </w:tcPr>
          <w:p>
            <w:pPr>
              <w:spacing w:after="0"/>
              <w:jc w:val="left"/>
            </w:pPr>
            <w:r/>
            <w:r>
              <w:rPr>
                <w:sz w:val="16"/>
              </w:rPr>
              <w:t>85+</w:t>
            </w:r>
          </w:p>
        </w:tc>
        <w:tc>
          <w:tcPr>
            <w:tcW w:type="dxa" w:w="1701"/>
          </w:tcPr>
          <w:p>
            <w:pPr>
              <w:spacing w:after="0"/>
              <w:jc w:val="center"/>
            </w:pPr>
            <w:r/>
            <w:r>
              <w:rPr>
                <w:sz w:val="16"/>
              </w:rPr>
              <w:t>0.50</w:t>
            </w:r>
          </w:p>
        </w:tc>
        <w:tc>
          <w:tcPr>
            <w:tcW w:type="dxa" w:w="1701"/>
          </w:tcPr>
          <w:p>
            <w:pPr>
              <w:spacing w:after="0"/>
              <w:jc w:val="center"/>
            </w:pPr>
            <w:r/>
            <w:r>
              <w:rPr>
                <w:sz w:val="16"/>
              </w:rPr>
              <w:t>0.63</w:t>
            </w:r>
          </w:p>
        </w:tc>
        <w:tc>
          <w:tcPr>
            <w:tcW w:type="dxa" w:w="1701"/>
          </w:tcPr>
          <w:p>
            <w:pPr>
              <w:spacing w:after="0"/>
              <w:jc w:val="center"/>
            </w:pPr>
            <w:r/>
            <w:r>
              <w:rPr>
                <w:sz w:val="16"/>
              </w:rPr>
              <w:t>0.93</w:t>
            </w:r>
          </w:p>
        </w:tc>
        <w:tc>
          <w:tcPr>
            <w:tcW w:type="dxa" w:w="1701"/>
          </w:tcPr>
          <w:p>
            <w:pPr>
              <w:spacing w:after="0"/>
              <w:jc w:val="center"/>
            </w:pPr>
            <w:r/>
            <w:r>
              <w:rPr>
                <w:sz w:val="16"/>
              </w:rPr>
              <w:t>1.89</w:t>
            </w:r>
          </w:p>
        </w:tc>
      </w:tr>
      <w:tr>
        <w:tc>
          <w:tcPr>
            <w:tcW w:type="dxa" w:w="1814"/>
          </w:tcPr>
          <w:p>
            <w:pPr>
              <w:spacing w:after="0"/>
              <w:jc w:val="left"/>
            </w:pPr>
            <w:r/>
            <w:r>
              <w:rPr>
                <w:sz w:val="16"/>
              </w:rPr>
              <w:t>Total</w:t>
            </w:r>
          </w:p>
        </w:tc>
        <w:tc>
          <w:tcPr>
            <w:tcW w:type="dxa" w:w="1701"/>
          </w:tcPr>
          <w:p>
            <w:pPr>
              <w:spacing w:after="0"/>
              <w:jc w:val="center"/>
            </w:pPr>
            <w:r/>
            <w:r>
              <w:rPr>
                <w:sz w:val="16"/>
              </w:rPr>
              <w:t>100.00</w:t>
            </w:r>
          </w:p>
        </w:tc>
        <w:tc>
          <w:tcPr>
            <w:tcW w:type="dxa" w:w="1701"/>
          </w:tcPr>
          <w:p>
            <w:pPr>
              <w:spacing w:after="0"/>
              <w:jc w:val="center"/>
            </w:pPr>
            <w:r/>
            <w:r>
              <w:rPr>
                <w:sz w:val="16"/>
              </w:rPr>
              <w:t>100.03</w:t>
            </w:r>
          </w:p>
        </w:tc>
        <w:tc>
          <w:tcPr>
            <w:tcW w:type="dxa" w:w="1701"/>
          </w:tcPr>
          <w:p>
            <w:pPr>
              <w:spacing w:after="0"/>
              <w:jc w:val="center"/>
            </w:pPr>
            <w:r/>
            <w:r>
              <w:rPr>
                <w:sz w:val="16"/>
              </w:rPr>
              <w:t>100.00</w:t>
            </w:r>
          </w:p>
        </w:tc>
        <w:tc>
          <w:tcPr>
            <w:tcW w:type="dxa" w:w="1701"/>
          </w:tcPr>
          <w:p>
            <w:pPr>
              <w:spacing w:after="0"/>
              <w:jc w:val="center"/>
            </w:pPr>
            <w:r/>
            <w:r>
              <w:rPr>
                <w:sz w:val="16"/>
              </w:rPr>
              <w:t>100.02</w:t>
            </w:r>
          </w:p>
        </w:tc>
      </w:tr>
      <w:tr>
        <w:tc>
          <w:tcPr>
            <w:tcW w:type="dxa" w:w="1814"/>
          </w:tcPr>
          <w:p>
            <w:pPr>
              <w:spacing w:after="0"/>
              <w:jc w:val="left"/>
            </w:pPr>
            <w:r/>
            <w:r>
              <w:rPr>
                <w:sz w:val="16"/>
              </w:rPr>
              <w:t>&lt;30 years</w:t>
            </w:r>
          </w:p>
        </w:tc>
        <w:tc>
          <w:tcPr>
            <w:tcW w:type="dxa" w:w="1701"/>
          </w:tcPr>
          <w:p>
            <w:pPr>
              <w:spacing w:after="0"/>
              <w:jc w:val="center"/>
            </w:pPr>
            <w:r/>
            <w:r>
              <w:rPr>
                <w:sz w:val="16"/>
              </w:rPr>
              <w:t>56.0</w:t>
            </w:r>
          </w:p>
        </w:tc>
        <w:tc>
          <w:tcPr>
            <w:tcW w:type="dxa" w:w="1701"/>
          </w:tcPr>
          <w:p>
            <w:pPr>
              <w:spacing w:after="0"/>
              <w:jc w:val="center"/>
            </w:pPr>
            <w:r/>
            <w:r>
              <w:rPr>
                <w:sz w:val="16"/>
              </w:rPr>
              <w:t>50.8</w:t>
            </w:r>
          </w:p>
        </w:tc>
        <w:tc>
          <w:tcPr>
            <w:tcW w:type="dxa" w:w="1701"/>
          </w:tcPr>
          <w:p>
            <w:pPr>
              <w:spacing w:after="0"/>
              <w:jc w:val="center"/>
            </w:pPr>
            <w:r/>
            <w:r>
              <w:rPr>
                <w:sz w:val="16"/>
              </w:rPr>
              <w:t>52.4</w:t>
            </w:r>
          </w:p>
        </w:tc>
        <w:tc>
          <w:tcPr>
            <w:tcW w:type="dxa" w:w="1701"/>
          </w:tcPr>
          <w:p>
            <w:pPr>
              <w:spacing w:after="0"/>
              <w:jc w:val="center"/>
            </w:pPr>
            <w:r/>
            <w:r>
              <w:rPr>
                <w:sz w:val="16"/>
              </w:rPr>
              <w:t>42.8</w:t>
            </w:r>
          </w:p>
        </w:tc>
      </w:tr>
      <w:tr>
        <w:tc>
          <w:tcPr>
            <w:tcW w:type="dxa" w:w="1814"/>
            <w:tcBorders>
              <w:bottom w:val="single" w:sz="8" w:color="000000"/>
            </w:tcBorders>
          </w:tcPr>
          <w:p>
            <w:pPr>
              <w:spacing w:after="0"/>
              <w:jc w:val="left"/>
            </w:pPr>
            <w:r/>
            <w:r>
              <w:rPr>
                <w:sz w:val="16"/>
              </w:rPr>
              <w:t>≥60 years</w:t>
            </w:r>
          </w:p>
        </w:tc>
        <w:tc>
          <w:tcPr>
            <w:tcW w:type="dxa" w:w="1701"/>
            <w:tcBorders>
              <w:bottom w:val="single" w:sz="8" w:color="000000"/>
            </w:tcBorders>
          </w:tcPr>
          <w:p>
            <w:pPr>
              <w:spacing w:after="0"/>
              <w:jc w:val="center"/>
            </w:pPr>
            <w:r/>
            <w:r>
              <w:rPr>
                <w:sz w:val="16"/>
              </w:rPr>
              <w:t>11.0</w:t>
            </w:r>
          </w:p>
        </w:tc>
        <w:tc>
          <w:tcPr>
            <w:tcW w:type="dxa" w:w="1701"/>
            <w:tcBorders>
              <w:bottom w:val="single" w:sz="8" w:color="000000"/>
            </w:tcBorders>
          </w:tcPr>
          <w:p>
            <w:pPr>
              <w:spacing w:after="0"/>
              <w:jc w:val="center"/>
            </w:pPr>
            <w:r/>
            <w:r>
              <w:rPr>
                <w:sz w:val="16"/>
              </w:rPr>
              <w:t>11.9</w:t>
            </w:r>
          </w:p>
        </w:tc>
        <w:tc>
          <w:tcPr>
            <w:tcW w:type="dxa" w:w="1701"/>
            <w:tcBorders>
              <w:bottom w:val="single" w:sz="8" w:color="000000"/>
            </w:tcBorders>
          </w:tcPr>
          <w:p>
            <w:pPr>
              <w:spacing w:after="0"/>
              <w:jc w:val="center"/>
            </w:pPr>
            <w:r/>
            <w:r>
              <w:rPr>
                <w:sz w:val="16"/>
              </w:rPr>
              <w:t>12.6</w:t>
            </w:r>
          </w:p>
        </w:tc>
        <w:tc>
          <w:tcPr>
            <w:tcW w:type="dxa" w:w="1701"/>
            <w:tcBorders>
              <w:bottom w:val="single" w:sz="8" w:color="000000"/>
            </w:tcBorders>
          </w:tcPr>
          <w:p>
            <w:pPr>
              <w:spacing w:after="0"/>
              <w:jc w:val="center"/>
            </w:pPr>
            <w:r/>
            <w:r>
              <w:rPr>
                <w:sz w:val="16"/>
              </w:rPr>
              <w:t>20.1</w:t>
            </w:r>
          </w:p>
        </w:tc>
      </w:tr>
    </w:tbl>
    <w:p>
      <w:pPr>
        <w:spacing w:before="60"/>
      </w:pPr>
      <w:r>
        <w:rPr>
          <w:i w:val="0"/>
          <w:sz w:val="15"/>
        </w:rPr>
        <w:t>Age-group values are the published percentages of each standard population (GBD 2021 aggregated from its 25 published groups); the &lt;30 and ≥60 rows are shares after rescaling to 100,000. For all analyses each standard was rescaled to sum to 100,000; after rescaling, the share aged ≥60 is 11.0%, 11.9%, 12.6% and 20.1%, respectively. Sources: Segi–Doll, WHO 2000–2025 and WHO 2026, Table 1 of WHO Technical Paper WHO/HSA/DDA/GHE/2026.4 ; Segi–Doll cross-checked against the SEER World (Segi 1960) standard million; GBD 2021, Appendix Table S14 of the GBD 2021 demographic analysis, aggregated from 25 to 18 age groups.</w:t>
      </w:r>
    </w:p>
    <w:p>
      <w:pPr>
        <w:sectPr>
          <w:pgSz w:w="12240" w:h="15840"/>
          <w:pgMar w:top="1134" w:right="1134" w:bottom="1134" w:left="1134" w:header="720" w:footer="720" w:gutter="0"/>
          <w:cols w:space="720"/>
          <w:docGrid w:linePitch="360"/>
        </w:sectPr>
      </w:pPr>
    </w:p>
    <w:p>
      <w:pPr>
        <w:pStyle w:val="Heading1"/>
      </w:pPr>
      <w:r>
        <w:t>Table S2. Rank agreement between Segi–Doll and WHO 2026 for all 33 cancer sites, GLOBOCAN 2024</w:t>
      </w:r>
    </w:p>
    <w:p>
      <w:r>
        <w:rPr>
          <w:sz w:val="15"/>
        </w:rPr>
        <w:t>Columns 2–7: incidence; columns 8–13: mortality.</w:t>
      </w:r>
    </w:p>
    <w:tbl>
      <w:tblPr>
        <w:tblW w:type="auto" w:w="0"/>
        <w:jc w:val="center"/>
        <w:tblLayout w:type="fixed"/>
        <w:tblLook w:firstColumn="1" w:firstRow="1" w:lastColumn="0" w:lastRow="0" w:noHBand="0" w:noVBand="1" w:val="04A0"/>
        <w:tblLayout w:type="fixed"/>
      </w:tblPr>
      <w:tblGrid>
        <w:gridCol w:w="2041"/>
        <w:gridCol w:w="907"/>
        <w:gridCol w:w="907"/>
        <w:gridCol w:w="907"/>
        <w:gridCol w:w="907"/>
        <w:gridCol w:w="907"/>
        <w:gridCol w:w="907"/>
        <w:gridCol w:w="907"/>
        <w:gridCol w:w="907"/>
        <w:gridCol w:w="907"/>
        <w:gridCol w:w="907"/>
        <w:gridCol w:w="907"/>
        <w:gridCol w:w="907"/>
      </w:tblGrid>
      <w:tr>
        <w:trPr>
          <w:tblHeader w:val="true"/>
        </w:trPr>
        <w:tc>
          <w:tcPr>
            <w:tcW w:type="dxa" w:w="2041"/>
            <w:tcBorders>
              <w:top w:val="single" w:sz="8" w:color="000000"/>
              <w:bottom w:val="single" w:sz="6" w:color="000000"/>
            </w:tcBorders>
          </w:tcPr>
          <w:p>
            <w:pPr>
              <w:spacing w:after="0"/>
              <w:jc w:val="left"/>
            </w:pPr>
            <w:r/>
            <w:r>
              <w:rPr>
                <w:b/>
                <w:sz w:val="14"/>
              </w:rPr>
              <w:t>Site</w:t>
            </w:r>
          </w:p>
        </w:tc>
        <w:tc>
          <w:tcPr>
            <w:tcW w:type="dxa" w:w="907"/>
            <w:tcBorders>
              <w:top w:val="single" w:sz="8" w:color="000000"/>
              <w:bottom w:val="single" w:sz="6" w:color="000000"/>
            </w:tcBorders>
          </w:tcPr>
          <w:p>
            <w:pPr>
              <w:spacing w:after="0"/>
              <w:jc w:val="center"/>
            </w:pPr>
            <w:r/>
            <w:r>
              <w:rPr>
                <w:b/>
                <w:sz w:val="14"/>
              </w:rPr>
              <w:t>n</w:t>
            </w:r>
          </w:p>
        </w:tc>
        <w:tc>
          <w:tcPr>
            <w:tcW w:type="dxa" w:w="907"/>
            <w:tcBorders>
              <w:top w:val="single" w:sz="8" w:color="000000"/>
              <w:bottom w:val="single" w:sz="6" w:color="000000"/>
            </w:tcBorders>
          </w:tcPr>
          <w:p>
            <w:pPr>
              <w:spacing w:after="0"/>
              <w:jc w:val="center"/>
            </w:pPr>
            <w:r/>
            <w:r>
              <w:rPr>
                <w:b/>
                <w:sz w:val="14"/>
              </w:rPr>
              <w:t>ρ</w:t>
            </w:r>
          </w:p>
        </w:tc>
        <w:tc>
          <w:tcPr>
            <w:tcW w:type="dxa" w:w="907"/>
            <w:tcBorders>
              <w:top w:val="single" w:sz="8" w:color="000000"/>
              <w:bottom w:val="single" w:sz="6" w:color="000000"/>
            </w:tcBorders>
          </w:tcPr>
          <w:p>
            <w:pPr>
              <w:spacing w:after="0"/>
              <w:jc w:val="center"/>
            </w:pPr>
            <w:r/>
            <w:r>
              <w:rPr>
                <w:b/>
                <w:sz w:val="14"/>
              </w:rPr>
              <w:t>τb</w:t>
            </w:r>
          </w:p>
        </w:tc>
        <w:tc>
          <w:tcPr>
            <w:tcW w:type="dxa" w:w="907"/>
            <w:tcBorders>
              <w:top w:val="single" w:sz="8" w:color="000000"/>
              <w:bottom w:val="single" w:sz="6" w:color="000000"/>
            </w:tcBorders>
          </w:tcPr>
          <w:p>
            <w:pPr>
              <w:spacing w:after="0"/>
              <w:jc w:val="center"/>
            </w:pPr>
            <w:r/>
            <w:r>
              <w:rPr>
                <w:b/>
                <w:sz w:val="14"/>
              </w:rPr>
              <w:t>Top-10</w:t>
            </w:r>
          </w:p>
        </w:tc>
        <w:tc>
          <w:tcPr>
            <w:tcW w:type="dxa" w:w="907"/>
            <w:tcBorders>
              <w:top w:val="single" w:sz="8" w:color="000000"/>
              <w:bottom w:val="single" w:sz="6" w:color="000000"/>
            </w:tcBorders>
          </w:tcPr>
          <w:p>
            <w:pPr>
              <w:spacing w:after="0"/>
              <w:jc w:val="center"/>
            </w:pPr>
            <w:r/>
            <w:r>
              <w:rPr>
                <w:b/>
                <w:sz w:val="14"/>
              </w:rPr>
              <w:t>≥20 places</w:t>
            </w:r>
          </w:p>
        </w:tc>
        <w:tc>
          <w:tcPr>
            <w:tcW w:type="dxa" w:w="907"/>
            <w:tcBorders>
              <w:top w:val="single" w:sz="8" w:color="000000"/>
              <w:bottom w:val="single" w:sz="6" w:color="000000"/>
            </w:tcBorders>
          </w:tcPr>
          <w:p>
            <w:pPr>
              <w:spacing w:after="0"/>
              <w:jc w:val="center"/>
            </w:pPr>
            <w:r/>
            <w:r>
              <w:rPr>
                <w:b/>
                <w:sz w:val="14"/>
              </w:rPr>
              <w:t>Median ASR ratio</w:t>
            </w:r>
          </w:p>
        </w:tc>
        <w:tc>
          <w:tcPr>
            <w:tcW w:type="dxa" w:w="907"/>
            <w:tcBorders>
              <w:top w:val="single" w:sz="8" w:color="000000"/>
              <w:bottom w:val="single" w:sz="6" w:color="000000"/>
            </w:tcBorders>
          </w:tcPr>
          <w:p>
            <w:pPr>
              <w:spacing w:after="0"/>
              <w:jc w:val="center"/>
            </w:pPr>
            <w:r/>
            <w:r>
              <w:rPr>
                <w:b/>
                <w:sz w:val="14"/>
              </w:rPr>
              <w:t>n</w:t>
            </w:r>
          </w:p>
        </w:tc>
        <w:tc>
          <w:tcPr>
            <w:tcW w:type="dxa" w:w="907"/>
            <w:tcBorders>
              <w:top w:val="single" w:sz="8" w:color="000000"/>
              <w:bottom w:val="single" w:sz="6" w:color="000000"/>
            </w:tcBorders>
          </w:tcPr>
          <w:p>
            <w:pPr>
              <w:spacing w:after="0"/>
              <w:jc w:val="center"/>
            </w:pPr>
            <w:r/>
            <w:r>
              <w:rPr>
                <w:b/>
                <w:sz w:val="14"/>
              </w:rPr>
              <w:t>ρ</w:t>
            </w:r>
          </w:p>
        </w:tc>
        <w:tc>
          <w:tcPr>
            <w:tcW w:type="dxa" w:w="907"/>
            <w:tcBorders>
              <w:top w:val="single" w:sz="8" w:color="000000"/>
              <w:bottom w:val="single" w:sz="6" w:color="000000"/>
            </w:tcBorders>
          </w:tcPr>
          <w:p>
            <w:pPr>
              <w:spacing w:after="0"/>
              <w:jc w:val="center"/>
            </w:pPr>
            <w:r/>
            <w:r>
              <w:rPr>
                <w:b/>
                <w:sz w:val="14"/>
              </w:rPr>
              <w:t>τb</w:t>
            </w:r>
          </w:p>
        </w:tc>
        <w:tc>
          <w:tcPr>
            <w:tcW w:type="dxa" w:w="907"/>
            <w:tcBorders>
              <w:top w:val="single" w:sz="8" w:color="000000"/>
              <w:bottom w:val="single" w:sz="6" w:color="000000"/>
            </w:tcBorders>
          </w:tcPr>
          <w:p>
            <w:pPr>
              <w:spacing w:after="0"/>
              <w:jc w:val="center"/>
            </w:pPr>
            <w:r/>
            <w:r>
              <w:rPr>
                <w:b/>
                <w:sz w:val="14"/>
              </w:rPr>
              <w:t>Top-10</w:t>
            </w:r>
          </w:p>
        </w:tc>
        <w:tc>
          <w:tcPr>
            <w:tcW w:type="dxa" w:w="907"/>
            <w:tcBorders>
              <w:top w:val="single" w:sz="8" w:color="000000"/>
              <w:bottom w:val="single" w:sz="6" w:color="000000"/>
            </w:tcBorders>
          </w:tcPr>
          <w:p>
            <w:pPr>
              <w:spacing w:after="0"/>
              <w:jc w:val="center"/>
            </w:pPr>
            <w:r/>
            <w:r>
              <w:rPr>
                <w:b/>
                <w:sz w:val="14"/>
              </w:rPr>
              <w:t>≥20 places</w:t>
            </w:r>
          </w:p>
        </w:tc>
        <w:tc>
          <w:tcPr>
            <w:tcW w:type="dxa" w:w="907"/>
            <w:tcBorders>
              <w:top w:val="single" w:sz="8" w:color="000000"/>
              <w:bottom w:val="single" w:sz="6" w:color="000000"/>
            </w:tcBorders>
          </w:tcPr>
          <w:p>
            <w:pPr>
              <w:spacing w:after="0"/>
              <w:jc w:val="center"/>
            </w:pPr>
            <w:r/>
            <w:r>
              <w:rPr>
                <w:b/>
                <w:sz w:val="14"/>
              </w:rPr>
              <w:t>Median ASR ratio</w:t>
            </w:r>
          </w:p>
        </w:tc>
      </w:tr>
      <w:tr>
        <w:tc>
          <w:tcPr>
            <w:tcW w:type="dxa" w:w="2041"/>
          </w:tcPr>
          <w:p>
            <w:pPr>
              <w:spacing w:after="0"/>
              <w:jc w:val="left"/>
            </w:pPr>
            <w:r/>
            <w:r>
              <w:rPr>
                <w:sz w:val="14"/>
              </w:rPr>
              <w:t>Lip, oral cavity</w:t>
            </w:r>
          </w:p>
        </w:tc>
        <w:tc>
          <w:tcPr>
            <w:tcW w:type="dxa" w:w="907"/>
          </w:tcPr>
          <w:p>
            <w:pPr>
              <w:spacing w:after="0"/>
              <w:jc w:val="center"/>
            </w:pPr>
            <w:r/>
            <w:r>
              <w:rPr>
                <w:sz w:val="14"/>
              </w:rPr>
              <w:t>183</w:t>
            </w:r>
          </w:p>
        </w:tc>
        <w:tc>
          <w:tcPr>
            <w:tcW w:type="dxa" w:w="907"/>
          </w:tcPr>
          <w:p>
            <w:pPr>
              <w:spacing w:after="0"/>
              <w:jc w:val="center"/>
            </w:pPr>
            <w:r/>
            <w:r>
              <w:rPr>
                <w:sz w:val="14"/>
              </w:rPr>
              <w:t>0.9867</w:t>
            </w:r>
          </w:p>
        </w:tc>
        <w:tc>
          <w:tcPr>
            <w:tcW w:type="dxa" w:w="907"/>
          </w:tcPr>
          <w:p>
            <w:pPr>
              <w:spacing w:after="0"/>
              <w:jc w:val="center"/>
            </w:pPr>
            <w:r/>
            <w:r>
              <w:rPr>
                <w:sz w:val="14"/>
              </w:rPr>
              <w:t>0.9072</w:t>
            </w:r>
          </w:p>
        </w:tc>
        <w:tc>
          <w:tcPr>
            <w:tcW w:type="dxa" w:w="907"/>
          </w:tcPr>
          <w:p>
            <w:pPr>
              <w:spacing w:after="0"/>
              <w:jc w:val="center"/>
            </w:pPr>
            <w:r/>
            <w:r>
              <w:rPr>
                <w:sz w:val="14"/>
              </w:rPr>
              <w:t>9/10</w:t>
            </w:r>
          </w:p>
        </w:tc>
        <w:tc>
          <w:tcPr>
            <w:tcW w:type="dxa" w:w="907"/>
          </w:tcPr>
          <w:p>
            <w:pPr>
              <w:spacing w:after="0"/>
              <w:jc w:val="center"/>
            </w:pPr>
            <w:r/>
            <w:r>
              <w:rPr>
                <w:sz w:val="14"/>
              </w:rPr>
              <w:t>5</w:t>
            </w:r>
          </w:p>
        </w:tc>
        <w:tc>
          <w:tcPr>
            <w:tcW w:type="dxa" w:w="907"/>
          </w:tcPr>
          <w:p>
            <w:pPr>
              <w:spacing w:after="0"/>
              <w:jc w:val="center"/>
            </w:pPr>
            <w:r/>
            <w:r>
              <w:rPr>
                <w:sz w:val="14"/>
              </w:rPr>
              <w:t>1.625</w:t>
            </w:r>
          </w:p>
        </w:tc>
        <w:tc>
          <w:tcPr>
            <w:tcW w:type="dxa" w:w="907"/>
          </w:tcPr>
          <w:p>
            <w:pPr>
              <w:spacing w:after="0"/>
              <w:jc w:val="center"/>
            </w:pPr>
            <w:r/>
            <w:r>
              <w:rPr>
                <w:sz w:val="14"/>
              </w:rPr>
              <w:t>181</w:t>
            </w:r>
          </w:p>
        </w:tc>
        <w:tc>
          <w:tcPr>
            <w:tcW w:type="dxa" w:w="907"/>
          </w:tcPr>
          <w:p>
            <w:pPr>
              <w:spacing w:after="0"/>
              <w:jc w:val="center"/>
            </w:pPr>
            <w:r/>
            <w:r>
              <w:rPr>
                <w:sz w:val="14"/>
              </w:rPr>
              <w:t>0.9711</w:t>
            </w:r>
          </w:p>
        </w:tc>
        <w:tc>
          <w:tcPr>
            <w:tcW w:type="dxa" w:w="907"/>
          </w:tcPr>
          <w:p>
            <w:pPr>
              <w:spacing w:after="0"/>
              <w:jc w:val="center"/>
            </w:pPr>
            <w:r/>
            <w:r>
              <w:rPr>
                <w:sz w:val="14"/>
              </w:rPr>
              <w:t>0.8653</w:t>
            </w:r>
          </w:p>
        </w:tc>
        <w:tc>
          <w:tcPr>
            <w:tcW w:type="dxa" w:w="907"/>
          </w:tcPr>
          <w:p>
            <w:pPr>
              <w:spacing w:after="0"/>
              <w:jc w:val="center"/>
            </w:pPr>
            <w:r/>
            <w:r>
              <w:rPr>
                <w:sz w:val="14"/>
              </w:rPr>
              <w:t>9/10</w:t>
            </w:r>
          </w:p>
        </w:tc>
        <w:tc>
          <w:tcPr>
            <w:tcW w:type="dxa" w:w="907"/>
          </w:tcPr>
          <w:p>
            <w:pPr>
              <w:spacing w:after="0"/>
              <w:jc w:val="center"/>
            </w:pPr>
            <w:r/>
            <w:r>
              <w:rPr>
                <w:sz w:val="14"/>
              </w:rPr>
              <w:t>19</w:t>
            </w:r>
          </w:p>
        </w:tc>
        <w:tc>
          <w:tcPr>
            <w:tcW w:type="dxa" w:w="907"/>
          </w:tcPr>
          <w:p>
            <w:pPr>
              <w:spacing w:after="0"/>
              <w:jc w:val="center"/>
            </w:pPr>
            <w:r/>
            <w:r>
              <w:rPr>
                <w:sz w:val="14"/>
              </w:rPr>
              <w:t>1.757</w:t>
            </w:r>
          </w:p>
        </w:tc>
      </w:tr>
      <w:tr>
        <w:tc>
          <w:tcPr>
            <w:tcW w:type="dxa" w:w="2041"/>
          </w:tcPr>
          <w:p>
            <w:pPr>
              <w:spacing w:after="0"/>
              <w:jc w:val="left"/>
            </w:pPr>
            <w:r/>
            <w:r>
              <w:rPr>
                <w:sz w:val="14"/>
              </w:rPr>
              <w:t>Salivary glands</w:t>
            </w:r>
          </w:p>
        </w:tc>
        <w:tc>
          <w:tcPr>
            <w:tcW w:type="dxa" w:w="907"/>
          </w:tcPr>
          <w:p>
            <w:pPr>
              <w:spacing w:after="0"/>
              <w:jc w:val="center"/>
            </w:pPr>
            <w:r/>
            <w:r>
              <w:rPr>
                <w:sz w:val="14"/>
              </w:rPr>
              <w:t>171</w:t>
            </w:r>
          </w:p>
        </w:tc>
        <w:tc>
          <w:tcPr>
            <w:tcW w:type="dxa" w:w="907"/>
          </w:tcPr>
          <w:p>
            <w:pPr>
              <w:spacing w:after="0"/>
              <w:jc w:val="center"/>
            </w:pPr>
            <w:r/>
            <w:r>
              <w:rPr>
                <w:sz w:val="14"/>
              </w:rPr>
              <w:t>0.9599</w:t>
            </w:r>
          </w:p>
        </w:tc>
        <w:tc>
          <w:tcPr>
            <w:tcW w:type="dxa" w:w="907"/>
          </w:tcPr>
          <w:p>
            <w:pPr>
              <w:spacing w:after="0"/>
              <w:jc w:val="center"/>
            </w:pPr>
            <w:r/>
            <w:r>
              <w:rPr>
                <w:sz w:val="14"/>
              </w:rPr>
              <w:t>0.8339</w:t>
            </w:r>
          </w:p>
        </w:tc>
        <w:tc>
          <w:tcPr>
            <w:tcW w:type="dxa" w:w="907"/>
          </w:tcPr>
          <w:p>
            <w:pPr>
              <w:spacing w:after="0"/>
              <w:jc w:val="center"/>
            </w:pPr>
            <w:r/>
            <w:r>
              <w:rPr>
                <w:sz w:val="14"/>
              </w:rPr>
              <w:t>8/10</w:t>
            </w:r>
          </w:p>
        </w:tc>
        <w:tc>
          <w:tcPr>
            <w:tcW w:type="dxa" w:w="907"/>
          </w:tcPr>
          <w:p>
            <w:pPr>
              <w:spacing w:after="0"/>
              <w:jc w:val="center"/>
            </w:pPr>
            <w:r/>
            <w:r>
              <w:rPr>
                <w:sz w:val="14"/>
              </w:rPr>
              <w:t>26</w:t>
            </w:r>
          </w:p>
        </w:tc>
        <w:tc>
          <w:tcPr>
            <w:tcW w:type="dxa" w:w="907"/>
          </w:tcPr>
          <w:p>
            <w:pPr>
              <w:spacing w:after="0"/>
              <w:jc w:val="center"/>
            </w:pPr>
            <w:r/>
            <w:r>
              <w:rPr>
                <w:sz w:val="14"/>
              </w:rPr>
              <w:t>1.590</w:t>
            </w:r>
          </w:p>
        </w:tc>
        <w:tc>
          <w:tcPr>
            <w:tcW w:type="dxa" w:w="907"/>
          </w:tcPr>
          <w:p>
            <w:pPr>
              <w:spacing w:after="0"/>
              <w:jc w:val="center"/>
            </w:pPr>
            <w:r/>
            <w:r>
              <w:rPr>
                <w:sz w:val="14"/>
              </w:rPr>
              <w:t>166</w:t>
            </w:r>
          </w:p>
        </w:tc>
        <w:tc>
          <w:tcPr>
            <w:tcW w:type="dxa" w:w="907"/>
          </w:tcPr>
          <w:p>
            <w:pPr>
              <w:spacing w:after="0"/>
              <w:jc w:val="center"/>
            </w:pPr>
            <w:r/>
            <w:r>
              <w:rPr>
                <w:sz w:val="14"/>
              </w:rPr>
              <w:t>0.9229</w:t>
            </w:r>
          </w:p>
        </w:tc>
        <w:tc>
          <w:tcPr>
            <w:tcW w:type="dxa" w:w="907"/>
          </w:tcPr>
          <w:p>
            <w:pPr>
              <w:spacing w:after="0"/>
              <w:jc w:val="center"/>
            </w:pPr>
            <w:r/>
            <w:r>
              <w:rPr>
                <w:sz w:val="14"/>
              </w:rPr>
              <w:t>0.7612</w:t>
            </w:r>
          </w:p>
        </w:tc>
        <w:tc>
          <w:tcPr>
            <w:tcW w:type="dxa" w:w="907"/>
          </w:tcPr>
          <w:p>
            <w:pPr>
              <w:spacing w:after="0"/>
              <w:jc w:val="center"/>
            </w:pPr>
            <w:r/>
            <w:r>
              <w:rPr>
                <w:sz w:val="14"/>
              </w:rPr>
              <w:t>8/10</w:t>
            </w:r>
          </w:p>
        </w:tc>
        <w:tc>
          <w:tcPr>
            <w:tcW w:type="dxa" w:w="907"/>
          </w:tcPr>
          <w:p>
            <w:pPr>
              <w:spacing w:after="0"/>
              <w:jc w:val="center"/>
            </w:pPr>
            <w:r/>
            <w:r>
              <w:rPr>
                <w:sz w:val="14"/>
              </w:rPr>
              <w:t>46</w:t>
            </w:r>
          </w:p>
        </w:tc>
        <w:tc>
          <w:tcPr>
            <w:tcW w:type="dxa" w:w="907"/>
          </w:tcPr>
          <w:p>
            <w:pPr>
              <w:spacing w:after="0"/>
              <w:jc w:val="center"/>
            </w:pPr>
            <w:r/>
            <w:r>
              <w:rPr>
                <w:sz w:val="14"/>
              </w:rPr>
              <w:t>1.873</w:t>
            </w:r>
          </w:p>
        </w:tc>
      </w:tr>
      <w:tr>
        <w:tc>
          <w:tcPr>
            <w:tcW w:type="dxa" w:w="2041"/>
          </w:tcPr>
          <w:p>
            <w:pPr>
              <w:spacing w:after="0"/>
              <w:jc w:val="left"/>
            </w:pPr>
            <w:r/>
            <w:r>
              <w:rPr>
                <w:sz w:val="14"/>
              </w:rPr>
              <w:t>Oropharynx</w:t>
            </w:r>
          </w:p>
        </w:tc>
        <w:tc>
          <w:tcPr>
            <w:tcW w:type="dxa" w:w="907"/>
          </w:tcPr>
          <w:p>
            <w:pPr>
              <w:spacing w:after="0"/>
              <w:jc w:val="center"/>
            </w:pPr>
            <w:r/>
            <w:r>
              <w:rPr>
                <w:sz w:val="14"/>
              </w:rPr>
              <w:t>174</w:t>
            </w:r>
          </w:p>
        </w:tc>
        <w:tc>
          <w:tcPr>
            <w:tcW w:type="dxa" w:w="907"/>
          </w:tcPr>
          <w:p>
            <w:pPr>
              <w:spacing w:after="0"/>
              <w:jc w:val="center"/>
            </w:pPr>
            <w:r/>
            <w:r>
              <w:rPr>
                <w:sz w:val="14"/>
              </w:rPr>
              <w:t>0.9888</w:t>
            </w:r>
          </w:p>
        </w:tc>
        <w:tc>
          <w:tcPr>
            <w:tcW w:type="dxa" w:w="907"/>
          </w:tcPr>
          <w:p>
            <w:pPr>
              <w:spacing w:after="0"/>
              <w:jc w:val="center"/>
            </w:pPr>
            <w:r/>
            <w:r>
              <w:rPr>
                <w:sz w:val="14"/>
              </w:rPr>
              <w:t>0.9232</w:t>
            </w:r>
          </w:p>
        </w:tc>
        <w:tc>
          <w:tcPr>
            <w:tcW w:type="dxa" w:w="907"/>
          </w:tcPr>
          <w:p>
            <w:pPr>
              <w:spacing w:after="0"/>
              <w:jc w:val="center"/>
            </w:pPr>
            <w:r/>
            <w:r>
              <w:rPr>
                <w:sz w:val="14"/>
              </w:rPr>
              <w:t>9/10</w:t>
            </w:r>
          </w:p>
        </w:tc>
        <w:tc>
          <w:tcPr>
            <w:tcW w:type="dxa" w:w="907"/>
          </w:tcPr>
          <w:p>
            <w:pPr>
              <w:spacing w:after="0"/>
              <w:jc w:val="center"/>
            </w:pPr>
            <w:r/>
            <w:r>
              <w:rPr>
                <w:sz w:val="14"/>
              </w:rPr>
              <w:t>2</w:t>
            </w:r>
          </w:p>
        </w:tc>
        <w:tc>
          <w:tcPr>
            <w:tcW w:type="dxa" w:w="907"/>
          </w:tcPr>
          <w:p>
            <w:pPr>
              <w:spacing w:after="0"/>
              <w:jc w:val="center"/>
            </w:pPr>
            <w:r/>
            <w:r>
              <w:rPr>
                <w:sz w:val="14"/>
              </w:rPr>
              <w:t>1.463</w:t>
            </w:r>
          </w:p>
        </w:tc>
        <w:tc>
          <w:tcPr>
            <w:tcW w:type="dxa" w:w="907"/>
          </w:tcPr>
          <w:p>
            <w:pPr>
              <w:spacing w:after="0"/>
              <w:jc w:val="center"/>
            </w:pPr>
            <w:r/>
            <w:r>
              <w:rPr>
                <w:sz w:val="14"/>
              </w:rPr>
              <w:t>171</w:t>
            </w:r>
          </w:p>
        </w:tc>
        <w:tc>
          <w:tcPr>
            <w:tcW w:type="dxa" w:w="907"/>
          </w:tcPr>
          <w:p>
            <w:pPr>
              <w:spacing w:after="0"/>
              <w:jc w:val="center"/>
            </w:pPr>
            <w:r/>
            <w:r>
              <w:rPr>
                <w:sz w:val="14"/>
              </w:rPr>
              <w:t>0.9798</w:t>
            </w:r>
          </w:p>
        </w:tc>
        <w:tc>
          <w:tcPr>
            <w:tcW w:type="dxa" w:w="907"/>
          </w:tcPr>
          <w:p>
            <w:pPr>
              <w:spacing w:after="0"/>
              <w:jc w:val="center"/>
            </w:pPr>
            <w:r/>
            <w:r>
              <w:rPr>
                <w:sz w:val="14"/>
              </w:rPr>
              <w:t>0.8961</w:t>
            </w:r>
          </w:p>
        </w:tc>
        <w:tc>
          <w:tcPr>
            <w:tcW w:type="dxa" w:w="907"/>
          </w:tcPr>
          <w:p>
            <w:pPr>
              <w:spacing w:after="0"/>
              <w:jc w:val="center"/>
            </w:pPr>
            <w:r/>
            <w:r>
              <w:rPr>
                <w:sz w:val="14"/>
              </w:rPr>
              <w:t>8/10</w:t>
            </w:r>
          </w:p>
        </w:tc>
        <w:tc>
          <w:tcPr>
            <w:tcW w:type="dxa" w:w="907"/>
          </w:tcPr>
          <w:p>
            <w:pPr>
              <w:spacing w:after="0"/>
              <w:jc w:val="center"/>
            </w:pPr>
            <w:r/>
            <w:r>
              <w:rPr>
                <w:sz w:val="14"/>
              </w:rPr>
              <w:t>8</w:t>
            </w:r>
          </w:p>
        </w:tc>
        <w:tc>
          <w:tcPr>
            <w:tcW w:type="dxa" w:w="907"/>
          </w:tcPr>
          <w:p>
            <w:pPr>
              <w:spacing w:after="0"/>
              <w:jc w:val="center"/>
            </w:pPr>
            <w:r/>
            <w:r>
              <w:rPr>
                <w:sz w:val="14"/>
              </w:rPr>
              <w:t>1.575</w:t>
            </w:r>
          </w:p>
        </w:tc>
      </w:tr>
      <w:tr>
        <w:tc>
          <w:tcPr>
            <w:tcW w:type="dxa" w:w="2041"/>
          </w:tcPr>
          <w:p>
            <w:pPr>
              <w:spacing w:after="0"/>
              <w:jc w:val="left"/>
            </w:pPr>
            <w:r/>
            <w:r>
              <w:rPr>
                <w:sz w:val="14"/>
              </w:rPr>
              <w:t>Nasopharynx</w:t>
            </w:r>
          </w:p>
        </w:tc>
        <w:tc>
          <w:tcPr>
            <w:tcW w:type="dxa" w:w="907"/>
          </w:tcPr>
          <w:p>
            <w:pPr>
              <w:spacing w:after="0"/>
              <w:jc w:val="center"/>
            </w:pPr>
            <w:r/>
            <w:r>
              <w:rPr>
                <w:sz w:val="14"/>
              </w:rPr>
              <w:t>163</w:t>
            </w:r>
          </w:p>
        </w:tc>
        <w:tc>
          <w:tcPr>
            <w:tcW w:type="dxa" w:w="907"/>
          </w:tcPr>
          <w:p>
            <w:pPr>
              <w:spacing w:after="0"/>
              <w:jc w:val="center"/>
            </w:pPr>
            <w:r/>
            <w:r>
              <w:rPr>
                <w:sz w:val="14"/>
              </w:rPr>
              <w:t>0.9949</w:t>
            </w:r>
          </w:p>
        </w:tc>
        <w:tc>
          <w:tcPr>
            <w:tcW w:type="dxa" w:w="907"/>
          </w:tcPr>
          <w:p>
            <w:pPr>
              <w:spacing w:after="0"/>
              <w:jc w:val="center"/>
            </w:pPr>
            <w:r/>
            <w:r>
              <w:rPr>
                <w:sz w:val="14"/>
              </w:rPr>
              <w:t>0.9446</w:t>
            </w:r>
          </w:p>
        </w:tc>
        <w:tc>
          <w:tcPr>
            <w:tcW w:type="dxa" w:w="907"/>
          </w:tcPr>
          <w:p>
            <w:pPr>
              <w:spacing w:after="0"/>
              <w:jc w:val="center"/>
            </w:pPr>
            <w:r/>
            <w:r>
              <w:rPr>
                <w:sz w:val="14"/>
              </w:rPr>
              <w:t>9/10</w:t>
            </w:r>
          </w:p>
        </w:tc>
        <w:tc>
          <w:tcPr>
            <w:tcW w:type="dxa" w:w="907"/>
          </w:tcPr>
          <w:p>
            <w:pPr>
              <w:spacing w:after="0"/>
              <w:jc w:val="center"/>
            </w:pPr>
            <w:r/>
            <w:r>
              <w:rPr>
                <w:sz w:val="14"/>
              </w:rPr>
              <w:t>0</w:t>
            </w:r>
          </w:p>
        </w:tc>
        <w:tc>
          <w:tcPr>
            <w:tcW w:type="dxa" w:w="907"/>
          </w:tcPr>
          <w:p>
            <w:pPr>
              <w:spacing w:after="0"/>
              <w:jc w:val="center"/>
            </w:pPr>
            <w:r/>
            <w:r>
              <w:rPr>
                <w:sz w:val="14"/>
              </w:rPr>
              <w:t>1.336</w:t>
            </w:r>
          </w:p>
        </w:tc>
        <w:tc>
          <w:tcPr>
            <w:tcW w:type="dxa" w:w="907"/>
          </w:tcPr>
          <w:p>
            <w:pPr>
              <w:spacing w:after="0"/>
              <w:jc w:val="center"/>
            </w:pPr>
            <w:r/>
            <w:r>
              <w:rPr>
                <w:sz w:val="14"/>
              </w:rPr>
              <w:t>162</w:t>
            </w:r>
          </w:p>
        </w:tc>
        <w:tc>
          <w:tcPr>
            <w:tcW w:type="dxa" w:w="907"/>
          </w:tcPr>
          <w:p>
            <w:pPr>
              <w:spacing w:after="0"/>
              <w:jc w:val="center"/>
            </w:pPr>
            <w:r/>
            <w:r>
              <w:rPr>
                <w:sz w:val="14"/>
              </w:rPr>
              <w:t>0.9886</w:t>
            </w:r>
          </w:p>
        </w:tc>
        <w:tc>
          <w:tcPr>
            <w:tcW w:type="dxa" w:w="907"/>
          </w:tcPr>
          <w:p>
            <w:pPr>
              <w:spacing w:after="0"/>
              <w:jc w:val="center"/>
            </w:pPr>
            <w:r/>
            <w:r>
              <w:rPr>
                <w:sz w:val="14"/>
              </w:rPr>
              <w:t>0.9149</w:t>
            </w:r>
          </w:p>
        </w:tc>
        <w:tc>
          <w:tcPr>
            <w:tcW w:type="dxa" w:w="907"/>
          </w:tcPr>
          <w:p>
            <w:pPr>
              <w:spacing w:after="0"/>
              <w:jc w:val="center"/>
            </w:pPr>
            <w:r/>
            <w:r>
              <w:rPr>
                <w:sz w:val="14"/>
              </w:rPr>
              <w:t>9/10</w:t>
            </w:r>
          </w:p>
        </w:tc>
        <w:tc>
          <w:tcPr>
            <w:tcW w:type="dxa" w:w="907"/>
          </w:tcPr>
          <w:p>
            <w:pPr>
              <w:spacing w:after="0"/>
              <w:jc w:val="center"/>
            </w:pPr>
            <w:r/>
            <w:r>
              <w:rPr>
                <w:sz w:val="14"/>
              </w:rPr>
              <w:t>4</w:t>
            </w:r>
          </w:p>
        </w:tc>
        <w:tc>
          <w:tcPr>
            <w:tcW w:type="dxa" w:w="907"/>
          </w:tcPr>
          <w:p>
            <w:pPr>
              <w:spacing w:after="0"/>
              <w:jc w:val="center"/>
            </w:pPr>
            <w:r/>
            <w:r>
              <w:rPr>
                <w:sz w:val="14"/>
              </w:rPr>
              <w:t>1.461</w:t>
            </w:r>
          </w:p>
        </w:tc>
      </w:tr>
      <w:tr>
        <w:tc>
          <w:tcPr>
            <w:tcW w:type="dxa" w:w="2041"/>
          </w:tcPr>
          <w:p>
            <w:pPr>
              <w:spacing w:after="0"/>
              <w:jc w:val="left"/>
            </w:pPr>
            <w:r/>
            <w:r>
              <w:rPr>
                <w:sz w:val="14"/>
              </w:rPr>
              <w:t>Hypopharynx</w:t>
            </w:r>
          </w:p>
        </w:tc>
        <w:tc>
          <w:tcPr>
            <w:tcW w:type="dxa" w:w="907"/>
          </w:tcPr>
          <w:p>
            <w:pPr>
              <w:spacing w:after="0"/>
              <w:jc w:val="center"/>
            </w:pPr>
            <w:r/>
            <w:r>
              <w:rPr>
                <w:sz w:val="14"/>
              </w:rPr>
              <w:t>154</w:t>
            </w:r>
          </w:p>
        </w:tc>
        <w:tc>
          <w:tcPr>
            <w:tcW w:type="dxa" w:w="907"/>
          </w:tcPr>
          <w:p>
            <w:pPr>
              <w:spacing w:after="0"/>
              <w:jc w:val="center"/>
            </w:pPr>
            <w:r/>
            <w:r>
              <w:rPr>
                <w:sz w:val="14"/>
              </w:rPr>
              <w:t>0.9880</w:t>
            </w:r>
          </w:p>
        </w:tc>
        <w:tc>
          <w:tcPr>
            <w:tcW w:type="dxa" w:w="907"/>
          </w:tcPr>
          <w:p>
            <w:pPr>
              <w:spacing w:after="0"/>
              <w:jc w:val="center"/>
            </w:pPr>
            <w:r/>
            <w:r>
              <w:rPr>
                <w:sz w:val="14"/>
              </w:rPr>
              <w:t>0.9219</w:t>
            </w:r>
          </w:p>
        </w:tc>
        <w:tc>
          <w:tcPr>
            <w:tcW w:type="dxa" w:w="907"/>
          </w:tcPr>
          <w:p>
            <w:pPr>
              <w:spacing w:after="0"/>
              <w:jc w:val="center"/>
            </w:pPr>
            <w:r/>
            <w:r>
              <w:rPr>
                <w:sz w:val="14"/>
              </w:rPr>
              <w:t>9/10</w:t>
            </w:r>
          </w:p>
        </w:tc>
        <w:tc>
          <w:tcPr>
            <w:tcW w:type="dxa" w:w="907"/>
          </w:tcPr>
          <w:p>
            <w:pPr>
              <w:spacing w:after="0"/>
              <w:jc w:val="center"/>
            </w:pPr>
            <w:r/>
            <w:r>
              <w:rPr>
                <w:sz w:val="14"/>
              </w:rPr>
              <w:t>6</w:t>
            </w:r>
          </w:p>
        </w:tc>
        <w:tc>
          <w:tcPr>
            <w:tcW w:type="dxa" w:w="907"/>
          </w:tcPr>
          <w:p>
            <w:pPr>
              <w:spacing w:after="0"/>
              <w:jc w:val="center"/>
            </w:pPr>
            <w:r/>
            <w:r>
              <w:rPr>
                <w:sz w:val="14"/>
              </w:rPr>
              <w:t>1.574</w:t>
            </w:r>
          </w:p>
        </w:tc>
        <w:tc>
          <w:tcPr>
            <w:tcW w:type="dxa" w:w="907"/>
          </w:tcPr>
          <w:p>
            <w:pPr>
              <w:spacing w:after="0"/>
              <w:jc w:val="center"/>
            </w:pPr>
            <w:r/>
            <w:r>
              <w:rPr>
                <w:sz w:val="14"/>
              </w:rPr>
              <w:t>150</w:t>
            </w:r>
          </w:p>
        </w:tc>
        <w:tc>
          <w:tcPr>
            <w:tcW w:type="dxa" w:w="907"/>
          </w:tcPr>
          <w:p>
            <w:pPr>
              <w:spacing w:after="0"/>
              <w:jc w:val="center"/>
            </w:pPr>
            <w:r/>
            <w:r>
              <w:rPr>
                <w:sz w:val="14"/>
              </w:rPr>
              <w:t>0.9867</w:t>
            </w:r>
          </w:p>
        </w:tc>
        <w:tc>
          <w:tcPr>
            <w:tcW w:type="dxa" w:w="907"/>
          </w:tcPr>
          <w:p>
            <w:pPr>
              <w:spacing w:after="0"/>
              <w:jc w:val="center"/>
            </w:pPr>
            <w:r/>
            <w:r>
              <w:rPr>
                <w:sz w:val="14"/>
              </w:rPr>
              <w:t>0.9105</w:t>
            </w:r>
          </w:p>
        </w:tc>
        <w:tc>
          <w:tcPr>
            <w:tcW w:type="dxa" w:w="907"/>
          </w:tcPr>
          <w:p>
            <w:pPr>
              <w:spacing w:after="0"/>
              <w:jc w:val="center"/>
            </w:pPr>
            <w:r/>
            <w:r>
              <w:rPr>
                <w:sz w:val="14"/>
              </w:rPr>
              <w:t>9/10</w:t>
            </w:r>
          </w:p>
        </w:tc>
        <w:tc>
          <w:tcPr>
            <w:tcW w:type="dxa" w:w="907"/>
          </w:tcPr>
          <w:p>
            <w:pPr>
              <w:spacing w:after="0"/>
              <w:jc w:val="center"/>
            </w:pPr>
            <w:r/>
            <w:r>
              <w:rPr>
                <w:sz w:val="14"/>
              </w:rPr>
              <w:t>3</w:t>
            </w:r>
          </w:p>
        </w:tc>
        <w:tc>
          <w:tcPr>
            <w:tcW w:type="dxa" w:w="907"/>
          </w:tcPr>
          <w:p>
            <w:pPr>
              <w:spacing w:after="0"/>
              <w:jc w:val="center"/>
            </w:pPr>
            <w:r/>
            <w:r>
              <w:rPr>
                <w:sz w:val="14"/>
              </w:rPr>
              <w:t>1.639</w:t>
            </w:r>
          </w:p>
        </w:tc>
      </w:tr>
      <w:tr>
        <w:tc>
          <w:tcPr>
            <w:tcW w:type="dxa" w:w="2041"/>
          </w:tcPr>
          <w:p>
            <w:pPr>
              <w:spacing w:after="0"/>
              <w:jc w:val="left"/>
            </w:pPr>
            <w:r/>
            <w:r>
              <w:rPr>
                <w:sz w:val="14"/>
              </w:rPr>
              <w:t>Oesophagus</w:t>
            </w:r>
          </w:p>
        </w:tc>
        <w:tc>
          <w:tcPr>
            <w:tcW w:type="dxa" w:w="907"/>
          </w:tcPr>
          <w:p>
            <w:pPr>
              <w:spacing w:after="0"/>
              <w:jc w:val="center"/>
            </w:pPr>
            <w:r/>
            <w:r>
              <w:rPr>
                <w:sz w:val="14"/>
              </w:rPr>
              <w:t>184</w:t>
            </w:r>
          </w:p>
        </w:tc>
        <w:tc>
          <w:tcPr>
            <w:tcW w:type="dxa" w:w="907"/>
          </w:tcPr>
          <w:p>
            <w:pPr>
              <w:spacing w:after="0"/>
              <w:jc w:val="center"/>
            </w:pPr>
            <w:r/>
            <w:r>
              <w:rPr>
                <w:sz w:val="14"/>
              </w:rPr>
              <w:t>0.9842</w:t>
            </w:r>
          </w:p>
        </w:tc>
        <w:tc>
          <w:tcPr>
            <w:tcW w:type="dxa" w:w="907"/>
          </w:tcPr>
          <w:p>
            <w:pPr>
              <w:spacing w:after="0"/>
              <w:jc w:val="center"/>
            </w:pPr>
            <w:r/>
            <w:r>
              <w:rPr>
                <w:sz w:val="14"/>
              </w:rPr>
              <w:t>0.9007</w:t>
            </w:r>
          </w:p>
        </w:tc>
        <w:tc>
          <w:tcPr>
            <w:tcW w:type="dxa" w:w="907"/>
          </w:tcPr>
          <w:p>
            <w:pPr>
              <w:spacing w:after="0"/>
              <w:jc w:val="center"/>
            </w:pPr>
            <w:r/>
            <w:r>
              <w:rPr>
                <w:sz w:val="14"/>
              </w:rPr>
              <w:t>10/10</w:t>
            </w:r>
          </w:p>
        </w:tc>
        <w:tc>
          <w:tcPr>
            <w:tcW w:type="dxa" w:w="907"/>
          </w:tcPr>
          <w:p>
            <w:pPr>
              <w:spacing w:after="0"/>
              <w:jc w:val="center"/>
            </w:pPr>
            <w:r/>
            <w:r>
              <w:rPr>
                <w:sz w:val="14"/>
              </w:rPr>
              <w:t>7</w:t>
            </w:r>
          </w:p>
        </w:tc>
        <w:tc>
          <w:tcPr>
            <w:tcW w:type="dxa" w:w="907"/>
          </w:tcPr>
          <w:p>
            <w:pPr>
              <w:spacing w:after="0"/>
              <w:jc w:val="center"/>
            </w:pPr>
            <w:r/>
            <w:r>
              <w:rPr>
                <w:sz w:val="14"/>
              </w:rPr>
              <w:t>1.739</w:t>
            </w:r>
          </w:p>
        </w:tc>
        <w:tc>
          <w:tcPr>
            <w:tcW w:type="dxa" w:w="907"/>
          </w:tcPr>
          <w:p>
            <w:pPr>
              <w:spacing w:after="0"/>
              <w:jc w:val="center"/>
            </w:pPr>
            <w:r/>
            <w:r>
              <w:rPr>
                <w:sz w:val="14"/>
              </w:rPr>
              <w:t>184</w:t>
            </w:r>
          </w:p>
        </w:tc>
        <w:tc>
          <w:tcPr>
            <w:tcW w:type="dxa" w:w="907"/>
          </w:tcPr>
          <w:p>
            <w:pPr>
              <w:spacing w:after="0"/>
              <w:jc w:val="center"/>
            </w:pPr>
            <w:r/>
            <w:r>
              <w:rPr>
                <w:sz w:val="14"/>
              </w:rPr>
              <w:t>0.9817</w:t>
            </w:r>
          </w:p>
        </w:tc>
        <w:tc>
          <w:tcPr>
            <w:tcW w:type="dxa" w:w="907"/>
          </w:tcPr>
          <w:p>
            <w:pPr>
              <w:spacing w:after="0"/>
              <w:jc w:val="center"/>
            </w:pPr>
            <w:r/>
            <w:r>
              <w:rPr>
                <w:sz w:val="14"/>
              </w:rPr>
              <w:t>0.8913</w:t>
            </w:r>
          </w:p>
        </w:tc>
        <w:tc>
          <w:tcPr>
            <w:tcW w:type="dxa" w:w="907"/>
          </w:tcPr>
          <w:p>
            <w:pPr>
              <w:spacing w:after="0"/>
              <w:jc w:val="center"/>
            </w:pPr>
            <w:r/>
            <w:r>
              <w:rPr>
                <w:sz w:val="14"/>
              </w:rPr>
              <w:t>9/10</w:t>
            </w:r>
          </w:p>
        </w:tc>
        <w:tc>
          <w:tcPr>
            <w:tcW w:type="dxa" w:w="907"/>
          </w:tcPr>
          <w:p>
            <w:pPr>
              <w:spacing w:after="0"/>
              <w:jc w:val="center"/>
            </w:pPr>
            <w:r/>
            <w:r>
              <w:rPr>
                <w:sz w:val="14"/>
              </w:rPr>
              <w:t>12</w:t>
            </w:r>
          </w:p>
        </w:tc>
        <w:tc>
          <w:tcPr>
            <w:tcW w:type="dxa" w:w="907"/>
          </w:tcPr>
          <w:p>
            <w:pPr>
              <w:spacing w:after="0"/>
              <w:jc w:val="center"/>
            </w:pPr>
            <w:r/>
            <w:r>
              <w:rPr>
                <w:sz w:val="14"/>
              </w:rPr>
              <w:t>1.778</w:t>
            </w:r>
          </w:p>
        </w:tc>
      </w:tr>
      <w:tr>
        <w:tc>
          <w:tcPr>
            <w:tcW w:type="dxa" w:w="2041"/>
          </w:tcPr>
          <w:p>
            <w:pPr>
              <w:spacing w:after="0"/>
              <w:jc w:val="left"/>
            </w:pPr>
            <w:r/>
            <w:r>
              <w:rPr>
                <w:sz w:val="14"/>
              </w:rPr>
              <w:t>Stomach</w:t>
            </w:r>
          </w:p>
        </w:tc>
        <w:tc>
          <w:tcPr>
            <w:tcW w:type="dxa" w:w="907"/>
          </w:tcPr>
          <w:p>
            <w:pPr>
              <w:spacing w:after="0"/>
              <w:jc w:val="center"/>
            </w:pPr>
            <w:r/>
            <w:r>
              <w:rPr>
                <w:sz w:val="14"/>
              </w:rPr>
              <w:t>186</w:t>
            </w:r>
          </w:p>
        </w:tc>
        <w:tc>
          <w:tcPr>
            <w:tcW w:type="dxa" w:w="907"/>
          </w:tcPr>
          <w:p>
            <w:pPr>
              <w:spacing w:after="0"/>
              <w:jc w:val="center"/>
            </w:pPr>
            <w:r/>
            <w:r>
              <w:rPr>
                <w:sz w:val="14"/>
              </w:rPr>
              <w:t>0.9907</w:t>
            </w:r>
          </w:p>
        </w:tc>
        <w:tc>
          <w:tcPr>
            <w:tcW w:type="dxa" w:w="907"/>
          </w:tcPr>
          <w:p>
            <w:pPr>
              <w:spacing w:after="0"/>
              <w:jc w:val="center"/>
            </w:pPr>
            <w:r/>
            <w:r>
              <w:rPr>
                <w:sz w:val="14"/>
              </w:rPr>
              <w:t>0.9201</w:t>
            </w:r>
          </w:p>
        </w:tc>
        <w:tc>
          <w:tcPr>
            <w:tcW w:type="dxa" w:w="907"/>
          </w:tcPr>
          <w:p>
            <w:pPr>
              <w:spacing w:after="0"/>
              <w:jc w:val="center"/>
            </w:pPr>
            <w:r/>
            <w:r>
              <w:rPr>
                <w:sz w:val="14"/>
              </w:rPr>
              <w:t>8/10</w:t>
            </w:r>
          </w:p>
        </w:tc>
        <w:tc>
          <w:tcPr>
            <w:tcW w:type="dxa" w:w="907"/>
          </w:tcPr>
          <w:p>
            <w:pPr>
              <w:spacing w:after="0"/>
              <w:jc w:val="center"/>
            </w:pPr>
            <w:r/>
            <w:r>
              <w:rPr>
                <w:sz w:val="14"/>
              </w:rPr>
              <w:t>2</w:t>
            </w:r>
          </w:p>
        </w:tc>
        <w:tc>
          <w:tcPr>
            <w:tcW w:type="dxa" w:w="907"/>
          </w:tcPr>
          <w:p>
            <w:pPr>
              <w:spacing w:after="0"/>
              <w:jc w:val="center"/>
            </w:pPr>
            <w:r/>
            <w:r>
              <w:rPr>
                <w:sz w:val="14"/>
              </w:rPr>
              <w:t>1.774</w:t>
            </w:r>
          </w:p>
        </w:tc>
        <w:tc>
          <w:tcPr>
            <w:tcW w:type="dxa" w:w="907"/>
          </w:tcPr>
          <w:p>
            <w:pPr>
              <w:spacing w:after="0"/>
              <w:jc w:val="center"/>
            </w:pPr>
            <w:r/>
            <w:r>
              <w:rPr>
                <w:sz w:val="14"/>
              </w:rPr>
              <w:t>186</w:t>
            </w:r>
          </w:p>
        </w:tc>
        <w:tc>
          <w:tcPr>
            <w:tcW w:type="dxa" w:w="907"/>
          </w:tcPr>
          <w:p>
            <w:pPr>
              <w:spacing w:after="0"/>
              <w:jc w:val="center"/>
            </w:pPr>
            <w:r/>
            <w:r>
              <w:rPr>
                <w:sz w:val="14"/>
              </w:rPr>
              <w:t>0.9849</w:t>
            </w:r>
          </w:p>
        </w:tc>
        <w:tc>
          <w:tcPr>
            <w:tcW w:type="dxa" w:w="907"/>
          </w:tcPr>
          <w:p>
            <w:pPr>
              <w:spacing w:after="0"/>
              <w:jc w:val="center"/>
            </w:pPr>
            <w:r/>
            <w:r>
              <w:rPr>
                <w:sz w:val="14"/>
              </w:rPr>
              <w:t>0.8991</w:t>
            </w:r>
          </w:p>
        </w:tc>
        <w:tc>
          <w:tcPr>
            <w:tcW w:type="dxa" w:w="907"/>
          </w:tcPr>
          <w:p>
            <w:pPr>
              <w:spacing w:after="0"/>
              <w:jc w:val="center"/>
            </w:pPr>
            <w:r/>
            <w:r>
              <w:rPr>
                <w:sz w:val="14"/>
              </w:rPr>
              <w:t>9/10</w:t>
            </w:r>
          </w:p>
        </w:tc>
        <w:tc>
          <w:tcPr>
            <w:tcW w:type="dxa" w:w="907"/>
          </w:tcPr>
          <w:p>
            <w:pPr>
              <w:spacing w:after="0"/>
              <w:jc w:val="center"/>
            </w:pPr>
            <w:r/>
            <w:r>
              <w:rPr>
                <w:sz w:val="14"/>
              </w:rPr>
              <w:t>9</w:t>
            </w:r>
          </w:p>
        </w:tc>
        <w:tc>
          <w:tcPr>
            <w:tcW w:type="dxa" w:w="907"/>
          </w:tcPr>
          <w:p>
            <w:pPr>
              <w:spacing w:after="0"/>
              <w:jc w:val="center"/>
            </w:pPr>
            <w:r/>
            <w:r>
              <w:rPr>
                <w:sz w:val="14"/>
              </w:rPr>
              <w:t>1.878</w:t>
            </w:r>
          </w:p>
        </w:tc>
      </w:tr>
      <w:tr>
        <w:tc>
          <w:tcPr>
            <w:tcW w:type="dxa" w:w="2041"/>
          </w:tcPr>
          <w:p>
            <w:pPr>
              <w:spacing w:after="0"/>
              <w:jc w:val="left"/>
            </w:pPr>
            <w:r/>
            <w:r>
              <w:rPr>
                <w:sz w:val="14"/>
              </w:rPr>
              <w:t>Liver</w:t>
            </w:r>
          </w:p>
        </w:tc>
        <w:tc>
          <w:tcPr>
            <w:tcW w:type="dxa" w:w="907"/>
          </w:tcPr>
          <w:p>
            <w:pPr>
              <w:spacing w:after="0"/>
              <w:jc w:val="center"/>
            </w:pPr>
            <w:r/>
            <w:r>
              <w:rPr>
                <w:sz w:val="14"/>
              </w:rPr>
              <w:t>186</w:t>
            </w:r>
          </w:p>
        </w:tc>
        <w:tc>
          <w:tcPr>
            <w:tcW w:type="dxa" w:w="907"/>
          </w:tcPr>
          <w:p>
            <w:pPr>
              <w:spacing w:after="0"/>
              <w:jc w:val="center"/>
            </w:pPr>
            <w:r/>
            <w:r>
              <w:rPr>
                <w:sz w:val="14"/>
              </w:rPr>
              <w:t>0.9772</w:t>
            </w:r>
          </w:p>
        </w:tc>
        <w:tc>
          <w:tcPr>
            <w:tcW w:type="dxa" w:w="907"/>
          </w:tcPr>
          <w:p>
            <w:pPr>
              <w:spacing w:after="0"/>
              <w:jc w:val="center"/>
            </w:pPr>
            <w:r/>
            <w:r>
              <w:rPr>
                <w:sz w:val="14"/>
              </w:rPr>
              <w:t>0.8784</w:t>
            </w:r>
          </w:p>
        </w:tc>
        <w:tc>
          <w:tcPr>
            <w:tcW w:type="dxa" w:w="907"/>
          </w:tcPr>
          <w:p>
            <w:pPr>
              <w:spacing w:after="0"/>
              <w:jc w:val="center"/>
            </w:pPr>
            <w:r/>
            <w:r>
              <w:rPr>
                <w:sz w:val="14"/>
              </w:rPr>
              <w:t>9/10</w:t>
            </w:r>
          </w:p>
        </w:tc>
        <w:tc>
          <w:tcPr>
            <w:tcW w:type="dxa" w:w="907"/>
          </w:tcPr>
          <w:p>
            <w:pPr>
              <w:spacing w:after="0"/>
              <w:jc w:val="center"/>
            </w:pPr>
            <w:r/>
            <w:r>
              <w:rPr>
                <w:sz w:val="14"/>
              </w:rPr>
              <w:t>13</w:t>
            </w:r>
          </w:p>
        </w:tc>
        <w:tc>
          <w:tcPr>
            <w:tcW w:type="dxa" w:w="907"/>
          </w:tcPr>
          <w:p>
            <w:pPr>
              <w:spacing w:after="0"/>
              <w:jc w:val="center"/>
            </w:pPr>
            <w:r/>
            <w:r>
              <w:rPr>
                <w:sz w:val="14"/>
              </w:rPr>
              <w:t>1.727</w:t>
            </w:r>
          </w:p>
        </w:tc>
        <w:tc>
          <w:tcPr>
            <w:tcW w:type="dxa" w:w="907"/>
          </w:tcPr>
          <w:p>
            <w:pPr>
              <w:spacing w:after="0"/>
              <w:jc w:val="center"/>
            </w:pPr>
            <w:r/>
            <w:r>
              <w:rPr>
                <w:sz w:val="14"/>
              </w:rPr>
              <w:t>186</w:t>
            </w:r>
          </w:p>
        </w:tc>
        <w:tc>
          <w:tcPr>
            <w:tcW w:type="dxa" w:w="907"/>
          </w:tcPr>
          <w:p>
            <w:pPr>
              <w:spacing w:after="0"/>
              <w:jc w:val="center"/>
            </w:pPr>
            <w:r/>
            <w:r>
              <w:rPr>
                <w:sz w:val="14"/>
              </w:rPr>
              <w:t>0.9706</w:t>
            </w:r>
          </w:p>
        </w:tc>
        <w:tc>
          <w:tcPr>
            <w:tcW w:type="dxa" w:w="907"/>
          </w:tcPr>
          <w:p>
            <w:pPr>
              <w:spacing w:after="0"/>
              <w:jc w:val="center"/>
            </w:pPr>
            <w:r/>
            <w:r>
              <w:rPr>
                <w:sz w:val="14"/>
              </w:rPr>
              <w:t>0.8627</w:t>
            </w:r>
          </w:p>
        </w:tc>
        <w:tc>
          <w:tcPr>
            <w:tcW w:type="dxa" w:w="907"/>
          </w:tcPr>
          <w:p>
            <w:pPr>
              <w:spacing w:after="0"/>
              <w:jc w:val="center"/>
            </w:pPr>
            <w:r/>
            <w:r>
              <w:rPr>
                <w:sz w:val="14"/>
              </w:rPr>
              <w:t>9/10</w:t>
            </w:r>
          </w:p>
        </w:tc>
        <w:tc>
          <w:tcPr>
            <w:tcW w:type="dxa" w:w="907"/>
          </w:tcPr>
          <w:p>
            <w:pPr>
              <w:spacing w:after="0"/>
              <w:jc w:val="center"/>
            </w:pPr>
            <w:r/>
            <w:r>
              <w:rPr>
                <w:sz w:val="14"/>
              </w:rPr>
              <w:t>19</w:t>
            </w:r>
          </w:p>
        </w:tc>
        <w:tc>
          <w:tcPr>
            <w:tcW w:type="dxa" w:w="907"/>
          </w:tcPr>
          <w:p>
            <w:pPr>
              <w:spacing w:after="0"/>
              <w:jc w:val="center"/>
            </w:pPr>
            <w:r/>
            <w:r>
              <w:rPr>
                <w:sz w:val="14"/>
              </w:rPr>
              <w:t>1.781</w:t>
            </w:r>
          </w:p>
        </w:tc>
      </w:tr>
      <w:tr>
        <w:tc>
          <w:tcPr>
            <w:tcW w:type="dxa" w:w="2041"/>
          </w:tcPr>
          <w:p>
            <w:pPr>
              <w:spacing w:after="0"/>
              <w:jc w:val="left"/>
            </w:pPr>
            <w:r/>
            <w:r>
              <w:rPr>
                <w:sz w:val="14"/>
              </w:rPr>
              <w:t>Gallbladder</w:t>
            </w:r>
          </w:p>
        </w:tc>
        <w:tc>
          <w:tcPr>
            <w:tcW w:type="dxa" w:w="907"/>
          </w:tcPr>
          <w:p>
            <w:pPr>
              <w:spacing w:after="0"/>
              <w:jc w:val="center"/>
            </w:pPr>
            <w:r/>
            <w:r>
              <w:rPr>
                <w:sz w:val="14"/>
              </w:rPr>
              <w:t>175</w:t>
            </w:r>
          </w:p>
        </w:tc>
        <w:tc>
          <w:tcPr>
            <w:tcW w:type="dxa" w:w="907"/>
          </w:tcPr>
          <w:p>
            <w:pPr>
              <w:spacing w:after="0"/>
              <w:jc w:val="center"/>
            </w:pPr>
            <w:r/>
            <w:r>
              <w:rPr>
                <w:sz w:val="14"/>
              </w:rPr>
              <w:t>0.9822</w:t>
            </w:r>
          </w:p>
        </w:tc>
        <w:tc>
          <w:tcPr>
            <w:tcW w:type="dxa" w:w="907"/>
          </w:tcPr>
          <w:p>
            <w:pPr>
              <w:spacing w:after="0"/>
              <w:jc w:val="center"/>
            </w:pPr>
            <w:r/>
            <w:r>
              <w:rPr>
                <w:sz w:val="14"/>
              </w:rPr>
              <w:t>0.8920</w:t>
            </w:r>
          </w:p>
        </w:tc>
        <w:tc>
          <w:tcPr>
            <w:tcW w:type="dxa" w:w="907"/>
          </w:tcPr>
          <w:p>
            <w:pPr>
              <w:spacing w:after="0"/>
              <w:jc w:val="center"/>
            </w:pPr>
            <w:r/>
            <w:r>
              <w:rPr>
                <w:sz w:val="14"/>
              </w:rPr>
              <w:t>9/10</w:t>
            </w:r>
          </w:p>
        </w:tc>
        <w:tc>
          <w:tcPr>
            <w:tcW w:type="dxa" w:w="907"/>
          </w:tcPr>
          <w:p>
            <w:pPr>
              <w:spacing w:after="0"/>
              <w:jc w:val="center"/>
            </w:pPr>
            <w:r/>
            <w:r>
              <w:rPr>
                <w:sz w:val="14"/>
              </w:rPr>
              <w:t>7</w:t>
            </w:r>
          </w:p>
        </w:tc>
        <w:tc>
          <w:tcPr>
            <w:tcW w:type="dxa" w:w="907"/>
          </w:tcPr>
          <w:p>
            <w:pPr>
              <w:spacing w:after="0"/>
              <w:jc w:val="center"/>
            </w:pPr>
            <w:r/>
            <w:r>
              <w:rPr>
                <w:sz w:val="14"/>
              </w:rPr>
              <w:t>1.887</w:t>
            </w:r>
          </w:p>
        </w:tc>
        <w:tc>
          <w:tcPr>
            <w:tcW w:type="dxa" w:w="907"/>
          </w:tcPr>
          <w:p>
            <w:pPr>
              <w:spacing w:after="0"/>
              <w:jc w:val="center"/>
            </w:pPr>
            <w:r/>
            <w:r>
              <w:rPr>
                <w:sz w:val="14"/>
              </w:rPr>
              <w:t>174</w:t>
            </w:r>
          </w:p>
        </w:tc>
        <w:tc>
          <w:tcPr>
            <w:tcW w:type="dxa" w:w="907"/>
          </w:tcPr>
          <w:p>
            <w:pPr>
              <w:spacing w:after="0"/>
              <w:jc w:val="center"/>
            </w:pPr>
            <w:r/>
            <w:r>
              <w:rPr>
                <w:sz w:val="14"/>
              </w:rPr>
              <w:t>0.9731</w:t>
            </w:r>
          </w:p>
        </w:tc>
        <w:tc>
          <w:tcPr>
            <w:tcW w:type="dxa" w:w="907"/>
          </w:tcPr>
          <w:p>
            <w:pPr>
              <w:spacing w:after="0"/>
              <w:jc w:val="center"/>
            </w:pPr>
            <w:r/>
            <w:r>
              <w:rPr>
                <w:sz w:val="14"/>
              </w:rPr>
              <w:t>0.8637</w:t>
            </w:r>
          </w:p>
        </w:tc>
        <w:tc>
          <w:tcPr>
            <w:tcW w:type="dxa" w:w="907"/>
          </w:tcPr>
          <w:p>
            <w:pPr>
              <w:spacing w:after="0"/>
              <w:jc w:val="center"/>
            </w:pPr>
            <w:r/>
            <w:r>
              <w:rPr>
                <w:sz w:val="14"/>
              </w:rPr>
              <w:t>8/10</w:t>
            </w:r>
          </w:p>
        </w:tc>
        <w:tc>
          <w:tcPr>
            <w:tcW w:type="dxa" w:w="907"/>
          </w:tcPr>
          <w:p>
            <w:pPr>
              <w:spacing w:after="0"/>
              <w:jc w:val="center"/>
            </w:pPr>
            <w:r/>
            <w:r>
              <w:rPr>
                <w:sz w:val="14"/>
              </w:rPr>
              <w:t>17</w:t>
            </w:r>
          </w:p>
        </w:tc>
        <w:tc>
          <w:tcPr>
            <w:tcW w:type="dxa" w:w="907"/>
          </w:tcPr>
          <w:p>
            <w:pPr>
              <w:spacing w:after="0"/>
              <w:jc w:val="center"/>
            </w:pPr>
            <w:r/>
            <w:r>
              <w:rPr>
                <w:sz w:val="14"/>
              </w:rPr>
              <w:t>1.945</w:t>
            </w:r>
          </w:p>
        </w:tc>
      </w:tr>
      <w:tr>
        <w:tc>
          <w:tcPr>
            <w:tcW w:type="dxa" w:w="2041"/>
          </w:tcPr>
          <w:p>
            <w:pPr>
              <w:spacing w:after="0"/>
              <w:jc w:val="left"/>
            </w:pPr>
            <w:r/>
            <w:r>
              <w:rPr>
                <w:sz w:val="14"/>
              </w:rPr>
              <w:t>Pancreas</w:t>
            </w:r>
          </w:p>
        </w:tc>
        <w:tc>
          <w:tcPr>
            <w:tcW w:type="dxa" w:w="907"/>
          </w:tcPr>
          <w:p>
            <w:pPr>
              <w:spacing w:after="0"/>
              <w:jc w:val="center"/>
            </w:pPr>
            <w:r/>
            <w:r>
              <w:rPr>
                <w:sz w:val="14"/>
              </w:rPr>
              <w:t>185</w:t>
            </w:r>
          </w:p>
        </w:tc>
        <w:tc>
          <w:tcPr>
            <w:tcW w:type="dxa" w:w="907"/>
          </w:tcPr>
          <w:p>
            <w:pPr>
              <w:spacing w:after="0"/>
              <w:jc w:val="center"/>
            </w:pPr>
            <w:r/>
            <w:r>
              <w:rPr>
                <w:sz w:val="14"/>
              </w:rPr>
              <w:t>0.9911</w:t>
            </w:r>
          </w:p>
        </w:tc>
        <w:tc>
          <w:tcPr>
            <w:tcW w:type="dxa" w:w="907"/>
          </w:tcPr>
          <w:p>
            <w:pPr>
              <w:spacing w:after="0"/>
              <w:jc w:val="center"/>
            </w:pPr>
            <w:r/>
            <w:r>
              <w:rPr>
                <w:sz w:val="14"/>
              </w:rPr>
              <w:t>0.9256</w:t>
            </w:r>
          </w:p>
        </w:tc>
        <w:tc>
          <w:tcPr>
            <w:tcW w:type="dxa" w:w="907"/>
          </w:tcPr>
          <w:p>
            <w:pPr>
              <w:spacing w:after="0"/>
              <w:jc w:val="center"/>
            </w:pPr>
            <w:r/>
            <w:r>
              <w:rPr>
                <w:sz w:val="14"/>
              </w:rPr>
              <w:t>9/10</w:t>
            </w:r>
          </w:p>
        </w:tc>
        <w:tc>
          <w:tcPr>
            <w:tcW w:type="dxa" w:w="907"/>
          </w:tcPr>
          <w:p>
            <w:pPr>
              <w:spacing w:after="0"/>
              <w:jc w:val="center"/>
            </w:pPr>
            <w:r/>
            <w:r>
              <w:rPr>
                <w:sz w:val="14"/>
              </w:rPr>
              <w:t>4</w:t>
            </w:r>
          </w:p>
        </w:tc>
        <w:tc>
          <w:tcPr>
            <w:tcW w:type="dxa" w:w="907"/>
          </w:tcPr>
          <w:p>
            <w:pPr>
              <w:spacing w:after="0"/>
              <w:jc w:val="center"/>
            </w:pPr>
            <w:r/>
            <w:r>
              <w:rPr>
                <w:sz w:val="14"/>
              </w:rPr>
              <w:t>1.830</w:t>
            </w:r>
          </w:p>
        </w:tc>
        <w:tc>
          <w:tcPr>
            <w:tcW w:type="dxa" w:w="907"/>
          </w:tcPr>
          <w:p>
            <w:pPr>
              <w:spacing w:after="0"/>
              <w:jc w:val="center"/>
            </w:pPr>
            <w:r/>
            <w:r>
              <w:rPr>
                <w:sz w:val="14"/>
              </w:rPr>
              <w:t>185</w:t>
            </w:r>
          </w:p>
        </w:tc>
        <w:tc>
          <w:tcPr>
            <w:tcW w:type="dxa" w:w="907"/>
          </w:tcPr>
          <w:p>
            <w:pPr>
              <w:spacing w:after="0"/>
              <w:jc w:val="center"/>
            </w:pPr>
            <w:r/>
            <w:r>
              <w:rPr>
                <w:sz w:val="14"/>
              </w:rPr>
              <w:t>0.9906</w:t>
            </w:r>
          </w:p>
        </w:tc>
        <w:tc>
          <w:tcPr>
            <w:tcW w:type="dxa" w:w="907"/>
          </w:tcPr>
          <w:p>
            <w:pPr>
              <w:spacing w:after="0"/>
              <w:jc w:val="center"/>
            </w:pPr>
            <w:r/>
            <w:r>
              <w:rPr>
                <w:sz w:val="14"/>
              </w:rPr>
              <w:t>0.9222</w:t>
            </w:r>
          </w:p>
        </w:tc>
        <w:tc>
          <w:tcPr>
            <w:tcW w:type="dxa" w:w="907"/>
          </w:tcPr>
          <w:p>
            <w:pPr>
              <w:spacing w:after="0"/>
              <w:jc w:val="center"/>
            </w:pPr>
            <w:r/>
            <w:r>
              <w:rPr>
                <w:sz w:val="14"/>
              </w:rPr>
              <w:t>8/10</w:t>
            </w:r>
          </w:p>
        </w:tc>
        <w:tc>
          <w:tcPr>
            <w:tcW w:type="dxa" w:w="907"/>
          </w:tcPr>
          <w:p>
            <w:pPr>
              <w:spacing w:after="0"/>
              <w:jc w:val="center"/>
            </w:pPr>
            <w:r/>
            <w:r>
              <w:rPr>
                <w:sz w:val="14"/>
              </w:rPr>
              <w:t>5</w:t>
            </w:r>
          </w:p>
        </w:tc>
        <w:tc>
          <w:tcPr>
            <w:tcW w:type="dxa" w:w="907"/>
          </w:tcPr>
          <w:p>
            <w:pPr>
              <w:spacing w:after="0"/>
              <w:jc w:val="center"/>
            </w:pPr>
            <w:r/>
            <w:r>
              <w:rPr>
                <w:sz w:val="14"/>
              </w:rPr>
              <w:t>1.874</w:t>
            </w:r>
          </w:p>
        </w:tc>
      </w:tr>
      <w:tr>
        <w:tc>
          <w:tcPr>
            <w:tcW w:type="dxa" w:w="2041"/>
          </w:tcPr>
          <w:p>
            <w:pPr>
              <w:spacing w:after="0"/>
              <w:jc w:val="left"/>
            </w:pPr>
            <w:r/>
            <w:r>
              <w:rPr>
                <w:sz w:val="14"/>
              </w:rPr>
              <w:t>Larynx</w:t>
            </w:r>
          </w:p>
        </w:tc>
        <w:tc>
          <w:tcPr>
            <w:tcW w:type="dxa" w:w="907"/>
          </w:tcPr>
          <w:p>
            <w:pPr>
              <w:spacing w:after="0"/>
              <w:jc w:val="center"/>
            </w:pPr>
            <w:r/>
            <w:r>
              <w:rPr>
                <w:sz w:val="14"/>
              </w:rPr>
              <w:t>180</w:t>
            </w:r>
          </w:p>
        </w:tc>
        <w:tc>
          <w:tcPr>
            <w:tcW w:type="dxa" w:w="907"/>
          </w:tcPr>
          <w:p>
            <w:pPr>
              <w:spacing w:after="0"/>
              <w:jc w:val="center"/>
            </w:pPr>
            <w:r/>
            <w:r>
              <w:rPr>
                <w:sz w:val="14"/>
              </w:rPr>
              <w:t>0.9786</w:t>
            </w:r>
          </w:p>
        </w:tc>
        <w:tc>
          <w:tcPr>
            <w:tcW w:type="dxa" w:w="907"/>
          </w:tcPr>
          <w:p>
            <w:pPr>
              <w:spacing w:after="0"/>
              <w:jc w:val="center"/>
            </w:pPr>
            <w:r/>
            <w:r>
              <w:rPr>
                <w:sz w:val="14"/>
              </w:rPr>
              <w:t>0.8890</w:t>
            </w:r>
          </w:p>
        </w:tc>
        <w:tc>
          <w:tcPr>
            <w:tcW w:type="dxa" w:w="907"/>
          </w:tcPr>
          <w:p>
            <w:pPr>
              <w:spacing w:after="0"/>
              <w:jc w:val="center"/>
            </w:pPr>
            <w:r/>
            <w:r>
              <w:rPr>
                <w:sz w:val="14"/>
              </w:rPr>
              <w:t>8/10</w:t>
            </w:r>
          </w:p>
        </w:tc>
        <w:tc>
          <w:tcPr>
            <w:tcW w:type="dxa" w:w="907"/>
          </w:tcPr>
          <w:p>
            <w:pPr>
              <w:spacing w:after="0"/>
              <w:jc w:val="center"/>
            </w:pPr>
            <w:r/>
            <w:r>
              <w:rPr>
                <w:sz w:val="14"/>
              </w:rPr>
              <w:t>8</w:t>
            </w:r>
          </w:p>
        </w:tc>
        <w:tc>
          <w:tcPr>
            <w:tcW w:type="dxa" w:w="907"/>
          </w:tcPr>
          <w:p>
            <w:pPr>
              <w:spacing w:after="0"/>
              <w:jc w:val="center"/>
            </w:pPr>
            <w:r/>
            <w:r>
              <w:rPr>
                <w:sz w:val="14"/>
              </w:rPr>
              <w:t>1.625</w:t>
            </w:r>
          </w:p>
        </w:tc>
        <w:tc>
          <w:tcPr>
            <w:tcW w:type="dxa" w:w="907"/>
          </w:tcPr>
          <w:p>
            <w:pPr>
              <w:spacing w:after="0"/>
              <w:jc w:val="center"/>
            </w:pPr>
            <w:r/>
            <w:r>
              <w:rPr>
                <w:sz w:val="14"/>
              </w:rPr>
              <w:t>180</w:t>
            </w:r>
          </w:p>
        </w:tc>
        <w:tc>
          <w:tcPr>
            <w:tcW w:type="dxa" w:w="907"/>
          </w:tcPr>
          <w:p>
            <w:pPr>
              <w:spacing w:after="0"/>
              <w:jc w:val="center"/>
            </w:pPr>
            <w:r/>
            <w:r>
              <w:rPr>
                <w:sz w:val="14"/>
              </w:rPr>
              <w:t>0.9761</w:t>
            </w:r>
          </w:p>
        </w:tc>
        <w:tc>
          <w:tcPr>
            <w:tcW w:type="dxa" w:w="907"/>
          </w:tcPr>
          <w:p>
            <w:pPr>
              <w:spacing w:after="0"/>
              <w:jc w:val="center"/>
            </w:pPr>
            <w:r/>
            <w:r>
              <w:rPr>
                <w:sz w:val="14"/>
              </w:rPr>
              <w:t>0.8783</w:t>
            </w:r>
          </w:p>
        </w:tc>
        <w:tc>
          <w:tcPr>
            <w:tcW w:type="dxa" w:w="907"/>
          </w:tcPr>
          <w:p>
            <w:pPr>
              <w:spacing w:after="0"/>
              <w:jc w:val="center"/>
            </w:pPr>
            <w:r/>
            <w:r>
              <w:rPr>
                <w:sz w:val="14"/>
              </w:rPr>
              <w:t>9/10</w:t>
            </w:r>
          </w:p>
        </w:tc>
        <w:tc>
          <w:tcPr>
            <w:tcW w:type="dxa" w:w="907"/>
          </w:tcPr>
          <w:p>
            <w:pPr>
              <w:spacing w:after="0"/>
              <w:jc w:val="center"/>
            </w:pPr>
            <w:r/>
            <w:r>
              <w:rPr>
                <w:sz w:val="14"/>
              </w:rPr>
              <w:t>15</w:t>
            </w:r>
          </w:p>
        </w:tc>
        <w:tc>
          <w:tcPr>
            <w:tcW w:type="dxa" w:w="907"/>
          </w:tcPr>
          <w:p>
            <w:pPr>
              <w:spacing w:after="0"/>
              <w:jc w:val="center"/>
            </w:pPr>
            <w:r/>
            <w:r>
              <w:rPr>
                <w:sz w:val="14"/>
              </w:rPr>
              <w:t>1.717</w:t>
            </w:r>
          </w:p>
        </w:tc>
      </w:tr>
      <w:tr>
        <w:tc>
          <w:tcPr>
            <w:tcW w:type="dxa" w:w="2041"/>
          </w:tcPr>
          <w:p>
            <w:pPr>
              <w:spacing w:after="0"/>
              <w:jc w:val="left"/>
            </w:pPr>
            <w:r/>
            <w:r>
              <w:rPr>
                <w:sz w:val="14"/>
              </w:rPr>
              <w:t>Lung</w:t>
            </w:r>
          </w:p>
        </w:tc>
        <w:tc>
          <w:tcPr>
            <w:tcW w:type="dxa" w:w="907"/>
          </w:tcPr>
          <w:p>
            <w:pPr>
              <w:spacing w:after="0"/>
              <w:jc w:val="center"/>
            </w:pPr>
            <w:r/>
            <w:r>
              <w:rPr>
                <w:sz w:val="14"/>
              </w:rPr>
              <w:t>185</w:t>
            </w:r>
          </w:p>
        </w:tc>
        <w:tc>
          <w:tcPr>
            <w:tcW w:type="dxa" w:w="907"/>
          </w:tcPr>
          <w:p>
            <w:pPr>
              <w:spacing w:after="0"/>
              <w:jc w:val="center"/>
            </w:pPr>
            <w:r/>
            <w:r>
              <w:rPr>
                <w:sz w:val="14"/>
              </w:rPr>
              <w:t>0.9927</w:t>
            </w:r>
          </w:p>
        </w:tc>
        <w:tc>
          <w:tcPr>
            <w:tcW w:type="dxa" w:w="907"/>
          </w:tcPr>
          <w:p>
            <w:pPr>
              <w:spacing w:after="0"/>
              <w:jc w:val="center"/>
            </w:pPr>
            <w:r/>
            <w:r>
              <w:rPr>
                <w:sz w:val="14"/>
              </w:rPr>
              <w:t>0.9289</w:t>
            </w:r>
          </w:p>
        </w:tc>
        <w:tc>
          <w:tcPr>
            <w:tcW w:type="dxa" w:w="907"/>
          </w:tcPr>
          <w:p>
            <w:pPr>
              <w:spacing w:after="0"/>
              <w:jc w:val="center"/>
            </w:pPr>
            <w:r/>
            <w:r>
              <w:rPr>
                <w:sz w:val="14"/>
              </w:rPr>
              <w:t>7/10</w:t>
            </w:r>
          </w:p>
        </w:tc>
        <w:tc>
          <w:tcPr>
            <w:tcW w:type="dxa" w:w="907"/>
          </w:tcPr>
          <w:p>
            <w:pPr>
              <w:spacing w:after="0"/>
              <w:jc w:val="center"/>
            </w:pPr>
            <w:r/>
            <w:r>
              <w:rPr>
                <w:sz w:val="14"/>
              </w:rPr>
              <w:t>1</w:t>
            </w:r>
          </w:p>
        </w:tc>
        <w:tc>
          <w:tcPr>
            <w:tcW w:type="dxa" w:w="907"/>
          </w:tcPr>
          <w:p>
            <w:pPr>
              <w:spacing w:after="0"/>
              <w:jc w:val="center"/>
            </w:pPr>
            <w:r/>
            <w:r>
              <w:rPr>
                <w:sz w:val="14"/>
              </w:rPr>
              <w:t>1.783</w:t>
            </w:r>
          </w:p>
        </w:tc>
        <w:tc>
          <w:tcPr>
            <w:tcW w:type="dxa" w:w="907"/>
          </w:tcPr>
          <w:p>
            <w:pPr>
              <w:spacing w:after="0"/>
              <w:jc w:val="center"/>
            </w:pPr>
            <w:r/>
            <w:r>
              <w:rPr>
                <w:sz w:val="14"/>
              </w:rPr>
              <w:t>185</w:t>
            </w:r>
          </w:p>
        </w:tc>
        <w:tc>
          <w:tcPr>
            <w:tcW w:type="dxa" w:w="907"/>
          </w:tcPr>
          <w:p>
            <w:pPr>
              <w:spacing w:after="0"/>
              <w:jc w:val="center"/>
            </w:pPr>
            <w:r/>
            <w:r>
              <w:rPr>
                <w:sz w:val="14"/>
              </w:rPr>
              <w:t>0.9902</w:t>
            </w:r>
          </w:p>
        </w:tc>
        <w:tc>
          <w:tcPr>
            <w:tcW w:type="dxa" w:w="907"/>
          </w:tcPr>
          <w:p>
            <w:pPr>
              <w:spacing w:after="0"/>
              <w:jc w:val="center"/>
            </w:pPr>
            <w:r/>
            <w:r>
              <w:rPr>
                <w:sz w:val="14"/>
              </w:rPr>
              <w:t>0.9175</w:t>
            </w:r>
          </w:p>
        </w:tc>
        <w:tc>
          <w:tcPr>
            <w:tcW w:type="dxa" w:w="907"/>
          </w:tcPr>
          <w:p>
            <w:pPr>
              <w:spacing w:after="0"/>
              <w:jc w:val="center"/>
            </w:pPr>
            <w:r/>
            <w:r>
              <w:rPr>
                <w:sz w:val="14"/>
              </w:rPr>
              <w:t>9/10</w:t>
            </w:r>
          </w:p>
        </w:tc>
        <w:tc>
          <w:tcPr>
            <w:tcW w:type="dxa" w:w="907"/>
          </w:tcPr>
          <w:p>
            <w:pPr>
              <w:spacing w:after="0"/>
              <w:jc w:val="center"/>
            </w:pPr>
            <w:r/>
            <w:r>
              <w:rPr>
                <w:sz w:val="14"/>
              </w:rPr>
              <w:t>2</w:t>
            </w:r>
          </w:p>
        </w:tc>
        <w:tc>
          <w:tcPr>
            <w:tcW w:type="dxa" w:w="907"/>
          </w:tcPr>
          <w:p>
            <w:pPr>
              <w:spacing w:after="0"/>
              <w:jc w:val="center"/>
            </w:pPr>
            <w:r/>
            <w:r>
              <w:rPr>
                <w:sz w:val="14"/>
              </w:rPr>
              <w:t>1.822</w:t>
            </w:r>
          </w:p>
        </w:tc>
      </w:tr>
      <w:tr>
        <w:tc>
          <w:tcPr>
            <w:tcW w:type="dxa" w:w="2041"/>
          </w:tcPr>
          <w:p>
            <w:pPr>
              <w:spacing w:after="0"/>
              <w:jc w:val="left"/>
            </w:pPr>
            <w:r/>
            <w:r>
              <w:rPr>
                <w:sz w:val="14"/>
              </w:rPr>
              <w:t>Melanoma of skin</w:t>
            </w:r>
          </w:p>
        </w:tc>
        <w:tc>
          <w:tcPr>
            <w:tcW w:type="dxa" w:w="907"/>
          </w:tcPr>
          <w:p>
            <w:pPr>
              <w:spacing w:after="0"/>
              <w:jc w:val="center"/>
            </w:pPr>
            <w:r/>
            <w:r>
              <w:rPr>
                <w:sz w:val="14"/>
              </w:rPr>
              <w:t>170</w:t>
            </w:r>
          </w:p>
        </w:tc>
        <w:tc>
          <w:tcPr>
            <w:tcW w:type="dxa" w:w="907"/>
          </w:tcPr>
          <w:p>
            <w:pPr>
              <w:spacing w:after="0"/>
              <w:jc w:val="center"/>
            </w:pPr>
            <w:r/>
            <w:r>
              <w:rPr>
                <w:sz w:val="14"/>
              </w:rPr>
              <w:t>0.9932</w:t>
            </w:r>
          </w:p>
        </w:tc>
        <w:tc>
          <w:tcPr>
            <w:tcW w:type="dxa" w:w="907"/>
          </w:tcPr>
          <w:p>
            <w:pPr>
              <w:spacing w:after="0"/>
              <w:jc w:val="center"/>
            </w:pPr>
            <w:r/>
            <w:r>
              <w:rPr>
                <w:sz w:val="14"/>
              </w:rPr>
              <w:t>0.9394</w:t>
            </w:r>
          </w:p>
        </w:tc>
        <w:tc>
          <w:tcPr>
            <w:tcW w:type="dxa" w:w="907"/>
          </w:tcPr>
          <w:p>
            <w:pPr>
              <w:spacing w:after="0"/>
              <w:jc w:val="center"/>
            </w:pPr>
            <w:r/>
            <w:r>
              <w:rPr>
                <w:sz w:val="14"/>
              </w:rPr>
              <w:t>9/10</w:t>
            </w:r>
          </w:p>
        </w:tc>
        <w:tc>
          <w:tcPr>
            <w:tcW w:type="dxa" w:w="907"/>
          </w:tcPr>
          <w:p>
            <w:pPr>
              <w:spacing w:after="0"/>
              <w:jc w:val="center"/>
            </w:pPr>
            <w:r/>
            <w:r>
              <w:rPr>
                <w:sz w:val="14"/>
              </w:rPr>
              <w:t>2</w:t>
            </w:r>
          </w:p>
        </w:tc>
        <w:tc>
          <w:tcPr>
            <w:tcW w:type="dxa" w:w="907"/>
          </w:tcPr>
          <w:p>
            <w:pPr>
              <w:spacing w:after="0"/>
              <w:jc w:val="center"/>
            </w:pPr>
            <w:r/>
            <w:r>
              <w:rPr>
                <w:sz w:val="14"/>
              </w:rPr>
              <w:t>1.663</w:t>
            </w:r>
          </w:p>
        </w:tc>
        <w:tc>
          <w:tcPr>
            <w:tcW w:type="dxa" w:w="907"/>
          </w:tcPr>
          <w:p>
            <w:pPr>
              <w:spacing w:after="0"/>
              <w:jc w:val="center"/>
            </w:pPr>
            <w:r/>
            <w:r>
              <w:rPr>
                <w:sz w:val="14"/>
              </w:rPr>
              <w:t>167</w:t>
            </w:r>
          </w:p>
        </w:tc>
        <w:tc>
          <w:tcPr>
            <w:tcW w:type="dxa" w:w="907"/>
          </w:tcPr>
          <w:p>
            <w:pPr>
              <w:spacing w:after="0"/>
              <w:jc w:val="center"/>
            </w:pPr>
            <w:r/>
            <w:r>
              <w:rPr>
                <w:sz w:val="14"/>
              </w:rPr>
              <w:t>0.9885</w:t>
            </w:r>
          </w:p>
        </w:tc>
        <w:tc>
          <w:tcPr>
            <w:tcW w:type="dxa" w:w="907"/>
          </w:tcPr>
          <w:p>
            <w:pPr>
              <w:spacing w:after="0"/>
              <w:jc w:val="center"/>
            </w:pPr>
            <w:r/>
            <w:r>
              <w:rPr>
                <w:sz w:val="14"/>
              </w:rPr>
              <w:t>0.9150</w:t>
            </w:r>
          </w:p>
        </w:tc>
        <w:tc>
          <w:tcPr>
            <w:tcW w:type="dxa" w:w="907"/>
          </w:tcPr>
          <w:p>
            <w:pPr>
              <w:spacing w:after="0"/>
              <w:jc w:val="center"/>
            </w:pPr>
            <w:r/>
            <w:r>
              <w:rPr>
                <w:sz w:val="14"/>
              </w:rPr>
              <w:t>8/10</w:t>
            </w:r>
          </w:p>
        </w:tc>
        <w:tc>
          <w:tcPr>
            <w:tcW w:type="dxa" w:w="907"/>
          </w:tcPr>
          <w:p>
            <w:pPr>
              <w:spacing w:after="0"/>
              <w:jc w:val="center"/>
            </w:pPr>
            <w:r/>
            <w:r>
              <w:rPr>
                <w:sz w:val="14"/>
              </w:rPr>
              <w:t>2</w:t>
            </w:r>
          </w:p>
        </w:tc>
        <w:tc>
          <w:tcPr>
            <w:tcW w:type="dxa" w:w="907"/>
          </w:tcPr>
          <w:p>
            <w:pPr>
              <w:spacing w:after="0"/>
              <w:jc w:val="center"/>
            </w:pPr>
            <w:r/>
            <w:r>
              <w:rPr>
                <w:sz w:val="14"/>
              </w:rPr>
              <w:t>1.885</w:t>
            </w:r>
          </w:p>
        </w:tc>
      </w:tr>
      <w:tr>
        <w:tc>
          <w:tcPr>
            <w:tcW w:type="dxa" w:w="2041"/>
          </w:tcPr>
          <w:p>
            <w:pPr>
              <w:spacing w:after="0"/>
              <w:jc w:val="left"/>
            </w:pPr>
            <w:r/>
            <w:r>
              <w:rPr>
                <w:sz w:val="14"/>
              </w:rPr>
              <w:t>Mesothelioma</w:t>
            </w:r>
          </w:p>
        </w:tc>
        <w:tc>
          <w:tcPr>
            <w:tcW w:type="dxa" w:w="907"/>
          </w:tcPr>
          <w:p>
            <w:pPr>
              <w:spacing w:after="0"/>
              <w:jc w:val="center"/>
            </w:pPr>
            <w:r/>
            <w:r>
              <w:rPr>
                <w:sz w:val="14"/>
              </w:rPr>
              <w:t>135</w:t>
            </w:r>
          </w:p>
        </w:tc>
        <w:tc>
          <w:tcPr>
            <w:tcW w:type="dxa" w:w="907"/>
          </w:tcPr>
          <w:p>
            <w:pPr>
              <w:spacing w:after="0"/>
              <w:jc w:val="center"/>
            </w:pPr>
            <w:r/>
            <w:r>
              <w:rPr>
                <w:sz w:val="14"/>
              </w:rPr>
              <w:t>0.9916</w:t>
            </w:r>
          </w:p>
        </w:tc>
        <w:tc>
          <w:tcPr>
            <w:tcW w:type="dxa" w:w="907"/>
          </w:tcPr>
          <w:p>
            <w:pPr>
              <w:spacing w:after="0"/>
              <w:jc w:val="center"/>
            </w:pPr>
            <w:r/>
            <w:r>
              <w:rPr>
                <w:sz w:val="14"/>
              </w:rPr>
              <w:t>0.9266</w:t>
            </w:r>
          </w:p>
        </w:tc>
        <w:tc>
          <w:tcPr>
            <w:tcW w:type="dxa" w:w="907"/>
          </w:tcPr>
          <w:p>
            <w:pPr>
              <w:spacing w:after="0"/>
              <w:jc w:val="center"/>
            </w:pPr>
            <w:r/>
            <w:r>
              <w:rPr>
                <w:sz w:val="14"/>
              </w:rPr>
              <w:t>10/10</w:t>
            </w:r>
          </w:p>
        </w:tc>
        <w:tc>
          <w:tcPr>
            <w:tcW w:type="dxa" w:w="907"/>
          </w:tcPr>
          <w:p>
            <w:pPr>
              <w:spacing w:after="0"/>
              <w:jc w:val="center"/>
            </w:pPr>
            <w:r/>
            <w:r>
              <w:rPr>
                <w:sz w:val="14"/>
              </w:rPr>
              <w:t>0</w:t>
            </w:r>
          </w:p>
        </w:tc>
        <w:tc>
          <w:tcPr>
            <w:tcW w:type="dxa" w:w="907"/>
          </w:tcPr>
          <w:p>
            <w:pPr>
              <w:spacing w:after="0"/>
              <w:jc w:val="center"/>
            </w:pPr>
            <w:r/>
            <w:r>
              <w:rPr>
                <w:sz w:val="14"/>
              </w:rPr>
              <w:t>1.708</w:t>
            </w:r>
          </w:p>
        </w:tc>
        <w:tc>
          <w:tcPr>
            <w:tcW w:type="dxa" w:w="907"/>
          </w:tcPr>
          <w:p>
            <w:pPr>
              <w:spacing w:after="0"/>
              <w:jc w:val="center"/>
            </w:pPr>
            <w:r/>
            <w:r>
              <w:rPr>
                <w:sz w:val="14"/>
              </w:rPr>
              <w:t>134</w:t>
            </w:r>
          </w:p>
        </w:tc>
        <w:tc>
          <w:tcPr>
            <w:tcW w:type="dxa" w:w="907"/>
          </w:tcPr>
          <w:p>
            <w:pPr>
              <w:spacing w:after="0"/>
              <w:jc w:val="center"/>
            </w:pPr>
            <w:r/>
            <w:r>
              <w:rPr>
                <w:sz w:val="14"/>
              </w:rPr>
              <w:t>0.9898</w:t>
            </w:r>
          </w:p>
        </w:tc>
        <w:tc>
          <w:tcPr>
            <w:tcW w:type="dxa" w:w="907"/>
          </w:tcPr>
          <w:p>
            <w:pPr>
              <w:spacing w:after="0"/>
              <w:jc w:val="center"/>
            </w:pPr>
            <w:r/>
            <w:r>
              <w:rPr>
                <w:sz w:val="14"/>
              </w:rPr>
              <w:t>0.9179</w:t>
            </w:r>
          </w:p>
        </w:tc>
        <w:tc>
          <w:tcPr>
            <w:tcW w:type="dxa" w:w="907"/>
          </w:tcPr>
          <w:p>
            <w:pPr>
              <w:spacing w:after="0"/>
              <w:jc w:val="center"/>
            </w:pPr>
            <w:r/>
            <w:r>
              <w:rPr>
                <w:sz w:val="14"/>
              </w:rPr>
              <w:t>9/10</w:t>
            </w:r>
          </w:p>
        </w:tc>
        <w:tc>
          <w:tcPr>
            <w:tcW w:type="dxa" w:w="907"/>
          </w:tcPr>
          <w:p>
            <w:pPr>
              <w:spacing w:after="0"/>
              <w:jc w:val="center"/>
            </w:pPr>
            <w:r/>
            <w:r>
              <w:rPr>
                <w:sz w:val="14"/>
              </w:rPr>
              <w:t>0</w:t>
            </w:r>
          </w:p>
        </w:tc>
        <w:tc>
          <w:tcPr>
            <w:tcW w:type="dxa" w:w="907"/>
          </w:tcPr>
          <w:p>
            <w:pPr>
              <w:spacing w:after="0"/>
              <w:jc w:val="center"/>
            </w:pPr>
            <w:r/>
            <w:r>
              <w:rPr>
                <w:sz w:val="14"/>
              </w:rPr>
              <w:t>1.753</w:t>
            </w:r>
          </w:p>
        </w:tc>
      </w:tr>
      <w:tr>
        <w:tc>
          <w:tcPr>
            <w:tcW w:type="dxa" w:w="2041"/>
          </w:tcPr>
          <w:p>
            <w:pPr>
              <w:spacing w:after="0"/>
              <w:jc w:val="left"/>
            </w:pPr>
            <w:r/>
            <w:r>
              <w:rPr>
                <w:sz w:val="14"/>
              </w:rPr>
              <w:t>Kaposi sarcoma</w:t>
            </w:r>
          </w:p>
        </w:tc>
        <w:tc>
          <w:tcPr>
            <w:tcW w:type="dxa" w:w="907"/>
          </w:tcPr>
          <w:p>
            <w:pPr>
              <w:spacing w:after="0"/>
              <w:jc w:val="center"/>
            </w:pPr>
            <w:r/>
            <w:r>
              <w:rPr>
                <w:sz w:val="14"/>
              </w:rPr>
              <w:t>142</w:t>
            </w:r>
          </w:p>
        </w:tc>
        <w:tc>
          <w:tcPr>
            <w:tcW w:type="dxa" w:w="907"/>
          </w:tcPr>
          <w:p>
            <w:pPr>
              <w:spacing w:after="0"/>
              <w:jc w:val="center"/>
            </w:pPr>
            <w:r/>
            <w:r>
              <w:rPr>
                <w:sz w:val="14"/>
              </w:rPr>
              <w:t>0.9825</w:t>
            </w:r>
          </w:p>
        </w:tc>
        <w:tc>
          <w:tcPr>
            <w:tcW w:type="dxa" w:w="907"/>
          </w:tcPr>
          <w:p>
            <w:pPr>
              <w:spacing w:after="0"/>
              <w:jc w:val="center"/>
            </w:pPr>
            <w:r/>
            <w:r>
              <w:rPr>
                <w:sz w:val="14"/>
              </w:rPr>
              <w:t>0.8905</w:t>
            </w:r>
          </w:p>
        </w:tc>
        <w:tc>
          <w:tcPr>
            <w:tcW w:type="dxa" w:w="907"/>
          </w:tcPr>
          <w:p>
            <w:pPr>
              <w:spacing w:after="0"/>
              <w:jc w:val="center"/>
            </w:pPr>
            <w:r/>
            <w:r>
              <w:rPr>
                <w:sz w:val="14"/>
              </w:rPr>
              <w:t>10/10</w:t>
            </w:r>
          </w:p>
        </w:tc>
        <w:tc>
          <w:tcPr>
            <w:tcW w:type="dxa" w:w="907"/>
          </w:tcPr>
          <w:p>
            <w:pPr>
              <w:spacing w:after="0"/>
              <w:jc w:val="center"/>
            </w:pPr>
            <w:r/>
            <w:r>
              <w:rPr>
                <w:sz w:val="14"/>
              </w:rPr>
              <w:t>2</w:t>
            </w:r>
          </w:p>
        </w:tc>
        <w:tc>
          <w:tcPr>
            <w:tcW w:type="dxa" w:w="907"/>
          </w:tcPr>
          <w:p>
            <w:pPr>
              <w:spacing w:after="0"/>
              <w:jc w:val="center"/>
            </w:pPr>
            <w:r/>
            <w:r>
              <w:rPr>
                <w:sz w:val="14"/>
              </w:rPr>
              <w:t>1.433</w:t>
            </w:r>
          </w:p>
        </w:tc>
        <w:tc>
          <w:tcPr>
            <w:tcW w:type="dxa" w:w="907"/>
          </w:tcPr>
          <w:p>
            <w:pPr>
              <w:spacing w:after="0"/>
              <w:jc w:val="center"/>
            </w:pPr>
            <w:r/>
            <w:r>
              <w:rPr>
                <w:sz w:val="14"/>
              </w:rPr>
              <w:t>122</w:t>
            </w:r>
          </w:p>
        </w:tc>
        <w:tc>
          <w:tcPr>
            <w:tcW w:type="dxa" w:w="907"/>
          </w:tcPr>
          <w:p>
            <w:pPr>
              <w:spacing w:after="0"/>
              <w:jc w:val="center"/>
            </w:pPr>
            <w:r/>
            <w:r>
              <w:rPr>
                <w:sz w:val="14"/>
              </w:rPr>
              <w:t>0.9727</w:t>
            </w:r>
          </w:p>
        </w:tc>
        <w:tc>
          <w:tcPr>
            <w:tcW w:type="dxa" w:w="907"/>
          </w:tcPr>
          <w:p>
            <w:pPr>
              <w:spacing w:after="0"/>
              <w:jc w:val="center"/>
            </w:pPr>
            <w:r/>
            <w:r>
              <w:rPr>
                <w:sz w:val="14"/>
              </w:rPr>
              <w:t>0.8705</w:t>
            </w:r>
          </w:p>
        </w:tc>
        <w:tc>
          <w:tcPr>
            <w:tcW w:type="dxa" w:w="907"/>
          </w:tcPr>
          <w:p>
            <w:pPr>
              <w:spacing w:after="0"/>
              <w:jc w:val="center"/>
            </w:pPr>
            <w:r/>
            <w:r>
              <w:rPr>
                <w:sz w:val="14"/>
              </w:rPr>
              <w:t>10/10</w:t>
            </w:r>
          </w:p>
        </w:tc>
        <w:tc>
          <w:tcPr>
            <w:tcW w:type="dxa" w:w="907"/>
          </w:tcPr>
          <w:p>
            <w:pPr>
              <w:spacing w:after="0"/>
              <w:jc w:val="center"/>
            </w:pPr>
            <w:r/>
            <w:r>
              <w:rPr>
                <w:sz w:val="14"/>
              </w:rPr>
              <w:t>4</w:t>
            </w:r>
          </w:p>
        </w:tc>
        <w:tc>
          <w:tcPr>
            <w:tcW w:type="dxa" w:w="907"/>
          </w:tcPr>
          <w:p>
            <w:pPr>
              <w:spacing w:after="0"/>
              <w:jc w:val="center"/>
            </w:pPr>
            <w:r/>
            <w:r>
              <w:rPr>
                <w:sz w:val="14"/>
              </w:rPr>
              <w:t>1.418</w:t>
            </w:r>
          </w:p>
        </w:tc>
      </w:tr>
      <w:tr>
        <w:tc>
          <w:tcPr>
            <w:tcW w:type="dxa" w:w="2041"/>
          </w:tcPr>
          <w:p>
            <w:pPr>
              <w:spacing w:after="0"/>
              <w:jc w:val="left"/>
            </w:pPr>
            <w:r/>
            <w:r>
              <w:rPr>
                <w:sz w:val="14"/>
              </w:rPr>
              <w:t>Breast (women)</w:t>
            </w:r>
          </w:p>
        </w:tc>
        <w:tc>
          <w:tcPr>
            <w:tcW w:type="dxa" w:w="907"/>
          </w:tcPr>
          <w:p>
            <w:pPr>
              <w:spacing w:after="0"/>
              <w:jc w:val="center"/>
            </w:pPr>
            <w:r/>
            <w:r>
              <w:rPr>
                <w:sz w:val="14"/>
              </w:rPr>
              <w:t>186</w:t>
            </w:r>
          </w:p>
        </w:tc>
        <w:tc>
          <w:tcPr>
            <w:tcW w:type="dxa" w:w="907"/>
          </w:tcPr>
          <w:p>
            <w:pPr>
              <w:spacing w:after="0"/>
              <w:jc w:val="center"/>
            </w:pPr>
            <w:r/>
            <w:r>
              <w:rPr>
                <w:sz w:val="14"/>
              </w:rPr>
              <w:t>0.9867</w:t>
            </w:r>
          </w:p>
        </w:tc>
        <w:tc>
          <w:tcPr>
            <w:tcW w:type="dxa" w:w="907"/>
          </w:tcPr>
          <w:p>
            <w:pPr>
              <w:spacing w:after="0"/>
              <w:jc w:val="center"/>
            </w:pPr>
            <w:r/>
            <w:r>
              <w:rPr>
                <w:sz w:val="14"/>
              </w:rPr>
              <w:t>0.9148</w:t>
            </w:r>
          </w:p>
        </w:tc>
        <w:tc>
          <w:tcPr>
            <w:tcW w:type="dxa" w:w="907"/>
          </w:tcPr>
          <w:p>
            <w:pPr>
              <w:spacing w:after="0"/>
              <w:jc w:val="center"/>
            </w:pPr>
            <w:r/>
            <w:r>
              <w:rPr>
                <w:sz w:val="14"/>
              </w:rPr>
              <w:t>8/10</w:t>
            </w:r>
          </w:p>
        </w:tc>
        <w:tc>
          <w:tcPr>
            <w:tcW w:type="dxa" w:w="907"/>
          </w:tcPr>
          <w:p>
            <w:pPr>
              <w:spacing w:after="0"/>
              <w:jc w:val="center"/>
            </w:pPr>
            <w:r/>
            <w:r>
              <w:rPr>
                <w:sz w:val="14"/>
              </w:rPr>
              <w:t>8</w:t>
            </w:r>
          </w:p>
        </w:tc>
        <w:tc>
          <w:tcPr>
            <w:tcW w:type="dxa" w:w="907"/>
          </w:tcPr>
          <w:p>
            <w:pPr>
              <w:spacing w:after="0"/>
              <w:jc w:val="center"/>
            </w:pPr>
            <w:r/>
            <w:r>
              <w:rPr>
                <w:sz w:val="14"/>
              </w:rPr>
              <w:t>1.390</w:t>
            </w:r>
          </w:p>
        </w:tc>
        <w:tc>
          <w:tcPr>
            <w:tcW w:type="dxa" w:w="907"/>
          </w:tcPr>
          <w:p>
            <w:pPr>
              <w:spacing w:after="0"/>
              <w:jc w:val="center"/>
            </w:pPr>
            <w:r/>
            <w:r>
              <w:rPr>
                <w:sz w:val="14"/>
              </w:rPr>
              <w:t>186</w:t>
            </w:r>
          </w:p>
        </w:tc>
        <w:tc>
          <w:tcPr>
            <w:tcW w:type="dxa" w:w="907"/>
          </w:tcPr>
          <w:p>
            <w:pPr>
              <w:spacing w:after="0"/>
              <w:jc w:val="center"/>
            </w:pPr>
            <w:r/>
            <w:r>
              <w:rPr>
                <w:sz w:val="14"/>
              </w:rPr>
              <w:t>0.9119</w:t>
            </w:r>
          </w:p>
        </w:tc>
        <w:tc>
          <w:tcPr>
            <w:tcW w:type="dxa" w:w="907"/>
          </w:tcPr>
          <w:p>
            <w:pPr>
              <w:spacing w:after="0"/>
              <w:jc w:val="center"/>
            </w:pPr>
            <w:r/>
            <w:r>
              <w:rPr>
                <w:sz w:val="14"/>
              </w:rPr>
              <w:t>0.7560</w:t>
            </w:r>
          </w:p>
        </w:tc>
        <w:tc>
          <w:tcPr>
            <w:tcW w:type="dxa" w:w="907"/>
          </w:tcPr>
          <w:p>
            <w:pPr>
              <w:spacing w:after="0"/>
              <w:jc w:val="center"/>
            </w:pPr>
            <w:r/>
            <w:r>
              <w:rPr>
                <w:sz w:val="14"/>
              </w:rPr>
              <w:t>7/10</w:t>
            </w:r>
          </w:p>
        </w:tc>
        <w:tc>
          <w:tcPr>
            <w:tcW w:type="dxa" w:w="907"/>
          </w:tcPr>
          <w:p>
            <w:pPr>
              <w:spacing w:after="0"/>
              <w:jc w:val="center"/>
            </w:pPr>
            <w:r/>
            <w:r>
              <w:rPr>
                <w:sz w:val="14"/>
              </w:rPr>
              <w:t>71</w:t>
            </w:r>
          </w:p>
        </w:tc>
        <w:tc>
          <w:tcPr>
            <w:tcW w:type="dxa" w:w="907"/>
          </w:tcPr>
          <w:p>
            <w:pPr>
              <w:spacing w:after="0"/>
              <w:jc w:val="center"/>
            </w:pPr>
            <w:r/>
            <w:r>
              <w:rPr>
                <w:sz w:val="14"/>
              </w:rPr>
              <w:t>1.545</w:t>
            </w:r>
          </w:p>
        </w:tc>
      </w:tr>
      <w:tr>
        <w:tc>
          <w:tcPr>
            <w:tcW w:type="dxa" w:w="2041"/>
          </w:tcPr>
          <w:p>
            <w:pPr>
              <w:spacing w:after="0"/>
              <w:jc w:val="left"/>
            </w:pPr>
            <w:r/>
            <w:r>
              <w:rPr>
                <w:sz w:val="14"/>
              </w:rPr>
              <w:t>Vulva (women)</w:t>
            </w:r>
          </w:p>
        </w:tc>
        <w:tc>
          <w:tcPr>
            <w:tcW w:type="dxa" w:w="907"/>
          </w:tcPr>
          <w:p>
            <w:pPr>
              <w:spacing w:after="0"/>
              <w:jc w:val="center"/>
            </w:pPr>
            <w:r/>
            <w:r>
              <w:rPr>
                <w:sz w:val="14"/>
              </w:rPr>
              <w:t>166</w:t>
            </w:r>
          </w:p>
        </w:tc>
        <w:tc>
          <w:tcPr>
            <w:tcW w:type="dxa" w:w="907"/>
          </w:tcPr>
          <w:p>
            <w:pPr>
              <w:spacing w:after="0"/>
              <w:jc w:val="center"/>
            </w:pPr>
            <w:r/>
            <w:r>
              <w:rPr>
                <w:sz w:val="14"/>
              </w:rPr>
              <w:t>0.9584</w:t>
            </w:r>
          </w:p>
        </w:tc>
        <w:tc>
          <w:tcPr>
            <w:tcW w:type="dxa" w:w="907"/>
          </w:tcPr>
          <w:p>
            <w:pPr>
              <w:spacing w:after="0"/>
              <w:jc w:val="center"/>
            </w:pPr>
            <w:r/>
            <w:r>
              <w:rPr>
                <w:sz w:val="14"/>
              </w:rPr>
              <w:t>0.8373</w:t>
            </w:r>
          </w:p>
        </w:tc>
        <w:tc>
          <w:tcPr>
            <w:tcW w:type="dxa" w:w="907"/>
          </w:tcPr>
          <w:p>
            <w:pPr>
              <w:spacing w:after="0"/>
              <w:jc w:val="center"/>
            </w:pPr>
            <w:r/>
            <w:r>
              <w:rPr>
                <w:sz w:val="14"/>
              </w:rPr>
              <w:t>9/10</w:t>
            </w:r>
          </w:p>
        </w:tc>
        <w:tc>
          <w:tcPr>
            <w:tcW w:type="dxa" w:w="907"/>
          </w:tcPr>
          <w:p>
            <w:pPr>
              <w:spacing w:after="0"/>
              <w:jc w:val="center"/>
            </w:pPr>
            <w:r/>
            <w:r>
              <w:rPr>
                <w:sz w:val="14"/>
              </w:rPr>
              <w:t>24</w:t>
            </w:r>
          </w:p>
        </w:tc>
        <w:tc>
          <w:tcPr>
            <w:tcW w:type="dxa" w:w="907"/>
          </w:tcPr>
          <w:p>
            <w:pPr>
              <w:spacing w:after="0"/>
              <w:jc w:val="center"/>
            </w:pPr>
            <w:r/>
            <w:r>
              <w:rPr>
                <w:sz w:val="14"/>
              </w:rPr>
              <w:t>1.755</w:t>
            </w:r>
          </w:p>
        </w:tc>
        <w:tc>
          <w:tcPr>
            <w:tcW w:type="dxa" w:w="907"/>
          </w:tcPr>
          <w:p>
            <w:pPr>
              <w:spacing w:after="0"/>
              <w:jc w:val="center"/>
            </w:pPr>
            <w:r/>
            <w:r>
              <w:rPr>
                <w:sz w:val="14"/>
              </w:rPr>
              <w:t>163</w:t>
            </w:r>
          </w:p>
        </w:tc>
        <w:tc>
          <w:tcPr>
            <w:tcW w:type="dxa" w:w="907"/>
          </w:tcPr>
          <w:p>
            <w:pPr>
              <w:spacing w:after="0"/>
              <w:jc w:val="center"/>
            </w:pPr>
            <w:r/>
            <w:r>
              <w:rPr>
                <w:sz w:val="14"/>
              </w:rPr>
              <w:t>0.9310</w:t>
            </w:r>
          </w:p>
        </w:tc>
        <w:tc>
          <w:tcPr>
            <w:tcW w:type="dxa" w:w="907"/>
          </w:tcPr>
          <w:p>
            <w:pPr>
              <w:spacing w:after="0"/>
              <w:jc w:val="center"/>
            </w:pPr>
            <w:r/>
            <w:r>
              <w:rPr>
                <w:sz w:val="14"/>
              </w:rPr>
              <w:t>0.7785</w:t>
            </w:r>
          </w:p>
        </w:tc>
        <w:tc>
          <w:tcPr>
            <w:tcW w:type="dxa" w:w="907"/>
          </w:tcPr>
          <w:p>
            <w:pPr>
              <w:spacing w:after="0"/>
              <w:jc w:val="center"/>
            </w:pPr>
            <w:r/>
            <w:r>
              <w:rPr>
                <w:sz w:val="14"/>
              </w:rPr>
              <w:t>7/10</w:t>
            </w:r>
          </w:p>
        </w:tc>
        <w:tc>
          <w:tcPr>
            <w:tcW w:type="dxa" w:w="907"/>
          </w:tcPr>
          <w:p>
            <w:pPr>
              <w:spacing w:after="0"/>
              <w:jc w:val="center"/>
            </w:pPr>
            <w:r/>
            <w:r>
              <w:rPr>
                <w:sz w:val="14"/>
              </w:rPr>
              <w:t>36</w:t>
            </w:r>
          </w:p>
        </w:tc>
        <w:tc>
          <w:tcPr>
            <w:tcW w:type="dxa" w:w="907"/>
          </w:tcPr>
          <w:p>
            <w:pPr>
              <w:spacing w:after="0"/>
              <w:jc w:val="center"/>
            </w:pPr>
            <w:r/>
            <w:r>
              <w:rPr>
                <w:sz w:val="14"/>
              </w:rPr>
              <w:t>2.004</w:t>
            </w:r>
          </w:p>
        </w:tc>
      </w:tr>
      <w:tr>
        <w:tc>
          <w:tcPr>
            <w:tcW w:type="dxa" w:w="2041"/>
          </w:tcPr>
          <w:p>
            <w:pPr>
              <w:spacing w:after="0"/>
              <w:jc w:val="left"/>
            </w:pPr>
            <w:r/>
            <w:r>
              <w:rPr>
                <w:sz w:val="14"/>
              </w:rPr>
              <w:t>Vagina (women)</w:t>
            </w:r>
          </w:p>
        </w:tc>
        <w:tc>
          <w:tcPr>
            <w:tcW w:type="dxa" w:w="907"/>
          </w:tcPr>
          <w:p>
            <w:pPr>
              <w:spacing w:after="0"/>
              <w:jc w:val="center"/>
            </w:pPr>
            <w:r/>
            <w:r>
              <w:rPr>
                <w:sz w:val="14"/>
              </w:rPr>
              <w:t>157</w:t>
            </w:r>
          </w:p>
        </w:tc>
        <w:tc>
          <w:tcPr>
            <w:tcW w:type="dxa" w:w="907"/>
          </w:tcPr>
          <w:p>
            <w:pPr>
              <w:spacing w:after="0"/>
              <w:jc w:val="center"/>
            </w:pPr>
            <w:r/>
            <w:r>
              <w:rPr>
                <w:sz w:val="14"/>
              </w:rPr>
              <w:t>0.9573</w:t>
            </w:r>
          </w:p>
        </w:tc>
        <w:tc>
          <w:tcPr>
            <w:tcW w:type="dxa" w:w="907"/>
          </w:tcPr>
          <w:p>
            <w:pPr>
              <w:spacing w:after="0"/>
              <w:jc w:val="center"/>
            </w:pPr>
            <w:r/>
            <w:r>
              <w:rPr>
                <w:sz w:val="14"/>
              </w:rPr>
              <w:t>0.8316</w:t>
            </w:r>
          </w:p>
        </w:tc>
        <w:tc>
          <w:tcPr>
            <w:tcW w:type="dxa" w:w="907"/>
          </w:tcPr>
          <w:p>
            <w:pPr>
              <w:spacing w:after="0"/>
              <w:jc w:val="center"/>
            </w:pPr>
            <w:r/>
            <w:r>
              <w:rPr>
                <w:sz w:val="14"/>
              </w:rPr>
              <w:t>9/10</w:t>
            </w:r>
          </w:p>
        </w:tc>
        <w:tc>
          <w:tcPr>
            <w:tcW w:type="dxa" w:w="907"/>
          </w:tcPr>
          <w:p>
            <w:pPr>
              <w:spacing w:after="0"/>
              <w:jc w:val="center"/>
            </w:pPr>
            <w:r/>
            <w:r>
              <w:rPr>
                <w:sz w:val="14"/>
              </w:rPr>
              <w:t>22</w:t>
            </w:r>
          </w:p>
        </w:tc>
        <w:tc>
          <w:tcPr>
            <w:tcW w:type="dxa" w:w="907"/>
          </w:tcPr>
          <w:p>
            <w:pPr>
              <w:spacing w:after="0"/>
              <w:jc w:val="center"/>
            </w:pPr>
            <w:r/>
            <w:r>
              <w:rPr>
                <w:sz w:val="14"/>
              </w:rPr>
              <w:t>1.602</w:t>
            </w:r>
          </w:p>
        </w:tc>
        <w:tc>
          <w:tcPr>
            <w:tcW w:type="dxa" w:w="907"/>
          </w:tcPr>
          <w:p>
            <w:pPr>
              <w:spacing w:after="0"/>
              <w:jc w:val="center"/>
            </w:pPr>
            <w:r/>
            <w:r>
              <w:rPr>
                <w:sz w:val="14"/>
              </w:rPr>
              <w:t>152</w:t>
            </w:r>
          </w:p>
        </w:tc>
        <w:tc>
          <w:tcPr>
            <w:tcW w:type="dxa" w:w="907"/>
          </w:tcPr>
          <w:p>
            <w:pPr>
              <w:spacing w:after="0"/>
              <w:jc w:val="center"/>
            </w:pPr>
            <w:r/>
            <w:r>
              <w:rPr>
                <w:sz w:val="14"/>
              </w:rPr>
              <w:t>0.9177</w:t>
            </w:r>
          </w:p>
        </w:tc>
        <w:tc>
          <w:tcPr>
            <w:tcW w:type="dxa" w:w="907"/>
          </w:tcPr>
          <w:p>
            <w:pPr>
              <w:spacing w:after="0"/>
              <w:jc w:val="center"/>
            </w:pPr>
            <w:r/>
            <w:r>
              <w:rPr>
                <w:sz w:val="14"/>
              </w:rPr>
              <w:t>0.7635</w:t>
            </w:r>
          </w:p>
        </w:tc>
        <w:tc>
          <w:tcPr>
            <w:tcW w:type="dxa" w:w="907"/>
          </w:tcPr>
          <w:p>
            <w:pPr>
              <w:spacing w:after="0"/>
              <w:jc w:val="center"/>
            </w:pPr>
            <w:r/>
            <w:r>
              <w:rPr>
                <w:sz w:val="14"/>
              </w:rPr>
              <w:t>8/10</w:t>
            </w:r>
          </w:p>
        </w:tc>
        <w:tc>
          <w:tcPr>
            <w:tcW w:type="dxa" w:w="907"/>
          </w:tcPr>
          <w:p>
            <w:pPr>
              <w:spacing w:after="0"/>
              <w:jc w:val="center"/>
            </w:pPr>
            <w:r/>
            <w:r>
              <w:rPr>
                <w:sz w:val="14"/>
              </w:rPr>
              <w:t>34</w:t>
            </w:r>
          </w:p>
        </w:tc>
        <w:tc>
          <w:tcPr>
            <w:tcW w:type="dxa" w:w="907"/>
          </w:tcPr>
          <w:p>
            <w:pPr>
              <w:spacing w:after="0"/>
              <w:jc w:val="center"/>
            </w:pPr>
            <w:r/>
            <w:r>
              <w:rPr>
                <w:sz w:val="14"/>
              </w:rPr>
              <w:t>1.825</w:t>
            </w:r>
          </w:p>
        </w:tc>
      </w:tr>
      <w:tr>
        <w:tc>
          <w:tcPr>
            <w:tcW w:type="dxa" w:w="2041"/>
          </w:tcPr>
          <w:p>
            <w:pPr>
              <w:spacing w:after="0"/>
              <w:jc w:val="left"/>
            </w:pPr>
            <w:r/>
            <w:r>
              <w:rPr>
                <w:sz w:val="14"/>
              </w:rPr>
              <w:t>Cervix uteri (women)</w:t>
            </w:r>
          </w:p>
        </w:tc>
        <w:tc>
          <w:tcPr>
            <w:tcW w:type="dxa" w:w="907"/>
          </w:tcPr>
          <w:p>
            <w:pPr>
              <w:spacing w:after="0"/>
              <w:jc w:val="center"/>
            </w:pPr>
            <w:r/>
            <w:r>
              <w:rPr>
                <w:sz w:val="14"/>
              </w:rPr>
              <w:t>186</w:t>
            </w:r>
          </w:p>
        </w:tc>
        <w:tc>
          <w:tcPr>
            <w:tcW w:type="dxa" w:w="907"/>
          </w:tcPr>
          <w:p>
            <w:pPr>
              <w:spacing w:after="0"/>
              <w:jc w:val="center"/>
            </w:pPr>
            <w:r/>
            <w:r>
              <w:rPr>
                <w:sz w:val="14"/>
              </w:rPr>
              <w:t>0.9920</w:t>
            </w:r>
          </w:p>
        </w:tc>
        <w:tc>
          <w:tcPr>
            <w:tcW w:type="dxa" w:w="907"/>
          </w:tcPr>
          <w:p>
            <w:pPr>
              <w:spacing w:after="0"/>
              <w:jc w:val="center"/>
            </w:pPr>
            <w:r/>
            <w:r>
              <w:rPr>
                <w:sz w:val="14"/>
              </w:rPr>
              <w:t>0.9287</w:t>
            </w:r>
          </w:p>
        </w:tc>
        <w:tc>
          <w:tcPr>
            <w:tcW w:type="dxa" w:w="907"/>
          </w:tcPr>
          <w:p>
            <w:pPr>
              <w:spacing w:after="0"/>
              <w:jc w:val="center"/>
            </w:pPr>
            <w:r/>
            <w:r>
              <w:rPr>
                <w:sz w:val="14"/>
              </w:rPr>
              <w:t>8/10</w:t>
            </w:r>
          </w:p>
        </w:tc>
        <w:tc>
          <w:tcPr>
            <w:tcW w:type="dxa" w:w="907"/>
          </w:tcPr>
          <w:p>
            <w:pPr>
              <w:spacing w:after="0"/>
              <w:jc w:val="center"/>
            </w:pPr>
            <w:r/>
            <w:r>
              <w:rPr>
                <w:sz w:val="14"/>
              </w:rPr>
              <w:t>1</w:t>
            </w:r>
          </w:p>
        </w:tc>
        <w:tc>
          <w:tcPr>
            <w:tcW w:type="dxa" w:w="907"/>
          </w:tcPr>
          <w:p>
            <w:pPr>
              <w:spacing w:after="0"/>
              <w:jc w:val="center"/>
            </w:pPr>
            <w:r/>
            <w:r>
              <w:rPr>
                <w:sz w:val="14"/>
              </w:rPr>
              <w:t>1.357</w:t>
            </w:r>
          </w:p>
        </w:tc>
        <w:tc>
          <w:tcPr>
            <w:tcW w:type="dxa" w:w="907"/>
          </w:tcPr>
          <w:p>
            <w:pPr>
              <w:spacing w:after="0"/>
              <w:jc w:val="center"/>
            </w:pPr>
            <w:r/>
            <w:r>
              <w:rPr>
                <w:sz w:val="14"/>
              </w:rPr>
              <w:t>186</w:t>
            </w:r>
          </w:p>
        </w:tc>
        <w:tc>
          <w:tcPr>
            <w:tcW w:type="dxa" w:w="907"/>
          </w:tcPr>
          <w:p>
            <w:pPr>
              <w:spacing w:after="0"/>
              <w:jc w:val="center"/>
            </w:pPr>
            <w:r/>
            <w:r>
              <w:rPr>
                <w:sz w:val="14"/>
              </w:rPr>
              <w:t>0.9951</w:t>
            </w:r>
          </w:p>
        </w:tc>
        <w:tc>
          <w:tcPr>
            <w:tcW w:type="dxa" w:w="907"/>
          </w:tcPr>
          <w:p>
            <w:pPr>
              <w:spacing w:after="0"/>
              <w:jc w:val="center"/>
            </w:pPr>
            <w:r/>
            <w:r>
              <w:rPr>
                <w:sz w:val="14"/>
              </w:rPr>
              <w:t>0.9450</w:t>
            </w:r>
          </w:p>
        </w:tc>
        <w:tc>
          <w:tcPr>
            <w:tcW w:type="dxa" w:w="907"/>
          </w:tcPr>
          <w:p>
            <w:pPr>
              <w:spacing w:after="0"/>
              <w:jc w:val="center"/>
            </w:pPr>
            <w:r/>
            <w:r>
              <w:rPr>
                <w:sz w:val="14"/>
              </w:rPr>
              <w:t>9/10</w:t>
            </w:r>
          </w:p>
        </w:tc>
        <w:tc>
          <w:tcPr>
            <w:tcW w:type="dxa" w:w="907"/>
          </w:tcPr>
          <w:p>
            <w:pPr>
              <w:spacing w:after="0"/>
              <w:jc w:val="center"/>
            </w:pPr>
            <w:r/>
            <w:r>
              <w:rPr>
                <w:sz w:val="14"/>
              </w:rPr>
              <w:t>0</w:t>
            </w:r>
          </w:p>
        </w:tc>
        <w:tc>
          <w:tcPr>
            <w:tcW w:type="dxa" w:w="907"/>
          </w:tcPr>
          <w:p>
            <w:pPr>
              <w:spacing w:after="0"/>
              <w:jc w:val="center"/>
            </w:pPr>
            <w:r/>
            <w:r>
              <w:rPr>
                <w:sz w:val="14"/>
              </w:rPr>
              <w:t>1.450</w:t>
            </w:r>
          </w:p>
        </w:tc>
      </w:tr>
      <w:tr>
        <w:tc>
          <w:tcPr>
            <w:tcW w:type="dxa" w:w="2041"/>
          </w:tcPr>
          <w:p>
            <w:pPr>
              <w:spacing w:after="0"/>
              <w:jc w:val="left"/>
            </w:pPr>
            <w:r/>
            <w:r>
              <w:rPr>
                <w:sz w:val="14"/>
              </w:rPr>
              <w:t>Corpus uteri (women)</w:t>
            </w:r>
          </w:p>
        </w:tc>
        <w:tc>
          <w:tcPr>
            <w:tcW w:type="dxa" w:w="907"/>
          </w:tcPr>
          <w:p>
            <w:pPr>
              <w:spacing w:after="0"/>
              <w:jc w:val="center"/>
            </w:pPr>
            <w:r/>
            <w:r>
              <w:rPr>
                <w:sz w:val="14"/>
              </w:rPr>
              <w:t>186</w:t>
            </w:r>
          </w:p>
        </w:tc>
        <w:tc>
          <w:tcPr>
            <w:tcW w:type="dxa" w:w="907"/>
          </w:tcPr>
          <w:p>
            <w:pPr>
              <w:spacing w:after="0"/>
              <w:jc w:val="center"/>
            </w:pPr>
            <w:r/>
            <w:r>
              <w:rPr>
                <w:sz w:val="14"/>
              </w:rPr>
              <w:t>0.9935</w:t>
            </w:r>
          </w:p>
        </w:tc>
        <w:tc>
          <w:tcPr>
            <w:tcW w:type="dxa" w:w="907"/>
          </w:tcPr>
          <w:p>
            <w:pPr>
              <w:spacing w:after="0"/>
              <w:jc w:val="center"/>
            </w:pPr>
            <w:r/>
            <w:r>
              <w:rPr>
                <w:sz w:val="14"/>
              </w:rPr>
              <w:t>0.9327</w:t>
            </w:r>
          </w:p>
        </w:tc>
        <w:tc>
          <w:tcPr>
            <w:tcW w:type="dxa" w:w="907"/>
          </w:tcPr>
          <w:p>
            <w:pPr>
              <w:spacing w:after="0"/>
              <w:jc w:val="center"/>
            </w:pPr>
            <w:r/>
            <w:r>
              <w:rPr>
                <w:sz w:val="14"/>
              </w:rPr>
              <w:t>8/10</w:t>
            </w:r>
          </w:p>
        </w:tc>
        <w:tc>
          <w:tcPr>
            <w:tcW w:type="dxa" w:w="907"/>
          </w:tcPr>
          <w:p>
            <w:pPr>
              <w:spacing w:after="0"/>
              <w:jc w:val="center"/>
            </w:pPr>
            <w:r/>
            <w:r>
              <w:rPr>
                <w:sz w:val="14"/>
              </w:rPr>
              <w:t>0</w:t>
            </w:r>
          </w:p>
        </w:tc>
        <w:tc>
          <w:tcPr>
            <w:tcW w:type="dxa" w:w="907"/>
          </w:tcPr>
          <w:p>
            <w:pPr>
              <w:spacing w:after="0"/>
              <w:jc w:val="center"/>
            </w:pPr>
            <w:r/>
            <w:r>
              <w:rPr>
                <w:sz w:val="14"/>
              </w:rPr>
              <w:t>1.520</w:t>
            </w:r>
          </w:p>
        </w:tc>
        <w:tc>
          <w:tcPr>
            <w:tcW w:type="dxa" w:w="907"/>
          </w:tcPr>
          <w:p>
            <w:pPr>
              <w:spacing w:after="0"/>
              <w:jc w:val="center"/>
            </w:pPr>
            <w:r/>
            <w:r>
              <w:rPr>
                <w:sz w:val="14"/>
              </w:rPr>
              <w:t>181</w:t>
            </w:r>
          </w:p>
        </w:tc>
        <w:tc>
          <w:tcPr>
            <w:tcW w:type="dxa" w:w="907"/>
          </w:tcPr>
          <w:p>
            <w:pPr>
              <w:spacing w:after="0"/>
              <w:jc w:val="center"/>
            </w:pPr>
            <w:r/>
            <w:r>
              <w:rPr>
                <w:sz w:val="14"/>
              </w:rPr>
              <w:t>0.9658</w:t>
            </w:r>
          </w:p>
        </w:tc>
        <w:tc>
          <w:tcPr>
            <w:tcW w:type="dxa" w:w="907"/>
          </w:tcPr>
          <w:p>
            <w:pPr>
              <w:spacing w:after="0"/>
              <w:jc w:val="center"/>
            </w:pPr>
            <w:r/>
            <w:r>
              <w:rPr>
                <w:sz w:val="14"/>
              </w:rPr>
              <w:t>0.8540</w:t>
            </w:r>
          </w:p>
        </w:tc>
        <w:tc>
          <w:tcPr>
            <w:tcW w:type="dxa" w:w="907"/>
          </w:tcPr>
          <w:p>
            <w:pPr>
              <w:spacing w:after="0"/>
              <w:jc w:val="center"/>
            </w:pPr>
            <w:r/>
            <w:r>
              <w:rPr>
                <w:sz w:val="14"/>
              </w:rPr>
              <w:t>5/10</w:t>
            </w:r>
          </w:p>
        </w:tc>
        <w:tc>
          <w:tcPr>
            <w:tcW w:type="dxa" w:w="907"/>
          </w:tcPr>
          <w:p>
            <w:pPr>
              <w:spacing w:after="0"/>
              <w:jc w:val="center"/>
            </w:pPr>
            <w:r/>
            <w:r>
              <w:rPr>
                <w:sz w:val="14"/>
              </w:rPr>
              <w:t>24</w:t>
            </w:r>
          </w:p>
        </w:tc>
        <w:tc>
          <w:tcPr>
            <w:tcW w:type="dxa" w:w="907"/>
          </w:tcPr>
          <w:p>
            <w:pPr>
              <w:spacing w:after="0"/>
              <w:jc w:val="center"/>
            </w:pPr>
            <w:r/>
            <w:r>
              <w:rPr>
                <w:sz w:val="14"/>
              </w:rPr>
              <w:t>1.714</w:t>
            </w:r>
          </w:p>
        </w:tc>
      </w:tr>
      <w:tr>
        <w:tc>
          <w:tcPr>
            <w:tcW w:type="dxa" w:w="2041"/>
          </w:tcPr>
          <w:p>
            <w:pPr>
              <w:spacing w:after="0"/>
              <w:jc w:val="left"/>
            </w:pPr>
            <w:r/>
            <w:r>
              <w:rPr>
                <w:sz w:val="14"/>
              </w:rPr>
              <w:t>Ovary (women)</w:t>
            </w:r>
          </w:p>
        </w:tc>
        <w:tc>
          <w:tcPr>
            <w:tcW w:type="dxa" w:w="907"/>
          </w:tcPr>
          <w:p>
            <w:pPr>
              <w:spacing w:after="0"/>
              <w:jc w:val="center"/>
            </w:pPr>
            <w:r/>
            <w:r>
              <w:rPr>
                <w:sz w:val="14"/>
              </w:rPr>
              <w:t>186</w:t>
            </w:r>
          </w:p>
        </w:tc>
        <w:tc>
          <w:tcPr>
            <w:tcW w:type="dxa" w:w="907"/>
          </w:tcPr>
          <w:p>
            <w:pPr>
              <w:spacing w:after="0"/>
              <w:jc w:val="center"/>
            </w:pPr>
            <w:r/>
            <w:r>
              <w:rPr>
                <w:sz w:val="14"/>
              </w:rPr>
              <w:t>0.9750</w:t>
            </w:r>
          </w:p>
        </w:tc>
        <w:tc>
          <w:tcPr>
            <w:tcW w:type="dxa" w:w="907"/>
          </w:tcPr>
          <w:p>
            <w:pPr>
              <w:spacing w:after="0"/>
              <w:jc w:val="center"/>
            </w:pPr>
            <w:r/>
            <w:r>
              <w:rPr>
                <w:sz w:val="14"/>
              </w:rPr>
              <w:t>0.8688</w:t>
            </w:r>
          </w:p>
        </w:tc>
        <w:tc>
          <w:tcPr>
            <w:tcW w:type="dxa" w:w="907"/>
          </w:tcPr>
          <w:p>
            <w:pPr>
              <w:spacing w:after="0"/>
              <w:jc w:val="center"/>
            </w:pPr>
            <w:r/>
            <w:r>
              <w:rPr>
                <w:sz w:val="14"/>
              </w:rPr>
              <w:t>9/10</w:t>
            </w:r>
          </w:p>
        </w:tc>
        <w:tc>
          <w:tcPr>
            <w:tcW w:type="dxa" w:w="907"/>
          </w:tcPr>
          <w:p>
            <w:pPr>
              <w:spacing w:after="0"/>
              <w:jc w:val="center"/>
            </w:pPr>
            <w:r/>
            <w:r>
              <w:rPr>
                <w:sz w:val="14"/>
              </w:rPr>
              <w:t>17</w:t>
            </w:r>
          </w:p>
        </w:tc>
        <w:tc>
          <w:tcPr>
            <w:tcW w:type="dxa" w:w="907"/>
          </w:tcPr>
          <w:p>
            <w:pPr>
              <w:spacing w:after="0"/>
              <w:jc w:val="center"/>
            </w:pPr>
            <w:r/>
            <w:r>
              <w:rPr>
                <w:sz w:val="14"/>
              </w:rPr>
              <w:t>1.411</w:t>
            </w:r>
          </w:p>
        </w:tc>
        <w:tc>
          <w:tcPr>
            <w:tcW w:type="dxa" w:w="907"/>
          </w:tcPr>
          <w:p>
            <w:pPr>
              <w:spacing w:after="0"/>
              <w:jc w:val="center"/>
            </w:pPr>
            <w:r/>
            <w:r>
              <w:rPr>
                <w:sz w:val="14"/>
              </w:rPr>
              <w:t>186</w:t>
            </w:r>
          </w:p>
        </w:tc>
        <w:tc>
          <w:tcPr>
            <w:tcW w:type="dxa" w:w="907"/>
          </w:tcPr>
          <w:p>
            <w:pPr>
              <w:spacing w:after="0"/>
              <w:jc w:val="center"/>
            </w:pPr>
            <w:r/>
            <w:r>
              <w:rPr>
                <w:sz w:val="14"/>
              </w:rPr>
              <w:t>0.9289</w:t>
            </w:r>
          </w:p>
        </w:tc>
        <w:tc>
          <w:tcPr>
            <w:tcW w:type="dxa" w:w="907"/>
          </w:tcPr>
          <w:p>
            <w:pPr>
              <w:spacing w:after="0"/>
              <w:jc w:val="center"/>
            </w:pPr>
            <w:r/>
            <w:r>
              <w:rPr>
                <w:sz w:val="14"/>
              </w:rPr>
              <w:t>0.7799</w:t>
            </w:r>
          </w:p>
        </w:tc>
        <w:tc>
          <w:tcPr>
            <w:tcW w:type="dxa" w:w="907"/>
          </w:tcPr>
          <w:p>
            <w:pPr>
              <w:spacing w:after="0"/>
              <w:jc w:val="center"/>
            </w:pPr>
            <w:r/>
            <w:r>
              <w:rPr>
                <w:sz w:val="14"/>
              </w:rPr>
              <w:t>5/10</w:t>
            </w:r>
          </w:p>
        </w:tc>
        <w:tc>
          <w:tcPr>
            <w:tcW w:type="dxa" w:w="907"/>
          </w:tcPr>
          <w:p>
            <w:pPr>
              <w:spacing w:after="0"/>
              <w:jc w:val="center"/>
            </w:pPr>
            <w:r/>
            <w:r>
              <w:rPr>
                <w:sz w:val="14"/>
              </w:rPr>
              <w:t>55</w:t>
            </w:r>
          </w:p>
        </w:tc>
        <w:tc>
          <w:tcPr>
            <w:tcW w:type="dxa" w:w="907"/>
          </w:tcPr>
          <w:p>
            <w:pPr>
              <w:spacing w:after="0"/>
              <w:jc w:val="center"/>
            </w:pPr>
            <w:r/>
            <w:r>
              <w:rPr>
                <w:sz w:val="14"/>
              </w:rPr>
              <w:t>1.550</w:t>
            </w:r>
          </w:p>
        </w:tc>
      </w:tr>
      <w:tr>
        <w:tc>
          <w:tcPr>
            <w:tcW w:type="dxa" w:w="2041"/>
          </w:tcPr>
          <w:p>
            <w:pPr>
              <w:spacing w:after="0"/>
              <w:jc w:val="left"/>
            </w:pPr>
            <w:r/>
            <w:r>
              <w:rPr>
                <w:sz w:val="14"/>
              </w:rPr>
              <w:t>Penis (men)</w:t>
            </w:r>
          </w:p>
        </w:tc>
        <w:tc>
          <w:tcPr>
            <w:tcW w:type="dxa" w:w="907"/>
          </w:tcPr>
          <w:p>
            <w:pPr>
              <w:spacing w:after="0"/>
              <w:jc w:val="center"/>
            </w:pPr>
            <w:r/>
            <w:r>
              <w:rPr>
                <w:sz w:val="14"/>
              </w:rPr>
              <w:t>151</w:t>
            </w:r>
          </w:p>
        </w:tc>
        <w:tc>
          <w:tcPr>
            <w:tcW w:type="dxa" w:w="907"/>
          </w:tcPr>
          <w:p>
            <w:pPr>
              <w:spacing w:after="0"/>
              <w:jc w:val="center"/>
            </w:pPr>
            <w:r/>
            <w:r>
              <w:rPr>
                <w:sz w:val="14"/>
              </w:rPr>
              <w:t>0.9850</w:t>
            </w:r>
          </w:p>
        </w:tc>
        <w:tc>
          <w:tcPr>
            <w:tcW w:type="dxa" w:w="907"/>
          </w:tcPr>
          <w:p>
            <w:pPr>
              <w:spacing w:after="0"/>
              <w:jc w:val="center"/>
            </w:pPr>
            <w:r/>
            <w:r>
              <w:rPr>
                <w:sz w:val="14"/>
              </w:rPr>
              <w:t>0.9045</w:t>
            </w:r>
          </w:p>
        </w:tc>
        <w:tc>
          <w:tcPr>
            <w:tcW w:type="dxa" w:w="907"/>
          </w:tcPr>
          <w:p>
            <w:pPr>
              <w:spacing w:after="0"/>
              <w:jc w:val="center"/>
            </w:pPr>
            <w:r/>
            <w:r>
              <w:rPr>
                <w:sz w:val="14"/>
              </w:rPr>
              <w:t>9/10</w:t>
            </w:r>
          </w:p>
        </w:tc>
        <w:tc>
          <w:tcPr>
            <w:tcW w:type="dxa" w:w="907"/>
          </w:tcPr>
          <w:p>
            <w:pPr>
              <w:spacing w:after="0"/>
              <w:jc w:val="center"/>
            </w:pPr>
            <w:r/>
            <w:r>
              <w:rPr>
                <w:sz w:val="14"/>
              </w:rPr>
              <w:t>3</w:t>
            </w:r>
          </w:p>
        </w:tc>
        <w:tc>
          <w:tcPr>
            <w:tcW w:type="dxa" w:w="907"/>
          </w:tcPr>
          <w:p>
            <w:pPr>
              <w:spacing w:after="0"/>
              <w:jc w:val="center"/>
            </w:pPr>
            <w:r/>
            <w:r>
              <w:rPr>
                <w:sz w:val="14"/>
              </w:rPr>
              <w:t>1.747</w:t>
            </w:r>
          </w:p>
        </w:tc>
        <w:tc>
          <w:tcPr>
            <w:tcW w:type="dxa" w:w="907"/>
          </w:tcPr>
          <w:p>
            <w:pPr>
              <w:spacing w:after="0"/>
              <w:jc w:val="center"/>
            </w:pPr>
            <w:r/>
            <w:r>
              <w:rPr>
                <w:sz w:val="14"/>
              </w:rPr>
              <w:t>137</w:t>
            </w:r>
          </w:p>
        </w:tc>
        <w:tc>
          <w:tcPr>
            <w:tcW w:type="dxa" w:w="907"/>
          </w:tcPr>
          <w:p>
            <w:pPr>
              <w:spacing w:after="0"/>
              <w:jc w:val="center"/>
            </w:pPr>
            <w:r/>
            <w:r>
              <w:rPr>
                <w:sz w:val="14"/>
              </w:rPr>
              <w:t>0.9727</w:t>
            </w:r>
          </w:p>
        </w:tc>
        <w:tc>
          <w:tcPr>
            <w:tcW w:type="dxa" w:w="907"/>
          </w:tcPr>
          <w:p>
            <w:pPr>
              <w:spacing w:after="0"/>
              <w:jc w:val="center"/>
            </w:pPr>
            <w:r/>
            <w:r>
              <w:rPr>
                <w:sz w:val="14"/>
              </w:rPr>
              <w:t>0.8678</w:t>
            </w:r>
          </w:p>
        </w:tc>
        <w:tc>
          <w:tcPr>
            <w:tcW w:type="dxa" w:w="907"/>
          </w:tcPr>
          <w:p>
            <w:pPr>
              <w:spacing w:after="0"/>
              <w:jc w:val="center"/>
            </w:pPr>
            <w:r/>
            <w:r>
              <w:rPr>
                <w:sz w:val="14"/>
              </w:rPr>
              <w:t>9/10</w:t>
            </w:r>
          </w:p>
        </w:tc>
        <w:tc>
          <w:tcPr>
            <w:tcW w:type="dxa" w:w="907"/>
          </w:tcPr>
          <w:p>
            <w:pPr>
              <w:spacing w:after="0"/>
              <w:jc w:val="center"/>
            </w:pPr>
            <w:r/>
            <w:r>
              <w:rPr>
                <w:sz w:val="14"/>
              </w:rPr>
              <w:t>10</w:t>
            </w:r>
          </w:p>
        </w:tc>
        <w:tc>
          <w:tcPr>
            <w:tcW w:type="dxa" w:w="907"/>
          </w:tcPr>
          <w:p>
            <w:pPr>
              <w:spacing w:after="0"/>
              <w:jc w:val="center"/>
            </w:pPr>
            <w:r/>
            <w:r>
              <w:rPr>
                <w:sz w:val="14"/>
              </w:rPr>
              <w:t>1.902</w:t>
            </w:r>
          </w:p>
        </w:tc>
      </w:tr>
      <w:tr>
        <w:tc>
          <w:tcPr>
            <w:tcW w:type="dxa" w:w="2041"/>
          </w:tcPr>
          <w:p>
            <w:pPr>
              <w:spacing w:after="0"/>
              <w:jc w:val="left"/>
            </w:pPr>
            <w:r/>
            <w:r>
              <w:rPr>
                <w:sz w:val="14"/>
              </w:rPr>
              <w:t>Prostate (men)</w:t>
            </w:r>
          </w:p>
        </w:tc>
        <w:tc>
          <w:tcPr>
            <w:tcW w:type="dxa" w:w="907"/>
          </w:tcPr>
          <w:p>
            <w:pPr>
              <w:spacing w:after="0"/>
              <w:jc w:val="center"/>
            </w:pPr>
            <w:r/>
            <w:r>
              <w:rPr>
                <w:sz w:val="14"/>
              </w:rPr>
              <w:t>186</w:t>
            </w:r>
          </w:p>
        </w:tc>
        <w:tc>
          <w:tcPr>
            <w:tcW w:type="dxa" w:w="907"/>
          </w:tcPr>
          <w:p>
            <w:pPr>
              <w:spacing w:after="0"/>
              <w:jc w:val="center"/>
            </w:pPr>
            <w:r/>
            <w:r>
              <w:rPr>
                <w:sz w:val="14"/>
              </w:rPr>
              <w:t>0.9780</w:t>
            </w:r>
          </w:p>
        </w:tc>
        <w:tc>
          <w:tcPr>
            <w:tcW w:type="dxa" w:w="907"/>
          </w:tcPr>
          <w:p>
            <w:pPr>
              <w:spacing w:after="0"/>
              <w:jc w:val="center"/>
            </w:pPr>
            <w:r/>
            <w:r>
              <w:rPr>
                <w:sz w:val="14"/>
              </w:rPr>
              <w:t>0.8853</w:t>
            </w:r>
          </w:p>
        </w:tc>
        <w:tc>
          <w:tcPr>
            <w:tcW w:type="dxa" w:w="907"/>
          </w:tcPr>
          <w:p>
            <w:pPr>
              <w:spacing w:after="0"/>
              <w:jc w:val="center"/>
            </w:pPr>
            <w:r/>
            <w:r>
              <w:rPr>
                <w:sz w:val="14"/>
              </w:rPr>
              <w:t>5/10</w:t>
            </w:r>
          </w:p>
        </w:tc>
        <w:tc>
          <w:tcPr>
            <w:tcW w:type="dxa" w:w="907"/>
          </w:tcPr>
          <w:p>
            <w:pPr>
              <w:spacing w:after="0"/>
              <w:jc w:val="center"/>
            </w:pPr>
            <w:r/>
            <w:r>
              <w:rPr>
                <w:sz w:val="14"/>
              </w:rPr>
              <w:t>16</w:t>
            </w:r>
          </w:p>
        </w:tc>
        <w:tc>
          <w:tcPr>
            <w:tcW w:type="dxa" w:w="907"/>
          </w:tcPr>
          <w:p>
            <w:pPr>
              <w:spacing w:after="0"/>
              <w:jc w:val="center"/>
            </w:pPr>
            <w:r/>
            <w:r>
              <w:rPr>
                <w:sz w:val="14"/>
              </w:rPr>
              <w:t>2.100</w:t>
            </w:r>
          </w:p>
        </w:tc>
        <w:tc>
          <w:tcPr>
            <w:tcW w:type="dxa" w:w="907"/>
          </w:tcPr>
          <w:p>
            <w:pPr>
              <w:spacing w:after="0"/>
              <w:jc w:val="center"/>
            </w:pPr>
            <w:r/>
            <w:r>
              <w:rPr>
                <w:sz w:val="14"/>
              </w:rPr>
              <w:t>186</w:t>
            </w:r>
          </w:p>
        </w:tc>
        <w:tc>
          <w:tcPr>
            <w:tcW w:type="dxa" w:w="907"/>
          </w:tcPr>
          <w:p>
            <w:pPr>
              <w:spacing w:after="0"/>
              <w:jc w:val="center"/>
            </w:pPr>
            <w:r/>
            <w:r>
              <w:rPr>
                <w:sz w:val="14"/>
              </w:rPr>
              <w:t>0.9602</w:t>
            </w:r>
          </w:p>
        </w:tc>
        <w:tc>
          <w:tcPr>
            <w:tcW w:type="dxa" w:w="907"/>
          </w:tcPr>
          <w:p>
            <w:pPr>
              <w:spacing w:after="0"/>
              <w:jc w:val="center"/>
            </w:pPr>
            <w:r/>
            <w:r>
              <w:rPr>
                <w:sz w:val="14"/>
              </w:rPr>
              <w:t>0.8475</w:t>
            </w:r>
          </w:p>
        </w:tc>
        <w:tc>
          <w:tcPr>
            <w:tcW w:type="dxa" w:w="907"/>
          </w:tcPr>
          <w:p>
            <w:pPr>
              <w:spacing w:after="0"/>
              <w:jc w:val="center"/>
            </w:pPr>
            <w:r/>
            <w:r>
              <w:rPr>
                <w:sz w:val="14"/>
              </w:rPr>
              <w:t>9/10</w:t>
            </w:r>
          </w:p>
        </w:tc>
        <w:tc>
          <w:tcPr>
            <w:tcW w:type="dxa" w:w="907"/>
          </w:tcPr>
          <w:p>
            <w:pPr>
              <w:spacing w:after="0"/>
              <w:jc w:val="center"/>
            </w:pPr>
            <w:r/>
            <w:r>
              <w:rPr>
                <w:sz w:val="14"/>
              </w:rPr>
              <w:t>33</w:t>
            </w:r>
          </w:p>
        </w:tc>
        <w:tc>
          <w:tcPr>
            <w:tcW w:type="dxa" w:w="907"/>
          </w:tcPr>
          <w:p>
            <w:pPr>
              <w:spacing w:after="0"/>
              <w:jc w:val="center"/>
            </w:pPr>
            <w:r/>
            <w:r>
              <w:rPr>
                <w:sz w:val="14"/>
              </w:rPr>
              <w:t>2.489</w:t>
            </w:r>
          </w:p>
        </w:tc>
      </w:tr>
      <w:tr>
        <w:tc>
          <w:tcPr>
            <w:tcW w:type="dxa" w:w="2041"/>
          </w:tcPr>
          <w:p>
            <w:pPr>
              <w:spacing w:after="0"/>
              <w:jc w:val="left"/>
            </w:pPr>
            <w:r/>
            <w:r>
              <w:rPr>
                <w:sz w:val="14"/>
              </w:rPr>
              <w:t>Testis (men)</w:t>
            </w:r>
          </w:p>
        </w:tc>
        <w:tc>
          <w:tcPr>
            <w:tcW w:type="dxa" w:w="907"/>
          </w:tcPr>
          <w:p>
            <w:pPr>
              <w:spacing w:after="0"/>
              <w:jc w:val="center"/>
            </w:pPr>
            <w:r/>
            <w:r>
              <w:rPr>
                <w:sz w:val="14"/>
              </w:rPr>
              <w:t>171</w:t>
            </w:r>
          </w:p>
        </w:tc>
        <w:tc>
          <w:tcPr>
            <w:tcW w:type="dxa" w:w="907"/>
          </w:tcPr>
          <w:p>
            <w:pPr>
              <w:spacing w:after="0"/>
              <w:jc w:val="center"/>
            </w:pPr>
            <w:r/>
            <w:r>
              <w:rPr>
                <w:sz w:val="14"/>
              </w:rPr>
              <w:t>0.9875</w:t>
            </w:r>
          </w:p>
        </w:tc>
        <w:tc>
          <w:tcPr>
            <w:tcW w:type="dxa" w:w="907"/>
          </w:tcPr>
          <w:p>
            <w:pPr>
              <w:spacing w:after="0"/>
              <w:jc w:val="center"/>
            </w:pPr>
            <w:r/>
            <w:r>
              <w:rPr>
                <w:sz w:val="14"/>
              </w:rPr>
              <w:t>0.9216</w:t>
            </w:r>
          </w:p>
        </w:tc>
        <w:tc>
          <w:tcPr>
            <w:tcW w:type="dxa" w:w="907"/>
          </w:tcPr>
          <w:p>
            <w:pPr>
              <w:spacing w:after="0"/>
              <w:jc w:val="center"/>
            </w:pPr>
            <w:r/>
            <w:r>
              <w:rPr>
                <w:sz w:val="14"/>
              </w:rPr>
              <w:t>9/10</w:t>
            </w:r>
          </w:p>
        </w:tc>
        <w:tc>
          <w:tcPr>
            <w:tcW w:type="dxa" w:w="907"/>
          </w:tcPr>
          <w:p>
            <w:pPr>
              <w:spacing w:after="0"/>
              <w:jc w:val="center"/>
            </w:pPr>
            <w:r/>
            <w:r>
              <w:rPr>
                <w:sz w:val="14"/>
              </w:rPr>
              <w:t>8</w:t>
            </w:r>
          </w:p>
        </w:tc>
        <w:tc>
          <w:tcPr>
            <w:tcW w:type="dxa" w:w="907"/>
          </w:tcPr>
          <w:p>
            <w:pPr>
              <w:spacing w:after="0"/>
              <w:jc w:val="center"/>
            </w:pPr>
            <w:r/>
            <w:r>
              <w:rPr>
                <w:sz w:val="14"/>
              </w:rPr>
              <w:t>1.060</w:t>
            </w:r>
          </w:p>
        </w:tc>
        <w:tc>
          <w:tcPr>
            <w:tcW w:type="dxa" w:w="907"/>
          </w:tcPr>
          <w:p>
            <w:pPr>
              <w:spacing w:after="0"/>
              <w:jc w:val="center"/>
            </w:pPr>
            <w:r/>
            <w:r>
              <w:rPr>
                <w:sz w:val="14"/>
              </w:rPr>
              <w:t>153</w:t>
            </w:r>
          </w:p>
        </w:tc>
        <w:tc>
          <w:tcPr>
            <w:tcW w:type="dxa" w:w="907"/>
          </w:tcPr>
          <w:p>
            <w:pPr>
              <w:spacing w:after="0"/>
              <w:jc w:val="center"/>
            </w:pPr>
            <w:r/>
            <w:r>
              <w:rPr>
                <w:sz w:val="14"/>
              </w:rPr>
              <w:t>0.9621</w:t>
            </w:r>
          </w:p>
        </w:tc>
        <w:tc>
          <w:tcPr>
            <w:tcW w:type="dxa" w:w="907"/>
          </w:tcPr>
          <w:p>
            <w:pPr>
              <w:spacing w:after="0"/>
              <w:jc w:val="center"/>
            </w:pPr>
            <w:r/>
            <w:r>
              <w:rPr>
                <w:sz w:val="14"/>
              </w:rPr>
              <w:t>0.8502</w:t>
            </w:r>
          </w:p>
        </w:tc>
        <w:tc>
          <w:tcPr>
            <w:tcW w:type="dxa" w:w="907"/>
          </w:tcPr>
          <w:p>
            <w:pPr>
              <w:spacing w:after="0"/>
              <w:jc w:val="center"/>
            </w:pPr>
            <w:r/>
            <w:r>
              <w:rPr>
                <w:sz w:val="14"/>
              </w:rPr>
              <w:t>5/10</w:t>
            </w:r>
          </w:p>
        </w:tc>
        <w:tc>
          <w:tcPr>
            <w:tcW w:type="dxa" w:w="907"/>
          </w:tcPr>
          <w:p>
            <w:pPr>
              <w:spacing w:after="0"/>
              <w:jc w:val="center"/>
            </w:pPr>
            <w:r/>
            <w:r>
              <w:rPr>
                <w:sz w:val="14"/>
              </w:rPr>
              <w:t>13</w:t>
            </w:r>
          </w:p>
        </w:tc>
        <w:tc>
          <w:tcPr>
            <w:tcW w:type="dxa" w:w="907"/>
          </w:tcPr>
          <w:p>
            <w:pPr>
              <w:spacing w:after="0"/>
              <w:jc w:val="center"/>
            </w:pPr>
            <w:r/>
            <w:r>
              <w:rPr>
                <w:sz w:val="14"/>
              </w:rPr>
              <w:t>1.217</w:t>
            </w:r>
          </w:p>
        </w:tc>
      </w:tr>
      <w:tr>
        <w:tc>
          <w:tcPr>
            <w:tcW w:type="dxa" w:w="2041"/>
          </w:tcPr>
          <w:p>
            <w:pPr>
              <w:spacing w:after="0"/>
              <w:jc w:val="left"/>
            </w:pPr>
            <w:r/>
            <w:r>
              <w:rPr>
                <w:sz w:val="14"/>
              </w:rPr>
              <w:t>Kidney</w:t>
            </w:r>
          </w:p>
        </w:tc>
        <w:tc>
          <w:tcPr>
            <w:tcW w:type="dxa" w:w="907"/>
          </w:tcPr>
          <w:p>
            <w:pPr>
              <w:spacing w:after="0"/>
              <w:jc w:val="center"/>
            </w:pPr>
            <w:r/>
            <w:r>
              <w:rPr>
                <w:sz w:val="14"/>
              </w:rPr>
              <w:t>180</w:t>
            </w:r>
          </w:p>
        </w:tc>
        <w:tc>
          <w:tcPr>
            <w:tcW w:type="dxa" w:w="907"/>
          </w:tcPr>
          <w:p>
            <w:pPr>
              <w:spacing w:after="0"/>
              <w:jc w:val="center"/>
            </w:pPr>
            <w:r/>
            <w:r>
              <w:rPr>
                <w:sz w:val="14"/>
              </w:rPr>
              <w:t>0.9955</w:t>
            </w:r>
          </w:p>
        </w:tc>
        <w:tc>
          <w:tcPr>
            <w:tcW w:type="dxa" w:w="907"/>
          </w:tcPr>
          <w:p>
            <w:pPr>
              <w:spacing w:after="0"/>
              <w:jc w:val="center"/>
            </w:pPr>
            <w:r/>
            <w:r>
              <w:rPr>
                <w:sz w:val="14"/>
              </w:rPr>
              <w:t>0.9474</w:t>
            </w:r>
          </w:p>
        </w:tc>
        <w:tc>
          <w:tcPr>
            <w:tcW w:type="dxa" w:w="907"/>
          </w:tcPr>
          <w:p>
            <w:pPr>
              <w:spacing w:after="0"/>
              <w:jc w:val="center"/>
            </w:pPr>
            <w:r/>
            <w:r>
              <w:rPr>
                <w:sz w:val="14"/>
              </w:rPr>
              <w:t>9/10</w:t>
            </w:r>
          </w:p>
        </w:tc>
        <w:tc>
          <w:tcPr>
            <w:tcW w:type="dxa" w:w="907"/>
          </w:tcPr>
          <w:p>
            <w:pPr>
              <w:spacing w:after="0"/>
              <w:jc w:val="center"/>
            </w:pPr>
            <w:r/>
            <w:r>
              <w:rPr>
                <w:sz w:val="14"/>
              </w:rPr>
              <w:t>1</w:t>
            </w:r>
          </w:p>
        </w:tc>
        <w:tc>
          <w:tcPr>
            <w:tcW w:type="dxa" w:w="907"/>
          </w:tcPr>
          <w:p>
            <w:pPr>
              <w:spacing w:after="0"/>
              <w:jc w:val="center"/>
            </w:pPr>
            <w:r/>
            <w:r>
              <w:rPr>
                <w:sz w:val="14"/>
              </w:rPr>
              <w:t>1.475</w:t>
            </w:r>
          </w:p>
        </w:tc>
        <w:tc>
          <w:tcPr>
            <w:tcW w:type="dxa" w:w="907"/>
          </w:tcPr>
          <w:p>
            <w:pPr>
              <w:spacing w:after="0"/>
              <w:jc w:val="center"/>
            </w:pPr>
            <w:r/>
            <w:r>
              <w:rPr>
                <w:sz w:val="14"/>
              </w:rPr>
              <w:t>178</w:t>
            </w:r>
          </w:p>
        </w:tc>
        <w:tc>
          <w:tcPr>
            <w:tcW w:type="dxa" w:w="907"/>
          </w:tcPr>
          <w:p>
            <w:pPr>
              <w:spacing w:after="0"/>
              <w:jc w:val="center"/>
            </w:pPr>
            <w:r/>
            <w:r>
              <w:rPr>
                <w:sz w:val="14"/>
              </w:rPr>
              <w:t>0.9844</w:t>
            </w:r>
          </w:p>
        </w:tc>
        <w:tc>
          <w:tcPr>
            <w:tcW w:type="dxa" w:w="907"/>
          </w:tcPr>
          <w:p>
            <w:pPr>
              <w:spacing w:after="0"/>
              <w:jc w:val="center"/>
            </w:pPr>
            <w:r/>
            <w:r>
              <w:rPr>
                <w:sz w:val="14"/>
              </w:rPr>
              <w:t>0.8959</w:t>
            </w:r>
          </w:p>
        </w:tc>
        <w:tc>
          <w:tcPr>
            <w:tcW w:type="dxa" w:w="907"/>
          </w:tcPr>
          <w:p>
            <w:pPr>
              <w:spacing w:after="0"/>
              <w:jc w:val="center"/>
            </w:pPr>
            <w:r/>
            <w:r>
              <w:rPr>
                <w:sz w:val="14"/>
              </w:rPr>
              <w:t>10/10</w:t>
            </w:r>
          </w:p>
        </w:tc>
        <w:tc>
          <w:tcPr>
            <w:tcW w:type="dxa" w:w="907"/>
          </w:tcPr>
          <w:p>
            <w:pPr>
              <w:spacing w:after="0"/>
              <w:jc w:val="center"/>
            </w:pPr>
            <w:r/>
            <w:r>
              <w:rPr>
                <w:sz w:val="14"/>
              </w:rPr>
              <w:t>9</w:t>
            </w:r>
          </w:p>
        </w:tc>
        <w:tc>
          <w:tcPr>
            <w:tcW w:type="dxa" w:w="907"/>
          </w:tcPr>
          <w:p>
            <w:pPr>
              <w:spacing w:after="0"/>
              <w:jc w:val="center"/>
            </w:pPr>
            <w:r/>
            <w:r>
              <w:rPr>
                <w:sz w:val="14"/>
              </w:rPr>
              <w:t>1.665</w:t>
            </w:r>
          </w:p>
        </w:tc>
      </w:tr>
      <w:tr>
        <w:tc>
          <w:tcPr>
            <w:tcW w:type="dxa" w:w="2041"/>
          </w:tcPr>
          <w:p>
            <w:pPr>
              <w:spacing w:after="0"/>
              <w:jc w:val="left"/>
            </w:pPr>
            <w:r/>
            <w:r>
              <w:rPr>
                <w:sz w:val="14"/>
              </w:rPr>
              <w:t>Bladder</w:t>
            </w:r>
          </w:p>
        </w:tc>
        <w:tc>
          <w:tcPr>
            <w:tcW w:type="dxa" w:w="907"/>
          </w:tcPr>
          <w:p>
            <w:pPr>
              <w:spacing w:after="0"/>
              <w:jc w:val="center"/>
            </w:pPr>
            <w:r/>
            <w:r>
              <w:rPr>
                <w:sz w:val="14"/>
              </w:rPr>
              <w:t>184</w:t>
            </w:r>
          </w:p>
        </w:tc>
        <w:tc>
          <w:tcPr>
            <w:tcW w:type="dxa" w:w="907"/>
          </w:tcPr>
          <w:p>
            <w:pPr>
              <w:spacing w:after="0"/>
              <w:jc w:val="center"/>
            </w:pPr>
            <w:r/>
            <w:r>
              <w:rPr>
                <w:sz w:val="14"/>
              </w:rPr>
              <w:t>0.9892</w:t>
            </w:r>
          </w:p>
        </w:tc>
        <w:tc>
          <w:tcPr>
            <w:tcW w:type="dxa" w:w="907"/>
          </w:tcPr>
          <w:p>
            <w:pPr>
              <w:spacing w:after="0"/>
              <w:jc w:val="center"/>
            </w:pPr>
            <w:r/>
            <w:r>
              <w:rPr>
                <w:sz w:val="14"/>
              </w:rPr>
              <w:t>0.9154</w:t>
            </w:r>
          </w:p>
        </w:tc>
        <w:tc>
          <w:tcPr>
            <w:tcW w:type="dxa" w:w="907"/>
          </w:tcPr>
          <w:p>
            <w:pPr>
              <w:spacing w:after="0"/>
              <w:jc w:val="center"/>
            </w:pPr>
            <w:r/>
            <w:r>
              <w:rPr>
                <w:sz w:val="14"/>
              </w:rPr>
              <w:t>7/10</w:t>
            </w:r>
          </w:p>
        </w:tc>
        <w:tc>
          <w:tcPr>
            <w:tcW w:type="dxa" w:w="907"/>
          </w:tcPr>
          <w:p>
            <w:pPr>
              <w:spacing w:after="0"/>
              <w:jc w:val="center"/>
            </w:pPr>
            <w:r/>
            <w:r>
              <w:rPr>
                <w:sz w:val="14"/>
              </w:rPr>
              <w:t>3</w:t>
            </w:r>
          </w:p>
        </w:tc>
        <w:tc>
          <w:tcPr>
            <w:tcW w:type="dxa" w:w="907"/>
          </w:tcPr>
          <w:p>
            <w:pPr>
              <w:spacing w:after="0"/>
              <w:jc w:val="center"/>
            </w:pPr>
            <w:r/>
            <w:r>
              <w:rPr>
                <w:sz w:val="14"/>
              </w:rPr>
              <w:t>1.881</w:t>
            </w:r>
          </w:p>
        </w:tc>
        <w:tc>
          <w:tcPr>
            <w:tcW w:type="dxa" w:w="907"/>
          </w:tcPr>
          <w:p>
            <w:pPr>
              <w:spacing w:after="0"/>
              <w:jc w:val="center"/>
            </w:pPr>
            <w:r/>
            <w:r>
              <w:rPr>
                <w:sz w:val="14"/>
              </w:rPr>
              <w:t>182</w:t>
            </w:r>
          </w:p>
        </w:tc>
        <w:tc>
          <w:tcPr>
            <w:tcW w:type="dxa" w:w="907"/>
          </w:tcPr>
          <w:p>
            <w:pPr>
              <w:spacing w:after="0"/>
              <w:jc w:val="center"/>
            </w:pPr>
            <w:r/>
            <w:r>
              <w:rPr>
                <w:sz w:val="14"/>
              </w:rPr>
              <w:t>0.9703</w:t>
            </w:r>
          </w:p>
        </w:tc>
        <w:tc>
          <w:tcPr>
            <w:tcW w:type="dxa" w:w="907"/>
          </w:tcPr>
          <w:p>
            <w:pPr>
              <w:spacing w:after="0"/>
              <w:jc w:val="center"/>
            </w:pPr>
            <w:r/>
            <w:r>
              <w:rPr>
                <w:sz w:val="14"/>
              </w:rPr>
              <w:t>0.8498</w:t>
            </w:r>
          </w:p>
        </w:tc>
        <w:tc>
          <w:tcPr>
            <w:tcW w:type="dxa" w:w="907"/>
          </w:tcPr>
          <w:p>
            <w:pPr>
              <w:spacing w:after="0"/>
              <w:jc w:val="center"/>
            </w:pPr>
            <w:r/>
            <w:r>
              <w:rPr>
                <w:sz w:val="14"/>
              </w:rPr>
              <w:t>7/10</w:t>
            </w:r>
          </w:p>
        </w:tc>
        <w:tc>
          <w:tcPr>
            <w:tcW w:type="dxa" w:w="907"/>
          </w:tcPr>
          <w:p>
            <w:pPr>
              <w:spacing w:after="0"/>
              <w:jc w:val="center"/>
            </w:pPr>
            <w:r/>
            <w:r>
              <w:rPr>
                <w:sz w:val="14"/>
              </w:rPr>
              <w:t>24</w:t>
            </w:r>
          </w:p>
        </w:tc>
        <w:tc>
          <w:tcPr>
            <w:tcW w:type="dxa" w:w="907"/>
          </w:tcPr>
          <w:p>
            <w:pPr>
              <w:spacing w:after="0"/>
              <w:jc w:val="center"/>
            </w:pPr>
            <w:r/>
            <w:r>
              <w:rPr>
                <w:sz w:val="14"/>
              </w:rPr>
              <w:t>2.094</w:t>
            </w:r>
          </w:p>
        </w:tc>
      </w:tr>
      <w:tr>
        <w:tc>
          <w:tcPr>
            <w:tcW w:type="dxa" w:w="2041"/>
          </w:tcPr>
          <w:p>
            <w:pPr>
              <w:spacing w:after="0"/>
              <w:jc w:val="left"/>
            </w:pPr>
            <w:r/>
            <w:r>
              <w:rPr>
                <w:sz w:val="14"/>
              </w:rPr>
              <w:t>Brain, central nervous system</w:t>
            </w:r>
          </w:p>
        </w:tc>
        <w:tc>
          <w:tcPr>
            <w:tcW w:type="dxa" w:w="907"/>
          </w:tcPr>
          <w:p>
            <w:pPr>
              <w:spacing w:after="0"/>
              <w:jc w:val="center"/>
            </w:pPr>
            <w:r/>
            <w:r>
              <w:rPr>
                <w:sz w:val="14"/>
              </w:rPr>
              <w:t>181</w:t>
            </w:r>
          </w:p>
        </w:tc>
        <w:tc>
          <w:tcPr>
            <w:tcW w:type="dxa" w:w="907"/>
          </w:tcPr>
          <w:p>
            <w:pPr>
              <w:spacing w:after="0"/>
              <w:jc w:val="center"/>
            </w:pPr>
            <w:r/>
            <w:r>
              <w:rPr>
                <w:sz w:val="14"/>
              </w:rPr>
              <w:t>0.9926</w:t>
            </w:r>
          </w:p>
        </w:tc>
        <w:tc>
          <w:tcPr>
            <w:tcW w:type="dxa" w:w="907"/>
          </w:tcPr>
          <w:p>
            <w:pPr>
              <w:spacing w:after="0"/>
              <w:jc w:val="center"/>
            </w:pPr>
            <w:r/>
            <w:r>
              <w:rPr>
                <w:sz w:val="14"/>
              </w:rPr>
              <w:t>0.9306</w:t>
            </w:r>
          </w:p>
        </w:tc>
        <w:tc>
          <w:tcPr>
            <w:tcW w:type="dxa" w:w="907"/>
          </w:tcPr>
          <w:p>
            <w:pPr>
              <w:spacing w:after="0"/>
              <w:jc w:val="center"/>
            </w:pPr>
            <w:r/>
            <w:r>
              <w:rPr>
                <w:sz w:val="14"/>
              </w:rPr>
              <w:t>8/10</w:t>
            </w:r>
          </w:p>
        </w:tc>
        <w:tc>
          <w:tcPr>
            <w:tcW w:type="dxa" w:w="907"/>
          </w:tcPr>
          <w:p>
            <w:pPr>
              <w:spacing w:after="0"/>
              <w:jc w:val="center"/>
            </w:pPr>
            <w:r/>
            <w:r>
              <w:rPr>
                <w:sz w:val="14"/>
              </w:rPr>
              <w:t>2</w:t>
            </w:r>
          </w:p>
        </w:tc>
        <w:tc>
          <w:tcPr>
            <w:tcW w:type="dxa" w:w="907"/>
          </w:tcPr>
          <w:p>
            <w:pPr>
              <w:spacing w:after="0"/>
              <w:jc w:val="center"/>
            </w:pPr>
            <w:r/>
            <w:r>
              <w:rPr>
                <w:sz w:val="14"/>
              </w:rPr>
              <w:t>1.335</w:t>
            </w:r>
          </w:p>
        </w:tc>
        <w:tc>
          <w:tcPr>
            <w:tcW w:type="dxa" w:w="907"/>
          </w:tcPr>
          <w:p>
            <w:pPr>
              <w:spacing w:after="0"/>
              <w:jc w:val="center"/>
            </w:pPr>
            <w:r/>
            <w:r>
              <w:rPr>
                <w:sz w:val="14"/>
              </w:rPr>
              <w:t>181</w:t>
            </w:r>
          </w:p>
        </w:tc>
        <w:tc>
          <w:tcPr>
            <w:tcW w:type="dxa" w:w="907"/>
          </w:tcPr>
          <w:p>
            <w:pPr>
              <w:spacing w:after="0"/>
              <w:jc w:val="center"/>
            </w:pPr>
            <w:r/>
            <w:r>
              <w:rPr>
                <w:sz w:val="14"/>
              </w:rPr>
              <w:t>0.9831</w:t>
            </w:r>
          </w:p>
        </w:tc>
        <w:tc>
          <w:tcPr>
            <w:tcW w:type="dxa" w:w="907"/>
          </w:tcPr>
          <w:p>
            <w:pPr>
              <w:spacing w:after="0"/>
              <w:jc w:val="center"/>
            </w:pPr>
            <w:r/>
            <w:r>
              <w:rPr>
                <w:sz w:val="14"/>
              </w:rPr>
              <w:t>0.8947</w:t>
            </w:r>
          </w:p>
        </w:tc>
        <w:tc>
          <w:tcPr>
            <w:tcW w:type="dxa" w:w="907"/>
          </w:tcPr>
          <w:p>
            <w:pPr>
              <w:spacing w:after="0"/>
              <w:jc w:val="center"/>
            </w:pPr>
            <w:r/>
            <w:r>
              <w:rPr>
                <w:sz w:val="14"/>
              </w:rPr>
              <w:t>8/10</w:t>
            </w:r>
          </w:p>
        </w:tc>
        <w:tc>
          <w:tcPr>
            <w:tcW w:type="dxa" w:w="907"/>
          </w:tcPr>
          <w:p>
            <w:pPr>
              <w:spacing w:after="0"/>
              <w:jc w:val="center"/>
            </w:pPr>
            <w:r/>
            <w:r>
              <w:rPr>
                <w:sz w:val="14"/>
              </w:rPr>
              <w:t>11</w:t>
            </w:r>
          </w:p>
        </w:tc>
        <w:tc>
          <w:tcPr>
            <w:tcW w:type="dxa" w:w="907"/>
          </w:tcPr>
          <w:p>
            <w:pPr>
              <w:spacing w:after="0"/>
              <w:jc w:val="center"/>
            </w:pPr>
            <w:r/>
            <w:r>
              <w:rPr>
                <w:sz w:val="14"/>
              </w:rPr>
              <w:t>1.426</w:t>
            </w:r>
          </w:p>
        </w:tc>
      </w:tr>
      <w:tr>
        <w:tc>
          <w:tcPr>
            <w:tcW w:type="dxa" w:w="2041"/>
          </w:tcPr>
          <w:p>
            <w:pPr>
              <w:spacing w:after="0"/>
              <w:jc w:val="left"/>
            </w:pPr>
            <w:r/>
            <w:r>
              <w:rPr>
                <w:sz w:val="14"/>
              </w:rPr>
              <w:t>Thyroid</w:t>
            </w:r>
          </w:p>
        </w:tc>
        <w:tc>
          <w:tcPr>
            <w:tcW w:type="dxa" w:w="907"/>
          </w:tcPr>
          <w:p>
            <w:pPr>
              <w:spacing w:after="0"/>
              <w:jc w:val="center"/>
            </w:pPr>
            <w:r/>
            <w:r>
              <w:rPr>
                <w:sz w:val="14"/>
              </w:rPr>
              <w:t>183</w:t>
            </w:r>
          </w:p>
        </w:tc>
        <w:tc>
          <w:tcPr>
            <w:tcW w:type="dxa" w:w="907"/>
          </w:tcPr>
          <w:p>
            <w:pPr>
              <w:spacing w:after="0"/>
              <w:jc w:val="center"/>
            </w:pPr>
            <w:r/>
            <w:r>
              <w:rPr>
                <w:sz w:val="14"/>
              </w:rPr>
              <w:t>0.9842</w:t>
            </w:r>
          </w:p>
        </w:tc>
        <w:tc>
          <w:tcPr>
            <w:tcW w:type="dxa" w:w="907"/>
          </w:tcPr>
          <w:p>
            <w:pPr>
              <w:spacing w:after="0"/>
              <w:jc w:val="center"/>
            </w:pPr>
            <w:r/>
            <w:r>
              <w:rPr>
                <w:sz w:val="14"/>
              </w:rPr>
              <w:t>0.9150</w:t>
            </w:r>
          </w:p>
        </w:tc>
        <w:tc>
          <w:tcPr>
            <w:tcW w:type="dxa" w:w="907"/>
          </w:tcPr>
          <w:p>
            <w:pPr>
              <w:spacing w:after="0"/>
              <w:jc w:val="center"/>
            </w:pPr>
            <w:r/>
            <w:r>
              <w:rPr>
                <w:sz w:val="14"/>
              </w:rPr>
              <w:t>7/10</w:t>
            </w:r>
          </w:p>
        </w:tc>
        <w:tc>
          <w:tcPr>
            <w:tcW w:type="dxa" w:w="907"/>
          </w:tcPr>
          <w:p>
            <w:pPr>
              <w:spacing w:after="0"/>
              <w:jc w:val="center"/>
            </w:pPr>
            <w:r/>
            <w:r>
              <w:rPr>
                <w:sz w:val="14"/>
              </w:rPr>
              <w:t>11</w:t>
            </w:r>
          </w:p>
        </w:tc>
        <w:tc>
          <w:tcPr>
            <w:tcW w:type="dxa" w:w="907"/>
          </w:tcPr>
          <w:p>
            <w:pPr>
              <w:spacing w:after="0"/>
              <w:jc w:val="center"/>
            </w:pPr>
            <w:r/>
            <w:r>
              <w:rPr>
                <w:sz w:val="14"/>
              </w:rPr>
              <w:t>1.278</w:t>
            </w:r>
          </w:p>
        </w:tc>
        <w:tc>
          <w:tcPr>
            <w:tcW w:type="dxa" w:w="907"/>
          </w:tcPr>
          <w:p>
            <w:pPr>
              <w:spacing w:after="0"/>
              <w:jc w:val="center"/>
            </w:pPr>
            <w:r/>
            <w:r>
              <w:rPr>
                <w:sz w:val="14"/>
              </w:rPr>
              <w:t>170</w:t>
            </w:r>
          </w:p>
        </w:tc>
        <w:tc>
          <w:tcPr>
            <w:tcW w:type="dxa" w:w="907"/>
          </w:tcPr>
          <w:p>
            <w:pPr>
              <w:spacing w:after="0"/>
              <w:jc w:val="center"/>
            </w:pPr>
            <w:r/>
            <w:r>
              <w:rPr>
                <w:sz w:val="14"/>
              </w:rPr>
              <w:t>0.9086</w:t>
            </w:r>
          </w:p>
        </w:tc>
        <w:tc>
          <w:tcPr>
            <w:tcW w:type="dxa" w:w="907"/>
          </w:tcPr>
          <w:p>
            <w:pPr>
              <w:spacing w:after="0"/>
              <w:jc w:val="center"/>
            </w:pPr>
            <w:r/>
            <w:r>
              <w:rPr>
                <w:sz w:val="14"/>
              </w:rPr>
              <w:t>0.7529</w:t>
            </w:r>
          </w:p>
        </w:tc>
        <w:tc>
          <w:tcPr>
            <w:tcW w:type="dxa" w:w="907"/>
          </w:tcPr>
          <w:p>
            <w:pPr>
              <w:spacing w:after="0"/>
              <w:jc w:val="center"/>
            </w:pPr>
            <w:r/>
            <w:r>
              <w:rPr>
                <w:sz w:val="14"/>
              </w:rPr>
              <w:t>6/10</w:t>
            </w:r>
          </w:p>
        </w:tc>
        <w:tc>
          <w:tcPr>
            <w:tcW w:type="dxa" w:w="907"/>
          </w:tcPr>
          <w:p>
            <w:pPr>
              <w:spacing w:after="0"/>
              <w:jc w:val="center"/>
            </w:pPr>
            <w:r/>
            <w:r>
              <w:rPr>
                <w:sz w:val="14"/>
              </w:rPr>
              <w:t>53</w:t>
            </w:r>
          </w:p>
        </w:tc>
        <w:tc>
          <w:tcPr>
            <w:tcW w:type="dxa" w:w="907"/>
          </w:tcPr>
          <w:p>
            <w:pPr>
              <w:spacing w:after="0"/>
              <w:jc w:val="center"/>
            </w:pPr>
            <w:r/>
            <w:r>
              <w:rPr>
                <w:sz w:val="14"/>
              </w:rPr>
              <w:t>1.738</w:t>
            </w:r>
          </w:p>
        </w:tc>
      </w:tr>
      <w:tr>
        <w:tc>
          <w:tcPr>
            <w:tcW w:type="dxa" w:w="2041"/>
          </w:tcPr>
          <w:p>
            <w:pPr>
              <w:spacing w:after="0"/>
              <w:jc w:val="left"/>
            </w:pPr>
            <w:r/>
            <w:r>
              <w:rPr>
                <w:sz w:val="14"/>
              </w:rPr>
              <w:t>Hodgkin lymphoma</w:t>
            </w:r>
          </w:p>
        </w:tc>
        <w:tc>
          <w:tcPr>
            <w:tcW w:type="dxa" w:w="907"/>
          </w:tcPr>
          <w:p>
            <w:pPr>
              <w:spacing w:after="0"/>
              <w:jc w:val="center"/>
            </w:pPr>
            <w:r/>
            <w:r>
              <w:rPr>
                <w:sz w:val="14"/>
              </w:rPr>
              <w:t>174</w:t>
            </w:r>
          </w:p>
        </w:tc>
        <w:tc>
          <w:tcPr>
            <w:tcW w:type="dxa" w:w="907"/>
          </w:tcPr>
          <w:p>
            <w:pPr>
              <w:spacing w:after="0"/>
              <w:jc w:val="center"/>
            </w:pPr>
            <w:r/>
            <w:r>
              <w:rPr>
                <w:sz w:val="14"/>
              </w:rPr>
              <w:t>0.9937</w:t>
            </w:r>
          </w:p>
        </w:tc>
        <w:tc>
          <w:tcPr>
            <w:tcW w:type="dxa" w:w="907"/>
          </w:tcPr>
          <w:p>
            <w:pPr>
              <w:spacing w:after="0"/>
              <w:jc w:val="center"/>
            </w:pPr>
            <w:r/>
            <w:r>
              <w:rPr>
                <w:sz w:val="14"/>
              </w:rPr>
              <w:t>0.9382</w:t>
            </w:r>
          </w:p>
        </w:tc>
        <w:tc>
          <w:tcPr>
            <w:tcW w:type="dxa" w:w="907"/>
          </w:tcPr>
          <w:p>
            <w:pPr>
              <w:spacing w:after="0"/>
              <w:jc w:val="center"/>
            </w:pPr>
            <w:r/>
            <w:r>
              <w:rPr>
                <w:sz w:val="14"/>
              </w:rPr>
              <w:t>10/10</w:t>
            </w:r>
          </w:p>
        </w:tc>
        <w:tc>
          <w:tcPr>
            <w:tcW w:type="dxa" w:w="907"/>
          </w:tcPr>
          <w:p>
            <w:pPr>
              <w:spacing w:after="0"/>
              <w:jc w:val="center"/>
            </w:pPr>
            <w:r/>
            <w:r>
              <w:rPr>
                <w:sz w:val="14"/>
              </w:rPr>
              <w:t>2</w:t>
            </w:r>
          </w:p>
        </w:tc>
        <w:tc>
          <w:tcPr>
            <w:tcW w:type="dxa" w:w="907"/>
          </w:tcPr>
          <w:p>
            <w:pPr>
              <w:spacing w:after="0"/>
              <w:jc w:val="center"/>
            </w:pPr>
            <w:r/>
            <w:r>
              <w:rPr>
                <w:sz w:val="14"/>
              </w:rPr>
              <w:t>1.117</w:t>
            </w:r>
          </w:p>
        </w:tc>
        <w:tc>
          <w:tcPr>
            <w:tcW w:type="dxa" w:w="907"/>
          </w:tcPr>
          <w:p>
            <w:pPr>
              <w:spacing w:after="0"/>
              <w:jc w:val="center"/>
            </w:pPr>
            <w:r/>
            <w:r>
              <w:rPr>
                <w:sz w:val="14"/>
              </w:rPr>
              <w:t>162</w:t>
            </w:r>
          </w:p>
        </w:tc>
        <w:tc>
          <w:tcPr>
            <w:tcW w:type="dxa" w:w="907"/>
          </w:tcPr>
          <w:p>
            <w:pPr>
              <w:spacing w:after="0"/>
              <w:jc w:val="center"/>
            </w:pPr>
            <w:r/>
            <w:r>
              <w:rPr>
                <w:sz w:val="14"/>
              </w:rPr>
              <w:t>0.9530</w:t>
            </w:r>
          </w:p>
        </w:tc>
        <w:tc>
          <w:tcPr>
            <w:tcW w:type="dxa" w:w="907"/>
          </w:tcPr>
          <w:p>
            <w:pPr>
              <w:spacing w:after="0"/>
              <w:jc w:val="center"/>
            </w:pPr>
            <w:r/>
            <w:r>
              <w:rPr>
                <w:sz w:val="14"/>
              </w:rPr>
              <w:t>0.8181</w:t>
            </w:r>
          </w:p>
        </w:tc>
        <w:tc>
          <w:tcPr>
            <w:tcW w:type="dxa" w:w="907"/>
          </w:tcPr>
          <w:p>
            <w:pPr>
              <w:spacing w:after="0"/>
              <w:jc w:val="center"/>
            </w:pPr>
            <w:r/>
            <w:r>
              <w:rPr>
                <w:sz w:val="14"/>
              </w:rPr>
              <w:t>7/10</w:t>
            </w:r>
          </w:p>
        </w:tc>
        <w:tc>
          <w:tcPr>
            <w:tcW w:type="dxa" w:w="907"/>
          </w:tcPr>
          <w:p>
            <w:pPr>
              <w:spacing w:after="0"/>
              <w:jc w:val="center"/>
            </w:pPr>
            <w:r/>
            <w:r>
              <w:rPr>
                <w:sz w:val="14"/>
              </w:rPr>
              <w:t>28</w:t>
            </w:r>
          </w:p>
        </w:tc>
        <w:tc>
          <w:tcPr>
            <w:tcW w:type="dxa" w:w="907"/>
          </w:tcPr>
          <w:p>
            <w:pPr>
              <w:spacing w:after="0"/>
              <w:jc w:val="center"/>
            </w:pPr>
            <w:r/>
            <w:r>
              <w:rPr>
                <w:sz w:val="14"/>
              </w:rPr>
              <w:t>1.440</w:t>
            </w:r>
          </w:p>
        </w:tc>
      </w:tr>
      <w:tr>
        <w:tc>
          <w:tcPr>
            <w:tcW w:type="dxa" w:w="2041"/>
          </w:tcPr>
          <w:p>
            <w:pPr>
              <w:spacing w:after="0"/>
              <w:jc w:val="left"/>
            </w:pPr>
            <w:r/>
            <w:r>
              <w:rPr>
                <w:sz w:val="14"/>
              </w:rPr>
              <w:t>Non-Hodgkin lymphoma</w:t>
            </w:r>
          </w:p>
        </w:tc>
        <w:tc>
          <w:tcPr>
            <w:tcW w:type="dxa" w:w="907"/>
          </w:tcPr>
          <w:p>
            <w:pPr>
              <w:spacing w:after="0"/>
              <w:jc w:val="center"/>
            </w:pPr>
            <w:r/>
            <w:r>
              <w:rPr>
                <w:sz w:val="14"/>
              </w:rPr>
              <w:t>185</w:t>
            </w:r>
          </w:p>
        </w:tc>
        <w:tc>
          <w:tcPr>
            <w:tcW w:type="dxa" w:w="907"/>
          </w:tcPr>
          <w:p>
            <w:pPr>
              <w:spacing w:after="0"/>
              <w:jc w:val="center"/>
            </w:pPr>
            <w:r/>
            <w:r>
              <w:rPr>
                <w:sz w:val="14"/>
              </w:rPr>
              <w:t>0.9861</w:t>
            </w:r>
          </w:p>
        </w:tc>
        <w:tc>
          <w:tcPr>
            <w:tcW w:type="dxa" w:w="907"/>
          </w:tcPr>
          <w:p>
            <w:pPr>
              <w:spacing w:after="0"/>
              <w:jc w:val="center"/>
            </w:pPr>
            <w:r/>
            <w:r>
              <w:rPr>
                <w:sz w:val="14"/>
              </w:rPr>
              <w:t>0.9093</w:t>
            </w:r>
          </w:p>
        </w:tc>
        <w:tc>
          <w:tcPr>
            <w:tcW w:type="dxa" w:w="907"/>
          </w:tcPr>
          <w:p>
            <w:pPr>
              <w:spacing w:after="0"/>
              <w:jc w:val="center"/>
            </w:pPr>
            <w:r/>
            <w:r>
              <w:rPr>
                <w:sz w:val="14"/>
              </w:rPr>
              <w:t>8/10</w:t>
            </w:r>
          </w:p>
        </w:tc>
        <w:tc>
          <w:tcPr>
            <w:tcW w:type="dxa" w:w="907"/>
          </w:tcPr>
          <w:p>
            <w:pPr>
              <w:spacing w:after="0"/>
              <w:jc w:val="center"/>
            </w:pPr>
            <w:r/>
            <w:r>
              <w:rPr>
                <w:sz w:val="14"/>
              </w:rPr>
              <w:t>9</w:t>
            </w:r>
          </w:p>
        </w:tc>
        <w:tc>
          <w:tcPr>
            <w:tcW w:type="dxa" w:w="907"/>
          </w:tcPr>
          <w:p>
            <w:pPr>
              <w:spacing w:after="0"/>
              <w:jc w:val="center"/>
            </w:pPr>
            <w:r/>
            <w:r>
              <w:rPr>
                <w:sz w:val="14"/>
              </w:rPr>
              <w:t>1.478</w:t>
            </w:r>
          </w:p>
        </w:tc>
        <w:tc>
          <w:tcPr>
            <w:tcW w:type="dxa" w:w="907"/>
          </w:tcPr>
          <w:p>
            <w:pPr>
              <w:spacing w:after="0"/>
              <w:jc w:val="center"/>
            </w:pPr>
            <w:r/>
            <w:r>
              <w:rPr>
                <w:sz w:val="14"/>
              </w:rPr>
              <w:t>184</w:t>
            </w:r>
          </w:p>
        </w:tc>
        <w:tc>
          <w:tcPr>
            <w:tcW w:type="dxa" w:w="907"/>
          </w:tcPr>
          <w:p>
            <w:pPr>
              <w:spacing w:after="0"/>
              <w:jc w:val="center"/>
            </w:pPr>
            <w:r/>
            <w:r>
              <w:rPr>
                <w:sz w:val="14"/>
              </w:rPr>
              <w:t>0.9199</w:t>
            </w:r>
          </w:p>
        </w:tc>
        <w:tc>
          <w:tcPr>
            <w:tcW w:type="dxa" w:w="907"/>
          </w:tcPr>
          <w:p>
            <w:pPr>
              <w:spacing w:after="0"/>
              <w:jc w:val="center"/>
            </w:pPr>
            <w:r/>
            <w:r>
              <w:rPr>
                <w:sz w:val="14"/>
              </w:rPr>
              <w:t>0.7710</w:t>
            </w:r>
          </w:p>
        </w:tc>
        <w:tc>
          <w:tcPr>
            <w:tcW w:type="dxa" w:w="907"/>
          </w:tcPr>
          <w:p>
            <w:pPr>
              <w:spacing w:after="0"/>
              <w:jc w:val="center"/>
            </w:pPr>
            <w:r/>
            <w:r>
              <w:rPr>
                <w:sz w:val="14"/>
              </w:rPr>
              <w:t>4/10</w:t>
            </w:r>
          </w:p>
        </w:tc>
        <w:tc>
          <w:tcPr>
            <w:tcW w:type="dxa" w:w="907"/>
          </w:tcPr>
          <w:p>
            <w:pPr>
              <w:spacing w:after="0"/>
              <w:jc w:val="center"/>
            </w:pPr>
            <w:r/>
            <w:r>
              <w:rPr>
                <w:sz w:val="14"/>
              </w:rPr>
              <w:t>52</w:t>
            </w:r>
          </w:p>
        </w:tc>
        <w:tc>
          <w:tcPr>
            <w:tcW w:type="dxa" w:w="907"/>
          </w:tcPr>
          <w:p>
            <w:pPr>
              <w:spacing w:after="0"/>
              <w:jc w:val="center"/>
            </w:pPr>
            <w:r/>
            <w:r>
              <w:rPr>
                <w:sz w:val="14"/>
              </w:rPr>
              <w:t>1.651</w:t>
            </w:r>
          </w:p>
        </w:tc>
      </w:tr>
      <w:tr>
        <w:tc>
          <w:tcPr>
            <w:tcW w:type="dxa" w:w="2041"/>
          </w:tcPr>
          <w:p>
            <w:pPr>
              <w:spacing w:after="0"/>
              <w:jc w:val="left"/>
            </w:pPr>
            <w:r/>
            <w:r>
              <w:rPr>
                <w:sz w:val="14"/>
              </w:rPr>
              <w:t>Multiple myeloma</w:t>
            </w:r>
          </w:p>
        </w:tc>
        <w:tc>
          <w:tcPr>
            <w:tcW w:type="dxa" w:w="907"/>
          </w:tcPr>
          <w:p>
            <w:pPr>
              <w:spacing w:after="0"/>
              <w:jc w:val="center"/>
            </w:pPr>
            <w:r/>
            <w:r>
              <w:rPr>
                <w:sz w:val="14"/>
              </w:rPr>
              <w:t>180</w:t>
            </w:r>
          </w:p>
        </w:tc>
        <w:tc>
          <w:tcPr>
            <w:tcW w:type="dxa" w:w="907"/>
          </w:tcPr>
          <w:p>
            <w:pPr>
              <w:spacing w:after="0"/>
              <w:jc w:val="center"/>
            </w:pPr>
            <w:r/>
            <w:r>
              <w:rPr>
                <w:sz w:val="14"/>
              </w:rPr>
              <w:t>0.9936</w:t>
            </w:r>
          </w:p>
        </w:tc>
        <w:tc>
          <w:tcPr>
            <w:tcW w:type="dxa" w:w="907"/>
          </w:tcPr>
          <w:p>
            <w:pPr>
              <w:spacing w:after="0"/>
              <w:jc w:val="center"/>
            </w:pPr>
            <w:r/>
            <w:r>
              <w:rPr>
                <w:sz w:val="14"/>
              </w:rPr>
              <w:t>0.9368</w:t>
            </w:r>
          </w:p>
        </w:tc>
        <w:tc>
          <w:tcPr>
            <w:tcW w:type="dxa" w:w="907"/>
          </w:tcPr>
          <w:p>
            <w:pPr>
              <w:spacing w:after="0"/>
              <w:jc w:val="center"/>
            </w:pPr>
            <w:r/>
            <w:r>
              <w:rPr>
                <w:sz w:val="14"/>
              </w:rPr>
              <w:t>9/10</w:t>
            </w:r>
          </w:p>
        </w:tc>
        <w:tc>
          <w:tcPr>
            <w:tcW w:type="dxa" w:w="907"/>
          </w:tcPr>
          <w:p>
            <w:pPr>
              <w:spacing w:after="0"/>
              <w:jc w:val="center"/>
            </w:pPr>
            <w:r/>
            <w:r>
              <w:rPr>
                <w:sz w:val="14"/>
              </w:rPr>
              <w:t>2</w:t>
            </w:r>
          </w:p>
        </w:tc>
        <w:tc>
          <w:tcPr>
            <w:tcW w:type="dxa" w:w="907"/>
          </w:tcPr>
          <w:p>
            <w:pPr>
              <w:spacing w:after="0"/>
              <w:jc w:val="center"/>
            </w:pPr>
            <w:r/>
            <w:r>
              <w:rPr>
                <w:sz w:val="14"/>
              </w:rPr>
              <w:t>1.672</w:t>
            </w:r>
          </w:p>
        </w:tc>
        <w:tc>
          <w:tcPr>
            <w:tcW w:type="dxa" w:w="907"/>
          </w:tcPr>
          <w:p>
            <w:pPr>
              <w:spacing w:after="0"/>
              <w:jc w:val="center"/>
            </w:pPr>
            <w:r/>
            <w:r>
              <w:rPr>
                <w:sz w:val="14"/>
              </w:rPr>
              <w:t>178</w:t>
            </w:r>
          </w:p>
        </w:tc>
        <w:tc>
          <w:tcPr>
            <w:tcW w:type="dxa" w:w="907"/>
          </w:tcPr>
          <w:p>
            <w:pPr>
              <w:spacing w:after="0"/>
              <w:jc w:val="center"/>
            </w:pPr>
            <w:r/>
            <w:r>
              <w:rPr>
                <w:sz w:val="14"/>
              </w:rPr>
              <w:t>0.9756</w:t>
            </w:r>
          </w:p>
        </w:tc>
        <w:tc>
          <w:tcPr>
            <w:tcW w:type="dxa" w:w="907"/>
          </w:tcPr>
          <w:p>
            <w:pPr>
              <w:spacing w:after="0"/>
              <w:jc w:val="center"/>
            </w:pPr>
            <w:r/>
            <w:r>
              <w:rPr>
                <w:sz w:val="14"/>
              </w:rPr>
              <w:t>0.8800</w:t>
            </w:r>
          </w:p>
        </w:tc>
        <w:tc>
          <w:tcPr>
            <w:tcW w:type="dxa" w:w="907"/>
          </w:tcPr>
          <w:p>
            <w:pPr>
              <w:spacing w:after="0"/>
              <w:jc w:val="center"/>
            </w:pPr>
            <w:r/>
            <w:r>
              <w:rPr>
                <w:sz w:val="14"/>
              </w:rPr>
              <w:t>9/10</w:t>
            </w:r>
          </w:p>
        </w:tc>
        <w:tc>
          <w:tcPr>
            <w:tcW w:type="dxa" w:w="907"/>
          </w:tcPr>
          <w:p>
            <w:pPr>
              <w:spacing w:after="0"/>
              <w:jc w:val="center"/>
            </w:pPr>
            <w:r/>
            <w:r>
              <w:rPr>
                <w:sz w:val="14"/>
              </w:rPr>
              <w:t>19</w:t>
            </w:r>
          </w:p>
        </w:tc>
        <w:tc>
          <w:tcPr>
            <w:tcW w:type="dxa" w:w="907"/>
          </w:tcPr>
          <w:p>
            <w:pPr>
              <w:spacing w:after="0"/>
              <w:jc w:val="center"/>
            </w:pPr>
            <w:r/>
            <w:r>
              <w:rPr>
                <w:sz w:val="14"/>
              </w:rPr>
              <w:t>1.762</w:t>
            </w:r>
          </w:p>
        </w:tc>
      </w:tr>
      <w:tr>
        <w:tc>
          <w:tcPr>
            <w:tcW w:type="dxa" w:w="2041"/>
          </w:tcPr>
          <w:p>
            <w:pPr>
              <w:spacing w:after="0"/>
              <w:jc w:val="left"/>
            </w:pPr>
            <w:r/>
            <w:r>
              <w:rPr>
                <w:sz w:val="14"/>
              </w:rPr>
              <w:t>Leukaemia</w:t>
            </w:r>
          </w:p>
        </w:tc>
        <w:tc>
          <w:tcPr>
            <w:tcW w:type="dxa" w:w="907"/>
          </w:tcPr>
          <w:p>
            <w:pPr>
              <w:spacing w:after="0"/>
              <w:jc w:val="center"/>
            </w:pPr>
            <w:r/>
            <w:r>
              <w:rPr>
                <w:sz w:val="14"/>
              </w:rPr>
              <w:t>186</w:t>
            </w:r>
          </w:p>
        </w:tc>
        <w:tc>
          <w:tcPr>
            <w:tcW w:type="dxa" w:w="907"/>
          </w:tcPr>
          <w:p>
            <w:pPr>
              <w:spacing w:after="0"/>
              <w:jc w:val="center"/>
            </w:pPr>
            <w:r/>
            <w:r>
              <w:rPr>
                <w:sz w:val="14"/>
              </w:rPr>
              <w:t>0.9653</w:t>
            </w:r>
          </w:p>
        </w:tc>
        <w:tc>
          <w:tcPr>
            <w:tcW w:type="dxa" w:w="907"/>
          </w:tcPr>
          <w:p>
            <w:pPr>
              <w:spacing w:after="0"/>
              <w:jc w:val="center"/>
            </w:pPr>
            <w:r/>
            <w:r>
              <w:rPr>
                <w:sz w:val="14"/>
              </w:rPr>
              <w:t>0.8519</w:t>
            </w:r>
          </w:p>
        </w:tc>
        <w:tc>
          <w:tcPr>
            <w:tcW w:type="dxa" w:w="907"/>
          </w:tcPr>
          <w:p>
            <w:pPr>
              <w:spacing w:after="0"/>
              <w:jc w:val="center"/>
            </w:pPr>
            <w:r/>
            <w:r>
              <w:rPr>
                <w:sz w:val="14"/>
              </w:rPr>
              <w:t>9/10</w:t>
            </w:r>
          </w:p>
        </w:tc>
        <w:tc>
          <w:tcPr>
            <w:tcW w:type="dxa" w:w="907"/>
          </w:tcPr>
          <w:p>
            <w:pPr>
              <w:spacing w:after="0"/>
              <w:jc w:val="center"/>
            </w:pPr>
            <w:r/>
            <w:r>
              <w:rPr>
                <w:sz w:val="14"/>
              </w:rPr>
              <w:t>29</w:t>
            </w:r>
          </w:p>
        </w:tc>
        <w:tc>
          <w:tcPr>
            <w:tcW w:type="dxa" w:w="907"/>
          </w:tcPr>
          <w:p>
            <w:pPr>
              <w:spacing w:after="0"/>
              <w:jc w:val="center"/>
            </w:pPr>
            <w:r/>
            <w:r>
              <w:rPr>
                <w:sz w:val="14"/>
              </w:rPr>
              <w:t>1.371</w:t>
            </w:r>
          </w:p>
        </w:tc>
        <w:tc>
          <w:tcPr>
            <w:tcW w:type="dxa" w:w="907"/>
          </w:tcPr>
          <w:p>
            <w:pPr>
              <w:spacing w:after="0"/>
              <w:jc w:val="center"/>
            </w:pPr>
            <w:r/>
            <w:r>
              <w:rPr>
                <w:sz w:val="14"/>
              </w:rPr>
              <w:t>186</w:t>
            </w:r>
          </w:p>
        </w:tc>
        <w:tc>
          <w:tcPr>
            <w:tcW w:type="dxa" w:w="907"/>
          </w:tcPr>
          <w:p>
            <w:pPr>
              <w:spacing w:after="0"/>
              <w:jc w:val="center"/>
            </w:pPr>
            <w:r/>
            <w:r>
              <w:rPr>
                <w:sz w:val="14"/>
              </w:rPr>
              <w:t>0.8743</w:t>
            </w:r>
          </w:p>
        </w:tc>
        <w:tc>
          <w:tcPr>
            <w:tcW w:type="dxa" w:w="907"/>
          </w:tcPr>
          <w:p>
            <w:pPr>
              <w:spacing w:after="0"/>
              <w:jc w:val="center"/>
            </w:pPr>
            <w:r/>
            <w:r>
              <w:rPr>
                <w:sz w:val="14"/>
              </w:rPr>
              <w:t>0.6973</w:t>
            </w:r>
          </w:p>
        </w:tc>
        <w:tc>
          <w:tcPr>
            <w:tcW w:type="dxa" w:w="907"/>
          </w:tcPr>
          <w:p>
            <w:pPr>
              <w:spacing w:after="0"/>
              <w:jc w:val="center"/>
            </w:pPr>
            <w:r/>
            <w:r>
              <w:rPr>
                <w:sz w:val="14"/>
              </w:rPr>
              <w:t>5/10</w:t>
            </w:r>
          </w:p>
        </w:tc>
        <w:tc>
          <w:tcPr>
            <w:tcW w:type="dxa" w:w="907"/>
          </w:tcPr>
          <w:p>
            <w:pPr>
              <w:spacing w:after="0"/>
              <w:jc w:val="center"/>
            </w:pPr>
            <w:r/>
            <w:r>
              <w:rPr>
                <w:sz w:val="14"/>
              </w:rPr>
              <w:t>76</w:t>
            </w:r>
          </w:p>
        </w:tc>
        <w:tc>
          <w:tcPr>
            <w:tcW w:type="dxa" w:w="907"/>
          </w:tcPr>
          <w:p>
            <w:pPr>
              <w:spacing w:after="0"/>
              <w:jc w:val="center"/>
            </w:pPr>
            <w:r/>
            <w:r>
              <w:rPr>
                <w:sz w:val="14"/>
              </w:rPr>
              <w:t>1.529</w:t>
            </w:r>
          </w:p>
        </w:tc>
      </w:tr>
      <w:tr>
        <w:tc>
          <w:tcPr>
            <w:tcW w:type="dxa" w:w="2041"/>
            <w:tcBorders>
              <w:bottom w:val="single" w:sz="8" w:color="000000"/>
            </w:tcBorders>
          </w:tcPr>
          <w:p>
            <w:pPr>
              <w:spacing w:after="0"/>
              <w:jc w:val="left"/>
            </w:pPr>
            <w:r/>
            <w:r>
              <w:rPr>
                <w:sz w:val="14"/>
              </w:rPr>
              <w:t>Colorectum</w:t>
            </w:r>
          </w:p>
        </w:tc>
        <w:tc>
          <w:tcPr>
            <w:tcW w:type="dxa" w:w="907"/>
            <w:tcBorders>
              <w:bottom w:val="single" w:sz="8" w:color="000000"/>
            </w:tcBorders>
          </w:tcPr>
          <w:p>
            <w:pPr>
              <w:spacing w:after="0"/>
              <w:jc w:val="center"/>
            </w:pPr>
            <w:r/>
            <w:r>
              <w:rPr>
                <w:sz w:val="14"/>
              </w:rPr>
              <w:t>186</w:t>
            </w:r>
          </w:p>
        </w:tc>
        <w:tc>
          <w:tcPr>
            <w:tcW w:type="dxa" w:w="907"/>
            <w:tcBorders>
              <w:bottom w:val="single" w:sz="8" w:color="000000"/>
            </w:tcBorders>
          </w:tcPr>
          <w:p>
            <w:pPr>
              <w:spacing w:after="0"/>
              <w:jc w:val="center"/>
            </w:pPr>
            <w:r/>
            <w:r>
              <w:rPr>
                <w:sz w:val="14"/>
              </w:rPr>
              <w:t>0.9920</w:t>
            </w:r>
          </w:p>
        </w:tc>
        <w:tc>
          <w:tcPr>
            <w:tcW w:type="dxa" w:w="907"/>
            <w:tcBorders>
              <w:bottom w:val="single" w:sz="8" w:color="000000"/>
            </w:tcBorders>
          </w:tcPr>
          <w:p>
            <w:pPr>
              <w:spacing w:after="0"/>
              <w:jc w:val="center"/>
            </w:pPr>
            <w:r/>
            <w:r>
              <w:rPr>
                <w:sz w:val="14"/>
              </w:rPr>
              <w:t>0.9325</w:t>
            </w:r>
          </w:p>
        </w:tc>
        <w:tc>
          <w:tcPr>
            <w:tcW w:type="dxa" w:w="907"/>
            <w:tcBorders>
              <w:bottom w:val="single" w:sz="8" w:color="000000"/>
            </w:tcBorders>
          </w:tcPr>
          <w:p>
            <w:pPr>
              <w:spacing w:after="0"/>
              <w:jc w:val="center"/>
            </w:pPr>
            <w:r/>
            <w:r>
              <w:rPr>
                <w:sz w:val="14"/>
              </w:rPr>
              <w:t>9/10</w:t>
            </w:r>
          </w:p>
        </w:tc>
        <w:tc>
          <w:tcPr>
            <w:tcW w:type="dxa" w:w="907"/>
            <w:tcBorders>
              <w:bottom w:val="single" w:sz="8" w:color="000000"/>
            </w:tcBorders>
          </w:tcPr>
          <w:p>
            <w:pPr>
              <w:spacing w:after="0"/>
              <w:jc w:val="center"/>
            </w:pPr>
            <w:r/>
            <w:r>
              <w:rPr>
                <w:sz w:val="14"/>
              </w:rPr>
              <w:t>4</w:t>
            </w:r>
          </w:p>
        </w:tc>
        <w:tc>
          <w:tcPr>
            <w:tcW w:type="dxa" w:w="907"/>
            <w:tcBorders>
              <w:bottom w:val="single" w:sz="8" w:color="000000"/>
            </w:tcBorders>
          </w:tcPr>
          <w:p>
            <w:pPr>
              <w:spacing w:after="0"/>
              <w:jc w:val="center"/>
            </w:pPr>
            <w:r/>
            <w:r>
              <w:rPr>
                <w:sz w:val="14"/>
              </w:rPr>
              <w:t>1.727</w:t>
            </w:r>
          </w:p>
        </w:tc>
        <w:tc>
          <w:tcPr>
            <w:tcW w:type="dxa" w:w="907"/>
            <w:tcBorders>
              <w:bottom w:val="single" w:sz="8" w:color="000000"/>
            </w:tcBorders>
          </w:tcPr>
          <w:p>
            <w:pPr>
              <w:spacing w:after="0"/>
              <w:jc w:val="center"/>
            </w:pPr>
            <w:r/>
            <w:r>
              <w:rPr>
                <w:sz w:val="14"/>
              </w:rPr>
              <w:t>186</w:t>
            </w:r>
          </w:p>
        </w:tc>
        <w:tc>
          <w:tcPr>
            <w:tcW w:type="dxa" w:w="907"/>
            <w:tcBorders>
              <w:bottom w:val="single" w:sz="8" w:color="000000"/>
            </w:tcBorders>
          </w:tcPr>
          <w:p>
            <w:pPr>
              <w:spacing w:after="0"/>
              <w:jc w:val="center"/>
            </w:pPr>
            <w:r/>
            <w:r>
              <w:rPr>
                <w:sz w:val="14"/>
              </w:rPr>
              <w:t>0.9805</w:t>
            </w:r>
          </w:p>
        </w:tc>
        <w:tc>
          <w:tcPr>
            <w:tcW w:type="dxa" w:w="907"/>
            <w:tcBorders>
              <w:bottom w:val="single" w:sz="8" w:color="000000"/>
            </w:tcBorders>
          </w:tcPr>
          <w:p>
            <w:pPr>
              <w:spacing w:after="0"/>
              <w:jc w:val="center"/>
            </w:pPr>
            <w:r/>
            <w:r>
              <w:rPr>
                <w:sz w:val="14"/>
              </w:rPr>
              <w:t>0.8853</w:t>
            </w:r>
          </w:p>
        </w:tc>
        <w:tc>
          <w:tcPr>
            <w:tcW w:type="dxa" w:w="907"/>
            <w:tcBorders>
              <w:bottom w:val="single" w:sz="8" w:color="000000"/>
            </w:tcBorders>
          </w:tcPr>
          <w:p>
            <w:pPr>
              <w:spacing w:after="0"/>
              <w:jc w:val="center"/>
            </w:pPr>
            <w:r/>
            <w:r>
              <w:rPr>
                <w:sz w:val="14"/>
              </w:rPr>
              <w:t>6/10</w:t>
            </w:r>
          </w:p>
        </w:tc>
        <w:tc>
          <w:tcPr>
            <w:tcW w:type="dxa" w:w="907"/>
            <w:tcBorders>
              <w:bottom w:val="single" w:sz="8" w:color="000000"/>
            </w:tcBorders>
          </w:tcPr>
          <w:p>
            <w:pPr>
              <w:spacing w:after="0"/>
              <w:jc w:val="center"/>
            </w:pPr>
            <w:r/>
            <w:r>
              <w:rPr>
                <w:sz w:val="14"/>
              </w:rPr>
              <w:t>17</w:t>
            </w:r>
          </w:p>
        </w:tc>
        <w:tc>
          <w:tcPr>
            <w:tcW w:type="dxa" w:w="907"/>
            <w:tcBorders>
              <w:bottom w:val="single" w:sz="8" w:color="000000"/>
            </w:tcBorders>
          </w:tcPr>
          <w:p>
            <w:pPr>
              <w:spacing w:after="0"/>
              <w:jc w:val="center"/>
            </w:pPr>
            <w:r/>
            <w:r>
              <w:rPr>
                <w:sz w:val="14"/>
              </w:rPr>
              <w:t>1.852</w:t>
            </w:r>
          </w:p>
        </w:tc>
      </w:tr>
    </w:tbl>
    <w:p>
      <w:pPr>
        <w:spacing w:before="60"/>
      </w:pPr>
      <w:r>
        <w:rPr>
          <w:i w:val="0"/>
          <w:sz w:val="15"/>
        </w:rPr>
        <w:t>Sites in GLOBOCAN order. n, countries with at least one case or death of that site. ≥20 places, number of countries whose rank differs by 20 or more places. ASR ratio, WHO 2026 ASR divided by Segi–Doll ASR (median across countries). The 2022 values are in Table S7D.</w:t>
      </w:r>
    </w:p>
    <w:p>
      <w:pPr>
        <w:sectPr>
          <w:pgSz w:w="15840" w:h="12240" w:orient="landscape"/>
          <w:pgMar w:top="1134" w:right="907" w:bottom="1134" w:left="907" w:header="720" w:footer="720" w:gutter="0"/>
          <w:cols w:space="720"/>
          <w:docGrid w:linePitch="360"/>
        </w:sectPr>
      </w:pPr>
    </w:p>
    <w:p>
      <w:pPr>
        <w:pStyle w:val="Heading1"/>
      </w:pPr>
      <w:r>
        <w:t>Table S3. Countries whose highest-ASR cancer site differs between Segi–Doll and WHO 2026</w:t>
      </w:r>
    </w:p>
    <w:p>
      <w:pPr>
        <w:pStyle w:val="Heading2"/>
      </w:pPr>
      <w:r>
        <w:t>S3A. Summary (n/N, %, Wilson 95% CI)</w:t>
      </w:r>
    </w:p>
    <w:tbl>
      <w:tblPr>
        <w:tblW w:type="auto" w:w="0"/>
        <w:jc w:val="center"/>
        <w:tblLayout w:type="fixed"/>
        <w:tblLook w:firstColumn="1" w:firstRow="1" w:lastColumn="0" w:lastRow="0" w:noHBand="0" w:noVBand="1" w:val="04A0"/>
        <w:tblLayout w:type="fixed"/>
      </w:tblPr>
      <w:tblGrid>
        <w:gridCol w:w="2608"/>
        <w:gridCol w:w="1757"/>
        <w:gridCol w:w="1757"/>
        <w:gridCol w:w="1757"/>
        <w:gridCol w:w="1757"/>
      </w:tblGrid>
      <w:tr>
        <w:trPr>
          <w:tblHeader w:val="true"/>
        </w:trPr>
        <w:tc>
          <w:tcPr>
            <w:tcW w:type="dxa" w:w="2608"/>
            <w:tcBorders>
              <w:top w:val="single" w:sz="8" w:color="000000"/>
              <w:bottom w:val="single" w:sz="6" w:color="000000"/>
            </w:tcBorders>
          </w:tcPr>
          <w:p>
            <w:pPr>
              <w:spacing w:after="0"/>
              <w:jc w:val="left"/>
            </w:pPr>
            <w:r/>
            <w:r>
              <w:rPr>
                <w:b/>
                <w:sz w:val="14"/>
              </w:rPr>
              <w:t>Analysis</w:t>
            </w:r>
          </w:p>
        </w:tc>
        <w:tc>
          <w:tcPr>
            <w:tcW w:type="dxa" w:w="1757"/>
            <w:tcBorders>
              <w:top w:val="single" w:sz="8" w:color="000000"/>
              <w:bottom w:val="single" w:sz="6" w:color="000000"/>
            </w:tcBorders>
          </w:tcPr>
          <w:p>
            <w:pPr>
              <w:spacing w:after="0"/>
              <w:jc w:val="center"/>
            </w:pPr>
            <w:r/>
            <w:r>
              <w:rPr>
                <w:b/>
                <w:sz w:val="14"/>
              </w:rPr>
              <w:t>2024 incidence</w:t>
            </w:r>
          </w:p>
        </w:tc>
        <w:tc>
          <w:tcPr>
            <w:tcW w:type="dxa" w:w="1757"/>
            <w:tcBorders>
              <w:top w:val="single" w:sz="8" w:color="000000"/>
              <w:bottom w:val="single" w:sz="6" w:color="000000"/>
            </w:tcBorders>
          </w:tcPr>
          <w:p>
            <w:pPr>
              <w:spacing w:after="0"/>
              <w:jc w:val="center"/>
            </w:pPr>
            <w:r/>
            <w:r>
              <w:rPr>
                <w:b/>
                <w:sz w:val="14"/>
              </w:rPr>
              <w:t>2024 mortality</w:t>
            </w:r>
          </w:p>
        </w:tc>
        <w:tc>
          <w:tcPr>
            <w:tcW w:type="dxa" w:w="1757"/>
            <w:tcBorders>
              <w:top w:val="single" w:sz="8" w:color="000000"/>
              <w:bottom w:val="single" w:sz="6" w:color="000000"/>
            </w:tcBorders>
          </w:tcPr>
          <w:p>
            <w:pPr>
              <w:spacing w:after="0"/>
              <w:jc w:val="center"/>
            </w:pPr>
            <w:r/>
            <w:r>
              <w:rPr>
                <w:b/>
                <w:sz w:val="14"/>
              </w:rPr>
              <w:t>2022 incidence</w:t>
            </w:r>
          </w:p>
        </w:tc>
        <w:tc>
          <w:tcPr>
            <w:tcW w:type="dxa" w:w="1757"/>
            <w:tcBorders>
              <w:top w:val="single" w:sz="8" w:color="000000"/>
              <w:bottom w:val="single" w:sz="6" w:color="000000"/>
            </w:tcBorders>
          </w:tcPr>
          <w:p>
            <w:pPr>
              <w:spacing w:after="0"/>
              <w:jc w:val="center"/>
            </w:pPr>
            <w:r/>
            <w:r>
              <w:rPr>
                <w:b/>
                <w:sz w:val="14"/>
              </w:rPr>
              <w:t>2022 mortality</w:t>
            </w:r>
          </w:p>
        </w:tc>
      </w:tr>
      <w:tr>
        <w:tc>
          <w:tcPr>
            <w:tcW w:type="dxa" w:w="2608"/>
          </w:tcPr>
          <w:p>
            <w:pPr>
              <w:spacing w:after="0"/>
              <w:jc w:val="left"/>
            </w:pPr>
            <w:r/>
            <w:r>
              <w:rPr>
                <w:sz w:val="14"/>
              </w:rPr>
              <w:t>Registered: both sexes, all 33 sites†</w:t>
            </w:r>
          </w:p>
        </w:tc>
        <w:tc>
          <w:tcPr>
            <w:tcW w:type="dxa" w:w="1757"/>
          </w:tcPr>
          <w:p>
            <w:pPr>
              <w:spacing w:after="0"/>
              <w:jc w:val="center"/>
            </w:pPr>
            <w:r/>
            <w:r>
              <w:rPr>
                <w:sz w:val="14"/>
              </w:rPr>
              <w:t>50/186 (26.9%; 21.0–33.7)</w:t>
            </w:r>
          </w:p>
        </w:tc>
        <w:tc>
          <w:tcPr>
            <w:tcW w:type="dxa" w:w="1757"/>
          </w:tcPr>
          <w:p>
            <w:pPr>
              <w:spacing w:after="0"/>
              <w:jc w:val="center"/>
            </w:pPr>
            <w:r/>
            <w:r>
              <w:rPr>
                <w:sz w:val="14"/>
              </w:rPr>
              <w:t>47/186 (25.3%; 19.6–32.0)</w:t>
            </w:r>
          </w:p>
        </w:tc>
        <w:tc>
          <w:tcPr>
            <w:tcW w:type="dxa" w:w="1757"/>
          </w:tcPr>
          <w:p>
            <w:pPr>
              <w:spacing w:after="0"/>
              <w:jc w:val="center"/>
            </w:pPr>
            <w:r/>
            <w:r>
              <w:rPr>
                <w:sz w:val="14"/>
              </w:rPr>
              <w:t>48/185 (25.9%; 20.2–32.7)</w:t>
            </w:r>
          </w:p>
        </w:tc>
        <w:tc>
          <w:tcPr>
            <w:tcW w:type="dxa" w:w="1757"/>
          </w:tcPr>
          <w:p>
            <w:pPr>
              <w:spacing w:after="0"/>
              <w:jc w:val="center"/>
            </w:pPr>
            <w:r/>
            <w:r>
              <w:rPr>
                <w:sz w:val="14"/>
              </w:rPr>
              <w:t>45/185 (24.3%; 18.7–31.0)</w:t>
            </w:r>
          </w:p>
        </w:tc>
      </w:tr>
      <w:tr>
        <w:tc>
          <w:tcPr>
            <w:tcW w:type="dxa" w:w="2608"/>
          </w:tcPr>
          <w:p>
            <w:pPr>
              <w:spacing w:after="0"/>
              <w:jc w:val="left"/>
            </w:pPr>
            <w:r/>
            <w:r>
              <w:rPr>
                <w:sz w:val="14"/>
              </w:rPr>
              <w:t>Corrected: both sexes, sex-specific sites excluded</w:t>
            </w:r>
          </w:p>
        </w:tc>
        <w:tc>
          <w:tcPr>
            <w:tcW w:type="dxa" w:w="1757"/>
          </w:tcPr>
          <w:p>
            <w:pPr>
              <w:spacing w:after="0"/>
              <w:jc w:val="center"/>
            </w:pPr>
            <w:r/>
            <w:r>
              <w:rPr>
                <w:sz w:val="14"/>
              </w:rPr>
              <w:t>18/186 (9.7%; 6.2–14.8)</w:t>
            </w:r>
          </w:p>
        </w:tc>
        <w:tc>
          <w:tcPr>
            <w:tcW w:type="dxa" w:w="1757"/>
          </w:tcPr>
          <w:p>
            <w:pPr>
              <w:spacing w:after="0"/>
              <w:jc w:val="center"/>
            </w:pPr>
            <w:r/>
            <w:r>
              <w:rPr>
                <w:sz w:val="14"/>
              </w:rPr>
              <w:t>14/186 (7.5%; 4.5–12.2)</w:t>
            </w:r>
          </w:p>
        </w:tc>
        <w:tc>
          <w:tcPr>
            <w:tcW w:type="dxa" w:w="1757"/>
          </w:tcPr>
          <w:p>
            <w:pPr>
              <w:spacing w:after="0"/>
              <w:jc w:val="center"/>
            </w:pPr>
            <w:r/>
            <w:r>
              <w:rPr>
                <w:sz w:val="14"/>
              </w:rPr>
              <w:t>16/185 (8.6%; 5.4–13.6)</w:t>
            </w:r>
          </w:p>
        </w:tc>
        <w:tc>
          <w:tcPr>
            <w:tcW w:type="dxa" w:w="1757"/>
          </w:tcPr>
          <w:p>
            <w:pPr>
              <w:spacing w:after="0"/>
              <w:jc w:val="center"/>
            </w:pPr>
            <w:r/>
            <w:r>
              <w:rPr>
                <w:sz w:val="14"/>
              </w:rPr>
              <w:t>18/185 (9.7%; 6.2–14.9)</w:t>
            </w:r>
          </w:p>
        </w:tc>
      </w:tr>
      <w:tr>
        <w:tc>
          <w:tcPr>
            <w:tcW w:type="dxa" w:w="2608"/>
          </w:tcPr>
          <w:p>
            <w:pPr>
              <w:spacing w:after="0"/>
              <w:jc w:val="left"/>
            </w:pPr>
            <w:r/>
            <w:r>
              <w:rPr>
                <w:sz w:val="14"/>
              </w:rPr>
              <w:t>Men</w:t>
            </w:r>
          </w:p>
        </w:tc>
        <w:tc>
          <w:tcPr>
            <w:tcW w:type="dxa" w:w="1757"/>
          </w:tcPr>
          <w:p>
            <w:pPr>
              <w:spacing w:after="0"/>
              <w:jc w:val="center"/>
            </w:pPr>
            <w:r/>
            <w:r>
              <w:rPr>
                <w:sz w:val="14"/>
              </w:rPr>
              <w:t>17/186 (9.1%; 5.8–14.1)</w:t>
            </w:r>
          </w:p>
        </w:tc>
        <w:tc>
          <w:tcPr>
            <w:tcW w:type="dxa" w:w="1757"/>
          </w:tcPr>
          <w:p>
            <w:pPr>
              <w:spacing w:after="0"/>
              <w:jc w:val="center"/>
            </w:pPr>
            <w:r/>
            <w:r>
              <w:rPr>
                <w:sz w:val="14"/>
              </w:rPr>
              <w:t>19/186 (10.2%; 6.6–15.4)</w:t>
            </w:r>
          </w:p>
        </w:tc>
        <w:tc>
          <w:tcPr>
            <w:tcW w:type="dxa" w:w="1757"/>
          </w:tcPr>
          <w:p>
            <w:pPr>
              <w:spacing w:after="0"/>
              <w:jc w:val="center"/>
            </w:pPr>
            <w:r/>
            <w:r>
              <w:rPr>
                <w:sz w:val="14"/>
              </w:rPr>
              <w:t>9/185 (4.9%; 2.6–9.0)</w:t>
            </w:r>
          </w:p>
        </w:tc>
        <w:tc>
          <w:tcPr>
            <w:tcW w:type="dxa" w:w="1757"/>
          </w:tcPr>
          <w:p>
            <w:pPr>
              <w:spacing w:after="0"/>
              <w:jc w:val="center"/>
            </w:pPr>
            <w:r/>
            <w:r>
              <w:rPr>
                <w:sz w:val="14"/>
              </w:rPr>
              <w:t>23/185 (12.4%; 8.4–18.0)</w:t>
            </w:r>
          </w:p>
        </w:tc>
      </w:tr>
      <w:tr>
        <w:tc>
          <w:tcPr>
            <w:tcW w:type="dxa" w:w="2608"/>
            <w:tcBorders>
              <w:bottom w:val="single" w:sz="8" w:color="000000"/>
            </w:tcBorders>
          </w:tcPr>
          <w:p>
            <w:pPr>
              <w:spacing w:after="0"/>
              <w:jc w:val="left"/>
            </w:pPr>
            <w:r/>
            <w:r>
              <w:rPr>
                <w:sz w:val="14"/>
              </w:rPr>
              <w:t>Women</w:t>
            </w:r>
          </w:p>
        </w:tc>
        <w:tc>
          <w:tcPr>
            <w:tcW w:type="dxa" w:w="1757"/>
            <w:tcBorders>
              <w:bottom w:val="single" w:sz="8" w:color="000000"/>
            </w:tcBorders>
          </w:tcPr>
          <w:p>
            <w:pPr>
              <w:spacing w:after="0"/>
              <w:jc w:val="center"/>
            </w:pPr>
            <w:r/>
            <w:r>
              <w:rPr>
                <w:sz w:val="14"/>
              </w:rPr>
              <w:t>6/186 (3.2%; 1.5–6.9)</w:t>
            </w:r>
          </w:p>
        </w:tc>
        <w:tc>
          <w:tcPr>
            <w:tcW w:type="dxa" w:w="1757"/>
            <w:tcBorders>
              <w:bottom w:val="single" w:sz="8" w:color="000000"/>
            </w:tcBorders>
          </w:tcPr>
          <w:p>
            <w:pPr>
              <w:spacing w:after="0"/>
              <w:jc w:val="center"/>
            </w:pPr>
            <w:r/>
            <w:r>
              <w:rPr>
                <w:sz w:val="14"/>
              </w:rPr>
              <w:t>18/186 (9.7%; 6.2–14.8)</w:t>
            </w:r>
          </w:p>
        </w:tc>
        <w:tc>
          <w:tcPr>
            <w:tcW w:type="dxa" w:w="1757"/>
            <w:tcBorders>
              <w:bottom w:val="single" w:sz="8" w:color="000000"/>
            </w:tcBorders>
          </w:tcPr>
          <w:p>
            <w:pPr>
              <w:spacing w:after="0"/>
              <w:jc w:val="center"/>
            </w:pPr>
            <w:r/>
            <w:r>
              <w:rPr>
                <w:sz w:val="14"/>
              </w:rPr>
              <w:t>6/185 (3.2%; 1.5–6.9)</w:t>
            </w:r>
          </w:p>
        </w:tc>
        <w:tc>
          <w:tcPr>
            <w:tcW w:type="dxa" w:w="1757"/>
            <w:tcBorders>
              <w:bottom w:val="single" w:sz="8" w:color="000000"/>
            </w:tcBorders>
          </w:tcPr>
          <w:p>
            <w:pPr>
              <w:spacing w:after="0"/>
              <w:jc w:val="center"/>
            </w:pPr>
            <w:r/>
            <w:r>
              <w:rPr>
                <w:sz w:val="14"/>
              </w:rPr>
              <w:t>17/185 (9.2%; 5.8–14.2)</w:t>
            </w:r>
          </w:p>
        </w:tc>
      </w:tr>
    </w:tbl>
    <w:p>
      <w:pPr>
        <w:spacing w:before="60"/>
      </w:pPr>
      <w:r>
        <w:rPr>
          <w:i w:val="0"/>
          <w:sz w:val="15"/>
        </w:rPr>
        <w:t>† In the GLOBOCAN interface, both-sexes rates for sex-specific sites (e.g., breast, cervix uteri, prostate) use the population of the relevant sex as denominator; the registered both-sexes comparison is therefore reported for transparency, and the corrected analyses are the measure of magnitude (Methods 2.6).</w:t>
      </w:r>
    </w:p>
    <w:p>
      <w:pPr>
        <w:pStyle w:val="Heading2"/>
      </w:pPr>
      <w:r>
        <w:t>S3B. Countries with a change: site under Segi–Doll → site under WHO 2026</w:t>
      </w:r>
    </w:p>
    <w:tbl>
      <w:tblPr>
        <w:tblW w:type="auto" w:w="0"/>
        <w:jc w:val="center"/>
        <w:tblLayout w:type="fixed"/>
        <w:tblLook w:firstColumn="1" w:firstRow="1" w:lastColumn="0" w:lastRow="0" w:noHBand="0" w:noVBand="1" w:val="04A0"/>
        <w:tblLayout w:type="fixed"/>
      </w:tblPr>
      <w:tblGrid>
        <w:gridCol w:w="850"/>
        <w:gridCol w:w="964"/>
        <w:gridCol w:w="2891"/>
        <w:gridCol w:w="2324"/>
        <w:gridCol w:w="1474"/>
        <w:gridCol w:w="1474"/>
      </w:tblGrid>
      <w:tr>
        <w:trPr>
          <w:tblHeader w:val="true"/>
        </w:trPr>
        <w:tc>
          <w:tcPr>
            <w:tcW w:type="dxa" w:w="850"/>
            <w:tcBorders>
              <w:top w:val="single" w:sz="8" w:color="000000"/>
              <w:bottom w:val="single" w:sz="6" w:color="000000"/>
            </w:tcBorders>
          </w:tcPr>
          <w:p>
            <w:pPr>
              <w:spacing w:after="0"/>
              <w:jc w:val="left"/>
            </w:pPr>
            <w:r/>
            <w:r>
              <w:rPr>
                <w:b/>
                <w:sz w:val="14"/>
              </w:rPr>
              <w:t>Release</w:t>
            </w:r>
          </w:p>
        </w:tc>
        <w:tc>
          <w:tcPr>
            <w:tcW w:type="dxa" w:w="964"/>
            <w:tcBorders>
              <w:top w:val="single" w:sz="8" w:color="000000"/>
              <w:bottom w:val="single" w:sz="6" w:color="000000"/>
            </w:tcBorders>
          </w:tcPr>
          <w:p>
            <w:pPr>
              <w:spacing w:after="0"/>
              <w:jc w:val="left"/>
            </w:pPr>
            <w:r/>
            <w:r>
              <w:rPr>
                <w:b/>
                <w:sz w:val="14"/>
              </w:rPr>
              <w:t>Measure</w:t>
            </w:r>
          </w:p>
        </w:tc>
        <w:tc>
          <w:tcPr>
            <w:tcW w:type="dxa" w:w="2891"/>
            <w:tcBorders>
              <w:top w:val="single" w:sz="8" w:color="000000"/>
              <w:bottom w:val="single" w:sz="6" w:color="000000"/>
            </w:tcBorders>
          </w:tcPr>
          <w:p>
            <w:pPr>
              <w:spacing w:after="0"/>
              <w:jc w:val="left"/>
            </w:pPr>
            <w:r/>
            <w:r>
              <w:rPr>
                <w:b/>
                <w:sz w:val="14"/>
              </w:rPr>
              <w:t>Analysis</w:t>
            </w:r>
          </w:p>
        </w:tc>
        <w:tc>
          <w:tcPr>
            <w:tcW w:type="dxa" w:w="2324"/>
            <w:tcBorders>
              <w:top w:val="single" w:sz="8" w:color="000000"/>
              <w:bottom w:val="single" w:sz="6" w:color="000000"/>
            </w:tcBorders>
          </w:tcPr>
          <w:p>
            <w:pPr>
              <w:spacing w:after="0"/>
              <w:jc w:val="left"/>
            </w:pPr>
            <w:r/>
            <w:r>
              <w:rPr>
                <w:b/>
                <w:sz w:val="14"/>
              </w:rPr>
              <w:t>Country</w:t>
            </w:r>
          </w:p>
        </w:tc>
        <w:tc>
          <w:tcPr>
            <w:tcW w:type="dxa" w:w="1474"/>
            <w:tcBorders>
              <w:top w:val="single" w:sz="8" w:color="000000"/>
              <w:bottom w:val="single" w:sz="6" w:color="000000"/>
            </w:tcBorders>
          </w:tcPr>
          <w:p>
            <w:pPr>
              <w:spacing w:after="0"/>
              <w:jc w:val="left"/>
            </w:pPr>
            <w:r/>
            <w:r>
              <w:rPr>
                <w:b/>
                <w:sz w:val="14"/>
              </w:rPr>
              <w:t>Segi–Doll</w:t>
            </w:r>
          </w:p>
        </w:tc>
        <w:tc>
          <w:tcPr>
            <w:tcW w:type="dxa" w:w="1474"/>
            <w:tcBorders>
              <w:top w:val="single" w:sz="8" w:color="000000"/>
              <w:bottom w:val="single" w:sz="6" w:color="000000"/>
            </w:tcBorders>
          </w:tcPr>
          <w:p>
            <w:pPr>
              <w:spacing w:after="0"/>
              <w:jc w:val="left"/>
            </w:pPr>
            <w:r/>
            <w:r>
              <w:rPr>
                <w:b/>
                <w:sz w:val="14"/>
              </w:rPr>
              <w:t>WHO 2026</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Angola</w:t>
            </w:r>
          </w:p>
        </w:tc>
        <w:tc>
          <w:tcPr>
            <w:tcW w:type="dxa" w:w="1474"/>
          </w:tcPr>
          <w:p>
            <w:pPr>
              <w:spacing w:after="0"/>
              <w:jc w:val="left"/>
            </w:pPr>
            <w:r/>
            <w:r>
              <w:rPr>
                <w:sz w:val="14"/>
              </w:rPr>
              <w:t>Colorectum</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Bolivia (Plurinational State of)</w:t>
            </w:r>
          </w:p>
        </w:tc>
        <w:tc>
          <w:tcPr>
            <w:tcW w:type="dxa" w:w="1474"/>
          </w:tcPr>
          <w:p>
            <w:pPr>
              <w:spacing w:after="0"/>
              <w:jc w:val="left"/>
            </w:pPr>
            <w:r/>
            <w:r>
              <w:rPr>
                <w:sz w:val="14"/>
              </w:rPr>
              <w:t>Stomach</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Bulgaria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Cyprus</w:t>
            </w:r>
          </w:p>
        </w:tc>
        <w:tc>
          <w:tcPr>
            <w:tcW w:type="dxa" w:w="1474"/>
          </w:tcPr>
          <w:p>
            <w:pPr>
              <w:spacing w:after="0"/>
              <w:jc w:val="left"/>
            </w:pPr>
            <w:r/>
            <w:r>
              <w:rPr>
                <w:sz w:val="14"/>
              </w:rPr>
              <w:t>Thyroid</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France (metropolitan)</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Germany</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Hungary</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Iceland</w:t>
            </w:r>
          </w:p>
        </w:tc>
        <w:tc>
          <w:tcPr>
            <w:tcW w:type="dxa" w:w="1474"/>
          </w:tcPr>
          <w:p>
            <w:pPr>
              <w:spacing w:after="0"/>
              <w:jc w:val="left"/>
            </w:pPr>
            <w:r/>
            <w:r>
              <w:rPr>
                <w:sz w:val="14"/>
              </w:rPr>
              <w:t>Colorectum</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Iran, Islamic Republic of</w:t>
            </w:r>
          </w:p>
        </w:tc>
        <w:tc>
          <w:tcPr>
            <w:tcW w:type="dxa" w:w="1474"/>
          </w:tcPr>
          <w:p>
            <w:pPr>
              <w:spacing w:after="0"/>
              <w:jc w:val="left"/>
            </w:pPr>
            <w:r/>
            <w:r>
              <w:rPr>
                <w:sz w:val="14"/>
              </w:rPr>
              <w:t>Colorectum</w:t>
            </w:r>
          </w:p>
        </w:tc>
        <w:tc>
          <w:tcPr>
            <w:tcW w:type="dxa" w:w="1474"/>
          </w:tcPr>
          <w:p>
            <w:pPr>
              <w:spacing w:after="0"/>
              <w:jc w:val="left"/>
            </w:pPr>
            <w:r/>
            <w:r>
              <w:rPr>
                <w:sz w:val="14"/>
              </w:rPr>
              <w:t>Stomach</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Ireland</w:t>
            </w:r>
          </w:p>
        </w:tc>
        <w:tc>
          <w:tcPr>
            <w:tcW w:type="dxa" w:w="1474"/>
          </w:tcPr>
          <w:p>
            <w:pPr>
              <w:spacing w:after="0"/>
              <w:jc w:val="left"/>
            </w:pPr>
            <w:r/>
            <w:r>
              <w:rPr>
                <w:sz w:val="14"/>
              </w:rPr>
              <w:t>Colorectum</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Korea, Republic of</w:t>
            </w:r>
          </w:p>
        </w:tc>
        <w:tc>
          <w:tcPr>
            <w:tcW w:type="dxa" w:w="1474"/>
          </w:tcPr>
          <w:p>
            <w:pPr>
              <w:spacing w:after="0"/>
              <w:jc w:val="left"/>
            </w:pPr>
            <w:r/>
            <w:r>
              <w:rPr>
                <w:sz w:val="14"/>
              </w:rPr>
              <w:t>Thyroid</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Lithuania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Papua New Guinea</w:t>
            </w:r>
          </w:p>
        </w:tc>
        <w:tc>
          <w:tcPr>
            <w:tcW w:type="dxa" w:w="1474"/>
          </w:tcPr>
          <w:p>
            <w:pPr>
              <w:spacing w:after="0"/>
              <w:jc w:val="left"/>
            </w:pPr>
            <w:r/>
            <w:r>
              <w:rPr>
                <w:sz w:val="14"/>
              </w:rPr>
              <w:t>Lip, oral cavity</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Romania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Rwanda</w:t>
            </w:r>
          </w:p>
        </w:tc>
        <w:tc>
          <w:tcPr>
            <w:tcW w:type="dxa" w:w="1474"/>
          </w:tcPr>
          <w:p>
            <w:pPr>
              <w:spacing w:after="0"/>
              <w:jc w:val="left"/>
            </w:pPr>
            <w:r/>
            <w:r>
              <w:rPr>
                <w:sz w:val="14"/>
              </w:rPr>
              <w:t>Colorectum</w:t>
            </w:r>
          </w:p>
        </w:tc>
        <w:tc>
          <w:tcPr>
            <w:tcW w:type="dxa" w:w="1474"/>
          </w:tcPr>
          <w:p>
            <w:pPr>
              <w:spacing w:after="0"/>
              <w:jc w:val="left"/>
            </w:pPr>
            <w:r/>
            <w:r>
              <w:rPr>
                <w:sz w:val="14"/>
              </w:rPr>
              <w:t>Stomach</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Serbia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Viet Nam</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Zambia</w:t>
            </w:r>
          </w:p>
        </w:tc>
        <w:tc>
          <w:tcPr>
            <w:tcW w:type="dxa" w:w="1474"/>
          </w:tcPr>
          <w:p>
            <w:pPr>
              <w:spacing w:after="0"/>
              <w:jc w:val="left"/>
            </w:pPr>
            <w:r/>
            <w:r>
              <w:rPr>
                <w:sz w:val="14"/>
              </w:rPr>
              <w:t>Kaposi sarcoma</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Afghanistan</w:t>
            </w:r>
          </w:p>
        </w:tc>
        <w:tc>
          <w:tcPr>
            <w:tcW w:type="dxa" w:w="1474"/>
          </w:tcPr>
          <w:p>
            <w:pPr>
              <w:spacing w:after="0"/>
              <w:jc w:val="left"/>
            </w:pPr>
            <w:r/>
            <w:r>
              <w:rPr>
                <w:sz w:val="14"/>
              </w:rPr>
              <w:t>Stomach</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Armenia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Azerbaijan</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Bulgaria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Georgia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Guam</w:t>
            </w:r>
          </w:p>
        </w:tc>
        <w:tc>
          <w:tcPr>
            <w:tcW w:type="dxa" w:w="1474"/>
          </w:tcPr>
          <w:p>
            <w:pPr>
              <w:spacing w:after="0"/>
              <w:jc w:val="left"/>
            </w:pPr>
            <w:r/>
            <w:r>
              <w:rPr>
                <w:sz w:val="14"/>
              </w:rPr>
              <w:t>Prostate</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Kazakhstan</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Lebanon</w:t>
            </w:r>
          </w:p>
        </w:tc>
        <w:tc>
          <w:tcPr>
            <w:tcW w:type="dxa" w:w="1474"/>
          </w:tcPr>
          <w:p>
            <w:pPr>
              <w:spacing w:after="0"/>
              <w:jc w:val="left"/>
            </w:pPr>
            <w:r/>
            <w:r>
              <w:rPr>
                <w:sz w:val="14"/>
              </w:rPr>
              <w:t>Bladder</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Malaysia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Mozambique</w:t>
            </w:r>
          </w:p>
        </w:tc>
        <w:tc>
          <w:tcPr>
            <w:tcW w:type="dxa" w:w="1474"/>
          </w:tcPr>
          <w:p>
            <w:pPr>
              <w:spacing w:after="0"/>
              <w:jc w:val="left"/>
            </w:pPr>
            <w:r/>
            <w:r>
              <w:rPr>
                <w:sz w:val="14"/>
              </w:rPr>
              <w:t>Kaposi sarcoma</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North Macedonia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Russian Federation</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Singapore</w:t>
            </w:r>
          </w:p>
        </w:tc>
        <w:tc>
          <w:tcPr>
            <w:tcW w:type="dxa" w:w="1474"/>
          </w:tcPr>
          <w:p>
            <w:pPr>
              <w:spacing w:after="0"/>
              <w:jc w:val="left"/>
            </w:pPr>
            <w:r/>
            <w:r>
              <w:rPr>
                <w:sz w:val="14"/>
              </w:rPr>
              <w:t>Colorectum</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Sri Lanka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Syrian Arab Republic</w:t>
            </w:r>
          </w:p>
        </w:tc>
        <w:tc>
          <w:tcPr>
            <w:tcW w:type="dxa" w:w="1474"/>
          </w:tcPr>
          <w:p>
            <w:pPr>
              <w:spacing w:after="0"/>
              <w:jc w:val="left"/>
            </w:pPr>
            <w:r/>
            <w:r>
              <w:rPr>
                <w:sz w:val="14"/>
              </w:rPr>
              <w:t>Lung</w:t>
            </w:r>
          </w:p>
        </w:tc>
        <w:tc>
          <w:tcPr>
            <w:tcW w:type="dxa" w:w="1474"/>
          </w:tcPr>
          <w:p>
            <w:pPr>
              <w:spacing w:after="0"/>
              <w:jc w:val="left"/>
            </w:pPr>
            <w:r/>
            <w:r>
              <w:rPr>
                <w:sz w:val="14"/>
              </w:rPr>
              <w:t>Bladder</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Timor-Leste</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Turkmenistan</w:t>
            </w:r>
          </w:p>
        </w:tc>
        <w:tc>
          <w:tcPr>
            <w:tcW w:type="dxa" w:w="1474"/>
          </w:tcPr>
          <w:p>
            <w:pPr>
              <w:spacing w:after="0"/>
              <w:jc w:val="left"/>
            </w:pPr>
            <w:r/>
            <w:r>
              <w:rPr>
                <w:sz w:val="14"/>
              </w:rPr>
              <w:t>Stomach</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Women</w:t>
            </w:r>
          </w:p>
        </w:tc>
        <w:tc>
          <w:tcPr>
            <w:tcW w:type="dxa" w:w="2324"/>
          </w:tcPr>
          <w:p>
            <w:pPr>
              <w:spacing w:after="0"/>
              <w:jc w:val="left"/>
            </w:pPr>
            <w:r/>
            <w:r>
              <w:rPr>
                <w:sz w:val="14"/>
              </w:rPr>
              <w:t>Bangladesh</w:t>
            </w:r>
          </w:p>
        </w:tc>
        <w:tc>
          <w:tcPr>
            <w:tcW w:type="dxa" w:w="1474"/>
          </w:tcPr>
          <w:p>
            <w:pPr>
              <w:spacing w:after="0"/>
              <w:jc w:val="left"/>
            </w:pPr>
            <w:r/>
            <w:r>
              <w:rPr>
                <w:sz w:val="14"/>
              </w:rPr>
              <w:t>Cervix uteri</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Women</w:t>
            </w:r>
          </w:p>
        </w:tc>
        <w:tc>
          <w:tcPr>
            <w:tcW w:type="dxa" w:w="2324"/>
          </w:tcPr>
          <w:p>
            <w:pPr>
              <w:spacing w:after="0"/>
              <w:jc w:val="left"/>
            </w:pPr>
            <w:r/>
            <w:r>
              <w:rPr>
                <w:sz w:val="14"/>
              </w:rPr>
              <w:t>Cameroon</w:t>
            </w:r>
          </w:p>
        </w:tc>
        <w:tc>
          <w:tcPr>
            <w:tcW w:type="dxa" w:w="1474"/>
          </w:tcPr>
          <w:p>
            <w:pPr>
              <w:spacing w:after="0"/>
              <w:jc w:val="left"/>
            </w:pPr>
            <w:r/>
            <w:r>
              <w:rPr>
                <w:sz w:val="14"/>
              </w:rPr>
              <w:t>Breast</w:t>
            </w:r>
          </w:p>
        </w:tc>
        <w:tc>
          <w:tcPr>
            <w:tcW w:type="dxa" w:w="1474"/>
          </w:tcPr>
          <w:p>
            <w:pPr>
              <w:spacing w:after="0"/>
              <w:jc w:val="left"/>
            </w:pPr>
            <w:r/>
            <w:r>
              <w:rPr>
                <w:sz w:val="14"/>
              </w:rPr>
              <w:t>Cervix uteri</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Women</w:t>
            </w:r>
          </w:p>
        </w:tc>
        <w:tc>
          <w:tcPr>
            <w:tcW w:type="dxa" w:w="2324"/>
          </w:tcPr>
          <w:p>
            <w:pPr>
              <w:spacing w:after="0"/>
              <w:jc w:val="left"/>
            </w:pPr>
            <w:r/>
            <w:r>
              <w:rPr>
                <w:sz w:val="14"/>
              </w:rPr>
              <w:t>China</w:t>
            </w:r>
          </w:p>
        </w:tc>
        <w:tc>
          <w:tcPr>
            <w:tcW w:type="dxa" w:w="1474"/>
          </w:tcPr>
          <w:p>
            <w:pPr>
              <w:spacing w:after="0"/>
              <w:jc w:val="left"/>
            </w:pPr>
            <w:r/>
            <w:r>
              <w:rPr>
                <w:sz w:val="14"/>
              </w:rPr>
              <w:t>Thyroid</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Women</w:t>
            </w:r>
          </w:p>
        </w:tc>
        <w:tc>
          <w:tcPr>
            <w:tcW w:type="dxa" w:w="2324"/>
          </w:tcPr>
          <w:p>
            <w:pPr>
              <w:spacing w:after="0"/>
              <w:jc w:val="left"/>
            </w:pPr>
            <w:r/>
            <w:r>
              <w:rPr>
                <w:sz w:val="14"/>
              </w:rPr>
              <w:t>Congo, Republic of</w:t>
            </w:r>
          </w:p>
        </w:tc>
        <w:tc>
          <w:tcPr>
            <w:tcW w:type="dxa" w:w="1474"/>
          </w:tcPr>
          <w:p>
            <w:pPr>
              <w:spacing w:after="0"/>
              <w:jc w:val="left"/>
            </w:pPr>
            <w:r/>
            <w:r>
              <w:rPr>
                <w:sz w:val="14"/>
              </w:rPr>
              <w:t>Breast</w:t>
            </w:r>
          </w:p>
        </w:tc>
        <w:tc>
          <w:tcPr>
            <w:tcW w:type="dxa" w:w="1474"/>
          </w:tcPr>
          <w:p>
            <w:pPr>
              <w:spacing w:after="0"/>
              <w:jc w:val="left"/>
            </w:pPr>
            <w:r/>
            <w:r>
              <w:rPr>
                <w:sz w:val="14"/>
              </w:rPr>
              <w:t>Cervix uteri</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Women</w:t>
            </w:r>
          </w:p>
        </w:tc>
        <w:tc>
          <w:tcPr>
            <w:tcW w:type="dxa" w:w="2324"/>
          </w:tcPr>
          <w:p>
            <w:pPr>
              <w:spacing w:after="0"/>
              <w:jc w:val="left"/>
            </w:pPr>
            <w:r/>
            <w:r>
              <w:rPr>
                <w:sz w:val="14"/>
              </w:rPr>
              <w:t>Nepal</w:t>
            </w:r>
          </w:p>
        </w:tc>
        <w:tc>
          <w:tcPr>
            <w:tcW w:type="dxa" w:w="1474"/>
          </w:tcPr>
          <w:p>
            <w:pPr>
              <w:spacing w:after="0"/>
              <w:jc w:val="left"/>
            </w:pPr>
            <w:r/>
            <w:r>
              <w:rPr>
                <w:sz w:val="14"/>
              </w:rPr>
              <w:t>Breast</w:t>
            </w:r>
          </w:p>
        </w:tc>
        <w:tc>
          <w:tcPr>
            <w:tcW w:type="dxa" w:w="1474"/>
          </w:tcPr>
          <w:p>
            <w:pPr>
              <w:spacing w:after="0"/>
              <w:jc w:val="left"/>
            </w:pPr>
            <w:r/>
            <w:r>
              <w:rPr>
                <w:sz w:val="14"/>
              </w:rPr>
              <w:t>Stomach</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Women</w:t>
            </w:r>
          </w:p>
        </w:tc>
        <w:tc>
          <w:tcPr>
            <w:tcW w:type="dxa" w:w="2324"/>
          </w:tcPr>
          <w:p>
            <w:pPr>
              <w:spacing w:after="0"/>
              <w:jc w:val="left"/>
            </w:pPr>
            <w:r/>
            <w:r>
              <w:rPr>
                <w:sz w:val="14"/>
              </w:rPr>
              <w:t>Tajikistan</w:t>
            </w:r>
          </w:p>
        </w:tc>
        <w:tc>
          <w:tcPr>
            <w:tcW w:type="dxa" w:w="1474"/>
          </w:tcPr>
          <w:p>
            <w:pPr>
              <w:spacing w:after="0"/>
              <w:jc w:val="left"/>
            </w:pPr>
            <w:r/>
            <w:r>
              <w:rPr>
                <w:sz w:val="14"/>
              </w:rPr>
              <w:t>Breast</w:t>
            </w:r>
          </w:p>
        </w:tc>
        <w:tc>
          <w:tcPr>
            <w:tcW w:type="dxa" w:w="1474"/>
          </w:tcPr>
          <w:p>
            <w:pPr>
              <w:spacing w:after="0"/>
              <w:jc w:val="left"/>
            </w:pPr>
            <w:r/>
            <w:r>
              <w:rPr>
                <w:sz w:val="14"/>
              </w:rPr>
              <w:t>Stomach</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Angola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Armenia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Azerbaijan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Belgium</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Belize</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Botswana</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Bulgaria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Burkina Faso</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Central African Republic</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Comoros</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Congo, Democratic Republic of</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Croatia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Czechia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Côte d'Ivoire</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Denmark</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Fiji</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Finland</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Georgia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Ghana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Guam</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Guinea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Guinea-Bissau</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Hungary</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Jordan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Lesotho</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Liberia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Libya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Mauritania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Mexico</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Myanmar</w:t>
            </w:r>
          </w:p>
        </w:tc>
        <w:tc>
          <w:tcPr>
            <w:tcW w:type="dxa" w:w="1474"/>
          </w:tcPr>
          <w:p>
            <w:pPr>
              <w:spacing w:after="0"/>
              <w:jc w:val="left"/>
            </w:pPr>
            <w:r/>
            <w:r>
              <w:rPr>
                <w:sz w:val="14"/>
              </w:rPr>
              <w:t>Breast</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New Caledonia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New Zealand</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Nicaragua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Nigeria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Philippines</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Poland</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Russian Federation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Sierra Leone</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Slovakia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Slovenia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Solomon Islands</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South Sudan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Spain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Tanzania, United Republic of</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Türkiye</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Uganda</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United Kingdom</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United States of America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Uzbekistan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Zambia</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Botswana</w:t>
            </w:r>
          </w:p>
        </w:tc>
        <w:tc>
          <w:tcPr>
            <w:tcW w:type="dxa" w:w="1474"/>
          </w:tcPr>
          <w:p>
            <w:pPr>
              <w:spacing w:after="0"/>
              <w:jc w:val="left"/>
            </w:pPr>
            <w:r/>
            <w:r>
              <w:rPr>
                <w:sz w:val="14"/>
              </w:rPr>
              <w:t>Lung</w:t>
            </w:r>
          </w:p>
        </w:tc>
        <w:tc>
          <w:tcPr>
            <w:tcW w:type="dxa" w:w="1474"/>
          </w:tcPr>
          <w:p>
            <w:pPr>
              <w:spacing w:after="0"/>
              <w:jc w:val="left"/>
            </w:pPr>
            <w:r/>
            <w:r>
              <w:rPr>
                <w:sz w:val="14"/>
              </w:rPr>
              <w:t>Oesophagus</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Cameroon</w:t>
            </w:r>
          </w:p>
        </w:tc>
        <w:tc>
          <w:tcPr>
            <w:tcW w:type="dxa" w:w="1474"/>
          </w:tcPr>
          <w:p>
            <w:pPr>
              <w:spacing w:after="0"/>
              <w:jc w:val="left"/>
            </w:pPr>
            <w:r/>
            <w:r>
              <w:rPr>
                <w:sz w:val="14"/>
              </w:rPr>
              <w:t>Non-Hodgkin lymphoma</w:t>
            </w:r>
          </w:p>
        </w:tc>
        <w:tc>
          <w:tcPr>
            <w:tcW w:type="dxa" w:w="1474"/>
          </w:tcPr>
          <w:p>
            <w:pPr>
              <w:spacing w:after="0"/>
              <w:jc w:val="left"/>
            </w:pPr>
            <w:r/>
            <w:r>
              <w:rPr>
                <w:sz w:val="14"/>
              </w:rPr>
              <w:t>Liver</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Congo, Democratic Republic of</w:t>
            </w:r>
          </w:p>
        </w:tc>
        <w:tc>
          <w:tcPr>
            <w:tcW w:type="dxa" w:w="1474"/>
          </w:tcPr>
          <w:p>
            <w:pPr>
              <w:spacing w:after="0"/>
              <w:jc w:val="left"/>
            </w:pPr>
            <w:r/>
            <w:r>
              <w:rPr>
                <w:sz w:val="14"/>
              </w:rPr>
              <w:t>Liver</w:t>
            </w:r>
          </w:p>
        </w:tc>
        <w:tc>
          <w:tcPr>
            <w:tcW w:type="dxa" w:w="1474"/>
          </w:tcPr>
          <w:p>
            <w:pPr>
              <w:spacing w:after="0"/>
              <w:jc w:val="left"/>
            </w:pPr>
            <w:r/>
            <w:r>
              <w:rPr>
                <w:sz w:val="14"/>
              </w:rPr>
              <w:t>Oesophagus</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Costa Rica</w:t>
            </w:r>
          </w:p>
        </w:tc>
        <w:tc>
          <w:tcPr>
            <w:tcW w:type="dxa" w:w="1474"/>
          </w:tcPr>
          <w:p>
            <w:pPr>
              <w:spacing w:after="0"/>
              <w:jc w:val="left"/>
            </w:pPr>
            <w:r/>
            <w:r>
              <w:rPr>
                <w:sz w:val="14"/>
              </w:rPr>
              <w:t>Stomach</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Fiji</w:t>
            </w:r>
          </w:p>
        </w:tc>
        <w:tc>
          <w:tcPr>
            <w:tcW w:type="dxa" w:w="1474"/>
          </w:tcPr>
          <w:p>
            <w:pPr>
              <w:spacing w:after="0"/>
              <w:jc w:val="left"/>
            </w:pPr>
            <w:r/>
            <w:r>
              <w:rPr>
                <w:sz w:val="14"/>
              </w:rPr>
              <w:t>Liver</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French Guyana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Haiti</w:t>
            </w:r>
          </w:p>
        </w:tc>
        <w:tc>
          <w:tcPr>
            <w:tcW w:type="dxa" w:w="1474"/>
          </w:tcPr>
          <w:p>
            <w:pPr>
              <w:spacing w:after="0"/>
              <w:jc w:val="left"/>
            </w:pPr>
            <w:r/>
            <w:r>
              <w:rPr>
                <w:sz w:val="14"/>
              </w:rPr>
              <w:t>Liver</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Oman</w:t>
            </w:r>
          </w:p>
        </w:tc>
        <w:tc>
          <w:tcPr>
            <w:tcW w:type="dxa" w:w="1474"/>
          </w:tcPr>
          <w:p>
            <w:pPr>
              <w:spacing w:after="0"/>
              <w:jc w:val="left"/>
            </w:pPr>
            <w:r/>
            <w:r>
              <w:rPr>
                <w:sz w:val="14"/>
              </w:rPr>
              <w:t>Colorectum</w:t>
            </w:r>
          </w:p>
        </w:tc>
        <w:tc>
          <w:tcPr>
            <w:tcW w:type="dxa" w:w="1474"/>
          </w:tcPr>
          <w:p>
            <w:pPr>
              <w:spacing w:after="0"/>
              <w:jc w:val="left"/>
            </w:pPr>
            <w:r/>
            <w:r>
              <w:rPr>
                <w:sz w:val="14"/>
              </w:rPr>
              <w:t>Liver</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Papua New Guinea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Republic of Moldova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Rwanda</w:t>
            </w:r>
          </w:p>
        </w:tc>
        <w:tc>
          <w:tcPr>
            <w:tcW w:type="dxa" w:w="1474"/>
          </w:tcPr>
          <w:p>
            <w:pPr>
              <w:spacing w:after="0"/>
              <w:jc w:val="left"/>
            </w:pPr>
            <w:r/>
            <w:r>
              <w:rPr>
                <w:sz w:val="14"/>
              </w:rPr>
              <w:t>Stomach</w:t>
            </w:r>
          </w:p>
        </w:tc>
        <w:tc>
          <w:tcPr>
            <w:tcW w:type="dxa" w:w="1474"/>
          </w:tcPr>
          <w:p>
            <w:pPr>
              <w:spacing w:after="0"/>
              <w:jc w:val="left"/>
            </w:pPr>
            <w:r/>
            <w:r>
              <w:rPr>
                <w:sz w:val="14"/>
              </w:rPr>
              <w:t>Liver</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Slovakia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Solomon Islands</w:t>
            </w:r>
          </w:p>
        </w:tc>
        <w:tc>
          <w:tcPr>
            <w:tcW w:type="dxa" w:w="1474"/>
          </w:tcPr>
          <w:p>
            <w:pPr>
              <w:spacing w:after="0"/>
              <w:jc w:val="left"/>
            </w:pPr>
            <w:r/>
            <w:r>
              <w:rPr>
                <w:sz w:val="14"/>
              </w:rPr>
              <w:t>Liver</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Somalia</w:t>
            </w:r>
          </w:p>
        </w:tc>
        <w:tc>
          <w:tcPr>
            <w:tcW w:type="dxa" w:w="1474"/>
          </w:tcPr>
          <w:p>
            <w:pPr>
              <w:spacing w:after="0"/>
              <w:jc w:val="left"/>
            </w:pPr>
            <w:r/>
            <w:r>
              <w:rPr>
                <w:sz w:val="14"/>
              </w:rPr>
              <w:t>Colorectum</w:t>
            </w:r>
          </w:p>
        </w:tc>
        <w:tc>
          <w:tcPr>
            <w:tcW w:type="dxa" w:w="1474"/>
          </w:tcPr>
          <w:p>
            <w:pPr>
              <w:spacing w:after="0"/>
              <w:jc w:val="left"/>
            </w:pPr>
            <w:r/>
            <w:r>
              <w:rPr>
                <w:sz w:val="14"/>
              </w:rPr>
              <w:t>Oesophagus</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Botswana</w:t>
            </w:r>
          </w:p>
        </w:tc>
        <w:tc>
          <w:tcPr>
            <w:tcW w:type="dxa" w:w="1474"/>
          </w:tcPr>
          <w:p>
            <w:pPr>
              <w:spacing w:after="0"/>
              <w:jc w:val="left"/>
            </w:pPr>
            <w:r/>
            <w:r>
              <w:rPr>
                <w:sz w:val="14"/>
              </w:rPr>
              <w:t>Lung</w:t>
            </w:r>
          </w:p>
        </w:tc>
        <w:tc>
          <w:tcPr>
            <w:tcW w:type="dxa" w:w="1474"/>
          </w:tcPr>
          <w:p>
            <w:pPr>
              <w:spacing w:after="0"/>
              <w:jc w:val="left"/>
            </w:pPr>
            <w:r/>
            <w:r>
              <w:rPr>
                <w:sz w:val="14"/>
              </w:rPr>
              <w:t>Oesophagus</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Brazil</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Chile</w:t>
            </w:r>
          </w:p>
        </w:tc>
        <w:tc>
          <w:tcPr>
            <w:tcW w:type="dxa" w:w="1474"/>
          </w:tcPr>
          <w:p>
            <w:pPr>
              <w:spacing w:after="0"/>
              <w:jc w:val="left"/>
            </w:pPr>
            <w:r/>
            <w:r>
              <w:rPr>
                <w:sz w:val="14"/>
              </w:rPr>
              <w:t>Stomach</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Costa Rica</w:t>
            </w:r>
          </w:p>
        </w:tc>
        <w:tc>
          <w:tcPr>
            <w:tcW w:type="dxa" w:w="1474"/>
          </w:tcPr>
          <w:p>
            <w:pPr>
              <w:spacing w:after="0"/>
              <w:jc w:val="left"/>
            </w:pPr>
            <w:r/>
            <w:r>
              <w:rPr>
                <w:sz w:val="14"/>
              </w:rPr>
              <w:t>Stomach</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Cuba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Curaçao</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French Polynesia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Guatemala</w:t>
            </w:r>
          </w:p>
        </w:tc>
        <w:tc>
          <w:tcPr>
            <w:tcW w:type="dxa" w:w="1474"/>
          </w:tcPr>
          <w:p>
            <w:pPr>
              <w:spacing w:after="0"/>
              <w:jc w:val="left"/>
            </w:pPr>
            <w:r/>
            <w:r>
              <w:rPr>
                <w:sz w:val="14"/>
              </w:rPr>
              <w:t>Liver</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Guinea-Bissau</w:t>
            </w:r>
          </w:p>
        </w:tc>
        <w:tc>
          <w:tcPr>
            <w:tcW w:type="dxa" w:w="1474"/>
          </w:tcPr>
          <w:p>
            <w:pPr>
              <w:spacing w:after="0"/>
              <w:jc w:val="left"/>
            </w:pPr>
            <w:r/>
            <w:r>
              <w:rPr>
                <w:sz w:val="14"/>
              </w:rPr>
              <w:t>Liver</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Iceland</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Mali</w:t>
            </w:r>
          </w:p>
        </w:tc>
        <w:tc>
          <w:tcPr>
            <w:tcW w:type="dxa" w:w="1474"/>
          </w:tcPr>
          <w:p>
            <w:pPr>
              <w:spacing w:after="0"/>
              <w:jc w:val="left"/>
            </w:pPr>
            <w:r/>
            <w:r>
              <w:rPr>
                <w:sz w:val="14"/>
              </w:rPr>
              <w:t>Stomach</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Oman</w:t>
            </w:r>
          </w:p>
        </w:tc>
        <w:tc>
          <w:tcPr>
            <w:tcW w:type="dxa" w:w="1474"/>
          </w:tcPr>
          <w:p>
            <w:pPr>
              <w:spacing w:after="0"/>
              <w:jc w:val="left"/>
            </w:pPr>
            <w:r/>
            <w:r>
              <w:rPr>
                <w:sz w:val="14"/>
              </w:rPr>
              <w:t>Liver</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Pakistan</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Papua New Guinea</w:t>
            </w:r>
          </w:p>
        </w:tc>
        <w:tc>
          <w:tcPr>
            <w:tcW w:type="dxa" w:w="1474"/>
          </w:tcPr>
          <w:p>
            <w:pPr>
              <w:spacing w:after="0"/>
              <w:jc w:val="left"/>
            </w:pPr>
            <w:r/>
            <w:r>
              <w:rPr>
                <w:sz w:val="14"/>
              </w:rPr>
              <w:t>Lip, oral cavity</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Peru</w:t>
            </w:r>
          </w:p>
        </w:tc>
        <w:tc>
          <w:tcPr>
            <w:tcW w:type="dxa" w:w="1474"/>
          </w:tcPr>
          <w:p>
            <w:pPr>
              <w:spacing w:after="0"/>
              <w:jc w:val="left"/>
            </w:pPr>
            <w:r/>
            <w:r>
              <w:rPr>
                <w:sz w:val="14"/>
              </w:rPr>
              <w:t>Stomach</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Philippines</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Senegal</w:t>
            </w:r>
          </w:p>
        </w:tc>
        <w:tc>
          <w:tcPr>
            <w:tcW w:type="dxa" w:w="1474"/>
          </w:tcPr>
          <w:p>
            <w:pPr>
              <w:spacing w:after="0"/>
              <w:jc w:val="left"/>
            </w:pPr>
            <w:r/>
            <w:r>
              <w:rPr>
                <w:sz w:val="14"/>
              </w:rPr>
              <w:t>Liver</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Slovakia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Uzbekistan</w:t>
            </w:r>
          </w:p>
        </w:tc>
        <w:tc>
          <w:tcPr>
            <w:tcW w:type="dxa" w:w="1474"/>
          </w:tcPr>
          <w:p>
            <w:pPr>
              <w:spacing w:after="0"/>
              <w:jc w:val="left"/>
            </w:pPr>
            <w:r/>
            <w:r>
              <w:rPr>
                <w:sz w:val="14"/>
              </w:rPr>
              <w:t>Lung</w:t>
            </w:r>
          </w:p>
        </w:tc>
        <w:tc>
          <w:tcPr>
            <w:tcW w:type="dxa" w:w="1474"/>
          </w:tcPr>
          <w:p>
            <w:pPr>
              <w:spacing w:after="0"/>
              <w:jc w:val="left"/>
            </w:pPr>
            <w:r/>
            <w:r>
              <w:rPr>
                <w:sz w:val="14"/>
              </w:rPr>
              <w:t>Stomach</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Albania</w:t>
            </w:r>
          </w:p>
        </w:tc>
        <w:tc>
          <w:tcPr>
            <w:tcW w:type="dxa" w:w="1474"/>
          </w:tcPr>
          <w:p>
            <w:pPr>
              <w:spacing w:after="0"/>
              <w:jc w:val="left"/>
            </w:pPr>
            <w:r/>
            <w:r>
              <w:rPr>
                <w:sz w:val="14"/>
              </w:rPr>
              <w:t>Lung</w:t>
            </w:r>
          </w:p>
        </w:tc>
        <w:tc>
          <w:tcPr>
            <w:tcW w:type="dxa" w:w="1474"/>
          </w:tcPr>
          <w:p>
            <w:pPr>
              <w:spacing w:after="0"/>
              <w:jc w:val="left"/>
            </w:pPr>
            <w:r/>
            <w:r>
              <w:rPr>
                <w:sz w:val="14"/>
              </w:rPr>
              <w:t>Breast</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Azerbaijan</w:t>
            </w:r>
          </w:p>
        </w:tc>
        <w:tc>
          <w:tcPr>
            <w:tcW w:type="dxa" w:w="1474"/>
          </w:tcPr>
          <w:p>
            <w:pPr>
              <w:spacing w:after="0"/>
              <w:jc w:val="left"/>
            </w:pPr>
            <w:r/>
            <w:r>
              <w:rPr>
                <w:sz w:val="14"/>
              </w:rPr>
              <w:t>Breast</w:t>
            </w:r>
          </w:p>
        </w:tc>
        <w:tc>
          <w:tcPr>
            <w:tcW w:type="dxa" w:w="1474"/>
          </w:tcPr>
          <w:p>
            <w:pPr>
              <w:spacing w:after="0"/>
              <w:jc w:val="left"/>
            </w:pPr>
            <w:r/>
            <w:r>
              <w:rPr>
                <w:sz w:val="14"/>
              </w:rPr>
              <w:t>Stomach</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Bangladesh</w:t>
            </w:r>
          </w:p>
        </w:tc>
        <w:tc>
          <w:tcPr>
            <w:tcW w:type="dxa" w:w="1474"/>
          </w:tcPr>
          <w:p>
            <w:pPr>
              <w:spacing w:after="0"/>
              <w:jc w:val="left"/>
            </w:pPr>
            <w:r/>
            <w:r>
              <w:rPr>
                <w:sz w:val="14"/>
              </w:rPr>
              <w:t>Oesophagus</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Belarus</w:t>
            </w:r>
          </w:p>
        </w:tc>
        <w:tc>
          <w:tcPr>
            <w:tcW w:type="dxa" w:w="1474"/>
          </w:tcPr>
          <w:p>
            <w:pPr>
              <w:spacing w:after="0"/>
              <w:jc w:val="left"/>
            </w:pPr>
            <w:r/>
            <w:r>
              <w:rPr>
                <w:sz w:val="14"/>
              </w:rPr>
              <w:t>Breast</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Bhutan</w:t>
            </w:r>
          </w:p>
        </w:tc>
        <w:tc>
          <w:tcPr>
            <w:tcW w:type="dxa" w:w="1474"/>
          </w:tcPr>
          <w:p>
            <w:pPr>
              <w:spacing w:after="0"/>
              <w:jc w:val="left"/>
            </w:pPr>
            <w:r/>
            <w:r>
              <w:rPr>
                <w:sz w:val="14"/>
              </w:rPr>
              <w:t>Cervix uteri</w:t>
            </w:r>
          </w:p>
        </w:tc>
        <w:tc>
          <w:tcPr>
            <w:tcW w:type="dxa" w:w="1474"/>
          </w:tcPr>
          <w:p>
            <w:pPr>
              <w:spacing w:after="0"/>
              <w:jc w:val="left"/>
            </w:pPr>
            <w:r/>
            <w:r>
              <w:rPr>
                <w:sz w:val="14"/>
              </w:rPr>
              <w:t>Stomach</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Brunei Darussalam</w:t>
            </w:r>
          </w:p>
        </w:tc>
        <w:tc>
          <w:tcPr>
            <w:tcW w:type="dxa" w:w="1474"/>
          </w:tcPr>
          <w:p>
            <w:pPr>
              <w:spacing w:after="0"/>
              <w:jc w:val="left"/>
            </w:pPr>
            <w:r/>
            <w:r>
              <w:rPr>
                <w:sz w:val="14"/>
              </w:rPr>
              <w:t>Breast</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Cambodia</w:t>
            </w:r>
          </w:p>
        </w:tc>
        <w:tc>
          <w:tcPr>
            <w:tcW w:type="dxa" w:w="1474"/>
          </w:tcPr>
          <w:p>
            <w:pPr>
              <w:spacing w:after="0"/>
              <w:jc w:val="left"/>
            </w:pPr>
            <w:r/>
            <w:r>
              <w:rPr>
                <w:sz w:val="14"/>
              </w:rPr>
              <w:t>Breast</w:t>
            </w:r>
          </w:p>
        </w:tc>
        <w:tc>
          <w:tcPr>
            <w:tcW w:type="dxa" w:w="1474"/>
          </w:tcPr>
          <w:p>
            <w:pPr>
              <w:spacing w:after="0"/>
              <w:jc w:val="left"/>
            </w:pPr>
            <w:r/>
            <w:r>
              <w:rPr>
                <w:sz w:val="14"/>
              </w:rPr>
              <w:t>Liver</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Chile</w:t>
            </w:r>
          </w:p>
        </w:tc>
        <w:tc>
          <w:tcPr>
            <w:tcW w:type="dxa" w:w="1474"/>
          </w:tcPr>
          <w:p>
            <w:pPr>
              <w:spacing w:after="0"/>
              <w:jc w:val="left"/>
            </w:pPr>
            <w:r/>
            <w:r>
              <w:rPr>
                <w:sz w:val="14"/>
              </w:rPr>
              <w:t>Breast</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Ecuador</w:t>
            </w:r>
          </w:p>
        </w:tc>
        <w:tc>
          <w:tcPr>
            <w:tcW w:type="dxa" w:w="1474"/>
          </w:tcPr>
          <w:p>
            <w:pPr>
              <w:spacing w:after="0"/>
              <w:jc w:val="left"/>
            </w:pPr>
            <w:r/>
            <w:r>
              <w:rPr>
                <w:sz w:val="14"/>
              </w:rPr>
              <w:t>Breast</w:t>
            </w:r>
          </w:p>
        </w:tc>
        <w:tc>
          <w:tcPr>
            <w:tcW w:type="dxa" w:w="1474"/>
          </w:tcPr>
          <w:p>
            <w:pPr>
              <w:spacing w:after="0"/>
              <w:jc w:val="left"/>
            </w:pPr>
            <w:r/>
            <w:r>
              <w:rPr>
                <w:sz w:val="14"/>
              </w:rPr>
              <w:t>Stomach</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French Polynesia</w:t>
            </w:r>
          </w:p>
        </w:tc>
        <w:tc>
          <w:tcPr>
            <w:tcW w:type="dxa" w:w="1474"/>
          </w:tcPr>
          <w:p>
            <w:pPr>
              <w:spacing w:after="0"/>
              <w:jc w:val="left"/>
            </w:pPr>
            <w:r/>
            <w:r>
              <w:rPr>
                <w:sz w:val="14"/>
              </w:rPr>
              <w:t>Lung</w:t>
            </w:r>
          </w:p>
        </w:tc>
        <w:tc>
          <w:tcPr>
            <w:tcW w:type="dxa" w:w="1474"/>
          </w:tcPr>
          <w:p>
            <w:pPr>
              <w:spacing w:after="0"/>
              <w:jc w:val="left"/>
            </w:pPr>
            <w:r/>
            <w:r>
              <w:rPr>
                <w:sz w:val="14"/>
              </w:rPr>
              <w:t>Breast</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Ghana</w:t>
            </w:r>
          </w:p>
        </w:tc>
        <w:tc>
          <w:tcPr>
            <w:tcW w:type="dxa" w:w="1474"/>
          </w:tcPr>
          <w:p>
            <w:pPr>
              <w:spacing w:after="0"/>
              <w:jc w:val="left"/>
            </w:pPr>
            <w:r/>
            <w:r>
              <w:rPr>
                <w:sz w:val="14"/>
              </w:rPr>
              <w:t>Breast</w:t>
            </w:r>
          </w:p>
        </w:tc>
        <w:tc>
          <w:tcPr>
            <w:tcW w:type="dxa" w:w="1474"/>
          </w:tcPr>
          <w:p>
            <w:pPr>
              <w:spacing w:after="0"/>
              <w:jc w:val="left"/>
            </w:pPr>
            <w:r/>
            <w:r>
              <w:rPr>
                <w:sz w:val="14"/>
              </w:rPr>
              <w:t>Cervix uteri</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Japan</w:t>
            </w:r>
          </w:p>
        </w:tc>
        <w:tc>
          <w:tcPr>
            <w:tcW w:type="dxa" w:w="1474"/>
          </w:tcPr>
          <w:p>
            <w:pPr>
              <w:spacing w:after="0"/>
              <w:jc w:val="left"/>
            </w:pPr>
            <w:r/>
            <w:r>
              <w:rPr>
                <w:sz w:val="14"/>
              </w:rPr>
              <w:t>Breast</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Luxembourg</w:t>
            </w:r>
          </w:p>
        </w:tc>
        <w:tc>
          <w:tcPr>
            <w:tcW w:type="dxa" w:w="1474"/>
          </w:tcPr>
          <w:p>
            <w:pPr>
              <w:spacing w:after="0"/>
              <w:jc w:val="left"/>
            </w:pPr>
            <w:r/>
            <w:r>
              <w:rPr>
                <w:sz w:val="14"/>
              </w:rPr>
              <w:t>Lung</w:t>
            </w:r>
          </w:p>
        </w:tc>
        <w:tc>
          <w:tcPr>
            <w:tcW w:type="dxa" w:w="1474"/>
          </w:tcPr>
          <w:p>
            <w:pPr>
              <w:spacing w:after="0"/>
              <w:jc w:val="left"/>
            </w:pPr>
            <w:r/>
            <w:r>
              <w:rPr>
                <w:sz w:val="14"/>
              </w:rPr>
              <w:t>Breast</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New Caledonia</w:t>
            </w:r>
          </w:p>
        </w:tc>
        <w:tc>
          <w:tcPr>
            <w:tcW w:type="dxa" w:w="1474"/>
          </w:tcPr>
          <w:p>
            <w:pPr>
              <w:spacing w:after="0"/>
              <w:jc w:val="left"/>
            </w:pPr>
            <w:r/>
            <w:r>
              <w:rPr>
                <w:sz w:val="14"/>
              </w:rPr>
              <w:t>Breast</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Peru</w:t>
            </w:r>
          </w:p>
        </w:tc>
        <w:tc>
          <w:tcPr>
            <w:tcW w:type="dxa" w:w="1474"/>
          </w:tcPr>
          <w:p>
            <w:pPr>
              <w:spacing w:after="0"/>
              <w:jc w:val="left"/>
            </w:pPr>
            <w:r/>
            <w:r>
              <w:rPr>
                <w:sz w:val="14"/>
              </w:rPr>
              <w:t>Cervix uteri</w:t>
            </w:r>
          </w:p>
        </w:tc>
        <w:tc>
          <w:tcPr>
            <w:tcW w:type="dxa" w:w="1474"/>
          </w:tcPr>
          <w:p>
            <w:pPr>
              <w:spacing w:after="0"/>
              <w:jc w:val="left"/>
            </w:pPr>
            <w:r/>
            <w:r>
              <w:rPr>
                <w:sz w:val="14"/>
              </w:rPr>
              <w:t>Stomach</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Russian Federation</w:t>
            </w:r>
          </w:p>
        </w:tc>
        <w:tc>
          <w:tcPr>
            <w:tcW w:type="dxa" w:w="1474"/>
          </w:tcPr>
          <w:p>
            <w:pPr>
              <w:spacing w:after="0"/>
              <w:jc w:val="left"/>
            </w:pPr>
            <w:r/>
            <w:r>
              <w:rPr>
                <w:sz w:val="14"/>
              </w:rPr>
              <w:t>Breast</w:t>
            </w:r>
          </w:p>
        </w:tc>
        <w:tc>
          <w:tcPr>
            <w:tcW w:type="dxa" w:w="1474"/>
          </w:tcPr>
          <w:p>
            <w:pPr>
              <w:spacing w:after="0"/>
              <w:jc w:val="left"/>
            </w:pPr>
            <w:r/>
            <w:r>
              <w:rPr>
                <w:sz w:val="14"/>
              </w:rPr>
              <w:t>Colorectum</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Solomon Islands</w:t>
            </w:r>
          </w:p>
        </w:tc>
        <w:tc>
          <w:tcPr>
            <w:tcW w:type="dxa" w:w="1474"/>
          </w:tcPr>
          <w:p>
            <w:pPr>
              <w:spacing w:after="0"/>
              <w:jc w:val="left"/>
            </w:pPr>
            <w:r/>
            <w:r>
              <w:rPr>
                <w:sz w:val="14"/>
              </w:rPr>
              <w:t>Cervix uteri</w:t>
            </w:r>
          </w:p>
        </w:tc>
        <w:tc>
          <w:tcPr>
            <w:tcW w:type="dxa" w:w="1474"/>
          </w:tcPr>
          <w:p>
            <w:pPr>
              <w:spacing w:after="0"/>
              <w:jc w:val="left"/>
            </w:pPr>
            <w:r/>
            <w:r>
              <w:rPr>
                <w:sz w:val="14"/>
              </w:rPr>
              <w:t>Breast</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Spain</w:t>
            </w:r>
          </w:p>
        </w:tc>
        <w:tc>
          <w:tcPr>
            <w:tcW w:type="dxa" w:w="1474"/>
          </w:tcPr>
          <w:p>
            <w:pPr>
              <w:spacing w:after="0"/>
              <w:jc w:val="left"/>
            </w:pPr>
            <w:r/>
            <w:r>
              <w:rPr>
                <w:sz w:val="14"/>
              </w:rPr>
              <w:t>Lung</w:t>
            </w:r>
          </w:p>
        </w:tc>
        <w:tc>
          <w:tcPr>
            <w:tcW w:type="dxa" w:w="1474"/>
          </w:tcPr>
          <w:p>
            <w:pPr>
              <w:spacing w:after="0"/>
              <w:jc w:val="left"/>
            </w:pPr>
            <w:r/>
            <w:r>
              <w:rPr>
                <w:sz w:val="14"/>
              </w:rPr>
              <w:t>Breast</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Argentina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Bahamas</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Belarus</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Bhutan</w:t>
            </w:r>
          </w:p>
        </w:tc>
        <w:tc>
          <w:tcPr>
            <w:tcW w:type="dxa" w:w="1474"/>
          </w:tcPr>
          <w:p>
            <w:pPr>
              <w:spacing w:after="0"/>
              <w:jc w:val="left"/>
            </w:pPr>
            <w:r/>
            <w:r>
              <w:rPr>
                <w:sz w:val="14"/>
              </w:rPr>
              <w:t>Cervix uteri</w:t>
            </w:r>
          </w:p>
        </w:tc>
        <w:tc>
          <w:tcPr>
            <w:tcW w:type="dxa" w:w="1474"/>
          </w:tcPr>
          <w:p>
            <w:pPr>
              <w:spacing w:after="0"/>
              <w:jc w:val="left"/>
            </w:pPr>
            <w:r/>
            <w:r>
              <w:rPr>
                <w:sz w:val="14"/>
              </w:rPr>
              <w:t>Stomach</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Bolivia (Plurinational State of)</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Brazil</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Brunei Darussalam</w:t>
            </w:r>
          </w:p>
        </w:tc>
        <w:tc>
          <w:tcPr>
            <w:tcW w:type="dxa" w:w="1474"/>
          </w:tcPr>
          <w:p>
            <w:pPr>
              <w:spacing w:after="0"/>
              <w:jc w:val="left"/>
            </w:pPr>
            <w:r/>
            <w:r>
              <w:rPr>
                <w:sz w:val="14"/>
              </w:rPr>
              <w:t>Breast</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Bulgaria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Central African Republic</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Comoros</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Congo, Democratic Republic of</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Equatorial Guinea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France, La Réunion</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French Polynesia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Gabon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Georgia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Ghana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Guatemala</w:t>
            </w:r>
          </w:p>
        </w:tc>
        <w:tc>
          <w:tcPr>
            <w:tcW w:type="dxa" w:w="1474"/>
          </w:tcPr>
          <w:p>
            <w:pPr>
              <w:spacing w:after="0"/>
              <w:jc w:val="left"/>
            </w:pPr>
            <w:r/>
            <w:r>
              <w:rPr>
                <w:sz w:val="14"/>
              </w:rPr>
              <w:t>Liver</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Guinea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Guinea-Bissau</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Iceland</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Iran, Islamic Republic of</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Jordan</w:t>
            </w:r>
          </w:p>
        </w:tc>
        <w:tc>
          <w:tcPr>
            <w:tcW w:type="dxa" w:w="1474"/>
          </w:tcPr>
          <w:p>
            <w:pPr>
              <w:spacing w:after="0"/>
              <w:jc w:val="left"/>
            </w:pPr>
            <w:r/>
            <w:r>
              <w:rPr>
                <w:sz w:val="14"/>
              </w:rPr>
              <w:t>Breast</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Lesotho</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Liberia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Lithuania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Madagascar</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Malta</w:t>
            </w:r>
          </w:p>
        </w:tc>
        <w:tc>
          <w:tcPr>
            <w:tcW w:type="dxa" w:w="1474"/>
          </w:tcPr>
          <w:p>
            <w:pPr>
              <w:spacing w:after="0"/>
              <w:jc w:val="left"/>
            </w:pPr>
            <w:r/>
            <w:r>
              <w:rPr>
                <w:sz w:val="14"/>
              </w:rPr>
              <w:t>Breast</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Mauritania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Philippines</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Republic of Moldova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Russian Federation</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Sao Tome and Principe</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Sierra Leone</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Slovakia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Solomon Islands</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Somalia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South Sudan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Sudan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Tanzania, United Republic of</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The Republic of the Gambia</w:t>
            </w:r>
          </w:p>
        </w:tc>
        <w:tc>
          <w:tcPr>
            <w:tcW w:type="dxa" w:w="1474"/>
          </w:tcPr>
          <w:p>
            <w:pPr>
              <w:spacing w:after="0"/>
              <w:jc w:val="left"/>
            </w:pPr>
            <w:r/>
            <w:r>
              <w:rPr>
                <w:sz w:val="14"/>
              </w:rPr>
              <w:t>Cervix uteri</w:t>
            </w:r>
          </w:p>
        </w:tc>
        <w:tc>
          <w:tcPr>
            <w:tcW w:type="dxa" w:w="1474"/>
          </w:tcPr>
          <w:p>
            <w:pPr>
              <w:spacing w:after="0"/>
              <w:jc w:val="left"/>
            </w:pPr>
            <w:r/>
            <w:r>
              <w:rPr>
                <w:sz w:val="14"/>
              </w:rPr>
              <w:t>Liver</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Togo</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Tunisia</w:t>
            </w:r>
          </w:p>
        </w:tc>
        <w:tc>
          <w:tcPr>
            <w:tcW w:type="dxa" w:w="1474"/>
          </w:tcPr>
          <w:p>
            <w:pPr>
              <w:spacing w:after="0"/>
              <w:jc w:val="left"/>
            </w:pPr>
            <w:r/>
            <w:r>
              <w:rPr>
                <w:sz w:val="14"/>
              </w:rPr>
              <w:t>Breast</w:t>
            </w:r>
          </w:p>
        </w:tc>
        <w:tc>
          <w:tcPr>
            <w:tcW w:type="dxa" w:w="1474"/>
          </w:tcPr>
          <w:p>
            <w:pPr>
              <w:spacing w:after="0"/>
              <w:jc w:val="left"/>
            </w:pPr>
            <w:r/>
            <w:r>
              <w:rPr>
                <w:sz w:val="14"/>
              </w:rPr>
              <w:t>Lung</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Uganda</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Uruguay</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Vanuatu</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2024</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Zambia</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Australia</w:t>
            </w:r>
          </w:p>
        </w:tc>
        <w:tc>
          <w:tcPr>
            <w:tcW w:type="dxa" w:w="1474"/>
          </w:tcPr>
          <w:p>
            <w:pPr>
              <w:spacing w:after="0"/>
              <w:jc w:val="left"/>
            </w:pPr>
            <w:r/>
            <w:r>
              <w:rPr>
                <w:sz w:val="14"/>
              </w:rPr>
              <w:t>Melanoma of skin</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Bahrain</w:t>
            </w:r>
          </w:p>
        </w:tc>
        <w:tc>
          <w:tcPr>
            <w:tcW w:type="dxa" w:w="1474"/>
          </w:tcPr>
          <w:p>
            <w:pPr>
              <w:spacing w:after="0"/>
              <w:jc w:val="left"/>
            </w:pPr>
            <w:r/>
            <w:r>
              <w:rPr>
                <w:sz w:val="14"/>
              </w:rPr>
              <w:t>Colorectum</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Bolivia (Plurinational State of)</w:t>
            </w:r>
          </w:p>
        </w:tc>
        <w:tc>
          <w:tcPr>
            <w:tcW w:type="dxa" w:w="1474"/>
          </w:tcPr>
          <w:p>
            <w:pPr>
              <w:spacing w:after="0"/>
              <w:jc w:val="left"/>
            </w:pPr>
            <w:r/>
            <w:r>
              <w:rPr>
                <w:sz w:val="14"/>
              </w:rPr>
              <w:t>Stomach</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Botswana</w:t>
            </w:r>
          </w:p>
        </w:tc>
        <w:tc>
          <w:tcPr>
            <w:tcW w:type="dxa" w:w="1474"/>
          </w:tcPr>
          <w:p>
            <w:pPr>
              <w:spacing w:after="0"/>
              <w:jc w:val="left"/>
            </w:pPr>
            <w:r/>
            <w:r>
              <w:rPr>
                <w:sz w:val="14"/>
              </w:rPr>
              <w:t>Kaposi sarcoma</w:t>
            </w:r>
          </w:p>
        </w:tc>
        <w:tc>
          <w:tcPr>
            <w:tcW w:type="dxa" w:w="1474"/>
          </w:tcPr>
          <w:p>
            <w:pPr>
              <w:spacing w:after="0"/>
              <w:jc w:val="left"/>
            </w:pPr>
            <w:r/>
            <w:r>
              <w:rPr>
                <w:sz w:val="14"/>
              </w:rPr>
              <w:t>Oesophagus</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Cape Verde</w:t>
            </w:r>
          </w:p>
        </w:tc>
        <w:tc>
          <w:tcPr>
            <w:tcW w:type="dxa" w:w="1474"/>
          </w:tcPr>
          <w:p>
            <w:pPr>
              <w:spacing w:after="0"/>
              <w:jc w:val="left"/>
            </w:pPr>
            <w:r/>
            <w:r>
              <w:rPr>
                <w:sz w:val="14"/>
              </w:rPr>
              <w:t>Colorectum</w:t>
            </w:r>
          </w:p>
        </w:tc>
        <w:tc>
          <w:tcPr>
            <w:tcW w:type="dxa" w:w="1474"/>
          </w:tcPr>
          <w:p>
            <w:pPr>
              <w:spacing w:after="0"/>
              <w:jc w:val="left"/>
            </w:pPr>
            <w:r/>
            <w:r>
              <w:rPr>
                <w:sz w:val="14"/>
              </w:rPr>
              <w:t>Stomach</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Congo, Democratic Republic of</w:t>
            </w:r>
          </w:p>
        </w:tc>
        <w:tc>
          <w:tcPr>
            <w:tcW w:type="dxa" w:w="1474"/>
          </w:tcPr>
          <w:p>
            <w:pPr>
              <w:spacing w:after="0"/>
              <w:jc w:val="left"/>
            </w:pPr>
            <w:r/>
            <w:r>
              <w:rPr>
                <w:sz w:val="14"/>
              </w:rPr>
              <w:t>Liver</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Costa Rica</w:t>
            </w:r>
          </w:p>
        </w:tc>
        <w:tc>
          <w:tcPr>
            <w:tcW w:type="dxa" w:w="1474"/>
          </w:tcPr>
          <w:p>
            <w:pPr>
              <w:spacing w:after="0"/>
              <w:jc w:val="left"/>
            </w:pPr>
            <w:r/>
            <w:r>
              <w:rPr>
                <w:sz w:val="14"/>
              </w:rPr>
              <w:t>Colorectum</w:t>
            </w:r>
          </w:p>
        </w:tc>
        <w:tc>
          <w:tcPr>
            <w:tcW w:type="dxa" w:w="1474"/>
          </w:tcPr>
          <w:p>
            <w:pPr>
              <w:spacing w:after="0"/>
              <w:jc w:val="left"/>
            </w:pPr>
            <w:r/>
            <w:r>
              <w:rPr>
                <w:sz w:val="14"/>
              </w:rPr>
              <w:t>Stomach</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Cyprus</w:t>
            </w:r>
          </w:p>
        </w:tc>
        <w:tc>
          <w:tcPr>
            <w:tcW w:type="dxa" w:w="1474"/>
          </w:tcPr>
          <w:p>
            <w:pPr>
              <w:spacing w:after="0"/>
              <w:jc w:val="left"/>
            </w:pPr>
            <w:r/>
            <w:r>
              <w:rPr>
                <w:sz w:val="14"/>
              </w:rPr>
              <w:t>Thyroid</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El Salvador</w:t>
            </w:r>
          </w:p>
        </w:tc>
        <w:tc>
          <w:tcPr>
            <w:tcW w:type="dxa" w:w="1474"/>
          </w:tcPr>
          <w:p>
            <w:pPr>
              <w:spacing w:after="0"/>
              <w:jc w:val="left"/>
            </w:pPr>
            <w:r/>
            <w:r>
              <w:rPr>
                <w:sz w:val="14"/>
              </w:rPr>
              <w:t>Colorectum</w:t>
            </w:r>
          </w:p>
        </w:tc>
        <w:tc>
          <w:tcPr>
            <w:tcW w:type="dxa" w:w="1474"/>
          </w:tcPr>
          <w:p>
            <w:pPr>
              <w:spacing w:after="0"/>
              <w:jc w:val="left"/>
            </w:pPr>
            <w:r/>
            <w:r>
              <w:rPr>
                <w:sz w:val="14"/>
              </w:rPr>
              <w:t>Stomach</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France (metropolitan)</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Korea, Republic of</w:t>
            </w:r>
          </w:p>
        </w:tc>
        <w:tc>
          <w:tcPr>
            <w:tcW w:type="dxa" w:w="1474"/>
          </w:tcPr>
          <w:p>
            <w:pPr>
              <w:spacing w:after="0"/>
              <w:jc w:val="left"/>
            </w:pPr>
            <w:r/>
            <w:r>
              <w:rPr>
                <w:sz w:val="14"/>
              </w:rPr>
              <w:t>Stomach</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Latvia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South Sudan</w:t>
            </w:r>
          </w:p>
        </w:tc>
        <w:tc>
          <w:tcPr>
            <w:tcW w:type="dxa" w:w="1474"/>
          </w:tcPr>
          <w:p>
            <w:pPr>
              <w:spacing w:after="0"/>
              <w:jc w:val="left"/>
            </w:pPr>
            <w:r/>
            <w:r>
              <w:rPr>
                <w:sz w:val="14"/>
              </w:rPr>
              <w:t>Colorectum</w:t>
            </w:r>
          </w:p>
        </w:tc>
        <w:tc>
          <w:tcPr>
            <w:tcW w:type="dxa" w:w="1474"/>
          </w:tcPr>
          <w:p>
            <w:pPr>
              <w:spacing w:after="0"/>
              <w:jc w:val="left"/>
            </w:pPr>
            <w:r/>
            <w:r>
              <w:rPr>
                <w:sz w:val="14"/>
              </w:rPr>
              <w:t>Oesophagus</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Sri Lanka</w:t>
            </w:r>
          </w:p>
        </w:tc>
        <w:tc>
          <w:tcPr>
            <w:tcW w:type="dxa" w:w="1474"/>
          </w:tcPr>
          <w:p>
            <w:pPr>
              <w:spacing w:after="0"/>
              <w:jc w:val="left"/>
            </w:pPr>
            <w:r/>
            <w:r>
              <w:rPr>
                <w:sz w:val="14"/>
              </w:rPr>
              <w:t>Lip, oral cavity</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United Kingdom</w:t>
            </w:r>
          </w:p>
        </w:tc>
        <w:tc>
          <w:tcPr>
            <w:tcW w:type="dxa" w:w="1474"/>
          </w:tcPr>
          <w:p>
            <w:pPr>
              <w:spacing w:after="0"/>
              <w:jc w:val="left"/>
            </w:pPr>
            <w:r/>
            <w:r>
              <w:rPr>
                <w:sz w:val="14"/>
              </w:rPr>
              <w:t>Colorectum</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Viet Nam</w:t>
            </w:r>
          </w:p>
        </w:tc>
        <w:tc>
          <w:tcPr>
            <w:tcW w:type="dxa" w:w="1474"/>
          </w:tcPr>
          <w:p>
            <w:pPr>
              <w:spacing w:after="0"/>
              <w:jc w:val="left"/>
            </w:pPr>
            <w:r/>
            <w:r>
              <w:rPr>
                <w:sz w:val="14"/>
              </w:rPr>
              <w:t>Lung</w:t>
            </w:r>
          </w:p>
        </w:tc>
        <w:tc>
          <w:tcPr>
            <w:tcW w:type="dxa" w:w="1474"/>
          </w:tcPr>
          <w:p>
            <w:pPr>
              <w:spacing w:after="0"/>
              <w:jc w:val="left"/>
            </w:pPr>
            <w:r/>
            <w:r>
              <w:rPr>
                <w:sz w:val="14"/>
              </w:rPr>
              <w:t>Liver</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Bulgaria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Ethiopia</w:t>
            </w:r>
          </w:p>
        </w:tc>
        <w:tc>
          <w:tcPr>
            <w:tcW w:type="dxa" w:w="1474"/>
          </w:tcPr>
          <w:p>
            <w:pPr>
              <w:spacing w:after="0"/>
              <w:jc w:val="left"/>
            </w:pPr>
            <w:r/>
            <w:r>
              <w:rPr>
                <w:sz w:val="14"/>
              </w:rPr>
              <w:t>Colorectum</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Guam</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Kyrgyzstan</w:t>
            </w:r>
          </w:p>
        </w:tc>
        <w:tc>
          <w:tcPr>
            <w:tcW w:type="dxa" w:w="1474"/>
          </w:tcPr>
          <w:p>
            <w:pPr>
              <w:spacing w:after="0"/>
              <w:jc w:val="left"/>
            </w:pPr>
            <w:r/>
            <w:r>
              <w:rPr>
                <w:sz w:val="14"/>
              </w:rPr>
              <w:t>Stomach</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North Macedonia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Pakistan</w:t>
            </w:r>
          </w:p>
        </w:tc>
        <w:tc>
          <w:tcPr>
            <w:tcW w:type="dxa" w:w="1474"/>
          </w:tcPr>
          <w:p>
            <w:pPr>
              <w:spacing w:after="0"/>
              <w:jc w:val="left"/>
            </w:pPr>
            <w:r/>
            <w:r>
              <w:rPr>
                <w:sz w:val="14"/>
              </w:rPr>
              <w:t>Lip, oral cavity</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Republic of Moldova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Russian Federation</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Men</w:t>
            </w:r>
          </w:p>
        </w:tc>
        <w:tc>
          <w:tcPr>
            <w:tcW w:type="dxa" w:w="2324"/>
          </w:tcPr>
          <w:p>
            <w:pPr>
              <w:spacing w:after="0"/>
              <w:jc w:val="left"/>
            </w:pPr>
            <w:r/>
            <w:r>
              <w:rPr>
                <w:sz w:val="14"/>
              </w:rPr>
              <w:t>Samoa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Women</w:t>
            </w:r>
          </w:p>
        </w:tc>
        <w:tc>
          <w:tcPr>
            <w:tcW w:type="dxa" w:w="2324"/>
          </w:tcPr>
          <w:p>
            <w:pPr>
              <w:spacing w:after="0"/>
              <w:jc w:val="left"/>
            </w:pPr>
            <w:r/>
            <w:r>
              <w:rPr>
                <w:sz w:val="14"/>
              </w:rPr>
              <w:t>Bhutan</w:t>
            </w:r>
          </w:p>
        </w:tc>
        <w:tc>
          <w:tcPr>
            <w:tcW w:type="dxa" w:w="1474"/>
          </w:tcPr>
          <w:p>
            <w:pPr>
              <w:spacing w:after="0"/>
              <w:jc w:val="left"/>
            </w:pPr>
            <w:r/>
            <w:r>
              <w:rPr>
                <w:sz w:val="14"/>
              </w:rPr>
              <w:t>Cervix uteri</w:t>
            </w:r>
          </w:p>
        </w:tc>
        <w:tc>
          <w:tcPr>
            <w:tcW w:type="dxa" w:w="1474"/>
          </w:tcPr>
          <w:p>
            <w:pPr>
              <w:spacing w:after="0"/>
              <w:jc w:val="left"/>
            </w:pPr>
            <w:r/>
            <w:r>
              <w:rPr>
                <w:sz w:val="14"/>
              </w:rPr>
              <w:t>Stomach</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Women</w:t>
            </w:r>
          </w:p>
        </w:tc>
        <w:tc>
          <w:tcPr>
            <w:tcW w:type="dxa" w:w="2324"/>
          </w:tcPr>
          <w:p>
            <w:pPr>
              <w:spacing w:after="0"/>
              <w:jc w:val="left"/>
            </w:pPr>
            <w:r/>
            <w:r>
              <w:rPr>
                <w:sz w:val="14"/>
              </w:rPr>
              <w:t>China</w:t>
            </w:r>
          </w:p>
        </w:tc>
        <w:tc>
          <w:tcPr>
            <w:tcW w:type="dxa" w:w="1474"/>
          </w:tcPr>
          <w:p>
            <w:pPr>
              <w:spacing w:after="0"/>
              <w:jc w:val="left"/>
            </w:pPr>
            <w:r/>
            <w:r>
              <w:rPr>
                <w:sz w:val="14"/>
              </w:rPr>
              <w:t>Thyroid</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Women</w:t>
            </w:r>
          </w:p>
        </w:tc>
        <w:tc>
          <w:tcPr>
            <w:tcW w:type="dxa" w:w="2324"/>
          </w:tcPr>
          <w:p>
            <w:pPr>
              <w:spacing w:after="0"/>
              <w:jc w:val="left"/>
            </w:pPr>
            <w:r/>
            <w:r>
              <w:rPr>
                <w:sz w:val="14"/>
              </w:rPr>
              <w:t>Gabon</w:t>
            </w:r>
          </w:p>
        </w:tc>
        <w:tc>
          <w:tcPr>
            <w:tcW w:type="dxa" w:w="1474"/>
          </w:tcPr>
          <w:p>
            <w:pPr>
              <w:spacing w:after="0"/>
              <w:jc w:val="left"/>
            </w:pPr>
            <w:r/>
            <w:r>
              <w:rPr>
                <w:sz w:val="14"/>
              </w:rPr>
              <w:t>Breast</w:t>
            </w:r>
          </w:p>
        </w:tc>
        <w:tc>
          <w:tcPr>
            <w:tcW w:type="dxa" w:w="1474"/>
          </w:tcPr>
          <w:p>
            <w:pPr>
              <w:spacing w:after="0"/>
              <w:jc w:val="left"/>
            </w:pPr>
            <w:r/>
            <w:r>
              <w:rPr>
                <w:sz w:val="14"/>
              </w:rPr>
              <w:t>Cervix uteri</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Women</w:t>
            </w:r>
          </w:p>
        </w:tc>
        <w:tc>
          <w:tcPr>
            <w:tcW w:type="dxa" w:w="2324"/>
          </w:tcPr>
          <w:p>
            <w:pPr>
              <w:spacing w:after="0"/>
              <w:jc w:val="left"/>
            </w:pPr>
            <w:r/>
            <w:r>
              <w:rPr>
                <w:sz w:val="14"/>
              </w:rPr>
              <w:t>Korea, Democratic People's Republic of</w:t>
            </w:r>
          </w:p>
        </w:tc>
        <w:tc>
          <w:tcPr>
            <w:tcW w:type="dxa" w:w="1474"/>
          </w:tcPr>
          <w:p>
            <w:pPr>
              <w:spacing w:after="0"/>
              <w:jc w:val="left"/>
            </w:pPr>
            <w:r/>
            <w:r>
              <w:rPr>
                <w:sz w:val="14"/>
              </w:rPr>
              <w:t>Breast</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Women</w:t>
            </w:r>
          </w:p>
        </w:tc>
        <w:tc>
          <w:tcPr>
            <w:tcW w:type="dxa" w:w="2324"/>
          </w:tcPr>
          <w:p>
            <w:pPr>
              <w:spacing w:after="0"/>
              <w:jc w:val="left"/>
            </w:pPr>
            <w:r/>
            <w:r>
              <w:rPr>
                <w:sz w:val="14"/>
              </w:rPr>
              <w:t>Sao Tome and Principe</w:t>
            </w:r>
          </w:p>
        </w:tc>
        <w:tc>
          <w:tcPr>
            <w:tcW w:type="dxa" w:w="1474"/>
          </w:tcPr>
          <w:p>
            <w:pPr>
              <w:spacing w:after="0"/>
              <w:jc w:val="left"/>
            </w:pPr>
            <w:r/>
            <w:r>
              <w:rPr>
                <w:sz w:val="14"/>
              </w:rPr>
              <w:t>Breast</w:t>
            </w:r>
          </w:p>
        </w:tc>
        <w:tc>
          <w:tcPr>
            <w:tcW w:type="dxa" w:w="1474"/>
          </w:tcPr>
          <w:p>
            <w:pPr>
              <w:spacing w:after="0"/>
              <w:jc w:val="left"/>
            </w:pPr>
            <w:r/>
            <w:r>
              <w:rPr>
                <w:sz w:val="14"/>
              </w:rPr>
              <w:t>Cervix uteri</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Women</w:t>
            </w:r>
          </w:p>
        </w:tc>
        <w:tc>
          <w:tcPr>
            <w:tcW w:type="dxa" w:w="2324"/>
          </w:tcPr>
          <w:p>
            <w:pPr>
              <w:spacing w:after="0"/>
              <w:jc w:val="left"/>
            </w:pPr>
            <w:r/>
            <w:r>
              <w:rPr>
                <w:sz w:val="14"/>
              </w:rPr>
              <w:t>Tajikistan</w:t>
            </w:r>
          </w:p>
        </w:tc>
        <w:tc>
          <w:tcPr>
            <w:tcW w:type="dxa" w:w="1474"/>
          </w:tcPr>
          <w:p>
            <w:pPr>
              <w:spacing w:after="0"/>
              <w:jc w:val="left"/>
            </w:pPr>
            <w:r/>
            <w:r>
              <w:rPr>
                <w:sz w:val="14"/>
              </w:rPr>
              <w:t>Breast</w:t>
            </w:r>
          </w:p>
        </w:tc>
        <w:tc>
          <w:tcPr>
            <w:tcW w:type="dxa" w:w="1474"/>
          </w:tcPr>
          <w:p>
            <w:pPr>
              <w:spacing w:after="0"/>
              <w:jc w:val="left"/>
            </w:pPr>
            <w:r/>
            <w:r>
              <w:rPr>
                <w:sz w:val="14"/>
              </w:rPr>
              <w:t>Stomach</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Armenia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Austria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Belize</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Bolivia (Plurinational State of)</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Bulgaria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Burundi</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Cambodia</w:t>
            </w:r>
          </w:p>
        </w:tc>
        <w:tc>
          <w:tcPr>
            <w:tcW w:type="dxa" w:w="1474"/>
          </w:tcPr>
          <w:p>
            <w:pPr>
              <w:spacing w:after="0"/>
              <w:jc w:val="left"/>
            </w:pPr>
            <w:r/>
            <w:r>
              <w:rPr>
                <w:sz w:val="14"/>
              </w:rPr>
              <w:t>Breast</w:t>
            </w:r>
          </w:p>
        </w:tc>
        <w:tc>
          <w:tcPr>
            <w:tcW w:type="dxa" w:w="1474"/>
          </w:tcPr>
          <w:p>
            <w:pPr>
              <w:spacing w:after="0"/>
              <w:jc w:val="left"/>
            </w:pPr>
            <w:r/>
            <w:r>
              <w:rPr>
                <w:sz w:val="14"/>
              </w:rPr>
              <w:t>Liver</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Cameroon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Central African Republic</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Croatia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Czechia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Denmark</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Ecuador</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Equatorial Guinea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Finland</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French Polynesia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Gabon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Ghana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Guam</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Guinea</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Guinea-Bissau</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Hungary</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Iceland</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Iran, Islamic Republic of</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Japan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Kenya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Liberia</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Madagascar</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Mauritania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Mexico</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New Caledonia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New Zealand</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Nigeria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Paraguay</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Poland</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Romania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Russian Federation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Senegal</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Slovenia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South Sudan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Spain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Switzerland</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Tajikistan</w:t>
            </w:r>
          </w:p>
        </w:tc>
        <w:tc>
          <w:tcPr>
            <w:tcW w:type="dxa" w:w="1474"/>
          </w:tcPr>
          <w:p>
            <w:pPr>
              <w:spacing w:after="0"/>
              <w:jc w:val="left"/>
            </w:pPr>
            <w:r/>
            <w:r>
              <w:rPr>
                <w:sz w:val="14"/>
              </w:rPr>
              <w:t>Breast</w:t>
            </w:r>
          </w:p>
        </w:tc>
        <w:tc>
          <w:tcPr>
            <w:tcW w:type="dxa" w:w="1474"/>
          </w:tcPr>
          <w:p>
            <w:pPr>
              <w:spacing w:after="0"/>
              <w:jc w:val="left"/>
            </w:pPr>
            <w:r/>
            <w:r>
              <w:rPr>
                <w:sz w:val="14"/>
              </w:rPr>
              <w:t>Stomach</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Togo</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Türkiye</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Uganda</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Uruguay</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Incidence</w:t>
            </w:r>
          </w:p>
        </w:tc>
        <w:tc>
          <w:tcPr>
            <w:tcW w:type="dxa" w:w="2891"/>
          </w:tcPr>
          <w:p>
            <w:pPr>
              <w:spacing w:after="0"/>
              <w:jc w:val="left"/>
            </w:pPr>
            <w:r/>
            <w:r>
              <w:rPr>
                <w:sz w:val="14"/>
              </w:rPr>
              <w:t>Registered: both sexes, all sites†</w:t>
            </w:r>
          </w:p>
        </w:tc>
        <w:tc>
          <w:tcPr>
            <w:tcW w:type="dxa" w:w="2324"/>
          </w:tcPr>
          <w:p>
            <w:pPr>
              <w:spacing w:after="0"/>
              <w:jc w:val="left"/>
            </w:pPr>
            <w:r/>
            <w:r>
              <w:rPr>
                <w:sz w:val="14"/>
              </w:rPr>
              <w:t>Zambia</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Algeria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Chile</w:t>
            </w:r>
          </w:p>
        </w:tc>
        <w:tc>
          <w:tcPr>
            <w:tcW w:type="dxa" w:w="1474"/>
          </w:tcPr>
          <w:p>
            <w:pPr>
              <w:spacing w:after="0"/>
              <w:jc w:val="left"/>
            </w:pPr>
            <w:r/>
            <w:r>
              <w:rPr>
                <w:sz w:val="14"/>
              </w:rPr>
              <w:t>Lung</w:t>
            </w:r>
          </w:p>
        </w:tc>
        <w:tc>
          <w:tcPr>
            <w:tcW w:type="dxa" w:w="1474"/>
          </w:tcPr>
          <w:p>
            <w:pPr>
              <w:spacing w:after="0"/>
              <w:jc w:val="left"/>
            </w:pPr>
            <w:r/>
            <w:r>
              <w:rPr>
                <w:sz w:val="14"/>
              </w:rPr>
              <w:t>Stomach</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Eswatini</w:t>
            </w:r>
          </w:p>
        </w:tc>
        <w:tc>
          <w:tcPr>
            <w:tcW w:type="dxa" w:w="1474"/>
          </w:tcPr>
          <w:p>
            <w:pPr>
              <w:spacing w:after="0"/>
              <w:jc w:val="left"/>
            </w:pPr>
            <w:r/>
            <w:r>
              <w:rPr>
                <w:sz w:val="14"/>
              </w:rPr>
              <w:t>Kaposi sarcoma</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Fiji</w:t>
            </w:r>
          </w:p>
        </w:tc>
        <w:tc>
          <w:tcPr>
            <w:tcW w:type="dxa" w:w="1474"/>
          </w:tcPr>
          <w:p>
            <w:pPr>
              <w:spacing w:after="0"/>
              <w:jc w:val="left"/>
            </w:pPr>
            <w:r/>
            <w:r>
              <w:rPr>
                <w:sz w:val="14"/>
              </w:rPr>
              <w:t>Liver</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France, Guadeloupe</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India</w:t>
            </w:r>
          </w:p>
        </w:tc>
        <w:tc>
          <w:tcPr>
            <w:tcW w:type="dxa" w:w="1474"/>
          </w:tcPr>
          <w:p>
            <w:pPr>
              <w:spacing w:after="0"/>
              <w:jc w:val="left"/>
            </w:pPr>
            <w:r/>
            <w:r>
              <w:rPr>
                <w:sz w:val="14"/>
              </w:rPr>
              <w:t>Lip, oral cavity</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Kuwait</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Madagascar</w:t>
            </w:r>
          </w:p>
        </w:tc>
        <w:tc>
          <w:tcPr>
            <w:tcW w:type="dxa" w:w="1474"/>
          </w:tcPr>
          <w:p>
            <w:pPr>
              <w:spacing w:after="0"/>
              <w:jc w:val="left"/>
            </w:pPr>
            <w:r/>
            <w:r>
              <w:rPr>
                <w:sz w:val="14"/>
              </w:rPr>
              <w:t>Liver</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Mauritius</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Mexico</w:t>
            </w:r>
          </w:p>
        </w:tc>
        <w:tc>
          <w:tcPr>
            <w:tcW w:type="dxa" w:w="1474"/>
          </w:tcPr>
          <w:p>
            <w:pPr>
              <w:spacing w:after="0"/>
              <w:jc w:val="left"/>
            </w:pPr>
            <w:r/>
            <w:r>
              <w:rPr>
                <w:sz w:val="14"/>
              </w:rPr>
              <w:t>Colorectum</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Mozambique</w:t>
            </w:r>
          </w:p>
        </w:tc>
        <w:tc>
          <w:tcPr>
            <w:tcW w:type="dxa" w:w="1474"/>
          </w:tcPr>
          <w:p>
            <w:pPr>
              <w:spacing w:after="0"/>
              <w:jc w:val="left"/>
            </w:pPr>
            <w:r/>
            <w:r>
              <w:rPr>
                <w:sz w:val="14"/>
              </w:rPr>
              <w:t>Kaposi sarcoma</w:t>
            </w:r>
          </w:p>
        </w:tc>
        <w:tc>
          <w:tcPr>
            <w:tcW w:type="dxa" w:w="1474"/>
          </w:tcPr>
          <w:p>
            <w:pPr>
              <w:spacing w:after="0"/>
              <w:jc w:val="left"/>
            </w:pPr>
            <w:r/>
            <w:r>
              <w:rPr>
                <w:sz w:val="14"/>
              </w:rPr>
              <w:t>Oesophagus</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Pakistan</w:t>
            </w:r>
          </w:p>
        </w:tc>
        <w:tc>
          <w:tcPr>
            <w:tcW w:type="dxa" w:w="1474"/>
          </w:tcPr>
          <w:p>
            <w:pPr>
              <w:spacing w:after="0"/>
              <w:jc w:val="left"/>
            </w:pPr>
            <w:r/>
            <w:r>
              <w:rPr>
                <w:sz w:val="14"/>
              </w:rPr>
              <w:t>Lip, oral cavity</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Panama</w:t>
            </w:r>
          </w:p>
        </w:tc>
        <w:tc>
          <w:tcPr>
            <w:tcW w:type="dxa" w:w="1474"/>
          </w:tcPr>
          <w:p>
            <w:pPr>
              <w:spacing w:after="0"/>
              <w:jc w:val="left"/>
            </w:pPr>
            <w:r/>
            <w:r>
              <w:rPr>
                <w:sz w:val="14"/>
              </w:rPr>
              <w:t>Stomach</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Saint Lucia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Slovakia</w:t>
            </w:r>
          </w:p>
        </w:tc>
        <w:tc>
          <w:tcPr>
            <w:tcW w:type="dxa" w:w="1474"/>
          </w:tcPr>
          <w:p>
            <w:pPr>
              <w:spacing w:after="0"/>
              <w:jc w:val="left"/>
            </w:pPr>
            <w:r/>
            <w:r>
              <w:rPr>
                <w:sz w:val="14"/>
              </w:rPr>
              <w:t>Lung</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Sudan</w:t>
            </w:r>
          </w:p>
        </w:tc>
        <w:tc>
          <w:tcPr>
            <w:tcW w:type="dxa" w:w="1474"/>
          </w:tcPr>
          <w:p>
            <w:pPr>
              <w:spacing w:after="0"/>
              <w:jc w:val="left"/>
            </w:pPr>
            <w:r/>
            <w:r>
              <w:rPr>
                <w:sz w:val="14"/>
              </w:rPr>
              <w:t>Liver</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Togo</w:t>
            </w:r>
          </w:p>
        </w:tc>
        <w:tc>
          <w:tcPr>
            <w:tcW w:type="dxa" w:w="1474"/>
          </w:tcPr>
          <w:p>
            <w:pPr>
              <w:spacing w:after="0"/>
              <w:jc w:val="left"/>
            </w:pPr>
            <w:r/>
            <w:r>
              <w:rPr>
                <w:sz w:val="14"/>
              </w:rPr>
              <w:t>Colorectum</w:t>
            </w:r>
          </w:p>
        </w:tc>
        <w:tc>
          <w:tcPr>
            <w:tcW w:type="dxa" w:w="1474"/>
          </w:tcPr>
          <w:p>
            <w:pPr>
              <w:spacing w:after="0"/>
              <w:jc w:val="left"/>
            </w:pPr>
            <w:r/>
            <w:r>
              <w:rPr>
                <w:sz w:val="14"/>
              </w:rPr>
              <w:t>Stomach</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Both sexes, sex-specific sites excluded</w:t>
            </w:r>
          </w:p>
        </w:tc>
        <w:tc>
          <w:tcPr>
            <w:tcW w:type="dxa" w:w="2324"/>
          </w:tcPr>
          <w:p>
            <w:pPr>
              <w:spacing w:after="0"/>
              <w:jc w:val="left"/>
            </w:pPr>
            <w:r/>
            <w:r>
              <w:rPr>
                <w:sz w:val="14"/>
              </w:rPr>
              <w:t>Zambia</w:t>
            </w:r>
          </w:p>
        </w:tc>
        <w:tc>
          <w:tcPr>
            <w:tcW w:type="dxa" w:w="1474"/>
          </w:tcPr>
          <w:p>
            <w:pPr>
              <w:spacing w:after="0"/>
              <w:jc w:val="left"/>
            </w:pPr>
            <w:r/>
            <w:r>
              <w:rPr>
                <w:sz w:val="14"/>
              </w:rPr>
              <w:t>Kaposi sarcoma</w:t>
            </w:r>
          </w:p>
        </w:tc>
        <w:tc>
          <w:tcPr>
            <w:tcW w:type="dxa" w:w="1474"/>
          </w:tcPr>
          <w:p>
            <w:pPr>
              <w:spacing w:after="0"/>
              <w:jc w:val="left"/>
            </w:pPr>
            <w:r/>
            <w:r>
              <w:rPr>
                <w:sz w:val="14"/>
              </w:rPr>
              <w:t>Oesophagus</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Botswana</w:t>
            </w:r>
          </w:p>
        </w:tc>
        <w:tc>
          <w:tcPr>
            <w:tcW w:type="dxa" w:w="1474"/>
          </w:tcPr>
          <w:p>
            <w:pPr>
              <w:spacing w:after="0"/>
              <w:jc w:val="left"/>
            </w:pPr>
            <w:r/>
            <w:r>
              <w:rPr>
                <w:sz w:val="14"/>
              </w:rPr>
              <w:t>Oesophagus</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Brazil</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Chile</w:t>
            </w:r>
          </w:p>
        </w:tc>
        <w:tc>
          <w:tcPr>
            <w:tcW w:type="dxa" w:w="1474"/>
          </w:tcPr>
          <w:p>
            <w:pPr>
              <w:spacing w:after="0"/>
              <w:jc w:val="left"/>
            </w:pPr>
            <w:r/>
            <w:r>
              <w:rPr>
                <w:sz w:val="14"/>
              </w:rPr>
              <w:t>Stomach</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Colombia</w:t>
            </w:r>
          </w:p>
        </w:tc>
        <w:tc>
          <w:tcPr>
            <w:tcW w:type="dxa" w:w="1474"/>
          </w:tcPr>
          <w:p>
            <w:pPr>
              <w:spacing w:after="0"/>
              <w:jc w:val="left"/>
            </w:pPr>
            <w:r/>
            <w:r>
              <w:rPr>
                <w:sz w:val="14"/>
              </w:rPr>
              <w:t>Stomach</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Costa Rica</w:t>
            </w:r>
          </w:p>
        </w:tc>
        <w:tc>
          <w:tcPr>
            <w:tcW w:type="dxa" w:w="1474"/>
          </w:tcPr>
          <w:p>
            <w:pPr>
              <w:spacing w:after="0"/>
              <w:jc w:val="left"/>
            </w:pPr>
            <w:r/>
            <w:r>
              <w:rPr>
                <w:sz w:val="14"/>
              </w:rPr>
              <w:t>Stomach</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Cuba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Ecuador</w:t>
            </w:r>
          </w:p>
        </w:tc>
        <w:tc>
          <w:tcPr>
            <w:tcW w:type="dxa" w:w="1474"/>
          </w:tcPr>
          <w:p>
            <w:pPr>
              <w:spacing w:after="0"/>
              <w:jc w:val="left"/>
            </w:pPr>
            <w:r/>
            <w:r>
              <w:rPr>
                <w:sz w:val="14"/>
              </w:rPr>
              <w:t>Stomach</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El Salvador</w:t>
            </w:r>
          </w:p>
        </w:tc>
        <w:tc>
          <w:tcPr>
            <w:tcW w:type="dxa" w:w="1474"/>
          </w:tcPr>
          <w:p>
            <w:pPr>
              <w:spacing w:after="0"/>
              <w:jc w:val="left"/>
            </w:pPr>
            <w:r/>
            <w:r>
              <w:rPr>
                <w:sz w:val="14"/>
              </w:rPr>
              <w:t>Stomach</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France, Guadeloupe</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Ghana</w:t>
            </w:r>
          </w:p>
        </w:tc>
        <w:tc>
          <w:tcPr>
            <w:tcW w:type="dxa" w:w="1474"/>
          </w:tcPr>
          <w:p>
            <w:pPr>
              <w:spacing w:after="0"/>
              <w:jc w:val="left"/>
            </w:pPr>
            <w:r/>
            <w:r>
              <w:rPr>
                <w:sz w:val="14"/>
              </w:rPr>
              <w:t>Liver</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Guatemala</w:t>
            </w:r>
          </w:p>
        </w:tc>
        <w:tc>
          <w:tcPr>
            <w:tcW w:type="dxa" w:w="1474"/>
          </w:tcPr>
          <w:p>
            <w:pPr>
              <w:spacing w:after="0"/>
              <w:jc w:val="left"/>
            </w:pPr>
            <w:r/>
            <w:r>
              <w:rPr>
                <w:sz w:val="14"/>
              </w:rPr>
              <w:t>Liver</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Guinea</w:t>
            </w:r>
          </w:p>
        </w:tc>
        <w:tc>
          <w:tcPr>
            <w:tcW w:type="dxa" w:w="1474"/>
          </w:tcPr>
          <w:p>
            <w:pPr>
              <w:spacing w:after="0"/>
              <w:jc w:val="left"/>
            </w:pPr>
            <w:r/>
            <w:r>
              <w:rPr>
                <w:sz w:val="14"/>
              </w:rPr>
              <w:t>Liver</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Iceland</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India</w:t>
            </w:r>
          </w:p>
        </w:tc>
        <w:tc>
          <w:tcPr>
            <w:tcW w:type="dxa" w:w="1474"/>
          </w:tcPr>
          <w:p>
            <w:pPr>
              <w:spacing w:after="0"/>
              <w:jc w:val="left"/>
            </w:pPr>
            <w:r/>
            <w:r>
              <w:rPr>
                <w:sz w:val="14"/>
              </w:rPr>
              <w:t>Lip, oral cavity</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Kuwait</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Malawi</w:t>
            </w:r>
          </w:p>
        </w:tc>
        <w:tc>
          <w:tcPr>
            <w:tcW w:type="dxa" w:w="1474"/>
          </w:tcPr>
          <w:p>
            <w:pPr>
              <w:spacing w:after="0"/>
              <w:jc w:val="left"/>
            </w:pPr>
            <w:r/>
            <w:r>
              <w:rPr>
                <w:sz w:val="14"/>
              </w:rPr>
              <w:t>Oesophagus</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Mali</w:t>
            </w:r>
          </w:p>
        </w:tc>
        <w:tc>
          <w:tcPr>
            <w:tcW w:type="dxa" w:w="1474"/>
          </w:tcPr>
          <w:p>
            <w:pPr>
              <w:spacing w:after="0"/>
              <w:jc w:val="left"/>
            </w:pPr>
            <w:r/>
            <w:r>
              <w:rPr>
                <w:sz w:val="14"/>
              </w:rPr>
              <w:t>Stomach</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Mauritius</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Paraguay</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Peru</w:t>
            </w:r>
          </w:p>
        </w:tc>
        <w:tc>
          <w:tcPr>
            <w:tcW w:type="dxa" w:w="1474"/>
          </w:tcPr>
          <w:p>
            <w:pPr>
              <w:spacing w:after="0"/>
              <w:jc w:val="left"/>
            </w:pPr>
            <w:r/>
            <w:r>
              <w:rPr>
                <w:sz w:val="14"/>
              </w:rPr>
              <w:t>Stomach</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Puerto Rico</w:t>
            </w:r>
          </w:p>
        </w:tc>
        <w:tc>
          <w:tcPr>
            <w:tcW w:type="dxa" w:w="1474"/>
          </w:tcPr>
          <w:p>
            <w:pPr>
              <w:spacing w:after="0"/>
              <w:jc w:val="left"/>
            </w:pPr>
            <w:r/>
            <w:r>
              <w:rPr>
                <w:sz w:val="14"/>
              </w:rPr>
              <w:t>Colorectum</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United Arab Emirates</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Men</w:t>
            </w:r>
          </w:p>
        </w:tc>
        <w:tc>
          <w:tcPr>
            <w:tcW w:type="dxa" w:w="2324"/>
          </w:tcPr>
          <w:p>
            <w:pPr>
              <w:spacing w:after="0"/>
              <w:jc w:val="left"/>
            </w:pPr>
            <w:r/>
            <w:r>
              <w:rPr>
                <w:sz w:val="14"/>
              </w:rPr>
              <w:t>Yemen</w:t>
            </w:r>
          </w:p>
        </w:tc>
        <w:tc>
          <w:tcPr>
            <w:tcW w:type="dxa" w:w="1474"/>
          </w:tcPr>
          <w:p>
            <w:pPr>
              <w:spacing w:after="0"/>
              <w:jc w:val="left"/>
            </w:pPr>
            <w:r/>
            <w:r>
              <w:rPr>
                <w:sz w:val="14"/>
              </w:rPr>
              <w:t>Colorectum</w:t>
            </w:r>
          </w:p>
        </w:tc>
        <w:tc>
          <w:tcPr>
            <w:tcW w:type="dxa" w:w="1474"/>
          </w:tcPr>
          <w:p>
            <w:pPr>
              <w:spacing w:after="0"/>
              <w:jc w:val="left"/>
            </w:pPr>
            <w:r/>
            <w:r>
              <w:rPr>
                <w:sz w:val="14"/>
              </w:rPr>
              <w:t>Stomach</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Belarus</w:t>
            </w:r>
          </w:p>
        </w:tc>
        <w:tc>
          <w:tcPr>
            <w:tcW w:type="dxa" w:w="1474"/>
          </w:tcPr>
          <w:p>
            <w:pPr>
              <w:spacing w:after="0"/>
              <w:jc w:val="left"/>
            </w:pPr>
            <w:r/>
            <w:r>
              <w:rPr>
                <w:sz w:val="14"/>
              </w:rPr>
              <w:t>Breast</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Belgium</w:t>
            </w:r>
          </w:p>
        </w:tc>
        <w:tc>
          <w:tcPr>
            <w:tcW w:type="dxa" w:w="1474"/>
          </w:tcPr>
          <w:p>
            <w:pPr>
              <w:spacing w:after="0"/>
              <w:jc w:val="left"/>
            </w:pPr>
            <w:r/>
            <w:r>
              <w:rPr>
                <w:sz w:val="14"/>
              </w:rPr>
              <w:t>Lung</w:t>
            </w:r>
          </w:p>
        </w:tc>
        <w:tc>
          <w:tcPr>
            <w:tcW w:type="dxa" w:w="1474"/>
          </w:tcPr>
          <w:p>
            <w:pPr>
              <w:spacing w:after="0"/>
              <w:jc w:val="left"/>
            </w:pPr>
            <w:r/>
            <w:r>
              <w:rPr>
                <w:sz w:val="14"/>
              </w:rPr>
              <w:t>Breast</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Cameroon</w:t>
            </w:r>
          </w:p>
        </w:tc>
        <w:tc>
          <w:tcPr>
            <w:tcW w:type="dxa" w:w="1474"/>
          </w:tcPr>
          <w:p>
            <w:pPr>
              <w:spacing w:after="0"/>
              <w:jc w:val="left"/>
            </w:pPr>
            <w:r/>
            <w:r>
              <w:rPr>
                <w:sz w:val="14"/>
              </w:rPr>
              <w:t>Breast</w:t>
            </w:r>
          </w:p>
        </w:tc>
        <w:tc>
          <w:tcPr>
            <w:tcW w:type="dxa" w:w="1474"/>
          </w:tcPr>
          <w:p>
            <w:pPr>
              <w:spacing w:after="0"/>
              <w:jc w:val="left"/>
            </w:pPr>
            <w:r/>
            <w:r>
              <w:rPr>
                <w:sz w:val="14"/>
              </w:rPr>
              <w:t>Cervix uteri</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Germany</w:t>
            </w:r>
          </w:p>
        </w:tc>
        <w:tc>
          <w:tcPr>
            <w:tcW w:type="dxa" w:w="1474"/>
          </w:tcPr>
          <w:p>
            <w:pPr>
              <w:spacing w:after="0"/>
              <w:jc w:val="left"/>
            </w:pPr>
            <w:r/>
            <w:r>
              <w:rPr>
                <w:sz w:val="14"/>
              </w:rPr>
              <w:t>Lung</w:t>
            </w:r>
          </w:p>
        </w:tc>
        <w:tc>
          <w:tcPr>
            <w:tcW w:type="dxa" w:w="1474"/>
          </w:tcPr>
          <w:p>
            <w:pPr>
              <w:spacing w:after="0"/>
              <w:jc w:val="left"/>
            </w:pPr>
            <w:r/>
            <w:r>
              <w:rPr>
                <w:sz w:val="14"/>
              </w:rPr>
              <w:t>Breast</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Ghana</w:t>
            </w:r>
          </w:p>
        </w:tc>
        <w:tc>
          <w:tcPr>
            <w:tcW w:type="dxa" w:w="1474"/>
          </w:tcPr>
          <w:p>
            <w:pPr>
              <w:spacing w:after="0"/>
              <w:jc w:val="left"/>
            </w:pPr>
            <w:r/>
            <w:r>
              <w:rPr>
                <w:sz w:val="14"/>
              </w:rPr>
              <w:t>Breast</w:t>
            </w:r>
          </w:p>
        </w:tc>
        <w:tc>
          <w:tcPr>
            <w:tcW w:type="dxa" w:w="1474"/>
          </w:tcPr>
          <w:p>
            <w:pPr>
              <w:spacing w:after="0"/>
              <w:jc w:val="left"/>
            </w:pPr>
            <w:r/>
            <w:r>
              <w:rPr>
                <w:sz w:val="14"/>
              </w:rPr>
              <w:t>Cervix uteri</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Iran, Islamic Republic of</w:t>
            </w:r>
          </w:p>
        </w:tc>
        <w:tc>
          <w:tcPr>
            <w:tcW w:type="dxa" w:w="1474"/>
          </w:tcPr>
          <w:p>
            <w:pPr>
              <w:spacing w:after="0"/>
              <w:jc w:val="left"/>
            </w:pPr>
            <w:r/>
            <w:r>
              <w:rPr>
                <w:sz w:val="14"/>
              </w:rPr>
              <w:t>Breast</w:t>
            </w:r>
          </w:p>
        </w:tc>
        <w:tc>
          <w:tcPr>
            <w:tcW w:type="dxa" w:w="1474"/>
          </w:tcPr>
          <w:p>
            <w:pPr>
              <w:spacing w:after="0"/>
              <w:jc w:val="left"/>
            </w:pPr>
            <w:r/>
            <w:r>
              <w:rPr>
                <w:sz w:val="14"/>
              </w:rPr>
              <w:t>Stomach</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Japan</w:t>
            </w:r>
          </w:p>
        </w:tc>
        <w:tc>
          <w:tcPr>
            <w:tcW w:type="dxa" w:w="1474"/>
          </w:tcPr>
          <w:p>
            <w:pPr>
              <w:spacing w:after="0"/>
              <w:jc w:val="left"/>
            </w:pPr>
            <w:r/>
            <w:r>
              <w:rPr>
                <w:sz w:val="14"/>
              </w:rPr>
              <w:t>Breast</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Kyrgyzstan</w:t>
            </w:r>
          </w:p>
        </w:tc>
        <w:tc>
          <w:tcPr>
            <w:tcW w:type="dxa" w:w="1474"/>
          </w:tcPr>
          <w:p>
            <w:pPr>
              <w:spacing w:after="0"/>
              <w:jc w:val="left"/>
            </w:pPr>
            <w:r/>
            <w:r>
              <w:rPr>
                <w:sz w:val="14"/>
              </w:rPr>
              <w:t>Cervix uteri</w:t>
            </w:r>
          </w:p>
        </w:tc>
        <w:tc>
          <w:tcPr>
            <w:tcW w:type="dxa" w:w="1474"/>
          </w:tcPr>
          <w:p>
            <w:pPr>
              <w:spacing w:after="0"/>
              <w:jc w:val="left"/>
            </w:pPr>
            <w:r/>
            <w:r>
              <w:rPr>
                <w:sz w:val="14"/>
              </w:rPr>
              <w:t>Stomach</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Libya</w:t>
            </w:r>
          </w:p>
        </w:tc>
        <w:tc>
          <w:tcPr>
            <w:tcW w:type="dxa" w:w="1474"/>
          </w:tcPr>
          <w:p>
            <w:pPr>
              <w:spacing w:after="0"/>
              <w:jc w:val="left"/>
            </w:pPr>
            <w:r/>
            <w:r>
              <w:rPr>
                <w:sz w:val="14"/>
              </w:rPr>
              <w:t>Breast</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Myanmar</w:t>
            </w:r>
          </w:p>
        </w:tc>
        <w:tc>
          <w:tcPr>
            <w:tcW w:type="dxa" w:w="1474"/>
          </w:tcPr>
          <w:p>
            <w:pPr>
              <w:spacing w:after="0"/>
              <w:jc w:val="left"/>
            </w:pPr>
            <w:r/>
            <w:r>
              <w:rPr>
                <w:sz w:val="14"/>
              </w:rPr>
              <w:t>Cervix uteri</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Namibia</w:t>
            </w:r>
          </w:p>
        </w:tc>
        <w:tc>
          <w:tcPr>
            <w:tcW w:type="dxa" w:w="1474"/>
          </w:tcPr>
          <w:p>
            <w:pPr>
              <w:spacing w:after="0"/>
              <w:jc w:val="left"/>
            </w:pPr>
            <w:r/>
            <w:r>
              <w:rPr>
                <w:sz w:val="14"/>
              </w:rPr>
              <w:t>Breast</w:t>
            </w:r>
          </w:p>
        </w:tc>
        <w:tc>
          <w:tcPr>
            <w:tcW w:type="dxa" w:w="1474"/>
          </w:tcPr>
          <w:p>
            <w:pPr>
              <w:spacing w:after="0"/>
              <w:jc w:val="left"/>
            </w:pPr>
            <w:r/>
            <w:r>
              <w:rPr>
                <w:sz w:val="14"/>
              </w:rPr>
              <w:t>Cervix uteri</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Nepal</w:t>
            </w:r>
          </w:p>
        </w:tc>
        <w:tc>
          <w:tcPr>
            <w:tcW w:type="dxa" w:w="1474"/>
          </w:tcPr>
          <w:p>
            <w:pPr>
              <w:spacing w:after="0"/>
              <w:jc w:val="left"/>
            </w:pPr>
            <w:r/>
            <w:r>
              <w:rPr>
                <w:sz w:val="14"/>
              </w:rPr>
              <w:t>Cervix uteri</w:t>
            </w:r>
          </w:p>
        </w:tc>
        <w:tc>
          <w:tcPr>
            <w:tcW w:type="dxa" w:w="1474"/>
          </w:tcPr>
          <w:p>
            <w:pPr>
              <w:spacing w:after="0"/>
              <w:jc w:val="left"/>
            </w:pPr>
            <w:r/>
            <w:r>
              <w:rPr>
                <w:sz w:val="14"/>
              </w:rPr>
              <w:t>Breast</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Serbia</w:t>
            </w:r>
          </w:p>
        </w:tc>
        <w:tc>
          <w:tcPr>
            <w:tcW w:type="dxa" w:w="1474"/>
          </w:tcPr>
          <w:p>
            <w:pPr>
              <w:spacing w:after="0"/>
              <w:jc w:val="left"/>
            </w:pPr>
            <w:r/>
            <w:r>
              <w:rPr>
                <w:sz w:val="14"/>
              </w:rPr>
              <w:t>Lung</w:t>
            </w:r>
          </w:p>
        </w:tc>
        <w:tc>
          <w:tcPr>
            <w:tcW w:type="dxa" w:w="1474"/>
          </w:tcPr>
          <w:p>
            <w:pPr>
              <w:spacing w:after="0"/>
              <w:jc w:val="left"/>
            </w:pPr>
            <w:r/>
            <w:r>
              <w:rPr>
                <w:sz w:val="14"/>
              </w:rPr>
              <w:t>Breast</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Singapore</w:t>
            </w:r>
          </w:p>
        </w:tc>
        <w:tc>
          <w:tcPr>
            <w:tcW w:type="dxa" w:w="1474"/>
          </w:tcPr>
          <w:p>
            <w:pPr>
              <w:spacing w:after="0"/>
              <w:jc w:val="left"/>
            </w:pPr>
            <w:r/>
            <w:r>
              <w:rPr>
                <w:sz w:val="14"/>
              </w:rPr>
              <w:t>Breast</w:t>
            </w:r>
          </w:p>
        </w:tc>
        <w:tc>
          <w:tcPr>
            <w:tcW w:type="dxa" w:w="1474"/>
          </w:tcPr>
          <w:p>
            <w:pPr>
              <w:spacing w:after="0"/>
              <w:jc w:val="left"/>
            </w:pPr>
            <w:r/>
            <w:r>
              <w:rPr>
                <w:sz w:val="14"/>
              </w:rPr>
              <w:t>Colorectum</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South Africa</w:t>
            </w:r>
          </w:p>
        </w:tc>
        <w:tc>
          <w:tcPr>
            <w:tcW w:type="dxa" w:w="1474"/>
          </w:tcPr>
          <w:p>
            <w:pPr>
              <w:spacing w:after="0"/>
              <w:jc w:val="left"/>
            </w:pPr>
            <w:r/>
            <w:r>
              <w:rPr>
                <w:sz w:val="14"/>
              </w:rPr>
              <w:t>Cervix uteri</w:t>
            </w:r>
          </w:p>
        </w:tc>
        <w:tc>
          <w:tcPr>
            <w:tcW w:type="dxa" w:w="1474"/>
          </w:tcPr>
          <w:p>
            <w:pPr>
              <w:spacing w:after="0"/>
              <w:jc w:val="left"/>
            </w:pPr>
            <w:r/>
            <w:r>
              <w:rPr>
                <w:sz w:val="14"/>
              </w:rPr>
              <w:t>Breast</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South Sudan</w:t>
            </w:r>
          </w:p>
        </w:tc>
        <w:tc>
          <w:tcPr>
            <w:tcW w:type="dxa" w:w="1474"/>
          </w:tcPr>
          <w:p>
            <w:pPr>
              <w:spacing w:after="0"/>
              <w:jc w:val="left"/>
            </w:pPr>
            <w:r/>
            <w:r>
              <w:rPr>
                <w:sz w:val="14"/>
              </w:rPr>
              <w:t>Breast</w:t>
            </w:r>
          </w:p>
        </w:tc>
        <w:tc>
          <w:tcPr>
            <w:tcW w:type="dxa" w:w="1474"/>
          </w:tcPr>
          <w:p>
            <w:pPr>
              <w:spacing w:after="0"/>
              <w:jc w:val="left"/>
            </w:pPr>
            <w:r/>
            <w:r>
              <w:rPr>
                <w:sz w:val="14"/>
              </w:rPr>
              <w:t>Cervix uteri</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Women</w:t>
            </w:r>
          </w:p>
        </w:tc>
        <w:tc>
          <w:tcPr>
            <w:tcW w:type="dxa" w:w="2324"/>
          </w:tcPr>
          <w:p>
            <w:pPr>
              <w:spacing w:after="0"/>
              <w:jc w:val="left"/>
            </w:pPr>
            <w:r/>
            <w:r>
              <w:rPr>
                <w:sz w:val="14"/>
              </w:rPr>
              <w:t>Spain</w:t>
            </w:r>
          </w:p>
        </w:tc>
        <w:tc>
          <w:tcPr>
            <w:tcW w:type="dxa" w:w="1474"/>
          </w:tcPr>
          <w:p>
            <w:pPr>
              <w:spacing w:after="0"/>
              <w:jc w:val="left"/>
            </w:pPr>
            <w:r/>
            <w:r>
              <w:rPr>
                <w:sz w:val="14"/>
              </w:rPr>
              <w:t>Lung</w:t>
            </w:r>
          </w:p>
        </w:tc>
        <w:tc>
          <w:tcPr>
            <w:tcW w:type="dxa" w:w="1474"/>
          </w:tcPr>
          <w:p>
            <w:pPr>
              <w:spacing w:after="0"/>
              <w:jc w:val="left"/>
            </w:pPr>
            <w:r/>
            <w:r>
              <w:rPr>
                <w:sz w:val="14"/>
              </w:rPr>
              <w:t>Breast</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Argentina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Belarus</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Brazil</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Bulgaria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Burundi</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Cameroon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Central African Republic</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Colombia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Cyprus</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El Salvador</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Equatorial Guinea</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France, Guadeloupe</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France, La Réunion</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Gaza Strip and West Bank</w:t>
            </w:r>
          </w:p>
        </w:tc>
        <w:tc>
          <w:tcPr>
            <w:tcW w:type="dxa" w:w="1474"/>
          </w:tcPr>
          <w:p>
            <w:pPr>
              <w:spacing w:after="0"/>
              <w:jc w:val="left"/>
            </w:pPr>
            <w:r/>
            <w:r>
              <w:rPr>
                <w:sz w:val="14"/>
              </w:rPr>
              <w:t>Breast</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Ghana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Guatemala</w:t>
            </w:r>
          </w:p>
        </w:tc>
        <w:tc>
          <w:tcPr>
            <w:tcW w:type="dxa" w:w="1474"/>
          </w:tcPr>
          <w:p>
            <w:pPr>
              <w:spacing w:after="0"/>
              <w:jc w:val="left"/>
            </w:pPr>
            <w:r/>
            <w:r>
              <w:rPr>
                <w:sz w:val="14"/>
              </w:rPr>
              <w:t>Liver</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Honduras</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Iceland</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Indonesia</w:t>
            </w:r>
          </w:p>
        </w:tc>
        <w:tc>
          <w:tcPr>
            <w:tcW w:type="dxa" w:w="1474"/>
          </w:tcPr>
          <w:p>
            <w:pPr>
              <w:spacing w:after="0"/>
              <w:jc w:val="left"/>
            </w:pPr>
            <w:r/>
            <w:r>
              <w:rPr>
                <w:sz w:val="14"/>
              </w:rPr>
              <w:t>Breast</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Lebanon</w:t>
            </w:r>
          </w:p>
        </w:tc>
        <w:tc>
          <w:tcPr>
            <w:tcW w:type="dxa" w:w="1474"/>
          </w:tcPr>
          <w:p>
            <w:pPr>
              <w:spacing w:after="0"/>
              <w:jc w:val="left"/>
            </w:pPr>
            <w:r/>
            <w:r>
              <w:rPr>
                <w:sz w:val="14"/>
              </w:rPr>
              <w:t>Breast</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Liberia</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Lithuania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Madagascar</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Maldives</w:t>
            </w:r>
          </w:p>
        </w:tc>
        <w:tc>
          <w:tcPr>
            <w:tcW w:type="dxa" w:w="1474"/>
          </w:tcPr>
          <w:p>
            <w:pPr>
              <w:spacing w:after="0"/>
              <w:jc w:val="left"/>
            </w:pPr>
            <w:r/>
            <w:r>
              <w:rPr>
                <w:sz w:val="14"/>
              </w:rPr>
              <w:t>Breast</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Mauritania</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Mauritius</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Mexico</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Morocco</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Nepal</w:t>
            </w:r>
          </w:p>
        </w:tc>
        <w:tc>
          <w:tcPr>
            <w:tcW w:type="dxa" w:w="1474"/>
          </w:tcPr>
          <w:p>
            <w:pPr>
              <w:spacing w:after="0"/>
              <w:jc w:val="left"/>
            </w:pPr>
            <w:r/>
            <w:r>
              <w:rPr>
                <w:sz w:val="14"/>
              </w:rPr>
              <w:t>Cervix uteri</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Norway</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Papua New Guinea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Peru</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Philippines</w:t>
            </w:r>
          </w:p>
        </w:tc>
        <w:tc>
          <w:tcPr>
            <w:tcW w:type="dxa" w:w="1474"/>
          </w:tcPr>
          <w:p>
            <w:pPr>
              <w:spacing w:after="0"/>
              <w:jc w:val="left"/>
            </w:pPr>
            <w:r/>
            <w:r>
              <w:rPr>
                <w:sz w:val="14"/>
              </w:rPr>
              <w:t>Breast</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Puerto Rico</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Samoa</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Senegal</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Slovakia</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South Sudan</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Timor-Leste</w:t>
            </w:r>
          </w:p>
        </w:tc>
        <w:tc>
          <w:tcPr>
            <w:tcW w:type="dxa" w:w="1474"/>
          </w:tcPr>
          <w:p>
            <w:pPr>
              <w:spacing w:after="0"/>
              <w:jc w:val="left"/>
            </w:pPr>
            <w:r/>
            <w:r>
              <w:rPr>
                <w:sz w:val="14"/>
              </w:rPr>
              <w:t>Breast</w:t>
            </w:r>
          </w:p>
        </w:tc>
        <w:tc>
          <w:tcPr>
            <w:tcW w:type="dxa" w:w="1474"/>
          </w:tcPr>
          <w:p>
            <w:pPr>
              <w:spacing w:after="0"/>
              <w:jc w:val="left"/>
            </w:pPr>
            <w:r/>
            <w:r>
              <w:rPr>
                <w:sz w:val="14"/>
              </w:rPr>
              <w:t>Lung</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Togo</w:t>
            </w:r>
          </w:p>
        </w:tc>
        <w:tc>
          <w:tcPr>
            <w:tcW w:type="dxa" w:w="1474"/>
          </w:tcPr>
          <w:p>
            <w:pPr>
              <w:spacing w:after="0"/>
              <w:jc w:val="left"/>
            </w:pPr>
            <w:r/>
            <w:r>
              <w:rPr>
                <w:sz w:val="14"/>
              </w:rPr>
              <w:t>Breast</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Uganda</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Uruguay</w:t>
            </w:r>
          </w:p>
        </w:tc>
        <w:tc>
          <w:tcPr>
            <w:tcW w:type="dxa" w:w="1474"/>
          </w:tcPr>
          <w:p>
            <w:pPr>
              <w:spacing w:after="0"/>
              <w:jc w:val="left"/>
            </w:pPr>
            <w:r/>
            <w:r>
              <w:rPr>
                <w:sz w:val="14"/>
              </w:rPr>
              <w:t>Lung</w:t>
            </w:r>
          </w:p>
        </w:tc>
        <w:tc>
          <w:tcPr>
            <w:tcW w:type="dxa" w:w="1474"/>
          </w:tcPr>
          <w:p>
            <w:pPr>
              <w:spacing w:after="0"/>
              <w:jc w:val="left"/>
            </w:pPr>
            <w:r/>
            <w:r>
              <w:rPr>
                <w:sz w:val="14"/>
              </w:rPr>
              <w:t>Prostate</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Vanuatu</w:t>
            </w:r>
          </w:p>
        </w:tc>
        <w:tc>
          <w:tcPr>
            <w:tcW w:type="dxa" w:w="1474"/>
          </w:tcPr>
          <w:p>
            <w:pPr>
              <w:spacing w:after="0"/>
              <w:jc w:val="left"/>
            </w:pPr>
            <w:r/>
            <w:r>
              <w:rPr>
                <w:sz w:val="14"/>
              </w:rPr>
              <w:t>Cervix uteri</w:t>
            </w:r>
          </w:p>
        </w:tc>
        <w:tc>
          <w:tcPr>
            <w:tcW w:type="dxa" w:w="1474"/>
          </w:tcPr>
          <w:p>
            <w:pPr>
              <w:spacing w:after="0"/>
              <w:jc w:val="left"/>
            </w:pPr>
            <w:r/>
            <w:r>
              <w:rPr>
                <w:sz w:val="14"/>
              </w:rPr>
              <w:t>Liver</w:t>
            </w:r>
          </w:p>
        </w:tc>
      </w:tr>
      <w:tr>
        <w:tc>
          <w:tcPr>
            <w:tcW w:type="dxa" w:w="850"/>
          </w:tcPr>
          <w:p>
            <w:pPr>
              <w:spacing w:after="0"/>
              <w:jc w:val="left"/>
            </w:pPr>
            <w:r/>
            <w:r>
              <w:rPr>
                <w:sz w:val="14"/>
              </w:rPr>
              <w:t>2022</w:t>
            </w:r>
          </w:p>
        </w:tc>
        <w:tc>
          <w:tcPr>
            <w:tcW w:type="dxa" w:w="964"/>
          </w:tcPr>
          <w:p>
            <w:pPr>
              <w:spacing w:after="0"/>
              <w:jc w:val="left"/>
            </w:pPr>
            <w:r/>
            <w:r>
              <w:rPr>
                <w:sz w:val="14"/>
              </w:rPr>
              <w:t>Mortality</w:t>
            </w:r>
          </w:p>
        </w:tc>
        <w:tc>
          <w:tcPr>
            <w:tcW w:type="dxa" w:w="2891"/>
          </w:tcPr>
          <w:p>
            <w:pPr>
              <w:spacing w:after="0"/>
              <w:jc w:val="left"/>
            </w:pPr>
            <w:r/>
            <w:r>
              <w:rPr>
                <w:sz w:val="14"/>
              </w:rPr>
              <w:t>Registered: both sexes, all sites†</w:t>
            </w:r>
          </w:p>
        </w:tc>
        <w:tc>
          <w:tcPr>
            <w:tcW w:type="dxa" w:w="2324"/>
          </w:tcPr>
          <w:p>
            <w:pPr>
              <w:spacing w:after="0"/>
              <w:jc w:val="left"/>
            </w:pPr>
            <w:r/>
            <w:r>
              <w:rPr>
                <w:sz w:val="14"/>
              </w:rPr>
              <w:t>Zambia</w:t>
            </w:r>
          </w:p>
        </w:tc>
        <w:tc>
          <w:tcPr>
            <w:tcW w:type="dxa" w:w="1474"/>
          </w:tcPr>
          <w:p>
            <w:pPr>
              <w:spacing w:after="0"/>
              <w:jc w:val="left"/>
            </w:pPr>
            <w:r/>
            <w:r>
              <w:rPr>
                <w:sz w:val="14"/>
              </w:rPr>
              <w:t>Cervix uteri</w:t>
            </w:r>
          </w:p>
        </w:tc>
        <w:tc>
          <w:tcPr>
            <w:tcW w:type="dxa" w:w="1474"/>
          </w:tcPr>
          <w:p>
            <w:pPr>
              <w:spacing w:after="0"/>
              <w:jc w:val="left"/>
            </w:pPr>
            <w:r/>
            <w:r>
              <w:rPr>
                <w:sz w:val="14"/>
              </w:rPr>
              <w:t>Prostate</w:t>
            </w:r>
          </w:p>
        </w:tc>
      </w:tr>
      <w:tr>
        <w:tc>
          <w:tcPr>
            <w:tcW w:type="dxa" w:w="850"/>
            <w:tcBorders>
              <w:bottom w:val="single" w:sz="8" w:color="000000"/>
            </w:tcBorders>
          </w:tcPr>
          <w:p>
            <w:pPr>
              <w:spacing w:after="0"/>
              <w:jc w:val="left"/>
            </w:pPr>
            <w:r/>
            <w:r>
              <w:rPr>
                <w:sz w:val="14"/>
              </w:rPr>
              <w:t>2022</w:t>
            </w:r>
          </w:p>
        </w:tc>
        <w:tc>
          <w:tcPr>
            <w:tcW w:type="dxa" w:w="964"/>
            <w:tcBorders>
              <w:bottom w:val="single" w:sz="8" w:color="000000"/>
            </w:tcBorders>
          </w:tcPr>
          <w:p>
            <w:pPr>
              <w:spacing w:after="0"/>
              <w:jc w:val="left"/>
            </w:pPr>
            <w:r/>
            <w:r>
              <w:rPr>
                <w:sz w:val="14"/>
              </w:rPr>
              <w:t>Mortality</w:t>
            </w:r>
          </w:p>
        </w:tc>
        <w:tc>
          <w:tcPr>
            <w:tcW w:type="dxa" w:w="2891"/>
            <w:tcBorders>
              <w:bottom w:val="single" w:sz="8" w:color="000000"/>
            </w:tcBorders>
          </w:tcPr>
          <w:p>
            <w:pPr>
              <w:spacing w:after="0"/>
              <w:jc w:val="left"/>
            </w:pPr>
            <w:r/>
            <w:r>
              <w:rPr>
                <w:sz w:val="14"/>
              </w:rPr>
              <w:t>Registered: both sexes, all sites†</w:t>
            </w:r>
          </w:p>
        </w:tc>
        <w:tc>
          <w:tcPr>
            <w:tcW w:type="dxa" w:w="2324"/>
            <w:tcBorders>
              <w:bottom w:val="single" w:sz="8" w:color="000000"/>
            </w:tcBorders>
          </w:tcPr>
          <w:p>
            <w:pPr>
              <w:spacing w:after="0"/>
              <w:jc w:val="left"/>
            </w:pPr>
            <w:r/>
            <w:r>
              <w:rPr>
                <w:sz w:val="14"/>
              </w:rPr>
              <w:t>Zimbabwe</w:t>
            </w:r>
          </w:p>
        </w:tc>
        <w:tc>
          <w:tcPr>
            <w:tcW w:type="dxa" w:w="1474"/>
            <w:tcBorders>
              <w:bottom w:val="single" w:sz="8" w:color="000000"/>
            </w:tcBorders>
          </w:tcPr>
          <w:p>
            <w:pPr>
              <w:spacing w:after="0"/>
              <w:jc w:val="left"/>
            </w:pPr>
            <w:r/>
            <w:r>
              <w:rPr>
                <w:sz w:val="14"/>
              </w:rPr>
              <w:t>Cervix uteri</w:t>
            </w:r>
          </w:p>
        </w:tc>
        <w:tc>
          <w:tcPr>
            <w:tcW w:type="dxa" w:w="1474"/>
            <w:tcBorders>
              <w:bottom w:val="single" w:sz="8" w:color="000000"/>
            </w:tcBorders>
          </w:tcPr>
          <w:p>
            <w:pPr>
              <w:spacing w:after="0"/>
              <w:jc w:val="left"/>
            </w:pPr>
            <w:r/>
            <w:r>
              <w:rPr>
                <w:sz w:val="14"/>
              </w:rPr>
              <w:t>Prostate</w:t>
            </w:r>
          </w:p>
        </w:tc>
      </w:tr>
    </w:tbl>
    <w:p>
      <w:pPr>
        <w:spacing w:before="60"/>
      </w:pPr>
      <w:r>
        <w:rPr>
          <w:i w:val="0"/>
          <w:sz w:val="15"/>
        </w:rPr>
        <w:t>Country names as labelled by GLOBOCAN. Men and women rows are identical in both sources.</w:t>
      </w:r>
    </w:p>
    <w:p>
      <w:pPr>
        <w:sectPr>
          <w:pgSz w:w="12240" w:h="15840"/>
          <w:pgMar w:top="1134" w:right="1134" w:bottom="1134" w:left="1134" w:header="720" w:footer="720" w:gutter="0"/>
          <w:cols w:space="720"/>
          <w:docGrid w:linePitch="360"/>
        </w:sectPr>
      </w:pPr>
    </w:p>
    <w:p>
      <w:pPr>
        <w:pStyle w:val="Heading1"/>
      </w:pPr>
      <w:r>
        <w:t>Table S4. Rank agreement for all six pairs of standards, and tests of H3 and H4, GLOBOCAN 2024</w:t>
      </w:r>
    </w:p>
    <w:p>
      <w:pPr>
        <w:pStyle w:val="Heading2"/>
      </w:pPr>
      <w:r>
        <w:t>S4A. Agreement between each pair of standards, 14 main strata</w:t>
      </w:r>
    </w:p>
    <w:tbl>
      <w:tblPr>
        <w:tblW w:type="auto" w:w="0"/>
        <w:jc w:val="center"/>
        <w:tblLayout w:type="fixed"/>
        <w:tblLook w:firstColumn="1" w:firstRow="1" w:lastColumn="0" w:lastRow="0" w:noHBand="0" w:noVBand="1" w:val="04A0"/>
        <w:tblLayout w:type="fixed"/>
      </w:tblPr>
      <w:tblGrid>
        <w:gridCol w:w="907"/>
        <w:gridCol w:w="1474"/>
        <w:gridCol w:w="2268"/>
        <w:gridCol w:w="510"/>
        <w:gridCol w:w="1871"/>
        <w:gridCol w:w="1871"/>
        <w:gridCol w:w="680"/>
        <w:gridCol w:w="737"/>
        <w:gridCol w:w="737"/>
        <w:gridCol w:w="737"/>
        <w:gridCol w:w="907"/>
        <w:gridCol w:w="1701"/>
      </w:tblGrid>
      <w:tr>
        <w:trPr>
          <w:tblHeader w:val="true"/>
        </w:trPr>
        <w:tc>
          <w:tcPr>
            <w:tcW w:type="dxa" w:w="907"/>
            <w:tcBorders>
              <w:top w:val="single" w:sz="8" w:color="000000"/>
              <w:bottom w:val="single" w:sz="6" w:color="000000"/>
            </w:tcBorders>
          </w:tcPr>
          <w:p>
            <w:pPr>
              <w:spacing w:after="0"/>
              <w:jc w:val="left"/>
            </w:pPr>
            <w:r/>
            <w:r>
              <w:rPr>
                <w:b/>
                <w:sz w:val="13"/>
              </w:rPr>
              <w:t>Measure</w:t>
            </w:r>
          </w:p>
        </w:tc>
        <w:tc>
          <w:tcPr>
            <w:tcW w:type="dxa" w:w="1474"/>
            <w:tcBorders>
              <w:top w:val="single" w:sz="8" w:color="000000"/>
              <w:bottom w:val="single" w:sz="6" w:color="000000"/>
            </w:tcBorders>
          </w:tcPr>
          <w:p>
            <w:pPr>
              <w:spacing w:after="0"/>
              <w:jc w:val="left"/>
            </w:pPr>
            <w:r/>
            <w:r>
              <w:rPr>
                <w:b/>
                <w:sz w:val="13"/>
              </w:rPr>
              <w:t>Site</w:t>
            </w:r>
          </w:p>
        </w:tc>
        <w:tc>
          <w:tcPr>
            <w:tcW w:type="dxa" w:w="2268"/>
            <w:tcBorders>
              <w:top w:val="single" w:sz="8" w:color="000000"/>
              <w:bottom w:val="single" w:sz="6" w:color="000000"/>
            </w:tcBorders>
          </w:tcPr>
          <w:p>
            <w:pPr>
              <w:spacing w:after="0"/>
              <w:jc w:val="left"/>
            </w:pPr>
            <w:r/>
            <w:r>
              <w:rPr>
                <w:b/>
                <w:sz w:val="13"/>
              </w:rPr>
              <w:t>Standards compared</w:t>
            </w:r>
          </w:p>
        </w:tc>
        <w:tc>
          <w:tcPr>
            <w:tcW w:type="dxa" w:w="510"/>
            <w:tcBorders>
              <w:top w:val="single" w:sz="8" w:color="000000"/>
              <w:bottom w:val="single" w:sz="6" w:color="000000"/>
            </w:tcBorders>
          </w:tcPr>
          <w:p>
            <w:pPr>
              <w:spacing w:after="0"/>
              <w:jc w:val="center"/>
            </w:pPr>
            <w:r/>
            <w:r>
              <w:rPr>
                <w:b/>
                <w:sz w:val="13"/>
              </w:rPr>
              <w:t>n</w:t>
            </w:r>
          </w:p>
        </w:tc>
        <w:tc>
          <w:tcPr>
            <w:tcW w:type="dxa" w:w="1871"/>
            <w:tcBorders>
              <w:top w:val="single" w:sz="8" w:color="000000"/>
              <w:bottom w:val="single" w:sz="6" w:color="000000"/>
            </w:tcBorders>
          </w:tcPr>
          <w:p>
            <w:pPr>
              <w:spacing w:after="0"/>
              <w:jc w:val="center"/>
            </w:pPr>
            <w:r/>
            <w:r>
              <w:rPr>
                <w:b/>
                <w:sz w:val="13"/>
              </w:rPr>
              <w:t>ρ (95% CI)</w:t>
            </w:r>
          </w:p>
        </w:tc>
        <w:tc>
          <w:tcPr>
            <w:tcW w:type="dxa" w:w="1871"/>
            <w:tcBorders>
              <w:top w:val="single" w:sz="8" w:color="000000"/>
              <w:bottom w:val="single" w:sz="6" w:color="000000"/>
            </w:tcBorders>
          </w:tcPr>
          <w:p>
            <w:pPr>
              <w:spacing w:after="0"/>
              <w:jc w:val="center"/>
            </w:pPr>
            <w:r/>
            <w:r>
              <w:rPr>
                <w:b/>
                <w:sz w:val="13"/>
              </w:rPr>
              <w:t>τb (95% CI)</w:t>
            </w:r>
          </w:p>
        </w:tc>
        <w:tc>
          <w:tcPr>
            <w:tcW w:type="dxa" w:w="680"/>
            <w:tcBorders>
              <w:top w:val="single" w:sz="8" w:color="000000"/>
              <w:bottom w:val="single" w:sz="6" w:color="000000"/>
            </w:tcBorders>
          </w:tcPr>
          <w:p>
            <w:pPr>
              <w:spacing w:after="0"/>
              <w:jc w:val="center"/>
            </w:pPr>
            <w:r/>
            <w:r>
              <w:rPr>
                <w:b/>
                <w:sz w:val="13"/>
              </w:rPr>
              <w:t>Top-10</w:t>
            </w:r>
          </w:p>
        </w:tc>
        <w:tc>
          <w:tcPr>
            <w:tcW w:type="dxa" w:w="737"/>
            <w:tcBorders>
              <w:top w:val="single" w:sz="8" w:color="000000"/>
              <w:bottom w:val="single" w:sz="6" w:color="000000"/>
            </w:tcBorders>
          </w:tcPr>
          <w:p>
            <w:pPr>
              <w:spacing w:after="0"/>
              <w:jc w:val="center"/>
            </w:pPr>
            <w:r/>
            <w:r>
              <w:rPr>
                <w:b/>
                <w:sz w:val="13"/>
              </w:rPr>
              <w:t>RBO</w:t>
            </w:r>
          </w:p>
        </w:tc>
        <w:tc>
          <w:tcPr>
            <w:tcW w:type="dxa" w:w="737"/>
            <w:tcBorders>
              <w:top w:val="single" w:sz="8" w:color="000000"/>
              <w:bottom w:val="single" w:sz="6" w:color="000000"/>
            </w:tcBorders>
          </w:tcPr>
          <w:p>
            <w:pPr>
              <w:spacing w:after="0"/>
              <w:jc w:val="center"/>
            </w:pPr>
            <w:r/>
            <w:r>
              <w:rPr>
                <w:b/>
                <w:sz w:val="13"/>
              </w:rPr>
              <w:t>≥10 places</w:t>
            </w:r>
          </w:p>
        </w:tc>
        <w:tc>
          <w:tcPr>
            <w:tcW w:type="dxa" w:w="737"/>
            <w:tcBorders>
              <w:top w:val="single" w:sz="8" w:color="000000"/>
              <w:bottom w:val="single" w:sz="6" w:color="000000"/>
            </w:tcBorders>
          </w:tcPr>
          <w:p>
            <w:pPr>
              <w:spacing w:after="0"/>
              <w:jc w:val="center"/>
            </w:pPr>
            <w:r/>
            <w:r>
              <w:rPr>
                <w:b/>
                <w:sz w:val="13"/>
              </w:rPr>
              <w:t>≥20 places</w:t>
            </w:r>
          </w:p>
        </w:tc>
        <w:tc>
          <w:tcPr>
            <w:tcW w:type="dxa" w:w="907"/>
            <w:tcBorders>
              <w:top w:val="single" w:sz="8" w:color="000000"/>
              <w:bottom w:val="single" w:sz="6" w:color="000000"/>
            </w:tcBorders>
          </w:tcPr>
          <w:p>
            <w:pPr>
              <w:spacing w:after="0"/>
              <w:jc w:val="center"/>
            </w:pPr>
            <w:r/>
            <w:r>
              <w:rPr>
                <w:b/>
                <w:sz w:val="13"/>
              </w:rPr>
              <w:t>Quintile changed (%)</w:t>
            </w:r>
          </w:p>
        </w:tc>
        <w:tc>
          <w:tcPr>
            <w:tcW w:type="dxa" w:w="1701"/>
            <w:tcBorders>
              <w:top w:val="single" w:sz="8" w:color="000000"/>
              <w:bottom w:val="single" w:sz="6" w:color="000000"/>
            </w:tcBorders>
          </w:tcPr>
          <w:p>
            <w:pPr>
              <w:spacing w:after="0"/>
              <w:jc w:val="center"/>
            </w:pPr>
            <w:r/>
            <w:r>
              <w:rPr>
                <w:b/>
                <w:sz w:val="13"/>
              </w:rPr>
              <w:t>ASR ratio, median (IQR)</w:t>
            </w:r>
          </w:p>
        </w:tc>
      </w:tr>
      <w:tr>
        <w:tc>
          <w:tcPr>
            <w:tcW w:type="dxa" w:w="907"/>
          </w:tcPr>
          <w:p>
            <w:pPr>
              <w:spacing w:after="0"/>
              <w:jc w:val="left"/>
            </w:pPr>
            <w:r/>
            <w:r>
              <w:rPr>
                <w:sz w:val="13"/>
              </w:rPr>
              <w:t>Incidence</w:t>
            </w:r>
          </w:p>
        </w:tc>
        <w:tc>
          <w:tcPr>
            <w:tcW w:type="dxa" w:w="1474"/>
          </w:tcPr>
          <w:p>
            <w:pPr>
              <w:spacing w:after="0"/>
              <w:jc w:val="left"/>
            </w:pPr>
            <w:r/>
            <w:r>
              <w:rPr>
                <w:sz w:val="13"/>
              </w:rPr>
              <w:t>All cancers</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0.9979 (0.9959–0.9986)</w:t>
            </w:r>
          </w:p>
        </w:tc>
        <w:tc>
          <w:tcPr>
            <w:tcW w:type="dxa" w:w="1871"/>
          </w:tcPr>
          <w:p>
            <w:pPr>
              <w:spacing w:after="0"/>
              <w:jc w:val="center"/>
            </w:pPr>
            <w:r/>
            <w:r>
              <w:rPr>
                <w:sz w:val="13"/>
              </w:rPr>
              <w:t>0.9685 (0.9585–0.9772)</w:t>
            </w:r>
          </w:p>
        </w:tc>
        <w:tc>
          <w:tcPr>
            <w:tcW w:type="dxa" w:w="680"/>
          </w:tcPr>
          <w:p>
            <w:pPr>
              <w:spacing w:after="0"/>
              <w:jc w:val="center"/>
            </w:pPr>
            <w:r/>
            <w:r>
              <w:rPr>
                <w:sz w:val="13"/>
              </w:rPr>
              <w:t>9/10</w:t>
            </w:r>
          </w:p>
        </w:tc>
        <w:tc>
          <w:tcPr>
            <w:tcW w:type="dxa" w:w="737"/>
          </w:tcPr>
          <w:p>
            <w:pPr>
              <w:spacing w:after="0"/>
              <w:jc w:val="center"/>
            </w:pPr>
            <w:r/>
            <w:r>
              <w:rPr>
                <w:sz w:val="13"/>
              </w:rPr>
              <w:t>0.9602</w:t>
            </w:r>
          </w:p>
        </w:tc>
        <w:tc>
          <w:tcPr>
            <w:tcW w:type="dxa" w:w="737"/>
          </w:tcPr>
          <w:p>
            <w:pPr>
              <w:spacing w:after="0"/>
              <w:jc w:val="center"/>
            </w:pPr>
            <w:r/>
            <w:r>
              <w:rPr>
                <w:sz w:val="13"/>
              </w:rPr>
              <w:t>4</w:t>
            </w:r>
          </w:p>
        </w:tc>
        <w:tc>
          <w:tcPr>
            <w:tcW w:type="dxa" w:w="737"/>
          </w:tcPr>
          <w:p>
            <w:pPr>
              <w:spacing w:after="0"/>
              <w:jc w:val="center"/>
            </w:pPr>
            <w:r/>
            <w:r>
              <w:rPr>
                <w:sz w:val="13"/>
              </w:rPr>
              <w:t>0</w:t>
            </w:r>
          </w:p>
        </w:tc>
        <w:tc>
          <w:tcPr>
            <w:tcW w:type="dxa" w:w="907"/>
          </w:tcPr>
          <w:p>
            <w:pPr>
              <w:spacing w:after="0"/>
              <w:jc w:val="center"/>
            </w:pPr>
            <w:r/>
            <w:r>
              <w:rPr>
                <w:sz w:val="13"/>
              </w:rPr>
              <w:t>3.2</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All cancers</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0.9945 (0.9900–0.9963)</w:t>
            </w:r>
          </w:p>
        </w:tc>
        <w:tc>
          <w:tcPr>
            <w:tcW w:type="dxa" w:w="1871"/>
          </w:tcPr>
          <w:p>
            <w:pPr>
              <w:spacing w:after="0"/>
              <w:jc w:val="center"/>
            </w:pPr>
            <w:r/>
            <w:r>
              <w:rPr>
                <w:sz w:val="13"/>
              </w:rPr>
              <w:t>0.9449 (0.9302–0.9579)</w:t>
            </w:r>
          </w:p>
        </w:tc>
        <w:tc>
          <w:tcPr>
            <w:tcW w:type="dxa" w:w="680"/>
          </w:tcPr>
          <w:p>
            <w:pPr>
              <w:spacing w:after="0"/>
              <w:jc w:val="center"/>
            </w:pPr>
            <w:r/>
            <w:r>
              <w:rPr>
                <w:sz w:val="13"/>
              </w:rPr>
              <w:t>9/10</w:t>
            </w:r>
          </w:p>
        </w:tc>
        <w:tc>
          <w:tcPr>
            <w:tcW w:type="dxa" w:w="737"/>
          </w:tcPr>
          <w:p>
            <w:pPr>
              <w:spacing w:after="0"/>
              <w:jc w:val="center"/>
            </w:pPr>
            <w:r/>
            <w:r>
              <w:rPr>
                <w:sz w:val="13"/>
              </w:rPr>
              <w:t>0.9299</w:t>
            </w:r>
          </w:p>
        </w:tc>
        <w:tc>
          <w:tcPr>
            <w:tcW w:type="dxa" w:w="737"/>
          </w:tcPr>
          <w:p>
            <w:pPr>
              <w:spacing w:after="0"/>
              <w:jc w:val="center"/>
            </w:pPr>
            <w:r/>
            <w:r>
              <w:rPr>
                <w:sz w:val="13"/>
              </w:rPr>
              <w:t>16</w:t>
            </w:r>
          </w:p>
        </w:tc>
        <w:tc>
          <w:tcPr>
            <w:tcW w:type="dxa" w:w="737"/>
          </w:tcPr>
          <w:p>
            <w:pPr>
              <w:spacing w:after="0"/>
              <w:jc w:val="center"/>
            </w:pPr>
            <w:r/>
            <w:r>
              <w:rPr>
                <w:sz w:val="13"/>
              </w:rPr>
              <w:t>1</w:t>
            </w:r>
          </w:p>
        </w:tc>
        <w:tc>
          <w:tcPr>
            <w:tcW w:type="dxa" w:w="907"/>
          </w:tcPr>
          <w:p>
            <w:pPr>
              <w:spacing w:after="0"/>
              <w:jc w:val="center"/>
            </w:pPr>
            <w:r/>
            <w:r>
              <w:rPr>
                <w:sz w:val="13"/>
              </w:rPr>
              <w:t>7.5</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All cancers</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0.9833 (0.9740–0.9883)</w:t>
            </w:r>
          </w:p>
        </w:tc>
        <w:tc>
          <w:tcPr>
            <w:tcW w:type="dxa" w:w="1871"/>
          </w:tcPr>
          <w:p>
            <w:pPr>
              <w:spacing w:after="0"/>
              <w:jc w:val="center"/>
            </w:pPr>
            <w:r/>
            <w:r>
              <w:rPr>
                <w:sz w:val="13"/>
              </w:rPr>
              <w:t>0.8968 (0.8756–0.9174)</w:t>
            </w:r>
          </w:p>
        </w:tc>
        <w:tc>
          <w:tcPr>
            <w:tcW w:type="dxa" w:w="680"/>
          </w:tcPr>
          <w:p>
            <w:pPr>
              <w:spacing w:after="0"/>
              <w:jc w:val="center"/>
            </w:pPr>
            <w:r/>
            <w:r>
              <w:rPr>
                <w:sz w:val="13"/>
              </w:rPr>
              <w:t>9/10</w:t>
            </w:r>
          </w:p>
        </w:tc>
        <w:tc>
          <w:tcPr>
            <w:tcW w:type="dxa" w:w="737"/>
          </w:tcPr>
          <w:p>
            <w:pPr>
              <w:spacing w:after="0"/>
              <w:jc w:val="center"/>
            </w:pPr>
            <w:r/>
            <w:r>
              <w:rPr>
                <w:sz w:val="13"/>
              </w:rPr>
              <w:t>0.8886</w:t>
            </w:r>
          </w:p>
        </w:tc>
        <w:tc>
          <w:tcPr>
            <w:tcW w:type="dxa" w:w="737"/>
          </w:tcPr>
          <w:p>
            <w:pPr>
              <w:spacing w:after="0"/>
              <w:jc w:val="center"/>
            </w:pPr>
            <w:r/>
            <w:r>
              <w:rPr>
                <w:sz w:val="13"/>
              </w:rPr>
              <w:t>44</w:t>
            </w:r>
          </w:p>
        </w:tc>
        <w:tc>
          <w:tcPr>
            <w:tcW w:type="dxa" w:w="737"/>
          </w:tcPr>
          <w:p>
            <w:pPr>
              <w:spacing w:after="0"/>
              <w:jc w:val="center"/>
            </w:pPr>
            <w:r/>
            <w:r>
              <w:rPr>
                <w:sz w:val="13"/>
              </w:rPr>
              <w:t>12</w:t>
            </w:r>
          </w:p>
        </w:tc>
        <w:tc>
          <w:tcPr>
            <w:tcW w:type="dxa" w:w="907"/>
          </w:tcPr>
          <w:p>
            <w:pPr>
              <w:spacing w:after="0"/>
              <w:jc w:val="center"/>
            </w:pPr>
            <w:r/>
            <w:r>
              <w:rPr>
                <w:sz w:val="13"/>
              </w:rPr>
              <w:t>15.1</w:t>
            </w:r>
          </w:p>
        </w:tc>
        <w:tc>
          <w:tcPr>
            <w:tcW w:type="dxa" w:w="1701"/>
          </w:tcPr>
          <w:p>
            <w:pPr>
              <w:spacing w:after="0"/>
              <w:jc w:val="center"/>
            </w:pPr>
            <w:r/>
            <w:r>
              <w:rPr>
                <w:sz w:val="13"/>
              </w:rPr>
              <w:t>1.610 (1.554–1.695)</w:t>
            </w:r>
          </w:p>
        </w:tc>
      </w:tr>
      <w:tr>
        <w:tc>
          <w:tcPr>
            <w:tcW w:type="dxa" w:w="907"/>
          </w:tcPr>
          <w:p>
            <w:pPr>
              <w:spacing w:after="0"/>
              <w:jc w:val="left"/>
            </w:pPr>
            <w:r/>
            <w:r>
              <w:rPr>
                <w:sz w:val="13"/>
              </w:rPr>
              <w:t>Incidence</w:t>
            </w:r>
          </w:p>
        </w:tc>
        <w:tc>
          <w:tcPr>
            <w:tcW w:type="dxa" w:w="1474"/>
          </w:tcPr>
          <w:p>
            <w:pPr>
              <w:spacing w:after="0"/>
              <w:jc w:val="left"/>
            </w:pPr>
            <w:r/>
            <w:r>
              <w:rPr>
                <w:sz w:val="13"/>
              </w:rPr>
              <w:t>All cancers</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0.9987 (0.9974–0.9991)</w:t>
            </w:r>
          </w:p>
        </w:tc>
        <w:tc>
          <w:tcPr>
            <w:tcW w:type="dxa" w:w="1871"/>
          </w:tcPr>
          <w:p>
            <w:pPr>
              <w:spacing w:after="0"/>
              <w:jc w:val="center"/>
            </w:pPr>
            <w:r/>
            <w:r>
              <w:rPr>
                <w:sz w:val="13"/>
              </w:rPr>
              <w:t>0.9752 (0.9676–0.9818)</w:t>
            </w:r>
          </w:p>
        </w:tc>
        <w:tc>
          <w:tcPr>
            <w:tcW w:type="dxa" w:w="680"/>
          </w:tcPr>
          <w:p>
            <w:pPr>
              <w:spacing w:after="0"/>
              <w:jc w:val="center"/>
            </w:pPr>
            <w:r/>
            <w:r>
              <w:rPr>
                <w:sz w:val="13"/>
              </w:rPr>
              <w:t>10/10</w:t>
            </w:r>
          </w:p>
        </w:tc>
        <w:tc>
          <w:tcPr>
            <w:tcW w:type="dxa" w:w="737"/>
          </w:tcPr>
          <w:p>
            <w:pPr>
              <w:spacing w:after="0"/>
              <w:jc w:val="center"/>
            </w:pPr>
            <w:r/>
            <w:r>
              <w:rPr>
                <w:sz w:val="13"/>
              </w:rPr>
              <w:t>0.9667</w:t>
            </w:r>
          </w:p>
        </w:tc>
        <w:tc>
          <w:tcPr>
            <w:tcW w:type="dxa" w:w="737"/>
          </w:tcPr>
          <w:p>
            <w:pPr>
              <w:spacing w:after="0"/>
              <w:jc w:val="center"/>
            </w:pPr>
            <w:r/>
            <w:r>
              <w:rPr>
                <w:sz w:val="13"/>
              </w:rPr>
              <w:t>2</w:t>
            </w:r>
          </w:p>
        </w:tc>
        <w:tc>
          <w:tcPr>
            <w:tcW w:type="dxa" w:w="737"/>
          </w:tcPr>
          <w:p>
            <w:pPr>
              <w:spacing w:after="0"/>
              <w:jc w:val="center"/>
            </w:pPr>
            <w:r/>
            <w:r>
              <w:rPr>
                <w:sz w:val="13"/>
              </w:rPr>
              <w:t>0</w:t>
            </w:r>
          </w:p>
        </w:tc>
        <w:tc>
          <w:tcPr>
            <w:tcW w:type="dxa" w:w="907"/>
          </w:tcPr>
          <w:p>
            <w:pPr>
              <w:spacing w:after="0"/>
              <w:jc w:val="center"/>
            </w:pPr>
            <w:r/>
            <w:r>
              <w:rPr>
                <w:sz w:val="13"/>
              </w:rPr>
              <w:t>4.3</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All cancers</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0.9918 (0.9868–0.9940)</w:t>
            </w:r>
          </w:p>
        </w:tc>
        <w:tc>
          <w:tcPr>
            <w:tcW w:type="dxa" w:w="1871"/>
          </w:tcPr>
          <w:p>
            <w:pPr>
              <w:spacing w:after="0"/>
              <w:jc w:val="center"/>
            </w:pPr>
            <w:r/>
            <w:r>
              <w:rPr>
                <w:sz w:val="13"/>
              </w:rPr>
              <w:t>0.9273 (0.9126–0.9419)</w:t>
            </w:r>
          </w:p>
        </w:tc>
        <w:tc>
          <w:tcPr>
            <w:tcW w:type="dxa" w:w="680"/>
          </w:tcPr>
          <w:p>
            <w:pPr>
              <w:spacing w:after="0"/>
              <w:jc w:val="center"/>
            </w:pPr>
            <w:r/>
            <w:r>
              <w:rPr>
                <w:sz w:val="13"/>
              </w:rPr>
              <w:t>10/10</w:t>
            </w:r>
          </w:p>
        </w:tc>
        <w:tc>
          <w:tcPr>
            <w:tcW w:type="dxa" w:w="737"/>
          </w:tcPr>
          <w:p>
            <w:pPr>
              <w:spacing w:after="0"/>
              <w:jc w:val="center"/>
            </w:pPr>
            <w:r/>
            <w:r>
              <w:rPr>
                <w:sz w:val="13"/>
              </w:rPr>
              <w:t>0.9280</w:t>
            </w:r>
          </w:p>
        </w:tc>
        <w:tc>
          <w:tcPr>
            <w:tcW w:type="dxa" w:w="737"/>
          </w:tcPr>
          <w:p>
            <w:pPr>
              <w:spacing w:after="0"/>
              <w:jc w:val="center"/>
            </w:pPr>
            <w:r/>
            <w:r>
              <w:rPr>
                <w:sz w:val="13"/>
              </w:rPr>
              <w:t>24</w:t>
            </w:r>
          </w:p>
        </w:tc>
        <w:tc>
          <w:tcPr>
            <w:tcW w:type="dxa" w:w="737"/>
          </w:tcPr>
          <w:p>
            <w:pPr>
              <w:spacing w:after="0"/>
              <w:jc w:val="center"/>
            </w:pPr>
            <w:r/>
            <w:r>
              <w:rPr>
                <w:sz w:val="13"/>
              </w:rPr>
              <w:t>3</w:t>
            </w:r>
          </w:p>
        </w:tc>
        <w:tc>
          <w:tcPr>
            <w:tcW w:type="dxa" w:w="907"/>
          </w:tcPr>
          <w:p>
            <w:pPr>
              <w:spacing w:after="0"/>
              <w:jc w:val="center"/>
            </w:pPr>
            <w:r/>
            <w:r>
              <w:rPr>
                <w:sz w:val="13"/>
              </w:rPr>
              <w:t>11.8</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All cancers</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0.9960 (0.9934–0.9970)</w:t>
            </w:r>
          </w:p>
        </w:tc>
        <w:tc>
          <w:tcPr>
            <w:tcW w:type="dxa" w:w="1871"/>
          </w:tcPr>
          <w:p>
            <w:pPr>
              <w:spacing w:after="0"/>
              <w:jc w:val="center"/>
            </w:pPr>
            <w:r/>
            <w:r>
              <w:rPr>
                <w:sz w:val="13"/>
              </w:rPr>
              <w:t>0.9505 (0.9395–0.9615)</w:t>
            </w:r>
          </w:p>
        </w:tc>
        <w:tc>
          <w:tcPr>
            <w:tcW w:type="dxa" w:w="680"/>
          </w:tcPr>
          <w:p>
            <w:pPr>
              <w:spacing w:after="0"/>
              <w:jc w:val="center"/>
            </w:pPr>
            <w:r/>
            <w:r>
              <w:rPr>
                <w:sz w:val="13"/>
              </w:rPr>
              <w:t>10/10</w:t>
            </w:r>
          </w:p>
        </w:tc>
        <w:tc>
          <w:tcPr>
            <w:tcW w:type="dxa" w:w="737"/>
          </w:tcPr>
          <w:p>
            <w:pPr>
              <w:spacing w:after="0"/>
              <w:jc w:val="center"/>
            </w:pPr>
            <w:r/>
            <w:r>
              <w:rPr>
                <w:sz w:val="13"/>
              </w:rPr>
              <w:t>0.9512</w:t>
            </w:r>
          </w:p>
        </w:tc>
        <w:tc>
          <w:tcPr>
            <w:tcW w:type="dxa" w:w="737"/>
          </w:tcPr>
          <w:p>
            <w:pPr>
              <w:spacing w:after="0"/>
              <w:jc w:val="center"/>
            </w:pPr>
            <w:r/>
            <w:r>
              <w:rPr>
                <w:sz w:val="13"/>
              </w:rPr>
              <w:t>15</w:t>
            </w:r>
          </w:p>
        </w:tc>
        <w:tc>
          <w:tcPr>
            <w:tcW w:type="dxa" w:w="737"/>
          </w:tcPr>
          <w:p>
            <w:pPr>
              <w:spacing w:after="0"/>
              <w:jc w:val="center"/>
            </w:pPr>
            <w:r/>
            <w:r>
              <w:rPr>
                <w:sz w:val="13"/>
              </w:rPr>
              <w:t>0</w:t>
            </w:r>
          </w:p>
        </w:tc>
        <w:tc>
          <w:tcPr>
            <w:tcW w:type="dxa" w:w="907"/>
          </w:tcPr>
          <w:p>
            <w:pPr>
              <w:spacing w:after="0"/>
              <w:jc w:val="center"/>
            </w:pPr>
            <w:r/>
            <w:r>
              <w:rPr>
                <w:sz w:val="13"/>
              </w:rPr>
              <w:t>8.6</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Lung</w:t>
            </w:r>
          </w:p>
        </w:tc>
        <w:tc>
          <w:tcPr>
            <w:tcW w:type="dxa" w:w="2268"/>
          </w:tcPr>
          <w:p>
            <w:pPr>
              <w:spacing w:after="0"/>
              <w:jc w:val="left"/>
            </w:pPr>
            <w:r/>
            <w:r>
              <w:rPr>
                <w:sz w:val="13"/>
              </w:rPr>
              <w:t>Segi–Doll vs WHO 2000–2025</w:t>
            </w:r>
          </w:p>
        </w:tc>
        <w:tc>
          <w:tcPr>
            <w:tcW w:type="dxa" w:w="510"/>
          </w:tcPr>
          <w:p>
            <w:pPr>
              <w:spacing w:after="0"/>
              <w:jc w:val="center"/>
            </w:pPr>
            <w:r/>
            <w:r>
              <w:rPr>
                <w:sz w:val="13"/>
              </w:rPr>
              <w:t>185</w:t>
            </w:r>
          </w:p>
        </w:tc>
        <w:tc>
          <w:tcPr>
            <w:tcW w:type="dxa" w:w="1871"/>
          </w:tcPr>
          <w:p>
            <w:pPr>
              <w:spacing w:after="0"/>
              <w:jc w:val="center"/>
            </w:pPr>
            <w:r/>
            <w:r>
              <w:rPr>
                <w:sz w:val="13"/>
              </w:rPr>
              <w:t>0.9992 (0.9982–0.9994)</w:t>
            </w:r>
          </w:p>
        </w:tc>
        <w:tc>
          <w:tcPr>
            <w:tcW w:type="dxa" w:w="1871"/>
          </w:tcPr>
          <w:p>
            <w:pPr>
              <w:spacing w:after="0"/>
              <w:jc w:val="center"/>
            </w:pPr>
            <w:r/>
            <w:r>
              <w:rPr>
                <w:sz w:val="13"/>
              </w:rPr>
              <w:t>0.9804 (0.9740–0.9857)</w:t>
            </w:r>
          </w:p>
        </w:tc>
        <w:tc>
          <w:tcPr>
            <w:tcW w:type="dxa" w:w="680"/>
          </w:tcPr>
          <w:p>
            <w:pPr>
              <w:spacing w:after="0"/>
              <w:jc w:val="center"/>
            </w:pPr>
            <w:r/>
            <w:r>
              <w:rPr>
                <w:sz w:val="13"/>
              </w:rPr>
              <w:t>9/10</w:t>
            </w:r>
          </w:p>
        </w:tc>
        <w:tc>
          <w:tcPr>
            <w:tcW w:type="dxa" w:w="737"/>
          </w:tcPr>
          <w:p>
            <w:pPr>
              <w:spacing w:after="0"/>
              <w:jc w:val="center"/>
            </w:pPr>
            <w:r/>
            <w:r>
              <w:rPr>
                <w:sz w:val="13"/>
              </w:rPr>
              <w:t>0.9672</w:t>
            </w:r>
          </w:p>
        </w:tc>
        <w:tc>
          <w:tcPr>
            <w:tcW w:type="dxa" w:w="737"/>
          </w:tcPr>
          <w:p>
            <w:pPr>
              <w:spacing w:after="0"/>
              <w:jc w:val="center"/>
            </w:pPr>
            <w:r/>
            <w:r>
              <w:rPr>
                <w:sz w:val="13"/>
              </w:rPr>
              <w:t>0</w:t>
            </w:r>
          </w:p>
        </w:tc>
        <w:tc>
          <w:tcPr>
            <w:tcW w:type="dxa" w:w="737"/>
          </w:tcPr>
          <w:p>
            <w:pPr>
              <w:spacing w:after="0"/>
              <w:jc w:val="center"/>
            </w:pPr>
            <w:r/>
            <w:r>
              <w:rPr>
                <w:sz w:val="13"/>
              </w:rPr>
              <w:t>0</w:t>
            </w:r>
          </w:p>
        </w:tc>
        <w:tc>
          <w:tcPr>
            <w:tcW w:type="dxa" w:w="907"/>
          </w:tcPr>
          <w:p>
            <w:pPr>
              <w:spacing w:after="0"/>
              <w:jc w:val="center"/>
            </w:pPr>
            <w:r/>
            <w:r>
              <w:rPr>
                <w:sz w:val="13"/>
              </w:rPr>
              <w:t>3.2</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Lung</w:t>
            </w:r>
          </w:p>
        </w:tc>
        <w:tc>
          <w:tcPr>
            <w:tcW w:type="dxa" w:w="2268"/>
          </w:tcPr>
          <w:p>
            <w:pPr>
              <w:spacing w:after="0"/>
              <w:jc w:val="left"/>
            </w:pPr>
            <w:r/>
            <w:r>
              <w:rPr>
                <w:sz w:val="13"/>
              </w:rPr>
              <w:t>Segi–Doll vs GBD 2021</w:t>
            </w:r>
          </w:p>
        </w:tc>
        <w:tc>
          <w:tcPr>
            <w:tcW w:type="dxa" w:w="510"/>
          </w:tcPr>
          <w:p>
            <w:pPr>
              <w:spacing w:after="0"/>
              <w:jc w:val="center"/>
            </w:pPr>
            <w:r/>
            <w:r>
              <w:rPr>
                <w:sz w:val="13"/>
              </w:rPr>
              <w:t>185</w:t>
            </w:r>
          </w:p>
        </w:tc>
        <w:tc>
          <w:tcPr>
            <w:tcW w:type="dxa" w:w="1871"/>
          </w:tcPr>
          <w:p>
            <w:pPr>
              <w:spacing w:after="0"/>
              <w:jc w:val="center"/>
            </w:pPr>
            <w:r/>
            <w:r>
              <w:rPr>
                <w:sz w:val="13"/>
              </w:rPr>
              <w:t>0.9977 (0.9957–0.9981)</w:t>
            </w:r>
          </w:p>
        </w:tc>
        <w:tc>
          <w:tcPr>
            <w:tcW w:type="dxa" w:w="1871"/>
          </w:tcPr>
          <w:p>
            <w:pPr>
              <w:spacing w:after="0"/>
              <w:jc w:val="center"/>
            </w:pPr>
            <w:r/>
            <w:r>
              <w:rPr>
                <w:sz w:val="13"/>
              </w:rPr>
              <w:t>0.9630 (0.9541–0.9707)</w:t>
            </w:r>
          </w:p>
        </w:tc>
        <w:tc>
          <w:tcPr>
            <w:tcW w:type="dxa" w:w="680"/>
          </w:tcPr>
          <w:p>
            <w:pPr>
              <w:spacing w:after="0"/>
              <w:jc w:val="center"/>
            </w:pPr>
            <w:r/>
            <w:r>
              <w:rPr>
                <w:sz w:val="13"/>
              </w:rPr>
              <w:t>8/10</w:t>
            </w:r>
          </w:p>
        </w:tc>
        <w:tc>
          <w:tcPr>
            <w:tcW w:type="dxa" w:w="737"/>
          </w:tcPr>
          <w:p>
            <w:pPr>
              <w:spacing w:after="0"/>
              <w:jc w:val="center"/>
            </w:pPr>
            <w:r/>
            <w:r>
              <w:rPr>
                <w:sz w:val="13"/>
              </w:rPr>
              <w:t>0.9203</w:t>
            </w:r>
          </w:p>
        </w:tc>
        <w:tc>
          <w:tcPr>
            <w:tcW w:type="dxa" w:w="737"/>
          </w:tcPr>
          <w:p>
            <w:pPr>
              <w:spacing w:after="0"/>
              <w:jc w:val="center"/>
            </w:pPr>
            <w:r/>
            <w:r>
              <w:rPr>
                <w:sz w:val="13"/>
              </w:rPr>
              <w:t>1</w:t>
            </w:r>
          </w:p>
        </w:tc>
        <w:tc>
          <w:tcPr>
            <w:tcW w:type="dxa" w:w="737"/>
          </w:tcPr>
          <w:p>
            <w:pPr>
              <w:spacing w:after="0"/>
              <w:jc w:val="center"/>
            </w:pPr>
            <w:r/>
            <w:r>
              <w:rPr>
                <w:sz w:val="13"/>
              </w:rPr>
              <w:t>0</w:t>
            </w:r>
          </w:p>
        </w:tc>
        <w:tc>
          <w:tcPr>
            <w:tcW w:type="dxa" w:w="907"/>
          </w:tcPr>
          <w:p>
            <w:pPr>
              <w:spacing w:after="0"/>
              <w:jc w:val="center"/>
            </w:pPr>
            <w:r/>
            <w:r>
              <w:rPr>
                <w:sz w:val="13"/>
              </w:rPr>
              <w:t>4.3</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Lung</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0.9927 (0.9884–0.9941)</w:t>
            </w:r>
          </w:p>
        </w:tc>
        <w:tc>
          <w:tcPr>
            <w:tcW w:type="dxa" w:w="1871"/>
          </w:tcPr>
          <w:p>
            <w:pPr>
              <w:spacing w:after="0"/>
              <w:jc w:val="center"/>
            </w:pPr>
            <w:r/>
            <w:r>
              <w:rPr>
                <w:sz w:val="13"/>
              </w:rPr>
              <w:t>0.9289 (0.9155–0.9404)</w:t>
            </w:r>
          </w:p>
        </w:tc>
        <w:tc>
          <w:tcPr>
            <w:tcW w:type="dxa" w:w="680"/>
          </w:tcPr>
          <w:p>
            <w:pPr>
              <w:spacing w:after="0"/>
              <w:jc w:val="center"/>
            </w:pPr>
            <w:r/>
            <w:r>
              <w:rPr>
                <w:sz w:val="13"/>
              </w:rPr>
              <w:t>7/10</w:t>
            </w:r>
          </w:p>
        </w:tc>
        <w:tc>
          <w:tcPr>
            <w:tcW w:type="dxa" w:w="737"/>
          </w:tcPr>
          <w:p>
            <w:pPr>
              <w:spacing w:after="0"/>
              <w:jc w:val="center"/>
            </w:pPr>
            <w:r/>
            <w:r>
              <w:rPr>
                <w:sz w:val="13"/>
              </w:rPr>
              <w:t>0.6806</w:t>
            </w:r>
          </w:p>
        </w:tc>
        <w:tc>
          <w:tcPr>
            <w:tcW w:type="dxa" w:w="737"/>
          </w:tcPr>
          <w:p>
            <w:pPr>
              <w:spacing w:after="0"/>
              <w:jc w:val="center"/>
            </w:pPr>
            <w:r/>
            <w:r>
              <w:rPr>
                <w:sz w:val="13"/>
              </w:rPr>
              <w:t>23</w:t>
            </w:r>
          </w:p>
        </w:tc>
        <w:tc>
          <w:tcPr>
            <w:tcW w:type="dxa" w:w="737"/>
          </w:tcPr>
          <w:p>
            <w:pPr>
              <w:spacing w:after="0"/>
              <w:jc w:val="center"/>
            </w:pPr>
            <w:r/>
            <w:r>
              <w:rPr>
                <w:sz w:val="13"/>
              </w:rPr>
              <w:t>1</w:t>
            </w:r>
          </w:p>
        </w:tc>
        <w:tc>
          <w:tcPr>
            <w:tcW w:type="dxa" w:w="907"/>
          </w:tcPr>
          <w:p>
            <w:pPr>
              <w:spacing w:after="0"/>
              <w:jc w:val="center"/>
            </w:pPr>
            <w:r/>
            <w:r>
              <w:rPr>
                <w:sz w:val="13"/>
              </w:rPr>
              <w:t>8.6</w:t>
            </w:r>
          </w:p>
        </w:tc>
        <w:tc>
          <w:tcPr>
            <w:tcW w:type="dxa" w:w="1701"/>
          </w:tcPr>
          <w:p>
            <w:pPr>
              <w:spacing w:after="0"/>
              <w:jc w:val="center"/>
            </w:pPr>
            <w:r/>
            <w:r>
              <w:rPr>
                <w:sz w:val="13"/>
              </w:rPr>
              <w:t>1.783 (1.656–1.911)</w:t>
            </w:r>
          </w:p>
        </w:tc>
      </w:tr>
      <w:tr>
        <w:tc>
          <w:tcPr>
            <w:tcW w:type="dxa" w:w="907"/>
          </w:tcPr>
          <w:p>
            <w:pPr>
              <w:spacing w:after="0"/>
              <w:jc w:val="left"/>
            </w:pPr>
            <w:r/>
            <w:r>
              <w:rPr>
                <w:sz w:val="13"/>
              </w:rPr>
              <w:t>Incidence</w:t>
            </w:r>
          </w:p>
        </w:tc>
        <w:tc>
          <w:tcPr>
            <w:tcW w:type="dxa" w:w="1474"/>
          </w:tcPr>
          <w:p>
            <w:pPr>
              <w:spacing w:after="0"/>
              <w:jc w:val="left"/>
            </w:pPr>
            <w:r/>
            <w:r>
              <w:rPr>
                <w:sz w:val="13"/>
              </w:rPr>
              <w:t>Lung</w:t>
            </w:r>
          </w:p>
        </w:tc>
        <w:tc>
          <w:tcPr>
            <w:tcW w:type="dxa" w:w="2268"/>
          </w:tcPr>
          <w:p>
            <w:pPr>
              <w:spacing w:after="0"/>
              <w:jc w:val="left"/>
            </w:pPr>
            <w:r/>
            <w:r>
              <w:rPr>
                <w:sz w:val="13"/>
              </w:rPr>
              <w:t>WHO 2000–2025 vs GBD 2021</w:t>
            </w:r>
          </w:p>
        </w:tc>
        <w:tc>
          <w:tcPr>
            <w:tcW w:type="dxa" w:w="510"/>
          </w:tcPr>
          <w:p>
            <w:pPr>
              <w:spacing w:after="0"/>
              <w:jc w:val="center"/>
            </w:pPr>
            <w:r/>
            <w:r>
              <w:rPr>
                <w:sz w:val="13"/>
              </w:rPr>
              <w:t>185</w:t>
            </w:r>
          </w:p>
        </w:tc>
        <w:tc>
          <w:tcPr>
            <w:tcW w:type="dxa" w:w="1871"/>
          </w:tcPr>
          <w:p>
            <w:pPr>
              <w:spacing w:after="0"/>
              <w:jc w:val="center"/>
            </w:pPr>
            <w:r/>
            <w:r>
              <w:rPr>
                <w:sz w:val="13"/>
              </w:rPr>
              <w:t>0.9993 (0.9985–0.9994)</w:t>
            </w:r>
          </w:p>
        </w:tc>
        <w:tc>
          <w:tcPr>
            <w:tcW w:type="dxa" w:w="1871"/>
          </w:tcPr>
          <w:p>
            <w:pPr>
              <w:spacing w:after="0"/>
              <w:jc w:val="center"/>
            </w:pPr>
            <w:r/>
            <w:r>
              <w:rPr>
                <w:sz w:val="13"/>
              </w:rPr>
              <w:t>0.9824 (0.9766–0.9871)</w:t>
            </w:r>
          </w:p>
        </w:tc>
        <w:tc>
          <w:tcPr>
            <w:tcW w:type="dxa" w:w="680"/>
          </w:tcPr>
          <w:p>
            <w:pPr>
              <w:spacing w:after="0"/>
              <w:jc w:val="center"/>
            </w:pPr>
            <w:r/>
            <w:r>
              <w:rPr>
                <w:sz w:val="13"/>
              </w:rPr>
              <w:t>9/10</w:t>
            </w:r>
          </w:p>
        </w:tc>
        <w:tc>
          <w:tcPr>
            <w:tcW w:type="dxa" w:w="737"/>
          </w:tcPr>
          <w:p>
            <w:pPr>
              <w:spacing w:after="0"/>
              <w:jc w:val="center"/>
            </w:pPr>
            <w:r/>
            <w:r>
              <w:rPr>
                <w:sz w:val="13"/>
              </w:rPr>
              <w:t>0.9513</w:t>
            </w:r>
          </w:p>
        </w:tc>
        <w:tc>
          <w:tcPr>
            <w:tcW w:type="dxa" w:w="737"/>
          </w:tcPr>
          <w:p>
            <w:pPr>
              <w:spacing w:after="0"/>
              <w:jc w:val="center"/>
            </w:pPr>
            <w:r/>
            <w:r>
              <w:rPr>
                <w:sz w:val="13"/>
              </w:rPr>
              <w:t>0</w:t>
            </w:r>
          </w:p>
        </w:tc>
        <w:tc>
          <w:tcPr>
            <w:tcW w:type="dxa" w:w="737"/>
          </w:tcPr>
          <w:p>
            <w:pPr>
              <w:spacing w:after="0"/>
              <w:jc w:val="center"/>
            </w:pPr>
            <w:r/>
            <w:r>
              <w:rPr>
                <w:sz w:val="13"/>
              </w:rPr>
              <w:t>0</w:t>
            </w:r>
          </w:p>
        </w:tc>
        <w:tc>
          <w:tcPr>
            <w:tcW w:type="dxa" w:w="907"/>
          </w:tcPr>
          <w:p>
            <w:pPr>
              <w:spacing w:after="0"/>
              <w:jc w:val="center"/>
            </w:pPr>
            <w:r/>
            <w:r>
              <w:rPr>
                <w:sz w:val="13"/>
              </w:rPr>
              <w:t>1.1</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Lung</w:t>
            </w:r>
          </w:p>
        </w:tc>
        <w:tc>
          <w:tcPr>
            <w:tcW w:type="dxa" w:w="2268"/>
          </w:tcPr>
          <w:p>
            <w:pPr>
              <w:spacing w:after="0"/>
              <w:jc w:val="left"/>
            </w:pPr>
            <w:r/>
            <w:r>
              <w:rPr>
                <w:sz w:val="13"/>
              </w:rPr>
              <w:t>WHO 2000–2025 vs WHO 2026</w:t>
            </w:r>
          </w:p>
        </w:tc>
        <w:tc>
          <w:tcPr>
            <w:tcW w:type="dxa" w:w="510"/>
          </w:tcPr>
          <w:p>
            <w:pPr>
              <w:spacing w:after="0"/>
              <w:jc w:val="center"/>
            </w:pPr>
            <w:r/>
            <w:r>
              <w:rPr>
                <w:sz w:val="13"/>
              </w:rPr>
              <w:t>185</w:t>
            </w:r>
          </w:p>
        </w:tc>
        <w:tc>
          <w:tcPr>
            <w:tcW w:type="dxa" w:w="1871"/>
          </w:tcPr>
          <w:p>
            <w:pPr>
              <w:spacing w:after="0"/>
              <w:jc w:val="center"/>
            </w:pPr>
            <w:r/>
            <w:r>
              <w:rPr>
                <w:sz w:val="13"/>
              </w:rPr>
              <w:t>0.9959 (0.9931–0.9967)</w:t>
            </w:r>
          </w:p>
        </w:tc>
        <w:tc>
          <w:tcPr>
            <w:tcW w:type="dxa" w:w="1871"/>
          </w:tcPr>
          <w:p>
            <w:pPr>
              <w:spacing w:after="0"/>
              <w:jc w:val="center"/>
            </w:pPr>
            <w:r/>
            <w:r>
              <w:rPr>
                <w:sz w:val="13"/>
              </w:rPr>
              <w:t>0.9485 (0.9379–0.9580)</w:t>
            </w:r>
          </w:p>
        </w:tc>
        <w:tc>
          <w:tcPr>
            <w:tcW w:type="dxa" w:w="680"/>
          </w:tcPr>
          <w:p>
            <w:pPr>
              <w:spacing w:after="0"/>
              <w:jc w:val="center"/>
            </w:pPr>
            <w:r/>
            <w:r>
              <w:rPr>
                <w:sz w:val="13"/>
              </w:rPr>
              <w:t>8/10</w:t>
            </w:r>
          </w:p>
        </w:tc>
        <w:tc>
          <w:tcPr>
            <w:tcW w:type="dxa" w:w="737"/>
          </w:tcPr>
          <w:p>
            <w:pPr>
              <w:spacing w:after="0"/>
              <w:jc w:val="center"/>
            </w:pPr>
            <w:r/>
            <w:r>
              <w:rPr>
                <w:sz w:val="13"/>
              </w:rPr>
              <w:t>0.7130</w:t>
            </w:r>
          </w:p>
        </w:tc>
        <w:tc>
          <w:tcPr>
            <w:tcW w:type="dxa" w:w="737"/>
          </w:tcPr>
          <w:p>
            <w:pPr>
              <w:spacing w:after="0"/>
              <w:jc w:val="center"/>
            </w:pPr>
            <w:r/>
            <w:r>
              <w:rPr>
                <w:sz w:val="13"/>
              </w:rPr>
              <w:t>8</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Lung</w:t>
            </w:r>
          </w:p>
        </w:tc>
        <w:tc>
          <w:tcPr>
            <w:tcW w:type="dxa" w:w="2268"/>
          </w:tcPr>
          <w:p>
            <w:pPr>
              <w:spacing w:after="0"/>
              <w:jc w:val="left"/>
            </w:pPr>
            <w:r/>
            <w:r>
              <w:rPr>
                <w:sz w:val="13"/>
              </w:rPr>
              <w:t>GBD 2021 vs WHO 2026</w:t>
            </w:r>
          </w:p>
        </w:tc>
        <w:tc>
          <w:tcPr>
            <w:tcW w:type="dxa" w:w="510"/>
          </w:tcPr>
          <w:p>
            <w:pPr>
              <w:spacing w:after="0"/>
              <w:jc w:val="center"/>
            </w:pPr>
            <w:r/>
            <w:r>
              <w:rPr>
                <w:sz w:val="13"/>
              </w:rPr>
              <w:t>185</w:t>
            </w:r>
          </w:p>
        </w:tc>
        <w:tc>
          <w:tcPr>
            <w:tcW w:type="dxa" w:w="1871"/>
          </w:tcPr>
          <w:p>
            <w:pPr>
              <w:spacing w:after="0"/>
              <w:jc w:val="center"/>
            </w:pPr>
            <w:r/>
            <w:r>
              <w:rPr>
                <w:sz w:val="13"/>
              </w:rPr>
              <w:t>0.9981 (0.9964–0.9984)</w:t>
            </w:r>
          </w:p>
        </w:tc>
        <w:tc>
          <w:tcPr>
            <w:tcW w:type="dxa" w:w="1871"/>
          </w:tcPr>
          <w:p>
            <w:pPr>
              <w:spacing w:after="0"/>
              <w:jc w:val="center"/>
            </w:pPr>
            <w:r/>
            <w:r>
              <w:rPr>
                <w:sz w:val="13"/>
              </w:rPr>
              <w:t>0.9659 (0.9577–0.9730)</w:t>
            </w:r>
          </w:p>
        </w:tc>
        <w:tc>
          <w:tcPr>
            <w:tcW w:type="dxa" w:w="680"/>
          </w:tcPr>
          <w:p>
            <w:pPr>
              <w:spacing w:after="0"/>
              <w:jc w:val="center"/>
            </w:pPr>
            <w:r/>
            <w:r>
              <w:rPr>
                <w:sz w:val="13"/>
              </w:rPr>
              <w:t>8/10</w:t>
            </w:r>
          </w:p>
        </w:tc>
        <w:tc>
          <w:tcPr>
            <w:tcW w:type="dxa" w:w="737"/>
          </w:tcPr>
          <w:p>
            <w:pPr>
              <w:spacing w:after="0"/>
              <w:jc w:val="center"/>
            </w:pPr>
            <w:r/>
            <w:r>
              <w:rPr>
                <w:sz w:val="13"/>
              </w:rPr>
              <w:t>0.7329</w:t>
            </w:r>
          </w:p>
        </w:tc>
        <w:tc>
          <w:tcPr>
            <w:tcW w:type="dxa" w:w="737"/>
          </w:tcPr>
          <w:p>
            <w:pPr>
              <w:spacing w:after="0"/>
              <w:jc w:val="center"/>
            </w:pPr>
            <w:r/>
            <w:r>
              <w:rPr>
                <w:sz w:val="13"/>
              </w:rPr>
              <w:t>2</w:t>
            </w:r>
          </w:p>
        </w:tc>
        <w:tc>
          <w:tcPr>
            <w:tcW w:type="dxa" w:w="737"/>
          </w:tcPr>
          <w:p>
            <w:pPr>
              <w:spacing w:after="0"/>
              <w:jc w:val="center"/>
            </w:pPr>
            <w:r/>
            <w:r>
              <w:rPr>
                <w:sz w:val="13"/>
              </w:rPr>
              <w:t>0</w:t>
            </w:r>
          </w:p>
        </w:tc>
        <w:tc>
          <w:tcPr>
            <w:tcW w:type="dxa" w:w="907"/>
          </w:tcPr>
          <w:p>
            <w:pPr>
              <w:spacing w:after="0"/>
              <w:jc w:val="center"/>
            </w:pPr>
            <w:r/>
            <w:r>
              <w:rPr>
                <w:sz w:val="13"/>
              </w:rPr>
              <w:t>4.3</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Breast (women)</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0.9995 (0.9987–0.9996)</w:t>
            </w:r>
          </w:p>
        </w:tc>
        <w:tc>
          <w:tcPr>
            <w:tcW w:type="dxa" w:w="1871"/>
          </w:tcPr>
          <w:p>
            <w:pPr>
              <w:spacing w:after="0"/>
              <w:jc w:val="center"/>
            </w:pPr>
            <w:r/>
            <w:r>
              <w:rPr>
                <w:sz w:val="13"/>
              </w:rPr>
              <w:t>0.9865 (0.9813–0.9911)</w:t>
            </w:r>
          </w:p>
        </w:tc>
        <w:tc>
          <w:tcPr>
            <w:tcW w:type="dxa" w:w="680"/>
          </w:tcPr>
          <w:p>
            <w:pPr>
              <w:spacing w:after="0"/>
              <w:jc w:val="center"/>
            </w:pPr>
            <w:r/>
            <w:r>
              <w:rPr>
                <w:sz w:val="13"/>
              </w:rPr>
              <w:t>9/10</w:t>
            </w:r>
          </w:p>
        </w:tc>
        <w:tc>
          <w:tcPr>
            <w:tcW w:type="dxa" w:w="737"/>
          </w:tcPr>
          <w:p>
            <w:pPr>
              <w:spacing w:after="0"/>
              <w:jc w:val="center"/>
            </w:pPr>
            <w:r/>
            <w:r>
              <w:rPr>
                <w:sz w:val="13"/>
              </w:rPr>
              <w:t>0.9794</w:t>
            </w:r>
          </w:p>
        </w:tc>
        <w:tc>
          <w:tcPr>
            <w:tcW w:type="dxa" w:w="737"/>
          </w:tcPr>
          <w:p>
            <w:pPr>
              <w:spacing w:after="0"/>
              <w:jc w:val="center"/>
            </w:pPr>
            <w:r/>
            <w:r>
              <w:rPr>
                <w:sz w:val="13"/>
              </w:rPr>
              <w:t>0</w:t>
            </w:r>
          </w:p>
        </w:tc>
        <w:tc>
          <w:tcPr>
            <w:tcW w:type="dxa" w:w="737"/>
          </w:tcPr>
          <w:p>
            <w:pPr>
              <w:spacing w:after="0"/>
              <w:jc w:val="center"/>
            </w:pPr>
            <w:r/>
            <w:r>
              <w:rPr>
                <w:sz w:val="13"/>
              </w:rPr>
              <w:t>0</w:t>
            </w:r>
          </w:p>
        </w:tc>
        <w:tc>
          <w:tcPr>
            <w:tcW w:type="dxa" w:w="907"/>
          </w:tcPr>
          <w:p>
            <w:pPr>
              <w:spacing w:after="0"/>
              <w:jc w:val="center"/>
            </w:pPr>
            <w:r/>
            <w:r>
              <w:rPr>
                <w:sz w:val="13"/>
              </w:rPr>
              <w:t>4.3</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Breast (women)</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0.9973 (0.9947–0.9983)</w:t>
            </w:r>
          </w:p>
        </w:tc>
        <w:tc>
          <w:tcPr>
            <w:tcW w:type="dxa" w:w="1871"/>
          </w:tcPr>
          <w:p>
            <w:pPr>
              <w:spacing w:after="0"/>
              <w:jc w:val="center"/>
            </w:pPr>
            <w:r/>
            <w:r>
              <w:rPr>
                <w:sz w:val="13"/>
              </w:rPr>
              <w:t>0.9655 (0.9549–0.9758)</w:t>
            </w:r>
          </w:p>
        </w:tc>
        <w:tc>
          <w:tcPr>
            <w:tcW w:type="dxa" w:w="680"/>
          </w:tcPr>
          <w:p>
            <w:pPr>
              <w:spacing w:after="0"/>
              <w:jc w:val="center"/>
            </w:pPr>
            <w:r/>
            <w:r>
              <w:rPr>
                <w:sz w:val="13"/>
              </w:rPr>
              <w:t>9/10</w:t>
            </w:r>
          </w:p>
        </w:tc>
        <w:tc>
          <w:tcPr>
            <w:tcW w:type="dxa" w:w="737"/>
          </w:tcPr>
          <w:p>
            <w:pPr>
              <w:spacing w:after="0"/>
              <w:jc w:val="center"/>
            </w:pPr>
            <w:r/>
            <w:r>
              <w:rPr>
                <w:sz w:val="13"/>
              </w:rPr>
              <w:t>0.9710</w:t>
            </w:r>
          </w:p>
        </w:tc>
        <w:tc>
          <w:tcPr>
            <w:tcW w:type="dxa" w:w="737"/>
          </w:tcPr>
          <w:p>
            <w:pPr>
              <w:spacing w:after="0"/>
              <w:jc w:val="center"/>
            </w:pPr>
            <w:r/>
            <w:r>
              <w:rPr>
                <w:sz w:val="13"/>
              </w:rPr>
              <w:t>7</w:t>
            </w:r>
          </w:p>
        </w:tc>
        <w:tc>
          <w:tcPr>
            <w:tcW w:type="dxa" w:w="737"/>
          </w:tcPr>
          <w:p>
            <w:pPr>
              <w:spacing w:after="0"/>
              <w:jc w:val="center"/>
            </w:pPr>
            <w:r/>
            <w:r>
              <w:rPr>
                <w:sz w:val="13"/>
              </w:rPr>
              <w:t>0</w:t>
            </w:r>
          </w:p>
        </w:tc>
        <w:tc>
          <w:tcPr>
            <w:tcW w:type="dxa" w:w="907"/>
          </w:tcPr>
          <w:p>
            <w:pPr>
              <w:spacing w:after="0"/>
              <w:jc w:val="center"/>
            </w:pPr>
            <w:r/>
            <w:r>
              <w:rPr>
                <w:sz w:val="13"/>
              </w:rPr>
              <w:t>7.5</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Breast (women)</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0.9867 (0.9771–0.9916)</w:t>
            </w:r>
          </w:p>
        </w:tc>
        <w:tc>
          <w:tcPr>
            <w:tcW w:type="dxa" w:w="1871"/>
          </w:tcPr>
          <w:p>
            <w:pPr>
              <w:spacing w:after="0"/>
              <w:jc w:val="center"/>
            </w:pPr>
            <w:r/>
            <w:r>
              <w:rPr>
                <w:sz w:val="13"/>
              </w:rPr>
              <w:t>0.9148 (0.8933–0.9353)</w:t>
            </w:r>
          </w:p>
        </w:tc>
        <w:tc>
          <w:tcPr>
            <w:tcW w:type="dxa" w:w="680"/>
          </w:tcPr>
          <w:p>
            <w:pPr>
              <w:spacing w:after="0"/>
              <w:jc w:val="center"/>
            </w:pPr>
            <w:r/>
            <w:r>
              <w:rPr>
                <w:sz w:val="13"/>
              </w:rPr>
              <w:t>8/10</w:t>
            </w:r>
          </w:p>
        </w:tc>
        <w:tc>
          <w:tcPr>
            <w:tcW w:type="dxa" w:w="737"/>
          </w:tcPr>
          <w:p>
            <w:pPr>
              <w:spacing w:after="0"/>
              <w:jc w:val="center"/>
            </w:pPr>
            <w:r/>
            <w:r>
              <w:rPr>
                <w:sz w:val="13"/>
              </w:rPr>
              <w:t>0.9117</w:t>
            </w:r>
          </w:p>
        </w:tc>
        <w:tc>
          <w:tcPr>
            <w:tcW w:type="dxa" w:w="737"/>
          </w:tcPr>
          <w:p>
            <w:pPr>
              <w:spacing w:after="0"/>
              <w:jc w:val="center"/>
            </w:pPr>
            <w:r/>
            <w:r>
              <w:rPr>
                <w:sz w:val="13"/>
              </w:rPr>
              <w:t>33</w:t>
            </w:r>
          </w:p>
        </w:tc>
        <w:tc>
          <w:tcPr>
            <w:tcW w:type="dxa" w:w="737"/>
          </w:tcPr>
          <w:p>
            <w:pPr>
              <w:spacing w:after="0"/>
              <w:jc w:val="center"/>
            </w:pPr>
            <w:r/>
            <w:r>
              <w:rPr>
                <w:sz w:val="13"/>
              </w:rPr>
              <w:t>8</w:t>
            </w:r>
          </w:p>
        </w:tc>
        <w:tc>
          <w:tcPr>
            <w:tcW w:type="dxa" w:w="907"/>
          </w:tcPr>
          <w:p>
            <w:pPr>
              <w:spacing w:after="0"/>
              <w:jc w:val="center"/>
            </w:pPr>
            <w:r/>
            <w:r>
              <w:rPr>
                <w:sz w:val="13"/>
              </w:rPr>
              <w:t>16.1</w:t>
            </w:r>
          </w:p>
        </w:tc>
        <w:tc>
          <w:tcPr>
            <w:tcW w:type="dxa" w:w="1701"/>
          </w:tcPr>
          <w:p>
            <w:pPr>
              <w:spacing w:after="0"/>
              <w:jc w:val="center"/>
            </w:pPr>
            <w:r/>
            <w:r>
              <w:rPr>
                <w:sz w:val="13"/>
              </w:rPr>
              <w:t>1.390 (1.339–1.459)</w:t>
            </w:r>
          </w:p>
        </w:tc>
      </w:tr>
      <w:tr>
        <w:tc>
          <w:tcPr>
            <w:tcW w:type="dxa" w:w="907"/>
          </w:tcPr>
          <w:p>
            <w:pPr>
              <w:spacing w:after="0"/>
              <w:jc w:val="left"/>
            </w:pPr>
            <w:r/>
            <w:r>
              <w:rPr>
                <w:sz w:val="13"/>
              </w:rPr>
              <w:t>Incidence</w:t>
            </w:r>
          </w:p>
        </w:tc>
        <w:tc>
          <w:tcPr>
            <w:tcW w:type="dxa" w:w="1474"/>
          </w:tcPr>
          <w:p>
            <w:pPr>
              <w:spacing w:after="0"/>
              <w:jc w:val="left"/>
            </w:pPr>
            <w:r/>
            <w:r>
              <w:rPr>
                <w:sz w:val="13"/>
              </w:rPr>
              <w:t>Breast (women)</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0.9988 (0.9972–0.9992)</w:t>
            </w:r>
          </w:p>
        </w:tc>
        <w:tc>
          <w:tcPr>
            <w:tcW w:type="dxa" w:w="1871"/>
          </w:tcPr>
          <w:p>
            <w:pPr>
              <w:spacing w:after="0"/>
              <w:jc w:val="center"/>
            </w:pPr>
            <w:r/>
            <w:r>
              <w:rPr>
                <w:sz w:val="13"/>
              </w:rPr>
              <w:t>0.9787 (0.9705–0.9862)</w:t>
            </w:r>
          </w:p>
        </w:tc>
        <w:tc>
          <w:tcPr>
            <w:tcW w:type="dxa" w:w="680"/>
          </w:tcPr>
          <w:p>
            <w:pPr>
              <w:spacing w:after="0"/>
              <w:jc w:val="center"/>
            </w:pPr>
            <w:r/>
            <w:r>
              <w:rPr>
                <w:sz w:val="13"/>
              </w:rPr>
              <w:t>10/10</w:t>
            </w:r>
          </w:p>
        </w:tc>
        <w:tc>
          <w:tcPr>
            <w:tcW w:type="dxa" w:w="737"/>
          </w:tcPr>
          <w:p>
            <w:pPr>
              <w:spacing w:after="0"/>
              <w:jc w:val="center"/>
            </w:pPr>
            <w:r/>
            <w:r>
              <w:rPr>
                <w:sz w:val="13"/>
              </w:rPr>
              <w:t>0.9811</w:t>
            </w:r>
          </w:p>
        </w:tc>
        <w:tc>
          <w:tcPr>
            <w:tcW w:type="dxa" w:w="737"/>
          </w:tcPr>
          <w:p>
            <w:pPr>
              <w:spacing w:after="0"/>
              <w:jc w:val="center"/>
            </w:pPr>
            <w:r/>
            <w:r>
              <w:rPr>
                <w:sz w:val="13"/>
              </w:rPr>
              <w:t>2</w:t>
            </w:r>
          </w:p>
        </w:tc>
        <w:tc>
          <w:tcPr>
            <w:tcW w:type="dxa" w:w="737"/>
          </w:tcPr>
          <w:p>
            <w:pPr>
              <w:spacing w:after="0"/>
              <w:jc w:val="center"/>
            </w:pPr>
            <w:r/>
            <w:r>
              <w:rPr>
                <w:sz w:val="13"/>
              </w:rPr>
              <w:t>0</w:t>
            </w:r>
          </w:p>
        </w:tc>
        <w:tc>
          <w:tcPr>
            <w:tcW w:type="dxa" w:w="907"/>
          </w:tcPr>
          <w:p>
            <w:pPr>
              <w:spacing w:after="0"/>
              <w:jc w:val="center"/>
            </w:pPr>
            <w:r/>
            <w:r>
              <w:rPr>
                <w:sz w:val="13"/>
              </w:rPr>
              <w:t>4.3</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Breast (women)</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0.9899 (0.9823–0.9934)</w:t>
            </w:r>
          </w:p>
        </w:tc>
        <w:tc>
          <w:tcPr>
            <w:tcW w:type="dxa" w:w="1871"/>
          </w:tcPr>
          <w:p>
            <w:pPr>
              <w:spacing w:after="0"/>
              <w:jc w:val="center"/>
            </w:pPr>
            <w:r/>
            <w:r>
              <w:rPr>
                <w:sz w:val="13"/>
              </w:rPr>
              <w:t>0.9264 (0.9066–0.9439)</w:t>
            </w:r>
          </w:p>
        </w:tc>
        <w:tc>
          <w:tcPr>
            <w:tcW w:type="dxa" w:w="680"/>
          </w:tcPr>
          <w:p>
            <w:pPr>
              <w:spacing w:after="0"/>
              <w:jc w:val="center"/>
            </w:pPr>
            <w:r/>
            <w:r>
              <w:rPr>
                <w:sz w:val="13"/>
              </w:rPr>
              <w:t>9/10</w:t>
            </w:r>
          </w:p>
        </w:tc>
        <w:tc>
          <w:tcPr>
            <w:tcW w:type="dxa" w:w="737"/>
          </w:tcPr>
          <w:p>
            <w:pPr>
              <w:spacing w:after="0"/>
              <w:jc w:val="center"/>
            </w:pPr>
            <w:r/>
            <w:r>
              <w:rPr>
                <w:sz w:val="13"/>
              </w:rPr>
              <w:t>0.9279</w:t>
            </w:r>
          </w:p>
        </w:tc>
        <w:tc>
          <w:tcPr>
            <w:tcW w:type="dxa" w:w="737"/>
          </w:tcPr>
          <w:p>
            <w:pPr>
              <w:spacing w:after="0"/>
              <w:jc w:val="center"/>
            </w:pPr>
            <w:r/>
            <w:r>
              <w:rPr>
                <w:sz w:val="13"/>
              </w:rPr>
              <w:t>30</w:t>
            </w:r>
          </w:p>
        </w:tc>
        <w:tc>
          <w:tcPr>
            <w:tcW w:type="dxa" w:w="737"/>
          </w:tcPr>
          <w:p>
            <w:pPr>
              <w:spacing w:after="0"/>
              <w:jc w:val="center"/>
            </w:pPr>
            <w:r/>
            <w:r>
              <w:rPr>
                <w:sz w:val="13"/>
              </w:rPr>
              <w:t>7</w:t>
            </w:r>
          </w:p>
        </w:tc>
        <w:tc>
          <w:tcPr>
            <w:tcW w:type="dxa" w:w="907"/>
          </w:tcPr>
          <w:p>
            <w:pPr>
              <w:spacing w:after="0"/>
              <w:jc w:val="center"/>
            </w:pPr>
            <w:r/>
            <w:r>
              <w:rPr>
                <w:sz w:val="13"/>
              </w:rPr>
              <w:t>11.8</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Breast (women)</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0.9948 (0.9903–0.9964)</w:t>
            </w:r>
          </w:p>
        </w:tc>
        <w:tc>
          <w:tcPr>
            <w:tcW w:type="dxa" w:w="1871"/>
          </w:tcPr>
          <w:p>
            <w:pPr>
              <w:spacing w:after="0"/>
              <w:jc w:val="center"/>
            </w:pPr>
            <w:r/>
            <w:r>
              <w:rPr>
                <w:sz w:val="13"/>
              </w:rPr>
              <w:t>0.9468 (0.9326–0.9592)</w:t>
            </w:r>
          </w:p>
        </w:tc>
        <w:tc>
          <w:tcPr>
            <w:tcW w:type="dxa" w:w="680"/>
          </w:tcPr>
          <w:p>
            <w:pPr>
              <w:spacing w:after="0"/>
              <w:jc w:val="center"/>
            </w:pPr>
            <w:r/>
            <w:r>
              <w:rPr>
                <w:sz w:val="13"/>
              </w:rPr>
              <w:t>9/10</w:t>
            </w:r>
          </w:p>
        </w:tc>
        <w:tc>
          <w:tcPr>
            <w:tcW w:type="dxa" w:w="737"/>
          </w:tcPr>
          <w:p>
            <w:pPr>
              <w:spacing w:after="0"/>
              <w:jc w:val="center"/>
            </w:pPr>
            <w:r/>
            <w:r>
              <w:rPr>
                <w:sz w:val="13"/>
              </w:rPr>
              <w:t>0.9396</w:t>
            </w:r>
          </w:p>
        </w:tc>
        <w:tc>
          <w:tcPr>
            <w:tcW w:type="dxa" w:w="737"/>
          </w:tcPr>
          <w:p>
            <w:pPr>
              <w:spacing w:after="0"/>
              <w:jc w:val="center"/>
            </w:pPr>
            <w:r/>
            <w:r>
              <w:rPr>
                <w:sz w:val="13"/>
              </w:rPr>
              <w:t>16</w:t>
            </w:r>
          </w:p>
        </w:tc>
        <w:tc>
          <w:tcPr>
            <w:tcW w:type="dxa" w:w="737"/>
          </w:tcPr>
          <w:p>
            <w:pPr>
              <w:spacing w:after="0"/>
              <w:jc w:val="center"/>
            </w:pPr>
            <w:r/>
            <w:r>
              <w:rPr>
                <w:sz w:val="13"/>
              </w:rPr>
              <w:t>2</w:t>
            </w:r>
          </w:p>
        </w:tc>
        <w:tc>
          <w:tcPr>
            <w:tcW w:type="dxa" w:w="907"/>
          </w:tcPr>
          <w:p>
            <w:pPr>
              <w:spacing w:after="0"/>
              <w:jc w:val="center"/>
            </w:pPr>
            <w:r/>
            <w:r>
              <w:rPr>
                <w:sz w:val="13"/>
              </w:rPr>
              <w:t>9.7</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Colorectum</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0.9992 (0.9981–0.9994)</w:t>
            </w:r>
          </w:p>
        </w:tc>
        <w:tc>
          <w:tcPr>
            <w:tcW w:type="dxa" w:w="1871"/>
          </w:tcPr>
          <w:p>
            <w:pPr>
              <w:spacing w:after="0"/>
              <w:jc w:val="center"/>
            </w:pPr>
            <w:r/>
            <w:r>
              <w:rPr>
                <w:sz w:val="13"/>
              </w:rPr>
              <w:t>0.9817 (0.9752–0.9869)</w:t>
            </w:r>
          </w:p>
        </w:tc>
        <w:tc>
          <w:tcPr>
            <w:tcW w:type="dxa" w:w="680"/>
          </w:tcPr>
          <w:p>
            <w:pPr>
              <w:spacing w:after="0"/>
              <w:jc w:val="center"/>
            </w:pPr>
            <w:r/>
            <w:r>
              <w:rPr>
                <w:sz w:val="13"/>
              </w:rPr>
              <w:t>10/10</w:t>
            </w:r>
          </w:p>
        </w:tc>
        <w:tc>
          <w:tcPr>
            <w:tcW w:type="dxa" w:w="737"/>
          </w:tcPr>
          <w:p>
            <w:pPr>
              <w:spacing w:after="0"/>
              <w:jc w:val="center"/>
            </w:pPr>
            <w:r/>
            <w:r>
              <w:rPr>
                <w:sz w:val="13"/>
              </w:rPr>
              <w:t>0.9384</w:t>
            </w:r>
          </w:p>
        </w:tc>
        <w:tc>
          <w:tcPr>
            <w:tcW w:type="dxa" w:w="737"/>
          </w:tcPr>
          <w:p>
            <w:pPr>
              <w:spacing w:after="0"/>
              <w:jc w:val="center"/>
            </w:pPr>
            <w:r/>
            <w:r>
              <w:rPr>
                <w:sz w:val="13"/>
              </w:rPr>
              <w:t>1</w:t>
            </w:r>
          </w:p>
        </w:tc>
        <w:tc>
          <w:tcPr>
            <w:tcW w:type="dxa" w:w="737"/>
          </w:tcPr>
          <w:p>
            <w:pPr>
              <w:spacing w:after="0"/>
              <w:jc w:val="center"/>
            </w:pPr>
            <w:r/>
            <w:r>
              <w:rPr>
                <w:sz w:val="13"/>
              </w:rPr>
              <w:t>0</w:t>
            </w:r>
          </w:p>
        </w:tc>
        <w:tc>
          <w:tcPr>
            <w:tcW w:type="dxa" w:w="907"/>
          </w:tcPr>
          <w:p>
            <w:pPr>
              <w:spacing w:after="0"/>
              <w:jc w:val="center"/>
            </w:pPr>
            <w:r/>
            <w:r>
              <w:rPr>
                <w:sz w:val="13"/>
              </w:rPr>
              <w:t>3.2</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Colorectum</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0.9970 (0.9943–0.9979)</w:t>
            </w:r>
          </w:p>
        </w:tc>
        <w:tc>
          <w:tcPr>
            <w:tcW w:type="dxa" w:w="1871"/>
          </w:tcPr>
          <w:p>
            <w:pPr>
              <w:spacing w:after="0"/>
              <w:jc w:val="center"/>
            </w:pPr>
            <w:r/>
            <w:r>
              <w:rPr>
                <w:sz w:val="13"/>
              </w:rPr>
              <w:t>0.9601 (0.9488–0.9692)</w:t>
            </w:r>
          </w:p>
        </w:tc>
        <w:tc>
          <w:tcPr>
            <w:tcW w:type="dxa" w:w="680"/>
          </w:tcPr>
          <w:p>
            <w:pPr>
              <w:spacing w:after="0"/>
              <w:jc w:val="center"/>
            </w:pPr>
            <w:r/>
            <w:r>
              <w:rPr>
                <w:sz w:val="13"/>
              </w:rPr>
              <w:t>10/10</w:t>
            </w:r>
          </w:p>
        </w:tc>
        <w:tc>
          <w:tcPr>
            <w:tcW w:type="dxa" w:w="737"/>
          </w:tcPr>
          <w:p>
            <w:pPr>
              <w:spacing w:after="0"/>
              <w:jc w:val="center"/>
            </w:pPr>
            <w:r/>
            <w:r>
              <w:rPr>
                <w:sz w:val="13"/>
              </w:rPr>
              <w:t>0.9198</w:t>
            </w:r>
          </w:p>
        </w:tc>
        <w:tc>
          <w:tcPr>
            <w:tcW w:type="dxa" w:w="737"/>
          </w:tcPr>
          <w:p>
            <w:pPr>
              <w:spacing w:after="0"/>
              <w:jc w:val="center"/>
            </w:pPr>
            <w:r/>
            <w:r>
              <w:rPr>
                <w:sz w:val="13"/>
              </w:rPr>
              <w:t>5</w:t>
            </w:r>
          </w:p>
        </w:tc>
        <w:tc>
          <w:tcPr>
            <w:tcW w:type="dxa" w:w="737"/>
          </w:tcPr>
          <w:p>
            <w:pPr>
              <w:spacing w:after="0"/>
              <w:jc w:val="center"/>
            </w:pPr>
            <w:r/>
            <w:r>
              <w:rPr>
                <w:sz w:val="13"/>
              </w:rPr>
              <w:t>1</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Colorectum</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0.9920 (0.9859–0.9945)</w:t>
            </w:r>
          </w:p>
        </w:tc>
        <w:tc>
          <w:tcPr>
            <w:tcW w:type="dxa" w:w="1871"/>
          </w:tcPr>
          <w:p>
            <w:pPr>
              <w:spacing w:after="0"/>
              <w:jc w:val="center"/>
            </w:pPr>
            <w:r/>
            <w:r>
              <w:rPr>
                <w:sz w:val="13"/>
              </w:rPr>
              <w:t>0.9325 (0.9153–0.9461)</w:t>
            </w:r>
          </w:p>
        </w:tc>
        <w:tc>
          <w:tcPr>
            <w:tcW w:type="dxa" w:w="680"/>
          </w:tcPr>
          <w:p>
            <w:pPr>
              <w:spacing w:after="0"/>
              <w:jc w:val="center"/>
            </w:pPr>
            <w:r/>
            <w:r>
              <w:rPr>
                <w:sz w:val="13"/>
              </w:rPr>
              <w:t>9/10</w:t>
            </w:r>
          </w:p>
        </w:tc>
        <w:tc>
          <w:tcPr>
            <w:tcW w:type="dxa" w:w="737"/>
          </w:tcPr>
          <w:p>
            <w:pPr>
              <w:spacing w:after="0"/>
              <w:jc w:val="center"/>
            </w:pPr>
            <w:r/>
            <w:r>
              <w:rPr>
                <w:sz w:val="13"/>
              </w:rPr>
              <w:t>0.8895</w:t>
            </w:r>
          </w:p>
        </w:tc>
        <w:tc>
          <w:tcPr>
            <w:tcW w:type="dxa" w:w="737"/>
          </w:tcPr>
          <w:p>
            <w:pPr>
              <w:spacing w:after="0"/>
              <w:jc w:val="center"/>
            </w:pPr>
            <w:r/>
            <w:r>
              <w:rPr>
                <w:sz w:val="13"/>
              </w:rPr>
              <w:t>18</w:t>
            </w:r>
          </w:p>
        </w:tc>
        <w:tc>
          <w:tcPr>
            <w:tcW w:type="dxa" w:w="737"/>
          </w:tcPr>
          <w:p>
            <w:pPr>
              <w:spacing w:after="0"/>
              <w:jc w:val="center"/>
            </w:pPr>
            <w:r/>
            <w:r>
              <w:rPr>
                <w:sz w:val="13"/>
              </w:rPr>
              <w:t>4</w:t>
            </w:r>
          </w:p>
        </w:tc>
        <w:tc>
          <w:tcPr>
            <w:tcW w:type="dxa" w:w="907"/>
          </w:tcPr>
          <w:p>
            <w:pPr>
              <w:spacing w:after="0"/>
              <w:jc w:val="center"/>
            </w:pPr>
            <w:r/>
            <w:r>
              <w:rPr>
                <w:sz w:val="13"/>
              </w:rPr>
              <w:t>8.1</w:t>
            </w:r>
          </w:p>
        </w:tc>
        <w:tc>
          <w:tcPr>
            <w:tcW w:type="dxa" w:w="1701"/>
          </w:tcPr>
          <w:p>
            <w:pPr>
              <w:spacing w:after="0"/>
              <w:jc w:val="center"/>
            </w:pPr>
            <w:r/>
            <w:r>
              <w:rPr>
                <w:sz w:val="13"/>
              </w:rPr>
              <w:t>1.727 (1.613–1.816)</w:t>
            </w:r>
          </w:p>
        </w:tc>
      </w:tr>
      <w:tr>
        <w:tc>
          <w:tcPr>
            <w:tcW w:type="dxa" w:w="907"/>
          </w:tcPr>
          <w:p>
            <w:pPr>
              <w:spacing w:after="0"/>
              <w:jc w:val="left"/>
            </w:pPr>
            <w:r/>
            <w:r>
              <w:rPr>
                <w:sz w:val="13"/>
              </w:rPr>
              <w:t>Incidence</w:t>
            </w:r>
          </w:p>
        </w:tc>
        <w:tc>
          <w:tcPr>
            <w:tcW w:type="dxa" w:w="1474"/>
          </w:tcPr>
          <w:p>
            <w:pPr>
              <w:spacing w:after="0"/>
              <w:jc w:val="left"/>
            </w:pPr>
            <w:r/>
            <w:r>
              <w:rPr>
                <w:sz w:val="13"/>
              </w:rPr>
              <w:t>Colorectum</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0.9989 (0.9977–0.9992)</w:t>
            </w:r>
          </w:p>
        </w:tc>
        <w:tc>
          <w:tcPr>
            <w:tcW w:type="dxa" w:w="1871"/>
          </w:tcPr>
          <w:p>
            <w:pPr>
              <w:spacing w:after="0"/>
              <w:jc w:val="center"/>
            </w:pPr>
            <w:r/>
            <w:r>
              <w:rPr>
                <w:sz w:val="13"/>
              </w:rPr>
              <w:t>0.9779 (0.9704–0.9840)</w:t>
            </w:r>
          </w:p>
        </w:tc>
        <w:tc>
          <w:tcPr>
            <w:tcW w:type="dxa" w:w="680"/>
          </w:tcPr>
          <w:p>
            <w:pPr>
              <w:spacing w:after="0"/>
              <w:jc w:val="center"/>
            </w:pPr>
            <w:r/>
            <w:r>
              <w:rPr>
                <w:sz w:val="13"/>
              </w:rPr>
              <w:t>10/10</w:t>
            </w:r>
          </w:p>
        </w:tc>
        <w:tc>
          <w:tcPr>
            <w:tcW w:type="dxa" w:w="737"/>
          </w:tcPr>
          <w:p>
            <w:pPr>
              <w:spacing w:after="0"/>
              <w:jc w:val="center"/>
            </w:pPr>
            <w:r/>
            <w:r>
              <w:rPr>
                <w:sz w:val="13"/>
              </w:rPr>
              <w:t>0.9621</w:t>
            </w:r>
          </w:p>
        </w:tc>
        <w:tc>
          <w:tcPr>
            <w:tcW w:type="dxa" w:w="737"/>
          </w:tcPr>
          <w:p>
            <w:pPr>
              <w:spacing w:after="0"/>
              <w:jc w:val="center"/>
            </w:pPr>
            <w:r/>
            <w:r>
              <w:rPr>
                <w:sz w:val="13"/>
              </w:rPr>
              <w:t>4</w:t>
            </w:r>
          </w:p>
        </w:tc>
        <w:tc>
          <w:tcPr>
            <w:tcW w:type="dxa" w:w="737"/>
          </w:tcPr>
          <w:p>
            <w:pPr>
              <w:spacing w:after="0"/>
              <w:jc w:val="center"/>
            </w:pPr>
            <w:r/>
            <w:r>
              <w:rPr>
                <w:sz w:val="13"/>
              </w:rPr>
              <w:t>0</w:t>
            </w:r>
          </w:p>
        </w:tc>
        <w:tc>
          <w:tcPr>
            <w:tcW w:type="dxa" w:w="907"/>
          </w:tcPr>
          <w:p>
            <w:pPr>
              <w:spacing w:after="0"/>
              <w:jc w:val="center"/>
            </w:pPr>
            <w:r/>
            <w:r>
              <w:rPr>
                <w:sz w:val="13"/>
              </w:rPr>
              <w:t>2.2</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Colorectum</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0.9953 (0.9915–0.9967)</w:t>
            </w:r>
          </w:p>
        </w:tc>
        <w:tc>
          <w:tcPr>
            <w:tcW w:type="dxa" w:w="1871"/>
          </w:tcPr>
          <w:p>
            <w:pPr>
              <w:spacing w:after="0"/>
              <w:jc w:val="center"/>
            </w:pPr>
            <w:r/>
            <w:r>
              <w:rPr>
                <w:sz w:val="13"/>
              </w:rPr>
              <w:t>0.9496 (0.9359–0.9605)</w:t>
            </w:r>
          </w:p>
        </w:tc>
        <w:tc>
          <w:tcPr>
            <w:tcW w:type="dxa" w:w="680"/>
          </w:tcPr>
          <w:p>
            <w:pPr>
              <w:spacing w:after="0"/>
              <w:jc w:val="center"/>
            </w:pPr>
            <w:r/>
            <w:r>
              <w:rPr>
                <w:sz w:val="13"/>
              </w:rPr>
              <w:t>9/10</w:t>
            </w:r>
          </w:p>
        </w:tc>
        <w:tc>
          <w:tcPr>
            <w:tcW w:type="dxa" w:w="737"/>
          </w:tcPr>
          <w:p>
            <w:pPr>
              <w:spacing w:after="0"/>
              <w:jc w:val="center"/>
            </w:pPr>
            <w:r/>
            <w:r>
              <w:rPr>
                <w:sz w:val="13"/>
              </w:rPr>
              <w:t>0.9264</w:t>
            </w:r>
          </w:p>
        </w:tc>
        <w:tc>
          <w:tcPr>
            <w:tcW w:type="dxa" w:w="737"/>
          </w:tcPr>
          <w:p>
            <w:pPr>
              <w:spacing w:after="0"/>
              <w:jc w:val="center"/>
            </w:pPr>
            <w:r/>
            <w:r>
              <w:rPr>
                <w:sz w:val="13"/>
              </w:rPr>
              <w:t>11</w:t>
            </w:r>
          </w:p>
        </w:tc>
        <w:tc>
          <w:tcPr>
            <w:tcW w:type="dxa" w:w="737"/>
          </w:tcPr>
          <w:p>
            <w:pPr>
              <w:spacing w:after="0"/>
              <w:jc w:val="center"/>
            </w:pPr>
            <w:r/>
            <w:r>
              <w:rPr>
                <w:sz w:val="13"/>
              </w:rPr>
              <w:t>2</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Colorectum</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0.9983 (0.9964–0.9987)</w:t>
            </w:r>
          </w:p>
        </w:tc>
        <w:tc>
          <w:tcPr>
            <w:tcW w:type="dxa" w:w="1871"/>
          </w:tcPr>
          <w:p>
            <w:pPr>
              <w:spacing w:after="0"/>
              <w:jc w:val="center"/>
            </w:pPr>
            <w:r/>
            <w:r>
              <w:rPr>
                <w:sz w:val="13"/>
              </w:rPr>
              <w:t>0.9712 (0.9624–0.9784)</w:t>
            </w:r>
          </w:p>
        </w:tc>
        <w:tc>
          <w:tcPr>
            <w:tcW w:type="dxa" w:w="680"/>
          </w:tcPr>
          <w:p>
            <w:pPr>
              <w:spacing w:after="0"/>
              <w:jc w:val="center"/>
            </w:pPr>
            <w:r/>
            <w:r>
              <w:rPr>
                <w:sz w:val="13"/>
              </w:rPr>
              <w:t>9/10</w:t>
            </w:r>
          </w:p>
        </w:tc>
        <w:tc>
          <w:tcPr>
            <w:tcW w:type="dxa" w:w="737"/>
          </w:tcPr>
          <w:p>
            <w:pPr>
              <w:spacing w:after="0"/>
              <w:jc w:val="center"/>
            </w:pPr>
            <w:r/>
            <w:r>
              <w:rPr>
                <w:sz w:val="13"/>
              </w:rPr>
              <w:t>0.9622</w:t>
            </w:r>
          </w:p>
        </w:tc>
        <w:tc>
          <w:tcPr>
            <w:tcW w:type="dxa" w:w="737"/>
          </w:tcPr>
          <w:p>
            <w:pPr>
              <w:spacing w:after="0"/>
              <w:jc w:val="center"/>
            </w:pPr>
            <w:r/>
            <w:r>
              <w:rPr>
                <w:sz w:val="13"/>
              </w:rPr>
              <w:t>3</w:t>
            </w:r>
          </w:p>
        </w:tc>
        <w:tc>
          <w:tcPr>
            <w:tcW w:type="dxa" w:w="737"/>
          </w:tcPr>
          <w:p>
            <w:pPr>
              <w:spacing w:after="0"/>
              <w:jc w:val="center"/>
            </w:pPr>
            <w:r/>
            <w:r>
              <w:rPr>
                <w:sz w:val="13"/>
              </w:rPr>
              <w:t>0</w:t>
            </w:r>
          </w:p>
        </w:tc>
        <w:tc>
          <w:tcPr>
            <w:tcW w:type="dxa" w:w="907"/>
          </w:tcPr>
          <w:p>
            <w:pPr>
              <w:spacing w:after="0"/>
              <w:jc w:val="center"/>
            </w:pPr>
            <w:r/>
            <w:r>
              <w:rPr>
                <w:sz w:val="13"/>
              </w:rPr>
              <w:t>4.3</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Prostate (men)</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0.9962 (0.9934–0.9972)</w:t>
            </w:r>
          </w:p>
        </w:tc>
        <w:tc>
          <w:tcPr>
            <w:tcW w:type="dxa" w:w="1871"/>
          </w:tcPr>
          <w:p>
            <w:pPr>
              <w:spacing w:after="0"/>
              <w:jc w:val="center"/>
            </w:pPr>
            <w:r/>
            <w:r>
              <w:rPr>
                <w:sz w:val="13"/>
              </w:rPr>
              <w:t>0.9569 (0.9445–0.9673)</w:t>
            </w:r>
          </w:p>
        </w:tc>
        <w:tc>
          <w:tcPr>
            <w:tcW w:type="dxa" w:w="680"/>
          </w:tcPr>
          <w:p>
            <w:pPr>
              <w:spacing w:after="0"/>
              <w:jc w:val="center"/>
            </w:pPr>
            <w:r/>
            <w:r>
              <w:rPr>
                <w:sz w:val="13"/>
              </w:rPr>
              <w:t>7/10</w:t>
            </w:r>
          </w:p>
        </w:tc>
        <w:tc>
          <w:tcPr>
            <w:tcW w:type="dxa" w:w="737"/>
          </w:tcPr>
          <w:p>
            <w:pPr>
              <w:spacing w:after="0"/>
              <w:jc w:val="center"/>
            </w:pPr>
            <w:r/>
            <w:r>
              <w:rPr>
                <w:sz w:val="13"/>
              </w:rPr>
              <w:t>0.8818</w:t>
            </w:r>
          </w:p>
        </w:tc>
        <w:tc>
          <w:tcPr>
            <w:tcW w:type="dxa" w:w="737"/>
          </w:tcPr>
          <w:p>
            <w:pPr>
              <w:spacing w:after="0"/>
              <w:jc w:val="center"/>
            </w:pPr>
            <w:r/>
            <w:r>
              <w:rPr>
                <w:sz w:val="13"/>
              </w:rPr>
              <w:t>13</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Prostate (men)</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0.9897 (0.9829–0.9929)</w:t>
            </w:r>
          </w:p>
        </w:tc>
        <w:tc>
          <w:tcPr>
            <w:tcW w:type="dxa" w:w="1871"/>
          </w:tcPr>
          <w:p>
            <w:pPr>
              <w:spacing w:after="0"/>
              <w:jc w:val="center"/>
            </w:pPr>
            <w:r/>
            <w:r>
              <w:rPr>
                <w:sz w:val="13"/>
              </w:rPr>
              <w:t>0.9269 (0.9078–0.9433)</w:t>
            </w:r>
          </w:p>
        </w:tc>
        <w:tc>
          <w:tcPr>
            <w:tcW w:type="dxa" w:w="680"/>
          </w:tcPr>
          <w:p>
            <w:pPr>
              <w:spacing w:after="0"/>
              <w:jc w:val="center"/>
            </w:pPr>
            <w:r/>
            <w:r>
              <w:rPr>
                <w:sz w:val="13"/>
              </w:rPr>
              <w:t>6/10</w:t>
            </w:r>
          </w:p>
        </w:tc>
        <w:tc>
          <w:tcPr>
            <w:tcW w:type="dxa" w:w="737"/>
          </w:tcPr>
          <w:p>
            <w:pPr>
              <w:spacing w:after="0"/>
              <w:jc w:val="center"/>
            </w:pPr>
            <w:r/>
            <w:r>
              <w:rPr>
                <w:sz w:val="13"/>
              </w:rPr>
              <w:t>0.7583</w:t>
            </w:r>
          </w:p>
        </w:tc>
        <w:tc>
          <w:tcPr>
            <w:tcW w:type="dxa" w:w="737"/>
          </w:tcPr>
          <w:p>
            <w:pPr>
              <w:spacing w:after="0"/>
              <w:jc w:val="center"/>
            </w:pPr>
            <w:r/>
            <w:r>
              <w:rPr>
                <w:sz w:val="13"/>
              </w:rPr>
              <w:t>30</w:t>
            </w:r>
          </w:p>
        </w:tc>
        <w:tc>
          <w:tcPr>
            <w:tcW w:type="dxa" w:w="737"/>
          </w:tcPr>
          <w:p>
            <w:pPr>
              <w:spacing w:after="0"/>
              <w:jc w:val="center"/>
            </w:pPr>
            <w:r/>
            <w:r>
              <w:rPr>
                <w:sz w:val="13"/>
              </w:rPr>
              <w:t>7</w:t>
            </w:r>
          </w:p>
        </w:tc>
        <w:tc>
          <w:tcPr>
            <w:tcW w:type="dxa" w:w="907"/>
          </w:tcPr>
          <w:p>
            <w:pPr>
              <w:spacing w:after="0"/>
              <w:jc w:val="center"/>
            </w:pPr>
            <w:r/>
            <w:r>
              <w:rPr>
                <w:sz w:val="13"/>
              </w:rPr>
              <w:t>11.8</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Prostate (men)</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0.9780 (0.9651–0.9849)</w:t>
            </w:r>
          </w:p>
        </w:tc>
        <w:tc>
          <w:tcPr>
            <w:tcW w:type="dxa" w:w="1871"/>
          </w:tcPr>
          <w:p>
            <w:pPr>
              <w:spacing w:after="0"/>
              <w:jc w:val="center"/>
            </w:pPr>
            <w:r/>
            <w:r>
              <w:rPr>
                <w:sz w:val="13"/>
              </w:rPr>
              <w:t>0.8853 (0.8589–0.9084)</w:t>
            </w:r>
          </w:p>
        </w:tc>
        <w:tc>
          <w:tcPr>
            <w:tcW w:type="dxa" w:w="680"/>
          </w:tcPr>
          <w:p>
            <w:pPr>
              <w:spacing w:after="0"/>
              <w:jc w:val="center"/>
            </w:pPr>
            <w:r/>
            <w:r>
              <w:rPr>
                <w:sz w:val="13"/>
              </w:rPr>
              <w:t>5/10</w:t>
            </w:r>
          </w:p>
        </w:tc>
        <w:tc>
          <w:tcPr>
            <w:tcW w:type="dxa" w:w="737"/>
          </w:tcPr>
          <w:p>
            <w:pPr>
              <w:spacing w:after="0"/>
              <w:jc w:val="center"/>
            </w:pPr>
            <w:r/>
            <w:r>
              <w:rPr>
                <w:sz w:val="13"/>
              </w:rPr>
              <w:t>0.5121</w:t>
            </w:r>
          </w:p>
        </w:tc>
        <w:tc>
          <w:tcPr>
            <w:tcW w:type="dxa" w:w="737"/>
          </w:tcPr>
          <w:p>
            <w:pPr>
              <w:spacing w:after="0"/>
              <w:jc w:val="center"/>
            </w:pPr>
            <w:r/>
            <w:r>
              <w:rPr>
                <w:sz w:val="13"/>
              </w:rPr>
              <w:t>60</w:t>
            </w:r>
          </w:p>
        </w:tc>
        <w:tc>
          <w:tcPr>
            <w:tcW w:type="dxa" w:w="737"/>
          </w:tcPr>
          <w:p>
            <w:pPr>
              <w:spacing w:after="0"/>
              <w:jc w:val="center"/>
            </w:pPr>
            <w:r/>
            <w:r>
              <w:rPr>
                <w:sz w:val="13"/>
              </w:rPr>
              <w:t>16</w:t>
            </w:r>
          </w:p>
        </w:tc>
        <w:tc>
          <w:tcPr>
            <w:tcW w:type="dxa" w:w="907"/>
          </w:tcPr>
          <w:p>
            <w:pPr>
              <w:spacing w:after="0"/>
              <w:jc w:val="center"/>
            </w:pPr>
            <w:r/>
            <w:r>
              <w:rPr>
                <w:sz w:val="13"/>
              </w:rPr>
              <w:t>15.1</w:t>
            </w:r>
          </w:p>
        </w:tc>
        <w:tc>
          <w:tcPr>
            <w:tcW w:type="dxa" w:w="1701"/>
          </w:tcPr>
          <w:p>
            <w:pPr>
              <w:spacing w:after="0"/>
              <w:jc w:val="center"/>
            </w:pPr>
            <w:r/>
            <w:r>
              <w:rPr>
                <w:sz w:val="13"/>
              </w:rPr>
              <w:t>2.100 (1.868–2.269)</w:t>
            </w:r>
          </w:p>
        </w:tc>
      </w:tr>
      <w:tr>
        <w:tc>
          <w:tcPr>
            <w:tcW w:type="dxa" w:w="907"/>
          </w:tcPr>
          <w:p>
            <w:pPr>
              <w:spacing w:after="0"/>
              <w:jc w:val="left"/>
            </w:pPr>
            <w:r/>
            <w:r>
              <w:rPr>
                <w:sz w:val="13"/>
              </w:rPr>
              <w:t>Incidence</w:t>
            </w:r>
          </w:p>
        </w:tc>
        <w:tc>
          <w:tcPr>
            <w:tcW w:type="dxa" w:w="1474"/>
          </w:tcPr>
          <w:p>
            <w:pPr>
              <w:spacing w:after="0"/>
              <w:jc w:val="left"/>
            </w:pPr>
            <w:r/>
            <w:r>
              <w:rPr>
                <w:sz w:val="13"/>
              </w:rPr>
              <w:t>Prostate (men)</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0.9979 (0.9957–0.9986)</w:t>
            </w:r>
          </w:p>
        </w:tc>
        <w:tc>
          <w:tcPr>
            <w:tcW w:type="dxa" w:w="1871"/>
          </w:tcPr>
          <w:p>
            <w:pPr>
              <w:spacing w:after="0"/>
              <w:jc w:val="center"/>
            </w:pPr>
            <w:r/>
            <w:r>
              <w:rPr>
                <w:sz w:val="13"/>
              </w:rPr>
              <w:t>0.9695 (0.9597–0.9776)</w:t>
            </w:r>
          </w:p>
        </w:tc>
        <w:tc>
          <w:tcPr>
            <w:tcW w:type="dxa" w:w="680"/>
          </w:tcPr>
          <w:p>
            <w:pPr>
              <w:spacing w:after="0"/>
              <w:jc w:val="center"/>
            </w:pPr>
            <w:r/>
            <w:r>
              <w:rPr>
                <w:sz w:val="13"/>
              </w:rPr>
              <w:t>9/10</w:t>
            </w:r>
          </w:p>
        </w:tc>
        <w:tc>
          <w:tcPr>
            <w:tcW w:type="dxa" w:w="737"/>
          </w:tcPr>
          <w:p>
            <w:pPr>
              <w:spacing w:after="0"/>
              <w:jc w:val="center"/>
            </w:pPr>
            <w:r/>
            <w:r>
              <w:rPr>
                <w:sz w:val="13"/>
              </w:rPr>
              <w:t>0.8761</w:t>
            </w:r>
          </w:p>
        </w:tc>
        <w:tc>
          <w:tcPr>
            <w:tcW w:type="dxa" w:w="737"/>
          </w:tcPr>
          <w:p>
            <w:pPr>
              <w:spacing w:after="0"/>
              <w:jc w:val="center"/>
            </w:pPr>
            <w:r/>
            <w:r>
              <w:rPr>
                <w:sz w:val="13"/>
              </w:rPr>
              <w:t>4</w:t>
            </w:r>
          </w:p>
        </w:tc>
        <w:tc>
          <w:tcPr>
            <w:tcW w:type="dxa" w:w="737"/>
          </w:tcPr>
          <w:p>
            <w:pPr>
              <w:spacing w:after="0"/>
              <w:jc w:val="center"/>
            </w:pPr>
            <w:r/>
            <w:r>
              <w:rPr>
                <w:sz w:val="13"/>
              </w:rPr>
              <w:t>0</w:t>
            </w:r>
          </w:p>
        </w:tc>
        <w:tc>
          <w:tcPr>
            <w:tcW w:type="dxa" w:w="907"/>
          </w:tcPr>
          <w:p>
            <w:pPr>
              <w:spacing w:after="0"/>
              <w:jc w:val="center"/>
            </w:pPr>
            <w:r/>
            <w:r>
              <w:rPr>
                <w:sz w:val="13"/>
              </w:rPr>
              <w:t>6.5</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Prostate (men)</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0.9910 (0.9848–0.9938)</w:t>
            </w:r>
          </w:p>
        </w:tc>
        <w:tc>
          <w:tcPr>
            <w:tcW w:type="dxa" w:w="1871"/>
          </w:tcPr>
          <w:p>
            <w:pPr>
              <w:spacing w:after="0"/>
              <w:jc w:val="center"/>
            </w:pPr>
            <w:r/>
            <w:r>
              <w:rPr>
                <w:sz w:val="13"/>
              </w:rPr>
              <w:t>0.9279 (0.9105–0.9429)</w:t>
            </w:r>
          </w:p>
        </w:tc>
        <w:tc>
          <w:tcPr>
            <w:tcW w:type="dxa" w:w="680"/>
          </w:tcPr>
          <w:p>
            <w:pPr>
              <w:spacing w:after="0"/>
              <w:jc w:val="center"/>
            </w:pPr>
            <w:r/>
            <w:r>
              <w:rPr>
                <w:sz w:val="13"/>
              </w:rPr>
              <w:t>8/10</w:t>
            </w:r>
          </w:p>
        </w:tc>
        <w:tc>
          <w:tcPr>
            <w:tcW w:type="dxa" w:w="737"/>
          </w:tcPr>
          <w:p>
            <w:pPr>
              <w:spacing w:after="0"/>
              <w:jc w:val="center"/>
            </w:pPr>
            <w:r/>
            <w:r>
              <w:rPr>
                <w:sz w:val="13"/>
              </w:rPr>
              <w:t>0.6303</w:t>
            </w:r>
          </w:p>
        </w:tc>
        <w:tc>
          <w:tcPr>
            <w:tcW w:type="dxa" w:w="737"/>
          </w:tcPr>
          <w:p>
            <w:pPr>
              <w:spacing w:after="0"/>
              <w:jc w:val="center"/>
            </w:pPr>
            <w:r/>
            <w:r>
              <w:rPr>
                <w:sz w:val="13"/>
              </w:rPr>
              <w:t>25</w:t>
            </w:r>
          </w:p>
        </w:tc>
        <w:tc>
          <w:tcPr>
            <w:tcW w:type="dxa" w:w="737"/>
          </w:tcPr>
          <w:p>
            <w:pPr>
              <w:spacing w:after="0"/>
              <w:jc w:val="center"/>
            </w:pPr>
            <w:r/>
            <w:r>
              <w:rPr>
                <w:sz w:val="13"/>
              </w:rPr>
              <w:t>4</w:t>
            </w:r>
          </w:p>
        </w:tc>
        <w:tc>
          <w:tcPr>
            <w:tcW w:type="dxa" w:w="907"/>
          </w:tcPr>
          <w:p>
            <w:pPr>
              <w:spacing w:after="0"/>
              <w:jc w:val="center"/>
            </w:pPr>
            <w:r/>
            <w:r>
              <w:rPr>
                <w:sz w:val="13"/>
              </w:rPr>
              <w:t>10.8</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Prostate (men)</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0.9966 (0.9936–0.9976)</w:t>
            </w:r>
          </w:p>
        </w:tc>
        <w:tc>
          <w:tcPr>
            <w:tcW w:type="dxa" w:w="1871"/>
          </w:tcPr>
          <w:p>
            <w:pPr>
              <w:spacing w:after="0"/>
              <w:jc w:val="center"/>
            </w:pPr>
            <w:r/>
            <w:r>
              <w:rPr>
                <w:sz w:val="13"/>
              </w:rPr>
              <w:t>0.9584 (0.9465–0.9681)</w:t>
            </w:r>
          </w:p>
        </w:tc>
        <w:tc>
          <w:tcPr>
            <w:tcW w:type="dxa" w:w="680"/>
          </w:tcPr>
          <w:p>
            <w:pPr>
              <w:spacing w:after="0"/>
              <w:jc w:val="center"/>
            </w:pPr>
            <w:r/>
            <w:r>
              <w:rPr>
                <w:sz w:val="13"/>
              </w:rPr>
              <w:t>9/10</w:t>
            </w:r>
          </w:p>
        </w:tc>
        <w:tc>
          <w:tcPr>
            <w:tcW w:type="dxa" w:w="737"/>
          </w:tcPr>
          <w:p>
            <w:pPr>
              <w:spacing w:after="0"/>
              <w:jc w:val="center"/>
            </w:pPr>
            <w:r/>
            <w:r>
              <w:rPr>
                <w:sz w:val="13"/>
              </w:rPr>
              <w:t>0.7534</w:t>
            </w:r>
          </w:p>
        </w:tc>
        <w:tc>
          <w:tcPr>
            <w:tcW w:type="dxa" w:w="737"/>
          </w:tcPr>
          <w:p>
            <w:pPr>
              <w:spacing w:after="0"/>
              <w:jc w:val="center"/>
            </w:pPr>
            <w:r/>
            <w:r>
              <w:rPr>
                <w:sz w:val="13"/>
              </w:rPr>
              <w:t>8</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Stomach</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0.9986 (0.9972–0.9989)</w:t>
            </w:r>
          </w:p>
        </w:tc>
        <w:tc>
          <w:tcPr>
            <w:tcW w:type="dxa" w:w="1871"/>
          </w:tcPr>
          <w:p>
            <w:pPr>
              <w:spacing w:after="0"/>
              <w:jc w:val="center"/>
            </w:pPr>
            <w:r/>
            <w:r>
              <w:rPr>
                <w:sz w:val="13"/>
              </w:rPr>
              <w:t>0.9733 (0.9656–0.9798)</w:t>
            </w:r>
          </w:p>
        </w:tc>
        <w:tc>
          <w:tcPr>
            <w:tcW w:type="dxa" w:w="680"/>
          </w:tcPr>
          <w:p>
            <w:pPr>
              <w:spacing w:after="0"/>
              <w:jc w:val="center"/>
            </w:pPr>
            <w:r/>
            <w:r>
              <w:rPr>
                <w:sz w:val="13"/>
              </w:rPr>
              <w:t>9/10</w:t>
            </w:r>
          </w:p>
        </w:tc>
        <w:tc>
          <w:tcPr>
            <w:tcW w:type="dxa" w:w="737"/>
          </w:tcPr>
          <w:p>
            <w:pPr>
              <w:spacing w:after="0"/>
              <w:jc w:val="center"/>
            </w:pPr>
            <w:r/>
            <w:r>
              <w:rPr>
                <w:sz w:val="13"/>
              </w:rPr>
              <w:t>0.9697</w:t>
            </w:r>
          </w:p>
        </w:tc>
        <w:tc>
          <w:tcPr>
            <w:tcW w:type="dxa" w:w="737"/>
          </w:tcPr>
          <w:p>
            <w:pPr>
              <w:spacing w:after="0"/>
              <w:jc w:val="center"/>
            </w:pPr>
            <w:r/>
            <w:r>
              <w:rPr>
                <w:sz w:val="13"/>
              </w:rPr>
              <w:t>1</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Stomach</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0.9966 (0.9939–0.9973)</w:t>
            </w:r>
          </w:p>
        </w:tc>
        <w:tc>
          <w:tcPr>
            <w:tcW w:type="dxa" w:w="1871"/>
          </w:tcPr>
          <w:p>
            <w:pPr>
              <w:spacing w:after="0"/>
              <w:jc w:val="center"/>
            </w:pPr>
            <w:r/>
            <w:r>
              <w:rPr>
                <w:sz w:val="13"/>
              </w:rPr>
              <w:t>0.9544 (0.9437–0.9640)</w:t>
            </w:r>
          </w:p>
        </w:tc>
        <w:tc>
          <w:tcPr>
            <w:tcW w:type="dxa" w:w="680"/>
          </w:tcPr>
          <w:p>
            <w:pPr>
              <w:spacing w:after="0"/>
              <w:jc w:val="center"/>
            </w:pPr>
            <w:r/>
            <w:r>
              <w:rPr>
                <w:sz w:val="13"/>
              </w:rPr>
              <w:t>9/10</w:t>
            </w:r>
          </w:p>
        </w:tc>
        <w:tc>
          <w:tcPr>
            <w:tcW w:type="dxa" w:w="737"/>
          </w:tcPr>
          <w:p>
            <w:pPr>
              <w:spacing w:after="0"/>
              <w:jc w:val="center"/>
            </w:pPr>
            <w:r/>
            <w:r>
              <w:rPr>
                <w:sz w:val="13"/>
              </w:rPr>
              <w:t>0.9485</w:t>
            </w:r>
          </w:p>
        </w:tc>
        <w:tc>
          <w:tcPr>
            <w:tcW w:type="dxa" w:w="737"/>
          </w:tcPr>
          <w:p>
            <w:pPr>
              <w:spacing w:after="0"/>
              <w:jc w:val="center"/>
            </w:pPr>
            <w:r/>
            <w:r>
              <w:rPr>
                <w:sz w:val="13"/>
              </w:rPr>
              <w:t>6</w:t>
            </w:r>
          </w:p>
        </w:tc>
        <w:tc>
          <w:tcPr>
            <w:tcW w:type="dxa" w:w="737"/>
          </w:tcPr>
          <w:p>
            <w:pPr>
              <w:spacing w:after="0"/>
              <w:jc w:val="center"/>
            </w:pPr>
            <w:r/>
            <w:r>
              <w:rPr>
                <w:sz w:val="13"/>
              </w:rPr>
              <w:t>0</w:t>
            </w:r>
          </w:p>
        </w:tc>
        <w:tc>
          <w:tcPr>
            <w:tcW w:type="dxa" w:w="907"/>
          </w:tcPr>
          <w:p>
            <w:pPr>
              <w:spacing w:after="0"/>
              <w:jc w:val="center"/>
            </w:pPr>
            <w:r/>
            <w:r>
              <w:rPr>
                <w:sz w:val="13"/>
              </w:rPr>
              <w:t>10.8</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Stomach</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0.9907 (0.9853–0.9929)</w:t>
            </w:r>
          </w:p>
        </w:tc>
        <w:tc>
          <w:tcPr>
            <w:tcW w:type="dxa" w:w="1871"/>
          </w:tcPr>
          <w:p>
            <w:pPr>
              <w:spacing w:after="0"/>
              <w:jc w:val="center"/>
            </w:pPr>
            <w:r/>
            <w:r>
              <w:rPr>
                <w:sz w:val="13"/>
              </w:rPr>
              <w:t>0.9201 (0.9054–0.9340)</w:t>
            </w:r>
          </w:p>
        </w:tc>
        <w:tc>
          <w:tcPr>
            <w:tcW w:type="dxa" w:w="680"/>
          </w:tcPr>
          <w:p>
            <w:pPr>
              <w:spacing w:after="0"/>
              <w:jc w:val="center"/>
            </w:pPr>
            <w:r/>
            <w:r>
              <w:rPr>
                <w:sz w:val="13"/>
              </w:rPr>
              <w:t>8/10</w:t>
            </w:r>
          </w:p>
        </w:tc>
        <w:tc>
          <w:tcPr>
            <w:tcW w:type="dxa" w:w="737"/>
          </w:tcPr>
          <w:p>
            <w:pPr>
              <w:spacing w:after="0"/>
              <w:jc w:val="center"/>
            </w:pPr>
            <w:r/>
            <w:r>
              <w:rPr>
                <w:sz w:val="13"/>
              </w:rPr>
              <w:t>0.7794</w:t>
            </w:r>
          </w:p>
        </w:tc>
        <w:tc>
          <w:tcPr>
            <w:tcW w:type="dxa" w:w="737"/>
          </w:tcPr>
          <w:p>
            <w:pPr>
              <w:spacing w:after="0"/>
              <w:jc w:val="center"/>
            </w:pPr>
            <w:r/>
            <w:r>
              <w:rPr>
                <w:sz w:val="13"/>
              </w:rPr>
              <w:t>37</w:t>
            </w:r>
          </w:p>
        </w:tc>
        <w:tc>
          <w:tcPr>
            <w:tcW w:type="dxa" w:w="737"/>
          </w:tcPr>
          <w:p>
            <w:pPr>
              <w:spacing w:after="0"/>
              <w:jc w:val="center"/>
            </w:pPr>
            <w:r/>
            <w:r>
              <w:rPr>
                <w:sz w:val="13"/>
              </w:rPr>
              <w:t>2</w:t>
            </w:r>
          </w:p>
        </w:tc>
        <w:tc>
          <w:tcPr>
            <w:tcW w:type="dxa" w:w="907"/>
          </w:tcPr>
          <w:p>
            <w:pPr>
              <w:spacing w:after="0"/>
              <w:jc w:val="center"/>
            </w:pPr>
            <w:r/>
            <w:r>
              <w:rPr>
                <w:sz w:val="13"/>
              </w:rPr>
              <w:t>15.1</w:t>
            </w:r>
          </w:p>
        </w:tc>
        <w:tc>
          <w:tcPr>
            <w:tcW w:type="dxa" w:w="1701"/>
          </w:tcPr>
          <w:p>
            <w:pPr>
              <w:spacing w:after="0"/>
              <w:jc w:val="center"/>
            </w:pPr>
            <w:r/>
            <w:r>
              <w:rPr>
                <w:sz w:val="13"/>
              </w:rPr>
              <w:t>1.774 (1.669–1.881)</w:t>
            </w:r>
          </w:p>
        </w:tc>
      </w:tr>
      <w:tr>
        <w:tc>
          <w:tcPr>
            <w:tcW w:type="dxa" w:w="907"/>
          </w:tcPr>
          <w:p>
            <w:pPr>
              <w:spacing w:after="0"/>
              <w:jc w:val="left"/>
            </w:pPr>
            <w:r/>
            <w:r>
              <w:rPr>
                <w:sz w:val="13"/>
              </w:rPr>
              <w:t>Incidence</w:t>
            </w:r>
          </w:p>
        </w:tc>
        <w:tc>
          <w:tcPr>
            <w:tcW w:type="dxa" w:w="1474"/>
          </w:tcPr>
          <w:p>
            <w:pPr>
              <w:spacing w:after="0"/>
              <w:jc w:val="left"/>
            </w:pPr>
            <w:r/>
            <w:r>
              <w:rPr>
                <w:sz w:val="13"/>
              </w:rPr>
              <w:t>Stomach</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0.9992 (0.9982–0.9994)</w:t>
            </w:r>
          </w:p>
        </w:tc>
        <w:tc>
          <w:tcPr>
            <w:tcW w:type="dxa" w:w="1871"/>
          </w:tcPr>
          <w:p>
            <w:pPr>
              <w:spacing w:after="0"/>
              <w:jc w:val="center"/>
            </w:pPr>
            <w:r/>
            <w:r>
              <w:rPr>
                <w:sz w:val="13"/>
              </w:rPr>
              <w:t>0.9802 (0.9742–0.9859)</w:t>
            </w:r>
          </w:p>
        </w:tc>
        <w:tc>
          <w:tcPr>
            <w:tcW w:type="dxa" w:w="680"/>
          </w:tcPr>
          <w:p>
            <w:pPr>
              <w:spacing w:after="0"/>
              <w:jc w:val="center"/>
            </w:pPr>
            <w:r/>
            <w:r>
              <w:rPr>
                <w:sz w:val="13"/>
              </w:rPr>
              <w:t>10/10</w:t>
            </w:r>
          </w:p>
        </w:tc>
        <w:tc>
          <w:tcPr>
            <w:tcW w:type="dxa" w:w="737"/>
          </w:tcPr>
          <w:p>
            <w:pPr>
              <w:spacing w:after="0"/>
              <w:jc w:val="center"/>
            </w:pPr>
            <w:r/>
            <w:r>
              <w:rPr>
                <w:sz w:val="13"/>
              </w:rPr>
              <w:t>0.9728</w:t>
            </w:r>
          </w:p>
        </w:tc>
        <w:tc>
          <w:tcPr>
            <w:tcW w:type="dxa" w:w="737"/>
          </w:tcPr>
          <w:p>
            <w:pPr>
              <w:spacing w:after="0"/>
              <w:jc w:val="center"/>
            </w:pPr>
            <w:r/>
            <w:r>
              <w:rPr>
                <w:sz w:val="13"/>
              </w:rPr>
              <w:t>0</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Stomach</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0.9952 (0.9918–0.9963)</w:t>
            </w:r>
          </w:p>
        </w:tc>
        <w:tc>
          <w:tcPr>
            <w:tcW w:type="dxa" w:w="1871"/>
          </w:tcPr>
          <w:p>
            <w:pPr>
              <w:spacing w:after="0"/>
              <w:jc w:val="center"/>
            </w:pPr>
            <w:r/>
            <w:r>
              <w:rPr>
                <w:sz w:val="13"/>
              </w:rPr>
              <w:t>0.9446 (0.9327–0.9551)</w:t>
            </w:r>
          </w:p>
        </w:tc>
        <w:tc>
          <w:tcPr>
            <w:tcW w:type="dxa" w:w="680"/>
          </w:tcPr>
          <w:p>
            <w:pPr>
              <w:spacing w:after="0"/>
              <w:jc w:val="center"/>
            </w:pPr>
            <w:r/>
            <w:r>
              <w:rPr>
                <w:sz w:val="13"/>
              </w:rPr>
              <w:t>9/10</w:t>
            </w:r>
          </w:p>
        </w:tc>
        <w:tc>
          <w:tcPr>
            <w:tcW w:type="dxa" w:w="737"/>
          </w:tcPr>
          <w:p>
            <w:pPr>
              <w:spacing w:after="0"/>
              <w:jc w:val="center"/>
            </w:pPr>
            <w:r/>
            <w:r>
              <w:rPr>
                <w:sz w:val="13"/>
              </w:rPr>
              <w:t>0.8096</w:t>
            </w:r>
          </w:p>
        </w:tc>
        <w:tc>
          <w:tcPr>
            <w:tcW w:type="dxa" w:w="737"/>
          </w:tcPr>
          <w:p>
            <w:pPr>
              <w:spacing w:after="0"/>
              <w:jc w:val="center"/>
            </w:pPr>
            <w:r/>
            <w:r>
              <w:rPr>
                <w:sz w:val="13"/>
              </w:rPr>
              <w:t>15</w:t>
            </w:r>
          </w:p>
        </w:tc>
        <w:tc>
          <w:tcPr>
            <w:tcW w:type="dxa" w:w="737"/>
          </w:tcPr>
          <w:p>
            <w:pPr>
              <w:spacing w:after="0"/>
              <w:jc w:val="center"/>
            </w:pPr>
            <w:r/>
            <w:r>
              <w:rPr>
                <w:sz w:val="13"/>
              </w:rPr>
              <w:t>0</w:t>
            </w:r>
          </w:p>
        </w:tc>
        <w:tc>
          <w:tcPr>
            <w:tcW w:type="dxa" w:w="907"/>
          </w:tcPr>
          <w:p>
            <w:pPr>
              <w:spacing w:after="0"/>
              <w:jc w:val="center"/>
            </w:pPr>
            <w:r/>
            <w:r>
              <w:rPr>
                <w:sz w:val="13"/>
              </w:rPr>
              <w:t>10.8</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Stomach</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0.9979 (0.9957–0.9983)</w:t>
            </w:r>
          </w:p>
        </w:tc>
        <w:tc>
          <w:tcPr>
            <w:tcW w:type="dxa" w:w="1871"/>
          </w:tcPr>
          <w:p>
            <w:pPr>
              <w:spacing w:after="0"/>
              <w:jc w:val="center"/>
            </w:pPr>
            <w:r/>
            <w:r>
              <w:rPr>
                <w:sz w:val="13"/>
              </w:rPr>
              <w:t>0.9643 (0.9556–0.9716)</w:t>
            </w:r>
          </w:p>
        </w:tc>
        <w:tc>
          <w:tcPr>
            <w:tcW w:type="dxa" w:w="680"/>
          </w:tcPr>
          <w:p>
            <w:pPr>
              <w:spacing w:after="0"/>
              <w:jc w:val="center"/>
            </w:pPr>
            <w:r/>
            <w:r>
              <w:rPr>
                <w:sz w:val="13"/>
              </w:rPr>
              <w:t>9/10</w:t>
            </w:r>
          </w:p>
        </w:tc>
        <w:tc>
          <w:tcPr>
            <w:tcW w:type="dxa" w:w="737"/>
          </w:tcPr>
          <w:p>
            <w:pPr>
              <w:spacing w:after="0"/>
              <w:jc w:val="center"/>
            </w:pPr>
            <w:r/>
            <w:r>
              <w:rPr>
                <w:sz w:val="13"/>
              </w:rPr>
              <w:t>0.8308</w:t>
            </w:r>
          </w:p>
        </w:tc>
        <w:tc>
          <w:tcPr>
            <w:tcW w:type="dxa" w:w="737"/>
          </w:tcPr>
          <w:p>
            <w:pPr>
              <w:spacing w:after="0"/>
              <w:jc w:val="center"/>
            </w:pPr>
            <w:r/>
            <w:r>
              <w:rPr>
                <w:sz w:val="13"/>
              </w:rPr>
              <w:t>3</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Thyroid</w:t>
            </w:r>
          </w:p>
        </w:tc>
        <w:tc>
          <w:tcPr>
            <w:tcW w:type="dxa" w:w="2268"/>
          </w:tcPr>
          <w:p>
            <w:pPr>
              <w:spacing w:after="0"/>
              <w:jc w:val="left"/>
            </w:pPr>
            <w:r/>
            <w:r>
              <w:rPr>
                <w:sz w:val="13"/>
              </w:rPr>
              <w:t>Segi–Doll vs WHO 2000–2025</w:t>
            </w:r>
          </w:p>
        </w:tc>
        <w:tc>
          <w:tcPr>
            <w:tcW w:type="dxa" w:w="510"/>
          </w:tcPr>
          <w:p>
            <w:pPr>
              <w:spacing w:after="0"/>
              <w:jc w:val="center"/>
            </w:pPr>
            <w:r/>
            <w:r>
              <w:rPr>
                <w:sz w:val="13"/>
              </w:rPr>
              <w:t>183</w:t>
            </w:r>
          </w:p>
        </w:tc>
        <w:tc>
          <w:tcPr>
            <w:tcW w:type="dxa" w:w="1871"/>
          </w:tcPr>
          <w:p>
            <w:pPr>
              <w:spacing w:after="0"/>
              <w:jc w:val="center"/>
            </w:pPr>
            <w:r/>
            <w:r>
              <w:rPr>
                <w:sz w:val="13"/>
              </w:rPr>
              <w:t>0.9994 (0.9985–0.9996)</w:t>
            </w:r>
          </w:p>
        </w:tc>
        <w:tc>
          <w:tcPr>
            <w:tcW w:type="dxa" w:w="1871"/>
          </w:tcPr>
          <w:p>
            <w:pPr>
              <w:spacing w:after="0"/>
              <w:jc w:val="center"/>
            </w:pPr>
            <w:r/>
            <w:r>
              <w:rPr>
                <w:sz w:val="13"/>
              </w:rPr>
              <w:t>0.9849 (0.9790–0.9898)</w:t>
            </w:r>
          </w:p>
        </w:tc>
        <w:tc>
          <w:tcPr>
            <w:tcW w:type="dxa" w:w="680"/>
          </w:tcPr>
          <w:p>
            <w:pPr>
              <w:spacing w:after="0"/>
              <w:jc w:val="center"/>
            </w:pPr>
            <w:r/>
            <w:r>
              <w:rPr>
                <w:sz w:val="13"/>
              </w:rPr>
              <w:t>9/10</w:t>
            </w:r>
          </w:p>
        </w:tc>
        <w:tc>
          <w:tcPr>
            <w:tcW w:type="dxa" w:w="737"/>
          </w:tcPr>
          <w:p>
            <w:pPr>
              <w:spacing w:after="0"/>
              <w:jc w:val="center"/>
            </w:pPr>
            <w:r/>
            <w:r>
              <w:rPr>
                <w:sz w:val="13"/>
              </w:rPr>
              <w:t>0.9823</w:t>
            </w:r>
          </w:p>
        </w:tc>
        <w:tc>
          <w:tcPr>
            <w:tcW w:type="dxa" w:w="737"/>
          </w:tcPr>
          <w:p>
            <w:pPr>
              <w:spacing w:after="0"/>
              <w:jc w:val="center"/>
            </w:pPr>
            <w:r/>
            <w:r>
              <w:rPr>
                <w:sz w:val="13"/>
              </w:rPr>
              <w:t>0</w:t>
            </w:r>
          </w:p>
        </w:tc>
        <w:tc>
          <w:tcPr>
            <w:tcW w:type="dxa" w:w="737"/>
          </w:tcPr>
          <w:p>
            <w:pPr>
              <w:spacing w:after="0"/>
              <w:jc w:val="center"/>
            </w:pPr>
            <w:r/>
            <w:r>
              <w:rPr>
                <w:sz w:val="13"/>
              </w:rPr>
              <w:t>0</w:t>
            </w:r>
          </w:p>
        </w:tc>
        <w:tc>
          <w:tcPr>
            <w:tcW w:type="dxa" w:w="907"/>
          </w:tcPr>
          <w:p>
            <w:pPr>
              <w:spacing w:after="0"/>
              <w:jc w:val="center"/>
            </w:pPr>
            <w:r/>
            <w:r>
              <w:rPr>
                <w:sz w:val="13"/>
              </w:rPr>
              <w:t>2.2</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Thyroid</w:t>
            </w:r>
          </w:p>
        </w:tc>
        <w:tc>
          <w:tcPr>
            <w:tcW w:type="dxa" w:w="2268"/>
          </w:tcPr>
          <w:p>
            <w:pPr>
              <w:spacing w:after="0"/>
              <w:jc w:val="left"/>
            </w:pPr>
            <w:r/>
            <w:r>
              <w:rPr>
                <w:sz w:val="13"/>
              </w:rPr>
              <w:t>Segi–Doll vs GBD 2021</w:t>
            </w:r>
          </w:p>
        </w:tc>
        <w:tc>
          <w:tcPr>
            <w:tcW w:type="dxa" w:w="510"/>
          </w:tcPr>
          <w:p>
            <w:pPr>
              <w:spacing w:after="0"/>
              <w:jc w:val="center"/>
            </w:pPr>
            <w:r/>
            <w:r>
              <w:rPr>
                <w:sz w:val="13"/>
              </w:rPr>
              <w:t>183</w:t>
            </w:r>
          </w:p>
        </w:tc>
        <w:tc>
          <w:tcPr>
            <w:tcW w:type="dxa" w:w="1871"/>
          </w:tcPr>
          <w:p>
            <w:pPr>
              <w:spacing w:after="0"/>
              <w:jc w:val="center"/>
            </w:pPr>
            <w:r/>
            <w:r>
              <w:rPr>
                <w:sz w:val="13"/>
              </w:rPr>
              <w:t>0.9977 (0.9948–0.9986)</w:t>
            </w:r>
          </w:p>
        </w:tc>
        <w:tc>
          <w:tcPr>
            <w:tcW w:type="dxa" w:w="1871"/>
          </w:tcPr>
          <w:p>
            <w:pPr>
              <w:spacing w:after="0"/>
              <w:jc w:val="center"/>
            </w:pPr>
            <w:r/>
            <w:r>
              <w:rPr>
                <w:sz w:val="13"/>
              </w:rPr>
              <w:t>0.9702 (0.9587–0.9786)</w:t>
            </w:r>
          </w:p>
        </w:tc>
        <w:tc>
          <w:tcPr>
            <w:tcW w:type="dxa" w:w="680"/>
          </w:tcPr>
          <w:p>
            <w:pPr>
              <w:spacing w:after="0"/>
              <w:jc w:val="center"/>
            </w:pPr>
            <w:r/>
            <w:r>
              <w:rPr>
                <w:sz w:val="13"/>
              </w:rPr>
              <w:t>9/10</w:t>
            </w:r>
          </w:p>
        </w:tc>
        <w:tc>
          <w:tcPr>
            <w:tcW w:type="dxa" w:w="737"/>
          </w:tcPr>
          <w:p>
            <w:pPr>
              <w:spacing w:after="0"/>
              <w:jc w:val="center"/>
            </w:pPr>
            <w:r/>
            <w:r>
              <w:rPr>
                <w:sz w:val="13"/>
              </w:rPr>
              <w:t>0.9653</w:t>
            </w:r>
          </w:p>
        </w:tc>
        <w:tc>
          <w:tcPr>
            <w:tcW w:type="dxa" w:w="737"/>
          </w:tcPr>
          <w:p>
            <w:pPr>
              <w:spacing w:after="0"/>
              <w:jc w:val="center"/>
            </w:pPr>
            <w:r/>
            <w:r>
              <w:rPr>
                <w:sz w:val="13"/>
              </w:rPr>
              <w:t>6</w:t>
            </w:r>
          </w:p>
        </w:tc>
        <w:tc>
          <w:tcPr>
            <w:tcW w:type="dxa" w:w="737"/>
          </w:tcPr>
          <w:p>
            <w:pPr>
              <w:spacing w:after="0"/>
              <w:jc w:val="center"/>
            </w:pPr>
            <w:r/>
            <w:r>
              <w:rPr>
                <w:sz w:val="13"/>
              </w:rPr>
              <w:t>1</w:t>
            </w:r>
          </w:p>
        </w:tc>
        <w:tc>
          <w:tcPr>
            <w:tcW w:type="dxa" w:w="907"/>
          </w:tcPr>
          <w:p>
            <w:pPr>
              <w:spacing w:after="0"/>
              <w:jc w:val="center"/>
            </w:pPr>
            <w:r/>
            <w:r>
              <w:rPr>
                <w:sz w:val="13"/>
              </w:rPr>
              <w:t>7.7</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Thyroid</w:t>
            </w:r>
          </w:p>
        </w:tc>
        <w:tc>
          <w:tcPr>
            <w:tcW w:type="dxa" w:w="2268"/>
          </w:tcPr>
          <w:p>
            <w:pPr>
              <w:spacing w:after="0"/>
              <w:jc w:val="left"/>
            </w:pPr>
            <w:r/>
            <w:r>
              <w:rPr>
                <w:sz w:val="13"/>
              </w:rPr>
              <w:t>Segi–Doll vs WHO 2026</w:t>
            </w:r>
          </w:p>
        </w:tc>
        <w:tc>
          <w:tcPr>
            <w:tcW w:type="dxa" w:w="510"/>
          </w:tcPr>
          <w:p>
            <w:pPr>
              <w:spacing w:after="0"/>
              <w:jc w:val="center"/>
            </w:pPr>
            <w:r/>
            <w:r>
              <w:rPr>
                <w:sz w:val="13"/>
              </w:rPr>
              <w:t>183</w:t>
            </w:r>
          </w:p>
        </w:tc>
        <w:tc>
          <w:tcPr>
            <w:tcW w:type="dxa" w:w="1871"/>
          </w:tcPr>
          <w:p>
            <w:pPr>
              <w:spacing w:after="0"/>
              <w:jc w:val="center"/>
            </w:pPr>
            <w:r/>
            <w:r>
              <w:rPr>
                <w:sz w:val="13"/>
              </w:rPr>
              <w:t>0.9842 (0.9706–0.9907)</w:t>
            </w:r>
          </w:p>
        </w:tc>
        <w:tc>
          <w:tcPr>
            <w:tcW w:type="dxa" w:w="1871"/>
          </w:tcPr>
          <w:p>
            <w:pPr>
              <w:spacing w:after="0"/>
              <w:jc w:val="center"/>
            </w:pPr>
            <w:r/>
            <w:r>
              <w:rPr>
                <w:sz w:val="13"/>
              </w:rPr>
              <w:t>0.9150 (0.8881–0.9362)</w:t>
            </w:r>
          </w:p>
        </w:tc>
        <w:tc>
          <w:tcPr>
            <w:tcW w:type="dxa" w:w="680"/>
          </w:tcPr>
          <w:p>
            <w:pPr>
              <w:spacing w:after="0"/>
              <w:jc w:val="center"/>
            </w:pPr>
            <w:r/>
            <w:r>
              <w:rPr>
                <w:sz w:val="13"/>
              </w:rPr>
              <w:t>7/10</w:t>
            </w:r>
          </w:p>
        </w:tc>
        <w:tc>
          <w:tcPr>
            <w:tcW w:type="dxa" w:w="737"/>
          </w:tcPr>
          <w:p>
            <w:pPr>
              <w:spacing w:after="0"/>
              <w:jc w:val="center"/>
            </w:pPr>
            <w:r/>
            <w:r>
              <w:rPr>
                <w:sz w:val="13"/>
              </w:rPr>
              <w:t>0.8794</w:t>
            </w:r>
          </w:p>
        </w:tc>
        <w:tc>
          <w:tcPr>
            <w:tcW w:type="dxa" w:w="737"/>
          </w:tcPr>
          <w:p>
            <w:pPr>
              <w:spacing w:after="0"/>
              <w:jc w:val="center"/>
            </w:pPr>
            <w:r/>
            <w:r>
              <w:rPr>
                <w:sz w:val="13"/>
              </w:rPr>
              <w:t>32</w:t>
            </w:r>
          </w:p>
        </w:tc>
        <w:tc>
          <w:tcPr>
            <w:tcW w:type="dxa" w:w="737"/>
          </w:tcPr>
          <w:p>
            <w:pPr>
              <w:spacing w:after="0"/>
              <w:jc w:val="center"/>
            </w:pPr>
            <w:r/>
            <w:r>
              <w:rPr>
                <w:sz w:val="13"/>
              </w:rPr>
              <w:t>11</w:t>
            </w:r>
          </w:p>
        </w:tc>
        <w:tc>
          <w:tcPr>
            <w:tcW w:type="dxa" w:w="907"/>
          </w:tcPr>
          <w:p>
            <w:pPr>
              <w:spacing w:after="0"/>
              <w:jc w:val="center"/>
            </w:pPr>
            <w:r/>
            <w:r>
              <w:rPr>
                <w:sz w:val="13"/>
              </w:rPr>
              <w:t>14.2</w:t>
            </w:r>
          </w:p>
        </w:tc>
        <w:tc>
          <w:tcPr>
            <w:tcW w:type="dxa" w:w="1701"/>
          </w:tcPr>
          <w:p>
            <w:pPr>
              <w:spacing w:after="0"/>
              <w:jc w:val="center"/>
            </w:pPr>
            <w:r/>
            <w:r>
              <w:rPr>
                <w:sz w:val="13"/>
              </w:rPr>
              <w:t>1.278 (1.220–1.432)</w:t>
            </w:r>
          </w:p>
        </w:tc>
      </w:tr>
      <w:tr>
        <w:tc>
          <w:tcPr>
            <w:tcW w:type="dxa" w:w="907"/>
          </w:tcPr>
          <w:p>
            <w:pPr>
              <w:spacing w:after="0"/>
              <w:jc w:val="left"/>
            </w:pPr>
            <w:r/>
            <w:r>
              <w:rPr>
                <w:sz w:val="13"/>
              </w:rPr>
              <w:t>Incidence</w:t>
            </w:r>
          </w:p>
        </w:tc>
        <w:tc>
          <w:tcPr>
            <w:tcW w:type="dxa" w:w="1474"/>
          </w:tcPr>
          <w:p>
            <w:pPr>
              <w:spacing w:after="0"/>
              <w:jc w:val="left"/>
            </w:pPr>
            <w:r/>
            <w:r>
              <w:rPr>
                <w:sz w:val="13"/>
              </w:rPr>
              <w:t>Thyroid</w:t>
            </w:r>
          </w:p>
        </w:tc>
        <w:tc>
          <w:tcPr>
            <w:tcW w:type="dxa" w:w="2268"/>
          </w:tcPr>
          <w:p>
            <w:pPr>
              <w:spacing w:after="0"/>
              <w:jc w:val="left"/>
            </w:pPr>
            <w:r/>
            <w:r>
              <w:rPr>
                <w:sz w:val="13"/>
              </w:rPr>
              <w:t>WHO 2000–2025 vs GBD 2021</w:t>
            </w:r>
          </w:p>
        </w:tc>
        <w:tc>
          <w:tcPr>
            <w:tcW w:type="dxa" w:w="510"/>
          </w:tcPr>
          <w:p>
            <w:pPr>
              <w:spacing w:after="0"/>
              <w:jc w:val="center"/>
            </w:pPr>
            <w:r/>
            <w:r>
              <w:rPr>
                <w:sz w:val="13"/>
              </w:rPr>
              <w:t>183</w:t>
            </w:r>
          </w:p>
        </w:tc>
        <w:tc>
          <w:tcPr>
            <w:tcW w:type="dxa" w:w="1871"/>
          </w:tcPr>
          <w:p>
            <w:pPr>
              <w:spacing w:after="0"/>
              <w:jc w:val="center"/>
            </w:pPr>
            <w:r/>
            <w:r>
              <w:rPr>
                <w:sz w:val="13"/>
              </w:rPr>
              <w:t>0.9992 (0.9979–0.9995)</w:t>
            </w:r>
          </w:p>
        </w:tc>
        <w:tc>
          <w:tcPr>
            <w:tcW w:type="dxa" w:w="1871"/>
          </w:tcPr>
          <w:p>
            <w:pPr>
              <w:spacing w:after="0"/>
              <w:jc w:val="center"/>
            </w:pPr>
            <w:r/>
            <w:r>
              <w:rPr>
                <w:sz w:val="13"/>
              </w:rPr>
              <w:t>0.9839 (0.9767–0.9896)</w:t>
            </w:r>
          </w:p>
        </w:tc>
        <w:tc>
          <w:tcPr>
            <w:tcW w:type="dxa" w:w="680"/>
          </w:tcPr>
          <w:p>
            <w:pPr>
              <w:spacing w:after="0"/>
              <w:jc w:val="center"/>
            </w:pPr>
            <w:r/>
            <w:r>
              <w:rPr>
                <w:sz w:val="13"/>
              </w:rPr>
              <w:t>10/10</w:t>
            </w:r>
          </w:p>
        </w:tc>
        <w:tc>
          <w:tcPr>
            <w:tcW w:type="dxa" w:w="737"/>
          </w:tcPr>
          <w:p>
            <w:pPr>
              <w:spacing w:after="0"/>
              <w:jc w:val="center"/>
            </w:pPr>
            <w:r/>
            <w:r>
              <w:rPr>
                <w:sz w:val="13"/>
              </w:rPr>
              <w:t>0.9822</w:t>
            </w:r>
          </w:p>
        </w:tc>
        <w:tc>
          <w:tcPr>
            <w:tcW w:type="dxa" w:w="737"/>
          </w:tcPr>
          <w:p>
            <w:pPr>
              <w:spacing w:after="0"/>
              <w:jc w:val="center"/>
            </w:pPr>
            <w:r/>
            <w:r>
              <w:rPr>
                <w:sz w:val="13"/>
              </w:rPr>
              <w:t>1</w:t>
            </w:r>
          </w:p>
        </w:tc>
        <w:tc>
          <w:tcPr>
            <w:tcW w:type="dxa" w:w="737"/>
          </w:tcPr>
          <w:p>
            <w:pPr>
              <w:spacing w:after="0"/>
              <w:jc w:val="center"/>
            </w:pPr>
            <w:r/>
            <w:r>
              <w:rPr>
                <w:sz w:val="13"/>
              </w:rPr>
              <w:t>0</w:t>
            </w:r>
          </w:p>
        </w:tc>
        <w:tc>
          <w:tcPr>
            <w:tcW w:type="dxa" w:w="907"/>
          </w:tcPr>
          <w:p>
            <w:pPr>
              <w:spacing w:after="0"/>
              <w:jc w:val="center"/>
            </w:pPr>
            <w:r/>
            <w:r>
              <w:rPr>
                <w:sz w:val="13"/>
              </w:rPr>
              <w:t>5.5</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Thyroid</w:t>
            </w:r>
          </w:p>
        </w:tc>
        <w:tc>
          <w:tcPr>
            <w:tcW w:type="dxa" w:w="2268"/>
          </w:tcPr>
          <w:p>
            <w:pPr>
              <w:spacing w:after="0"/>
              <w:jc w:val="left"/>
            </w:pPr>
            <w:r/>
            <w:r>
              <w:rPr>
                <w:sz w:val="13"/>
              </w:rPr>
              <w:t>WHO 2000–2025 vs WHO 2026</w:t>
            </w:r>
          </w:p>
        </w:tc>
        <w:tc>
          <w:tcPr>
            <w:tcW w:type="dxa" w:w="510"/>
          </w:tcPr>
          <w:p>
            <w:pPr>
              <w:spacing w:after="0"/>
              <w:jc w:val="center"/>
            </w:pPr>
            <w:r/>
            <w:r>
              <w:rPr>
                <w:sz w:val="13"/>
              </w:rPr>
              <w:t>183</w:t>
            </w:r>
          </w:p>
        </w:tc>
        <w:tc>
          <w:tcPr>
            <w:tcW w:type="dxa" w:w="1871"/>
          </w:tcPr>
          <w:p>
            <w:pPr>
              <w:spacing w:after="0"/>
              <w:jc w:val="center"/>
            </w:pPr>
            <w:r/>
            <w:r>
              <w:rPr>
                <w:sz w:val="13"/>
              </w:rPr>
              <w:t>0.9882 (0.9777–0.9931)</w:t>
            </w:r>
          </w:p>
        </w:tc>
        <w:tc>
          <w:tcPr>
            <w:tcW w:type="dxa" w:w="1871"/>
          </w:tcPr>
          <w:p>
            <w:pPr>
              <w:spacing w:after="0"/>
              <w:jc w:val="center"/>
            </w:pPr>
            <w:r/>
            <w:r>
              <w:rPr>
                <w:sz w:val="13"/>
              </w:rPr>
              <w:t>0.9263 (0.9032–0.9445)</w:t>
            </w:r>
          </w:p>
        </w:tc>
        <w:tc>
          <w:tcPr>
            <w:tcW w:type="dxa" w:w="680"/>
          </w:tcPr>
          <w:p>
            <w:pPr>
              <w:spacing w:after="0"/>
              <w:jc w:val="center"/>
            </w:pPr>
            <w:r/>
            <w:r>
              <w:rPr>
                <w:sz w:val="13"/>
              </w:rPr>
              <w:t>8/10</w:t>
            </w:r>
          </w:p>
        </w:tc>
        <w:tc>
          <w:tcPr>
            <w:tcW w:type="dxa" w:w="737"/>
          </w:tcPr>
          <w:p>
            <w:pPr>
              <w:spacing w:after="0"/>
              <w:jc w:val="center"/>
            </w:pPr>
            <w:r/>
            <w:r>
              <w:rPr>
                <w:sz w:val="13"/>
              </w:rPr>
              <w:t>0.8962</w:t>
            </w:r>
          </w:p>
        </w:tc>
        <w:tc>
          <w:tcPr>
            <w:tcW w:type="dxa" w:w="737"/>
          </w:tcPr>
          <w:p>
            <w:pPr>
              <w:spacing w:after="0"/>
              <w:jc w:val="center"/>
            </w:pPr>
            <w:r/>
            <w:r>
              <w:rPr>
                <w:sz w:val="13"/>
              </w:rPr>
              <w:t>28</w:t>
            </w:r>
          </w:p>
        </w:tc>
        <w:tc>
          <w:tcPr>
            <w:tcW w:type="dxa" w:w="737"/>
          </w:tcPr>
          <w:p>
            <w:pPr>
              <w:spacing w:after="0"/>
              <w:jc w:val="center"/>
            </w:pPr>
            <w:r/>
            <w:r>
              <w:rPr>
                <w:sz w:val="13"/>
              </w:rPr>
              <w:t>7</w:t>
            </w:r>
          </w:p>
        </w:tc>
        <w:tc>
          <w:tcPr>
            <w:tcW w:type="dxa" w:w="907"/>
          </w:tcPr>
          <w:p>
            <w:pPr>
              <w:spacing w:after="0"/>
              <w:jc w:val="center"/>
            </w:pPr>
            <w:r/>
            <w:r>
              <w:rPr>
                <w:sz w:val="13"/>
              </w:rPr>
              <w:t>12.0</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Thyroid</w:t>
            </w:r>
          </w:p>
        </w:tc>
        <w:tc>
          <w:tcPr>
            <w:tcW w:type="dxa" w:w="2268"/>
          </w:tcPr>
          <w:p>
            <w:pPr>
              <w:spacing w:after="0"/>
              <w:jc w:val="left"/>
            </w:pPr>
            <w:r/>
            <w:r>
              <w:rPr>
                <w:sz w:val="13"/>
              </w:rPr>
              <w:t>GBD 2021 vs WHO 2026</w:t>
            </w:r>
          </w:p>
        </w:tc>
        <w:tc>
          <w:tcPr>
            <w:tcW w:type="dxa" w:w="510"/>
          </w:tcPr>
          <w:p>
            <w:pPr>
              <w:spacing w:after="0"/>
              <w:jc w:val="center"/>
            </w:pPr>
            <w:r/>
            <w:r>
              <w:rPr>
                <w:sz w:val="13"/>
              </w:rPr>
              <w:t>183</w:t>
            </w:r>
          </w:p>
        </w:tc>
        <w:tc>
          <w:tcPr>
            <w:tcW w:type="dxa" w:w="1871"/>
          </w:tcPr>
          <w:p>
            <w:pPr>
              <w:spacing w:after="0"/>
              <w:jc w:val="center"/>
            </w:pPr>
            <w:r/>
            <w:r>
              <w:rPr>
                <w:sz w:val="13"/>
              </w:rPr>
              <w:t>0.9927 (0.9857–0.9954)</w:t>
            </w:r>
          </w:p>
        </w:tc>
        <w:tc>
          <w:tcPr>
            <w:tcW w:type="dxa" w:w="1871"/>
          </w:tcPr>
          <w:p>
            <w:pPr>
              <w:spacing w:after="0"/>
              <w:jc w:val="center"/>
            </w:pPr>
            <w:r/>
            <w:r>
              <w:rPr>
                <w:sz w:val="13"/>
              </w:rPr>
              <w:t>0.9407 (0.9223–0.9552)</w:t>
            </w:r>
          </w:p>
        </w:tc>
        <w:tc>
          <w:tcPr>
            <w:tcW w:type="dxa" w:w="680"/>
          </w:tcPr>
          <w:p>
            <w:pPr>
              <w:spacing w:after="0"/>
              <w:jc w:val="center"/>
            </w:pPr>
            <w:r/>
            <w:r>
              <w:rPr>
                <w:sz w:val="13"/>
              </w:rPr>
              <w:t>8/10</w:t>
            </w:r>
          </w:p>
        </w:tc>
        <w:tc>
          <w:tcPr>
            <w:tcW w:type="dxa" w:w="737"/>
          </w:tcPr>
          <w:p>
            <w:pPr>
              <w:spacing w:after="0"/>
              <w:jc w:val="center"/>
            </w:pPr>
            <w:r/>
            <w:r>
              <w:rPr>
                <w:sz w:val="13"/>
              </w:rPr>
              <w:t>0.9131</w:t>
            </w:r>
          </w:p>
        </w:tc>
        <w:tc>
          <w:tcPr>
            <w:tcW w:type="dxa" w:w="737"/>
          </w:tcPr>
          <w:p>
            <w:pPr>
              <w:spacing w:after="0"/>
              <w:jc w:val="center"/>
            </w:pPr>
            <w:r/>
            <w:r>
              <w:rPr>
                <w:sz w:val="13"/>
              </w:rPr>
              <w:t>23</w:t>
            </w:r>
          </w:p>
        </w:tc>
        <w:tc>
          <w:tcPr>
            <w:tcW w:type="dxa" w:w="737"/>
          </w:tcPr>
          <w:p>
            <w:pPr>
              <w:spacing w:after="0"/>
              <w:jc w:val="center"/>
            </w:pPr>
            <w:r/>
            <w:r>
              <w:rPr>
                <w:sz w:val="13"/>
              </w:rPr>
              <w:t>4</w:t>
            </w:r>
          </w:p>
        </w:tc>
        <w:tc>
          <w:tcPr>
            <w:tcW w:type="dxa" w:w="907"/>
          </w:tcPr>
          <w:p>
            <w:pPr>
              <w:spacing w:after="0"/>
              <w:jc w:val="center"/>
            </w:pPr>
            <w:r/>
            <w:r>
              <w:rPr>
                <w:sz w:val="13"/>
              </w:rPr>
              <w:t>8.7</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Liver</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0.9986 (0.9971–0.9989)</w:t>
            </w:r>
          </w:p>
        </w:tc>
        <w:tc>
          <w:tcPr>
            <w:tcW w:type="dxa" w:w="1871"/>
          </w:tcPr>
          <w:p>
            <w:pPr>
              <w:spacing w:after="0"/>
              <w:jc w:val="center"/>
            </w:pPr>
            <w:r/>
            <w:r>
              <w:rPr>
                <w:sz w:val="13"/>
              </w:rPr>
              <w:t>0.9720 (0.9644–0.9787)</w:t>
            </w:r>
          </w:p>
        </w:tc>
        <w:tc>
          <w:tcPr>
            <w:tcW w:type="dxa" w:w="680"/>
          </w:tcPr>
          <w:p>
            <w:pPr>
              <w:spacing w:after="0"/>
              <w:jc w:val="center"/>
            </w:pPr>
            <w:r/>
            <w:r>
              <w:rPr>
                <w:sz w:val="13"/>
              </w:rPr>
              <w:t>10/10</w:t>
            </w:r>
          </w:p>
        </w:tc>
        <w:tc>
          <w:tcPr>
            <w:tcW w:type="dxa" w:w="737"/>
          </w:tcPr>
          <w:p>
            <w:pPr>
              <w:spacing w:after="0"/>
              <w:jc w:val="center"/>
            </w:pPr>
            <w:r/>
            <w:r>
              <w:rPr>
                <w:sz w:val="13"/>
              </w:rPr>
              <w:t>0.9428</w:t>
            </w:r>
          </w:p>
        </w:tc>
        <w:tc>
          <w:tcPr>
            <w:tcW w:type="dxa" w:w="737"/>
          </w:tcPr>
          <w:p>
            <w:pPr>
              <w:spacing w:after="0"/>
              <w:jc w:val="center"/>
            </w:pPr>
            <w:r/>
            <w:r>
              <w:rPr>
                <w:sz w:val="13"/>
              </w:rPr>
              <w:t>2</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Liver</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0.9946 (0.9906–0.9959)</w:t>
            </w:r>
          </w:p>
        </w:tc>
        <w:tc>
          <w:tcPr>
            <w:tcW w:type="dxa" w:w="1871"/>
          </w:tcPr>
          <w:p>
            <w:pPr>
              <w:spacing w:after="0"/>
              <w:jc w:val="center"/>
            </w:pPr>
            <w:r/>
            <w:r>
              <w:rPr>
                <w:sz w:val="13"/>
              </w:rPr>
              <w:t>0.9423 (0.9289–0.9539)</w:t>
            </w:r>
          </w:p>
        </w:tc>
        <w:tc>
          <w:tcPr>
            <w:tcW w:type="dxa" w:w="680"/>
          </w:tcPr>
          <w:p>
            <w:pPr>
              <w:spacing w:after="0"/>
              <w:jc w:val="center"/>
            </w:pPr>
            <w:r/>
            <w:r>
              <w:rPr>
                <w:sz w:val="13"/>
              </w:rPr>
              <w:t>9/10</w:t>
            </w:r>
          </w:p>
        </w:tc>
        <w:tc>
          <w:tcPr>
            <w:tcW w:type="dxa" w:w="737"/>
          </w:tcPr>
          <w:p>
            <w:pPr>
              <w:spacing w:after="0"/>
              <w:jc w:val="center"/>
            </w:pPr>
            <w:r/>
            <w:r>
              <w:rPr>
                <w:sz w:val="13"/>
              </w:rPr>
              <w:t>0.9164</w:t>
            </w:r>
          </w:p>
        </w:tc>
        <w:tc>
          <w:tcPr>
            <w:tcW w:type="dxa" w:w="737"/>
          </w:tcPr>
          <w:p>
            <w:pPr>
              <w:spacing w:after="0"/>
              <w:jc w:val="center"/>
            </w:pPr>
            <w:r/>
            <w:r>
              <w:rPr>
                <w:sz w:val="13"/>
              </w:rPr>
              <w:t>17</w:t>
            </w:r>
          </w:p>
        </w:tc>
        <w:tc>
          <w:tcPr>
            <w:tcW w:type="dxa" w:w="737"/>
          </w:tcPr>
          <w:p>
            <w:pPr>
              <w:spacing w:after="0"/>
              <w:jc w:val="center"/>
            </w:pPr>
            <w:r/>
            <w:r>
              <w:rPr>
                <w:sz w:val="13"/>
              </w:rPr>
              <w:t>1</w:t>
            </w:r>
          </w:p>
        </w:tc>
        <w:tc>
          <w:tcPr>
            <w:tcW w:type="dxa" w:w="907"/>
          </w:tcPr>
          <w:p>
            <w:pPr>
              <w:spacing w:after="0"/>
              <w:jc w:val="center"/>
            </w:pPr>
            <w:r/>
            <w:r>
              <w:rPr>
                <w:sz w:val="13"/>
              </w:rPr>
              <w:t>10.8</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Liver</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0.9772 (0.9631–0.9845)</w:t>
            </w:r>
          </w:p>
        </w:tc>
        <w:tc>
          <w:tcPr>
            <w:tcW w:type="dxa" w:w="1871"/>
          </w:tcPr>
          <w:p>
            <w:pPr>
              <w:spacing w:after="0"/>
              <w:jc w:val="center"/>
            </w:pPr>
            <w:r/>
            <w:r>
              <w:rPr>
                <w:sz w:val="13"/>
              </w:rPr>
              <w:t>0.8784 (0.8522–0.9000)</w:t>
            </w:r>
          </w:p>
        </w:tc>
        <w:tc>
          <w:tcPr>
            <w:tcW w:type="dxa" w:w="680"/>
          </w:tcPr>
          <w:p>
            <w:pPr>
              <w:spacing w:after="0"/>
              <w:jc w:val="center"/>
            </w:pPr>
            <w:r/>
            <w:r>
              <w:rPr>
                <w:sz w:val="13"/>
              </w:rPr>
              <w:t>9/10</w:t>
            </w:r>
          </w:p>
        </w:tc>
        <w:tc>
          <w:tcPr>
            <w:tcW w:type="dxa" w:w="737"/>
          </w:tcPr>
          <w:p>
            <w:pPr>
              <w:spacing w:after="0"/>
              <w:jc w:val="center"/>
            </w:pPr>
            <w:r/>
            <w:r>
              <w:rPr>
                <w:sz w:val="13"/>
              </w:rPr>
              <w:t>0.9135</w:t>
            </w:r>
          </w:p>
        </w:tc>
        <w:tc>
          <w:tcPr>
            <w:tcW w:type="dxa" w:w="737"/>
          </w:tcPr>
          <w:p>
            <w:pPr>
              <w:spacing w:after="0"/>
              <w:jc w:val="center"/>
            </w:pPr>
            <w:r/>
            <w:r>
              <w:rPr>
                <w:sz w:val="13"/>
              </w:rPr>
              <w:t>65</w:t>
            </w:r>
          </w:p>
        </w:tc>
        <w:tc>
          <w:tcPr>
            <w:tcW w:type="dxa" w:w="737"/>
          </w:tcPr>
          <w:p>
            <w:pPr>
              <w:spacing w:after="0"/>
              <w:jc w:val="center"/>
            </w:pPr>
            <w:r/>
            <w:r>
              <w:rPr>
                <w:sz w:val="13"/>
              </w:rPr>
              <w:t>13</w:t>
            </w:r>
          </w:p>
        </w:tc>
        <w:tc>
          <w:tcPr>
            <w:tcW w:type="dxa" w:w="907"/>
          </w:tcPr>
          <w:p>
            <w:pPr>
              <w:spacing w:after="0"/>
              <w:jc w:val="center"/>
            </w:pPr>
            <w:r/>
            <w:r>
              <w:rPr>
                <w:sz w:val="13"/>
              </w:rPr>
              <w:t>25.8</w:t>
            </w:r>
          </w:p>
        </w:tc>
        <w:tc>
          <w:tcPr>
            <w:tcW w:type="dxa" w:w="1701"/>
          </w:tcPr>
          <w:p>
            <w:pPr>
              <w:spacing w:after="0"/>
              <w:jc w:val="center"/>
            </w:pPr>
            <w:r/>
            <w:r>
              <w:rPr>
                <w:sz w:val="13"/>
              </w:rPr>
              <w:t>1.727 (1.606–1.870)</w:t>
            </w:r>
          </w:p>
        </w:tc>
      </w:tr>
      <w:tr>
        <w:tc>
          <w:tcPr>
            <w:tcW w:type="dxa" w:w="907"/>
          </w:tcPr>
          <w:p>
            <w:pPr>
              <w:spacing w:after="0"/>
              <w:jc w:val="left"/>
            </w:pPr>
            <w:r/>
            <w:r>
              <w:rPr>
                <w:sz w:val="13"/>
              </w:rPr>
              <w:t>Incidence</w:t>
            </w:r>
          </w:p>
        </w:tc>
        <w:tc>
          <w:tcPr>
            <w:tcW w:type="dxa" w:w="1474"/>
          </w:tcPr>
          <w:p>
            <w:pPr>
              <w:spacing w:after="0"/>
              <w:jc w:val="left"/>
            </w:pPr>
            <w:r/>
            <w:r>
              <w:rPr>
                <w:sz w:val="13"/>
              </w:rPr>
              <w:t>Liver</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0.9981 (0.9963–0.9985)</w:t>
            </w:r>
          </w:p>
        </w:tc>
        <w:tc>
          <w:tcPr>
            <w:tcW w:type="dxa" w:w="1871"/>
          </w:tcPr>
          <w:p>
            <w:pPr>
              <w:spacing w:after="0"/>
              <w:jc w:val="center"/>
            </w:pPr>
            <w:r/>
            <w:r>
              <w:rPr>
                <w:sz w:val="13"/>
              </w:rPr>
              <w:t>0.9678 (0.9591–0.9754)</w:t>
            </w:r>
          </w:p>
        </w:tc>
        <w:tc>
          <w:tcPr>
            <w:tcW w:type="dxa" w:w="680"/>
          </w:tcPr>
          <w:p>
            <w:pPr>
              <w:spacing w:after="0"/>
              <w:jc w:val="center"/>
            </w:pPr>
            <w:r/>
            <w:r>
              <w:rPr>
                <w:sz w:val="13"/>
              </w:rPr>
              <w:t>9/10</w:t>
            </w:r>
          </w:p>
        </w:tc>
        <w:tc>
          <w:tcPr>
            <w:tcW w:type="dxa" w:w="737"/>
          </w:tcPr>
          <w:p>
            <w:pPr>
              <w:spacing w:after="0"/>
              <w:jc w:val="center"/>
            </w:pPr>
            <w:r/>
            <w:r>
              <w:rPr>
                <w:sz w:val="13"/>
              </w:rPr>
              <w:t>0.9734</w:t>
            </w:r>
          </w:p>
        </w:tc>
        <w:tc>
          <w:tcPr>
            <w:tcW w:type="dxa" w:w="737"/>
          </w:tcPr>
          <w:p>
            <w:pPr>
              <w:spacing w:after="0"/>
              <w:jc w:val="center"/>
            </w:pPr>
            <w:r/>
            <w:r>
              <w:rPr>
                <w:sz w:val="13"/>
              </w:rPr>
              <w:t>2</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Liver</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0.9848 (0.9749–0.9896)</w:t>
            </w:r>
          </w:p>
        </w:tc>
        <w:tc>
          <w:tcPr>
            <w:tcW w:type="dxa" w:w="1871"/>
          </w:tcPr>
          <w:p>
            <w:pPr>
              <w:spacing w:after="0"/>
              <w:jc w:val="center"/>
            </w:pPr>
            <w:r/>
            <w:r>
              <w:rPr>
                <w:sz w:val="13"/>
              </w:rPr>
              <w:t>0.9025 (0.8801–0.9212)</w:t>
            </w:r>
          </w:p>
        </w:tc>
        <w:tc>
          <w:tcPr>
            <w:tcW w:type="dxa" w:w="680"/>
          </w:tcPr>
          <w:p>
            <w:pPr>
              <w:spacing w:after="0"/>
              <w:jc w:val="center"/>
            </w:pPr>
            <w:r/>
            <w:r>
              <w:rPr>
                <w:sz w:val="13"/>
              </w:rPr>
              <w:t>9/10</w:t>
            </w:r>
          </w:p>
        </w:tc>
        <w:tc>
          <w:tcPr>
            <w:tcW w:type="dxa" w:w="737"/>
          </w:tcPr>
          <w:p>
            <w:pPr>
              <w:spacing w:after="0"/>
              <w:jc w:val="center"/>
            </w:pPr>
            <w:r/>
            <w:r>
              <w:rPr>
                <w:sz w:val="13"/>
              </w:rPr>
              <w:t>0.8742</w:t>
            </w:r>
          </w:p>
        </w:tc>
        <w:tc>
          <w:tcPr>
            <w:tcW w:type="dxa" w:w="737"/>
          </w:tcPr>
          <w:p>
            <w:pPr>
              <w:spacing w:after="0"/>
              <w:jc w:val="center"/>
            </w:pPr>
            <w:r/>
            <w:r>
              <w:rPr>
                <w:sz w:val="13"/>
              </w:rPr>
              <w:t>46</w:t>
            </w:r>
          </w:p>
        </w:tc>
        <w:tc>
          <w:tcPr>
            <w:tcW w:type="dxa" w:w="737"/>
          </w:tcPr>
          <w:p>
            <w:pPr>
              <w:spacing w:after="0"/>
              <w:jc w:val="center"/>
            </w:pPr>
            <w:r/>
            <w:r>
              <w:rPr>
                <w:sz w:val="13"/>
              </w:rPr>
              <w:t>7</w:t>
            </w:r>
          </w:p>
        </w:tc>
        <w:tc>
          <w:tcPr>
            <w:tcW w:type="dxa" w:w="907"/>
          </w:tcPr>
          <w:p>
            <w:pPr>
              <w:spacing w:after="0"/>
              <w:jc w:val="center"/>
            </w:pPr>
            <w:r/>
            <w:r>
              <w:rPr>
                <w:sz w:val="13"/>
              </w:rPr>
              <w:t>20.4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Liver</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0.9921 (0.9856–0.9947)</w:t>
            </w:r>
          </w:p>
        </w:tc>
        <w:tc>
          <w:tcPr>
            <w:tcW w:type="dxa" w:w="1871"/>
          </w:tcPr>
          <w:p>
            <w:pPr>
              <w:spacing w:after="0"/>
              <w:jc w:val="center"/>
            </w:pPr>
            <w:r/>
            <w:r>
              <w:rPr>
                <w:sz w:val="13"/>
              </w:rPr>
              <w:t>0.9323 (0.9155–0.9463)</w:t>
            </w:r>
          </w:p>
        </w:tc>
        <w:tc>
          <w:tcPr>
            <w:tcW w:type="dxa" w:w="680"/>
          </w:tcPr>
          <w:p>
            <w:pPr>
              <w:spacing w:after="0"/>
              <w:jc w:val="center"/>
            </w:pPr>
            <w:r/>
            <w:r>
              <w:rPr>
                <w:sz w:val="13"/>
              </w:rPr>
              <w:t>10/10</w:t>
            </w:r>
          </w:p>
        </w:tc>
        <w:tc>
          <w:tcPr>
            <w:tcW w:type="dxa" w:w="737"/>
          </w:tcPr>
          <w:p>
            <w:pPr>
              <w:spacing w:after="0"/>
              <w:jc w:val="center"/>
            </w:pPr>
            <w:r/>
            <w:r>
              <w:rPr>
                <w:sz w:val="13"/>
              </w:rPr>
              <w:t>0.8928</w:t>
            </w:r>
          </w:p>
        </w:tc>
        <w:tc>
          <w:tcPr>
            <w:tcW w:type="dxa" w:w="737"/>
          </w:tcPr>
          <w:p>
            <w:pPr>
              <w:spacing w:after="0"/>
              <w:jc w:val="center"/>
            </w:pPr>
            <w:r/>
            <w:r>
              <w:rPr>
                <w:sz w:val="13"/>
              </w:rPr>
              <w:t>22</w:t>
            </w:r>
          </w:p>
        </w:tc>
        <w:tc>
          <w:tcPr>
            <w:tcW w:type="dxa" w:w="737"/>
          </w:tcPr>
          <w:p>
            <w:pPr>
              <w:spacing w:after="0"/>
              <w:jc w:val="center"/>
            </w:pPr>
            <w:r/>
            <w:r>
              <w:rPr>
                <w:sz w:val="13"/>
              </w:rPr>
              <w:t>3</w:t>
            </w:r>
          </w:p>
        </w:tc>
        <w:tc>
          <w:tcPr>
            <w:tcW w:type="dxa" w:w="907"/>
          </w:tcPr>
          <w:p>
            <w:pPr>
              <w:spacing w:after="0"/>
              <w:jc w:val="center"/>
            </w:pPr>
            <w:r/>
            <w:r>
              <w:rPr>
                <w:sz w:val="13"/>
              </w:rPr>
              <w:t>16.1</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Bladder</w:t>
            </w:r>
          </w:p>
        </w:tc>
        <w:tc>
          <w:tcPr>
            <w:tcW w:type="dxa" w:w="2268"/>
          </w:tcPr>
          <w:p>
            <w:pPr>
              <w:spacing w:after="0"/>
              <w:jc w:val="left"/>
            </w:pPr>
            <w:r/>
            <w:r>
              <w:rPr>
                <w:sz w:val="13"/>
              </w:rPr>
              <w:t>Segi–Doll vs WHO 2000–2025</w:t>
            </w:r>
          </w:p>
        </w:tc>
        <w:tc>
          <w:tcPr>
            <w:tcW w:type="dxa" w:w="510"/>
          </w:tcPr>
          <w:p>
            <w:pPr>
              <w:spacing w:after="0"/>
              <w:jc w:val="center"/>
            </w:pPr>
            <w:r/>
            <w:r>
              <w:rPr>
                <w:sz w:val="13"/>
              </w:rPr>
              <w:t>184</w:t>
            </w:r>
          </w:p>
        </w:tc>
        <w:tc>
          <w:tcPr>
            <w:tcW w:type="dxa" w:w="1871"/>
          </w:tcPr>
          <w:p>
            <w:pPr>
              <w:spacing w:after="0"/>
              <w:jc w:val="center"/>
            </w:pPr>
            <w:r/>
            <w:r>
              <w:rPr>
                <w:sz w:val="13"/>
              </w:rPr>
              <w:t>0.9990 (0.9978–0.9992)</w:t>
            </w:r>
          </w:p>
        </w:tc>
        <w:tc>
          <w:tcPr>
            <w:tcW w:type="dxa" w:w="1871"/>
          </w:tcPr>
          <w:p>
            <w:pPr>
              <w:spacing w:after="0"/>
              <w:jc w:val="center"/>
            </w:pPr>
            <w:r/>
            <w:r>
              <w:rPr>
                <w:sz w:val="13"/>
              </w:rPr>
              <w:t>0.9774 (0.9711–0.9833)</w:t>
            </w:r>
          </w:p>
        </w:tc>
        <w:tc>
          <w:tcPr>
            <w:tcW w:type="dxa" w:w="680"/>
          </w:tcPr>
          <w:p>
            <w:pPr>
              <w:spacing w:after="0"/>
              <w:jc w:val="center"/>
            </w:pPr>
            <w:r/>
            <w:r>
              <w:rPr>
                <w:sz w:val="13"/>
              </w:rPr>
              <w:t>8/10</w:t>
            </w:r>
          </w:p>
        </w:tc>
        <w:tc>
          <w:tcPr>
            <w:tcW w:type="dxa" w:w="737"/>
          </w:tcPr>
          <w:p>
            <w:pPr>
              <w:spacing w:after="0"/>
              <w:jc w:val="center"/>
            </w:pPr>
            <w:r/>
            <w:r>
              <w:rPr>
                <w:sz w:val="13"/>
              </w:rPr>
              <w:t>0.9666</w:t>
            </w:r>
          </w:p>
        </w:tc>
        <w:tc>
          <w:tcPr>
            <w:tcW w:type="dxa" w:w="737"/>
          </w:tcPr>
          <w:p>
            <w:pPr>
              <w:spacing w:after="0"/>
              <w:jc w:val="center"/>
            </w:pPr>
            <w:r/>
            <w:r>
              <w:rPr>
                <w:sz w:val="13"/>
              </w:rPr>
              <w:t>0</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Bladder</w:t>
            </w:r>
          </w:p>
        </w:tc>
        <w:tc>
          <w:tcPr>
            <w:tcW w:type="dxa" w:w="2268"/>
          </w:tcPr>
          <w:p>
            <w:pPr>
              <w:spacing w:after="0"/>
              <w:jc w:val="left"/>
            </w:pPr>
            <w:r/>
            <w:r>
              <w:rPr>
                <w:sz w:val="13"/>
              </w:rPr>
              <w:t>Segi–Doll vs GBD 2021</w:t>
            </w:r>
          </w:p>
        </w:tc>
        <w:tc>
          <w:tcPr>
            <w:tcW w:type="dxa" w:w="510"/>
          </w:tcPr>
          <w:p>
            <w:pPr>
              <w:spacing w:after="0"/>
              <w:jc w:val="center"/>
            </w:pPr>
            <w:r/>
            <w:r>
              <w:rPr>
                <w:sz w:val="13"/>
              </w:rPr>
              <w:t>184</w:t>
            </w:r>
          </w:p>
        </w:tc>
        <w:tc>
          <w:tcPr>
            <w:tcW w:type="dxa" w:w="1871"/>
          </w:tcPr>
          <w:p>
            <w:pPr>
              <w:spacing w:after="0"/>
              <w:jc w:val="center"/>
            </w:pPr>
            <w:r/>
            <w:r>
              <w:rPr>
                <w:sz w:val="13"/>
              </w:rPr>
              <w:t>0.9965 (0.9939–0.9971)</w:t>
            </w:r>
          </w:p>
        </w:tc>
        <w:tc>
          <w:tcPr>
            <w:tcW w:type="dxa" w:w="1871"/>
          </w:tcPr>
          <w:p>
            <w:pPr>
              <w:spacing w:after="0"/>
              <w:jc w:val="center"/>
            </w:pPr>
            <w:r/>
            <w:r>
              <w:rPr>
                <w:sz w:val="13"/>
              </w:rPr>
              <w:t>0.9524 (0.9424–0.9616)</w:t>
            </w:r>
          </w:p>
        </w:tc>
        <w:tc>
          <w:tcPr>
            <w:tcW w:type="dxa" w:w="680"/>
          </w:tcPr>
          <w:p>
            <w:pPr>
              <w:spacing w:after="0"/>
              <w:jc w:val="center"/>
            </w:pPr>
            <w:r/>
            <w:r>
              <w:rPr>
                <w:sz w:val="13"/>
              </w:rPr>
              <w:t>8/10</w:t>
            </w:r>
          </w:p>
        </w:tc>
        <w:tc>
          <w:tcPr>
            <w:tcW w:type="dxa" w:w="737"/>
          </w:tcPr>
          <w:p>
            <w:pPr>
              <w:spacing w:after="0"/>
              <w:jc w:val="center"/>
            </w:pPr>
            <w:r/>
            <w:r>
              <w:rPr>
                <w:sz w:val="13"/>
              </w:rPr>
              <w:t>0.8949</w:t>
            </w:r>
          </w:p>
        </w:tc>
        <w:tc>
          <w:tcPr>
            <w:tcW w:type="dxa" w:w="737"/>
          </w:tcPr>
          <w:p>
            <w:pPr>
              <w:spacing w:after="0"/>
              <w:jc w:val="center"/>
            </w:pPr>
            <w:r/>
            <w:r>
              <w:rPr>
                <w:sz w:val="13"/>
              </w:rPr>
              <w:t>5</w:t>
            </w:r>
          </w:p>
        </w:tc>
        <w:tc>
          <w:tcPr>
            <w:tcW w:type="dxa" w:w="737"/>
          </w:tcPr>
          <w:p>
            <w:pPr>
              <w:spacing w:after="0"/>
              <w:jc w:val="center"/>
            </w:pPr>
            <w:r/>
            <w:r>
              <w:rPr>
                <w:sz w:val="13"/>
              </w:rPr>
              <w:t>0</w:t>
            </w:r>
          </w:p>
        </w:tc>
        <w:tc>
          <w:tcPr>
            <w:tcW w:type="dxa" w:w="907"/>
          </w:tcPr>
          <w:p>
            <w:pPr>
              <w:spacing w:after="0"/>
              <w:jc w:val="center"/>
            </w:pPr>
            <w:r/>
            <w:r>
              <w:rPr>
                <w:sz w:val="13"/>
              </w:rPr>
              <w:t>8.7</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Bladder</w:t>
            </w:r>
          </w:p>
        </w:tc>
        <w:tc>
          <w:tcPr>
            <w:tcW w:type="dxa" w:w="2268"/>
          </w:tcPr>
          <w:p>
            <w:pPr>
              <w:spacing w:after="0"/>
              <w:jc w:val="left"/>
            </w:pPr>
            <w:r/>
            <w:r>
              <w:rPr>
                <w:sz w:val="13"/>
              </w:rPr>
              <w:t>Segi–Doll vs WHO 2026</w:t>
            </w:r>
          </w:p>
        </w:tc>
        <w:tc>
          <w:tcPr>
            <w:tcW w:type="dxa" w:w="510"/>
          </w:tcPr>
          <w:p>
            <w:pPr>
              <w:spacing w:after="0"/>
              <w:jc w:val="center"/>
            </w:pPr>
            <w:r/>
            <w:r>
              <w:rPr>
                <w:sz w:val="13"/>
              </w:rPr>
              <w:t>184</w:t>
            </w:r>
          </w:p>
        </w:tc>
        <w:tc>
          <w:tcPr>
            <w:tcW w:type="dxa" w:w="1871"/>
          </w:tcPr>
          <w:p>
            <w:pPr>
              <w:spacing w:after="0"/>
              <w:jc w:val="center"/>
            </w:pPr>
            <w:r/>
            <w:r>
              <w:rPr>
                <w:sz w:val="13"/>
              </w:rPr>
              <w:t>0.9892 (0.9828–0.9920)</w:t>
            </w:r>
          </w:p>
        </w:tc>
        <w:tc>
          <w:tcPr>
            <w:tcW w:type="dxa" w:w="1871"/>
          </w:tcPr>
          <w:p>
            <w:pPr>
              <w:spacing w:after="0"/>
              <w:jc w:val="center"/>
            </w:pPr>
            <w:r/>
            <w:r>
              <w:rPr>
                <w:sz w:val="13"/>
              </w:rPr>
              <w:t>0.9154 (0.8986–0.9310)</w:t>
            </w:r>
          </w:p>
        </w:tc>
        <w:tc>
          <w:tcPr>
            <w:tcW w:type="dxa" w:w="680"/>
          </w:tcPr>
          <w:p>
            <w:pPr>
              <w:spacing w:after="0"/>
              <w:jc w:val="center"/>
            </w:pPr>
            <w:r/>
            <w:r>
              <w:rPr>
                <w:sz w:val="13"/>
              </w:rPr>
              <w:t>7/10</w:t>
            </w:r>
          </w:p>
        </w:tc>
        <w:tc>
          <w:tcPr>
            <w:tcW w:type="dxa" w:w="737"/>
          </w:tcPr>
          <w:p>
            <w:pPr>
              <w:spacing w:after="0"/>
              <w:jc w:val="center"/>
            </w:pPr>
            <w:r/>
            <w:r>
              <w:rPr>
                <w:sz w:val="13"/>
              </w:rPr>
              <w:t>0.8419</w:t>
            </w:r>
          </w:p>
        </w:tc>
        <w:tc>
          <w:tcPr>
            <w:tcW w:type="dxa" w:w="737"/>
          </w:tcPr>
          <w:p>
            <w:pPr>
              <w:spacing w:after="0"/>
              <w:jc w:val="center"/>
            </w:pPr>
            <w:r/>
            <w:r>
              <w:rPr>
                <w:sz w:val="13"/>
              </w:rPr>
              <w:t>37</w:t>
            </w:r>
          </w:p>
        </w:tc>
        <w:tc>
          <w:tcPr>
            <w:tcW w:type="dxa" w:w="737"/>
          </w:tcPr>
          <w:p>
            <w:pPr>
              <w:spacing w:after="0"/>
              <w:jc w:val="center"/>
            </w:pPr>
            <w:r/>
            <w:r>
              <w:rPr>
                <w:sz w:val="13"/>
              </w:rPr>
              <w:t>3</w:t>
            </w:r>
          </w:p>
        </w:tc>
        <w:tc>
          <w:tcPr>
            <w:tcW w:type="dxa" w:w="907"/>
          </w:tcPr>
          <w:p>
            <w:pPr>
              <w:spacing w:after="0"/>
              <w:jc w:val="center"/>
            </w:pPr>
            <w:r/>
            <w:r>
              <w:rPr>
                <w:sz w:val="13"/>
              </w:rPr>
              <w:t>18.5</w:t>
            </w:r>
          </w:p>
        </w:tc>
        <w:tc>
          <w:tcPr>
            <w:tcW w:type="dxa" w:w="1701"/>
          </w:tcPr>
          <w:p>
            <w:pPr>
              <w:spacing w:after="0"/>
              <w:jc w:val="center"/>
            </w:pPr>
            <w:r/>
            <w:r>
              <w:rPr>
                <w:sz w:val="13"/>
              </w:rPr>
              <w:t>1.881 (1.726–2.037)</w:t>
            </w:r>
          </w:p>
        </w:tc>
      </w:tr>
      <w:tr>
        <w:tc>
          <w:tcPr>
            <w:tcW w:type="dxa" w:w="907"/>
          </w:tcPr>
          <w:p>
            <w:pPr>
              <w:spacing w:after="0"/>
              <w:jc w:val="left"/>
            </w:pPr>
            <w:r/>
            <w:r>
              <w:rPr>
                <w:sz w:val="13"/>
              </w:rPr>
              <w:t>Incidence</w:t>
            </w:r>
          </w:p>
        </w:tc>
        <w:tc>
          <w:tcPr>
            <w:tcW w:type="dxa" w:w="1474"/>
          </w:tcPr>
          <w:p>
            <w:pPr>
              <w:spacing w:after="0"/>
              <w:jc w:val="left"/>
            </w:pPr>
            <w:r/>
            <w:r>
              <w:rPr>
                <w:sz w:val="13"/>
              </w:rPr>
              <w:t>Bladder</w:t>
            </w:r>
          </w:p>
        </w:tc>
        <w:tc>
          <w:tcPr>
            <w:tcW w:type="dxa" w:w="2268"/>
          </w:tcPr>
          <w:p>
            <w:pPr>
              <w:spacing w:after="0"/>
              <w:jc w:val="left"/>
            </w:pPr>
            <w:r/>
            <w:r>
              <w:rPr>
                <w:sz w:val="13"/>
              </w:rPr>
              <w:t>WHO 2000–2025 vs GBD 2021</w:t>
            </w:r>
          </w:p>
        </w:tc>
        <w:tc>
          <w:tcPr>
            <w:tcW w:type="dxa" w:w="510"/>
          </w:tcPr>
          <w:p>
            <w:pPr>
              <w:spacing w:after="0"/>
              <w:jc w:val="center"/>
            </w:pPr>
            <w:r/>
            <w:r>
              <w:rPr>
                <w:sz w:val="13"/>
              </w:rPr>
              <w:t>184</w:t>
            </w:r>
          </w:p>
        </w:tc>
        <w:tc>
          <w:tcPr>
            <w:tcW w:type="dxa" w:w="1871"/>
          </w:tcPr>
          <w:p>
            <w:pPr>
              <w:spacing w:after="0"/>
              <w:jc w:val="center"/>
            </w:pPr>
            <w:r/>
            <w:r>
              <w:rPr>
                <w:sz w:val="13"/>
              </w:rPr>
              <w:t>0.9988 (0.9975–0.9990)</w:t>
            </w:r>
          </w:p>
        </w:tc>
        <w:tc>
          <w:tcPr>
            <w:tcW w:type="dxa" w:w="1871"/>
          </w:tcPr>
          <w:p>
            <w:pPr>
              <w:spacing w:after="0"/>
              <w:jc w:val="center"/>
            </w:pPr>
            <w:r/>
            <w:r>
              <w:rPr>
                <w:sz w:val="13"/>
              </w:rPr>
              <w:t>0.9742 (0.9669–0.9805)</w:t>
            </w:r>
          </w:p>
        </w:tc>
        <w:tc>
          <w:tcPr>
            <w:tcW w:type="dxa" w:w="680"/>
          </w:tcPr>
          <w:p>
            <w:pPr>
              <w:spacing w:after="0"/>
              <w:jc w:val="center"/>
            </w:pPr>
            <w:r/>
            <w:r>
              <w:rPr>
                <w:sz w:val="13"/>
              </w:rPr>
              <w:t>10/10</w:t>
            </w:r>
          </w:p>
        </w:tc>
        <w:tc>
          <w:tcPr>
            <w:tcW w:type="dxa" w:w="737"/>
          </w:tcPr>
          <w:p>
            <w:pPr>
              <w:spacing w:after="0"/>
              <w:jc w:val="center"/>
            </w:pPr>
            <w:r/>
            <w:r>
              <w:rPr>
                <w:sz w:val="13"/>
              </w:rPr>
              <w:t>0.9246</w:t>
            </w:r>
          </w:p>
        </w:tc>
        <w:tc>
          <w:tcPr>
            <w:tcW w:type="dxa" w:w="737"/>
          </w:tcPr>
          <w:p>
            <w:pPr>
              <w:spacing w:after="0"/>
              <w:jc w:val="center"/>
            </w:pPr>
            <w:r/>
            <w:r>
              <w:rPr>
                <w:sz w:val="13"/>
              </w:rPr>
              <w:t>1</w:t>
            </w:r>
          </w:p>
        </w:tc>
        <w:tc>
          <w:tcPr>
            <w:tcW w:type="dxa" w:w="737"/>
          </w:tcPr>
          <w:p>
            <w:pPr>
              <w:spacing w:after="0"/>
              <w:jc w:val="center"/>
            </w:pPr>
            <w:r/>
            <w:r>
              <w:rPr>
                <w:sz w:val="13"/>
              </w:rPr>
              <w:t>0</w:t>
            </w:r>
          </w:p>
        </w:tc>
        <w:tc>
          <w:tcPr>
            <w:tcW w:type="dxa" w:w="907"/>
          </w:tcPr>
          <w:p>
            <w:pPr>
              <w:spacing w:after="0"/>
              <w:jc w:val="center"/>
            </w:pPr>
            <w:r/>
            <w:r>
              <w:rPr>
                <w:sz w:val="13"/>
              </w:rPr>
              <w:t>3.3</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Bladder</w:t>
            </w:r>
          </w:p>
        </w:tc>
        <w:tc>
          <w:tcPr>
            <w:tcW w:type="dxa" w:w="2268"/>
          </w:tcPr>
          <w:p>
            <w:pPr>
              <w:spacing w:after="0"/>
              <w:jc w:val="left"/>
            </w:pPr>
            <w:r/>
            <w:r>
              <w:rPr>
                <w:sz w:val="13"/>
              </w:rPr>
              <w:t>WHO 2000–2025 vs WHO 2026</w:t>
            </w:r>
          </w:p>
        </w:tc>
        <w:tc>
          <w:tcPr>
            <w:tcW w:type="dxa" w:w="510"/>
          </w:tcPr>
          <w:p>
            <w:pPr>
              <w:spacing w:after="0"/>
              <w:jc w:val="center"/>
            </w:pPr>
            <w:r/>
            <w:r>
              <w:rPr>
                <w:sz w:val="13"/>
              </w:rPr>
              <w:t>184</w:t>
            </w:r>
          </w:p>
        </w:tc>
        <w:tc>
          <w:tcPr>
            <w:tcW w:type="dxa" w:w="1871"/>
          </w:tcPr>
          <w:p>
            <w:pPr>
              <w:spacing w:after="0"/>
              <w:jc w:val="center"/>
            </w:pPr>
            <w:r/>
            <w:r>
              <w:rPr>
                <w:sz w:val="13"/>
              </w:rPr>
              <w:t>0.9936 (0.9885–0.9954)</w:t>
            </w:r>
          </w:p>
        </w:tc>
        <w:tc>
          <w:tcPr>
            <w:tcW w:type="dxa" w:w="1871"/>
          </w:tcPr>
          <w:p>
            <w:pPr>
              <w:spacing w:after="0"/>
              <w:jc w:val="center"/>
            </w:pPr>
            <w:r/>
            <w:r>
              <w:rPr>
                <w:sz w:val="13"/>
              </w:rPr>
              <w:t>0.9373 (0.9220–0.9502)</w:t>
            </w:r>
          </w:p>
        </w:tc>
        <w:tc>
          <w:tcPr>
            <w:tcW w:type="dxa" w:w="680"/>
          </w:tcPr>
          <w:p>
            <w:pPr>
              <w:spacing w:after="0"/>
              <w:jc w:val="center"/>
            </w:pPr>
            <w:r/>
            <w:r>
              <w:rPr>
                <w:sz w:val="13"/>
              </w:rPr>
              <w:t>9/10</w:t>
            </w:r>
          </w:p>
        </w:tc>
        <w:tc>
          <w:tcPr>
            <w:tcW w:type="dxa" w:w="737"/>
          </w:tcPr>
          <w:p>
            <w:pPr>
              <w:spacing w:after="0"/>
              <w:jc w:val="center"/>
            </w:pPr>
            <w:r/>
            <w:r>
              <w:rPr>
                <w:sz w:val="13"/>
              </w:rPr>
              <w:t>0.8725</w:t>
            </w:r>
          </w:p>
        </w:tc>
        <w:tc>
          <w:tcPr>
            <w:tcW w:type="dxa" w:w="737"/>
          </w:tcPr>
          <w:p>
            <w:pPr>
              <w:spacing w:after="0"/>
              <w:jc w:val="center"/>
            </w:pPr>
            <w:r/>
            <w:r>
              <w:rPr>
                <w:sz w:val="13"/>
              </w:rPr>
              <w:t>18</w:t>
            </w:r>
          </w:p>
        </w:tc>
        <w:tc>
          <w:tcPr>
            <w:tcW w:type="dxa" w:w="737"/>
          </w:tcPr>
          <w:p>
            <w:pPr>
              <w:spacing w:after="0"/>
              <w:jc w:val="center"/>
            </w:pPr>
            <w:r/>
            <w:r>
              <w:rPr>
                <w:sz w:val="13"/>
              </w:rPr>
              <w:t>1</w:t>
            </w:r>
          </w:p>
        </w:tc>
        <w:tc>
          <w:tcPr>
            <w:tcW w:type="dxa" w:w="907"/>
          </w:tcPr>
          <w:p>
            <w:pPr>
              <w:spacing w:after="0"/>
              <w:jc w:val="center"/>
            </w:pPr>
            <w:r/>
            <w:r>
              <w:rPr>
                <w:sz w:val="13"/>
              </w:rPr>
              <w:t>13.0</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Bladder</w:t>
            </w:r>
          </w:p>
        </w:tc>
        <w:tc>
          <w:tcPr>
            <w:tcW w:type="dxa" w:w="2268"/>
          </w:tcPr>
          <w:p>
            <w:pPr>
              <w:spacing w:after="0"/>
              <w:jc w:val="left"/>
            </w:pPr>
            <w:r/>
            <w:r>
              <w:rPr>
                <w:sz w:val="13"/>
              </w:rPr>
              <w:t>GBD 2021 vs WHO 2026</w:t>
            </w:r>
          </w:p>
        </w:tc>
        <w:tc>
          <w:tcPr>
            <w:tcW w:type="dxa" w:w="510"/>
          </w:tcPr>
          <w:p>
            <w:pPr>
              <w:spacing w:after="0"/>
              <w:jc w:val="center"/>
            </w:pPr>
            <w:r/>
            <w:r>
              <w:rPr>
                <w:sz w:val="13"/>
              </w:rPr>
              <w:t>184</w:t>
            </w:r>
          </w:p>
        </w:tc>
        <w:tc>
          <w:tcPr>
            <w:tcW w:type="dxa" w:w="1871"/>
          </w:tcPr>
          <w:p>
            <w:pPr>
              <w:spacing w:after="0"/>
              <w:jc w:val="center"/>
            </w:pPr>
            <w:r/>
            <w:r>
              <w:rPr>
                <w:sz w:val="13"/>
              </w:rPr>
              <w:t>0.9972 (0.9945–0.9981)</w:t>
            </w:r>
          </w:p>
        </w:tc>
        <w:tc>
          <w:tcPr>
            <w:tcW w:type="dxa" w:w="1871"/>
          </w:tcPr>
          <w:p>
            <w:pPr>
              <w:spacing w:after="0"/>
              <w:jc w:val="center"/>
            </w:pPr>
            <w:r/>
            <w:r>
              <w:rPr>
                <w:sz w:val="13"/>
              </w:rPr>
              <w:t>0.9616 (0.9509–0.9710)</w:t>
            </w:r>
          </w:p>
        </w:tc>
        <w:tc>
          <w:tcPr>
            <w:tcW w:type="dxa" w:w="680"/>
          </w:tcPr>
          <w:p>
            <w:pPr>
              <w:spacing w:after="0"/>
              <w:jc w:val="center"/>
            </w:pPr>
            <w:r/>
            <w:r>
              <w:rPr>
                <w:sz w:val="13"/>
              </w:rPr>
              <w:t>9/10</w:t>
            </w:r>
          </w:p>
        </w:tc>
        <w:tc>
          <w:tcPr>
            <w:tcW w:type="dxa" w:w="737"/>
          </w:tcPr>
          <w:p>
            <w:pPr>
              <w:spacing w:after="0"/>
              <w:jc w:val="center"/>
            </w:pPr>
            <w:r/>
            <w:r>
              <w:rPr>
                <w:sz w:val="13"/>
              </w:rPr>
              <w:t>0.9364</w:t>
            </w:r>
          </w:p>
        </w:tc>
        <w:tc>
          <w:tcPr>
            <w:tcW w:type="dxa" w:w="737"/>
          </w:tcPr>
          <w:p>
            <w:pPr>
              <w:spacing w:after="0"/>
              <w:jc w:val="center"/>
            </w:pPr>
            <w:r/>
            <w:r>
              <w:rPr>
                <w:sz w:val="13"/>
              </w:rPr>
              <w:t>4</w:t>
            </w:r>
          </w:p>
        </w:tc>
        <w:tc>
          <w:tcPr>
            <w:tcW w:type="dxa" w:w="737"/>
          </w:tcPr>
          <w:p>
            <w:pPr>
              <w:spacing w:after="0"/>
              <w:jc w:val="center"/>
            </w:pPr>
            <w:r/>
            <w:r>
              <w:rPr>
                <w:sz w:val="13"/>
              </w:rPr>
              <w:t>1</w:t>
            </w:r>
          </w:p>
        </w:tc>
        <w:tc>
          <w:tcPr>
            <w:tcW w:type="dxa" w:w="907"/>
          </w:tcPr>
          <w:p>
            <w:pPr>
              <w:spacing w:after="0"/>
              <w:jc w:val="center"/>
            </w:pPr>
            <w:r/>
            <w:r>
              <w:rPr>
                <w:sz w:val="13"/>
              </w:rPr>
              <w:t>9.8</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Cervix uteri (women)</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0.9996 (0.9989–0.9997)</w:t>
            </w:r>
          </w:p>
        </w:tc>
        <w:tc>
          <w:tcPr>
            <w:tcW w:type="dxa" w:w="1871"/>
          </w:tcPr>
          <w:p>
            <w:pPr>
              <w:spacing w:after="0"/>
              <w:jc w:val="center"/>
            </w:pPr>
            <w:r/>
            <w:r>
              <w:rPr>
                <w:sz w:val="13"/>
              </w:rPr>
              <w:t>0.9878 (0.9827–0.9919)</w:t>
            </w:r>
          </w:p>
        </w:tc>
        <w:tc>
          <w:tcPr>
            <w:tcW w:type="dxa" w:w="680"/>
          </w:tcPr>
          <w:p>
            <w:pPr>
              <w:spacing w:after="0"/>
              <w:jc w:val="center"/>
            </w:pPr>
            <w:r/>
            <w:r>
              <w:rPr>
                <w:sz w:val="13"/>
              </w:rPr>
              <w:t>9/10</w:t>
            </w:r>
          </w:p>
        </w:tc>
        <w:tc>
          <w:tcPr>
            <w:tcW w:type="dxa" w:w="737"/>
          </w:tcPr>
          <w:p>
            <w:pPr>
              <w:spacing w:after="0"/>
              <w:jc w:val="center"/>
            </w:pPr>
            <w:r/>
            <w:r>
              <w:rPr>
                <w:sz w:val="13"/>
              </w:rPr>
              <w:t>0.9809</w:t>
            </w:r>
          </w:p>
        </w:tc>
        <w:tc>
          <w:tcPr>
            <w:tcW w:type="dxa" w:w="737"/>
          </w:tcPr>
          <w:p>
            <w:pPr>
              <w:spacing w:after="0"/>
              <w:jc w:val="center"/>
            </w:pPr>
            <w:r/>
            <w:r>
              <w:rPr>
                <w:sz w:val="13"/>
              </w:rPr>
              <w:t>0</w:t>
            </w:r>
          </w:p>
        </w:tc>
        <w:tc>
          <w:tcPr>
            <w:tcW w:type="dxa" w:w="737"/>
          </w:tcPr>
          <w:p>
            <w:pPr>
              <w:spacing w:after="0"/>
              <w:jc w:val="center"/>
            </w:pPr>
            <w:r/>
            <w:r>
              <w:rPr>
                <w:sz w:val="13"/>
              </w:rPr>
              <w:t>0</w:t>
            </w:r>
          </w:p>
        </w:tc>
        <w:tc>
          <w:tcPr>
            <w:tcW w:type="dxa" w:w="907"/>
          </w:tcPr>
          <w:p>
            <w:pPr>
              <w:spacing w:after="0"/>
              <w:jc w:val="center"/>
            </w:pPr>
            <w:r/>
            <w:r>
              <w:rPr>
                <w:sz w:val="13"/>
              </w:rPr>
              <w:t>3.2</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Cervix uteri (women)</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0.9987 (0.9973–0.9991)</w:t>
            </w:r>
          </w:p>
        </w:tc>
        <w:tc>
          <w:tcPr>
            <w:tcW w:type="dxa" w:w="1871"/>
          </w:tcPr>
          <w:p>
            <w:pPr>
              <w:spacing w:after="0"/>
              <w:jc w:val="center"/>
            </w:pPr>
            <w:r/>
            <w:r>
              <w:rPr>
                <w:sz w:val="13"/>
              </w:rPr>
              <w:t>0.9759 (0.9680–0.9830)</w:t>
            </w:r>
          </w:p>
        </w:tc>
        <w:tc>
          <w:tcPr>
            <w:tcW w:type="dxa" w:w="680"/>
          </w:tcPr>
          <w:p>
            <w:pPr>
              <w:spacing w:after="0"/>
              <w:jc w:val="center"/>
            </w:pPr>
            <w:r/>
            <w:r>
              <w:rPr>
                <w:sz w:val="13"/>
              </w:rPr>
              <w:t>8/10</w:t>
            </w:r>
          </w:p>
        </w:tc>
        <w:tc>
          <w:tcPr>
            <w:tcW w:type="dxa" w:w="737"/>
          </w:tcPr>
          <w:p>
            <w:pPr>
              <w:spacing w:after="0"/>
              <w:jc w:val="center"/>
            </w:pPr>
            <w:r/>
            <w:r>
              <w:rPr>
                <w:sz w:val="13"/>
              </w:rPr>
              <w:t>0.8678</w:t>
            </w:r>
          </w:p>
        </w:tc>
        <w:tc>
          <w:tcPr>
            <w:tcW w:type="dxa" w:w="737"/>
          </w:tcPr>
          <w:p>
            <w:pPr>
              <w:spacing w:after="0"/>
              <w:jc w:val="center"/>
            </w:pPr>
            <w:r/>
            <w:r>
              <w:rPr>
                <w:sz w:val="13"/>
              </w:rPr>
              <w:t>2</w:t>
            </w:r>
          </w:p>
        </w:tc>
        <w:tc>
          <w:tcPr>
            <w:tcW w:type="dxa" w:w="737"/>
          </w:tcPr>
          <w:p>
            <w:pPr>
              <w:spacing w:after="0"/>
              <w:jc w:val="center"/>
            </w:pPr>
            <w:r/>
            <w:r>
              <w:rPr>
                <w:sz w:val="13"/>
              </w:rPr>
              <w:t>0</w:t>
            </w:r>
          </w:p>
        </w:tc>
        <w:tc>
          <w:tcPr>
            <w:tcW w:type="dxa" w:w="907"/>
          </w:tcPr>
          <w:p>
            <w:pPr>
              <w:spacing w:after="0"/>
              <w:jc w:val="center"/>
            </w:pPr>
            <w:r/>
            <w:r>
              <w:rPr>
                <w:sz w:val="13"/>
              </w:rPr>
              <w:t>2.2</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Cervix uteri (women)</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0.9920 (0.9864–0.9940)</w:t>
            </w:r>
          </w:p>
        </w:tc>
        <w:tc>
          <w:tcPr>
            <w:tcW w:type="dxa" w:w="1871"/>
          </w:tcPr>
          <w:p>
            <w:pPr>
              <w:spacing w:after="0"/>
              <w:jc w:val="center"/>
            </w:pPr>
            <w:r/>
            <w:r>
              <w:rPr>
                <w:sz w:val="13"/>
              </w:rPr>
              <w:t>0.9287 (0.9128–0.9425)</w:t>
            </w:r>
          </w:p>
        </w:tc>
        <w:tc>
          <w:tcPr>
            <w:tcW w:type="dxa" w:w="680"/>
          </w:tcPr>
          <w:p>
            <w:pPr>
              <w:spacing w:after="0"/>
              <w:jc w:val="center"/>
            </w:pPr>
            <w:r/>
            <w:r>
              <w:rPr>
                <w:sz w:val="13"/>
              </w:rPr>
              <w:t>8/10</w:t>
            </w:r>
          </w:p>
        </w:tc>
        <w:tc>
          <w:tcPr>
            <w:tcW w:type="dxa" w:w="737"/>
          </w:tcPr>
          <w:p>
            <w:pPr>
              <w:spacing w:after="0"/>
              <w:jc w:val="center"/>
            </w:pPr>
            <w:r/>
            <w:r>
              <w:rPr>
                <w:sz w:val="13"/>
              </w:rPr>
              <w:t>0.8386</w:t>
            </w:r>
          </w:p>
        </w:tc>
        <w:tc>
          <w:tcPr>
            <w:tcW w:type="dxa" w:w="737"/>
          </w:tcPr>
          <w:p>
            <w:pPr>
              <w:spacing w:after="0"/>
              <w:jc w:val="center"/>
            </w:pPr>
            <w:r/>
            <w:r>
              <w:rPr>
                <w:sz w:val="13"/>
              </w:rPr>
              <w:t>30</w:t>
            </w:r>
          </w:p>
        </w:tc>
        <w:tc>
          <w:tcPr>
            <w:tcW w:type="dxa" w:w="737"/>
          </w:tcPr>
          <w:p>
            <w:pPr>
              <w:spacing w:after="0"/>
              <w:jc w:val="center"/>
            </w:pPr>
            <w:r/>
            <w:r>
              <w:rPr>
                <w:sz w:val="13"/>
              </w:rPr>
              <w:t>1</w:t>
            </w:r>
          </w:p>
        </w:tc>
        <w:tc>
          <w:tcPr>
            <w:tcW w:type="dxa" w:w="907"/>
          </w:tcPr>
          <w:p>
            <w:pPr>
              <w:spacing w:after="0"/>
              <w:jc w:val="center"/>
            </w:pPr>
            <w:r/>
            <w:r>
              <w:rPr>
                <w:sz w:val="13"/>
              </w:rPr>
              <w:t>10.8</w:t>
            </w:r>
          </w:p>
        </w:tc>
        <w:tc>
          <w:tcPr>
            <w:tcW w:type="dxa" w:w="1701"/>
          </w:tcPr>
          <w:p>
            <w:pPr>
              <w:spacing w:after="0"/>
              <w:jc w:val="center"/>
            </w:pPr>
            <w:r/>
            <w:r>
              <w:rPr>
                <w:sz w:val="13"/>
              </w:rPr>
              <w:t>1.357 (1.266–1.428)</w:t>
            </w:r>
          </w:p>
        </w:tc>
      </w:tr>
      <w:tr>
        <w:tc>
          <w:tcPr>
            <w:tcW w:type="dxa" w:w="907"/>
          </w:tcPr>
          <w:p>
            <w:pPr>
              <w:spacing w:after="0"/>
              <w:jc w:val="left"/>
            </w:pPr>
            <w:r/>
            <w:r>
              <w:rPr>
                <w:sz w:val="13"/>
              </w:rPr>
              <w:t>Incidence</w:t>
            </w:r>
          </w:p>
        </w:tc>
        <w:tc>
          <w:tcPr>
            <w:tcW w:type="dxa" w:w="1474"/>
          </w:tcPr>
          <w:p>
            <w:pPr>
              <w:spacing w:after="0"/>
              <w:jc w:val="left"/>
            </w:pPr>
            <w:r/>
            <w:r>
              <w:rPr>
                <w:sz w:val="13"/>
              </w:rPr>
              <w:t>Cervix uteri (women)</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0.9995 (0.9988–0.9996)</w:t>
            </w:r>
          </w:p>
        </w:tc>
        <w:tc>
          <w:tcPr>
            <w:tcW w:type="dxa" w:w="1871"/>
          </w:tcPr>
          <w:p>
            <w:pPr>
              <w:spacing w:after="0"/>
              <w:jc w:val="center"/>
            </w:pPr>
            <w:r/>
            <w:r>
              <w:rPr>
                <w:sz w:val="13"/>
              </w:rPr>
              <w:t>0.9856 (0.9800–0.9901)</w:t>
            </w:r>
          </w:p>
        </w:tc>
        <w:tc>
          <w:tcPr>
            <w:tcW w:type="dxa" w:w="680"/>
          </w:tcPr>
          <w:p>
            <w:pPr>
              <w:spacing w:after="0"/>
              <w:jc w:val="center"/>
            </w:pPr>
            <w:r/>
            <w:r>
              <w:rPr>
                <w:sz w:val="13"/>
              </w:rPr>
              <w:t>9/10</w:t>
            </w:r>
          </w:p>
        </w:tc>
        <w:tc>
          <w:tcPr>
            <w:tcW w:type="dxa" w:w="737"/>
          </w:tcPr>
          <w:p>
            <w:pPr>
              <w:spacing w:after="0"/>
              <w:jc w:val="center"/>
            </w:pPr>
            <w:r/>
            <w:r>
              <w:rPr>
                <w:sz w:val="13"/>
              </w:rPr>
              <w:t>0.8764</w:t>
            </w:r>
          </w:p>
        </w:tc>
        <w:tc>
          <w:tcPr>
            <w:tcW w:type="dxa" w:w="737"/>
          </w:tcPr>
          <w:p>
            <w:pPr>
              <w:spacing w:after="0"/>
              <w:jc w:val="center"/>
            </w:pPr>
            <w:r/>
            <w:r>
              <w:rPr>
                <w:sz w:val="13"/>
              </w:rPr>
              <w:t>0</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Cervix uteri (women)</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0.9929 (0.9878–0.9947)</w:t>
            </w:r>
          </w:p>
        </w:tc>
        <w:tc>
          <w:tcPr>
            <w:tcW w:type="dxa" w:w="1871"/>
          </w:tcPr>
          <w:p>
            <w:pPr>
              <w:spacing w:after="0"/>
              <w:jc w:val="center"/>
            </w:pPr>
            <w:r/>
            <w:r>
              <w:rPr>
                <w:sz w:val="13"/>
              </w:rPr>
              <w:t>0.9330 (0.9178–0.9457)</w:t>
            </w:r>
          </w:p>
        </w:tc>
        <w:tc>
          <w:tcPr>
            <w:tcW w:type="dxa" w:w="680"/>
          </w:tcPr>
          <w:p>
            <w:pPr>
              <w:spacing w:after="0"/>
              <w:jc w:val="center"/>
            </w:pPr>
            <w:r/>
            <w:r>
              <w:rPr>
                <w:sz w:val="13"/>
              </w:rPr>
              <w:t>8/10</w:t>
            </w:r>
          </w:p>
        </w:tc>
        <w:tc>
          <w:tcPr>
            <w:tcW w:type="dxa" w:w="737"/>
          </w:tcPr>
          <w:p>
            <w:pPr>
              <w:spacing w:after="0"/>
              <w:jc w:val="center"/>
            </w:pPr>
            <w:r/>
            <w:r>
              <w:rPr>
                <w:sz w:val="13"/>
              </w:rPr>
              <w:t>0.8409</w:t>
            </w:r>
          </w:p>
        </w:tc>
        <w:tc>
          <w:tcPr>
            <w:tcW w:type="dxa" w:w="737"/>
          </w:tcPr>
          <w:p>
            <w:pPr>
              <w:spacing w:after="0"/>
              <w:jc w:val="center"/>
            </w:pPr>
            <w:r/>
            <w:r>
              <w:rPr>
                <w:sz w:val="13"/>
              </w:rPr>
              <w:t>28</w:t>
            </w:r>
          </w:p>
        </w:tc>
        <w:tc>
          <w:tcPr>
            <w:tcW w:type="dxa" w:w="737"/>
          </w:tcPr>
          <w:p>
            <w:pPr>
              <w:spacing w:after="0"/>
              <w:jc w:val="center"/>
            </w:pPr>
            <w:r/>
            <w:r>
              <w:rPr>
                <w:sz w:val="13"/>
              </w:rPr>
              <w:t>1</w:t>
            </w:r>
          </w:p>
        </w:tc>
        <w:tc>
          <w:tcPr>
            <w:tcW w:type="dxa" w:w="907"/>
          </w:tcPr>
          <w:p>
            <w:pPr>
              <w:spacing w:after="0"/>
              <w:jc w:val="center"/>
            </w:pPr>
            <w:r/>
            <w:r>
              <w:rPr>
                <w:sz w:val="13"/>
              </w:rPr>
              <w:t>14.0</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Cervix uteri (women)</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0.9952 (0.9912–0.9964)</w:t>
            </w:r>
          </w:p>
        </w:tc>
        <w:tc>
          <w:tcPr>
            <w:tcW w:type="dxa" w:w="1871"/>
          </w:tcPr>
          <w:p>
            <w:pPr>
              <w:spacing w:after="0"/>
              <w:jc w:val="center"/>
            </w:pPr>
            <w:r/>
            <w:r>
              <w:rPr>
                <w:sz w:val="13"/>
              </w:rPr>
              <w:t>0.9458 (0.9325–0.9564)</w:t>
            </w:r>
          </w:p>
        </w:tc>
        <w:tc>
          <w:tcPr>
            <w:tcW w:type="dxa" w:w="680"/>
          </w:tcPr>
          <w:p>
            <w:pPr>
              <w:spacing w:after="0"/>
              <w:jc w:val="center"/>
            </w:pPr>
            <w:r/>
            <w:r>
              <w:rPr>
                <w:sz w:val="13"/>
              </w:rPr>
              <w:t>9/10</w:t>
            </w:r>
          </w:p>
        </w:tc>
        <w:tc>
          <w:tcPr>
            <w:tcW w:type="dxa" w:w="737"/>
          </w:tcPr>
          <w:p>
            <w:pPr>
              <w:spacing w:after="0"/>
              <w:jc w:val="center"/>
            </w:pPr>
            <w:r/>
            <w:r>
              <w:rPr>
                <w:sz w:val="13"/>
              </w:rPr>
              <w:t>0.9635</w:t>
            </w:r>
          </w:p>
        </w:tc>
        <w:tc>
          <w:tcPr>
            <w:tcW w:type="dxa" w:w="737"/>
          </w:tcPr>
          <w:p>
            <w:pPr>
              <w:spacing w:after="0"/>
              <w:jc w:val="center"/>
            </w:pPr>
            <w:r/>
            <w:r>
              <w:rPr>
                <w:sz w:val="13"/>
              </w:rPr>
              <w:t>14</w:t>
            </w:r>
          </w:p>
        </w:tc>
        <w:tc>
          <w:tcPr>
            <w:tcW w:type="dxa" w:w="737"/>
          </w:tcPr>
          <w:p>
            <w:pPr>
              <w:spacing w:after="0"/>
              <w:jc w:val="center"/>
            </w:pPr>
            <w:r/>
            <w:r>
              <w:rPr>
                <w:sz w:val="13"/>
              </w:rPr>
              <w:t>1</w:t>
            </w:r>
          </w:p>
        </w:tc>
        <w:tc>
          <w:tcPr>
            <w:tcW w:type="dxa" w:w="907"/>
          </w:tcPr>
          <w:p>
            <w:pPr>
              <w:spacing w:after="0"/>
              <w:jc w:val="center"/>
            </w:pPr>
            <w:r/>
            <w:r>
              <w:rPr>
                <w:sz w:val="13"/>
              </w:rPr>
              <w:t>8.6</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Non-Hodgkin lymphoma</w:t>
            </w:r>
          </w:p>
        </w:tc>
        <w:tc>
          <w:tcPr>
            <w:tcW w:type="dxa" w:w="2268"/>
          </w:tcPr>
          <w:p>
            <w:pPr>
              <w:spacing w:after="0"/>
              <w:jc w:val="left"/>
            </w:pPr>
            <w:r/>
            <w:r>
              <w:rPr>
                <w:sz w:val="13"/>
              </w:rPr>
              <w:t>Segi–Doll vs WHO 2000–2025</w:t>
            </w:r>
          </w:p>
        </w:tc>
        <w:tc>
          <w:tcPr>
            <w:tcW w:type="dxa" w:w="510"/>
          </w:tcPr>
          <w:p>
            <w:pPr>
              <w:spacing w:after="0"/>
              <w:jc w:val="center"/>
            </w:pPr>
            <w:r/>
            <w:r>
              <w:rPr>
                <w:sz w:val="13"/>
              </w:rPr>
              <w:t>185</w:t>
            </w:r>
          </w:p>
        </w:tc>
        <w:tc>
          <w:tcPr>
            <w:tcW w:type="dxa" w:w="1871"/>
          </w:tcPr>
          <w:p>
            <w:pPr>
              <w:spacing w:after="0"/>
              <w:jc w:val="center"/>
            </w:pPr>
            <w:r/>
            <w:r>
              <w:rPr>
                <w:sz w:val="13"/>
              </w:rPr>
              <w:t>0.9986 (0.9969–0.9991)</w:t>
            </w:r>
          </w:p>
        </w:tc>
        <w:tc>
          <w:tcPr>
            <w:tcW w:type="dxa" w:w="1871"/>
          </w:tcPr>
          <w:p>
            <w:pPr>
              <w:spacing w:after="0"/>
              <w:jc w:val="center"/>
            </w:pPr>
            <w:r/>
            <w:r>
              <w:rPr>
                <w:sz w:val="13"/>
              </w:rPr>
              <w:t>0.9756 (0.9660–0.9828)</w:t>
            </w:r>
          </w:p>
        </w:tc>
        <w:tc>
          <w:tcPr>
            <w:tcW w:type="dxa" w:w="680"/>
          </w:tcPr>
          <w:p>
            <w:pPr>
              <w:spacing w:after="0"/>
              <w:jc w:val="center"/>
            </w:pPr>
            <w:r/>
            <w:r>
              <w:rPr>
                <w:sz w:val="13"/>
              </w:rPr>
              <w:t>10/10</w:t>
            </w:r>
          </w:p>
        </w:tc>
        <w:tc>
          <w:tcPr>
            <w:tcW w:type="dxa" w:w="737"/>
          </w:tcPr>
          <w:p>
            <w:pPr>
              <w:spacing w:after="0"/>
              <w:jc w:val="center"/>
            </w:pPr>
            <w:r/>
            <w:r>
              <w:rPr>
                <w:sz w:val="13"/>
              </w:rPr>
              <w:t>0.9659</w:t>
            </w:r>
          </w:p>
        </w:tc>
        <w:tc>
          <w:tcPr>
            <w:tcW w:type="dxa" w:w="737"/>
          </w:tcPr>
          <w:p>
            <w:pPr>
              <w:spacing w:after="0"/>
              <w:jc w:val="center"/>
            </w:pPr>
            <w:r/>
            <w:r>
              <w:rPr>
                <w:sz w:val="13"/>
              </w:rPr>
              <w:t>3</w:t>
            </w:r>
          </w:p>
        </w:tc>
        <w:tc>
          <w:tcPr>
            <w:tcW w:type="dxa" w:w="737"/>
          </w:tcPr>
          <w:p>
            <w:pPr>
              <w:spacing w:after="0"/>
              <w:jc w:val="center"/>
            </w:pPr>
            <w:r/>
            <w:r>
              <w:rPr>
                <w:sz w:val="13"/>
              </w:rPr>
              <w:t>0</w:t>
            </w:r>
          </w:p>
        </w:tc>
        <w:tc>
          <w:tcPr>
            <w:tcW w:type="dxa" w:w="907"/>
          </w:tcPr>
          <w:p>
            <w:pPr>
              <w:spacing w:after="0"/>
              <w:jc w:val="center"/>
            </w:pPr>
            <w:r/>
            <w:r>
              <w:rPr>
                <w:sz w:val="13"/>
              </w:rPr>
              <w:t>3.2</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Non-Hodgkin lymphoma</w:t>
            </w:r>
          </w:p>
        </w:tc>
        <w:tc>
          <w:tcPr>
            <w:tcW w:type="dxa" w:w="2268"/>
          </w:tcPr>
          <w:p>
            <w:pPr>
              <w:spacing w:after="0"/>
              <w:jc w:val="left"/>
            </w:pPr>
            <w:r/>
            <w:r>
              <w:rPr>
                <w:sz w:val="13"/>
              </w:rPr>
              <w:t>Segi–Doll vs GBD 2021</w:t>
            </w:r>
          </w:p>
        </w:tc>
        <w:tc>
          <w:tcPr>
            <w:tcW w:type="dxa" w:w="510"/>
          </w:tcPr>
          <w:p>
            <w:pPr>
              <w:spacing w:after="0"/>
              <w:jc w:val="center"/>
            </w:pPr>
            <w:r/>
            <w:r>
              <w:rPr>
                <w:sz w:val="13"/>
              </w:rPr>
              <w:t>185</w:t>
            </w:r>
          </w:p>
        </w:tc>
        <w:tc>
          <w:tcPr>
            <w:tcW w:type="dxa" w:w="1871"/>
          </w:tcPr>
          <w:p>
            <w:pPr>
              <w:spacing w:after="0"/>
              <w:jc w:val="center"/>
            </w:pPr>
            <w:r/>
            <w:r>
              <w:rPr>
                <w:sz w:val="13"/>
              </w:rPr>
              <w:t>0.9975 (0.9948–0.9982)</w:t>
            </w:r>
          </w:p>
        </w:tc>
        <w:tc>
          <w:tcPr>
            <w:tcW w:type="dxa" w:w="1871"/>
          </w:tcPr>
          <w:p>
            <w:pPr>
              <w:spacing w:after="0"/>
              <w:jc w:val="center"/>
            </w:pPr>
            <w:r/>
            <w:r>
              <w:rPr>
                <w:sz w:val="13"/>
              </w:rPr>
              <w:t>0.9649 (0.9538–0.9734)</w:t>
            </w:r>
          </w:p>
        </w:tc>
        <w:tc>
          <w:tcPr>
            <w:tcW w:type="dxa" w:w="680"/>
          </w:tcPr>
          <w:p>
            <w:pPr>
              <w:spacing w:after="0"/>
              <w:jc w:val="center"/>
            </w:pPr>
            <w:r/>
            <w:r>
              <w:rPr>
                <w:sz w:val="13"/>
              </w:rPr>
              <w:t>9/10</w:t>
            </w:r>
          </w:p>
        </w:tc>
        <w:tc>
          <w:tcPr>
            <w:tcW w:type="dxa" w:w="737"/>
          </w:tcPr>
          <w:p>
            <w:pPr>
              <w:spacing w:after="0"/>
              <w:jc w:val="center"/>
            </w:pPr>
            <w:r/>
            <w:r>
              <w:rPr>
                <w:sz w:val="13"/>
              </w:rPr>
              <w:t>0.9418</w:t>
            </w:r>
          </w:p>
        </w:tc>
        <w:tc>
          <w:tcPr>
            <w:tcW w:type="dxa" w:w="737"/>
          </w:tcPr>
          <w:p>
            <w:pPr>
              <w:spacing w:after="0"/>
              <w:jc w:val="center"/>
            </w:pPr>
            <w:r/>
            <w:r>
              <w:rPr>
                <w:sz w:val="13"/>
              </w:rPr>
              <w:t>8</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Non-Hodgkin lymphoma</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0.9861 (0.9749–0.9908)</w:t>
            </w:r>
          </w:p>
        </w:tc>
        <w:tc>
          <w:tcPr>
            <w:tcW w:type="dxa" w:w="1871"/>
          </w:tcPr>
          <w:p>
            <w:pPr>
              <w:spacing w:after="0"/>
              <w:jc w:val="center"/>
            </w:pPr>
            <w:r/>
            <w:r>
              <w:rPr>
                <w:sz w:val="13"/>
              </w:rPr>
              <w:t>0.9093 (0.8852–0.9278)</w:t>
            </w:r>
          </w:p>
        </w:tc>
        <w:tc>
          <w:tcPr>
            <w:tcW w:type="dxa" w:w="680"/>
          </w:tcPr>
          <w:p>
            <w:pPr>
              <w:spacing w:after="0"/>
              <w:jc w:val="center"/>
            </w:pPr>
            <w:r/>
            <w:r>
              <w:rPr>
                <w:sz w:val="13"/>
              </w:rPr>
              <w:t>8/10</w:t>
            </w:r>
          </w:p>
        </w:tc>
        <w:tc>
          <w:tcPr>
            <w:tcW w:type="dxa" w:w="737"/>
          </w:tcPr>
          <w:p>
            <w:pPr>
              <w:spacing w:after="0"/>
              <w:jc w:val="center"/>
            </w:pPr>
            <w:r/>
            <w:r>
              <w:rPr>
                <w:sz w:val="13"/>
              </w:rPr>
              <w:t>0.8568</w:t>
            </w:r>
          </w:p>
        </w:tc>
        <w:tc>
          <w:tcPr>
            <w:tcW w:type="dxa" w:w="737"/>
          </w:tcPr>
          <w:p>
            <w:pPr>
              <w:spacing w:after="0"/>
              <w:jc w:val="center"/>
            </w:pPr>
            <w:r/>
            <w:r>
              <w:rPr>
                <w:sz w:val="13"/>
              </w:rPr>
              <w:t>36</w:t>
            </w:r>
          </w:p>
        </w:tc>
        <w:tc>
          <w:tcPr>
            <w:tcW w:type="dxa" w:w="737"/>
          </w:tcPr>
          <w:p>
            <w:pPr>
              <w:spacing w:after="0"/>
              <w:jc w:val="center"/>
            </w:pPr>
            <w:r/>
            <w:r>
              <w:rPr>
                <w:sz w:val="13"/>
              </w:rPr>
              <w:t>9</w:t>
            </w:r>
          </w:p>
        </w:tc>
        <w:tc>
          <w:tcPr>
            <w:tcW w:type="dxa" w:w="907"/>
          </w:tcPr>
          <w:p>
            <w:pPr>
              <w:spacing w:after="0"/>
              <w:jc w:val="center"/>
            </w:pPr>
            <w:r/>
            <w:r>
              <w:rPr>
                <w:sz w:val="13"/>
              </w:rPr>
              <w:t>14.1</w:t>
            </w:r>
          </w:p>
        </w:tc>
        <w:tc>
          <w:tcPr>
            <w:tcW w:type="dxa" w:w="1701"/>
          </w:tcPr>
          <w:p>
            <w:pPr>
              <w:spacing w:after="0"/>
              <w:jc w:val="center"/>
            </w:pPr>
            <w:r/>
            <w:r>
              <w:rPr>
                <w:sz w:val="13"/>
              </w:rPr>
              <w:t>1.478 (1.371–1.618)</w:t>
            </w:r>
          </w:p>
        </w:tc>
      </w:tr>
      <w:tr>
        <w:tc>
          <w:tcPr>
            <w:tcW w:type="dxa" w:w="907"/>
          </w:tcPr>
          <w:p>
            <w:pPr>
              <w:spacing w:after="0"/>
              <w:jc w:val="left"/>
            </w:pPr>
            <w:r/>
            <w:r>
              <w:rPr>
                <w:sz w:val="13"/>
              </w:rPr>
              <w:t>Incidence</w:t>
            </w:r>
          </w:p>
        </w:tc>
        <w:tc>
          <w:tcPr>
            <w:tcW w:type="dxa" w:w="1474"/>
          </w:tcPr>
          <w:p>
            <w:pPr>
              <w:spacing w:after="0"/>
              <w:jc w:val="left"/>
            </w:pPr>
            <w:r/>
            <w:r>
              <w:rPr>
                <w:sz w:val="13"/>
              </w:rPr>
              <w:t>Non-Hodgkin lymphoma</w:t>
            </w:r>
          </w:p>
        </w:tc>
        <w:tc>
          <w:tcPr>
            <w:tcW w:type="dxa" w:w="2268"/>
          </w:tcPr>
          <w:p>
            <w:pPr>
              <w:spacing w:after="0"/>
              <w:jc w:val="left"/>
            </w:pPr>
            <w:r/>
            <w:r>
              <w:rPr>
                <w:sz w:val="13"/>
              </w:rPr>
              <w:t>WHO 2000–2025 vs GBD 2021</w:t>
            </w:r>
          </w:p>
        </w:tc>
        <w:tc>
          <w:tcPr>
            <w:tcW w:type="dxa" w:w="510"/>
          </w:tcPr>
          <w:p>
            <w:pPr>
              <w:spacing w:after="0"/>
              <w:jc w:val="center"/>
            </w:pPr>
            <w:r/>
            <w:r>
              <w:rPr>
                <w:sz w:val="13"/>
              </w:rPr>
              <w:t>185</w:t>
            </w:r>
          </w:p>
        </w:tc>
        <w:tc>
          <w:tcPr>
            <w:tcW w:type="dxa" w:w="1871"/>
          </w:tcPr>
          <w:p>
            <w:pPr>
              <w:spacing w:after="0"/>
              <w:jc w:val="center"/>
            </w:pPr>
            <w:r/>
            <w:r>
              <w:rPr>
                <w:sz w:val="13"/>
              </w:rPr>
              <w:t>0.9993 (0.9984–0.9995)</w:t>
            </w:r>
          </w:p>
        </w:tc>
        <w:tc>
          <w:tcPr>
            <w:tcW w:type="dxa" w:w="1871"/>
          </w:tcPr>
          <w:p>
            <w:pPr>
              <w:spacing w:after="0"/>
              <w:jc w:val="center"/>
            </w:pPr>
            <w:r/>
            <w:r>
              <w:rPr>
                <w:sz w:val="13"/>
              </w:rPr>
              <w:t>0.9830 (0.9772–0.9881)</w:t>
            </w:r>
          </w:p>
        </w:tc>
        <w:tc>
          <w:tcPr>
            <w:tcW w:type="dxa" w:w="680"/>
          </w:tcPr>
          <w:p>
            <w:pPr>
              <w:spacing w:after="0"/>
              <w:jc w:val="center"/>
            </w:pPr>
            <w:r/>
            <w:r>
              <w:rPr>
                <w:sz w:val="13"/>
              </w:rPr>
              <w:t>9/10</w:t>
            </w:r>
          </w:p>
        </w:tc>
        <w:tc>
          <w:tcPr>
            <w:tcW w:type="dxa" w:w="737"/>
          </w:tcPr>
          <w:p>
            <w:pPr>
              <w:spacing w:after="0"/>
              <w:jc w:val="center"/>
            </w:pPr>
            <w:r/>
            <w:r>
              <w:rPr>
                <w:sz w:val="13"/>
              </w:rPr>
              <w:t>0.9735</w:t>
            </w:r>
          </w:p>
        </w:tc>
        <w:tc>
          <w:tcPr>
            <w:tcW w:type="dxa" w:w="737"/>
          </w:tcPr>
          <w:p>
            <w:pPr>
              <w:spacing w:after="0"/>
              <w:jc w:val="center"/>
            </w:pPr>
            <w:r/>
            <w:r>
              <w:rPr>
                <w:sz w:val="13"/>
              </w:rPr>
              <w:t>0</w:t>
            </w:r>
          </w:p>
        </w:tc>
        <w:tc>
          <w:tcPr>
            <w:tcW w:type="dxa" w:w="737"/>
          </w:tcPr>
          <w:p>
            <w:pPr>
              <w:spacing w:after="0"/>
              <w:jc w:val="center"/>
            </w:pPr>
            <w:r/>
            <w:r>
              <w:rPr>
                <w:sz w:val="13"/>
              </w:rPr>
              <w:t>0</w:t>
            </w:r>
          </w:p>
        </w:tc>
        <w:tc>
          <w:tcPr>
            <w:tcW w:type="dxa" w:w="907"/>
          </w:tcPr>
          <w:p>
            <w:pPr>
              <w:spacing w:after="0"/>
              <w:jc w:val="center"/>
            </w:pPr>
            <w:r/>
            <w:r>
              <w:rPr>
                <w:sz w:val="13"/>
              </w:rPr>
              <w:t>3.2</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Non-Hodgkin lymphoma</w:t>
            </w:r>
          </w:p>
        </w:tc>
        <w:tc>
          <w:tcPr>
            <w:tcW w:type="dxa" w:w="2268"/>
          </w:tcPr>
          <w:p>
            <w:pPr>
              <w:spacing w:after="0"/>
              <w:jc w:val="left"/>
            </w:pPr>
            <w:r/>
            <w:r>
              <w:rPr>
                <w:sz w:val="13"/>
              </w:rPr>
              <w:t>WHO 2000–2025 vs WHO 2026</w:t>
            </w:r>
          </w:p>
        </w:tc>
        <w:tc>
          <w:tcPr>
            <w:tcW w:type="dxa" w:w="510"/>
          </w:tcPr>
          <w:p>
            <w:pPr>
              <w:spacing w:after="0"/>
              <w:jc w:val="center"/>
            </w:pPr>
            <w:r/>
            <w:r>
              <w:rPr>
                <w:sz w:val="13"/>
              </w:rPr>
              <w:t>185</w:t>
            </w:r>
          </w:p>
        </w:tc>
        <w:tc>
          <w:tcPr>
            <w:tcW w:type="dxa" w:w="1871"/>
          </w:tcPr>
          <w:p>
            <w:pPr>
              <w:spacing w:after="0"/>
              <w:jc w:val="center"/>
            </w:pPr>
            <w:r/>
            <w:r>
              <w:rPr>
                <w:sz w:val="13"/>
              </w:rPr>
              <w:t>0.9909 (0.9832–0.9939)</w:t>
            </w:r>
          </w:p>
        </w:tc>
        <w:tc>
          <w:tcPr>
            <w:tcW w:type="dxa" w:w="1871"/>
          </w:tcPr>
          <w:p>
            <w:pPr>
              <w:spacing w:after="0"/>
              <w:jc w:val="center"/>
            </w:pPr>
            <w:r/>
            <w:r>
              <w:rPr>
                <w:sz w:val="13"/>
              </w:rPr>
              <w:t>0.9281 (0.9084–0.9441)</w:t>
            </w:r>
          </w:p>
        </w:tc>
        <w:tc>
          <w:tcPr>
            <w:tcW w:type="dxa" w:w="680"/>
          </w:tcPr>
          <w:p>
            <w:pPr>
              <w:spacing w:after="0"/>
              <w:jc w:val="center"/>
            </w:pPr>
            <w:r/>
            <w:r>
              <w:rPr>
                <w:sz w:val="13"/>
              </w:rPr>
              <w:t>8/10</w:t>
            </w:r>
          </w:p>
        </w:tc>
        <w:tc>
          <w:tcPr>
            <w:tcW w:type="dxa" w:w="737"/>
          </w:tcPr>
          <w:p>
            <w:pPr>
              <w:spacing w:after="0"/>
              <w:jc w:val="center"/>
            </w:pPr>
            <w:r/>
            <w:r>
              <w:rPr>
                <w:sz w:val="13"/>
              </w:rPr>
              <w:t>0.8855</w:t>
            </w:r>
          </w:p>
        </w:tc>
        <w:tc>
          <w:tcPr>
            <w:tcW w:type="dxa" w:w="737"/>
          </w:tcPr>
          <w:p>
            <w:pPr>
              <w:spacing w:after="0"/>
              <w:jc w:val="center"/>
            </w:pPr>
            <w:r/>
            <w:r>
              <w:rPr>
                <w:sz w:val="13"/>
              </w:rPr>
              <w:t>25</w:t>
            </w:r>
          </w:p>
        </w:tc>
        <w:tc>
          <w:tcPr>
            <w:tcW w:type="dxa" w:w="737"/>
          </w:tcPr>
          <w:p>
            <w:pPr>
              <w:spacing w:after="0"/>
              <w:jc w:val="center"/>
            </w:pPr>
            <w:r/>
            <w:r>
              <w:rPr>
                <w:sz w:val="13"/>
              </w:rPr>
              <w:t>6</w:t>
            </w:r>
          </w:p>
        </w:tc>
        <w:tc>
          <w:tcPr>
            <w:tcW w:type="dxa" w:w="907"/>
          </w:tcPr>
          <w:p>
            <w:pPr>
              <w:spacing w:after="0"/>
              <w:jc w:val="center"/>
            </w:pPr>
            <w:r/>
            <w:r>
              <w:rPr>
                <w:sz w:val="13"/>
              </w:rPr>
              <w:t>11.9</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Non-Hodgkin lymphoma</w:t>
            </w:r>
          </w:p>
        </w:tc>
        <w:tc>
          <w:tcPr>
            <w:tcW w:type="dxa" w:w="2268"/>
          </w:tcPr>
          <w:p>
            <w:pPr>
              <w:spacing w:after="0"/>
              <w:jc w:val="left"/>
            </w:pPr>
            <w:r/>
            <w:r>
              <w:rPr>
                <w:sz w:val="13"/>
              </w:rPr>
              <w:t>GBD 2021 vs WHO 2026</w:t>
            </w:r>
          </w:p>
        </w:tc>
        <w:tc>
          <w:tcPr>
            <w:tcW w:type="dxa" w:w="510"/>
          </w:tcPr>
          <w:p>
            <w:pPr>
              <w:spacing w:after="0"/>
              <w:jc w:val="center"/>
            </w:pPr>
            <w:r/>
            <w:r>
              <w:rPr>
                <w:sz w:val="13"/>
              </w:rPr>
              <w:t>185</w:t>
            </w:r>
          </w:p>
        </w:tc>
        <w:tc>
          <w:tcPr>
            <w:tcW w:type="dxa" w:w="1871"/>
          </w:tcPr>
          <w:p>
            <w:pPr>
              <w:spacing w:after="0"/>
              <w:jc w:val="center"/>
            </w:pPr>
            <w:r/>
            <w:r>
              <w:rPr>
                <w:sz w:val="13"/>
              </w:rPr>
              <w:t>0.9940 (0.9883–0.9961)</w:t>
            </w:r>
          </w:p>
        </w:tc>
        <w:tc>
          <w:tcPr>
            <w:tcW w:type="dxa" w:w="1871"/>
          </w:tcPr>
          <w:p>
            <w:pPr>
              <w:spacing w:after="0"/>
              <w:jc w:val="center"/>
            </w:pPr>
            <w:r/>
            <w:r>
              <w:rPr>
                <w:sz w:val="13"/>
              </w:rPr>
              <w:t>0.9423 (0.9258–0.9552)</w:t>
            </w:r>
          </w:p>
        </w:tc>
        <w:tc>
          <w:tcPr>
            <w:tcW w:type="dxa" w:w="680"/>
          </w:tcPr>
          <w:p>
            <w:pPr>
              <w:spacing w:after="0"/>
              <w:jc w:val="center"/>
            </w:pPr>
            <w:r/>
            <w:r>
              <w:rPr>
                <w:sz w:val="13"/>
              </w:rPr>
              <w:t>9/10</w:t>
            </w:r>
          </w:p>
        </w:tc>
        <w:tc>
          <w:tcPr>
            <w:tcW w:type="dxa" w:w="737"/>
          </w:tcPr>
          <w:p>
            <w:pPr>
              <w:spacing w:after="0"/>
              <w:jc w:val="center"/>
            </w:pPr>
            <w:r/>
            <w:r>
              <w:rPr>
                <w:sz w:val="13"/>
              </w:rPr>
              <w:t>0.9097</w:t>
            </w:r>
          </w:p>
        </w:tc>
        <w:tc>
          <w:tcPr>
            <w:tcW w:type="dxa" w:w="737"/>
          </w:tcPr>
          <w:p>
            <w:pPr>
              <w:spacing w:after="0"/>
              <w:jc w:val="center"/>
            </w:pPr>
            <w:r/>
            <w:r>
              <w:rPr>
                <w:sz w:val="13"/>
              </w:rPr>
              <w:t>16</w:t>
            </w:r>
          </w:p>
        </w:tc>
        <w:tc>
          <w:tcPr>
            <w:tcW w:type="dxa" w:w="737"/>
          </w:tcPr>
          <w:p>
            <w:pPr>
              <w:spacing w:after="0"/>
              <w:jc w:val="center"/>
            </w:pPr>
            <w:r/>
            <w:r>
              <w:rPr>
                <w:sz w:val="13"/>
              </w:rPr>
              <w:t>2</w:t>
            </w:r>
          </w:p>
        </w:tc>
        <w:tc>
          <w:tcPr>
            <w:tcW w:type="dxa" w:w="907"/>
          </w:tcPr>
          <w:p>
            <w:pPr>
              <w:spacing w:after="0"/>
              <w:jc w:val="center"/>
            </w:pPr>
            <w:r/>
            <w:r>
              <w:rPr>
                <w:sz w:val="13"/>
              </w:rPr>
              <w:t>8.6</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Pancreas</w:t>
            </w:r>
          </w:p>
        </w:tc>
        <w:tc>
          <w:tcPr>
            <w:tcW w:type="dxa" w:w="2268"/>
          </w:tcPr>
          <w:p>
            <w:pPr>
              <w:spacing w:after="0"/>
              <w:jc w:val="left"/>
            </w:pPr>
            <w:r/>
            <w:r>
              <w:rPr>
                <w:sz w:val="13"/>
              </w:rPr>
              <w:t>Segi–Doll vs WHO 2000–2025</w:t>
            </w:r>
          </w:p>
        </w:tc>
        <w:tc>
          <w:tcPr>
            <w:tcW w:type="dxa" w:w="510"/>
          </w:tcPr>
          <w:p>
            <w:pPr>
              <w:spacing w:after="0"/>
              <w:jc w:val="center"/>
            </w:pPr>
            <w:r/>
            <w:r>
              <w:rPr>
                <w:sz w:val="13"/>
              </w:rPr>
              <w:t>185</w:t>
            </w:r>
          </w:p>
        </w:tc>
        <w:tc>
          <w:tcPr>
            <w:tcW w:type="dxa" w:w="1871"/>
          </w:tcPr>
          <w:p>
            <w:pPr>
              <w:spacing w:after="0"/>
              <w:jc w:val="center"/>
            </w:pPr>
            <w:r/>
            <w:r>
              <w:rPr>
                <w:sz w:val="13"/>
              </w:rPr>
              <w:t>0.9989 (0.9976–0.9992)</w:t>
            </w:r>
          </w:p>
        </w:tc>
        <w:tc>
          <w:tcPr>
            <w:tcW w:type="dxa" w:w="1871"/>
          </w:tcPr>
          <w:p>
            <w:pPr>
              <w:spacing w:after="0"/>
              <w:jc w:val="center"/>
            </w:pPr>
            <w:r/>
            <w:r>
              <w:rPr>
                <w:sz w:val="13"/>
              </w:rPr>
              <w:t>0.9770 (0.9695–0.9832)</w:t>
            </w:r>
          </w:p>
        </w:tc>
        <w:tc>
          <w:tcPr>
            <w:tcW w:type="dxa" w:w="680"/>
          </w:tcPr>
          <w:p>
            <w:pPr>
              <w:spacing w:after="0"/>
              <w:jc w:val="center"/>
            </w:pPr>
            <w:r/>
            <w:r>
              <w:rPr>
                <w:sz w:val="13"/>
              </w:rPr>
              <w:t>9/10</w:t>
            </w:r>
          </w:p>
        </w:tc>
        <w:tc>
          <w:tcPr>
            <w:tcW w:type="dxa" w:w="737"/>
          </w:tcPr>
          <w:p>
            <w:pPr>
              <w:spacing w:after="0"/>
              <w:jc w:val="center"/>
            </w:pPr>
            <w:r/>
            <w:r>
              <w:rPr>
                <w:sz w:val="13"/>
              </w:rPr>
              <w:t>0.8874</w:t>
            </w:r>
          </w:p>
        </w:tc>
        <w:tc>
          <w:tcPr>
            <w:tcW w:type="dxa" w:w="737"/>
          </w:tcPr>
          <w:p>
            <w:pPr>
              <w:spacing w:after="0"/>
              <w:jc w:val="center"/>
            </w:pPr>
            <w:r/>
            <w:r>
              <w:rPr>
                <w:sz w:val="13"/>
              </w:rPr>
              <w:t>0</w:t>
            </w:r>
          </w:p>
        </w:tc>
        <w:tc>
          <w:tcPr>
            <w:tcW w:type="dxa" w:w="737"/>
          </w:tcPr>
          <w:p>
            <w:pPr>
              <w:spacing w:after="0"/>
              <w:jc w:val="center"/>
            </w:pPr>
            <w:r/>
            <w:r>
              <w:rPr>
                <w:sz w:val="13"/>
              </w:rPr>
              <w:t>0</w:t>
            </w:r>
          </w:p>
        </w:tc>
        <w:tc>
          <w:tcPr>
            <w:tcW w:type="dxa" w:w="907"/>
          </w:tcPr>
          <w:p>
            <w:pPr>
              <w:spacing w:after="0"/>
              <w:jc w:val="center"/>
            </w:pPr>
            <w:r/>
            <w:r>
              <w:rPr>
                <w:sz w:val="13"/>
              </w:rPr>
              <w:t>2.2</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Pancreas</w:t>
            </w:r>
          </w:p>
        </w:tc>
        <w:tc>
          <w:tcPr>
            <w:tcW w:type="dxa" w:w="2268"/>
          </w:tcPr>
          <w:p>
            <w:pPr>
              <w:spacing w:after="0"/>
              <w:jc w:val="left"/>
            </w:pPr>
            <w:r/>
            <w:r>
              <w:rPr>
                <w:sz w:val="13"/>
              </w:rPr>
              <w:t>Segi–Doll vs GBD 2021</w:t>
            </w:r>
          </w:p>
        </w:tc>
        <w:tc>
          <w:tcPr>
            <w:tcW w:type="dxa" w:w="510"/>
          </w:tcPr>
          <w:p>
            <w:pPr>
              <w:spacing w:after="0"/>
              <w:jc w:val="center"/>
            </w:pPr>
            <w:r/>
            <w:r>
              <w:rPr>
                <w:sz w:val="13"/>
              </w:rPr>
              <w:t>185</w:t>
            </w:r>
          </w:p>
        </w:tc>
        <w:tc>
          <w:tcPr>
            <w:tcW w:type="dxa" w:w="1871"/>
          </w:tcPr>
          <w:p>
            <w:pPr>
              <w:spacing w:after="0"/>
              <w:jc w:val="center"/>
            </w:pPr>
            <w:r/>
            <w:r>
              <w:rPr>
                <w:sz w:val="13"/>
              </w:rPr>
              <w:t>0.9964 (0.9933–0.9974)</w:t>
            </w:r>
          </w:p>
        </w:tc>
        <w:tc>
          <w:tcPr>
            <w:tcW w:type="dxa" w:w="1871"/>
          </w:tcPr>
          <w:p>
            <w:pPr>
              <w:spacing w:after="0"/>
              <w:jc w:val="center"/>
            </w:pPr>
            <w:r/>
            <w:r>
              <w:rPr>
                <w:sz w:val="13"/>
              </w:rPr>
              <w:t>0.9546 (0.9427–0.9652)</w:t>
            </w:r>
          </w:p>
        </w:tc>
        <w:tc>
          <w:tcPr>
            <w:tcW w:type="dxa" w:w="680"/>
          </w:tcPr>
          <w:p>
            <w:pPr>
              <w:spacing w:after="0"/>
              <w:jc w:val="center"/>
            </w:pPr>
            <w:r/>
            <w:r>
              <w:rPr>
                <w:sz w:val="13"/>
              </w:rPr>
              <w:t>9/10</w:t>
            </w:r>
          </w:p>
        </w:tc>
        <w:tc>
          <w:tcPr>
            <w:tcW w:type="dxa" w:w="737"/>
          </w:tcPr>
          <w:p>
            <w:pPr>
              <w:spacing w:after="0"/>
              <w:jc w:val="center"/>
            </w:pPr>
            <w:r/>
            <w:r>
              <w:rPr>
                <w:sz w:val="13"/>
              </w:rPr>
              <w:t>0.8477</w:t>
            </w:r>
          </w:p>
        </w:tc>
        <w:tc>
          <w:tcPr>
            <w:tcW w:type="dxa" w:w="737"/>
          </w:tcPr>
          <w:p>
            <w:pPr>
              <w:spacing w:after="0"/>
              <w:jc w:val="center"/>
            </w:pPr>
            <w:r/>
            <w:r>
              <w:rPr>
                <w:sz w:val="13"/>
              </w:rPr>
              <w:t>10</w:t>
            </w:r>
          </w:p>
        </w:tc>
        <w:tc>
          <w:tcPr>
            <w:tcW w:type="dxa" w:w="737"/>
          </w:tcPr>
          <w:p>
            <w:pPr>
              <w:spacing w:after="0"/>
              <w:jc w:val="center"/>
            </w:pPr>
            <w:r/>
            <w:r>
              <w:rPr>
                <w:sz w:val="13"/>
              </w:rPr>
              <w:t>0</w:t>
            </w:r>
          </w:p>
        </w:tc>
        <w:tc>
          <w:tcPr>
            <w:tcW w:type="dxa" w:w="907"/>
          </w:tcPr>
          <w:p>
            <w:pPr>
              <w:spacing w:after="0"/>
              <w:jc w:val="center"/>
            </w:pPr>
            <w:r/>
            <w:r>
              <w:rPr>
                <w:sz w:val="13"/>
              </w:rPr>
              <w:t>7.6</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Pancreas</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0.9911 (0.9848–0.9938)</w:t>
            </w:r>
          </w:p>
        </w:tc>
        <w:tc>
          <w:tcPr>
            <w:tcW w:type="dxa" w:w="1871"/>
          </w:tcPr>
          <w:p>
            <w:pPr>
              <w:spacing w:after="0"/>
              <w:jc w:val="center"/>
            </w:pPr>
            <w:r/>
            <w:r>
              <w:rPr>
                <w:sz w:val="13"/>
              </w:rPr>
              <w:t>0.9256 (0.9086–0.9407)</w:t>
            </w:r>
          </w:p>
        </w:tc>
        <w:tc>
          <w:tcPr>
            <w:tcW w:type="dxa" w:w="680"/>
          </w:tcPr>
          <w:p>
            <w:pPr>
              <w:spacing w:after="0"/>
              <w:jc w:val="center"/>
            </w:pPr>
            <w:r/>
            <w:r>
              <w:rPr>
                <w:sz w:val="13"/>
              </w:rPr>
              <w:t>9/10</w:t>
            </w:r>
          </w:p>
        </w:tc>
        <w:tc>
          <w:tcPr>
            <w:tcW w:type="dxa" w:w="737"/>
          </w:tcPr>
          <w:p>
            <w:pPr>
              <w:spacing w:after="0"/>
              <w:jc w:val="center"/>
            </w:pPr>
            <w:r/>
            <w:r>
              <w:rPr>
                <w:sz w:val="13"/>
              </w:rPr>
              <w:t>0.8059</w:t>
            </w:r>
          </w:p>
        </w:tc>
        <w:tc>
          <w:tcPr>
            <w:tcW w:type="dxa" w:w="737"/>
          </w:tcPr>
          <w:p>
            <w:pPr>
              <w:spacing w:after="0"/>
              <w:jc w:val="center"/>
            </w:pPr>
            <w:r/>
            <w:r>
              <w:rPr>
                <w:sz w:val="13"/>
              </w:rPr>
              <w:t>26</w:t>
            </w:r>
          </w:p>
        </w:tc>
        <w:tc>
          <w:tcPr>
            <w:tcW w:type="dxa" w:w="737"/>
          </w:tcPr>
          <w:p>
            <w:pPr>
              <w:spacing w:after="0"/>
              <w:jc w:val="center"/>
            </w:pPr>
            <w:r/>
            <w:r>
              <w:rPr>
                <w:sz w:val="13"/>
              </w:rPr>
              <w:t>4</w:t>
            </w:r>
          </w:p>
        </w:tc>
        <w:tc>
          <w:tcPr>
            <w:tcW w:type="dxa" w:w="907"/>
          </w:tcPr>
          <w:p>
            <w:pPr>
              <w:spacing w:after="0"/>
              <w:jc w:val="center"/>
            </w:pPr>
            <w:r/>
            <w:r>
              <w:rPr>
                <w:sz w:val="13"/>
              </w:rPr>
              <w:t>10.8</w:t>
            </w:r>
          </w:p>
        </w:tc>
        <w:tc>
          <w:tcPr>
            <w:tcW w:type="dxa" w:w="1701"/>
          </w:tcPr>
          <w:p>
            <w:pPr>
              <w:spacing w:after="0"/>
              <w:jc w:val="center"/>
            </w:pPr>
            <w:r/>
            <w:r>
              <w:rPr>
                <w:sz w:val="13"/>
              </w:rPr>
              <w:t>1.830 (1.697–1.938)</w:t>
            </w:r>
          </w:p>
        </w:tc>
      </w:tr>
      <w:tr>
        <w:tc>
          <w:tcPr>
            <w:tcW w:type="dxa" w:w="907"/>
          </w:tcPr>
          <w:p>
            <w:pPr>
              <w:spacing w:after="0"/>
              <w:jc w:val="left"/>
            </w:pPr>
            <w:r/>
            <w:r>
              <w:rPr>
                <w:sz w:val="13"/>
              </w:rPr>
              <w:t>Incidence</w:t>
            </w:r>
          </w:p>
        </w:tc>
        <w:tc>
          <w:tcPr>
            <w:tcW w:type="dxa" w:w="1474"/>
          </w:tcPr>
          <w:p>
            <w:pPr>
              <w:spacing w:after="0"/>
              <w:jc w:val="left"/>
            </w:pPr>
            <w:r/>
            <w:r>
              <w:rPr>
                <w:sz w:val="13"/>
              </w:rPr>
              <w:t>Pancreas</w:t>
            </w:r>
          </w:p>
        </w:tc>
        <w:tc>
          <w:tcPr>
            <w:tcW w:type="dxa" w:w="2268"/>
          </w:tcPr>
          <w:p>
            <w:pPr>
              <w:spacing w:after="0"/>
              <w:jc w:val="left"/>
            </w:pPr>
            <w:r/>
            <w:r>
              <w:rPr>
                <w:sz w:val="13"/>
              </w:rPr>
              <w:t>WHO 2000–2025 vs GBD 2021</w:t>
            </w:r>
          </w:p>
        </w:tc>
        <w:tc>
          <w:tcPr>
            <w:tcW w:type="dxa" w:w="510"/>
          </w:tcPr>
          <w:p>
            <w:pPr>
              <w:spacing w:after="0"/>
              <w:jc w:val="center"/>
            </w:pPr>
            <w:r/>
            <w:r>
              <w:rPr>
                <w:sz w:val="13"/>
              </w:rPr>
              <w:t>185</w:t>
            </w:r>
          </w:p>
        </w:tc>
        <w:tc>
          <w:tcPr>
            <w:tcW w:type="dxa" w:w="1871"/>
          </w:tcPr>
          <w:p>
            <w:pPr>
              <w:spacing w:after="0"/>
              <w:jc w:val="center"/>
            </w:pPr>
            <w:r/>
            <w:r>
              <w:rPr>
                <w:sz w:val="13"/>
              </w:rPr>
              <w:t>0.9988 (0.9973–0.9992)</w:t>
            </w:r>
          </w:p>
        </w:tc>
        <w:tc>
          <w:tcPr>
            <w:tcW w:type="dxa" w:w="1871"/>
          </w:tcPr>
          <w:p>
            <w:pPr>
              <w:spacing w:after="0"/>
              <w:jc w:val="center"/>
            </w:pPr>
            <w:r/>
            <w:r>
              <w:rPr>
                <w:sz w:val="13"/>
              </w:rPr>
              <w:t>0.9770 (0.9688–0.9835)</w:t>
            </w:r>
          </w:p>
        </w:tc>
        <w:tc>
          <w:tcPr>
            <w:tcW w:type="dxa" w:w="680"/>
          </w:tcPr>
          <w:p>
            <w:pPr>
              <w:spacing w:after="0"/>
              <w:jc w:val="center"/>
            </w:pPr>
            <w:r/>
            <w:r>
              <w:rPr>
                <w:sz w:val="13"/>
              </w:rPr>
              <w:t>10/10</w:t>
            </w:r>
          </w:p>
        </w:tc>
        <w:tc>
          <w:tcPr>
            <w:tcW w:type="dxa" w:w="737"/>
          </w:tcPr>
          <w:p>
            <w:pPr>
              <w:spacing w:after="0"/>
              <w:jc w:val="center"/>
            </w:pPr>
            <w:r/>
            <w:r>
              <w:rPr>
                <w:sz w:val="13"/>
              </w:rPr>
              <w:t>0.9602</w:t>
            </w:r>
          </w:p>
        </w:tc>
        <w:tc>
          <w:tcPr>
            <w:tcW w:type="dxa" w:w="737"/>
          </w:tcPr>
          <w:p>
            <w:pPr>
              <w:spacing w:after="0"/>
              <w:jc w:val="center"/>
            </w:pPr>
            <w:r/>
            <w:r>
              <w:rPr>
                <w:sz w:val="13"/>
              </w:rPr>
              <w:t>2</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Pancreas</w:t>
            </w:r>
          </w:p>
        </w:tc>
        <w:tc>
          <w:tcPr>
            <w:tcW w:type="dxa" w:w="2268"/>
          </w:tcPr>
          <w:p>
            <w:pPr>
              <w:spacing w:after="0"/>
              <w:jc w:val="left"/>
            </w:pPr>
            <w:r/>
            <w:r>
              <w:rPr>
                <w:sz w:val="13"/>
              </w:rPr>
              <w:t>WHO 2000–2025 vs WHO 2026</w:t>
            </w:r>
          </w:p>
        </w:tc>
        <w:tc>
          <w:tcPr>
            <w:tcW w:type="dxa" w:w="510"/>
          </w:tcPr>
          <w:p>
            <w:pPr>
              <w:spacing w:after="0"/>
              <w:jc w:val="center"/>
            </w:pPr>
            <w:r/>
            <w:r>
              <w:rPr>
                <w:sz w:val="13"/>
              </w:rPr>
              <w:t>185</w:t>
            </w:r>
          </w:p>
        </w:tc>
        <w:tc>
          <w:tcPr>
            <w:tcW w:type="dxa" w:w="1871"/>
          </w:tcPr>
          <w:p>
            <w:pPr>
              <w:spacing w:after="0"/>
              <w:jc w:val="center"/>
            </w:pPr>
            <w:r/>
            <w:r>
              <w:rPr>
                <w:sz w:val="13"/>
              </w:rPr>
              <w:t>0.9952 (0.9909–0.9967)</w:t>
            </w:r>
          </w:p>
        </w:tc>
        <w:tc>
          <w:tcPr>
            <w:tcW w:type="dxa" w:w="1871"/>
          </w:tcPr>
          <w:p>
            <w:pPr>
              <w:spacing w:after="0"/>
              <w:jc w:val="center"/>
            </w:pPr>
            <w:r/>
            <w:r>
              <w:rPr>
                <w:sz w:val="13"/>
              </w:rPr>
              <w:t>0.9477 (0.9332–0.9595)</w:t>
            </w:r>
          </w:p>
        </w:tc>
        <w:tc>
          <w:tcPr>
            <w:tcW w:type="dxa" w:w="680"/>
          </w:tcPr>
          <w:p>
            <w:pPr>
              <w:spacing w:after="0"/>
              <w:jc w:val="center"/>
            </w:pPr>
            <w:r/>
            <w:r>
              <w:rPr>
                <w:sz w:val="13"/>
              </w:rPr>
              <w:t>10/10</w:t>
            </w:r>
          </w:p>
        </w:tc>
        <w:tc>
          <w:tcPr>
            <w:tcW w:type="dxa" w:w="737"/>
          </w:tcPr>
          <w:p>
            <w:pPr>
              <w:spacing w:after="0"/>
              <w:jc w:val="center"/>
            </w:pPr>
            <w:r/>
            <w:r>
              <w:rPr>
                <w:sz w:val="13"/>
              </w:rPr>
              <w:t>0.9181</w:t>
            </w:r>
          </w:p>
        </w:tc>
        <w:tc>
          <w:tcPr>
            <w:tcW w:type="dxa" w:w="737"/>
          </w:tcPr>
          <w:p>
            <w:pPr>
              <w:spacing w:after="0"/>
              <w:jc w:val="center"/>
            </w:pPr>
            <w:r/>
            <w:r>
              <w:rPr>
                <w:sz w:val="13"/>
              </w:rPr>
              <w:t>13</w:t>
            </w:r>
          </w:p>
        </w:tc>
        <w:tc>
          <w:tcPr>
            <w:tcW w:type="dxa" w:w="737"/>
          </w:tcPr>
          <w:p>
            <w:pPr>
              <w:spacing w:after="0"/>
              <w:jc w:val="center"/>
            </w:pPr>
            <w:r/>
            <w:r>
              <w:rPr>
                <w:sz w:val="13"/>
              </w:rPr>
              <w:t>0</w:t>
            </w:r>
          </w:p>
        </w:tc>
        <w:tc>
          <w:tcPr>
            <w:tcW w:type="dxa" w:w="907"/>
          </w:tcPr>
          <w:p>
            <w:pPr>
              <w:spacing w:after="0"/>
              <w:jc w:val="center"/>
            </w:pPr>
            <w:r/>
            <w:r>
              <w:rPr>
                <w:sz w:val="13"/>
              </w:rPr>
              <w:t>8.6</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Pancreas</w:t>
            </w:r>
          </w:p>
        </w:tc>
        <w:tc>
          <w:tcPr>
            <w:tcW w:type="dxa" w:w="2268"/>
          </w:tcPr>
          <w:p>
            <w:pPr>
              <w:spacing w:after="0"/>
              <w:jc w:val="left"/>
            </w:pPr>
            <w:r/>
            <w:r>
              <w:rPr>
                <w:sz w:val="13"/>
              </w:rPr>
              <w:t>GBD 2021 vs WHO 2026</w:t>
            </w:r>
          </w:p>
        </w:tc>
        <w:tc>
          <w:tcPr>
            <w:tcW w:type="dxa" w:w="510"/>
          </w:tcPr>
          <w:p>
            <w:pPr>
              <w:spacing w:after="0"/>
              <w:jc w:val="center"/>
            </w:pPr>
            <w:r/>
            <w:r>
              <w:rPr>
                <w:sz w:val="13"/>
              </w:rPr>
              <w:t>185</w:t>
            </w:r>
          </w:p>
        </w:tc>
        <w:tc>
          <w:tcPr>
            <w:tcW w:type="dxa" w:w="1871"/>
          </w:tcPr>
          <w:p>
            <w:pPr>
              <w:spacing w:after="0"/>
              <w:jc w:val="center"/>
            </w:pPr>
            <w:r/>
            <w:r>
              <w:rPr>
                <w:sz w:val="13"/>
              </w:rPr>
              <w:t>0.9982 (0.9962–0.9987)</w:t>
            </w:r>
          </w:p>
        </w:tc>
        <w:tc>
          <w:tcPr>
            <w:tcW w:type="dxa" w:w="1871"/>
          </w:tcPr>
          <w:p>
            <w:pPr>
              <w:spacing w:after="0"/>
              <w:jc w:val="center"/>
            </w:pPr>
            <w:r/>
            <w:r>
              <w:rPr>
                <w:sz w:val="13"/>
              </w:rPr>
              <w:t>0.9703 (0.9608–0.9781)</w:t>
            </w:r>
          </w:p>
        </w:tc>
        <w:tc>
          <w:tcPr>
            <w:tcW w:type="dxa" w:w="680"/>
          </w:tcPr>
          <w:p>
            <w:pPr>
              <w:spacing w:after="0"/>
              <w:jc w:val="center"/>
            </w:pPr>
            <w:r/>
            <w:r>
              <w:rPr>
                <w:sz w:val="13"/>
              </w:rPr>
              <w:t>10/10</w:t>
            </w:r>
          </w:p>
        </w:tc>
        <w:tc>
          <w:tcPr>
            <w:tcW w:type="dxa" w:w="737"/>
          </w:tcPr>
          <w:p>
            <w:pPr>
              <w:spacing w:after="0"/>
              <w:jc w:val="center"/>
            </w:pPr>
            <w:r/>
            <w:r>
              <w:rPr>
                <w:sz w:val="13"/>
              </w:rPr>
              <w:t>0.9529</w:t>
            </w:r>
          </w:p>
        </w:tc>
        <w:tc>
          <w:tcPr>
            <w:tcW w:type="dxa" w:w="737"/>
          </w:tcPr>
          <w:p>
            <w:pPr>
              <w:spacing w:after="0"/>
              <w:jc w:val="center"/>
            </w:pPr>
            <w:r/>
            <w:r>
              <w:rPr>
                <w:sz w:val="13"/>
              </w:rPr>
              <w:t>3</w:t>
            </w:r>
          </w:p>
        </w:tc>
        <w:tc>
          <w:tcPr>
            <w:tcW w:type="dxa" w:w="737"/>
          </w:tcPr>
          <w:p>
            <w:pPr>
              <w:spacing w:after="0"/>
              <w:jc w:val="center"/>
            </w:pPr>
            <w:r/>
            <w:r>
              <w:rPr>
                <w:sz w:val="13"/>
              </w:rPr>
              <w:t>0</w:t>
            </w:r>
          </w:p>
        </w:tc>
        <w:tc>
          <w:tcPr>
            <w:tcW w:type="dxa" w:w="907"/>
          </w:tcPr>
          <w:p>
            <w:pPr>
              <w:spacing w:after="0"/>
              <w:jc w:val="center"/>
            </w:pPr>
            <w:r/>
            <w:r>
              <w:rPr>
                <w:sz w:val="13"/>
              </w:rPr>
              <w:t>4.3</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Oesophagus</w:t>
            </w:r>
          </w:p>
        </w:tc>
        <w:tc>
          <w:tcPr>
            <w:tcW w:type="dxa" w:w="2268"/>
          </w:tcPr>
          <w:p>
            <w:pPr>
              <w:spacing w:after="0"/>
              <w:jc w:val="left"/>
            </w:pPr>
            <w:r/>
            <w:r>
              <w:rPr>
                <w:sz w:val="13"/>
              </w:rPr>
              <w:t>Segi–Doll vs WHO 2000–2025</w:t>
            </w:r>
          </w:p>
        </w:tc>
        <w:tc>
          <w:tcPr>
            <w:tcW w:type="dxa" w:w="510"/>
          </w:tcPr>
          <w:p>
            <w:pPr>
              <w:spacing w:after="0"/>
              <w:jc w:val="center"/>
            </w:pPr>
            <w:r/>
            <w:r>
              <w:rPr>
                <w:sz w:val="13"/>
              </w:rPr>
              <w:t>184</w:t>
            </w:r>
          </w:p>
        </w:tc>
        <w:tc>
          <w:tcPr>
            <w:tcW w:type="dxa" w:w="1871"/>
          </w:tcPr>
          <w:p>
            <w:pPr>
              <w:spacing w:after="0"/>
              <w:jc w:val="center"/>
            </w:pPr>
            <w:r/>
            <w:r>
              <w:rPr>
                <w:sz w:val="13"/>
              </w:rPr>
              <w:t>0.9983 (0.9965–0.9987)</w:t>
            </w:r>
          </w:p>
        </w:tc>
        <w:tc>
          <w:tcPr>
            <w:tcW w:type="dxa" w:w="1871"/>
          </w:tcPr>
          <w:p>
            <w:pPr>
              <w:spacing w:after="0"/>
              <w:jc w:val="center"/>
            </w:pPr>
            <w:r/>
            <w:r>
              <w:rPr>
                <w:sz w:val="13"/>
              </w:rPr>
              <w:t>0.9715 (0.9626–0.9791)</w:t>
            </w:r>
          </w:p>
        </w:tc>
        <w:tc>
          <w:tcPr>
            <w:tcW w:type="dxa" w:w="680"/>
          </w:tcPr>
          <w:p>
            <w:pPr>
              <w:spacing w:after="0"/>
              <w:jc w:val="center"/>
            </w:pPr>
            <w:r/>
            <w:r>
              <w:rPr>
                <w:sz w:val="13"/>
              </w:rPr>
              <w:t>10/10</w:t>
            </w:r>
          </w:p>
        </w:tc>
        <w:tc>
          <w:tcPr>
            <w:tcW w:type="dxa" w:w="737"/>
          </w:tcPr>
          <w:p>
            <w:pPr>
              <w:spacing w:after="0"/>
              <w:jc w:val="center"/>
            </w:pPr>
            <w:r/>
            <w:r>
              <w:rPr>
                <w:sz w:val="13"/>
              </w:rPr>
              <w:t>0.9952</w:t>
            </w:r>
          </w:p>
        </w:tc>
        <w:tc>
          <w:tcPr>
            <w:tcW w:type="dxa" w:w="737"/>
          </w:tcPr>
          <w:p>
            <w:pPr>
              <w:spacing w:after="0"/>
              <w:jc w:val="center"/>
            </w:pPr>
            <w:r/>
            <w:r>
              <w:rPr>
                <w:sz w:val="13"/>
              </w:rPr>
              <w:t>3</w:t>
            </w:r>
          </w:p>
        </w:tc>
        <w:tc>
          <w:tcPr>
            <w:tcW w:type="dxa" w:w="737"/>
          </w:tcPr>
          <w:p>
            <w:pPr>
              <w:spacing w:after="0"/>
              <w:jc w:val="center"/>
            </w:pPr>
            <w:r/>
            <w:r>
              <w:rPr>
                <w:sz w:val="13"/>
              </w:rPr>
              <w:t>0</w:t>
            </w:r>
          </w:p>
        </w:tc>
        <w:tc>
          <w:tcPr>
            <w:tcW w:type="dxa" w:w="907"/>
          </w:tcPr>
          <w:p>
            <w:pPr>
              <w:spacing w:after="0"/>
              <w:jc w:val="center"/>
            </w:pPr>
            <w:r/>
            <w:r>
              <w:rPr>
                <w:sz w:val="13"/>
              </w:rPr>
              <w:t>7.6</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Oesophagus</w:t>
            </w:r>
          </w:p>
        </w:tc>
        <w:tc>
          <w:tcPr>
            <w:tcW w:type="dxa" w:w="2268"/>
          </w:tcPr>
          <w:p>
            <w:pPr>
              <w:spacing w:after="0"/>
              <w:jc w:val="left"/>
            </w:pPr>
            <w:r/>
            <w:r>
              <w:rPr>
                <w:sz w:val="13"/>
              </w:rPr>
              <w:t>Segi–Doll vs GBD 2021</w:t>
            </w:r>
          </w:p>
        </w:tc>
        <w:tc>
          <w:tcPr>
            <w:tcW w:type="dxa" w:w="510"/>
          </w:tcPr>
          <w:p>
            <w:pPr>
              <w:spacing w:after="0"/>
              <w:jc w:val="center"/>
            </w:pPr>
            <w:r/>
            <w:r>
              <w:rPr>
                <w:sz w:val="13"/>
              </w:rPr>
              <w:t>184</w:t>
            </w:r>
          </w:p>
        </w:tc>
        <w:tc>
          <w:tcPr>
            <w:tcW w:type="dxa" w:w="1871"/>
          </w:tcPr>
          <w:p>
            <w:pPr>
              <w:spacing w:after="0"/>
              <w:jc w:val="center"/>
            </w:pPr>
            <w:r/>
            <w:r>
              <w:rPr>
                <w:sz w:val="13"/>
              </w:rPr>
              <w:t>0.9951 (0.9913–0.9964)</w:t>
            </w:r>
          </w:p>
        </w:tc>
        <w:tc>
          <w:tcPr>
            <w:tcW w:type="dxa" w:w="1871"/>
          </w:tcPr>
          <w:p>
            <w:pPr>
              <w:spacing w:after="0"/>
              <w:jc w:val="center"/>
            </w:pPr>
            <w:r/>
            <w:r>
              <w:rPr>
                <w:sz w:val="13"/>
              </w:rPr>
              <w:t>0.9480 (0.9348–0.9598)</w:t>
            </w:r>
          </w:p>
        </w:tc>
        <w:tc>
          <w:tcPr>
            <w:tcW w:type="dxa" w:w="680"/>
          </w:tcPr>
          <w:p>
            <w:pPr>
              <w:spacing w:after="0"/>
              <w:jc w:val="center"/>
            </w:pPr>
            <w:r/>
            <w:r>
              <w:rPr>
                <w:sz w:val="13"/>
              </w:rPr>
              <w:t>10/10</w:t>
            </w:r>
          </w:p>
        </w:tc>
        <w:tc>
          <w:tcPr>
            <w:tcW w:type="dxa" w:w="737"/>
          </w:tcPr>
          <w:p>
            <w:pPr>
              <w:spacing w:after="0"/>
              <w:jc w:val="center"/>
            </w:pPr>
            <w:r/>
            <w:r>
              <w:rPr>
                <w:sz w:val="13"/>
              </w:rPr>
              <w:t>0.9336</w:t>
            </w:r>
          </w:p>
        </w:tc>
        <w:tc>
          <w:tcPr>
            <w:tcW w:type="dxa" w:w="737"/>
          </w:tcPr>
          <w:p>
            <w:pPr>
              <w:spacing w:after="0"/>
              <w:jc w:val="center"/>
            </w:pPr>
            <w:r/>
            <w:r>
              <w:rPr>
                <w:sz w:val="13"/>
              </w:rPr>
              <w:t>18</w:t>
            </w:r>
          </w:p>
        </w:tc>
        <w:tc>
          <w:tcPr>
            <w:tcW w:type="dxa" w:w="737"/>
          </w:tcPr>
          <w:p>
            <w:pPr>
              <w:spacing w:after="0"/>
              <w:jc w:val="center"/>
            </w:pPr>
            <w:r/>
            <w:r>
              <w:rPr>
                <w:sz w:val="13"/>
              </w:rPr>
              <w:t>1</w:t>
            </w:r>
          </w:p>
        </w:tc>
        <w:tc>
          <w:tcPr>
            <w:tcW w:type="dxa" w:w="907"/>
          </w:tcPr>
          <w:p>
            <w:pPr>
              <w:spacing w:after="0"/>
              <w:jc w:val="center"/>
            </w:pPr>
            <w:r/>
            <w:r>
              <w:rPr>
                <w:sz w:val="13"/>
              </w:rPr>
              <w:t>7.6</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Oesophagus</w:t>
            </w:r>
          </w:p>
        </w:tc>
        <w:tc>
          <w:tcPr>
            <w:tcW w:type="dxa" w:w="2268"/>
          </w:tcPr>
          <w:p>
            <w:pPr>
              <w:spacing w:after="0"/>
              <w:jc w:val="left"/>
            </w:pPr>
            <w:r/>
            <w:r>
              <w:rPr>
                <w:sz w:val="13"/>
              </w:rPr>
              <w:t>Segi–Doll vs WHO 2026</w:t>
            </w:r>
          </w:p>
        </w:tc>
        <w:tc>
          <w:tcPr>
            <w:tcW w:type="dxa" w:w="510"/>
          </w:tcPr>
          <w:p>
            <w:pPr>
              <w:spacing w:after="0"/>
              <w:jc w:val="center"/>
            </w:pPr>
            <w:r/>
            <w:r>
              <w:rPr>
                <w:sz w:val="13"/>
              </w:rPr>
              <w:t>184</w:t>
            </w:r>
          </w:p>
        </w:tc>
        <w:tc>
          <w:tcPr>
            <w:tcW w:type="dxa" w:w="1871"/>
          </w:tcPr>
          <w:p>
            <w:pPr>
              <w:spacing w:after="0"/>
              <w:jc w:val="center"/>
            </w:pPr>
            <w:r/>
            <w:r>
              <w:rPr>
                <w:sz w:val="13"/>
              </w:rPr>
              <w:t>0.9842 (0.9749–0.9889)</w:t>
            </w:r>
          </w:p>
        </w:tc>
        <w:tc>
          <w:tcPr>
            <w:tcW w:type="dxa" w:w="1871"/>
          </w:tcPr>
          <w:p>
            <w:pPr>
              <w:spacing w:after="0"/>
              <w:jc w:val="center"/>
            </w:pPr>
            <w:r/>
            <w:r>
              <w:rPr>
                <w:sz w:val="13"/>
              </w:rPr>
              <w:t>0.9007 (0.8783–0.9202)</w:t>
            </w:r>
          </w:p>
        </w:tc>
        <w:tc>
          <w:tcPr>
            <w:tcW w:type="dxa" w:w="680"/>
          </w:tcPr>
          <w:p>
            <w:pPr>
              <w:spacing w:after="0"/>
              <w:jc w:val="center"/>
            </w:pPr>
            <w:r/>
            <w:r>
              <w:rPr>
                <w:sz w:val="13"/>
              </w:rPr>
              <w:t>10/10</w:t>
            </w:r>
          </w:p>
        </w:tc>
        <w:tc>
          <w:tcPr>
            <w:tcW w:type="dxa" w:w="737"/>
          </w:tcPr>
          <w:p>
            <w:pPr>
              <w:spacing w:after="0"/>
              <w:jc w:val="center"/>
            </w:pPr>
            <w:r/>
            <w:r>
              <w:rPr>
                <w:sz w:val="13"/>
              </w:rPr>
              <w:t>0.8600</w:t>
            </w:r>
          </w:p>
        </w:tc>
        <w:tc>
          <w:tcPr>
            <w:tcW w:type="dxa" w:w="737"/>
          </w:tcPr>
          <w:p>
            <w:pPr>
              <w:spacing w:after="0"/>
              <w:jc w:val="center"/>
            </w:pPr>
            <w:r/>
            <w:r>
              <w:rPr>
                <w:sz w:val="13"/>
              </w:rPr>
              <w:t>45</w:t>
            </w:r>
          </w:p>
        </w:tc>
        <w:tc>
          <w:tcPr>
            <w:tcW w:type="dxa" w:w="737"/>
          </w:tcPr>
          <w:p>
            <w:pPr>
              <w:spacing w:after="0"/>
              <w:jc w:val="center"/>
            </w:pPr>
            <w:r/>
            <w:r>
              <w:rPr>
                <w:sz w:val="13"/>
              </w:rPr>
              <w:t>7</w:t>
            </w:r>
          </w:p>
        </w:tc>
        <w:tc>
          <w:tcPr>
            <w:tcW w:type="dxa" w:w="907"/>
          </w:tcPr>
          <w:p>
            <w:pPr>
              <w:spacing w:after="0"/>
              <w:jc w:val="center"/>
            </w:pPr>
            <w:r/>
            <w:r>
              <w:rPr>
                <w:sz w:val="13"/>
              </w:rPr>
              <w:t>13.6</w:t>
            </w:r>
          </w:p>
        </w:tc>
        <w:tc>
          <w:tcPr>
            <w:tcW w:type="dxa" w:w="1701"/>
          </w:tcPr>
          <w:p>
            <w:pPr>
              <w:spacing w:after="0"/>
              <w:jc w:val="center"/>
            </w:pPr>
            <w:r/>
            <w:r>
              <w:rPr>
                <w:sz w:val="13"/>
              </w:rPr>
              <w:t>1.739 (1.616–1.874)</w:t>
            </w:r>
          </w:p>
        </w:tc>
      </w:tr>
      <w:tr>
        <w:tc>
          <w:tcPr>
            <w:tcW w:type="dxa" w:w="907"/>
          </w:tcPr>
          <w:p>
            <w:pPr>
              <w:spacing w:after="0"/>
              <w:jc w:val="left"/>
            </w:pPr>
            <w:r/>
            <w:r>
              <w:rPr>
                <w:sz w:val="13"/>
              </w:rPr>
              <w:t>Incidence</w:t>
            </w:r>
          </w:p>
        </w:tc>
        <w:tc>
          <w:tcPr>
            <w:tcW w:type="dxa" w:w="1474"/>
          </w:tcPr>
          <w:p>
            <w:pPr>
              <w:spacing w:after="0"/>
              <w:jc w:val="left"/>
            </w:pPr>
            <w:r/>
            <w:r>
              <w:rPr>
                <w:sz w:val="13"/>
              </w:rPr>
              <w:t>Oesophagus</w:t>
            </w:r>
          </w:p>
        </w:tc>
        <w:tc>
          <w:tcPr>
            <w:tcW w:type="dxa" w:w="2268"/>
          </w:tcPr>
          <w:p>
            <w:pPr>
              <w:spacing w:after="0"/>
              <w:jc w:val="left"/>
            </w:pPr>
            <w:r/>
            <w:r>
              <w:rPr>
                <w:sz w:val="13"/>
              </w:rPr>
              <w:t>WHO 2000–2025 vs GBD 2021</w:t>
            </w:r>
          </w:p>
        </w:tc>
        <w:tc>
          <w:tcPr>
            <w:tcW w:type="dxa" w:w="510"/>
          </w:tcPr>
          <w:p>
            <w:pPr>
              <w:spacing w:after="0"/>
              <w:jc w:val="center"/>
            </w:pPr>
            <w:r/>
            <w:r>
              <w:rPr>
                <w:sz w:val="13"/>
              </w:rPr>
              <w:t>184</w:t>
            </w:r>
          </w:p>
        </w:tc>
        <w:tc>
          <w:tcPr>
            <w:tcW w:type="dxa" w:w="1871"/>
          </w:tcPr>
          <w:p>
            <w:pPr>
              <w:spacing w:after="0"/>
              <w:jc w:val="center"/>
            </w:pPr>
            <w:r/>
            <w:r>
              <w:rPr>
                <w:sz w:val="13"/>
              </w:rPr>
              <w:t>0.9985 (0.9970–0.9990)</w:t>
            </w:r>
          </w:p>
        </w:tc>
        <w:tc>
          <w:tcPr>
            <w:tcW w:type="dxa" w:w="1871"/>
          </w:tcPr>
          <w:p>
            <w:pPr>
              <w:spacing w:after="0"/>
              <w:jc w:val="center"/>
            </w:pPr>
            <w:r/>
            <w:r>
              <w:rPr>
                <w:sz w:val="13"/>
              </w:rPr>
              <w:t>0.9743 (0.9662–0.9818)</w:t>
            </w:r>
          </w:p>
        </w:tc>
        <w:tc>
          <w:tcPr>
            <w:tcW w:type="dxa" w:w="680"/>
          </w:tcPr>
          <w:p>
            <w:pPr>
              <w:spacing w:after="0"/>
              <w:jc w:val="center"/>
            </w:pPr>
            <w:r/>
            <w:r>
              <w:rPr>
                <w:sz w:val="13"/>
              </w:rPr>
              <w:t>10/10</w:t>
            </w:r>
          </w:p>
        </w:tc>
        <w:tc>
          <w:tcPr>
            <w:tcW w:type="dxa" w:w="737"/>
          </w:tcPr>
          <w:p>
            <w:pPr>
              <w:spacing w:after="0"/>
              <w:jc w:val="center"/>
            </w:pPr>
            <w:r/>
            <w:r>
              <w:rPr>
                <w:sz w:val="13"/>
              </w:rPr>
              <w:t>0.9382</w:t>
            </w:r>
          </w:p>
        </w:tc>
        <w:tc>
          <w:tcPr>
            <w:tcW w:type="dxa" w:w="737"/>
          </w:tcPr>
          <w:p>
            <w:pPr>
              <w:spacing w:after="0"/>
              <w:jc w:val="center"/>
            </w:pPr>
            <w:r/>
            <w:r>
              <w:rPr>
                <w:sz w:val="13"/>
              </w:rPr>
              <w:t>4</w:t>
            </w:r>
          </w:p>
        </w:tc>
        <w:tc>
          <w:tcPr>
            <w:tcW w:type="dxa" w:w="737"/>
          </w:tcPr>
          <w:p>
            <w:pPr>
              <w:spacing w:after="0"/>
              <w:jc w:val="center"/>
            </w:pPr>
            <w:r/>
            <w:r>
              <w:rPr>
                <w:sz w:val="13"/>
              </w:rPr>
              <w:t>0</w:t>
            </w:r>
          </w:p>
        </w:tc>
        <w:tc>
          <w:tcPr>
            <w:tcW w:type="dxa" w:w="907"/>
          </w:tcPr>
          <w:p>
            <w:pPr>
              <w:spacing w:after="0"/>
              <w:jc w:val="center"/>
            </w:pPr>
            <w:r/>
            <w:r>
              <w:rPr>
                <w:sz w:val="13"/>
              </w:rPr>
              <w:t>4.3</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Oesophagus</w:t>
            </w:r>
          </w:p>
        </w:tc>
        <w:tc>
          <w:tcPr>
            <w:tcW w:type="dxa" w:w="2268"/>
          </w:tcPr>
          <w:p>
            <w:pPr>
              <w:spacing w:after="0"/>
              <w:jc w:val="left"/>
            </w:pPr>
            <w:r/>
            <w:r>
              <w:rPr>
                <w:sz w:val="13"/>
              </w:rPr>
              <w:t>WHO 2000–2025 vs WHO 2026</w:t>
            </w:r>
          </w:p>
        </w:tc>
        <w:tc>
          <w:tcPr>
            <w:tcW w:type="dxa" w:w="510"/>
          </w:tcPr>
          <w:p>
            <w:pPr>
              <w:spacing w:after="0"/>
              <w:jc w:val="center"/>
            </w:pPr>
            <w:r/>
            <w:r>
              <w:rPr>
                <w:sz w:val="13"/>
              </w:rPr>
              <w:t>184</w:t>
            </w:r>
          </w:p>
        </w:tc>
        <w:tc>
          <w:tcPr>
            <w:tcW w:type="dxa" w:w="1871"/>
          </w:tcPr>
          <w:p>
            <w:pPr>
              <w:spacing w:after="0"/>
              <w:jc w:val="center"/>
            </w:pPr>
            <w:r/>
            <w:r>
              <w:rPr>
                <w:sz w:val="13"/>
              </w:rPr>
              <w:t>0.9910 (0.9842–0.9938)</w:t>
            </w:r>
          </w:p>
        </w:tc>
        <w:tc>
          <w:tcPr>
            <w:tcW w:type="dxa" w:w="1871"/>
          </w:tcPr>
          <w:p>
            <w:pPr>
              <w:spacing w:after="0"/>
              <w:jc w:val="center"/>
            </w:pPr>
            <w:r/>
            <w:r>
              <w:rPr>
                <w:sz w:val="13"/>
              </w:rPr>
              <w:t>0.9271 (0.9087–0.9426)</w:t>
            </w:r>
          </w:p>
        </w:tc>
        <w:tc>
          <w:tcPr>
            <w:tcW w:type="dxa" w:w="680"/>
          </w:tcPr>
          <w:p>
            <w:pPr>
              <w:spacing w:after="0"/>
              <w:jc w:val="center"/>
            </w:pPr>
            <w:r/>
            <w:r>
              <w:rPr>
                <w:sz w:val="13"/>
              </w:rPr>
              <w:t>10/10</w:t>
            </w:r>
          </w:p>
        </w:tc>
        <w:tc>
          <w:tcPr>
            <w:tcW w:type="dxa" w:w="737"/>
          </w:tcPr>
          <w:p>
            <w:pPr>
              <w:spacing w:after="0"/>
              <w:jc w:val="center"/>
            </w:pPr>
            <w:r/>
            <w:r>
              <w:rPr>
                <w:sz w:val="13"/>
              </w:rPr>
              <w:t>0.8617</w:t>
            </w:r>
          </w:p>
        </w:tc>
        <w:tc>
          <w:tcPr>
            <w:tcW w:type="dxa" w:w="737"/>
          </w:tcPr>
          <w:p>
            <w:pPr>
              <w:spacing w:after="0"/>
              <w:jc w:val="center"/>
            </w:pPr>
            <w:r/>
            <w:r>
              <w:rPr>
                <w:sz w:val="13"/>
              </w:rPr>
              <w:t>33</w:t>
            </w:r>
          </w:p>
        </w:tc>
        <w:tc>
          <w:tcPr>
            <w:tcW w:type="dxa" w:w="737"/>
          </w:tcPr>
          <w:p>
            <w:pPr>
              <w:spacing w:after="0"/>
              <w:jc w:val="center"/>
            </w:pPr>
            <w:r/>
            <w:r>
              <w:rPr>
                <w:sz w:val="13"/>
              </w:rPr>
              <w:t>4</w:t>
            </w:r>
          </w:p>
        </w:tc>
        <w:tc>
          <w:tcPr>
            <w:tcW w:type="dxa" w:w="907"/>
          </w:tcPr>
          <w:p>
            <w:pPr>
              <w:spacing w:after="0"/>
              <w:jc w:val="center"/>
            </w:pPr>
            <w:r/>
            <w:r>
              <w:rPr>
                <w:sz w:val="13"/>
              </w:rPr>
              <w:t>9.8</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Oesophagus</w:t>
            </w:r>
          </w:p>
        </w:tc>
        <w:tc>
          <w:tcPr>
            <w:tcW w:type="dxa" w:w="2268"/>
          </w:tcPr>
          <w:p>
            <w:pPr>
              <w:spacing w:after="0"/>
              <w:jc w:val="left"/>
            </w:pPr>
            <w:r/>
            <w:r>
              <w:rPr>
                <w:sz w:val="13"/>
              </w:rPr>
              <w:t>GBD 2021 vs WHO 2026</w:t>
            </w:r>
          </w:p>
        </w:tc>
        <w:tc>
          <w:tcPr>
            <w:tcW w:type="dxa" w:w="510"/>
          </w:tcPr>
          <w:p>
            <w:pPr>
              <w:spacing w:after="0"/>
              <w:jc w:val="center"/>
            </w:pPr>
            <w:r/>
            <w:r>
              <w:rPr>
                <w:sz w:val="13"/>
              </w:rPr>
              <w:t>184</w:t>
            </w:r>
          </w:p>
        </w:tc>
        <w:tc>
          <w:tcPr>
            <w:tcW w:type="dxa" w:w="1871"/>
          </w:tcPr>
          <w:p>
            <w:pPr>
              <w:spacing w:after="0"/>
              <w:jc w:val="center"/>
            </w:pPr>
            <w:r/>
            <w:r>
              <w:rPr>
                <w:sz w:val="13"/>
              </w:rPr>
              <w:t>0.9958 (0.9920–0.9970)</w:t>
            </w:r>
          </w:p>
        </w:tc>
        <w:tc>
          <w:tcPr>
            <w:tcW w:type="dxa" w:w="1871"/>
          </w:tcPr>
          <w:p>
            <w:pPr>
              <w:spacing w:after="0"/>
              <w:jc w:val="center"/>
            </w:pPr>
            <w:r/>
            <w:r>
              <w:rPr>
                <w:sz w:val="13"/>
              </w:rPr>
              <w:t>0.9508 (0.9375–0.9618)</w:t>
            </w:r>
          </w:p>
        </w:tc>
        <w:tc>
          <w:tcPr>
            <w:tcW w:type="dxa" w:w="680"/>
          </w:tcPr>
          <w:p>
            <w:pPr>
              <w:spacing w:after="0"/>
              <w:jc w:val="center"/>
            </w:pPr>
            <w:r/>
            <w:r>
              <w:rPr>
                <w:sz w:val="13"/>
              </w:rPr>
              <w:t>10/10</w:t>
            </w:r>
          </w:p>
        </w:tc>
        <w:tc>
          <w:tcPr>
            <w:tcW w:type="dxa" w:w="737"/>
          </w:tcPr>
          <w:p>
            <w:pPr>
              <w:spacing w:after="0"/>
              <w:jc w:val="center"/>
            </w:pPr>
            <w:r/>
            <w:r>
              <w:rPr>
                <w:sz w:val="13"/>
              </w:rPr>
              <w:t>0.9234</w:t>
            </w:r>
          </w:p>
        </w:tc>
        <w:tc>
          <w:tcPr>
            <w:tcW w:type="dxa" w:w="737"/>
          </w:tcPr>
          <w:p>
            <w:pPr>
              <w:spacing w:after="0"/>
              <w:jc w:val="center"/>
            </w:pPr>
            <w:r/>
            <w:r>
              <w:rPr>
                <w:sz w:val="13"/>
              </w:rPr>
              <w:t>12</w:t>
            </w:r>
          </w:p>
        </w:tc>
        <w:tc>
          <w:tcPr>
            <w:tcW w:type="dxa" w:w="737"/>
          </w:tcPr>
          <w:p>
            <w:pPr>
              <w:spacing w:after="0"/>
              <w:jc w:val="center"/>
            </w:pPr>
            <w:r/>
            <w:r>
              <w:rPr>
                <w:sz w:val="13"/>
              </w:rPr>
              <w:t>1</w:t>
            </w:r>
          </w:p>
        </w:tc>
        <w:tc>
          <w:tcPr>
            <w:tcW w:type="dxa" w:w="907"/>
          </w:tcPr>
          <w:p>
            <w:pPr>
              <w:spacing w:after="0"/>
              <w:jc w:val="center"/>
            </w:pPr>
            <w:r/>
            <w:r>
              <w:rPr>
                <w:sz w:val="13"/>
              </w:rPr>
              <w:t>6.5</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Leukaemia</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0.9959 (0.9927–0.9970)</w:t>
            </w:r>
          </w:p>
        </w:tc>
        <w:tc>
          <w:tcPr>
            <w:tcW w:type="dxa" w:w="1871"/>
          </w:tcPr>
          <w:p>
            <w:pPr>
              <w:spacing w:after="0"/>
              <w:jc w:val="center"/>
            </w:pPr>
            <w:r/>
            <w:r>
              <w:rPr>
                <w:sz w:val="13"/>
              </w:rPr>
              <w:t>0.9518 (0.9394–0.9625)</w:t>
            </w:r>
          </w:p>
        </w:tc>
        <w:tc>
          <w:tcPr>
            <w:tcW w:type="dxa" w:w="680"/>
          </w:tcPr>
          <w:p>
            <w:pPr>
              <w:spacing w:after="0"/>
              <w:jc w:val="center"/>
            </w:pPr>
            <w:r/>
            <w:r>
              <w:rPr>
                <w:sz w:val="13"/>
              </w:rPr>
              <w:t>9/10</w:t>
            </w:r>
          </w:p>
        </w:tc>
        <w:tc>
          <w:tcPr>
            <w:tcW w:type="dxa" w:w="737"/>
          </w:tcPr>
          <w:p>
            <w:pPr>
              <w:spacing w:after="0"/>
              <w:jc w:val="center"/>
            </w:pPr>
            <w:r/>
            <w:r>
              <w:rPr>
                <w:sz w:val="13"/>
              </w:rPr>
              <w:t>0.9735</w:t>
            </w:r>
          </w:p>
        </w:tc>
        <w:tc>
          <w:tcPr>
            <w:tcW w:type="dxa" w:w="737"/>
          </w:tcPr>
          <w:p>
            <w:pPr>
              <w:spacing w:after="0"/>
              <w:jc w:val="center"/>
            </w:pPr>
            <w:r/>
            <w:r>
              <w:rPr>
                <w:sz w:val="13"/>
              </w:rPr>
              <w:t>17</w:t>
            </w:r>
          </w:p>
        </w:tc>
        <w:tc>
          <w:tcPr>
            <w:tcW w:type="dxa" w:w="737"/>
          </w:tcPr>
          <w:p>
            <w:pPr>
              <w:spacing w:after="0"/>
              <w:jc w:val="center"/>
            </w:pPr>
            <w:r/>
            <w:r>
              <w:rPr>
                <w:sz w:val="13"/>
              </w:rPr>
              <w:t>0</w:t>
            </w:r>
          </w:p>
        </w:tc>
        <w:tc>
          <w:tcPr>
            <w:tcW w:type="dxa" w:w="907"/>
          </w:tcPr>
          <w:p>
            <w:pPr>
              <w:spacing w:after="0"/>
              <w:jc w:val="center"/>
            </w:pPr>
            <w:r/>
            <w:r>
              <w:rPr>
                <w:sz w:val="13"/>
              </w:rPr>
              <w:t>9.7</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Leukaemia</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0.9938 (0.9891–0.9954)</w:t>
            </w:r>
          </w:p>
        </w:tc>
        <w:tc>
          <w:tcPr>
            <w:tcW w:type="dxa" w:w="1871"/>
          </w:tcPr>
          <w:p>
            <w:pPr>
              <w:spacing w:after="0"/>
              <w:jc w:val="center"/>
            </w:pPr>
            <w:r/>
            <w:r>
              <w:rPr>
                <w:sz w:val="13"/>
              </w:rPr>
              <w:t>0.9387 (0.9233–0.9509)</w:t>
            </w:r>
          </w:p>
        </w:tc>
        <w:tc>
          <w:tcPr>
            <w:tcW w:type="dxa" w:w="680"/>
          </w:tcPr>
          <w:p>
            <w:pPr>
              <w:spacing w:after="0"/>
              <w:jc w:val="center"/>
            </w:pPr>
            <w:r/>
            <w:r>
              <w:rPr>
                <w:sz w:val="13"/>
              </w:rPr>
              <w:t>9/10</w:t>
            </w:r>
          </w:p>
        </w:tc>
        <w:tc>
          <w:tcPr>
            <w:tcW w:type="dxa" w:w="737"/>
          </w:tcPr>
          <w:p>
            <w:pPr>
              <w:spacing w:after="0"/>
              <w:jc w:val="center"/>
            </w:pPr>
            <w:r/>
            <w:r>
              <w:rPr>
                <w:sz w:val="13"/>
              </w:rPr>
              <w:t>0.9658</w:t>
            </w:r>
          </w:p>
        </w:tc>
        <w:tc>
          <w:tcPr>
            <w:tcW w:type="dxa" w:w="737"/>
          </w:tcPr>
          <w:p>
            <w:pPr>
              <w:spacing w:after="0"/>
              <w:jc w:val="center"/>
            </w:pPr>
            <w:r/>
            <w:r>
              <w:rPr>
                <w:sz w:val="13"/>
              </w:rPr>
              <w:t>19</w:t>
            </w:r>
          </w:p>
        </w:tc>
        <w:tc>
          <w:tcPr>
            <w:tcW w:type="dxa" w:w="737"/>
          </w:tcPr>
          <w:p>
            <w:pPr>
              <w:spacing w:after="0"/>
              <w:jc w:val="center"/>
            </w:pPr>
            <w:r/>
            <w:r>
              <w:rPr>
                <w:sz w:val="13"/>
              </w:rPr>
              <w:t>1</w:t>
            </w:r>
          </w:p>
        </w:tc>
        <w:tc>
          <w:tcPr>
            <w:tcW w:type="dxa" w:w="907"/>
          </w:tcPr>
          <w:p>
            <w:pPr>
              <w:spacing w:after="0"/>
              <w:jc w:val="center"/>
            </w:pPr>
            <w:r/>
            <w:r>
              <w:rPr>
                <w:sz w:val="13"/>
              </w:rPr>
              <w:t>12.9</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Leukaemia</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0.9653 (0.9455–0.9761)</w:t>
            </w:r>
          </w:p>
        </w:tc>
        <w:tc>
          <w:tcPr>
            <w:tcW w:type="dxa" w:w="1871"/>
          </w:tcPr>
          <w:p>
            <w:pPr>
              <w:spacing w:after="0"/>
              <w:jc w:val="center"/>
            </w:pPr>
            <w:r/>
            <w:r>
              <w:rPr>
                <w:sz w:val="13"/>
              </w:rPr>
              <w:t>0.8519 (0.8178–0.8790)</w:t>
            </w:r>
          </w:p>
        </w:tc>
        <w:tc>
          <w:tcPr>
            <w:tcW w:type="dxa" w:w="680"/>
          </w:tcPr>
          <w:p>
            <w:pPr>
              <w:spacing w:after="0"/>
              <w:jc w:val="center"/>
            </w:pPr>
            <w:r/>
            <w:r>
              <w:rPr>
                <w:sz w:val="13"/>
              </w:rPr>
              <w:t>9/10</w:t>
            </w:r>
          </w:p>
        </w:tc>
        <w:tc>
          <w:tcPr>
            <w:tcW w:type="dxa" w:w="737"/>
          </w:tcPr>
          <w:p>
            <w:pPr>
              <w:spacing w:after="0"/>
              <w:jc w:val="center"/>
            </w:pPr>
            <w:r/>
            <w:r>
              <w:rPr>
                <w:sz w:val="13"/>
              </w:rPr>
              <w:t>0.8981</w:t>
            </w:r>
          </w:p>
        </w:tc>
        <w:tc>
          <w:tcPr>
            <w:tcW w:type="dxa" w:w="737"/>
          </w:tcPr>
          <w:p>
            <w:pPr>
              <w:spacing w:after="0"/>
              <w:jc w:val="center"/>
            </w:pPr>
            <w:r/>
            <w:r>
              <w:rPr>
                <w:sz w:val="13"/>
              </w:rPr>
              <w:t>69</w:t>
            </w:r>
          </w:p>
        </w:tc>
        <w:tc>
          <w:tcPr>
            <w:tcW w:type="dxa" w:w="737"/>
          </w:tcPr>
          <w:p>
            <w:pPr>
              <w:spacing w:after="0"/>
              <w:jc w:val="center"/>
            </w:pPr>
            <w:r/>
            <w:r>
              <w:rPr>
                <w:sz w:val="13"/>
              </w:rPr>
              <w:t>29</w:t>
            </w:r>
          </w:p>
        </w:tc>
        <w:tc>
          <w:tcPr>
            <w:tcW w:type="dxa" w:w="907"/>
          </w:tcPr>
          <w:p>
            <w:pPr>
              <w:spacing w:after="0"/>
              <w:jc w:val="center"/>
            </w:pPr>
            <w:r/>
            <w:r>
              <w:rPr>
                <w:sz w:val="13"/>
              </w:rPr>
              <w:t>26.3</w:t>
            </w:r>
          </w:p>
        </w:tc>
        <w:tc>
          <w:tcPr>
            <w:tcW w:type="dxa" w:w="1701"/>
          </w:tcPr>
          <w:p>
            <w:pPr>
              <w:spacing w:after="0"/>
              <w:jc w:val="center"/>
            </w:pPr>
            <w:r/>
            <w:r>
              <w:rPr>
                <w:sz w:val="13"/>
              </w:rPr>
              <w:t>1.371 (1.223–1.517)</w:t>
            </w:r>
          </w:p>
        </w:tc>
      </w:tr>
      <w:tr>
        <w:tc>
          <w:tcPr>
            <w:tcW w:type="dxa" w:w="907"/>
          </w:tcPr>
          <w:p>
            <w:pPr>
              <w:spacing w:after="0"/>
              <w:jc w:val="left"/>
            </w:pPr>
            <w:r/>
            <w:r>
              <w:rPr>
                <w:sz w:val="13"/>
              </w:rPr>
              <w:t>Incidence</w:t>
            </w:r>
          </w:p>
        </w:tc>
        <w:tc>
          <w:tcPr>
            <w:tcW w:type="dxa" w:w="1474"/>
          </w:tcPr>
          <w:p>
            <w:pPr>
              <w:spacing w:after="0"/>
              <w:jc w:val="left"/>
            </w:pPr>
            <w:r/>
            <w:r>
              <w:rPr>
                <w:sz w:val="13"/>
              </w:rPr>
              <w:t>Leukaemia</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0.9990 (0.9979–0.9993)</w:t>
            </w:r>
          </w:p>
        </w:tc>
        <w:tc>
          <w:tcPr>
            <w:tcW w:type="dxa" w:w="1871"/>
          </w:tcPr>
          <w:p>
            <w:pPr>
              <w:spacing w:after="0"/>
              <w:jc w:val="center"/>
            </w:pPr>
            <w:r/>
            <w:r>
              <w:rPr>
                <w:sz w:val="13"/>
              </w:rPr>
              <w:t>0.9788 (0.9722–0.9849)</w:t>
            </w:r>
          </w:p>
        </w:tc>
        <w:tc>
          <w:tcPr>
            <w:tcW w:type="dxa" w:w="680"/>
          </w:tcPr>
          <w:p>
            <w:pPr>
              <w:spacing w:after="0"/>
              <w:jc w:val="center"/>
            </w:pPr>
            <w:r/>
            <w:r>
              <w:rPr>
                <w:sz w:val="13"/>
              </w:rPr>
              <w:t>10/10</w:t>
            </w:r>
          </w:p>
        </w:tc>
        <w:tc>
          <w:tcPr>
            <w:tcW w:type="dxa" w:w="737"/>
          </w:tcPr>
          <w:p>
            <w:pPr>
              <w:spacing w:after="0"/>
              <w:jc w:val="center"/>
            </w:pPr>
            <w:r/>
            <w:r>
              <w:rPr>
                <w:sz w:val="13"/>
              </w:rPr>
              <w:t>0.9889</w:t>
            </w:r>
          </w:p>
        </w:tc>
        <w:tc>
          <w:tcPr>
            <w:tcW w:type="dxa" w:w="737"/>
          </w:tcPr>
          <w:p>
            <w:pPr>
              <w:spacing w:after="0"/>
              <w:jc w:val="center"/>
            </w:pPr>
            <w:r/>
            <w:r>
              <w:rPr>
                <w:sz w:val="13"/>
              </w:rPr>
              <w:t>1</w:t>
            </w:r>
          </w:p>
        </w:tc>
        <w:tc>
          <w:tcPr>
            <w:tcW w:type="dxa" w:w="737"/>
          </w:tcPr>
          <w:p>
            <w:pPr>
              <w:spacing w:after="0"/>
              <w:jc w:val="center"/>
            </w:pPr>
            <w:r/>
            <w:r>
              <w:rPr>
                <w:sz w:val="13"/>
              </w:rPr>
              <w:t>0</w:t>
            </w:r>
          </w:p>
        </w:tc>
        <w:tc>
          <w:tcPr>
            <w:tcW w:type="dxa" w:w="907"/>
          </w:tcPr>
          <w:p>
            <w:pPr>
              <w:spacing w:after="0"/>
              <w:jc w:val="center"/>
            </w:pPr>
            <w:r/>
            <w:r>
              <w:rPr>
                <w:sz w:val="13"/>
              </w:rPr>
              <w:t>4.3</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Leukaemia</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0.9821 (0.9706–0.9880)</w:t>
            </w:r>
          </w:p>
        </w:tc>
        <w:tc>
          <w:tcPr>
            <w:tcW w:type="dxa" w:w="1871"/>
          </w:tcPr>
          <w:p>
            <w:pPr>
              <w:spacing w:after="0"/>
              <w:jc w:val="center"/>
            </w:pPr>
            <w:r/>
            <w:r>
              <w:rPr>
                <w:sz w:val="13"/>
              </w:rPr>
              <w:t>0.8950 (0.8699–0.9168)</w:t>
            </w:r>
          </w:p>
        </w:tc>
        <w:tc>
          <w:tcPr>
            <w:tcW w:type="dxa" w:w="680"/>
          </w:tcPr>
          <w:p>
            <w:pPr>
              <w:spacing w:after="0"/>
              <w:jc w:val="center"/>
            </w:pPr>
            <w:r/>
            <w:r>
              <w:rPr>
                <w:sz w:val="13"/>
              </w:rPr>
              <w:t>10/10</w:t>
            </w:r>
          </w:p>
        </w:tc>
        <w:tc>
          <w:tcPr>
            <w:tcW w:type="dxa" w:w="737"/>
          </w:tcPr>
          <w:p>
            <w:pPr>
              <w:spacing w:after="0"/>
              <w:jc w:val="center"/>
            </w:pPr>
            <w:r/>
            <w:r>
              <w:rPr>
                <w:sz w:val="13"/>
              </w:rPr>
              <w:t>0.9196</w:t>
            </w:r>
          </w:p>
        </w:tc>
        <w:tc>
          <w:tcPr>
            <w:tcW w:type="dxa" w:w="737"/>
          </w:tcPr>
          <w:p>
            <w:pPr>
              <w:spacing w:after="0"/>
              <w:jc w:val="center"/>
            </w:pPr>
            <w:r/>
            <w:r>
              <w:rPr>
                <w:sz w:val="13"/>
              </w:rPr>
              <w:t>47</w:t>
            </w:r>
          </w:p>
        </w:tc>
        <w:tc>
          <w:tcPr>
            <w:tcW w:type="dxa" w:w="737"/>
          </w:tcPr>
          <w:p>
            <w:pPr>
              <w:spacing w:after="0"/>
              <w:jc w:val="center"/>
            </w:pPr>
            <w:r/>
            <w:r>
              <w:rPr>
                <w:sz w:val="13"/>
              </w:rPr>
              <w:t>10</w:t>
            </w:r>
          </w:p>
        </w:tc>
        <w:tc>
          <w:tcPr>
            <w:tcW w:type="dxa" w:w="907"/>
          </w:tcPr>
          <w:p>
            <w:pPr>
              <w:spacing w:after="0"/>
              <w:jc w:val="center"/>
            </w:pPr>
            <w:r/>
            <w:r>
              <w:rPr>
                <w:sz w:val="13"/>
              </w:rPr>
              <w:t>18.3</w:t>
            </w:r>
          </w:p>
        </w:tc>
        <w:tc>
          <w:tcPr>
            <w:tcW w:type="dxa" w:w="1701"/>
          </w:tcPr>
          <w:p>
            <w:pPr>
              <w:spacing w:after="0"/>
              <w:jc w:val="center"/>
            </w:pPr>
            <w:r/>
            <w:r>
              <w:rPr>
                <w:sz w:val="13"/>
              </w:rPr>
              <w:t>–</w:t>
            </w:r>
          </w:p>
        </w:tc>
      </w:tr>
      <w:tr>
        <w:tc>
          <w:tcPr>
            <w:tcW w:type="dxa" w:w="907"/>
          </w:tcPr>
          <w:p>
            <w:pPr>
              <w:spacing w:after="0"/>
              <w:jc w:val="left"/>
            </w:pPr>
            <w:r/>
            <w:r>
              <w:rPr>
                <w:sz w:val="13"/>
              </w:rPr>
              <w:t>Incidence</w:t>
            </w:r>
          </w:p>
        </w:tc>
        <w:tc>
          <w:tcPr>
            <w:tcW w:type="dxa" w:w="1474"/>
          </w:tcPr>
          <w:p>
            <w:pPr>
              <w:spacing w:after="0"/>
              <w:jc w:val="left"/>
            </w:pPr>
            <w:r/>
            <w:r>
              <w:rPr>
                <w:sz w:val="13"/>
              </w:rPr>
              <w:t>Leukaemia</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0.9861 (0.9771–0.9903)</w:t>
            </w:r>
          </w:p>
        </w:tc>
        <w:tc>
          <w:tcPr>
            <w:tcW w:type="dxa" w:w="1871"/>
          </w:tcPr>
          <w:p>
            <w:pPr>
              <w:spacing w:after="0"/>
              <w:jc w:val="center"/>
            </w:pPr>
            <w:r/>
            <w:r>
              <w:rPr>
                <w:sz w:val="13"/>
              </w:rPr>
              <w:t>0.9083 (0.8861–0.9271)</w:t>
            </w:r>
          </w:p>
        </w:tc>
        <w:tc>
          <w:tcPr>
            <w:tcW w:type="dxa" w:w="680"/>
          </w:tcPr>
          <w:p>
            <w:pPr>
              <w:spacing w:after="0"/>
              <w:jc w:val="center"/>
            </w:pPr>
            <w:r/>
            <w:r>
              <w:rPr>
                <w:sz w:val="13"/>
              </w:rPr>
              <w:t>10/10</w:t>
            </w:r>
          </w:p>
        </w:tc>
        <w:tc>
          <w:tcPr>
            <w:tcW w:type="dxa" w:w="737"/>
          </w:tcPr>
          <w:p>
            <w:pPr>
              <w:spacing w:after="0"/>
              <w:jc w:val="center"/>
            </w:pPr>
            <w:r/>
            <w:r>
              <w:rPr>
                <w:sz w:val="13"/>
              </w:rPr>
              <w:t>0.9273</w:t>
            </w:r>
          </w:p>
        </w:tc>
        <w:tc>
          <w:tcPr>
            <w:tcW w:type="dxa" w:w="737"/>
          </w:tcPr>
          <w:p>
            <w:pPr>
              <w:spacing w:after="0"/>
              <w:jc w:val="center"/>
            </w:pPr>
            <w:r/>
            <w:r>
              <w:rPr>
                <w:sz w:val="13"/>
              </w:rPr>
              <w:t>41</w:t>
            </w:r>
          </w:p>
        </w:tc>
        <w:tc>
          <w:tcPr>
            <w:tcW w:type="dxa" w:w="737"/>
          </w:tcPr>
          <w:p>
            <w:pPr>
              <w:spacing w:after="0"/>
              <w:jc w:val="center"/>
            </w:pPr>
            <w:r/>
            <w:r>
              <w:rPr>
                <w:sz w:val="13"/>
              </w:rPr>
              <w:t>8</w:t>
            </w:r>
          </w:p>
        </w:tc>
        <w:tc>
          <w:tcPr>
            <w:tcW w:type="dxa" w:w="907"/>
          </w:tcPr>
          <w:p>
            <w:pPr>
              <w:spacing w:after="0"/>
              <w:jc w:val="center"/>
            </w:pPr>
            <w:r/>
            <w:r>
              <w:rPr>
                <w:sz w:val="13"/>
              </w:rPr>
              <w:t>16.1</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All cancers</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0.9886 (0.9815–0.9916)</w:t>
            </w:r>
          </w:p>
        </w:tc>
        <w:tc>
          <w:tcPr>
            <w:tcW w:type="dxa" w:w="1871"/>
          </w:tcPr>
          <w:p>
            <w:pPr>
              <w:spacing w:after="0"/>
              <w:jc w:val="center"/>
            </w:pPr>
            <w:r/>
            <w:r>
              <w:rPr>
                <w:sz w:val="13"/>
              </w:rPr>
              <w:t>0.9170 (0.8992–0.9319)</w:t>
            </w:r>
          </w:p>
        </w:tc>
        <w:tc>
          <w:tcPr>
            <w:tcW w:type="dxa" w:w="680"/>
          </w:tcPr>
          <w:p>
            <w:pPr>
              <w:spacing w:after="0"/>
              <w:jc w:val="center"/>
            </w:pPr>
            <w:r/>
            <w:r>
              <w:rPr>
                <w:sz w:val="13"/>
              </w:rPr>
              <w:t>9/10</w:t>
            </w:r>
          </w:p>
        </w:tc>
        <w:tc>
          <w:tcPr>
            <w:tcW w:type="dxa" w:w="737"/>
          </w:tcPr>
          <w:p>
            <w:pPr>
              <w:spacing w:after="0"/>
              <w:jc w:val="center"/>
            </w:pPr>
            <w:r/>
            <w:r>
              <w:rPr>
                <w:sz w:val="13"/>
              </w:rPr>
              <w:t>0.9039</w:t>
            </w:r>
          </w:p>
        </w:tc>
        <w:tc>
          <w:tcPr>
            <w:tcW w:type="dxa" w:w="737"/>
          </w:tcPr>
          <w:p>
            <w:pPr>
              <w:spacing w:after="0"/>
              <w:jc w:val="center"/>
            </w:pPr>
            <w:r/>
            <w:r>
              <w:rPr>
                <w:sz w:val="13"/>
              </w:rPr>
              <w:t>47</w:t>
            </w:r>
          </w:p>
        </w:tc>
        <w:tc>
          <w:tcPr>
            <w:tcW w:type="dxa" w:w="737"/>
          </w:tcPr>
          <w:p>
            <w:pPr>
              <w:spacing w:after="0"/>
              <w:jc w:val="center"/>
            </w:pPr>
            <w:r/>
            <w:r>
              <w:rPr>
                <w:sz w:val="13"/>
              </w:rPr>
              <w:t>3</w:t>
            </w:r>
          </w:p>
        </w:tc>
        <w:tc>
          <w:tcPr>
            <w:tcW w:type="dxa" w:w="907"/>
          </w:tcPr>
          <w:p>
            <w:pPr>
              <w:spacing w:after="0"/>
              <w:jc w:val="center"/>
            </w:pPr>
            <w:r/>
            <w:r>
              <w:rPr>
                <w:sz w:val="13"/>
              </w:rPr>
              <w:t>17.2</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All cancers</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0.9637 (0.9454–0.9738)</w:t>
            </w:r>
          </w:p>
        </w:tc>
        <w:tc>
          <w:tcPr>
            <w:tcW w:type="dxa" w:w="1871"/>
          </w:tcPr>
          <w:p>
            <w:pPr>
              <w:spacing w:after="0"/>
              <w:jc w:val="center"/>
            </w:pPr>
            <w:r/>
            <w:r>
              <w:rPr>
                <w:sz w:val="13"/>
              </w:rPr>
              <w:t>0.8460 (0.8144–0.8718)</w:t>
            </w:r>
          </w:p>
        </w:tc>
        <w:tc>
          <w:tcPr>
            <w:tcW w:type="dxa" w:w="680"/>
          </w:tcPr>
          <w:p>
            <w:pPr>
              <w:spacing w:after="0"/>
              <w:jc w:val="center"/>
            </w:pPr>
            <w:r/>
            <w:r>
              <w:rPr>
                <w:sz w:val="13"/>
              </w:rPr>
              <w:t>8/10</w:t>
            </w:r>
          </w:p>
        </w:tc>
        <w:tc>
          <w:tcPr>
            <w:tcW w:type="dxa" w:w="737"/>
          </w:tcPr>
          <w:p>
            <w:pPr>
              <w:spacing w:after="0"/>
              <w:jc w:val="center"/>
            </w:pPr>
            <w:r/>
            <w:r>
              <w:rPr>
                <w:sz w:val="13"/>
              </w:rPr>
              <w:t>0.8366</w:t>
            </w:r>
          </w:p>
        </w:tc>
        <w:tc>
          <w:tcPr>
            <w:tcW w:type="dxa" w:w="737"/>
          </w:tcPr>
          <w:p>
            <w:pPr>
              <w:spacing w:after="0"/>
              <w:jc w:val="center"/>
            </w:pPr>
            <w:r/>
            <w:r>
              <w:rPr>
                <w:sz w:val="13"/>
              </w:rPr>
              <w:t>97</w:t>
            </w:r>
          </w:p>
        </w:tc>
        <w:tc>
          <w:tcPr>
            <w:tcW w:type="dxa" w:w="737"/>
          </w:tcPr>
          <w:p>
            <w:pPr>
              <w:spacing w:after="0"/>
              <w:jc w:val="center"/>
            </w:pPr>
            <w:r/>
            <w:r>
              <w:rPr>
                <w:sz w:val="13"/>
              </w:rPr>
              <w:t>40</w:t>
            </w:r>
          </w:p>
        </w:tc>
        <w:tc>
          <w:tcPr>
            <w:tcW w:type="dxa" w:w="907"/>
          </w:tcPr>
          <w:p>
            <w:pPr>
              <w:spacing w:after="0"/>
              <w:jc w:val="center"/>
            </w:pPr>
            <w:r/>
            <w:r>
              <w:rPr>
                <w:sz w:val="13"/>
              </w:rPr>
              <w:t>32.3</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All cancers</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0.9015 (0.8573–0.9297)</w:t>
            </w:r>
          </w:p>
        </w:tc>
        <w:tc>
          <w:tcPr>
            <w:tcW w:type="dxa" w:w="1871"/>
          </w:tcPr>
          <w:p>
            <w:pPr>
              <w:spacing w:after="0"/>
              <w:jc w:val="center"/>
            </w:pPr>
            <w:r/>
            <w:r>
              <w:rPr>
                <w:sz w:val="13"/>
              </w:rPr>
              <w:t>0.7427 (0.6929–0.7847)</w:t>
            </w:r>
          </w:p>
        </w:tc>
        <w:tc>
          <w:tcPr>
            <w:tcW w:type="dxa" w:w="680"/>
          </w:tcPr>
          <w:p>
            <w:pPr>
              <w:spacing w:after="0"/>
              <w:jc w:val="center"/>
            </w:pPr>
            <w:r/>
            <w:r>
              <w:rPr>
                <w:sz w:val="13"/>
              </w:rPr>
              <w:t>6/10</w:t>
            </w:r>
          </w:p>
        </w:tc>
        <w:tc>
          <w:tcPr>
            <w:tcW w:type="dxa" w:w="737"/>
          </w:tcPr>
          <w:p>
            <w:pPr>
              <w:spacing w:after="0"/>
              <w:jc w:val="center"/>
            </w:pPr>
            <w:r/>
            <w:r>
              <w:rPr>
                <w:sz w:val="13"/>
              </w:rPr>
              <w:t>0.7806</w:t>
            </w:r>
          </w:p>
        </w:tc>
        <w:tc>
          <w:tcPr>
            <w:tcW w:type="dxa" w:w="737"/>
          </w:tcPr>
          <w:p>
            <w:pPr>
              <w:spacing w:after="0"/>
              <w:jc w:val="center"/>
            </w:pPr>
            <w:r/>
            <w:r>
              <w:rPr>
                <w:sz w:val="13"/>
              </w:rPr>
              <w:t>115</w:t>
            </w:r>
          </w:p>
        </w:tc>
        <w:tc>
          <w:tcPr>
            <w:tcW w:type="dxa" w:w="737"/>
          </w:tcPr>
          <w:p>
            <w:pPr>
              <w:spacing w:after="0"/>
              <w:jc w:val="center"/>
            </w:pPr>
            <w:r/>
            <w:r>
              <w:rPr>
                <w:sz w:val="13"/>
              </w:rPr>
              <w:t>79</w:t>
            </w:r>
          </w:p>
        </w:tc>
        <w:tc>
          <w:tcPr>
            <w:tcW w:type="dxa" w:w="907"/>
          </w:tcPr>
          <w:p>
            <w:pPr>
              <w:spacing w:after="0"/>
              <w:jc w:val="center"/>
            </w:pPr>
            <w:r/>
            <w:r>
              <w:rPr>
                <w:sz w:val="13"/>
              </w:rPr>
              <w:t>44.6</w:t>
            </w:r>
          </w:p>
        </w:tc>
        <w:tc>
          <w:tcPr>
            <w:tcW w:type="dxa" w:w="1701"/>
          </w:tcPr>
          <w:p>
            <w:pPr>
              <w:spacing w:after="0"/>
              <w:jc w:val="center"/>
            </w:pPr>
            <w:r/>
            <w:r>
              <w:rPr>
                <w:sz w:val="13"/>
              </w:rPr>
              <w:t>1.760 (1.631–1.975)</w:t>
            </w:r>
          </w:p>
        </w:tc>
      </w:tr>
      <w:tr>
        <w:tc>
          <w:tcPr>
            <w:tcW w:type="dxa" w:w="907"/>
          </w:tcPr>
          <w:p>
            <w:pPr>
              <w:spacing w:after="0"/>
              <w:jc w:val="left"/>
            </w:pPr>
            <w:r/>
            <w:r>
              <w:rPr>
                <w:sz w:val="13"/>
              </w:rPr>
              <w:t>Mortality</w:t>
            </w:r>
          </w:p>
        </w:tc>
        <w:tc>
          <w:tcPr>
            <w:tcW w:type="dxa" w:w="1474"/>
          </w:tcPr>
          <w:p>
            <w:pPr>
              <w:spacing w:after="0"/>
              <w:jc w:val="left"/>
            </w:pPr>
            <w:r/>
            <w:r>
              <w:rPr>
                <w:sz w:val="13"/>
              </w:rPr>
              <w:t>All cancers</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0.9919 (0.9866–0.9939)</w:t>
            </w:r>
          </w:p>
        </w:tc>
        <w:tc>
          <w:tcPr>
            <w:tcW w:type="dxa" w:w="1871"/>
          </w:tcPr>
          <w:p>
            <w:pPr>
              <w:spacing w:after="0"/>
              <w:jc w:val="center"/>
            </w:pPr>
            <w:r/>
            <w:r>
              <w:rPr>
                <w:sz w:val="13"/>
              </w:rPr>
              <w:t>0.9290 (0.9139–0.9424)</w:t>
            </w:r>
          </w:p>
        </w:tc>
        <w:tc>
          <w:tcPr>
            <w:tcW w:type="dxa" w:w="680"/>
          </w:tcPr>
          <w:p>
            <w:pPr>
              <w:spacing w:after="0"/>
              <w:jc w:val="center"/>
            </w:pPr>
            <w:r/>
            <w:r>
              <w:rPr>
                <w:sz w:val="13"/>
              </w:rPr>
              <w:t>9/10</w:t>
            </w:r>
          </w:p>
        </w:tc>
        <w:tc>
          <w:tcPr>
            <w:tcW w:type="dxa" w:w="737"/>
          </w:tcPr>
          <w:p>
            <w:pPr>
              <w:spacing w:after="0"/>
              <w:jc w:val="center"/>
            </w:pPr>
            <w:r/>
            <w:r>
              <w:rPr>
                <w:sz w:val="13"/>
              </w:rPr>
              <w:t>0.9242</w:t>
            </w:r>
          </w:p>
        </w:tc>
        <w:tc>
          <w:tcPr>
            <w:tcW w:type="dxa" w:w="737"/>
          </w:tcPr>
          <w:p>
            <w:pPr>
              <w:spacing w:after="0"/>
              <w:jc w:val="center"/>
            </w:pPr>
            <w:r/>
            <w:r>
              <w:rPr>
                <w:sz w:val="13"/>
              </w:rPr>
              <w:t>34</w:t>
            </w:r>
          </w:p>
        </w:tc>
        <w:tc>
          <w:tcPr>
            <w:tcW w:type="dxa" w:w="737"/>
          </w:tcPr>
          <w:p>
            <w:pPr>
              <w:spacing w:after="0"/>
              <w:jc w:val="center"/>
            </w:pPr>
            <w:r/>
            <w:r>
              <w:rPr>
                <w:sz w:val="13"/>
              </w:rPr>
              <w:t>1</w:t>
            </w:r>
          </w:p>
        </w:tc>
        <w:tc>
          <w:tcPr>
            <w:tcW w:type="dxa" w:w="907"/>
          </w:tcPr>
          <w:p>
            <w:pPr>
              <w:spacing w:after="0"/>
              <w:jc w:val="center"/>
            </w:pPr>
            <w:r/>
            <w:r>
              <w:rPr>
                <w:sz w:val="13"/>
              </w:rPr>
              <w:t>15.1</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All cancers</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0.9528 (0.9281–0.9673)</w:t>
            </w:r>
          </w:p>
        </w:tc>
        <w:tc>
          <w:tcPr>
            <w:tcW w:type="dxa" w:w="1871"/>
          </w:tcPr>
          <w:p>
            <w:pPr>
              <w:spacing w:after="0"/>
              <w:jc w:val="center"/>
            </w:pPr>
            <w:r/>
            <w:r>
              <w:rPr>
                <w:sz w:val="13"/>
              </w:rPr>
              <w:t>0.8253 (0.7896–0.8559)</w:t>
            </w:r>
          </w:p>
        </w:tc>
        <w:tc>
          <w:tcPr>
            <w:tcW w:type="dxa" w:w="680"/>
          </w:tcPr>
          <w:p>
            <w:pPr>
              <w:spacing w:after="0"/>
              <w:jc w:val="center"/>
            </w:pPr>
            <w:r/>
            <w:r>
              <w:rPr>
                <w:sz w:val="13"/>
              </w:rPr>
              <w:t>7/10</w:t>
            </w:r>
          </w:p>
        </w:tc>
        <w:tc>
          <w:tcPr>
            <w:tcW w:type="dxa" w:w="737"/>
          </w:tcPr>
          <w:p>
            <w:pPr>
              <w:spacing w:after="0"/>
              <w:jc w:val="center"/>
            </w:pPr>
            <w:r/>
            <w:r>
              <w:rPr>
                <w:sz w:val="13"/>
              </w:rPr>
              <w:t>0.8597</w:t>
            </w:r>
          </w:p>
        </w:tc>
        <w:tc>
          <w:tcPr>
            <w:tcW w:type="dxa" w:w="737"/>
          </w:tcPr>
          <w:p>
            <w:pPr>
              <w:spacing w:after="0"/>
              <w:jc w:val="center"/>
            </w:pPr>
            <w:r/>
            <w:r>
              <w:rPr>
                <w:sz w:val="13"/>
              </w:rPr>
              <w:t>95</w:t>
            </w:r>
          </w:p>
        </w:tc>
        <w:tc>
          <w:tcPr>
            <w:tcW w:type="dxa" w:w="737"/>
          </w:tcPr>
          <w:p>
            <w:pPr>
              <w:spacing w:after="0"/>
              <w:jc w:val="center"/>
            </w:pPr>
            <w:r/>
            <w:r>
              <w:rPr>
                <w:sz w:val="13"/>
              </w:rPr>
              <w:t>43</w:t>
            </w:r>
          </w:p>
        </w:tc>
        <w:tc>
          <w:tcPr>
            <w:tcW w:type="dxa" w:w="907"/>
          </w:tcPr>
          <w:p>
            <w:pPr>
              <w:spacing w:after="0"/>
              <w:jc w:val="center"/>
            </w:pPr>
            <w:r/>
            <w:r>
              <w:rPr>
                <w:sz w:val="13"/>
              </w:rPr>
              <w:t>29.6</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All cancers</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0.9815 (0.9691–0.9876)</w:t>
            </w:r>
          </w:p>
        </w:tc>
        <w:tc>
          <w:tcPr>
            <w:tcW w:type="dxa" w:w="1871"/>
          </w:tcPr>
          <w:p>
            <w:pPr>
              <w:spacing w:after="0"/>
              <w:jc w:val="center"/>
            </w:pPr>
            <w:r/>
            <w:r>
              <w:rPr>
                <w:sz w:val="13"/>
              </w:rPr>
              <w:t>0.8954 (0.8704–0.9164)</w:t>
            </w:r>
          </w:p>
        </w:tc>
        <w:tc>
          <w:tcPr>
            <w:tcW w:type="dxa" w:w="680"/>
          </w:tcPr>
          <w:p>
            <w:pPr>
              <w:spacing w:after="0"/>
              <w:jc w:val="center"/>
            </w:pPr>
            <w:r/>
            <w:r>
              <w:rPr>
                <w:sz w:val="13"/>
              </w:rPr>
              <w:t>8/10</w:t>
            </w:r>
          </w:p>
        </w:tc>
        <w:tc>
          <w:tcPr>
            <w:tcW w:type="dxa" w:w="737"/>
          </w:tcPr>
          <w:p>
            <w:pPr>
              <w:spacing w:after="0"/>
              <w:jc w:val="center"/>
            </w:pPr>
            <w:r/>
            <w:r>
              <w:rPr>
                <w:sz w:val="13"/>
              </w:rPr>
              <w:t>0.9162</w:t>
            </w:r>
          </w:p>
        </w:tc>
        <w:tc>
          <w:tcPr>
            <w:tcW w:type="dxa" w:w="737"/>
          </w:tcPr>
          <w:p>
            <w:pPr>
              <w:spacing w:after="0"/>
              <w:jc w:val="center"/>
            </w:pPr>
            <w:r/>
            <w:r>
              <w:rPr>
                <w:sz w:val="13"/>
              </w:rPr>
              <w:t>58</w:t>
            </w:r>
          </w:p>
        </w:tc>
        <w:tc>
          <w:tcPr>
            <w:tcW w:type="dxa" w:w="737"/>
          </w:tcPr>
          <w:p>
            <w:pPr>
              <w:spacing w:after="0"/>
              <w:jc w:val="center"/>
            </w:pPr>
            <w:r/>
            <w:r>
              <w:rPr>
                <w:sz w:val="13"/>
              </w:rPr>
              <w:t>14</w:t>
            </w:r>
          </w:p>
        </w:tc>
        <w:tc>
          <w:tcPr>
            <w:tcW w:type="dxa" w:w="907"/>
          </w:tcPr>
          <w:p>
            <w:pPr>
              <w:spacing w:after="0"/>
              <w:jc w:val="center"/>
            </w:pPr>
            <w:r/>
            <w:r>
              <w:rPr>
                <w:sz w:val="13"/>
              </w:rPr>
              <w:t>16.1</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Lung</w:t>
            </w:r>
          </w:p>
        </w:tc>
        <w:tc>
          <w:tcPr>
            <w:tcW w:type="dxa" w:w="2268"/>
          </w:tcPr>
          <w:p>
            <w:pPr>
              <w:spacing w:after="0"/>
              <w:jc w:val="left"/>
            </w:pPr>
            <w:r/>
            <w:r>
              <w:rPr>
                <w:sz w:val="13"/>
              </w:rPr>
              <w:t>Segi–Doll vs WHO 2000–2025</w:t>
            </w:r>
          </w:p>
        </w:tc>
        <w:tc>
          <w:tcPr>
            <w:tcW w:type="dxa" w:w="510"/>
          </w:tcPr>
          <w:p>
            <w:pPr>
              <w:spacing w:after="0"/>
              <w:jc w:val="center"/>
            </w:pPr>
            <w:r/>
            <w:r>
              <w:rPr>
                <w:sz w:val="13"/>
              </w:rPr>
              <w:t>185</w:t>
            </w:r>
          </w:p>
        </w:tc>
        <w:tc>
          <w:tcPr>
            <w:tcW w:type="dxa" w:w="1871"/>
          </w:tcPr>
          <w:p>
            <w:pPr>
              <w:spacing w:after="0"/>
              <w:jc w:val="center"/>
            </w:pPr>
            <w:r/>
            <w:r>
              <w:rPr>
                <w:sz w:val="13"/>
              </w:rPr>
              <w:t>0.9989 (0.9976–0.9991)</w:t>
            </w:r>
          </w:p>
        </w:tc>
        <w:tc>
          <w:tcPr>
            <w:tcW w:type="dxa" w:w="1871"/>
          </w:tcPr>
          <w:p>
            <w:pPr>
              <w:spacing w:after="0"/>
              <w:jc w:val="center"/>
            </w:pPr>
            <w:r/>
            <w:r>
              <w:rPr>
                <w:sz w:val="13"/>
              </w:rPr>
              <w:t>0.9747 (0.9677–0.9807)</w:t>
            </w:r>
          </w:p>
        </w:tc>
        <w:tc>
          <w:tcPr>
            <w:tcW w:type="dxa" w:w="680"/>
          </w:tcPr>
          <w:p>
            <w:pPr>
              <w:spacing w:after="0"/>
              <w:jc w:val="center"/>
            </w:pPr>
            <w:r/>
            <w:r>
              <w:rPr>
                <w:sz w:val="13"/>
              </w:rPr>
              <w:t>10/10</w:t>
            </w:r>
          </w:p>
        </w:tc>
        <w:tc>
          <w:tcPr>
            <w:tcW w:type="dxa" w:w="737"/>
          </w:tcPr>
          <w:p>
            <w:pPr>
              <w:spacing w:after="0"/>
              <w:jc w:val="center"/>
            </w:pPr>
            <w:r/>
            <w:r>
              <w:rPr>
                <w:sz w:val="13"/>
              </w:rPr>
              <w:t>0.9255</w:t>
            </w:r>
          </w:p>
        </w:tc>
        <w:tc>
          <w:tcPr>
            <w:tcW w:type="dxa" w:w="737"/>
          </w:tcPr>
          <w:p>
            <w:pPr>
              <w:spacing w:after="0"/>
              <w:jc w:val="center"/>
            </w:pPr>
            <w:r/>
            <w:r>
              <w:rPr>
                <w:sz w:val="13"/>
              </w:rPr>
              <w:t>0</w:t>
            </w:r>
          </w:p>
        </w:tc>
        <w:tc>
          <w:tcPr>
            <w:tcW w:type="dxa" w:w="737"/>
          </w:tcPr>
          <w:p>
            <w:pPr>
              <w:spacing w:after="0"/>
              <w:jc w:val="center"/>
            </w:pPr>
            <w:r/>
            <w:r>
              <w:rPr>
                <w:sz w:val="13"/>
              </w:rPr>
              <w:t>0</w:t>
            </w:r>
          </w:p>
        </w:tc>
        <w:tc>
          <w:tcPr>
            <w:tcW w:type="dxa" w:w="907"/>
          </w:tcPr>
          <w:p>
            <w:pPr>
              <w:spacing w:after="0"/>
              <w:jc w:val="center"/>
            </w:pPr>
            <w:r/>
            <w:r>
              <w:rPr>
                <w:sz w:val="13"/>
              </w:rPr>
              <w:t>2.2</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Lung</w:t>
            </w:r>
          </w:p>
        </w:tc>
        <w:tc>
          <w:tcPr>
            <w:tcW w:type="dxa" w:w="2268"/>
          </w:tcPr>
          <w:p>
            <w:pPr>
              <w:spacing w:after="0"/>
              <w:jc w:val="left"/>
            </w:pPr>
            <w:r/>
            <w:r>
              <w:rPr>
                <w:sz w:val="13"/>
              </w:rPr>
              <w:t>Segi–Doll vs GBD 2021</w:t>
            </w:r>
          </w:p>
        </w:tc>
        <w:tc>
          <w:tcPr>
            <w:tcW w:type="dxa" w:w="510"/>
          </w:tcPr>
          <w:p>
            <w:pPr>
              <w:spacing w:after="0"/>
              <w:jc w:val="center"/>
            </w:pPr>
            <w:r/>
            <w:r>
              <w:rPr>
                <w:sz w:val="13"/>
              </w:rPr>
              <w:t>185</w:t>
            </w:r>
          </w:p>
        </w:tc>
        <w:tc>
          <w:tcPr>
            <w:tcW w:type="dxa" w:w="1871"/>
          </w:tcPr>
          <w:p>
            <w:pPr>
              <w:spacing w:after="0"/>
              <w:jc w:val="center"/>
            </w:pPr>
            <w:r/>
            <w:r>
              <w:rPr>
                <w:sz w:val="13"/>
              </w:rPr>
              <w:t>0.9968 (0.9942–0.9974)</w:t>
            </w:r>
          </w:p>
        </w:tc>
        <w:tc>
          <w:tcPr>
            <w:tcW w:type="dxa" w:w="1871"/>
          </w:tcPr>
          <w:p>
            <w:pPr>
              <w:spacing w:after="0"/>
              <w:jc w:val="center"/>
            </w:pPr>
            <w:r/>
            <w:r>
              <w:rPr>
                <w:sz w:val="13"/>
              </w:rPr>
              <w:t>0.9545 (0.9449–0.9633)</w:t>
            </w:r>
          </w:p>
        </w:tc>
        <w:tc>
          <w:tcPr>
            <w:tcW w:type="dxa" w:w="680"/>
          </w:tcPr>
          <w:p>
            <w:pPr>
              <w:spacing w:after="0"/>
              <w:jc w:val="center"/>
            </w:pPr>
            <w:r/>
            <w:r>
              <w:rPr>
                <w:sz w:val="13"/>
              </w:rPr>
              <w:t>9/10</w:t>
            </w:r>
          </w:p>
        </w:tc>
        <w:tc>
          <w:tcPr>
            <w:tcW w:type="dxa" w:w="737"/>
          </w:tcPr>
          <w:p>
            <w:pPr>
              <w:spacing w:after="0"/>
              <w:jc w:val="center"/>
            </w:pPr>
            <w:r/>
            <w:r>
              <w:rPr>
                <w:sz w:val="13"/>
              </w:rPr>
              <w:t>0.8804</w:t>
            </w:r>
          </w:p>
        </w:tc>
        <w:tc>
          <w:tcPr>
            <w:tcW w:type="dxa" w:w="737"/>
          </w:tcPr>
          <w:p>
            <w:pPr>
              <w:spacing w:after="0"/>
              <w:jc w:val="center"/>
            </w:pPr>
            <w:r/>
            <w:r>
              <w:rPr>
                <w:sz w:val="13"/>
              </w:rPr>
              <w:t>8</w:t>
            </w:r>
          </w:p>
        </w:tc>
        <w:tc>
          <w:tcPr>
            <w:tcW w:type="dxa" w:w="737"/>
          </w:tcPr>
          <w:p>
            <w:pPr>
              <w:spacing w:after="0"/>
              <w:jc w:val="center"/>
            </w:pPr>
            <w:r/>
            <w:r>
              <w:rPr>
                <w:sz w:val="13"/>
              </w:rPr>
              <w:t>0</w:t>
            </w:r>
          </w:p>
        </w:tc>
        <w:tc>
          <w:tcPr>
            <w:tcW w:type="dxa" w:w="907"/>
          </w:tcPr>
          <w:p>
            <w:pPr>
              <w:spacing w:after="0"/>
              <w:jc w:val="center"/>
            </w:pPr>
            <w:r/>
            <w:r>
              <w:rPr>
                <w:sz w:val="13"/>
              </w:rPr>
              <w:t>1.1</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Lung</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0.9902 (0.9845–0.9924)</w:t>
            </w:r>
          </w:p>
        </w:tc>
        <w:tc>
          <w:tcPr>
            <w:tcW w:type="dxa" w:w="1871"/>
          </w:tcPr>
          <w:p>
            <w:pPr>
              <w:spacing w:after="0"/>
              <w:jc w:val="center"/>
            </w:pPr>
            <w:r/>
            <w:r>
              <w:rPr>
                <w:sz w:val="13"/>
              </w:rPr>
              <w:t>0.9175 (0.9022–0.9315)</w:t>
            </w:r>
          </w:p>
        </w:tc>
        <w:tc>
          <w:tcPr>
            <w:tcW w:type="dxa" w:w="680"/>
          </w:tcPr>
          <w:p>
            <w:pPr>
              <w:spacing w:after="0"/>
              <w:jc w:val="center"/>
            </w:pPr>
            <w:r/>
            <w:r>
              <w:rPr>
                <w:sz w:val="13"/>
              </w:rPr>
              <w:t>9/10</w:t>
            </w:r>
          </w:p>
        </w:tc>
        <w:tc>
          <w:tcPr>
            <w:tcW w:type="dxa" w:w="737"/>
          </w:tcPr>
          <w:p>
            <w:pPr>
              <w:spacing w:after="0"/>
              <w:jc w:val="center"/>
            </w:pPr>
            <w:r/>
            <w:r>
              <w:rPr>
                <w:sz w:val="13"/>
              </w:rPr>
              <w:t>0.8267</w:t>
            </w:r>
          </w:p>
        </w:tc>
        <w:tc>
          <w:tcPr>
            <w:tcW w:type="dxa" w:w="737"/>
          </w:tcPr>
          <w:p>
            <w:pPr>
              <w:spacing w:after="0"/>
              <w:jc w:val="center"/>
            </w:pPr>
            <w:r/>
            <w:r>
              <w:rPr>
                <w:sz w:val="13"/>
              </w:rPr>
              <w:t>35</w:t>
            </w:r>
          </w:p>
        </w:tc>
        <w:tc>
          <w:tcPr>
            <w:tcW w:type="dxa" w:w="737"/>
          </w:tcPr>
          <w:p>
            <w:pPr>
              <w:spacing w:after="0"/>
              <w:jc w:val="center"/>
            </w:pPr>
            <w:r/>
            <w:r>
              <w:rPr>
                <w:sz w:val="13"/>
              </w:rPr>
              <w:t>2</w:t>
            </w:r>
          </w:p>
        </w:tc>
        <w:tc>
          <w:tcPr>
            <w:tcW w:type="dxa" w:w="907"/>
          </w:tcPr>
          <w:p>
            <w:pPr>
              <w:spacing w:after="0"/>
              <w:jc w:val="center"/>
            </w:pPr>
            <w:r/>
            <w:r>
              <w:rPr>
                <w:sz w:val="13"/>
              </w:rPr>
              <w:t>7.6</w:t>
            </w:r>
          </w:p>
        </w:tc>
        <w:tc>
          <w:tcPr>
            <w:tcW w:type="dxa" w:w="1701"/>
          </w:tcPr>
          <w:p>
            <w:pPr>
              <w:spacing w:after="0"/>
              <w:jc w:val="center"/>
            </w:pPr>
            <w:r/>
            <w:r>
              <w:rPr>
                <w:sz w:val="13"/>
              </w:rPr>
              <w:t>1.822 (1.700–1.996)</w:t>
            </w:r>
          </w:p>
        </w:tc>
      </w:tr>
      <w:tr>
        <w:tc>
          <w:tcPr>
            <w:tcW w:type="dxa" w:w="907"/>
          </w:tcPr>
          <w:p>
            <w:pPr>
              <w:spacing w:after="0"/>
              <w:jc w:val="left"/>
            </w:pPr>
            <w:r/>
            <w:r>
              <w:rPr>
                <w:sz w:val="13"/>
              </w:rPr>
              <w:t>Mortality</w:t>
            </w:r>
          </w:p>
        </w:tc>
        <w:tc>
          <w:tcPr>
            <w:tcW w:type="dxa" w:w="1474"/>
          </w:tcPr>
          <w:p>
            <w:pPr>
              <w:spacing w:after="0"/>
              <w:jc w:val="left"/>
            </w:pPr>
            <w:r/>
            <w:r>
              <w:rPr>
                <w:sz w:val="13"/>
              </w:rPr>
              <w:t>Lung</w:t>
            </w:r>
          </w:p>
        </w:tc>
        <w:tc>
          <w:tcPr>
            <w:tcW w:type="dxa" w:w="2268"/>
          </w:tcPr>
          <w:p>
            <w:pPr>
              <w:spacing w:after="0"/>
              <w:jc w:val="left"/>
            </w:pPr>
            <w:r/>
            <w:r>
              <w:rPr>
                <w:sz w:val="13"/>
              </w:rPr>
              <w:t>WHO 2000–2025 vs GBD 2021</w:t>
            </w:r>
          </w:p>
        </w:tc>
        <w:tc>
          <w:tcPr>
            <w:tcW w:type="dxa" w:w="510"/>
          </w:tcPr>
          <w:p>
            <w:pPr>
              <w:spacing w:after="0"/>
              <w:jc w:val="center"/>
            </w:pPr>
            <w:r/>
            <w:r>
              <w:rPr>
                <w:sz w:val="13"/>
              </w:rPr>
              <w:t>185</w:t>
            </w:r>
          </w:p>
        </w:tc>
        <w:tc>
          <w:tcPr>
            <w:tcW w:type="dxa" w:w="1871"/>
          </w:tcPr>
          <w:p>
            <w:pPr>
              <w:spacing w:after="0"/>
              <w:jc w:val="center"/>
            </w:pPr>
            <w:r/>
            <w:r>
              <w:rPr>
                <w:sz w:val="13"/>
              </w:rPr>
              <w:t>0.9992 (0.9981–0.9993)</w:t>
            </w:r>
          </w:p>
        </w:tc>
        <w:tc>
          <w:tcPr>
            <w:tcW w:type="dxa" w:w="1871"/>
          </w:tcPr>
          <w:p>
            <w:pPr>
              <w:spacing w:after="0"/>
              <w:jc w:val="center"/>
            </w:pPr>
            <w:r/>
            <w:r>
              <w:rPr>
                <w:sz w:val="13"/>
              </w:rPr>
              <w:t>0.9796 (0.9737–0.9848)</w:t>
            </w:r>
          </w:p>
        </w:tc>
        <w:tc>
          <w:tcPr>
            <w:tcW w:type="dxa" w:w="680"/>
          </w:tcPr>
          <w:p>
            <w:pPr>
              <w:spacing w:after="0"/>
              <w:jc w:val="center"/>
            </w:pPr>
            <w:r/>
            <w:r>
              <w:rPr>
                <w:sz w:val="13"/>
              </w:rPr>
              <w:t>9/10</w:t>
            </w:r>
          </w:p>
        </w:tc>
        <w:tc>
          <w:tcPr>
            <w:tcW w:type="dxa" w:w="737"/>
          </w:tcPr>
          <w:p>
            <w:pPr>
              <w:spacing w:after="0"/>
              <w:jc w:val="center"/>
            </w:pPr>
            <w:r/>
            <w:r>
              <w:rPr>
                <w:sz w:val="13"/>
              </w:rPr>
              <w:t>0.9539</w:t>
            </w:r>
          </w:p>
        </w:tc>
        <w:tc>
          <w:tcPr>
            <w:tcW w:type="dxa" w:w="737"/>
          </w:tcPr>
          <w:p>
            <w:pPr>
              <w:spacing w:after="0"/>
              <w:jc w:val="center"/>
            </w:pPr>
            <w:r/>
            <w:r>
              <w:rPr>
                <w:sz w:val="13"/>
              </w:rPr>
              <w:t>0</w:t>
            </w:r>
          </w:p>
        </w:tc>
        <w:tc>
          <w:tcPr>
            <w:tcW w:type="dxa" w:w="737"/>
          </w:tcPr>
          <w:p>
            <w:pPr>
              <w:spacing w:after="0"/>
              <w:jc w:val="center"/>
            </w:pPr>
            <w:r/>
            <w:r>
              <w:rPr>
                <w:sz w:val="13"/>
              </w:rPr>
              <w:t>0</w:t>
            </w:r>
          </w:p>
        </w:tc>
        <w:tc>
          <w:tcPr>
            <w:tcW w:type="dxa" w:w="907"/>
          </w:tcPr>
          <w:p>
            <w:pPr>
              <w:spacing w:after="0"/>
              <w:jc w:val="center"/>
            </w:pPr>
            <w:r/>
            <w:r>
              <w:rPr>
                <w:sz w:val="13"/>
              </w:rPr>
              <w:t>2.2</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Lung</w:t>
            </w:r>
          </w:p>
        </w:tc>
        <w:tc>
          <w:tcPr>
            <w:tcW w:type="dxa" w:w="2268"/>
          </w:tcPr>
          <w:p>
            <w:pPr>
              <w:spacing w:after="0"/>
              <w:jc w:val="left"/>
            </w:pPr>
            <w:r/>
            <w:r>
              <w:rPr>
                <w:sz w:val="13"/>
              </w:rPr>
              <w:t>WHO 2000–2025 vs WHO 2026</w:t>
            </w:r>
          </w:p>
        </w:tc>
        <w:tc>
          <w:tcPr>
            <w:tcW w:type="dxa" w:w="510"/>
          </w:tcPr>
          <w:p>
            <w:pPr>
              <w:spacing w:after="0"/>
              <w:jc w:val="center"/>
            </w:pPr>
            <w:r/>
            <w:r>
              <w:rPr>
                <w:sz w:val="13"/>
              </w:rPr>
              <w:t>185</w:t>
            </w:r>
          </w:p>
        </w:tc>
        <w:tc>
          <w:tcPr>
            <w:tcW w:type="dxa" w:w="1871"/>
          </w:tcPr>
          <w:p>
            <w:pPr>
              <w:spacing w:after="0"/>
              <w:jc w:val="center"/>
            </w:pPr>
            <w:r/>
            <w:r>
              <w:rPr>
                <w:sz w:val="13"/>
              </w:rPr>
              <w:t>0.9949 (0.9915–0.9960)</w:t>
            </w:r>
          </w:p>
        </w:tc>
        <w:tc>
          <w:tcPr>
            <w:tcW w:type="dxa" w:w="1871"/>
          </w:tcPr>
          <w:p>
            <w:pPr>
              <w:spacing w:after="0"/>
              <w:jc w:val="center"/>
            </w:pPr>
            <w:r/>
            <w:r>
              <w:rPr>
                <w:sz w:val="13"/>
              </w:rPr>
              <w:t>0.9425 (0.9311–0.9531)</w:t>
            </w:r>
          </w:p>
        </w:tc>
        <w:tc>
          <w:tcPr>
            <w:tcW w:type="dxa" w:w="680"/>
          </w:tcPr>
          <w:p>
            <w:pPr>
              <w:spacing w:after="0"/>
              <w:jc w:val="center"/>
            </w:pPr>
            <w:r/>
            <w:r>
              <w:rPr>
                <w:sz w:val="13"/>
              </w:rPr>
              <w:t>9/10</w:t>
            </w:r>
          </w:p>
        </w:tc>
        <w:tc>
          <w:tcPr>
            <w:tcW w:type="dxa" w:w="737"/>
          </w:tcPr>
          <w:p>
            <w:pPr>
              <w:spacing w:after="0"/>
              <w:jc w:val="center"/>
            </w:pPr>
            <w:r/>
            <w:r>
              <w:rPr>
                <w:sz w:val="13"/>
              </w:rPr>
              <w:t>0.8612</w:t>
            </w:r>
          </w:p>
        </w:tc>
        <w:tc>
          <w:tcPr>
            <w:tcW w:type="dxa" w:w="737"/>
          </w:tcPr>
          <w:p>
            <w:pPr>
              <w:spacing w:after="0"/>
              <w:jc w:val="center"/>
            </w:pPr>
            <w:r/>
            <w:r>
              <w:rPr>
                <w:sz w:val="13"/>
              </w:rPr>
              <w:t>16</w:t>
            </w:r>
          </w:p>
        </w:tc>
        <w:tc>
          <w:tcPr>
            <w:tcW w:type="dxa" w:w="737"/>
          </w:tcPr>
          <w:p>
            <w:pPr>
              <w:spacing w:after="0"/>
              <w:jc w:val="center"/>
            </w:pPr>
            <w:r/>
            <w:r>
              <w:rPr>
                <w:sz w:val="13"/>
              </w:rPr>
              <w:t>0</w:t>
            </w:r>
          </w:p>
        </w:tc>
        <w:tc>
          <w:tcPr>
            <w:tcW w:type="dxa" w:w="907"/>
          </w:tcPr>
          <w:p>
            <w:pPr>
              <w:spacing w:after="0"/>
              <w:jc w:val="center"/>
            </w:pPr>
            <w:r/>
            <w:r>
              <w:rPr>
                <w:sz w:val="13"/>
              </w:rPr>
              <w:t>7.6</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Lung</w:t>
            </w:r>
          </w:p>
        </w:tc>
        <w:tc>
          <w:tcPr>
            <w:tcW w:type="dxa" w:w="2268"/>
          </w:tcPr>
          <w:p>
            <w:pPr>
              <w:spacing w:after="0"/>
              <w:jc w:val="left"/>
            </w:pPr>
            <w:r/>
            <w:r>
              <w:rPr>
                <w:sz w:val="13"/>
              </w:rPr>
              <w:t>GBD 2021 vs WHO 2026</w:t>
            </w:r>
          </w:p>
        </w:tc>
        <w:tc>
          <w:tcPr>
            <w:tcW w:type="dxa" w:w="510"/>
          </w:tcPr>
          <w:p>
            <w:pPr>
              <w:spacing w:after="0"/>
              <w:jc w:val="center"/>
            </w:pPr>
            <w:r/>
            <w:r>
              <w:rPr>
                <w:sz w:val="13"/>
              </w:rPr>
              <w:t>185</w:t>
            </w:r>
          </w:p>
        </w:tc>
        <w:tc>
          <w:tcPr>
            <w:tcW w:type="dxa" w:w="1871"/>
          </w:tcPr>
          <w:p>
            <w:pPr>
              <w:spacing w:after="0"/>
              <w:jc w:val="center"/>
            </w:pPr>
            <w:r/>
            <w:r>
              <w:rPr>
                <w:sz w:val="13"/>
              </w:rPr>
              <w:t>0.9977 (0.9957–0.9981)</w:t>
            </w:r>
          </w:p>
        </w:tc>
        <w:tc>
          <w:tcPr>
            <w:tcW w:type="dxa" w:w="1871"/>
          </w:tcPr>
          <w:p>
            <w:pPr>
              <w:spacing w:after="0"/>
              <w:jc w:val="center"/>
            </w:pPr>
            <w:r/>
            <w:r>
              <w:rPr>
                <w:sz w:val="13"/>
              </w:rPr>
              <w:t>0.9627 (0.9541–0.9702)</w:t>
            </w:r>
          </w:p>
        </w:tc>
        <w:tc>
          <w:tcPr>
            <w:tcW w:type="dxa" w:w="680"/>
          </w:tcPr>
          <w:p>
            <w:pPr>
              <w:spacing w:after="0"/>
              <w:jc w:val="center"/>
            </w:pPr>
            <w:r/>
            <w:r>
              <w:rPr>
                <w:sz w:val="13"/>
              </w:rPr>
              <w:t>10/10</w:t>
            </w:r>
          </w:p>
        </w:tc>
        <w:tc>
          <w:tcPr>
            <w:tcW w:type="dxa" w:w="737"/>
          </w:tcPr>
          <w:p>
            <w:pPr>
              <w:spacing w:after="0"/>
              <w:jc w:val="center"/>
            </w:pPr>
            <w:r/>
            <w:r>
              <w:rPr>
                <w:sz w:val="13"/>
              </w:rPr>
              <w:t>0.9071</w:t>
            </w:r>
          </w:p>
        </w:tc>
        <w:tc>
          <w:tcPr>
            <w:tcW w:type="dxa" w:w="737"/>
          </w:tcPr>
          <w:p>
            <w:pPr>
              <w:spacing w:after="0"/>
              <w:jc w:val="center"/>
            </w:pPr>
            <w:r/>
            <w:r>
              <w:rPr>
                <w:sz w:val="13"/>
              </w:rPr>
              <w:t>5</w:t>
            </w:r>
          </w:p>
        </w:tc>
        <w:tc>
          <w:tcPr>
            <w:tcW w:type="dxa" w:w="737"/>
          </w:tcPr>
          <w:p>
            <w:pPr>
              <w:spacing w:after="0"/>
              <w:jc w:val="center"/>
            </w:pPr>
            <w:r/>
            <w:r>
              <w:rPr>
                <w:sz w:val="13"/>
              </w:rPr>
              <w:t>0</w:t>
            </w:r>
          </w:p>
        </w:tc>
        <w:tc>
          <w:tcPr>
            <w:tcW w:type="dxa" w:w="907"/>
          </w:tcPr>
          <w:p>
            <w:pPr>
              <w:spacing w:after="0"/>
              <w:jc w:val="center"/>
            </w:pPr>
            <w:r/>
            <w:r>
              <w:rPr>
                <w:sz w:val="13"/>
              </w:rPr>
              <w:t>7.6</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Breast (women)</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0.9966 (0.9940–0.9974)</w:t>
            </w:r>
          </w:p>
        </w:tc>
        <w:tc>
          <w:tcPr>
            <w:tcW w:type="dxa" w:w="1871"/>
          </w:tcPr>
          <w:p>
            <w:pPr>
              <w:spacing w:after="0"/>
              <w:jc w:val="center"/>
            </w:pPr>
            <w:r/>
            <w:r>
              <w:rPr>
                <w:sz w:val="13"/>
              </w:rPr>
              <w:t>0.9559 (0.9456–0.9656)</w:t>
            </w:r>
          </w:p>
        </w:tc>
        <w:tc>
          <w:tcPr>
            <w:tcW w:type="dxa" w:w="680"/>
          </w:tcPr>
          <w:p>
            <w:pPr>
              <w:spacing w:after="0"/>
              <w:jc w:val="center"/>
            </w:pPr>
            <w:r/>
            <w:r>
              <w:rPr>
                <w:sz w:val="13"/>
              </w:rPr>
              <w:t>9/10</w:t>
            </w:r>
          </w:p>
        </w:tc>
        <w:tc>
          <w:tcPr>
            <w:tcW w:type="dxa" w:w="737"/>
          </w:tcPr>
          <w:p>
            <w:pPr>
              <w:spacing w:after="0"/>
              <w:jc w:val="center"/>
            </w:pPr>
            <w:r/>
            <w:r>
              <w:rPr>
                <w:sz w:val="13"/>
              </w:rPr>
              <w:t>0.8687</w:t>
            </w:r>
          </w:p>
        </w:tc>
        <w:tc>
          <w:tcPr>
            <w:tcW w:type="dxa" w:w="737"/>
          </w:tcPr>
          <w:p>
            <w:pPr>
              <w:spacing w:after="0"/>
              <w:jc w:val="center"/>
            </w:pPr>
            <w:r/>
            <w:r>
              <w:rPr>
                <w:sz w:val="13"/>
              </w:rPr>
              <w:t>11</w:t>
            </w:r>
          </w:p>
        </w:tc>
        <w:tc>
          <w:tcPr>
            <w:tcW w:type="dxa" w:w="737"/>
          </w:tcPr>
          <w:p>
            <w:pPr>
              <w:spacing w:after="0"/>
              <w:jc w:val="center"/>
            </w:pPr>
            <w:r/>
            <w:r>
              <w:rPr>
                <w:sz w:val="13"/>
              </w:rPr>
              <w:t>0</w:t>
            </w:r>
          </w:p>
        </w:tc>
        <w:tc>
          <w:tcPr>
            <w:tcW w:type="dxa" w:w="907"/>
          </w:tcPr>
          <w:p>
            <w:pPr>
              <w:spacing w:after="0"/>
              <w:jc w:val="center"/>
            </w:pPr>
            <w:r/>
            <w:r>
              <w:rPr>
                <w:sz w:val="13"/>
              </w:rPr>
              <w:t>6.5</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Breast (women)</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0.9844 (0.9758–0.9885)</w:t>
            </w:r>
          </w:p>
        </w:tc>
        <w:tc>
          <w:tcPr>
            <w:tcW w:type="dxa" w:w="1871"/>
          </w:tcPr>
          <w:p>
            <w:pPr>
              <w:spacing w:after="0"/>
              <w:jc w:val="center"/>
            </w:pPr>
            <w:r/>
            <w:r>
              <w:rPr>
                <w:sz w:val="13"/>
              </w:rPr>
              <w:t>0.8992 (0.8791–0.9173)</w:t>
            </w:r>
          </w:p>
        </w:tc>
        <w:tc>
          <w:tcPr>
            <w:tcW w:type="dxa" w:w="680"/>
          </w:tcPr>
          <w:p>
            <w:pPr>
              <w:spacing w:after="0"/>
              <w:jc w:val="center"/>
            </w:pPr>
            <w:r/>
            <w:r>
              <w:rPr>
                <w:sz w:val="13"/>
              </w:rPr>
              <w:t>8/10</w:t>
            </w:r>
          </w:p>
        </w:tc>
        <w:tc>
          <w:tcPr>
            <w:tcW w:type="dxa" w:w="737"/>
          </w:tcPr>
          <w:p>
            <w:pPr>
              <w:spacing w:after="0"/>
              <w:jc w:val="center"/>
            </w:pPr>
            <w:r/>
            <w:r>
              <w:rPr>
                <w:sz w:val="13"/>
              </w:rPr>
              <w:t>0.8347</w:t>
            </w:r>
          </w:p>
        </w:tc>
        <w:tc>
          <w:tcPr>
            <w:tcW w:type="dxa" w:w="737"/>
          </w:tcPr>
          <w:p>
            <w:pPr>
              <w:spacing w:after="0"/>
              <w:jc w:val="center"/>
            </w:pPr>
            <w:r/>
            <w:r>
              <w:rPr>
                <w:sz w:val="13"/>
              </w:rPr>
              <w:t>58</w:t>
            </w:r>
          </w:p>
        </w:tc>
        <w:tc>
          <w:tcPr>
            <w:tcW w:type="dxa" w:w="737"/>
          </w:tcPr>
          <w:p>
            <w:pPr>
              <w:spacing w:after="0"/>
              <w:jc w:val="center"/>
            </w:pPr>
            <w:r/>
            <w:r>
              <w:rPr>
                <w:sz w:val="13"/>
              </w:rPr>
              <w:t>10</w:t>
            </w:r>
          </w:p>
        </w:tc>
        <w:tc>
          <w:tcPr>
            <w:tcW w:type="dxa" w:w="907"/>
          </w:tcPr>
          <w:p>
            <w:pPr>
              <w:spacing w:after="0"/>
              <w:jc w:val="center"/>
            </w:pPr>
            <w:r/>
            <w:r>
              <w:rPr>
                <w:sz w:val="13"/>
              </w:rPr>
              <w:t>19.4</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Breast (women)</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0.9119 (0.8723–0.9367)</w:t>
            </w:r>
          </w:p>
        </w:tc>
        <w:tc>
          <w:tcPr>
            <w:tcW w:type="dxa" w:w="1871"/>
          </w:tcPr>
          <w:p>
            <w:pPr>
              <w:spacing w:after="0"/>
              <w:jc w:val="center"/>
            </w:pPr>
            <w:r/>
            <w:r>
              <w:rPr>
                <w:sz w:val="13"/>
              </w:rPr>
              <w:t>0.7560 (0.7097–0.7963)</w:t>
            </w:r>
          </w:p>
        </w:tc>
        <w:tc>
          <w:tcPr>
            <w:tcW w:type="dxa" w:w="680"/>
          </w:tcPr>
          <w:p>
            <w:pPr>
              <w:spacing w:after="0"/>
              <w:jc w:val="center"/>
            </w:pPr>
            <w:r/>
            <w:r>
              <w:rPr>
                <w:sz w:val="13"/>
              </w:rPr>
              <w:t>7/10</w:t>
            </w:r>
          </w:p>
        </w:tc>
        <w:tc>
          <w:tcPr>
            <w:tcW w:type="dxa" w:w="737"/>
          </w:tcPr>
          <w:p>
            <w:pPr>
              <w:spacing w:after="0"/>
              <w:jc w:val="center"/>
            </w:pPr>
            <w:r/>
            <w:r>
              <w:rPr>
                <w:sz w:val="13"/>
              </w:rPr>
              <w:t>0.7198</w:t>
            </w:r>
          </w:p>
        </w:tc>
        <w:tc>
          <w:tcPr>
            <w:tcW w:type="dxa" w:w="737"/>
          </w:tcPr>
          <w:p>
            <w:pPr>
              <w:spacing w:after="0"/>
              <w:jc w:val="center"/>
            </w:pPr>
            <w:r/>
            <w:r>
              <w:rPr>
                <w:sz w:val="13"/>
              </w:rPr>
              <w:t>115</w:t>
            </w:r>
          </w:p>
        </w:tc>
        <w:tc>
          <w:tcPr>
            <w:tcW w:type="dxa" w:w="737"/>
          </w:tcPr>
          <w:p>
            <w:pPr>
              <w:spacing w:after="0"/>
              <w:jc w:val="center"/>
            </w:pPr>
            <w:r/>
            <w:r>
              <w:rPr>
                <w:sz w:val="13"/>
              </w:rPr>
              <w:t>71</w:t>
            </w:r>
          </w:p>
        </w:tc>
        <w:tc>
          <w:tcPr>
            <w:tcW w:type="dxa" w:w="907"/>
          </w:tcPr>
          <w:p>
            <w:pPr>
              <w:spacing w:after="0"/>
              <w:jc w:val="center"/>
            </w:pPr>
            <w:r/>
            <w:r>
              <w:rPr>
                <w:sz w:val="13"/>
              </w:rPr>
              <w:t>41.9</w:t>
            </w:r>
          </w:p>
        </w:tc>
        <w:tc>
          <w:tcPr>
            <w:tcW w:type="dxa" w:w="1701"/>
          </w:tcPr>
          <w:p>
            <w:pPr>
              <w:spacing w:after="0"/>
              <w:jc w:val="center"/>
            </w:pPr>
            <w:r/>
            <w:r>
              <w:rPr>
                <w:sz w:val="13"/>
              </w:rPr>
              <w:t>1.545 (1.387–1.740)</w:t>
            </w:r>
          </w:p>
        </w:tc>
      </w:tr>
      <w:tr>
        <w:tc>
          <w:tcPr>
            <w:tcW w:type="dxa" w:w="907"/>
          </w:tcPr>
          <w:p>
            <w:pPr>
              <w:spacing w:after="0"/>
              <w:jc w:val="left"/>
            </w:pPr>
            <w:r/>
            <w:r>
              <w:rPr>
                <w:sz w:val="13"/>
              </w:rPr>
              <w:t>Mortality</w:t>
            </w:r>
          </w:p>
        </w:tc>
        <w:tc>
          <w:tcPr>
            <w:tcW w:type="dxa" w:w="1474"/>
          </w:tcPr>
          <w:p>
            <w:pPr>
              <w:spacing w:after="0"/>
              <w:jc w:val="left"/>
            </w:pPr>
            <w:r/>
            <w:r>
              <w:rPr>
                <w:sz w:val="13"/>
              </w:rPr>
              <w:t>Breast (women)</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0.9946 (0.9908–0.9959)</w:t>
            </w:r>
          </w:p>
        </w:tc>
        <w:tc>
          <w:tcPr>
            <w:tcW w:type="dxa" w:w="1871"/>
          </w:tcPr>
          <w:p>
            <w:pPr>
              <w:spacing w:after="0"/>
              <w:jc w:val="center"/>
            </w:pPr>
            <w:r/>
            <w:r>
              <w:rPr>
                <w:sz w:val="13"/>
              </w:rPr>
              <w:t>0.9430 (0.9300–0.9552)</w:t>
            </w:r>
          </w:p>
        </w:tc>
        <w:tc>
          <w:tcPr>
            <w:tcW w:type="dxa" w:w="680"/>
          </w:tcPr>
          <w:p>
            <w:pPr>
              <w:spacing w:after="0"/>
              <w:jc w:val="center"/>
            </w:pPr>
            <w:r/>
            <w:r>
              <w:rPr>
                <w:sz w:val="13"/>
              </w:rPr>
              <w:t>9/10</w:t>
            </w:r>
          </w:p>
        </w:tc>
        <w:tc>
          <w:tcPr>
            <w:tcW w:type="dxa" w:w="737"/>
          </w:tcPr>
          <w:p>
            <w:pPr>
              <w:spacing w:after="0"/>
              <w:jc w:val="center"/>
            </w:pPr>
            <w:r/>
            <w:r>
              <w:rPr>
                <w:sz w:val="13"/>
              </w:rPr>
              <w:t>0.9624</w:t>
            </w:r>
          </w:p>
        </w:tc>
        <w:tc>
          <w:tcPr>
            <w:tcW w:type="dxa" w:w="737"/>
          </w:tcPr>
          <w:p>
            <w:pPr>
              <w:spacing w:after="0"/>
              <w:jc w:val="center"/>
            </w:pPr>
            <w:r/>
            <w:r>
              <w:rPr>
                <w:sz w:val="13"/>
              </w:rPr>
              <w:t>14</w:t>
            </w:r>
          </w:p>
        </w:tc>
        <w:tc>
          <w:tcPr>
            <w:tcW w:type="dxa" w:w="737"/>
          </w:tcPr>
          <w:p>
            <w:pPr>
              <w:spacing w:after="0"/>
              <w:jc w:val="center"/>
            </w:pPr>
            <w:r/>
            <w:r>
              <w:rPr>
                <w:sz w:val="13"/>
              </w:rPr>
              <w:t>0</w:t>
            </w:r>
          </w:p>
        </w:tc>
        <w:tc>
          <w:tcPr>
            <w:tcW w:type="dxa" w:w="907"/>
          </w:tcPr>
          <w:p>
            <w:pPr>
              <w:spacing w:after="0"/>
              <w:jc w:val="center"/>
            </w:pPr>
            <w:r/>
            <w:r>
              <w:rPr>
                <w:sz w:val="13"/>
              </w:rPr>
              <w:t>12.9</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Breast (women)</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0.9385 (0.9074–0.9563)</w:t>
            </w:r>
          </w:p>
        </w:tc>
        <w:tc>
          <w:tcPr>
            <w:tcW w:type="dxa" w:w="1871"/>
          </w:tcPr>
          <w:p>
            <w:pPr>
              <w:spacing w:after="0"/>
              <w:jc w:val="center"/>
            </w:pPr>
            <w:r/>
            <w:r>
              <w:rPr>
                <w:sz w:val="13"/>
              </w:rPr>
              <w:t>0.7980 (0.7585–0.8329)</w:t>
            </w:r>
          </w:p>
        </w:tc>
        <w:tc>
          <w:tcPr>
            <w:tcW w:type="dxa" w:w="680"/>
          </w:tcPr>
          <w:p>
            <w:pPr>
              <w:spacing w:after="0"/>
              <w:jc w:val="center"/>
            </w:pPr>
            <w:r/>
            <w:r>
              <w:rPr>
                <w:sz w:val="13"/>
              </w:rPr>
              <w:t>8/10</w:t>
            </w:r>
          </w:p>
        </w:tc>
        <w:tc>
          <w:tcPr>
            <w:tcW w:type="dxa" w:w="737"/>
          </w:tcPr>
          <w:p>
            <w:pPr>
              <w:spacing w:after="0"/>
              <w:jc w:val="center"/>
            </w:pPr>
            <w:r/>
            <w:r>
              <w:rPr>
                <w:sz w:val="13"/>
              </w:rPr>
              <w:t>0.8481</w:t>
            </w:r>
          </w:p>
        </w:tc>
        <w:tc>
          <w:tcPr>
            <w:tcW w:type="dxa" w:w="737"/>
          </w:tcPr>
          <w:p>
            <w:pPr>
              <w:spacing w:after="0"/>
              <w:jc w:val="center"/>
            </w:pPr>
            <w:r/>
            <w:r>
              <w:rPr>
                <w:sz w:val="13"/>
              </w:rPr>
              <w:t>108</w:t>
            </w:r>
          </w:p>
        </w:tc>
        <w:tc>
          <w:tcPr>
            <w:tcW w:type="dxa" w:w="737"/>
          </w:tcPr>
          <w:p>
            <w:pPr>
              <w:spacing w:after="0"/>
              <w:jc w:val="center"/>
            </w:pPr>
            <w:r/>
            <w:r>
              <w:rPr>
                <w:sz w:val="13"/>
              </w:rPr>
              <w:t>57</w:t>
            </w:r>
          </w:p>
        </w:tc>
        <w:tc>
          <w:tcPr>
            <w:tcW w:type="dxa" w:w="907"/>
          </w:tcPr>
          <w:p>
            <w:pPr>
              <w:spacing w:after="0"/>
              <w:jc w:val="center"/>
            </w:pPr>
            <w:r/>
            <w:r>
              <w:rPr>
                <w:sz w:val="13"/>
              </w:rPr>
              <w:t>37.1</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Breast (women)</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0.9660 (0.9459–0.9767)</w:t>
            </w:r>
          </w:p>
        </w:tc>
        <w:tc>
          <w:tcPr>
            <w:tcW w:type="dxa" w:w="1871"/>
          </w:tcPr>
          <w:p>
            <w:pPr>
              <w:spacing w:after="0"/>
              <w:jc w:val="center"/>
            </w:pPr>
            <w:r/>
            <w:r>
              <w:rPr>
                <w:sz w:val="13"/>
              </w:rPr>
              <w:t>0.8542 (0.8227–0.8823)</w:t>
            </w:r>
          </w:p>
        </w:tc>
        <w:tc>
          <w:tcPr>
            <w:tcW w:type="dxa" w:w="680"/>
          </w:tcPr>
          <w:p>
            <w:pPr>
              <w:spacing w:after="0"/>
              <w:jc w:val="center"/>
            </w:pPr>
            <w:r/>
            <w:r>
              <w:rPr>
                <w:sz w:val="13"/>
              </w:rPr>
              <w:t>9/10</w:t>
            </w:r>
          </w:p>
        </w:tc>
        <w:tc>
          <w:tcPr>
            <w:tcW w:type="dxa" w:w="737"/>
          </w:tcPr>
          <w:p>
            <w:pPr>
              <w:spacing w:after="0"/>
              <w:jc w:val="center"/>
            </w:pPr>
            <w:r/>
            <w:r>
              <w:rPr>
                <w:sz w:val="13"/>
              </w:rPr>
              <w:t>0.8841</w:t>
            </w:r>
          </w:p>
        </w:tc>
        <w:tc>
          <w:tcPr>
            <w:tcW w:type="dxa" w:w="737"/>
          </w:tcPr>
          <w:p>
            <w:pPr>
              <w:spacing w:after="0"/>
              <w:jc w:val="center"/>
            </w:pPr>
            <w:r/>
            <w:r>
              <w:rPr>
                <w:sz w:val="13"/>
              </w:rPr>
              <w:t>81</w:t>
            </w:r>
          </w:p>
        </w:tc>
        <w:tc>
          <w:tcPr>
            <w:tcW w:type="dxa" w:w="737"/>
          </w:tcPr>
          <w:p>
            <w:pPr>
              <w:spacing w:after="0"/>
              <w:jc w:val="center"/>
            </w:pPr>
            <w:r/>
            <w:r>
              <w:rPr>
                <w:sz w:val="13"/>
              </w:rPr>
              <w:t>31</w:t>
            </w:r>
          </w:p>
        </w:tc>
        <w:tc>
          <w:tcPr>
            <w:tcW w:type="dxa" w:w="907"/>
          </w:tcPr>
          <w:p>
            <w:pPr>
              <w:spacing w:after="0"/>
              <w:jc w:val="center"/>
            </w:pPr>
            <w:r/>
            <w:r>
              <w:rPr>
                <w:sz w:val="13"/>
              </w:rPr>
              <w:t>24.7</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Colorectum</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0.9971 (0.9946–0.9979)</w:t>
            </w:r>
          </w:p>
        </w:tc>
        <w:tc>
          <w:tcPr>
            <w:tcW w:type="dxa" w:w="1871"/>
          </w:tcPr>
          <w:p>
            <w:pPr>
              <w:spacing w:after="0"/>
              <w:jc w:val="center"/>
            </w:pPr>
            <w:r/>
            <w:r>
              <w:rPr>
                <w:sz w:val="13"/>
              </w:rPr>
              <w:t>0.9602 (0.9496–0.9698)</w:t>
            </w:r>
          </w:p>
        </w:tc>
        <w:tc>
          <w:tcPr>
            <w:tcW w:type="dxa" w:w="680"/>
          </w:tcPr>
          <w:p>
            <w:pPr>
              <w:spacing w:after="0"/>
              <w:jc w:val="center"/>
            </w:pPr>
            <w:r/>
            <w:r>
              <w:rPr>
                <w:sz w:val="13"/>
              </w:rPr>
              <w:t>9/10</w:t>
            </w:r>
          </w:p>
        </w:tc>
        <w:tc>
          <w:tcPr>
            <w:tcW w:type="dxa" w:w="737"/>
          </w:tcPr>
          <w:p>
            <w:pPr>
              <w:spacing w:after="0"/>
              <w:jc w:val="center"/>
            </w:pPr>
            <w:r/>
            <w:r>
              <w:rPr>
                <w:sz w:val="13"/>
              </w:rPr>
              <w:t>0.9484</w:t>
            </w:r>
          </w:p>
        </w:tc>
        <w:tc>
          <w:tcPr>
            <w:tcW w:type="dxa" w:w="737"/>
          </w:tcPr>
          <w:p>
            <w:pPr>
              <w:spacing w:after="0"/>
              <w:jc w:val="center"/>
            </w:pPr>
            <w:r/>
            <w:r>
              <w:rPr>
                <w:sz w:val="13"/>
              </w:rPr>
              <w:t>7</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Colorectum</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0.9915 (0.9857–0.9939)</w:t>
            </w:r>
          </w:p>
        </w:tc>
        <w:tc>
          <w:tcPr>
            <w:tcW w:type="dxa" w:w="1871"/>
          </w:tcPr>
          <w:p>
            <w:pPr>
              <w:spacing w:after="0"/>
              <w:jc w:val="center"/>
            </w:pPr>
            <w:r/>
            <w:r>
              <w:rPr>
                <w:sz w:val="13"/>
              </w:rPr>
              <w:t>0.9284 (0.9115–0.9438)</w:t>
            </w:r>
          </w:p>
        </w:tc>
        <w:tc>
          <w:tcPr>
            <w:tcW w:type="dxa" w:w="680"/>
          </w:tcPr>
          <w:p>
            <w:pPr>
              <w:spacing w:after="0"/>
              <w:jc w:val="center"/>
            </w:pPr>
            <w:r/>
            <w:r>
              <w:rPr>
                <w:sz w:val="13"/>
              </w:rPr>
              <w:t>9/10</w:t>
            </w:r>
          </w:p>
        </w:tc>
        <w:tc>
          <w:tcPr>
            <w:tcW w:type="dxa" w:w="737"/>
          </w:tcPr>
          <w:p>
            <w:pPr>
              <w:spacing w:after="0"/>
              <w:jc w:val="center"/>
            </w:pPr>
            <w:r/>
            <w:r>
              <w:rPr>
                <w:sz w:val="13"/>
              </w:rPr>
              <w:t>0.8759</w:t>
            </w:r>
          </w:p>
        </w:tc>
        <w:tc>
          <w:tcPr>
            <w:tcW w:type="dxa" w:w="737"/>
          </w:tcPr>
          <w:p>
            <w:pPr>
              <w:spacing w:after="0"/>
              <w:jc w:val="center"/>
            </w:pPr>
            <w:r/>
            <w:r>
              <w:rPr>
                <w:sz w:val="13"/>
              </w:rPr>
              <w:t>33</w:t>
            </w:r>
          </w:p>
        </w:tc>
        <w:tc>
          <w:tcPr>
            <w:tcW w:type="dxa" w:w="737"/>
          </w:tcPr>
          <w:p>
            <w:pPr>
              <w:spacing w:after="0"/>
              <w:jc w:val="center"/>
            </w:pPr>
            <w:r/>
            <w:r>
              <w:rPr>
                <w:sz w:val="13"/>
              </w:rPr>
              <w:t>3</w:t>
            </w:r>
          </w:p>
        </w:tc>
        <w:tc>
          <w:tcPr>
            <w:tcW w:type="dxa" w:w="907"/>
          </w:tcPr>
          <w:p>
            <w:pPr>
              <w:spacing w:after="0"/>
              <w:jc w:val="center"/>
            </w:pPr>
            <w:r/>
            <w:r>
              <w:rPr>
                <w:sz w:val="13"/>
              </w:rPr>
              <w:t>9.7</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Colorectum</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0.9805 (0.9697–0.9858)</w:t>
            </w:r>
          </w:p>
        </w:tc>
        <w:tc>
          <w:tcPr>
            <w:tcW w:type="dxa" w:w="1871"/>
          </w:tcPr>
          <w:p>
            <w:pPr>
              <w:spacing w:after="0"/>
              <w:jc w:val="center"/>
            </w:pPr>
            <w:r/>
            <w:r>
              <w:rPr>
                <w:sz w:val="13"/>
              </w:rPr>
              <w:t>0.8853 (0.8628–0.9056)</w:t>
            </w:r>
          </w:p>
        </w:tc>
        <w:tc>
          <w:tcPr>
            <w:tcW w:type="dxa" w:w="680"/>
          </w:tcPr>
          <w:p>
            <w:pPr>
              <w:spacing w:after="0"/>
              <w:jc w:val="center"/>
            </w:pPr>
            <w:r/>
            <w:r>
              <w:rPr>
                <w:sz w:val="13"/>
              </w:rPr>
              <w:t>6/10</w:t>
            </w:r>
          </w:p>
        </w:tc>
        <w:tc>
          <w:tcPr>
            <w:tcW w:type="dxa" w:w="737"/>
          </w:tcPr>
          <w:p>
            <w:pPr>
              <w:spacing w:after="0"/>
              <w:jc w:val="center"/>
            </w:pPr>
            <w:r/>
            <w:r>
              <w:rPr>
                <w:sz w:val="13"/>
              </w:rPr>
              <w:t>0.6880</w:t>
            </w:r>
          </w:p>
        </w:tc>
        <w:tc>
          <w:tcPr>
            <w:tcW w:type="dxa" w:w="737"/>
          </w:tcPr>
          <w:p>
            <w:pPr>
              <w:spacing w:after="0"/>
              <w:jc w:val="center"/>
            </w:pPr>
            <w:r/>
            <w:r>
              <w:rPr>
                <w:sz w:val="13"/>
              </w:rPr>
              <w:t>57</w:t>
            </w:r>
          </w:p>
        </w:tc>
        <w:tc>
          <w:tcPr>
            <w:tcW w:type="dxa" w:w="737"/>
          </w:tcPr>
          <w:p>
            <w:pPr>
              <w:spacing w:after="0"/>
              <w:jc w:val="center"/>
            </w:pPr>
            <w:r/>
            <w:r>
              <w:rPr>
                <w:sz w:val="13"/>
              </w:rPr>
              <w:t>17</w:t>
            </w:r>
          </w:p>
        </w:tc>
        <w:tc>
          <w:tcPr>
            <w:tcW w:type="dxa" w:w="907"/>
          </w:tcPr>
          <w:p>
            <w:pPr>
              <w:spacing w:after="0"/>
              <w:jc w:val="center"/>
            </w:pPr>
            <w:r/>
            <w:r>
              <w:rPr>
                <w:sz w:val="13"/>
              </w:rPr>
              <w:t>16.1</w:t>
            </w:r>
          </w:p>
        </w:tc>
        <w:tc>
          <w:tcPr>
            <w:tcW w:type="dxa" w:w="1701"/>
          </w:tcPr>
          <w:p>
            <w:pPr>
              <w:spacing w:after="0"/>
              <w:jc w:val="center"/>
            </w:pPr>
            <w:r/>
            <w:r>
              <w:rPr>
                <w:sz w:val="13"/>
              </w:rPr>
              <w:t>1.852 (1.684–2.125)</w:t>
            </w:r>
          </w:p>
        </w:tc>
      </w:tr>
      <w:tr>
        <w:tc>
          <w:tcPr>
            <w:tcW w:type="dxa" w:w="907"/>
          </w:tcPr>
          <w:p>
            <w:pPr>
              <w:spacing w:after="0"/>
              <w:jc w:val="left"/>
            </w:pPr>
            <w:r/>
            <w:r>
              <w:rPr>
                <w:sz w:val="13"/>
              </w:rPr>
              <w:t>Mortality</w:t>
            </w:r>
          </w:p>
        </w:tc>
        <w:tc>
          <w:tcPr>
            <w:tcW w:type="dxa" w:w="1474"/>
          </w:tcPr>
          <w:p>
            <w:pPr>
              <w:spacing w:after="0"/>
              <w:jc w:val="left"/>
            </w:pPr>
            <w:r/>
            <w:r>
              <w:rPr>
                <w:sz w:val="13"/>
              </w:rPr>
              <w:t>Colorectum</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0.9979 (0.9959–0.9985)</w:t>
            </w:r>
          </w:p>
        </w:tc>
        <w:tc>
          <w:tcPr>
            <w:tcW w:type="dxa" w:w="1871"/>
          </w:tcPr>
          <w:p>
            <w:pPr>
              <w:spacing w:after="0"/>
              <w:jc w:val="center"/>
            </w:pPr>
            <w:r/>
            <w:r>
              <w:rPr>
                <w:sz w:val="13"/>
              </w:rPr>
              <w:t>0.9675 (0.9578–0.9757)</w:t>
            </w:r>
          </w:p>
        </w:tc>
        <w:tc>
          <w:tcPr>
            <w:tcW w:type="dxa" w:w="680"/>
          </w:tcPr>
          <w:p>
            <w:pPr>
              <w:spacing w:after="0"/>
              <w:jc w:val="center"/>
            </w:pPr>
            <w:r/>
            <w:r>
              <w:rPr>
                <w:sz w:val="13"/>
              </w:rPr>
              <w:t>10/10</w:t>
            </w:r>
          </w:p>
        </w:tc>
        <w:tc>
          <w:tcPr>
            <w:tcW w:type="dxa" w:w="737"/>
          </w:tcPr>
          <w:p>
            <w:pPr>
              <w:spacing w:after="0"/>
              <w:jc w:val="center"/>
            </w:pPr>
            <w:r/>
            <w:r>
              <w:rPr>
                <w:sz w:val="13"/>
              </w:rPr>
              <w:t>0.9268</w:t>
            </w:r>
          </w:p>
        </w:tc>
        <w:tc>
          <w:tcPr>
            <w:tcW w:type="dxa" w:w="737"/>
          </w:tcPr>
          <w:p>
            <w:pPr>
              <w:spacing w:after="0"/>
              <w:jc w:val="center"/>
            </w:pPr>
            <w:r/>
            <w:r>
              <w:rPr>
                <w:sz w:val="13"/>
              </w:rPr>
              <w:t>4</w:t>
            </w:r>
          </w:p>
        </w:tc>
        <w:tc>
          <w:tcPr>
            <w:tcW w:type="dxa" w:w="737"/>
          </w:tcPr>
          <w:p>
            <w:pPr>
              <w:spacing w:after="0"/>
              <w:jc w:val="center"/>
            </w:pPr>
            <w:r/>
            <w:r>
              <w:rPr>
                <w:sz w:val="13"/>
              </w:rPr>
              <w:t>0</w:t>
            </w:r>
          </w:p>
        </w:tc>
        <w:tc>
          <w:tcPr>
            <w:tcW w:type="dxa" w:w="907"/>
          </w:tcPr>
          <w:p>
            <w:pPr>
              <w:spacing w:after="0"/>
              <w:jc w:val="center"/>
            </w:pPr>
            <w:r/>
            <w:r>
              <w:rPr>
                <w:sz w:val="13"/>
              </w:rPr>
              <w:t>4.3</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Colorectum</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0.9911 (0.9853–0.9935)</w:t>
            </w:r>
          </w:p>
        </w:tc>
        <w:tc>
          <w:tcPr>
            <w:tcW w:type="dxa" w:w="1871"/>
          </w:tcPr>
          <w:p>
            <w:pPr>
              <w:spacing w:after="0"/>
              <w:jc w:val="center"/>
            </w:pPr>
            <w:r/>
            <w:r>
              <w:rPr>
                <w:sz w:val="13"/>
              </w:rPr>
              <w:t>0.9239 (0.9078–0.9375)</w:t>
            </w:r>
          </w:p>
        </w:tc>
        <w:tc>
          <w:tcPr>
            <w:tcW w:type="dxa" w:w="680"/>
          </w:tcPr>
          <w:p>
            <w:pPr>
              <w:spacing w:after="0"/>
              <w:jc w:val="center"/>
            </w:pPr>
            <w:r/>
            <w:r>
              <w:rPr>
                <w:sz w:val="13"/>
              </w:rPr>
              <w:t>7/10</w:t>
            </w:r>
          </w:p>
        </w:tc>
        <w:tc>
          <w:tcPr>
            <w:tcW w:type="dxa" w:w="737"/>
          </w:tcPr>
          <w:p>
            <w:pPr>
              <w:spacing w:after="0"/>
              <w:jc w:val="center"/>
            </w:pPr>
            <w:r/>
            <w:r>
              <w:rPr>
                <w:sz w:val="13"/>
              </w:rPr>
              <w:t>0.7389</w:t>
            </w:r>
          </w:p>
        </w:tc>
        <w:tc>
          <w:tcPr>
            <w:tcW w:type="dxa" w:w="737"/>
          </w:tcPr>
          <w:p>
            <w:pPr>
              <w:spacing w:after="0"/>
              <w:jc w:val="center"/>
            </w:pPr>
            <w:r/>
            <w:r>
              <w:rPr>
                <w:sz w:val="13"/>
              </w:rPr>
              <w:t>30</w:t>
            </w:r>
          </w:p>
        </w:tc>
        <w:tc>
          <w:tcPr>
            <w:tcW w:type="dxa" w:w="737"/>
          </w:tcPr>
          <w:p>
            <w:pPr>
              <w:spacing w:after="0"/>
              <w:jc w:val="center"/>
            </w:pPr>
            <w:r/>
            <w:r>
              <w:rPr>
                <w:sz w:val="13"/>
              </w:rPr>
              <w:t>3</w:t>
            </w:r>
          </w:p>
        </w:tc>
        <w:tc>
          <w:tcPr>
            <w:tcW w:type="dxa" w:w="907"/>
          </w:tcPr>
          <w:p>
            <w:pPr>
              <w:spacing w:after="0"/>
              <w:jc w:val="center"/>
            </w:pPr>
            <w:r/>
            <w:r>
              <w:rPr>
                <w:sz w:val="13"/>
              </w:rPr>
              <w:t>11.8</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Colorectum</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0.9969 (0.9945–0.9976)</w:t>
            </w:r>
          </w:p>
        </w:tc>
        <w:tc>
          <w:tcPr>
            <w:tcW w:type="dxa" w:w="1871"/>
          </w:tcPr>
          <w:p>
            <w:pPr>
              <w:spacing w:after="0"/>
              <w:jc w:val="center"/>
            </w:pPr>
            <w:r/>
            <w:r>
              <w:rPr>
                <w:sz w:val="13"/>
              </w:rPr>
              <w:t>0.9562 (0.9465–0.9649)</w:t>
            </w:r>
          </w:p>
        </w:tc>
        <w:tc>
          <w:tcPr>
            <w:tcW w:type="dxa" w:w="680"/>
          </w:tcPr>
          <w:p>
            <w:pPr>
              <w:spacing w:after="0"/>
              <w:jc w:val="center"/>
            </w:pPr>
            <w:r/>
            <w:r>
              <w:rPr>
                <w:sz w:val="13"/>
              </w:rPr>
              <w:t>7/10</w:t>
            </w:r>
          </w:p>
        </w:tc>
        <w:tc>
          <w:tcPr>
            <w:tcW w:type="dxa" w:w="737"/>
          </w:tcPr>
          <w:p>
            <w:pPr>
              <w:spacing w:after="0"/>
              <w:jc w:val="center"/>
            </w:pPr>
            <w:r/>
            <w:r>
              <w:rPr>
                <w:sz w:val="13"/>
              </w:rPr>
              <w:t>0.8116</w:t>
            </w:r>
          </w:p>
        </w:tc>
        <w:tc>
          <w:tcPr>
            <w:tcW w:type="dxa" w:w="737"/>
          </w:tcPr>
          <w:p>
            <w:pPr>
              <w:spacing w:after="0"/>
              <w:jc w:val="center"/>
            </w:pPr>
            <w:r/>
            <w:r>
              <w:rPr>
                <w:sz w:val="13"/>
              </w:rPr>
              <w:t>6</w:t>
            </w:r>
          </w:p>
        </w:tc>
        <w:tc>
          <w:tcPr>
            <w:tcW w:type="dxa" w:w="737"/>
          </w:tcPr>
          <w:p>
            <w:pPr>
              <w:spacing w:after="0"/>
              <w:jc w:val="center"/>
            </w:pPr>
            <w:r/>
            <w:r>
              <w:rPr>
                <w:sz w:val="13"/>
              </w:rPr>
              <w:t>0</w:t>
            </w:r>
          </w:p>
        </w:tc>
        <w:tc>
          <w:tcPr>
            <w:tcW w:type="dxa" w:w="907"/>
          </w:tcPr>
          <w:p>
            <w:pPr>
              <w:spacing w:after="0"/>
              <w:jc w:val="center"/>
            </w:pPr>
            <w:r/>
            <w:r>
              <w:rPr>
                <w:sz w:val="13"/>
              </w:rPr>
              <w:t>7.5</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Prostate (men)</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0.9952 (0.9909–0.9970)</w:t>
            </w:r>
          </w:p>
        </w:tc>
        <w:tc>
          <w:tcPr>
            <w:tcW w:type="dxa" w:w="1871"/>
          </w:tcPr>
          <w:p>
            <w:pPr>
              <w:spacing w:after="0"/>
              <w:jc w:val="center"/>
            </w:pPr>
            <w:r/>
            <w:r>
              <w:rPr>
                <w:sz w:val="13"/>
              </w:rPr>
              <w:t>0.9520 (0.9384–0.9641)</w:t>
            </w:r>
          </w:p>
        </w:tc>
        <w:tc>
          <w:tcPr>
            <w:tcW w:type="dxa" w:w="680"/>
          </w:tcPr>
          <w:p>
            <w:pPr>
              <w:spacing w:after="0"/>
              <w:jc w:val="center"/>
            </w:pPr>
            <w:r/>
            <w:r>
              <w:rPr>
                <w:sz w:val="13"/>
              </w:rPr>
              <w:t>9/10</w:t>
            </w:r>
          </w:p>
        </w:tc>
        <w:tc>
          <w:tcPr>
            <w:tcW w:type="dxa" w:w="737"/>
          </w:tcPr>
          <w:p>
            <w:pPr>
              <w:spacing w:after="0"/>
              <w:jc w:val="center"/>
            </w:pPr>
            <w:r/>
            <w:r>
              <w:rPr>
                <w:sz w:val="13"/>
              </w:rPr>
              <w:t>0.9247</w:t>
            </w:r>
          </w:p>
        </w:tc>
        <w:tc>
          <w:tcPr>
            <w:tcW w:type="dxa" w:w="737"/>
          </w:tcPr>
          <w:p>
            <w:pPr>
              <w:spacing w:after="0"/>
              <w:jc w:val="center"/>
            </w:pPr>
            <w:r/>
            <w:r>
              <w:rPr>
                <w:sz w:val="13"/>
              </w:rPr>
              <w:t>11</w:t>
            </w:r>
          </w:p>
        </w:tc>
        <w:tc>
          <w:tcPr>
            <w:tcW w:type="dxa" w:w="737"/>
          </w:tcPr>
          <w:p>
            <w:pPr>
              <w:spacing w:after="0"/>
              <w:jc w:val="center"/>
            </w:pPr>
            <w:r/>
            <w:r>
              <w:rPr>
                <w:sz w:val="13"/>
              </w:rPr>
              <w:t>2</w:t>
            </w:r>
          </w:p>
        </w:tc>
        <w:tc>
          <w:tcPr>
            <w:tcW w:type="dxa" w:w="907"/>
          </w:tcPr>
          <w:p>
            <w:pPr>
              <w:spacing w:after="0"/>
              <w:jc w:val="center"/>
            </w:pPr>
            <w:r/>
            <w:r>
              <w:rPr>
                <w:sz w:val="13"/>
              </w:rPr>
              <w:t>11.8</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Prostate (men)</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0.9805 (0.9678–0.9877)</w:t>
            </w:r>
          </w:p>
        </w:tc>
        <w:tc>
          <w:tcPr>
            <w:tcW w:type="dxa" w:w="1871"/>
          </w:tcPr>
          <w:p>
            <w:pPr>
              <w:spacing w:after="0"/>
              <w:jc w:val="center"/>
            </w:pPr>
            <w:r/>
            <w:r>
              <w:rPr>
                <w:sz w:val="13"/>
              </w:rPr>
              <w:t>0.8968 (0.8712–0.9202)</w:t>
            </w:r>
          </w:p>
        </w:tc>
        <w:tc>
          <w:tcPr>
            <w:tcW w:type="dxa" w:w="680"/>
          </w:tcPr>
          <w:p>
            <w:pPr>
              <w:spacing w:after="0"/>
              <w:jc w:val="center"/>
            </w:pPr>
            <w:r/>
            <w:r>
              <w:rPr>
                <w:sz w:val="13"/>
              </w:rPr>
              <w:t>9/10</w:t>
            </w:r>
          </w:p>
        </w:tc>
        <w:tc>
          <w:tcPr>
            <w:tcW w:type="dxa" w:w="737"/>
          </w:tcPr>
          <w:p>
            <w:pPr>
              <w:spacing w:after="0"/>
              <w:jc w:val="center"/>
            </w:pPr>
            <w:r/>
            <w:r>
              <w:rPr>
                <w:sz w:val="13"/>
              </w:rPr>
              <w:t>0.8506</w:t>
            </w:r>
          </w:p>
        </w:tc>
        <w:tc>
          <w:tcPr>
            <w:tcW w:type="dxa" w:w="737"/>
          </w:tcPr>
          <w:p>
            <w:pPr>
              <w:spacing w:after="0"/>
              <w:jc w:val="center"/>
            </w:pPr>
            <w:r/>
            <w:r>
              <w:rPr>
                <w:sz w:val="13"/>
              </w:rPr>
              <w:t>59</w:t>
            </w:r>
          </w:p>
        </w:tc>
        <w:tc>
          <w:tcPr>
            <w:tcW w:type="dxa" w:w="737"/>
          </w:tcPr>
          <w:p>
            <w:pPr>
              <w:spacing w:after="0"/>
              <w:jc w:val="center"/>
            </w:pPr>
            <w:r/>
            <w:r>
              <w:rPr>
                <w:sz w:val="13"/>
              </w:rPr>
              <w:t>10</w:t>
            </w:r>
          </w:p>
        </w:tc>
        <w:tc>
          <w:tcPr>
            <w:tcW w:type="dxa" w:w="907"/>
          </w:tcPr>
          <w:p>
            <w:pPr>
              <w:spacing w:after="0"/>
              <w:jc w:val="center"/>
            </w:pPr>
            <w:r/>
            <w:r>
              <w:rPr>
                <w:sz w:val="13"/>
              </w:rPr>
              <w:t>22.0</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Prostate (men)</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0.9602 (0.9383–0.9744)</w:t>
            </w:r>
          </w:p>
        </w:tc>
        <w:tc>
          <w:tcPr>
            <w:tcW w:type="dxa" w:w="1871"/>
          </w:tcPr>
          <w:p>
            <w:pPr>
              <w:spacing w:after="0"/>
              <w:jc w:val="center"/>
            </w:pPr>
            <w:r/>
            <w:r>
              <w:rPr>
                <w:sz w:val="13"/>
              </w:rPr>
              <w:t>0.8475 (0.8118–0.8808)</w:t>
            </w:r>
          </w:p>
        </w:tc>
        <w:tc>
          <w:tcPr>
            <w:tcW w:type="dxa" w:w="680"/>
          </w:tcPr>
          <w:p>
            <w:pPr>
              <w:spacing w:after="0"/>
              <w:jc w:val="center"/>
            </w:pPr>
            <w:r/>
            <w:r>
              <w:rPr>
                <w:sz w:val="13"/>
              </w:rPr>
              <w:t>9/10</w:t>
            </w:r>
          </w:p>
        </w:tc>
        <w:tc>
          <w:tcPr>
            <w:tcW w:type="dxa" w:w="737"/>
          </w:tcPr>
          <w:p>
            <w:pPr>
              <w:spacing w:after="0"/>
              <w:jc w:val="center"/>
            </w:pPr>
            <w:r/>
            <w:r>
              <w:rPr>
                <w:sz w:val="13"/>
              </w:rPr>
              <w:t>0.8044</w:t>
            </w:r>
          </w:p>
        </w:tc>
        <w:tc>
          <w:tcPr>
            <w:tcW w:type="dxa" w:w="737"/>
          </w:tcPr>
          <w:p>
            <w:pPr>
              <w:spacing w:after="0"/>
              <w:jc w:val="center"/>
            </w:pPr>
            <w:r/>
            <w:r>
              <w:rPr>
                <w:sz w:val="13"/>
              </w:rPr>
              <w:t>86</w:t>
            </w:r>
          </w:p>
        </w:tc>
        <w:tc>
          <w:tcPr>
            <w:tcW w:type="dxa" w:w="737"/>
          </w:tcPr>
          <w:p>
            <w:pPr>
              <w:spacing w:after="0"/>
              <w:jc w:val="center"/>
            </w:pPr>
            <w:r/>
            <w:r>
              <w:rPr>
                <w:sz w:val="13"/>
              </w:rPr>
              <w:t>33</w:t>
            </w:r>
          </w:p>
        </w:tc>
        <w:tc>
          <w:tcPr>
            <w:tcW w:type="dxa" w:w="907"/>
          </w:tcPr>
          <w:p>
            <w:pPr>
              <w:spacing w:after="0"/>
              <w:jc w:val="center"/>
            </w:pPr>
            <w:r/>
            <w:r>
              <w:rPr>
                <w:sz w:val="13"/>
              </w:rPr>
              <w:t>26.9</w:t>
            </w:r>
          </w:p>
        </w:tc>
        <w:tc>
          <w:tcPr>
            <w:tcW w:type="dxa" w:w="1701"/>
          </w:tcPr>
          <w:p>
            <w:pPr>
              <w:spacing w:after="0"/>
              <w:jc w:val="center"/>
            </w:pPr>
            <w:r/>
            <w:r>
              <w:rPr>
                <w:sz w:val="13"/>
              </w:rPr>
              <w:t>2.489 (2.185–2.842)</w:t>
            </w:r>
          </w:p>
        </w:tc>
      </w:tr>
      <w:tr>
        <w:tc>
          <w:tcPr>
            <w:tcW w:type="dxa" w:w="907"/>
          </w:tcPr>
          <w:p>
            <w:pPr>
              <w:spacing w:after="0"/>
              <w:jc w:val="left"/>
            </w:pPr>
            <w:r/>
            <w:r>
              <w:rPr>
                <w:sz w:val="13"/>
              </w:rPr>
              <w:t>Mortality</w:t>
            </w:r>
          </w:p>
        </w:tc>
        <w:tc>
          <w:tcPr>
            <w:tcW w:type="dxa" w:w="1474"/>
          </w:tcPr>
          <w:p>
            <w:pPr>
              <w:spacing w:after="0"/>
              <w:jc w:val="left"/>
            </w:pPr>
            <w:r/>
            <w:r>
              <w:rPr>
                <w:sz w:val="13"/>
              </w:rPr>
              <w:t>Prostate (men)</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0.9937 (0.9890–0.9958)</w:t>
            </w:r>
          </w:p>
        </w:tc>
        <w:tc>
          <w:tcPr>
            <w:tcW w:type="dxa" w:w="1871"/>
          </w:tcPr>
          <w:p>
            <w:pPr>
              <w:spacing w:after="0"/>
              <w:jc w:val="center"/>
            </w:pPr>
            <w:r/>
            <w:r>
              <w:rPr>
                <w:sz w:val="13"/>
              </w:rPr>
              <w:t>0.9436 (0.9279–0.9577)</w:t>
            </w:r>
          </w:p>
        </w:tc>
        <w:tc>
          <w:tcPr>
            <w:tcW w:type="dxa" w:w="680"/>
          </w:tcPr>
          <w:p>
            <w:pPr>
              <w:spacing w:after="0"/>
              <w:jc w:val="center"/>
            </w:pPr>
            <w:r/>
            <w:r>
              <w:rPr>
                <w:sz w:val="13"/>
              </w:rPr>
              <w:t>10/10</w:t>
            </w:r>
          </w:p>
        </w:tc>
        <w:tc>
          <w:tcPr>
            <w:tcW w:type="dxa" w:w="737"/>
          </w:tcPr>
          <w:p>
            <w:pPr>
              <w:spacing w:after="0"/>
              <w:jc w:val="center"/>
            </w:pPr>
            <w:r/>
            <w:r>
              <w:rPr>
                <w:sz w:val="13"/>
              </w:rPr>
              <w:t>0.9251</w:t>
            </w:r>
          </w:p>
        </w:tc>
        <w:tc>
          <w:tcPr>
            <w:tcW w:type="dxa" w:w="737"/>
          </w:tcPr>
          <w:p>
            <w:pPr>
              <w:spacing w:after="0"/>
              <w:jc w:val="center"/>
            </w:pPr>
            <w:r/>
            <w:r>
              <w:rPr>
                <w:sz w:val="13"/>
              </w:rPr>
              <w:t>27</w:t>
            </w:r>
          </w:p>
        </w:tc>
        <w:tc>
          <w:tcPr>
            <w:tcW w:type="dxa" w:w="737"/>
          </w:tcPr>
          <w:p>
            <w:pPr>
              <w:spacing w:after="0"/>
              <w:jc w:val="center"/>
            </w:pPr>
            <w:r/>
            <w:r>
              <w:rPr>
                <w:sz w:val="13"/>
              </w:rPr>
              <w:t>1</w:t>
            </w:r>
          </w:p>
        </w:tc>
        <w:tc>
          <w:tcPr>
            <w:tcW w:type="dxa" w:w="907"/>
          </w:tcPr>
          <w:p>
            <w:pPr>
              <w:spacing w:after="0"/>
              <w:jc w:val="center"/>
            </w:pPr>
            <w:r/>
            <w:r>
              <w:rPr>
                <w:sz w:val="13"/>
              </w:rPr>
              <w:t>11.8</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Prostate (men)</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0.9802 (0.9673–0.9872)</w:t>
            </w:r>
          </w:p>
        </w:tc>
        <w:tc>
          <w:tcPr>
            <w:tcW w:type="dxa" w:w="1871"/>
          </w:tcPr>
          <w:p>
            <w:pPr>
              <w:spacing w:after="0"/>
              <w:jc w:val="center"/>
            </w:pPr>
            <w:r/>
            <w:r>
              <w:rPr>
                <w:sz w:val="13"/>
              </w:rPr>
              <w:t>0.8943 (0.8671–0.9181)</w:t>
            </w:r>
          </w:p>
        </w:tc>
        <w:tc>
          <w:tcPr>
            <w:tcW w:type="dxa" w:w="680"/>
          </w:tcPr>
          <w:p>
            <w:pPr>
              <w:spacing w:after="0"/>
              <w:jc w:val="center"/>
            </w:pPr>
            <w:r/>
            <w:r>
              <w:rPr>
                <w:sz w:val="13"/>
              </w:rPr>
              <w:t>10/10</w:t>
            </w:r>
          </w:p>
        </w:tc>
        <w:tc>
          <w:tcPr>
            <w:tcW w:type="dxa" w:w="737"/>
          </w:tcPr>
          <w:p>
            <w:pPr>
              <w:spacing w:after="0"/>
              <w:jc w:val="center"/>
            </w:pPr>
            <w:r/>
            <w:r>
              <w:rPr>
                <w:sz w:val="13"/>
              </w:rPr>
              <w:t>0.8782</w:t>
            </w:r>
          </w:p>
        </w:tc>
        <w:tc>
          <w:tcPr>
            <w:tcW w:type="dxa" w:w="737"/>
          </w:tcPr>
          <w:p>
            <w:pPr>
              <w:spacing w:after="0"/>
              <w:jc w:val="center"/>
            </w:pPr>
            <w:r/>
            <w:r>
              <w:rPr>
                <w:sz w:val="13"/>
              </w:rPr>
              <w:t>52</w:t>
            </w:r>
          </w:p>
        </w:tc>
        <w:tc>
          <w:tcPr>
            <w:tcW w:type="dxa" w:w="737"/>
          </w:tcPr>
          <w:p>
            <w:pPr>
              <w:spacing w:after="0"/>
              <w:jc w:val="center"/>
            </w:pPr>
            <w:r/>
            <w:r>
              <w:rPr>
                <w:sz w:val="13"/>
              </w:rPr>
              <w:t>13</w:t>
            </w:r>
          </w:p>
        </w:tc>
        <w:tc>
          <w:tcPr>
            <w:tcW w:type="dxa" w:w="907"/>
          </w:tcPr>
          <w:p>
            <w:pPr>
              <w:spacing w:after="0"/>
              <w:jc w:val="center"/>
            </w:pPr>
            <w:r/>
            <w:r>
              <w:rPr>
                <w:sz w:val="13"/>
              </w:rPr>
              <w:t>16.1</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Prostate (men)</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0.9949 (0.9904–0.9969)</w:t>
            </w:r>
          </w:p>
        </w:tc>
        <w:tc>
          <w:tcPr>
            <w:tcW w:type="dxa" w:w="1871"/>
          </w:tcPr>
          <w:p>
            <w:pPr>
              <w:spacing w:after="0"/>
              <w:jc w:val="center"/>
            </w:pPr>
            <w:r/>
            <w:r>
              <w:rPr>
                <w:sz w:val="13"/>
              </w:rPr>
              <w:t>0.9505 (0.9352–0.9631)</w:t>
            </w:r>
          </w:p>
        </w:tc>
        <w:tc>
          <w:tcPr>
            <w:tcW w:type="dxa" w:w="680"/>
          </w:tcPr>
          <w:p>
            <w:pPr>
              <w:spacing w:after="0"/>
              <w:jc w:val="center"/>
            </w:pPr>
            <w:r/>
            <w:r>
              <w:rPr>
                <w:sz w:val="13"/>
              </w:rPr>
              <w:t>10/10</w:t>
            </w:r>
          </w:p>
        </w:tc>
        <w:tc>
          <w:tcPr>
            <w:tcW w:type="dxa" w:w="737"/>
          </w:tcPr>
          <w:p>
            <w:pPr>
              <w:spacing w:after="0"/>
              <w:jc w:val="center"/>
            </w:pPr>
            <w:r/>
            <w:r>
              <w:rPr>
                <w:sz w:val="13"/>
              </w:rPr>
              <w:t>0.9466</w:t>
            </w:r>
          </w:p>
        </w:tc>
        <w:tc>
          <w:tcPr>
            <w:tcW w:type="dxa" w:w="737"/>
          </w:tcPr>
          <w:p>
            <w:pPr>
              <w:spacing w:after="0"/>
              <w:jc w:val="center"/>
            </w:pPr>
            <w:r/>
            <w:r>
              <w:rPr>
                <w:sz w:val="13"/>
              </w:rPr>
              <w:t>13</w:t>
            </w:r>
          </w:p>
        </w:tc>
        <w:tc>
          <w:tcPr>
            <w:tcW w:type="dxa" w:w="737"/>
          </w:tcPr>
          <w:p>
            <w:pPr>
              <w:spacing w:after="0"/>
              <w:jc w:val="center"/>
            </w:pPr>
            <w:r/>
            <w:r>
              <w:rPr>
                <w:sz w:val="13"/>
              </w:rPr>
              <w:t>3</w:t>
            </w:r>
          </w:p>
        </w:tc>
        <w:tc>
          <w:tcPr>
            <w:tcW w:type="dxa" w:w="907"/>
          </w:tcPr>
          <w:p>
            <w:pPr>
              <w:spacing w:after="0"/>
              <w:jc w:val="center"/>
            </w:pPr>
            <w:r/>
            <w:r>
              <w:rPr>
                <w:sz w:val="13"/>
              </w:rPr>
              <w:t>6.5</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Stomach</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0.9977 (0.9952–0.9984)</w:t>
            </w:r>
          </w:p>
        </w:tc>
        <w:tc>
          <w:tcPr>
            <w:tcW w:type="dxa" w:w="1871"/>
          </w:tcPr>
          <w:p>
            <w:pPr>
              <w:spacing w:after="0"/>
              <w:jc w:val="center"/>
            </w:pPr>
            <w:r/>
            <w:r>
              <w:rPr>
                <w:sz w:val="13"/>
              </w:rPr>
              <w:t>0.9656 (0.9544–0.9742)</w:t>
            </w:r>
          </w:p>
        </w:tc>
        <w:tc>
          <w:tcPr>
            <w:tcW w:type="dxa" w:w="680"/>
          </w:tcPr>
          <w:p>
            <w:pPr>
              <w:spacing w:after="0"/>
              <w:jc w:val="center"/>
            </w:pPr>
            <w:r/>
            <w:r>
              <w:rPr>
                <w:sz w:val="13"/>
              </w:rPr>
              <w:t>10/10</w:t>
            </w:r>
          </w:p>
        </w:tc>
        <w:tc>
          <w:tcPr>
            <w:tcW w:type="dxa" w:w="737"/>
          </w:tcPr>
          <w:p>
            <w:pPr>
              <w:spacing w:after="0"/>
              <w:jc w:val="center"/>
            </w:pPr>
            <w:r/>
            <w:r>
              <w:rPr>
                <w:sz w:val="13"/>
              </w:rPr>
              <w:t>0.9572</w:t>
            </w:r>
          </w:p>
        </w:tc>
        <w:tc>
          <w:tcPr>
            <w:tcW w:type="dxa" w:w="737"/>
          </w:tcPr>
          <w:p>
            <w:pPr>
              <w:spacing w:after="0"/>
              <w:jc w:val="center"/>
            </w:pPr>
            <w:r/>
            <w:r>
              <w:rPr>
                <w:sz w:val="13"/>
              </w:rPr>
              <w:t>7</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Stomach</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0.9942 (0.9897–0.9959)</w:t>
            </w:r>
          </w:p>
        </w:tc>
        <w:tc>
          <w:tcPr>
            <w:tcW w:type="dxa" w:w="1871"/>
          </w:tcPr>
          <w:p>
            <w:pPr>
              <w:spacing w:after="0"/>
              <w:jc w:val="center"/>
            </w:pPr>
            <w:r/>
            <w:r>
              <w:rPr>
                <w:sz w:val="13"/>
              </w:rPr>
              <w:t>0.9418 (0.9278–0.9543)</w:t>
            </w:r>
          </w:p>
        </w:tc>
        <w:tc>
          <w:tcPr>
            <w:tcW w:type="dxa" w:w="680"/>
          </w:tcPr>
          <w:p>
            <w:pPr>
              <w:spacing w:after="0"/>
              <w:jc w:val="center"/>
            </w:pPr>
            <w:r/>
            <w:r>
              <w:rPr>
                <w:sz w:val="13"/>
              </w:rPr>
              <w:t>9/10</w:t>
            </w:r>
          </w:p>
        </w:tc>
        <w:tc>
          <w:tcPr>
            <w:tcW w:type="dxa" w:w="737"/>
          </w:tcPr>
          <w:p>
            <w:pPr>
              <w:spacing w:after="0"/>
              <w:jc w:val="center"/>
            </w:pPr>
            <w:r/>
            <w:r>
              <w:rPr>
                <w:sz w:val="13"/>
              </w:rPr>
              <w:t>0.9306</w:t>
            </w:r>
          </w:p>
        </w:tc>
        <w:tc>
          <w:tcPr>
            <w:tcW w:type="dxa" w:w="737"/>
          </w:tcPr>
          <w:p>
            <w:pPr>
              <w:spacing w:after="0"/>
              <w:jc w:val="center"/>
            </w:pPr>
            <w:r/>
            <w:r>
              <w:rPr>
                <w:sz w:val="13"/>
              </w:rPr>
              <w:t>13</w:t>
            </w:r>
          </w:p>
        </w:tc>
        <w:tc>
          <w:tcPr>
            <w:tcW w:type="dxa" w:w="737"/>
          </w:tcPr>
          <w:p>
            <w:pPr>
              <w:spacing w:after="0"/>
              <w:jc w:val="center"/>
            </w:pPr>
            <w:r/>
            <w:r>
              <w:rPr>
                <w:sz w:val="13"/>
              </w:rPr>
              <w:t>2</w:t>
            </w:r>
          </w:p>
        </w:tc>
        <w:tc>
          <w:tcPr>
            <w:tcW w:type="dxa" w:w="907"/>
          </w:tcPr>
          <w:p>
            <w:pPr>
              <w:spacing w:after="0"/>
              <w:jc w:val="center"/>
            </w:pPr>
            <w:r/>
            <w:r>
              <w:rPr>
                <w:sz w:val="13"/>
              </w:rPr>
              <w:t>9.7</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Stomach</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0.9849 (0.9754–0.9891)</w:t>
            </w:r>
          </w:p>
        </w:tc>
        <w:tc>
          <w:tcPr>
            <w:tcW w:type="dxa" w:w="1871"/>
          </w:tcPr>
          <w:p>
            <w:pPr>
              <w:spacing w:after="0"/>
              <w:jc w:val="center"/>
            </w:pPr>
            <w:r/>
            <w:r>
              <w:rPr>
                <w:sz w:val="13"/>
              </w:rPr>
              <w:t>0.8991 (0.8778–0.9170)</w:t>
            </w:r>
          </w:p>
        </w:tc>
        <w:tc>
          <w:tcPr>
            <w:tcW w:type="dxa" w:w="680"/>
          </w:tcPr>
          <w:p>
            <w:pPr>
              <w:spacing w:after="0"/>
              <w:jc w:val="center"/>
            </w:pPr>
            <w:r/>
            <w:r>
              <w:rPr>
                <w:sz w:val="13"/>
              </w:rPr>
              <w:t>9/10</w:t>
            </w:r>
          </w:p>
        </w:tc>
        <w:tc>
          <w:tcPr>
            <w:tcW w:type="dxa" w:w="737"/>
          </w:tcPr>
          <w:p>
            <w:pPr>
              <w:spacing w:after="0"/>
              <w:jc w:val="center"/>
            </w:pPr>
            <w:r/>
            <w:r>
              <w:rPr>
                <w:sz w:val="13"/>
              </w:rPr>
              <w:t>0.8803</w:t>
            </w:r>
          </w:p>
        </w:tc>
        <w:tc>
          <w:tcPr>
            <w:tcW w:type="dxa" w:w="737"/>
          </w:tcPr>
          <w:p>
            <w:pPr>
              <w:spacing w:after="0"/>
              <w:jc w:val="center"/>
            </w:pPr>
            <w:r/>
            <w:r>
              <w:rPr>
                <w:sz w:val="13"/>
              </w:rPr>
              <w:t>45</w:t>
            </w:r>
          </w:p>
        </w:tc>
        <w:tc>
          <w:tcPr>
            <w:tcW w:type="dxa" w:w="737"/>
          </w:tcPr>
          <w:p>
            <w:pPr>
              <w:spacing w:after="0"/>
              <w:jc w:val="center"/>
            </w:pPr>
            <w:r/>
            <w:r>
              <w:rPr>
                <w:sz w:val="13"/>
              </w:rPr>
              <w:t>9</w:t>
            </w:r>
          </w:p>
        </w:tc>
        <w:tc>
          <w:tcPr>
            <w:tcW w:type="dxa" w:w="907"/>
          </w:tcPr>
          <w:p>
            <w:pPr>
              <w:spacing w:after="0"/>
              <w:jc w:val="center"/>
            </w:pPr>
            <w:r/>
            <w:r>
              <w:rPr>
                <w:sz w:val="13"/>
              </w:rPr>
              <w:t>17.2</w:t>
            </w:r>
          </w:p>
        </w:tc>
        <w:tc>
          <w:tcPr>
            <w:tcW w:type="dxa" w:w="1701"/>
          </w:tcPr>
          <w:p>
            <w:pPr>
              <w:spacing w:after="0"/>
              <w:jc w:val="center"/>
            </w:pPr>
            <w:r/>
            <w:r>
              <w:rPr>
                <w:sz w:val="13"/>
              </w:rPr>
              <w:t>1.878 (1.729–2.007)</w:t>
            </w:r>
          </w:p>
        </w:tc>
      </w:tr>
      <w:tr>
        <w:tc>
          <w:tcPr>
            <w:tcW w:type="dxa" w:w="907"/>
          </w:tcPr>
          <w:p>
            <w:pPr>
              <w:spacing w:after="0"/>
              <w:jc w:val="left"/>
            </w:pPr>
            <w:r/>
            <w:r>
              <w:rPr>
                <w:sz w:val="13"/>
              </w:rPr>
              <w:t>Mortality</w:t>
            </w:r>
          </w:p>
        </w:tc>
        <w:tc>
          <w:tcPr>
            <w:tcW w:type="dxa" w:w="1474"/>
          </w:tcPr>
          <w:p>
            <w:pPr>
              <w:spacing w:after="0"/>
              <w:jc w:val="left"/>
            </w:pPr>
            <w:r/>
            <w:r>
              <w:rPr>
                <w:sz w:val="13"/>
              </w:rPr>
              <w:t>Stomach</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0.9985 (0.9969–0.9989)</w:t>
            </w:r>
          </w:p>
        </w:tc>
        <w:tc>
          <w:tcPr>
            <w:tcW w:type="dxa" w:w="1871"/>
          </w:tcPr>
          <w:p>
            <w:pPr>
              <w:spacing w:after="0"/>
              <w:jc w:val="center"/>
            </w:pPr>
            <w:r/>
            <w:r>
              <w:rPr>
                <w:sz w:val="13"/>
              </w:rPr>
              <w:t>0.9734 (0.9661–0.9798)</w:t>
            </w:r>
          </w:p>
        </w:tc>
        <w:tc>
          <w:tcPr>
            <w:tcW w:type="dxa" w:w="680"/>
          </w:tcPr>
          <w:p>
            <w:pPr>
              <w:spacing w:after="0"/>
              <w:jc w:val="center"/>
            </w:pPr>
            <w:r/>
            <w:r>
              <w:rPr>
                <w:sz w:val="13"/>
              </w:rPr>
              <w:t>9/10</w:t>
            </w:r>
          </w:p>
        </w:tc>
        <w:tc>
          <w:tcPr>
            <w:tcW w:type="dxa" w:w="737"/>
          </w:tcPr>
          <w:p>
            <w:pPr>
              <w:spacing w:after="0"/>
              <w:jc w:val="center"/>
            </w:pPr>
            <w:r/>
            <w:r>
              <w:rPr>
                <w:sz w:val="13"/>
              </w:rPr>
              <w:t>0.9731</w:t>
            </w:r>
          </w:p>
        </w:tc>
        <w:tc>
          <w:tcPr>
            <w:tcW w:type="dxa" w:w="737"/>
          </w:tcPr>
          <w:p>
            <w:pPr>
              <w:spacing w:after="0"/>
              <w:jc w:val="center"/>
            </w:pPr>
            <w:r/>
            <w:r>
              <w:rPr>
                <w:sz w:val="13"/>
              </w:rPr>
              <w:t>2</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Stomach</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0.9925 (0.9877–0.9943)</w:t>
            </w:r>
          </w:p>
        </w:tc>
        <w:tc>
          <w:tcPr>
            <w:tcW w:type="dxa" w:w="1871"/>
          </w:tcPr>
          <w:p>
            <w:pPr>
              <w:spacing w:after="0"/>
              <w:jc w:val="center"/>
            </w:pPr>
            <w:r/>
            <w:r>
              <w:rPr>
                <w:sz w:val="13"/>
              </w:rPr>
              <w:t>0.9303 (0.9163–0.9433)</w:t>
            </w:r>
          </w:p>
        </w:tc>
        <w:tc>
          <w:tcPr>
            <w:tcW w:type="dxa" w:w="680"/>
          </w:tcPr>
          <w:p>
            <w:pPr>
              <w:spacing w:after="0"/>
              <w:jc w:val="center"/>
            </w:pPr>
            <w:r/>
            <w:r>
              <w:rPr>
                <w:sz w:val="13"/>
              </w:rPr>
              <w:t>9/10</w:t>
            </w:r>
          </w:p>
        </w:tc>
        <w:tc>
          <w:tcPr>
            <w:tcW w:type="dxa" w:w="737"/>
          </w:tcPr>
          <w:p>
            <w:pPr>
              <w:spacing w:after="0"/>
              <w:jc w:val="center"/>
            </w:pPr>
            <w:r/>
            <w:r>
              <w:rPr>
                <w:sz w:val="13"/>
              </w:rPr>
              <w:t>0.9074</w:t>
            </w:r>
          </w:p>
        </w:tc>
        <w:tc>
          <w:tcPr>
            <w:tcW w:type="dxa" w:w="737"/>
          </w:tcPr>
          <w:p>
            <w:pPr>
              <w:spacing w:after="0"/>
              <w:jc w:val="center"/>
            </w:pPr>
            <w:r/>
            <w:r>
              <w:rPr>
                <w:sz w:val="13"/>
              </w:rPr>
              <w:t>24</w:t>
            </w:r>
          </w:p>
        </w:tc>
        <w:tc>
          <w:tcPr>
            <w:tcW w:type="dxa" w:w="737"/>
          </w:tcPr>
          <w:p>
            <w:pPr>
              <w:spacing w:after="0"/>
              <w:jc w:val="center"/>
            </w:pPr>
            <w:r/>
            <w:r>
              <w:rPr>
                <w:sz w:val="13"/>
              </w:rPr>
              <w:t>2</w:t>
            </w:r>
          </w:p>
        </w:tc>
        <w:tc>
          <w:tcPr>
            <w:tcW w:type="dxa" w:w="907"/>
          </w:tcPr>
          <w:p>
            <w:pPr>
              <w:spacing w:after="0"/>
              <w:jc w:val="center"/>
            </w:pPr>
            <w:r/>
            <w:r>
              <w:rPr>
                <w:sz w:val="13"/>
              </w:rPr>
              <w:t>12.9</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Stomach</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0.9969 (0.9944–0.9976)</w:t>
            </w:r>
          </w:p>
        </w:tc>
        <w:tc>
          <w:tcPr>
            <w:tcW w:type="dxa" w:w="1871"/>
          </w:tcPr>
          <w:p>
            <w:pPr>
              <w:spacing w:after="0"/>
              <w:jc w:val="center"/>
            </w:pPr>
            <w:r/>
            <w:r>
              <w:rPr>
                <w:sz w:val="13"/>
              </w:rPr>
              <w:t>0.9564 (0.9458–0.9652)</w:t>
            </w:r>
          </w:p>
        </w:tc>
        <w:tc>
          <w:tcPr>
            <w:tcW w:type="dxa" w:w="680"/>
          </w:tcPr>
          <w:p>
            <w:pPr>
              <w:spacing w:after="0"/>
              <w:jc w:val="center"/>
            </w:pPr>
            <w:r/>
            <w:r>
              <w:rPr>
                <w:sz w:val="13"/>
              </w:rPr>
              <w:t>10/10</w:t>
            </w:r>
          </w:p>
        </w:tc>
        <w:tc>
          <w:tcPr>
            <w:tcW w:type="dxa" w:w="737"/>
          </w:tcPr>
          <w:p>
            <w:pPr>
              <w:spacing w:after="0"/>
              <w:jc w:val="center"/>
            </w:pPr>
            <w:r/>
            <w:r>
              <w:rPr>
                <w:sz w:val="13"/>
              </w:rPr>
              <w:t>0.9323</w:t>
            </w:r>
          </w:p>
        </w:tc>
        <w:tc>
          <w:tcPr>
            <w:tcW w:type="dxa" w:w="737"/>
          </w:tcPr>
          <w:p>
            <w:pPr>
              <w:spacing w:after="0"/>
              <w:jc w:val="center"/>
            </w:pPr>
            <w:r/>
            <w:r>
              <w:rPr>
                <w:sz w:val="13"/>
              </w:rPr>
              <w:t>8</w:t>
            </w:r>
          </w:p>
        </w:tc>
        <w:tc>
          <w:tcPr>
            <w:tcW w:type="dxa" w:w="737"/>
          </w:tcPr>
          <w:p>
            <w:pPr>
              <w:spacing w:after="0"/>
              <w:jc w:val="center"/>
            </w:pPr>
            <w:r/>
            <w:r>
              <w:rPr>
                <w:sz w:val="13"/>
              </w:rPr>
              <w:t>0</w:t>
            </w:r>
          </w:p>
        </w:tc>
        <w:tc>
          <w:tcPr>
            <w:tcW w:type="dxa" w:w="907"/>
          </w:tcPr>
          <w:p>
            <w:pPr>
              <w:spacing w:after="0"/>
              <w:jc w:val="center"/>
            </w:pPr>
            <w:r/>
            <w:r>
              <w:rPr>
                <w:sz w:val="13"/>
              </w:rPr>
              <w:t>7.5</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Thyroid</w:t>
            </w:r>
          </w:p>
        </w:tc>
        <w:tc>
          <w:tcPr>
            <w:tcW w:type="dxa" w:w="2268"/>
          </w:tcPr>
          <w:p>
            <w:pPr>
              <w:spacing w:after="0"/>
              <w:jc w:val="left"/>
            </w:pPr>
            <w:r/>
            <w:r>
              <w:rPr>
                <w:sz w:val="13"/>
              </w:rPr>
              <w:t>Segi–Doll vs WHO 2000–2025</w:t>
            </w:r>
          </w:p>
        </w:tc>
        <w:tc>
          <w:tcPr>
            <w:tcW w:type="dxa" w:w="510"/>
          </w:tcPr>
          <w:p>
            <w:pPr>
              <w:spacing w:after="0"/>
              <w:jc w:val="center"/>
            </w:pPr>
            <w:r/>
            <w:r>
              <w:rPr>
                <w:sz w:val="13"/>
              </w:rPr>
              <w:t>170</w:t>
            </w:r>
          </w:p>
        </w:tc>
        <w:tc>
          <w:tcPr>
            <w:tcW w:type="dxa" w:w="1871"/>
          </w:tcPr>
          <w:p>
            <w:pPr>
              <w:spacing w:after="0"/>
              <w:jc w:val="center"/>
            </w:pPr>
            <w:r/>
            <w:r>
              <w:rPr>
                <w:sz w:val="13"/>
              </w:rPr>
              <w:t>0.9922 (0.9856–0.9953)</w:t>
            </w:r>
          </w:p>
        </w:tc>
        <w:tc>
          <w:tcPr>
            <w:tcW w:type="dxa" w:w="1871"/>
          </w:tcPr>
          <w:p>
            <w:pPr>
              <w:spacing w:after="0"/>
              <w:jc w:val="center"/>
            </w:pPr>
            <w:r/>
            <w:r>
              <w:rPr>
                <w:sz w:val="13"/>
              </w:rPr>
              <w:t>0.9372 (0.9189–0.9542)</w:t>
            </w:r>
          </w:p>
        </w:tc>
        <w:tc>
          <w:tcPr>
            <w:tcW w:type="dxa" w:w="680"/>
          </w:tcPr>
          <w:p>
            <w:pPr>
              <w:spacing w:after="0"/>
              <w:jc w:val="center"/>
            </w:pPr>
            <w:r/>
            <w:r>
              <w:rPr>
                <w:sz w:val="13"/>
              </w:rPr>
              <w:t>9/10</w:t>
            </w:r>
          </w:p>
        </w:tc>
        <w:tc>
          <w:tcPr>
            <w:tcW w:type="dxa" w:w="737"/>
          </w:tcPr>
          <w:p>
            <w:pPr>
              <w:spacing w:after="0"/>
              <w:jc w:val="center"/>
            </w:pPr>
            <w:r/>
            <w:r>
              <w:rPr>
                <w:sz w:val="13"/>
              </w:rPr>
              <w:t>0.9310</w:t>
            </w:r>
          </w:p>
        </w:tc>
        <w:tc>
          <w:tcPr>
            <w:tcW w:type="dxa" w:w="737"/>
          </w:tcPr>
          <w:p>
            <w:pPr>
              <w:spacing w:after="0"/>
              <w:jc w:val="center"/>
            </w:pPr>
            <w:r/>
            <w:r>
              <w:rPr>
                <w:sz w:val="13"/>
              </w:rPr>
              <w:t>16</w:t>
            </w:r>
          </w:p>
        </w:tc>
        <w:tc>
          <w:tcPr>
            <w:tcW w:type="dxa" w:w="737"/>
          </w:tcPr>
          <w:p>
            <w:pPr>
              <w:spacing w:after="0"/>
              <w:jc w:val="center"/>
            </w:pPr>
            <w:r/>
            <w:r>
              <w:rPr>
                <w:sz w:val="13"/>
              </w:rPr>
              <w:t>2</w:t>
            </w:r>
          </w:p>
        </w:tc>
        <w:tc>
          <w:tcPr>
            <w:tcW w:type="dxa" w:w="907"/>
          </w:tcPr>
          <w:p>
            <w:pPr>
              <w:spacing w:after="0"/>
              <w:jc w:val="center"/>
            </w:pPr>
            <w:r/>
            <w:r>
              <w:rPr>
                <w:sz w:val="13"/>
              </w:rPr>
              <w:t>12.9</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Thyroid</w:t>
            </w:r>
          </w:p>
        </w:tc>
        <w:tc>
          <w:tcPr>
            <w:tcW w:type="dxa" w:w="2268"/>
          </w:tcPr>
          <w:p>
            <w:pPr>
              <w:spacing w:after="0"/>
              <w:jc w:val="left"/>
            </w:pPr>
            <w:r/>
            <w:r>
              <w:rPr>
                <w:sz w:val="13"/>
              </w:rPr>
              <w:t>Segi–Doll vs GBD 2021</w:t>
            </w:r>
          </w:p>
        </w:tc>
        <w:tc>
          <w:tcPr>
            <w:tcW w:type="dxa" w:w="510"/>
          </w:tcPr>
          <w:p>
            <w:pPr>
              <w:spacing w:after="0"/>
              <w:jc w:val="center"/>
            </w:pPr>
            <w:r/>
            <w:r>
              <w:rPr>
                <w:sz w:val="13"/>
              </w:rPr>
              <w:t>170</w:t>
            </w:r>
          </w:p>
        </w:tc>
        <w:tc>
          <w:tcPr>
            <w:tcW w:type="dxa" w:w="1871"/>
          </w:tcPr>
          <w:p>
            <w:pPr>
              <w:spacing w:after="0"/>
              <w:jc w:val="center"/>
            </w:pPr>
            <w:r/>
            <w:r>
              <w:rPr>
                <w:sz w:val="13"/>
              </w:rPr>
              <w:t>0.9766 (0.9622–0.9840)</w:t>
            </w:r>
          </w:p>
        </w:tc>
        <w:tc>
          <w:tcPr>
            <w:tcW w:type="dxa" w:w="1871"/>
          </w:tcPr>
          <w:p>
            <w:pPr>
              <w:spacing w:after="0"/>
              <w:jc w:val="center"/>
            </w:pPr>
            <w:r/>
            <w:r>
              <w:rPr>
                <w:sz w:val="13"/>
              </w:rPr>
              <w:t>0.8790 (0.8510–0.9032)</w:t>
            </w:r>
          </w:p>
        </w:tc>
        <w:tc>
          <w:tcPr>
            <w:tcW w:type="dxa" w:w="680"/>
          </w:tcPr>
          <w:p>
            <w:pPr>
              <w:spacing w:after="0"/>
              <w:jc w:val="center"/>
            </w:pPr>
            <w:r/>
            <w:r>
              <w:rPr>
                <w:sz w:val="13"/>
              </w:rPr>
              <w:t>9/10</w:t>
            </w:r>
          </w:p>
        </w:tc>
        <w:tc>
          <w:tcPr>
            <w:tcW w:type="dxa" w:w="737"/>
          </w:tcPr>
          <w:p>
            <w:pPr>
              <w:spacing w:after="0"/>
              <w:jc w:val="center"/>
            </w:pPr>
            <w:r/>
            <w:r>
              <w:rPr>
                <w:sz w:val="13"/>
              </w:rPr>
              <w:t>0.8856</w:t>
            </w:r>
          </w:p>
        </w:tc>
        <w:tc>
          <w:tcPr>
            <w:tcW w:type="dxa" w:w="737"/>
          </w:tcPr>
          <w:p>
            <w:pPr>
              <w:spacing w:after="0"/>
              <w:jc w:val="center"/>
            </w:pPr>
            <w:r/>
            <w:r>
              <w:rPr>
                <w:sz w:val="13"/>
              </w:rPr>
              <w:t>52</w:t>
            </w:r>
          </w:p>
        </w:tc>
        <w:tc>
          <w:tcPr>
            <w:tcW w:type="dxa" w:w="737"/>
          </w:tcPr>
          <w:p>
            <w:pPr>
              <w:spacing w:after="0"/>
              <w:jc w:val="center"/>
            </w:pPr>
            <w:r/>
            <w:r>
              <w:rPr>
                <w:sz w:val="13"/>
              </w:rPr>
              <w:t>14</w:t>
            </w:r>
          </w:p>
        </w:tc>
        <w:tc>
          <w:tcPr>
            <w:tcW w:type="dxa" w:w="907"/>
          </w:tcPr>
          <w:p>
            <w:pPr>
              <w:spacing w:after="0"/>
              <w:jc w:val="center"/>
            </w:pPr>
            <w:r/>
            <w:r>
              <w:rPr>
                <w:sz w:val="13"/>
              </w:rPr>
              <w:t>27.1</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Thyroid</w:t>
            </w:r>
          </w:p>
        </w:tc>
        <w:tc>
          <w:tcPr>
            <w:tcW w:type="dxa" w:w="2268"/>
          </w:tcPr>
          <w:p>
            <w:pPr>
              <w:spacing w:after="0"/>
              <w:jc w:val="left"/>
            </w:pPr>
            <w:r/>
            <w:r>
              <w:rPr>
                <w:sz w:val="13"/>
              </w:rPr>
              <w:t>Segi–Doll vs WHO 2026</w:t>
            </w:r>
          </w:p>
        </w:tc>
        <w:tc>
          <w:tcPr>
            <w:tcW w:type="dxa" w:w="510"/>
          </w:tcPr>
          <w:p>
            <w:pPr>
              <w:spacing w:after="0"/>
              <w:jc w:val="center"/>
            </w:pPr>
            <w:r/>
            <w:r>
              <w:rPr>
                <w:sz w:val="13"/>
              </w:rPr>
              <w:t>170</w:t>
            </w:r>
          </w:p>
        </w:tc>
        <w:tc>
          <w:tcPr>
            <w:tcW w:type="dxa" w:w="1871"/>
          </w:tcPr>
          <w:p>
            <w:pPr>
              <w:spacing w:after="0"/>
              <w:jc w:val="center"/>
            </w:pPr>
            <w:r/>
            <w:r>
              <w:rPr>
                <w:sz w:val="13"/>
              </w:rPr>
              <w:t>0.9086 (0.8670–0.9362)</w:t>
            </w:r>
          </w:p>
        </w:tc>
        <w:tc>
          <w:tcPr>
            <w:tcW w:type="dxa" w:w="1871"/>
          </w:tcPr>
          <w:p>
            <w:pPr>
              <w:spacing w:after="0"/>
              <w:jc w:val="center"/>
            </w:pPr>
            <w:r/>
            <w:r>
              <w:rPr>
                <w:sz w:val="13"/>
              </w:rPr>
              <w:t>0.7529 (0.7037–0.7960)</w:t>
            </w:r>
          </w:p>
        </w:tc>
        <w:tc>
          <w:tcPr>
            <w:tcW w:type="dxa" w:w="680"/>
          </w:tcPr>
          <w:p>
            <w:pPr>
              <w:spacing w:after="0"/>
              <w:jc w:val="center"/>
            </w:pPr>
            <w:r/>
            <w:r>
              <w:rPr>
                <w:sz w:val="13"/>
              </w:rPr>
              <w:t>6/10</w:t>
            </w:r>
          </w:p>
        </w:tc>
        <w:tc>
          <w:tcPr>
            <w:tcW w:type="dxa" w:w="737"/>
          </w:tcPr>
          <w:p>
            <w:pPr>
              <w:spacing w:after="0"/>
              <w:jc w:val="center"/>
            </w:pPr>
            <w:r/>
            <w:r>
              <w:rPr>
                <w:sz w:val="13"/>
              </w:rPr>
              <w:t>0.5351</w:t>
            </w:r>
          </w:p>
        </w:tc>
        <w:tc>
          <w:tcPr>
            <w:tcW w:type="dxa" w:w="737"/>
          </w:tcPr>
          <w:p>
            <w:pPr>
              <w:spacing w:after="0"/>
              <w:jc w:val="center"/>
            </w:pPr>
            <w:r/>
            <w:r>
              <w:rPr>
                <w:sz w:val="13"/>
              </w:rPr>
              <w:t>96</w:t>
            </w:r>
          </w:p>
        </w:tc>
        <w:tc>
          <w:tcPr>
            <w:tcW w:type="dxa" w:w="737"/>
          </w:tcPr>
          <w:p>
            <w:pPr>
              <w:spacing w:after="0"/>
              <w:jc w:val="center"/>
            </w:pPr>
            <w:r/>
            <w:r>
              <w:rPr>
                <w:sz w:val="13"/>
              </w:rPr>
              <w:t>53</w:t>
            </w:r>
          </w:p>
        </w:tc>
        <w:tc>
          <w:tcPr>
            <w:tcW w:type="dxa" w:w="907"/>
          </w:tcPr>
          <w:p>
            <w:pPr>
              <w:spacing w:after="0"/>
              <w:jc w:val="center"/>
            </w:pPr>
            <w:r/>
            <w:r>
              <w:rPr>
                <w:sz w:val="13"/>
              </w:rPr>
              <w:t>42.4</w:t>
            </w:r>
          </w:p>
        </w:tc>
        <w:tc>
          <w:tcPr>
            <w:tcW w:type="dxa" w:w="1701"/>
          </w:tcPr>
          <w:p>
            <w:pPr>
              <w:spacing w:after="0"/>
              <w:jc w:val="center"/>
            </w:pPr>
            <w:r/>
            <w:r>
              <w:rPr>
                <w:sz w:val="13"/>
              </w:rPr>
              <w:t>1.738 (1.366–2.092)</w:t>
            </w:r>
          </w:p>
        </w:tc>
      </w:tr>
      <w:tr>
        <w:tc>
          <w:tcPr>
            <w:tcW w:type="dxa" w:w="907"/>
          </w:tcPr>
          <w:p>
            <w:pPr>
              <w:spacing w:after="0"/>
              <w:jc w:val="left"/>
            </w:pPr>
            <w:r/>
            <w:r>
              <w:rPr>
                <w:sz w:val="13"/>
              </w:rPr>
              <w:t>Mortality</w:t>
            </w:r>
          </w:p>
        </w:tc>
        <w:tc>
          <w:tcPr>
            <w:tcW w:type="dxa" w:w="1474"/>
          </w:tcPr>
          <w:p>
            <w:pPr>
              <w:spacing w:after="0"/>
              <w:jc w:val="left"/>
            </w:pPr>
            <w:r/>
            <w:r>
              <w:rPr>
                <w:sz w:val="13"/>
              </w:rPr>
              <w:t>Thyroid</w:t>
            </w:r>
          </w:p>
        </w:tc>
        <w:tc>
          <w:tcPr>
            <w:tcW w:type="dxa" w:w="2268"/>
          </w:tcPr>
          <w:p>
            <w:pPr>
              <w:spacing w:after="0"/>
              <w:jc w:val="left"/>
            </w:pPr>
            <w:r/>
            <w:r>
              <w:rPr>
                <w:sz w:val="13"/>
              </w:rPr>
              <w:t>WHO 2000–2025 vs GBD 2021</w:t>
            </w:r>
          </w:p>
        </w:tc>
        <w:tc>
          <w:tcPr>
            <w:tcW w:type="dxa" w:w="510"/>
          </w:tcPr>
          <w:p>
            <w:pPr>
              <w:spacing w:after="0"/>
              <w:jc w:val="center"/>
            </w:pPr>
            <w:r/>
            <w:r>
              <w:rPr>
                <w:sz w:val="13"/>
              </w:rPr>
              <w:t>170</w:t>
            </w:r>
          </w:p>
        </w:tc>
        <w:tc>
          <w:tcPr>
            <w:tcW w:type="dxa" w:w="1871"/>
          </w:tcPr>
          <w:p>
            <w:pPr>
              <w:spacing w:after="0"/>
              <w:jc w:val="center"/>
            </w:pPr>
            <w:r/>
            <w:r>
              <w:rPr>
                <w:sz w:val="13"/>
              </w:rPr>
              <w:t>0.9935 (0.9882–0.9954)</w:t>
            </w:r>
          </w:p>
        </w:tc>
        <w:tc>
          <w:tcPr>
            <w:tcW w:type="dxa" w:w="1871"/>
          </w:tcPr>
          <w:p>
            <w:pPr>
              <w:spacing w:after="0"/>
              <w:jc w:val="center"/>
            </w:pPr>
            <w:r/>
            <w:r>
              <w:rPr>
                <w:sz w:val="13"/>
              </w:rPr>
              <w:t>0.9382 (0.9221–0.9511)</w:t>
            </w:r>
          </w:p>
        </w:tc>
        <w:tc>
          <w:tcPr>
            <w:tcW w:type="dxa" w:w="680"/>
          </w:tcPr>
          <w:p>
            <w:pPr>
              <w:spacing w:after="0"/>
              <w:jc w:val="center"/>
            </w:pPr>
            <w:r/>
            <w:r>
              <w:rPr>
                <w:sz w:val="13"/>
              </w:rPr>
              <w:t>10/10</w:t>
            </w:r>
          </w:p>
        </w:tc>
        <w:tc>
          <w:tcPr>
            <w:tcW w:type="dxa" w:w="737"/>
          </w:tcPr>
          <w:p>
            <w:pPr>
              <w:spacing w:after="0"/>
              <w:jc w:val="center"/>
            </w:pPr>
            <w:r/>
            <w:r>
              <w:rPr>
                <w:sz w:val="13"/>
              </w:rPr>
              <w:t>0.9520</w:t>
            </w:r>
          </w:p>
        </w:tc>
        <w:tc>
          <w:tcPr>
            <w:tcW w:type="dxa" w:w="737"/>
          </w:tcPr>
          <w:p>
            <w:pPr>
              <w:spacing w:after="0"/>
              <w:jc w:val="center"/>
            </w:pPr>
            <w:r/>
            <w:r>
              <w:rPr>
                <w:sz w:val="13"/>
              </w:rPr>
              <w:t>13</w:t>
            </w:r>
          </w:p>
        </w:tc>
        <w:tc>
          <w:tcPr>
            <w:tcW w:type="dxa" w:w="737"/>
          </w:tcPr>
          <w:p>
            <w:pPr>
              <w:spacing w:after="0"/>
              <w:jc w:val="center"/>
            </w:pPr>
            <w:r/>
            <w:r>
              <w:rPr>
                <w:sz w:val="13"/>
              </w:rPr>
              <w:t>1</w:t>
            </w:r>
          </w:p>
        </w:tc>
        <w:tc>
          <w:tcPr>
            <w:tcW w:type="dxa" w:w="907"/>
          </w:tcPr>
          <w:p>
            <w:pPr>
              <w:spacing w:after="0"/>
              <w:jc w:val="center"/>
            </w:pPr>
            <w:r/>
            <w:r>
              <w:rPr>
                <w:sz w:val="13"/>
              </w:rPr>
              <w:t>15.3</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Thyroid</w:t>
            </w:r>
          </w:p>
        </w:tc>
        <w:tc>
          <w:tcPr>
            <w:tcW w:type="dxa" w:w="2268"/>
          </w:tcPr>
          <w:p>
            <w:pPr>
              <w:spacing w:after="0"/>
              <w:jc w:val="left"/>
            </w:pPr>
            <w:r/>
            <w:r>
              <w:rPr>
                <w:sz w:val="13"/>
              </w:rPr>
              <w:t>WHO 2000–2025 vs WHO 2026</w:t>
            </w:r>
          </w:p>
        </w:tc>
        <w:tc>
          <w:tcPr>
            <w:tcW w:type="dxa" w:w="510"/>
          </w:tcPr>
          <w:p>
            <w:pPr>
              <w:spacing w:after="0"/>
              <w:jc w:val="center"/>
            </w:pPr>
            <w:r/>
            <w:r>
              <w:rPr>
                <w:sz w:val="13"/>
              </w:rPr>
              <w:t>170</w:t>
            </w:r>
          </w:p>
        </w:tc>
        <w:tc>
          <w:tcPr>
            <w:tcW w:type="dxa" w:w="1871"/>
          </w:tcPr>
          <w:p>
            <w:pPr>
              <w:spacing w:after="0"/>
              <w:jc w:val="center"/>
            </w:pPr>
            <w:r/>
            <w:r>
              <w:rPr>
                <w:sz w:val="13"/>
              </w:rPr>
              <w:t>0.9450 (0.9177–0.9616)</w:t>
            </w:r>
          </w:p>
        </w:tc>
        <w:tc>
          <w:tcPr>
            <w:tcW w:type="dxa" w:w="1871"/>
          </w:tcPr>
          <w:p>
            <w:pPr>
              <w:spacing w:after="0"/>
              <w:jc w:val="center"/>
            </w:pPr>
            <w:r/>
            <w:r>
              <w:rPr>
                <w:sz w:val="13"/>
              </w:rPr>
              <w:t>0.8107 (0.7717–0.8440)</w:t>
            </w:r>
          </w:p>
        </w:tc>
        <w:tc>
          <w:tcPr>
            <w:tcW w:type="dxa" w:w="680"/>
          </w:tcPr>
          <w:p>
            <w:pPr>
              <w:spacing w:after="0"/>
              <w:jc w:val="center"/>
            </w:pPr>
            <w:r/>
            <w:r>
              <w:rPr>
                <w:sz w:val="13"/>
              </w:rPr>
              <w:t>7/10</w:t>
            </w:r>
          </w:p>
        </w:tc>
        <w:tc>
          <w:tcPr>
            <w:tcW w:type="dxa" w:w="737"/>
          </w:tcPr>
          <w:p>
            <w:pPr>
              <w:spacing w:after="0"/>
              <w:jc w:val="center"/>
            </w:pPr>
            <w:r/>
            <w:r>
              <w:rPr>
                <w:sz w:val="13"/>
              </w:rPr>
              <w:t>0.5989</w:t>
            </w:r>
          </w:p>
        </w:tc>
        <w:tc>
          <w:tcPr>
            <w:tcW w:type="dxa" w:w="737"/>
          </w:tcPr>
          <w:p>
            <w:pPr>
              <w:spacing w:after="0"/>
              <w:jc w:val="center"/>
            </w:pPr>
            <w:r/>
            <w:r>
              <w:rPr>
                <w:sz w:val="13"/>
              </w:rPr>
              <w:t>81</w:t>
            </w:r>
          </w:p>
        </w:tc>
        <w:tc>
          <w:tcPr>
            <w:tcW w:type="dxa" w:w="737"/>
          </w:tcPr>
          <w:p>
            <w:pPr>
              <w:spacing w:after="0"/>
              <w:jc w:val="center"/>
            </w:pPr>
            <w:r/>
            <w:r>
              <w:rPr>
                <w:sz w:val="13"/>
              </w:rPr>
              <w:t>35</w:t>
            </w:r>
          </w:p>
        </w:tc>
        <w:tc>
          <w:tcPr>
            <w:tcW w:type="dxa" w:w="907"/>
          </w:tcPr>
          <w:p>
            <w:pPr>
              <w:spacing w:after="0"/>
              <w:jc w:val="center"/>
            </w:pPr>
            <w:r/>
            <w:r>
              <w:rPr>
                <w:sz w:val="13"/>
              </w:rPr>
              <w:t>32.4</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Thyroid</w:t>
            </w:r>
          </w:p>
        </w:tc>
        <w:tc>
          <w:tcPr>
            <w:tcW w:type="dxa" w:w="2268"/>
          </w:tcPr>
          <w:p>
            <w:pPr>
              <w:spacing w:after="0"/>
              <w:jc w:val="left"/>
            </w:pPr>
            <w:r/>
            <w:r>
              <w:rPr>
                <w:sz w:val="13"/>
              </w:rPr>
              <w:t>GBD 2021 vs WHO 2026</w:t>
            </w:r>
          </w:p>
        </w:tc>
        <w:tc>
          <w:tcPr>
            <w:tcW w:type="dxa" w:w="510"/>
          </w:tcPr>
          <w:p>
            <w:pPr>
              <w:spacing w:after="0"/>
              <w:jc w:val="center"/>
            </w:pPr>
            <w:r/>
            <w:r>
              <w:rPr>
                <w:sz w:val="13"/>
              </w:rPr>
              <w:t>170</w:t>
            </w:r>
          </w:p>
        </w:tc>
        <w:tc>
          <w:tcPr>
            <w:tcW w:type="dxa" w:w="1871"/>
          </w:tcPr>
          <w:p>
            <w:pPr>
              <w:spacing w:after="0"/>
              <w:jc w:val="center"/>
            </w:pPr>
            <w:r/>
            <w:r>
              <w:rPr>
                <w:sz w:val="13"/>
              </w:rPr>
              <w:t>0.9724 (0.9573–0.9807)</w:t>
            </w:r>
          </w:p>
        </w:tc>
        <w:tc>
          <w:tcPr>
            <w:tcW w:type="dxa" w:w="1871"/>
          </w:tcPr>
          <w:p>
            <w:pPr>
              <w:spacing w:after="0"/>
              <w:jc w:val="center"/>
            </w:pPr>
            <w:r/>
            <w:r>
              <w:rPr>
                <w:sz w:val="13"/>
              </w:rPr>
              <w:t>0.8716 (0.8417–0.8971)</w:t>
            </w:r>
          </w:p>
        </w:tc>
        <w:tc>
          <w:tcPr>
            <w:tcW w:type="dxa" w:w="680"/>
          </w:tcPr>
          <w:p>
            <w:pPr>
              <w:spacing w:after="0"/>
              <w:jc w:val="center"/>
            </w:pPr>
            <w:r/>
            <w:r>
              <w:rPr>
                <w:sz w:val="13"/>
              </w:rPr>
              <w:t>7/10</w:t>
            </w:r>
          </w:p>
        </w:tc>
        <w:tc>
          <w:tcPr>
            <w:tcW w:type="dxa" w:w="737"/>
          </w:tcPr>
          <w:p>
            <w:pPr>
              <w:spacing w:after="0"/>
              <w:jc w:val="center"/>
            </w:pPr>
            <w:r/>
            <w:r>
              <w:rPr>
                <w:sz w:val="13"/>
              </w:rPr>
              <w:t>0.6370</w:t>
            </w:r>
          </w:p>
        </w:tc>
        <w:tc>
          <w:tcPr>
            <w:tcW w:type="dxa" w:w="737"/>
          </w:tcPr>
          <w:p>
            <w:pPr>
              <w:spacing w:after="0"/>
              <w:jc w:val="center"/>
            </w:pPr>
            <w:r/>
            <w:r>
              <w:rPr>
                <w:sz w:val="13"/>
              </w:rPr>
              <w:t>58</w:t>
            </w:r>
          </w:p>
        </w:tc>
        <w:tc>
          <w:tcPr>
            <w:tcW w:type="dxa" w:w="737"/>
          </w:tcPr>
          <w:p>
            <w:pPr>
              <w:spacing w:after="0"/>
              <w:jc w:val="center"/>
            </w:pPr>
            <w:r/>
            <w:r>
              <w:rPr>
                <w:sz w:val="13"/>
              </w:rPr>
              <w:t>16</w:t>
            </w:r>
          </w:p>
        </w:tc>
        <w:tc>
          <w:tcPr>
            <w:tcW w:type="dxa" w:w="907"/>
          </w:tcPr>
          <w:p>
            <w:pPr>
              <w:spacing w:after="0"/>
              <w:jc w:val="center"/>
            </w:pPr>
            <w:r/>
            <w:r>
              <w:rPr>
                <w:sz w:val="13"/>
              </w:rPr>
              <w:t>20.0</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Liver</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0.9980 (0.9962–0.9984)</w:t>
            </w:r>
          </w:p>
        </w:tc>
        <w:tc>
          <w:tcPr>
            <w:tcW w:type="dxa" w:w="1871"/>
          </w:tcPr>
          <w:p>
            <w:pPr>
              <w:spacing w:after="0"/>
              <w:jc w:val="center"/>
            </w:pPr>
            <w:r/>
            <w:r>
              <w:rPr>
                <w:sz w:val="13"/>
              </w:rPr>
              <w:t>0.9669 (0.9580–0.9745)</w:t>
            </w:r>
          </w:p>
        </w:tc>
        <w:tc>
          <w:tcPr>
            <w:tcW w:type="dxa" w:w="680"/>
          </w:tcPr>
          <w:p>
            <w:pPr>
              <w:spacing w:after="0"/>
              <w:jc w:val="center"/>
            </w:pPr>
            <w:r/>
            <w:r>
              <w:rPr>
                <w:sz w:val="13"/>
              </w:rPr>
              <w:t>10/10</w:t>
            </w:r>
          </w:p>
        </w:tc>
        <w:tc>
          <w:tcPr>
            <w:tcW w:type="dxa" w:w="737"/>
          </w:tcPr>
          <w:p>
            <w:pPr>
              <w:spacing w:after="0"/>
              <w:jc w:val="center"/>
            </w:pPr>
            <w:r/>
            <w:r>
              <w:rPr>
                <w:sz w:val="13"/>
              </w:rPr>
              <w:t>0.9896</w:t>
            </w:r>
          </w:p>
        </w:tc>
        <w:tc>
          <w:tcPr>
            <w:tcW w:type="dxa" w:w="737"/>
          </w:tcPr>
          <w:p>
            <w:pPr>
              <w:spacing w:after="0"/>
              <w:jc w:val="center"/>
            </w:pPr>
            <w:r/>
            <w:r>
              <w:rPr>
                <w:sz w:val="13"/>
              </w:rPr>
              <w:t>5</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Liver</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0.9930 (0.9883–0.9947)</w:t>
            </w:r>
          </w:p>
        </w:tc>
        <w:tc>
          <w:tcPr>
            <w:tcW w:type="dxa" w:w="1871"/>
          </w:tcPr>
          <w:p>
            <w:pPr>
              <w:spacing w:after="0"/>
              <w:jc w:val="center"/>
            </w:pPr>
            <w:r/>
            <w:r>
              <w:rPr>
                <w:sz w:val="13"/>
              </w:rPr>
              <w:t>0.9348 (0.9196–0.9478)</w:t>
            </w:r>
          </w:p>
        </w:tc>
        <w:tc>
          <w:tcPr>
            <w:tcW w:type="dxa" w:w="680"/>
          </w:tcPr>
          <w:p>
            <w:pPr>
              <w:spacing w:after="0"/>
              <w:jc w:val="center"/>
            </w:pPr>
            <w:r/>
            <w:r>
              <w:rPr>
                <w:sz w:val="13"/>
              </w:rPr>
              <w:t>10/10</w:t>
            </w:r>
          </w:p>
        </w:tc>
        <w:tc>
          <w:tcPr>
            <w:tcW w:type="dxa" w:w="737"/>
          </w:tcPr>
          <w:p>
            <w:pPr>
              <w:spacing w:after="0"/>
              <w:jc w:val="center"/>
            </w:pPr>
            <w:r/>
            <w:r>
              <w:rPr>
                <w:sz w:val="13"/>
              </w:rPr>
              <w:t>0.9614</w:t>
            </w:r>
          </w:p>
        </w:tc>
        <w:tc>
          <w:tcPr>
            <w:tcW w:type="dxa" w:w="737"/>
          </w:tcPr>
          <w:p>
            <w:pPr>
              <w:spacing w:after="0"/>
              <w:jc w:val="center"/>
            </w:pPr>
            <w:r/>
            <w:r>
              <w:rPr>
                <w:sz w:val="13"/>
              </w:rPr>
              <w:t>18</w:t>
            </w:r>
          </w:p>
        </w:tc>
        <w:tc>
          <w:tcPr>
            <w:tcW w:type="dxa" w:w="737"/>
          </w:tcPr>
          <w:p>
            <w:pPr>
              <w:spacing w:after="0"/>
              <w:jc w:val="center"/>
            </w:pPr>
            <w:r/>
            <w:r>
              <w:rPr>
                <w:sz w:val="13"/>
              </w:rPr>
              <w:t>3</w:t>
            </w:r>
          </w:p>
        </w:tc>
        <w:tc>
          <w:tcPr>
            <w:tcW w:type="dxa" w:w="907"/>
          </w:tcPr>
          <w:p>
            <w:pPr>
              <w:spacing w:after="0"/>
              <w:jc w:val="center"/>
            </w:pPr>
            <w:r/>
            <w:r>
              <w:rPr>
                <w:sz w:val="13"/>
              </w:rPr>
              <w:t>12.9</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Liver</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0.9706 (0.9536–0.9791)</w:t>
            </w:r>
          </w:p>
        </w:tc>
        <w:tc>
          <w:tcPr>
            <w:tcW w:type="dxa" w:w="1871"/>
          </w:tcPr>
          <w:p>
            <w:pPr>
              <w:spacing w:after="0"/>
              <w:jc w:val="center"/>
            </w:pPr>
            <w:r/>
            <w:r>
              <w:rPr>
                <w:sz w:val="13"/>
              </w:rPr>
              <w:t>0.8627 (0.8326–0.8864)</w:t>
            </w:r>
          </w:p>
        </w:tc>
        <w:tc>
          <w:tcPr>
            <w:tcW w:type="dxa" w:w="680"/>
          </w:tcPr>
          <w:p>
            <w:pPr>
              <w:spacing w:after="0"/>
              <w:jc w:val="center"/>
            </w:pPr>
            <w:r/>
            <w:r>
              <w:rPr>
                <w:sz w:val="13"/>
              </w:rPr>
              <w:t>9/10</w:t>
            </w:r>
          </w:p>
        </w:tc>
        <w:tc>
          <w:tcPr>
            <w:tcW w:type="dxa" w:w="737"/>
          </w:tcPr>
          <w:p>
            <w:pPr>
              <w:spacing w:after="0"/>
              <w:jc w:val="center"/>
            </w:pPr>
            <w:r/>
            <w:r>
              <w:rPr>
                <w:sz w:val="13"/>
              </w:rPr>
              <w:t>0.9115</w:t>
            </w:r>
          </w:p>
        </w:tc>
        <w:tc>
          <w:tcPr>
            <w:tcW w:type="dxa" w:w="737"/>
          </w:tcPr>
          <w:p>
            <w:pPr>
              <w:spacing w:after="0"/>
              <w:jc w:val="center"/>
            </w:pPr>
            <w:r/>
            <w:r>
              <w:rPr>
                <w:sz w:val="13"/>
              </w:rPr>
              <w:t>84</w:t>
            </w:r>
          </w:p>
        </w:tc>
        <w:tc>
          <w:tcPr>
            <w:tcW w:type="dxa" w:w="737"/>
          </w:tcPr>
          <w:p>
            <w:pPr>
              <w:spacing w:after="0"/>
              <w:jc w:val="center"/>
            </w:pPr>
            <w:r/>
            <w:r>
              <w:rPr>
                <w:sz w:val="13"/>
              </w:rPr>
              <w:t>19</w:t>
            </w:r>
          </w:p>
        </w:tc>
        <w:tc>
          <w:tcPr>
            <w:tcW w:type="dxa" w:w="907"/>
          </w:tcPr>
          <w:p>
            <w:pPr>
              <w:spacing w:after="0"/>
              <w:jc w:val="center"/>
            </w:pPr>
            <w:r/>
            <w:r>
              <w:rPr>
                <w:sz w:val="13"/>
              </w:rPr>
              <w:t>23.1</w:t>
            </w:r>
          </w:p>
        </w:tc>
        <w:tc>
          <w:tcPr>
            <w:tcW w:type="dxa" w:w="1701"/>
          </w:tcPr>
          <w:p>
            <w:pPr>
              <w:spacing w:after="0"/>
              <w:jc w:val="center"/>
            </w:pPr>
            <w:r/>
            <w:r>
              <w:rPr>
                <w:sz w:val="13"/>
              </w:rPr>
              <w:t>1.781 (1.638–1.960)</w:t>
            </w:r>
          </w:p>
        </w:tc>
      </w:tr>
      <w:tr>
        <w:tc>
          <w:tcPr>
            <w:tcW w:type="dxa" w:w="907"/>
          </w:tcPr>
          <w:p>
            <w:pPr>
              <w:spacing w:after="0"/>
              <w:jc w:val="left"/>
            </w:pPr>
            <w:r/>
            <w:r>
              <w:rPr>
                <w:sz w:val="13"/>
              </w:rPr>
              <w:t>Mortality</w:t>
            </w:r>
          </w:p>
        </w:tc>
        <w:tc>
          <w:tcPr>
            <w:tcW w:type="dxa" w:w="1474"/>
          </w:tcPr>
          <w:p>
            <w:pPr>
              <w:spacing w:after="0"/>
              <w:jc w:val="left"/>
            </w:pPr>
            <w:r/>
            <w:r>
              <w:rPr>
                <w:sz w:val="13"/>
              </w:rPr>
              <w:t>Liver</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0.9978 (0.9957–0.9984)</w:t>
            </w:r>
          </w:p>
        </w:tc>
        <w:tc>
          <w:tcPr>
            <w:tcW w:type="dxa" w:w="1871"/>
          </w:tcPr>
          <w:p>
            <w:pPr>
              <w:spacing w:after="0"/>
              <w:jc w:val="center"/>
            </w:pPr>
            <w:r/>
            <w:r>
              <w:rPr>
                <w:sz w:val="13"/>
              </w:rPr>
              <w:t>0.9663 (0.9570–0.9744)</w:t>
            </w:r>
          </w:p>
        </w:tc>
        <w:tc>
          <w:tcPr>
            <w:tcW w:type="dxa" w:w="680"/>
          </w:tcPr>
          <w:p>
            <w:pPr>
              <w:spacing w:after="0"/>
              <w:jc w:val="center"/>
            </w:pPr>
            <w:r/>
            <w:r>
              <w:rPr>
                <w:sz w:val="13"/>
              </w:rPr>
              <w:t>10/10</w:t>
            </w:r>
          </w:p>
        </w:tc>
        <w:tc>
          <w:tcPr>
            <w:tcW w:type="dxa" w:w="737"/>
          </w:tcPr>
          <w:p>
            <w:pPr>
              <w:spacing w:after="0"/>
              <w:jc w:val="center"/>
            </w:pPr>
            <w:r/>
            <w:r>
              <w:rPr>
                <w:sz w:val="13"/>
              </w:rPr>
              <w:t>0.9705</w:t>
            </w:r>
          </w:p>
        </w:tc>
        <w:tc>
          <w:tcPr>
            <w:tcW w:type="dxa" w:w="737"/>
          </w:tcPr>
          <w:p>
            <w:pPr>
              <w:spacing w:after="0"/>
              <w:jc w:val="center"/>
            </w:pPr>
            <w:r/>
            <w:r>
              <w:rPr>
                <w:sz w:val="13"/>
              </w:rPr>
              <w:t>5</w:t>
            </w:r>
          </w:p>
        </w:tc>
        <w:tc>
          <w:tcPr>
            <w:tcW w:type="dxa" w:w="737"/>
          </w:tcPr>
          <w:p>
            <w:pPr>
              <w:spacing w:after="0"/>
              <w:jc w:val="center"/>
            </w:pPr>
            <w:r/>
            <w:r>
              <w:rPr>
                <w:sz w:val="13"/>
              </w:rPr>
              <w:t>0</w:t>
            </w:r>
          </w:p>
        </w:tc>
        <w:tc>
          <w:tcPr>
            <w:tcW w:type="dxa" w:w="907"/>
          </w:tcPr>
          <w:p>
            <w:pPr>
              <w:spacing w:after="0"/>
              <w:jc w:val="center"/>
            </w:pPr>
            <w:r/>
            <w:r>
              <w:rPr>
                <w:sz w:val="13"/>
              </w:rPr>
              <w:t>7.5</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Liver</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0.9817 (0.9694–0.9873)</w:t>
            </w:r>
          </w:p>
        </w:tc>
        <w:tc>
          <w:tcPr>
            <w:tcW w:type="dxa" w:w="1871"/>
          </w:tcPr>
          <w:p>
            <w:pPr>
              <w:spacing w:after="0"/>
              <w:jc w:val="center"/>
            </w:pPr>
            <w:r/>
            <w:r>
              <w:rPr>
                <w:sz w:val="13"/>
              </w:rPr>
              <w:t>0.8938 (0.8697–0.9129)</w:t>
            </w:r>
          </w:p>
        </w:tc>
        <w:tc>
          <w:tcPr>
            <w:tcW w:type="dxa" w:w="680"/>
          </w:tcPr>
          <w:p>
            <w:pPr>
              <w:spacing w:after="0"/>
              <w:jc w:val="center"/>
            </w:pPr>
            <w:r/>
            <w:r>
              <w:rPr>
                <w:sz w:val="13"/>
              </w:rPr>
              <w:t>9/10</w:t>
            </w:r>
          </w:p>
        </w:tc>
        <w:tc>
          <w:tcPr>
            <w:tcW w:type="dxa" w:w="737"/>
          </w:tcPr>
          <w:p>
            <w:pPr>
              <w:spacing w:after="0"/>
              <w:jc w:val="center"/>
            </w:pPr>
            <w:r/>
            <w:r>
              <w:rPr>
                <w:sz w:val="13"/>
              </w:rPr>
              <w:t>0.9126</w:t>
            </w:r>
          </w:p>
        </w:tc>
        <w:tc>
          <w:tcPr>
            <w:tcW w:type="dxa" w:w="737"/>
          </w:tcPr>
          <w:p>
            <w:pPr>
              <w:spacing w:after="0"/>
              <w:jc w:val="center"/>
            </w:pPr>
            <w:r/>
            <w:r>
              <w:rPr>
                <w:sz w:val="13"/>
              </w:rPr>
              <w:t>57</w:t>
            </w:r>
          </w:p>
        </w:tc>
        <w:tc>
          <w:tcPr>
            <w:tcW w:type="dxa" w:w="737"/>
          </w:tcPr>
          <w:p>
            <w:pPr>
              <w:spacing w:after="0"/>
              <w:jc w:val="center"/>
            </w:pPr>
            <w:r/>
            <w:r>
              <w:rPr>
                <w:sz w:val="13"/>
              </w:rPr>
              <w:t>7</w:t>
            </w:r>
          </w:p>
        </w:tc>
        <w:tc>
          <w:tcPr>
            <w:tcW w:type="dxa" w:w="907"/>
          </w:tcPr>
          <w:p>
            <w:pPr>
              <w:spacing w:after="0"/>
              <w:jc w:val="center"/>
            </w:pPr>
            <w:r/>
            <w:r>
              <w:rPr>
                <w:sz w:val="13"/>
              </w:rPr>
              <w:t>18.3</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Liver</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0.9908 (0.9839–0.9936)</w:t>
            </w:r>
          </w:p>
        </w:tc>
        <w:tc>
          <w:tcPr>
            <w:tcW w:type="dxa" w:w="1871"/>
          </w:tcPr>
          <w:p>
            <w:pPr>
              <w:spacing w:after="0"/>
              <w:jc w:val="center"/>
            </w:pPr>
            <w:r/>
            <w:r>
              <w:rPr>
                <w:sz w:val="13"/>
              </w:rPr>
              <w:t>0.9261 (0.9089–0.9410)</w:t>
            </w:r>
          </w:p>
        </w:tc>
        <w:tc>
          <w:tcPr>
            <w:tcW w:type="dxa" w:w="680"/>
          </w:tcPr>
          <w:p>
            <w:pPr>
              <w:spacing w:after="0"/>
              <w:jc w:val="center"/>
            </w:pPr>
            <w:r/>
            <w:r>
              <w:rPr>
                <w:sz w:val="13"/>
              </w:rPr>
              <w:t>9/10</w:t>
            </w:r>
          </w:p>
        </w:tc>
        <w:tc>
          <w:tcPr>
            <w:tcW w:type="dxa" w:w="737"/>
          </w:tcPr>
          <w:p>
            <w:pPr>
              <w:spacing w:after="0"/>
              <w:jc w:val="center"/>
            </w:pPr>
            <w:r/>
            <w:r>
              <w:rPr>
                <w:sz w:val="13"/>
              </w:rPr>
              <w:t>0.9418</w:t>
            </w:r>
          </w:p>
        </w:tc>
        <w:tc>
          <w:tcPr>
            <w:tcW w:type="dxa" w:w="737"/>
          </w:tcPr>
          <w:p>
            <w:pPr>
              <w:spacing w:after="0"/>
              <w:jc w:val="center"/>
            </w:pPr>
            <w:r/>
            <w:r>
              <w:rPr>
                <w:sz w:val="13"/>
              </w:rPr>
              <w:t>28</w:t>
            </w:r>
          </w:p>
        </w:tc>
        <w:tc>
          <w:tcPr>
            <w:tcW w:type="dxa" w:w="737"/>
          </w:tcPr>
          <w:p>
            <w:pPr>
              <w:spacing w:after="0"/>
              <w:jc w:val="center"/>
            </w:pPr>
            <w:r/>
            <w:r>
              <w:rPr>
                <w:sz w:val="13"/>
              </w:rPr>
              <w:t>2</w:t>
            </w:r>
          </w:p>
        </w:tc>
        <w:tc>
          <w:tcPr>
            <w:tcW w:type="dxa" w:w="907"/>
          </w:tcPr>
          <w:p>
            <w:pPr>
              <w:spacing w:after="0"/>
              <w:jc w:val="center"/>
            </w:pPr>
            <w:r/>
            <w:r>
              <w:rPr>
                <w:sz w:val="13"/>
              </w:rPr>
              <w:t>10.8</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Bladder</w:t>
            </w:r>
          </w:p>
        </w:tc>
        <w:tc>
          <w:tcPr>
            <w:tcW w:type="dxa" w:w="2268"/>
          </w:tcPr>
          <w:p>
            <w:pPr>
              <w:spacing w:after="0"/>
              <w:jc w:val="left"/>
            </w:pPr>
            <w:r/>
            <w:r>
              <w:rPr>
                <w:sz w:val="13"/>
              </w:rPr>
              <w:t>Segi–Doll vs WHO 2000–2025</w:t>
            </w:r>
          </w:p>
        </w:tc>
        <w:tc>
          <w:tcPr>
            <w:tcW w:type="dxa" w:w="510"/>
          </w:tcPr>
          <w:p>
            <w:pPr>
              <w:spacing w:after="0"/>
              <w:jc w:val="center"/>
            </w:pPr>
            <w:r/>
            <w:r>
              <w:rPr>
                <w:sz w:val="13"/>
              </w:rPr>
              <w:t>182</w:t>
            </w:r>
          </w:p>
        </w:tc>
        <w:tc>
          <w:tcPr>
            <w:tcW w:type="dxa" w:w="1871"/>
          </w:tcPr>
          <w:p>
            <w:pPr>
              <w:spacing w:after="0"/>
              <w:jc w:val="center"/>
            </w:pPr>
            <w:r/>
            <w:r>
              <w:rPr>
                <w:sz w:val="13"/>
              </w:rPr>
              <w:t>0.9966 (0.9940–0.9972)</w:t>
            </w:r>
          </w:p>
        </w:tc>
        <w:tc>
          <w:tcPr>
            <w:tcW w:type="dxa" w:w="1871"/>
          </w:tcPr>
          <w:p>
            <w:pPr>
              <w:spacing w:after="0"/>
              <w:jc w:val="center"/>
            </w:pPr>
            <w:r/>
            <w:r>
              <w:rPr>
                <w:sz w:val="13"/>
              </w:rPr>
              <w:t>0.9530 (0.9426–0.9617)</w:t>
            </w:r>
          </w:p>
        </w:tc>
        <w:tc>
          <w:tcPr>
            <w:tcW w:type="dxa" w:w="680"/>
          </w:tcPr>
          <w:p>
            <w:pPr>
              <w:spacing w:after="0"/>
              <w:jc w:val="center"/>
            </w:pPr>
            <w:r/>
            <w:r>
              <w:rPr>
                <w:sz w:val="13"/>
              </w:rPr>
              <w:t>9/10</w:t>
            </w:r>
          </w:p>
        </w:tc>
        <w:tc>
          <w:tcPr>
            <w:tcW w:type="dxa" w:w="737"/>
          </w:tcPr>
          <w:p>
            <w:pPr>
              <w:spacing w:after="0"/>
              <w:jc w:val="center"/>
            </w:pPr>
            <w:r/>
            <w:r>
              <w:rPr>
                <w:sz w:val="13"/>
              </w:rPr>
              <w:t>0.9453</w:t>
            </w:r>
          </w:p>
        </w:tc>
        <w:tc>
          <w:tcPr>
            <w:tcW w:type="dxa" w:w="737"/>
          </w:tcPr>
          <w:p>
            <w:pPr>
              <w:spacing w:after="0"/>
              <w:jc w:val="center"/>
            </w:pPr>
            <w:r/>
            <w:r>
              <w:rPr>
                <w:sz w:val="13"/>
              </w:rPr>
              <w:t>6</w:t>
            </w:r>
          </w:p>
        </w:tc>
        <w:tc>
          <w:tcPr>
            <w:tcW w:type="dxa" w:w="737"/>
          </w:tcPr>
          <w:p>
            <w:pPr>
              <w:spacing w:after="0"/>
              <w:jc w:val="center"/>
            </w:pPr>
            <w:r/>
            <w:r>
              <w:rPr>
                <w:sz w:val="13"/>
              </w:rPr>
              <w:t>0</w:t>
            </w:r>
          </w:p>
        </w:tc>
        <w:tc>
          <w:tcPr>
            <w:tcW w:type="dxa" w:w="907"/>
          </w:tcPr>
          <w:p>
            <w:pPr>
              <w:spacing w:after="0"/>
              <w:jc w:val="center"/>
            </w:pPr>
            <w:r/>
            <w:r>
              <w:rPr>
                <w:sz w:val="13"/>
              </w:rPr>
              <w:t>7.7</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Bladder</w:t>
            </w:r>
          </w:p>
        </w:tc>
        <w:tc>
          <w:tcPr>
            <w:tcW w:type="dxa" w:w="2268"/>
          </w:tcPr>
          <w:p>
            <w:pPr>
              <w:spacing w:after="0"/>
              <w:jc w:val="left"/>
            </w:pPr>
            <w:r/>
            <w:r>
              <w:rPr>
                <w:sz w:val="13"/>
              </w:rPr>
              <w:t>Segi–Doll vs GBD 2021</w:t>
            </w:r>
          </w:p>
        </w:tc>
        <w:tc>
          <w:tcPr>
            <w:tcW w:type="dxa" w:w="510"/>
          </w:tcPr>
          <w:p>
            <w:pPr>
              <w:spacing w:after="0"/>
              <w:jc w:val="center"/>
            </w:pPr>
            <w:r/>
            <w:r>
              <w:rPr>
                <w:sz w:val="13"/>
              </w:rPr>
              <w:t>182</w:t>
            </w:r>
          </w:p>
        </w:tc>
        <w:tc>
          <w:tcPr>
            <w:tcW w:type="dxa" w:w="1871"/>
          </w:tcPr>
          <w:p>
            <w:pPr>
              <w:spacing w:after="0"/>
              <w:jc w:val="center"/>
            </w:pPr>
            <w:r/>
            <w:r>
              <w:rPr>
                <w:sz w:val="13"/>
              </w:rPr>
              <w:t>0.9884 (0.9825–0.9906)</w:t>
            </w:r>
          </w:p>
        </w:tc>
        <w:tc>
          <w:tcPr>
            <w:tcW w:type="dxa" w:w="1871"/>
          </w:tcPr>
          <w:p>
            <w:pPr>
              <w:spacing w:after="0"/>
              <w:jc w:val="center"/>
            </w:pPr>
            <w:r/>
            <w:r>
              <w:rPr>
                <w:sz w:val="13"/>
              </w:rPr>
              <w:t>0.9074 (0.8926–0.9217)</w:t>
            </w:r>
          </w:p>
        </w:tc>
        <w:tc>
          <w:tcPr>
            <w:tcW w:type="dxa" w:w="680"/>
          </w:tcPr>
          <w:p>
            <w:pPr>
              <w:spacing w:after="0"/>
              <w:jc w:val="center"/>
            </w:pPr>
            <w:r/>
            <w:r>
              <w:rPr>
                <w:sz w:val="13"/>
              </w:rPr>
              <w:t>8/10</w:t>
            </w:r>
          </w:p>
        </w:tc>
        <w:tc>
          <w:tcPr>
            <w:tcW w:type="dxa" w:w="737"/>
          </w:tcPr>
          <w:p>
            <w:pPr>
              <w:spacing w:after="0"/>
              <w:jc w:val="center"/>
            </w:pPr>
            <w:r/>
            <w:r>
              <w:rPr>
                <w:sz w:val="13"/>
              </w:rPr>
              <w:t>0.9070</w:t>
            </w:r>
          </w:p>
        </w:tc>
        <w:tc>
          <w:tcPr>
            <w:tcW w:type="dxa" w:w="737"/>
          </w:tcPr>
          <w:p>
            <w:pPr>
              <w:spacing w:after="0"/>
              <w:jc w:val="center"/>
            </w:pPr>
            <w:r/>
            <w:r>
              <w:rPr>
                <w:sz w:val="13"/>
              </w:rPr>
              <w:t>42</w:t>
            </w:r>
          </w:p>
        </w:tc>
        <w:tc>
          <w:tcPr>
            <w:tcW w:type="dxa" w:w="737"/>
          </w:tcPr>
          <w:p>
            <w:pPr>
              <w:spacing w:after="0"/>
              <w:jc w:val="center"/>
            </w:pPr>
            <w:r/>
            <w:r>
              <w:rPr>
                <w:sz w:val="13"/>
              </w:rPr>
              <w:t>5</w:t>
            </w:r>
          </w:p>
        </w:tc>
        <w:tc>
          <w:tcPr>
            <w:tcW w:type="dxa" w:w="907"/>
          </w:tcPr>
          <w:p>
            <w:pPr>
              <w:spacing w:after="0"/>
              <w:jc w:val="center"/>
            </w:pPr>
            <w:r/>
            <w:r>
              <w:rPr>
                <w:sz w:val="13"/>
              </w:rPr>
              <w:t>17.6</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Bladder</w:t>
            </w:r>
          </w:p>
        </w:tc>
        <w:tc>
          <w:tcPr>
            <w:tcW w:type="dxa" w:w="2268"/>
          </w:tcPr>
          <w:p>
            <w:pPr>
              <w:spacing w:after="0"/>
              <w:jc w:val="left"/>
            </w:pPr>
            <w:r/>
            <w:r>
              <w:rPr>
                <w:sz w:val="13"/>
              </w:rPr>
              <w:t>Segi–Doll vs WHO 2026</w:t>
            </w:r>
          </w:p>
        </w:tc>
        <w:tc>
          <w:tcPr>
            <w:tcW w:type="dxa" w:w="510"/>
          </w:tcPr>
          <w:p>
            <w:pPr>
              <w:spacing w:after="0"/>
              <w:jc w:val="center"/>
            </w:pPr>
            <w:r/>
            <w:r>
              <w:rPr>
                <w:sz w:val="13"/>
              </w:rPr>
              <w:t>182</w:t>
            </w:r>
          </w:p>
        </w:tc>
        <w:tc>
          <w:tcPr>
            <w:tcW w:type="dxa" w:w="1871"/>
          </w:tcPr>
          <w:p>
            <w:pPr>
              <w:spacing w:after="0"/>
              <w:jc w:val="center"/>
            </w:pPr>
            <w:r/>
            <w:r>
              <w:rPr>
                <w:sz w:val="13"/>
              </w:rPr>
              <w:t>0.9703 (0.9583–0.9766)</w:t>
            </w:r>
          </w:p>
        </w:tc>
        <w:tc>
          <w:tcPr>
            <w:tcW w:type="dxa" w:w="1871"/>
          </w:tcPr>
          <w:p>
            <w:pPr>
              <w:spacing w:after="0"/>
              <w:jc w:val="center"/>
            </w:pPr>
            <w:r/>
            <w:r>
              <w:rPr>
                <w:sz w:val="13"/>
              </w:rPr>
              <w:t>0.8498 (0.8256–0.8723)</w:t>
            </w:r>
          </w:p>
        </w:tc>
        <w:tc>
          <w:tcPr>
            <w:tcW w:type="dxa" w:w="680"/>
          </w:tcPr>
          <w:p>
            <w:pPr>
              <w:spacing w:after="0"/>
              <w:jc w:val="center"/>
            </w:pPr>
            <w:r/>
            <w:r>
              <w:rPr>
                <w:sz w:val="13"/>
              </w:rPr>
              <w:t>7/10</w:t>
            </w:r>
          </w:p>
        </w:tc>
        <w:tc>
          <w:tcPr>
            <w:tcW w:type="dxa" w:w="737"/>
          </w:tcPr>
          <w:p>
            <w:pPr>
              <w:spacing w:after="0"/>
              <w:jc w:val="center"/>
            </w:pPr>
            <w:r/>
            <w:r>
              <w:rPr>
                <w:sz w:val="13"/>
              </w:rPr>
              <w:t>0.8481</w:t>
            </w:r>
          </w:p>
        </w:tc>
        <w:tc>
          <w:tcPr>
            <w:tcW w:type="dxa" w:w="737"/>
          </w:tcPr>
          <w:p>
            <w:pPr>
              <w:spacing w:after="0"/>
              <w:jc w:val="center"/>
            </w:pPr>
            <w:r/>
            <w:r>
              <w:rPr>
                <w:sz w:val="13"/>
              </w:rPr>
              <w:t>83</w:t>
            </w:r>
          </w:p>
        </w:tc>
        <w:tc>
          <w:tcPr>
            <w:tcW w:type="dxa" w:w="737"/>
          </w:tcPr>
          <w:p>
            <w:pPr>
              <w:spacing w:after="0"/>
              <w:jc w:val="center"/>
            </w:pPr>
            <w:r/>
            <w:r>
              <w:rPr>
                <w:sz w:val="13"/>
              </w:rPr>
              <w:t>24</w:t>
            </w:r>
          </w:p>
        </w:tc>
        <w:tc>
          <w:tcPr>
            <w:tcW w:type="dxa" w:w="907"/>
          </w:tcPr>
          <w:p>
            <w:pPr>
              <w:spacing w:after="0"/>
              <w:jc w:val="center"/>
            </w:pPr>
            <w:r/>
            <w:r>
              <w:rPr>
                <w:sz w:val="13"/>
              </w:rPr>
              <w:t>27.5</w:t>
            </w:r>
          </w:p>
        </w:tc>
        <w:tc>
          <w:tcPr>
            <w:tcW w:type="dxa" w:w="1701"/>
          </w:tcPr>
          <w:p>
            <w:pPr>
              <w:spacing w:after="0"/>
              <w:jc w:val="center"/>
            </w:pPr>
            <w:r/>
            <w:r>
              <w:rPr>
                <w:sz w:val="13"/>
              </w:rPr>
              <w:t>2.094 (1.857–2.440)</w:t>
            </w:r>
          </w:p>
        </w:tc>
      </w:tr>
      <w:tr>
        <w:tc>
          <w:tcPr>
            <w:tcW w:type="dxa" w:w="907"/>
          </w:tcPr>
          <w:p>
            <w:pPr>
              <w:spacing w:after="0"/>
              <w:jc w:val="left"/>
            </w:pPr>
            <w:r/>
            <w:r>
              <w:rPr>
                <w:sz w:val="13"/>
              </w:rPr>
              <w:t>Mortality</w:t>
            </w:r>
          </w:p>
        </w:tc>
        <w:tc>
          <w:tcPr>
            <w:tcW w:type="dxa" w:w="1474"/>
          </w:tcPr>
          <w:p>
            <w:pPr>
              <w:spacing w:after="0"/>
              <w:jc w:val="left"/>
            </w:pPr>
            <w:r/>
            <w:r>
              <w:rPr>
                <w:sz w:val="13"/>
              </w:rPr>
              <w:t>Bladder</w:t>
            </w:r>
          </w:p>
        </w:tc>
        <w:tc>
          <w:tcPr>
            <w:tcW w:type="dxa" w:w="2268"/>
          </w:tcPr>
          <w:p>
            <w:pPr>
              <w:spacing w:after="0"/>
              <w:jc w:val="left"/>
            </w:pPr>
            <w:r/>
            <w:r>
              <w:rPr>
                <w:sz w:val="13"/>
              </w:rPr>
              <w:t>WHO 2000–2025 vs GBD 2021</w:t>
            </w:r>
          </w:p>
        </w:tc>
        <w:tc>
          <w:tcPr>
            <w:tcW w:type="dxa" w:w="510"/>
          </w:tcPr>
          <w:p>
            <w:pPr>
              <w:spacing w:after="0"/>
              <w:jc w:val="center"/>
            </w:pPr>
            <w:r/>
            <w:r>
              <w:rPr>
                <w:sz w:val="13"/>
              </w:rPr>
              <w:t>182</w:t>
            </w:r>
          </w:p>
        </w:tc>
        <w:tc>
          <w:tcPr>
            <w:tcW w:type="dxa" w:w="1871"/>
          </w:tcPr>
          <w:p>
            <w:pPr>
              <w:spacing w:after="0"/>
              <w:jc w:val="center"/>
            </w:pPr>
            <w:r/>
            <w:r>
              <w:rPr>
                <w:sz w:val="13"/>
              </w:rPr>
              <w:t>0.9966 (0.9940–0.9972)</w:t>
            </w:r>
          </w:p>
        </w:tc>
        <w:tc>
          <w:tcPr>
            <w:tcW w:type="dxa" w:w="1871"/>
          </w:tcPr>
          <w:p>
            <w:pPr>
              <w:spacing w:after="0"/>
              <w:jc w:val="center"/>
            </w:pPr>
            <w:r/>
            <w:r>
              <w:rPr>
                <w:sz w:val="13"/>
              </w:rPr>
              <w:t>0.9526 (0.9425–0.9620)</w:t>
            </w:r>
          </w:p>
        </w:tc>
        <w:tc>
          <w:tcPr>
            <w:tcW w:type="dxa" w:w="680"/>
          </w:tcPr>
          <w:p>
            <w:pPr>
              <w:spacing w:after="0"/>
              <w:jc w:val="center"/>
            </w:pPr>
            <w:r/>
            <w:r>
              <w:rPr>
                <w:sz w:val="13"/>
              </w:rPr>
              <w:t>9/10</w:t>
            </w:r>
          </w:p>
        </w:tc>
        <w:tc>
          <w:tcPr>
            <w:tcW w:type="dxa" w:w="737"/>
          </w:tcPr>
          <w:p>
            <w:pPr>
              <w:spacing w:after="0"/>
              <w:jc w:val="center"/>
            </w:pPr>
            <w:r/>
            <w:r>
              <w:rPr>
                <w:sz w:val="13"/>
              </w:rPr>
              <w:t>0.9608</w:t>
            </w:r>
          </w:p>
        </w:tc>
        <w:tc>
          <w:tcPr>
            <w:tcW w:type="dxa" w:w="737"/>
          </w:tcPr>
          <w:p>
            <w:pPr>
              <w:spacing w:after="0"/>
              <w:jc w:val="center"/>
            </w:pPr>
            <w:r/>
            <w:r>
              <w:rPr>
                <w:sz w:val="13"/>
              </w:rPr>
              <w:t>7</w:t>
            </w:r>
          </w:p>
        </w:tc>
        <w:tc>
          <w:tcPr>
            <w:tcW w:type="dxa" w:w="737"/>
          </w:tcPr>
          <w:p>
            <w:pPr>
              <w:spacing w:after="0"/>
              <w:jc w:val="center"/>
            </w:pPr>
            <w:r/>
            <w:r>
              <w:rPr>
                <w:sz w:val="13"/>
              </w:rPr>
              <w:t>0</w:t>
            </w:r>
          </w:p>
        </w:tc>
        <w:tc>
          <w:tcPr>
            <w:tcW w:type="dxa" w:w="907"/>
          </w:tcPr>
          <w:p>
            <w:pPr>
              <w:spacing w:after="0"/>
              <w:jc w:val="center"/>
            </w:pPr>
            <w:r/>
            <w:r>
              <w:rPr>
                <w:sz w:val="13"/>
              </w:rPr>
              <w:t>11.0</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Bladder</w:t>
            </w:r>
          </w:p>
        </w:tc>
        <w:tc>
          <w:tcPr>
            <w:tcW w:type="dxa" w:w="2268"/>
          </w:tcPr>
          <w:p>
            <w:pPr>
              <w:spacing w:after="0"/>
              <w:jc w:val="left"/>
            </w:pPr>
            <w:r/>
            <w:r>
              <w:rPr>
                <w:sz w:val="13"/>
              </w:rPr>
              <w:t>WHO 2000–2025 vs WHO 2026</w:t>
            </w:r>
          </w:p>
        </w:tc>
        <w:tc>
          <w:tcPr>
            <w:tcW w:type="dxa" w:w="510"/>
          </w:tcPr>
          <w:p>
            <w:pPr>
              <w:spacing w:after="0"/>
              <w:jc w:val="center"/>
            </w:pPr>
            <w:r/>
            <w:r>
              <w:rPr>
                <w:sz w:val="13"/>
              </w:rPr>
              <w:t>182</w:t>
            </w:r>
          </w:p>
        </w:tc>
        <w:tc>
          <w:tcPr>
            <w:tcW w:type="dxa" w:w="1871"/>
          </w:tcPr>
          <w:p>
            <w:pPr>
              <w:spacing w:after="0"/>
              <w:jc w:val="center"/>
            </w:pPr>
            <w:r/>
            <w:r>
              <w:rPr>
                <w:sz w:val="13"/>
              </w:rPr>
              <w:t>0.9845 (0.9770–0.9879)</w:t>
            </w:r>
          </w:p>
        </w:tc>
        <w:tc>
          <w:tcPr>
            <w:tcW w:type="dxa" w:w="1871"/>
          </w:tcPr>
          <w:p>
            <w:pPr>
              <w:spacing w:after="0"/>
              <w:jc w:val="center"/>
            </w:pPr>
            <w:r/>
            <w:r>
              <w:rPr>
                <w:sz w:val="13"/>
              </w:rPr>
              <w:t>0.8948 (0.8757–0.9123)</w:t>
            </w:r>
          </w:p>
        </w:tc>
        <w:tc>
          <w:tcPr>
            <w:tcW w:type="dxa" w:w="680"/>
          </w:tcPr>
          <w:p>
            <w:pPr>
              <w:spacing w:after="0"/>
              <w:jc w:val="center"/>
            </w:pPr>
            <w:r/>
            <w:r>
              <w:rPr>
                <w:sz w:val="13"/>
              </w:rPr>
              <w:t>8/10</w:t>
            </w:r>
          </w:p>
        </w:tc>
        <w:tc>
          <w:tcPr>
            <w:tcW w:type="dxa" w:w="737"/>
          </w:tcPr>
          <w:p>
            <w:pPr>
              <w:spacing w:after="0"/>
              <w:jc w:val="center"/>
            </w:pPr>
            <w:r/>
            <w:r>
              <w:rPr>
                <w:sz w:val="13"/>
              </w:rPr>
              <w:t>0.8766</w:t>
            </w:r>
          </w:p>
        </w:tc>
        <w:tc>
          <w:tcPr>
            <w:tcW w:type="dxa" w:w="737"/>
          </w:tcPr>
          <w:p>
            <w:pPr>
              <w:spacing w:after="0"/>
              <w:jc w:val="center"/>
            </w:pPr>
            <w:r/>
            <w:r>
              <w:rPr>
                <w:sz w:val="13"/>
              </w:rPr>
              <w:t>53</w:t>
            </w:r>
          </w:p>
        </w:tc>
        <w:tc>
          <w:tcPr>
            <w:tcW w:type="dxa" w:w="737"/>
          </w:tcPr>
          <w:p>
            <w:pPr>
              <w:spacing w:after="0"/>
              <w:jc w:val="center"/>
            </w:pPr>
            <w:r/>
            <w:r>
              <w:rPr>
                <w:sz w:val="13"/>
              </w:rPr>
              <w:t>6</w:t>
            </w:r>
          </w:p>
        </w:tc>
        <w:tc>
          <w:tcPr>
            <w:tcW w:type="dxa" w:w="907"/>
          </w:tcPr>
          <w:p>
            <w:pPr>
              <w:spacing w:after="0"/>
              <w:jc w:val="center"/>
            </w:pPr>
            <w:r/>
            <w:r>
              <w:rPr>
                <w:sz w:val="13"/>
              </w:rPr>
              <w:t>19.8</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Bladder</w:t>
            </w:r>
          </w:p>
        </w:tc>
        <w:tc>
          <w:tcPr>
            <w:tcW w:type="dxa" w:w="2268"/>
          </w:tcPr>
          <w:p>
            <w:pPr>
              <w:spacing w:after="0"/>
              <w:jc w:val="left"/>
            </w:pPr>
            <w:r/>
            <w:r>
              <w:rPr>
                <w:sz w:val="13"/>
              </w:rPr>
              <w:t>GBD 2021 vs WHO 2026</w:t>
            </w:r>
          </w:p>
        </w:tc>
        <w:tc>
          <w:tcPr>
            <w:tcW w:type="dxa" w:w="510"/>
          </w:tcPr>
          <w:p>
            <w:pPr>
              <w:spacing w:after="0"/>
              <w:jc w:val="center"/>
            </w:pPr>
            <w:r/>
            <w:r>
              <w:rPr>
                <w:sz w:val="13"/>
              </w:rPr>
              <w:t>182</w:t>
            </w:r>
          </w:p>
        </w:tc>
        <w:tc>
          <w:tcPr>
            <w:tcW w:type="dxa" w:w="1871"/>
          </w:tcPr>
          <w:p>
            <w:pPr>
              <w:spacing w:after="0"/>
              <w:jc w:val="center"/>
            </w:pPr>
            <w:r/>
            <w:r>
              <w:rPr>
                <w:sz w:val="13"/>
              </w:rPr>
              <w:t>0.9945 (0.9907–0.9959)</w:t>
            </w:r>
          </w:p>
        </w:tc>
        <w:tc>
          <w:tcPr>
            <w:tcW w:type="dxa" w:w="1871"/>
          </w:tcPr>
          <w:p>
            <w:pPr>
              <w:spacing w:after="0"/>
              <w:jc w:val="center"/>
            </w:pPr>
            <w:r/>
            <w:r>
              <w:rPr>
                <w:sz w:val="13"/>
              </w:rPr>
              <w:t>0.9412 (0.9273–0.9530)</w:t>
            </w:r>
          </w:p>
        </w:tc>
        <w:tc>
          <w:tcPr>
            <w:tcW w:type="dxa" w:w="680"/>
          </w:tcPr>
          <w:p>
            <w:pPr>
              <w:spacing w:after="0"/>
              <w:jc w:val="center"/>
            </w:pPr>
            <w:r/>
            <w:r>
              <w:rPr>
                <w:sz w:val="13"/>
              </w:rPr>
              <w:t>9/10</w:t>
            </w:r>
          </w:p>
        </w:tc>
        <w:tc>
          <w:tcPr>
            <w:tcW w:type="dxa" w:w="737"/>
          </w:tcPr>
          <w:p>
            <w:pPr>
              <w:spacing w:after="0"/>
              <w:jc w:val="center"/>
            </w:pPr>
            <w:r/>
            <w:r>
              <w:rPr>
                <w:sz w:val="13"/>
              </w:rPr>
              <w:t>0.9068</w:t>
            </w:r>
          </w:p>
        </w:tc>
        <w:tc>
          <w:tcPr>
            <w:tcW w:type="dxa" w:w="737"/>
          </w:tcPr>
          <w:p>
            <w:pPr>
              <w:spacing w:after="0"/>
              <w:jc w:val="center"/>
            </w:pPr>
            <w:r/>
            <w:r>
              <w:rPr>
                <w:sz w:val="13"/>
              </w:rPr>
              <w:t>19</w:t>
            </w:r>
          </w:p>
        </w:tc>
        <w:tc>
          <w:tcPr>
            <w:tcW w:type="dxa" w:w="737"/>
          </w:tcPr>
          <w:p>
            <w:pPr>
              <w:spacing w:after="0"/>
              <w:jc w:val="center"/>
            </w:pPr>
            <w:r/>
            <w:r>
              <w:rPr>
                <w:sz w:val="13"/>
              </w:rPr>
              <w:t>1</w:t>
            </w:r>
          </w:p>
        </w:tc>
        <w:tc>
          <w:tcPr>
            <w:tcW w:type="dxa" w:w="907"/>
          </w:tcPr>
          <w:p>
            <w:pPr>
              <w:spacing w:after="0"/>
              <w:jc w:val="center"/>
            </w:pPr>
            <w:r/>
            <w:r>
              <w:rPr>
                <w:sz w:val="13"/>
              </w:rPr>
              <w:t>9.9</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Cervix uteri (women)</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0.9995 (0.9988–0.9997)</w:t>
            </w:r>
          </w:p>
        </w:tc>
        <w:tc>
          <w:tcPr>
            <w:tcW w:type="dxa" w:w="1871"/>
          </w:tcPr>
          <w:p>
            <w:pPr>
              <w:spacing w:after="0"/>
              <w:jc w:val="center"/>
            </w:pPr>
            <w:r/>
            <w:r>
              <w:rPr>
                <w:sz w:val="13"/>
              </w:rPr>
              <w:t>0.9870 (0.9816–0.9912)</w:t>
            </w:r>
          </w:p>
        </w:tc>
        <w:tc>
          <w:tcPr>
            <w:tcW w:type="dxa" w:w="680"/>
          </w:tcPr>
          <w:p>
            <w:pPr>
              <w:spacing w:after="0"/>
              <w:jc w:val="center"/>
            </w:pPr>
            <w:r/>
            <w:r>
              <w:rPr>
                <w:sz w:val="13"/>
              </w:rPr>
              <w:t>9/10</w:t>
            </w:r>
          </w:p>
        </w:tc>
        <w:tc>
          <w:tcPr>
            <w:tcW w:type="dxa" w:w="737"/>
          </w:tcPr>
          <w:p>
            <w:pPr>
              <w:spacing w:after="0"/>
              <w:jc w:val="center"/>
            </w:pPr>
            <w:r/>
            <w:r>
              <w:rPr>
                <w:sz w:val="13"/>
              </w:rPr>
              <w:t>0.8855</w:t>
            </w:r>
          </w:p>
        </w:tc>
        <w:tc>
          <w:tcPr>
            <w:tcW w:type="dxa" w:w="737"/>
          </w:tcPr>
          <w:p>
            <w:pPr>
              <w:spacing w:after="0"/>
              <w:jc w:val="center"/>
            </w:pPr>
            <w:r/>
            <w:r>
              <w:rPr>
                <w:sz w:val="13"/>
              </w:rPr>
              <w:t>0</w:t>
            </w:r>
          </w:p>
        </w:tc>
        <w:tc>
          <w:tcPr>
            <w:tcW w:type="dxa" w:w="737"/>
          </w:tcPr>
          <w:p>
            <w:pPr>
              <w:spacing w:after="0"/>
              <w:jc w:val="center"/>
            </w:pPr>
            <w:r/>
            <w:r>
              <w:rPr>
                <w:sz w:val="13"/>
              </w:rPr>
              <w:t>0</w:t>
            </w:r>
          </w:p>
        </w:tc>
        <w:tc>
          <w:tcPr>
            <w:tcW w:type="dxa" w:w="907"/>
          </w:tcPr>
          <w:p>
            <w:pPr>
              <w:spacing w:after="0"/>
              <w:jc w:val="center"/>
            </w:pPr>
            <w:r/>
            <w:r>
              <w:rPr>
                <w:sz w:val="13"/>
              </w:rPr>
              <w:t>3.2</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Cervix uteri (women)</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0.9987 (0.9974–0.9990)</w:t>
            </w:r>
          </w:p>
        </w:tc>
        <w:tc>
          <w:tcPr>
            <w:tcW w:type="dxa" w:w="1871"/>
          </w:tcPr>
          <w:p>
            <w:pPr>
              <w:spacing w:after="0"/>
              <w:jc w:val="center"/>
            </w:pPr>
            <w:r/>
            <w:r>
              <w:rPr>
                <w:sz w:val="13"/>
              </w:rPr>
              <w:t>0.9754 (0.9679–0.9817)</w:t>
            </w:r>
          </w:p>
        </w:tc>
        <w:tc>
          <w:tcPr>
            <w:tcW w:type="dxa" w:w="680"/>
          </w:tcPr>
          <w:p>
            <w:pPr>
              <w:spacing w:after="0"/>
              <w:jc w:val="center"/>
            </w:pPr>
            <w:r/>
            <w:r>
              <w:rPr>
                <w:sz w:val="13"/>
              </w:rPr>
              <w:t>9/10</w:t>
            </w:r>
          </w:p>
        </w:tc>
        <w:tc>
          <w:tcPr>
            <w:tcW w:type="dxa" w:w="737"/>
          </w:tcPr>
          <w:p>
            <w:pPr>
              <w:spacing w:after="0"/>
              <w:jc w:val="center"/>
            </w:pPr>
            <w:r/>
            <w:r>
              <w:rPr>
                <w:sz w:val="13"/>
              </w:rPr>
              <w:t>0.8536</w:t>
            </w:r>
          </w:p>
        </w:tc>
        <w:tc>
          <w:tcPr>
            <w:tcW w:type="dxa" w:w="737"/>
          </w:tcPr>
          <w:p>
            <w:pPr>
              <w:spacing w:after="0"/>
              <w:jc w:val="center"/>
            </w:pPr>
            <w:r/>
            <w:r>
              <w:rPr>
                <w:sz w:val="13"/>
              </w:rPr>
              <w:t>1</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Cervix uteri (women)</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0.9951 (0.9919–0.9963)</w:t>
            </w:r>
          </w:p>
        </w:tc>
        <w:tc>
          <w:tcPr>
            <w:tcW w:type="dxa" w:w="1871"/>
          </w:tcPr>
          <w:p>
            <w:pPr>
              <w:spacing w:after="0"/>
              <w:jc w:val="center"/>
            </w:pPr>
            <w:r/>
            <w:r>
              <w:rPr>
                <w:sz w:val="13"/>
              </w:rPr>
              <w:t>0.9450 (0.9327–0.9560)</w:t>
            </w:r>
          </w:p>
        </w:tc>
        <w:tc>
          <w:tcPr>
            <w:tcW w:type="dxa" w:w="680"/>
          </w:tcPr>
          <w:p>
            <w:pPr>
              <w:spacing w:after="0"/>
              <w:jc w:val="center"/>
            </w:pPr>
            <w:r/>
            <w:r>
              <w:rPr>
                <w:sz w:val="13"/>
              </w:rPr>
              <w:t>9/10</w:t>
            </w:r>
          </w:p>
        </w:tc>
        <w:tc>
          <w:tcPr>
            <w:tcW w:type="dxa" w:w="737"/>
          </w:tcPr>
          <w:p>
            <w:pPr>
              <w:spacing w:after="0"/>
              <w:jc w:val="center"/>
            </w:pPr>
            <w:r/>
            <w:r>
              <w:rPr>
                <w:sz w:val="13"/>
              </w:rPr>
              <w:t>0.8311</w:t>
            </w:r>
          </w:p>
        </w:tc>
        <w:tc>
          <w:tcPr>
            <w:tcW w:type="dxa" w:w="737"/>
          </w:tcPr>
          <w:p>
            <w:pPr>
              <w:spacing w:after="0"/>
              <w:jc w:val="center"/>
            </w:pPr>
            <w:r/>
            <w:r>
              <w:rPr>
                <w:sz w:val="13"/>
              </w:rPr>
              <w:t>17</w:t>
            </w:r>
          </w:p>
        </w:tc>
        <w:tc>
          <w:tcPr>
            <w:tcW w:type="dxa" w:w="737"/>
          </w:tcPr>
          <w:p>
            <w:pPr>
              <w:spacing w:after="0"/>
              <w:jc w:val="center"/>
            </w:pPr>
            <w:r/>
            <w:r>
              <w:rPr>
                <w:sz w:val="13"/>
              </w:rPr>
              <w:t>0</w:t>
            </w:r>
          </w:p>
        </w:tc>
        <w:tc>
          <w:tcPr>
            <w:tcW w:type="dxa" w:w="907"/>
          </w:tcPr>
          <w:p>
            <w:pPr>
              <w:spacing w:after="0"/>
              <w:jc w:val="center"/>
            </w:pPr>
            <w:r/>
            <w:r>
              <w:rPr>
                <w:sz w:val="13"/>
              </w:rPr>
              <w:t>7.5</w:t>
            </w:r>
          </w:p>
        </w:tc>
        <w:tc>
          <w:tcPr>
            <w:tcW w:type="dxa" w:w="1701"/>
          </w:tcPr>
          <w:p>
            <w:pPr>
              <w:spacing w:after="0"/>
              <w:jc w:val="center"/>
            </w:pPr>
            <w:r/>
            <w:r>
              <w:rPr>
                <w:sz w:val="13"/>
              </w:rPr>
              <w:t>1.450 (1.398–1.552)</w:t>
            </w:r>
          </w:p>
        </w:tc>
      </w:tr>
      <w:tr>
        <w:tc>
          <w:tcPr>
            <w:tcW w:type="dxa" w:w="907"/>
          </w:tcPr>
          <w:p>
            <w:pPr>
              <w:spacing w:after="0"/>
              <w:jc w:val="left"/>
            </w:pPr>
            <w:r/>
            <w:r>
              <w:rPr>
                <w:sz w:val="13"/>
              </w:rPr>
              <w:t>Mortality</w:t>
            </w:r>
          </w:p>
        </w:tc>
        <w:tc>
          <w:tcPr>
            <w:tcW w:type="dxa" w:w="1474"/>
          </w:tcPr>
          <w:p>
            <w:pPr>
              <w:spacing w:after="0"/>
              <w:jc w:val="left"/>
            </w:pPr>
            <w:r/>
            <w:r>
              <w:rPr>
                <w:sz w:val="13"/>
              </w:rPr>
              <w:t>Cervix uteri (women)</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0.9996 (0.9989–0.9996)</w:t>
            </w:r>
          </w:p>
        </w:tc>
        <w:tc>
          <w:tcPr>
            <w:tcW w:type="dxa" w:w="1871"/>
          </w:tcPr>
          <w:p>
            <w:pPr>
              <w:spacing w:after="0"/>
              <w:jc w:val="center"/>
            </w:pPr>
            <w:r/>
            <w:r>
              <w:rPr>
                <w:sz w:val="13"/>
              </w:rPr>
              <w:t>0.9861 (0.9813–0.9901)</w:t>
            </w:r>
          </w:p>
        </w:tc>
        <w:tc>
          <w:tcPr>
            <w:tcW w:type="dxa" w:w="680"/>
          </w:tcPr>
          <w:p>
            <w:pPr>
              <w:spacing w:after="0"/>
              <w:jc w:val="center"/>
            </w:pPr>
            <w:r/>
            <w:r>
              <w:rPr>
                <w:sz w:val="13"/>
              </w:rPr>
              <w:t>10/10</w:t>
            </w:r>
          </w:p>
        </w:tc>
        <w:tc>
          <w:tcPr>
            <w:tcW w:type="dxa" w:w="737"/>
          </w:tcPr>
          <w:p>
            <w:pPr>
              <w:spacing w:after="0"/>
              <w:jc w:val="center"/>
            </w:pPr>
            <w:r/>
            <w:r>
              <w:rPr>
                <w:sz w:val="13"/>
              </w:rPr>
              <w:t>0.9640</w:t>
            </w:r>
          </w:p>
        </w:tc>
        <w:tc>
          <w:tcPr>
            <w:tcW w:type="dxa" w:w="737"/>
          </w:tcPr>
          <w:p>
            <w:pPr>
              <w:spacing w:after="0"/>
              <w:jc w:val="center"/>
            </w:pPr>
            <w:r/>
            <w:r>
              <w:rPr>
                <w:sz w:val="13"/>
              </w:rPr>
              <w:t>0</w:t>
            </w:r>
          </w:p>
        </w:tc>
        <w:tc>
          <w:tcPr>
            <w:tcW w:type="dxa" w:w="737"/>
          </w:tcPr>
          <w:p>
            <w:pPr>
              <w:spacing w:after="0"/>
              <w:jc w:val="center"/>
            </w:pPr>
            <w:r/>
            <w:r>
              <w:rPr>
                <w:sz w:val="13"/>
              </w:rPr>
              <w:t>0</w:t>
            </w:r>
          </w:p>
        </w:tc>
        <w:tc>
          <w:tcPr>
            <w:tcW w:type="dxa" w:w="907"/>
          </w:tcPr>
          <w:p>
            <w:pPr>
              <w:spacing w:after="0"/>
              <w:jc w:val="center"/>
            </w:pPr>
            <w:r/>
            <w:r>
              <w:rPr>
                <w:sz w:val="13"/>
              </w:rPr>
              <w:t>3.2</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Cervix uteri (women)</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0.9965 (0.9938–0.9973)</w:t>
            </w:r>
          </w:p>
        </w:tc>
        <w:tc>
          <w:tcPr>
            <w:tcW w:type="dxa" w:w="1871"/>
          </w:tcPr>
          <w:p>
            <w:pPr>
              <w:spacing w:after="0"/>
              <w:jc w:val="center"/>
            </w:pPr>
            <w:r/>
            <w:r>
              <w:rPr>
                <w:sz w:val="13"/>
              </w:rPr>
              <w:t>0.9543 (0.9435–0.9638)</w:t>
            </w:r>
          </w:p>
        </w:tc>
        <w:tc>
          <w:tcPr>
            <w:tcW w:type="dxa" w:w="680"/>
          </w:tcPr>
          <w:p>
            <w:pPr>
              <w:spacing w:after="0"/>
              <w:jc w:val="center"/>
            </w:pPr>
            <w:r/>
            <w:r>
              <w:rPr>
                <w:sz w:val="13"/>
              </w:rPr>
              <w:t>10/10</w:t>
            </w:r>
          </w:p>
        </w:tc>
        <w:tc>
          <w:tcPr>
            <w:tcW w:type="dxa" w:w="737"/>
          </w:tcPr>
          <w:p>
            <w:pPr>
              <w:spacing w:after="0"/>
              <w:jc w:val="center"/>
            </w:pPr>
            <w:r/>
            <w:r>
              <w:rPr>
                <w:sz w:val="13"/>
              </w:rPr>
              <w:t>0.9416</w:t>
            </w:r>
          </w:p>
        </w:tc>
        <w:tc>
          <w:tcPr>
            <w:tcW w:type="dxa" w:w="737"/>
          </w:tcPr>
          <w:p>
            <w:pPr>
              <w:spacing w:after="0"/>
              <w:jc w:val="center"/>
            </w:pPr>
            <w:r/>
            <w:r>
              <w:rPr>
                <w:sz w:val="13"/>
              </w:rPr>
              <w:t>12</w:t>
            </w:r>
          </w:p>
        </w:tc>
        <w:tc>
          <w:tcPr>
            <w:tcW w:type="dxa" w:w="737"/>
          </w:tcPr>
          <w:p>
            <w:pPr>
              <w:spacing w:after="0"/>
              <w:jc w:val="center"/>
            </w:pPr>
            <w:r/>
            <w:r>
              <w:rPr>
                <w:sz w:val="13"/>
              </w:rPr>
              <w:t>0</w:t>
            </w:r>
          </w:p>
        </w:tc>
        <w:tc>
          <w:tcPr>
            <w:tcW w:type="dxa" w:w="907"/>
          </w:tcPr>
          <w:p>
            <w:pPr>
              <w:spacing w:after="0"/>
              <w:jc w:val="center"/>
            </w:pPr>
            <w:r/>
            <w:r>
              <w:rPr>
                <w:sz w:val="13"/>
              </w:rPr>
              <w:t>6.5</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Cervix uteri (women)</w:t>
            </w:r>
          </w:p>
        </w:tc>
        <w:tc>
          <w:tcPr>
            <w:tcW w:type="dxa" w:w="2268"/>
          </w:tcPr>
          <w:p>
            <w:pPr>
              <w:spacing w:after="0"/>
              <w:jc w:val="left"/>
            </w:pPr>
            <w:r/>
            <w:r>
              <w:rPr>
                <w:sz w:val="13"/>
              </w:rPr>
              <w:t>GBD 2021 vs WHO 2026</w:t>
            </w:r>
          </w:p>
        </w:tc>
        <w:tc>
          <w:tcPr>
            <w:tcW w:type="dxa" w:w="510"/>
          </w:tcPr>
          <w:p>
            <w:pPr>
              <w:spacing w:after="0"/>
              <w:jc w:val="center"/>
            </w:pPr>
            <w:r/>
            <w:r>
              <w:rPr>
                <w:sz w:val="13"/>
              </w:rPr>
              <w:t>186</w:t>
            </w:r>
          </w:p>
        </w:tc>
        <w:tc>
          <w:tcPr>
            <w:tcW w:type="dxa" w:w="1871"/>
          </w:tcPr>
          <w:p>
            <w:pPr>
              <w:spacing w:after="0"/>
              <w:jc w:val="center"/>
            </w:pPr>
            <w:r/>
            <w:r>
              <w:rPr>
                <w:sz w:val="13"/>
              </w:rPr>
              <w:t>0.9979 (0.9960–0.9984)</w:t>
            </w:r>
          </w:p>
        </w:tc>
        <w:tc>
          <w:tcPr>
            <w:tcW w:type="dxa" w:w="1871"/>
          </w:tcPr>
          <w:p>
            <w:pPr>
              <w:spacing w:after="0"/>
              <w:jc w:val="center"/>
            </w:pPr>
            <w:r/>
            <w:r>
              <w:rPr>
                <w:sz w:val="13"/>
              </w:rPr>
              <w:t>0.9662 (0.9572–0.9739)</w:t>
            </w:r>
          </w:p>
        </w:tc>
        <w:tc>
          <w:tcPr>
            <w:tcW w:type="dxa" w:w="680"/>
          </w:tcPr>
          <w:p>
            <w:pPr>
              <w:spacing w:after="0"/>
              <w:jc w:val="center"/>
            </w:pPr>
            <w:r/>
            <w:r>
              <w:rPr>
                <w:sz w:val="13"/>
              </w:rPr>
              <w:t>10/10</w:t>
            </w:r>
          </w:p>
        </w:tc>
        <w:tc>
          <w:tcPr>
            <w:tcW w:type="dxa" w:w="737"/>
          </w:tcPr>
          <w:p>
            <w:pPr>
              <w:spacing w:after="0"/>
              <w:jc w:val="center"/>
            </w:pPr>
            <w:r/>
            <w:r>
              <w:rPr>
                <w:sz w:val="13"/>
              </w:rPr>
              <w:t>0.9160</w:t>
            </w:r>
          </w:p>
        </w:tc>
        <w:tc>
          <w:tcPr>
            <w:tcW w:type="dxa" w:w="737"/>
          </w:tcPr>
          <w:p>
            <w:pPr>
              <w:spacing w:after="0"/>
              <w:jc w:val="center"/>
            </w:pPr>
            <w:r/>
            <w:r>
              <w:rPr>
                <w:sz w:val="13"/>
              </w:rPr>
              <w:t>3</w:t>
            </w:r>
          </w:p>
        </w:tc>
        <w:tc>
          <w:tcPr>
            <w:tcW w:type="dxa" w:w="737"/>
          </w:tcPr>
          <w:p>
            <w:pPr>
              <w:spacing w:after="0"/>
              <w:jc w:val="center"/>
            </w:pPr>
            <w:r/>
            <w:r>
              <w:rPr>
                <w:sz w:val="13"/>
              </w:rPr>
              <w:t>0</w:t>
            </w:r>
          </w:p>
        </w:tc>
        <w:tc>
          <w:tcPr>
            <w:tcW w:type="dxa" w:w="907"/>
          </w:tcPr>
          <w:p>
            <w:pPr>
              <w:spacing w:after="0"/>
              <w:jc w:val="center"/>
            </w:pPr>
            <w:r/>
            <w:r>
              <w:rPr>
                <w:sz w:val="13"/>
              </w:rPr>
              <w:t>3.2</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Non-Hodgkin lymphoma</w:t>
            </w:r>
          </w:p>
        </w:tc>
        <w:tc>
          <w:tcPr>
            <w:tcW w:type="dxa" w:w="2268"/>
          </w:tcPr>
          <w:p>
            <w:pPr>
              <w:spacing w:after="0"/>
              <w:jc w:val="left"/>
            </w:pPr>
            <w:r/>
            <w:r>
              <w:rPr>
                <w:sz w:val="13"/>
              </w:rPr>
              <w:t>Segi–Doll vs WHO 2000–2025</w:t>
            </w:r>
          </w:p>
        </w:tc>
        <w:tc>
          <w:tcPr>
            <w:tcW w:type="dxa" w:w="510"/>
          </w:tcPr>
          <w:p>
            <w:pPr>
              <w:spacing w:after="0"/>
              <w:jc w:val="center"/>
            </w:pPr>
            <w:r/>
            <w:r>
              <w:rPr>
                <w:sz w:val="13"/>
              </w:rPr>
              <w:t>184</w:t>
            </w:r>
          </w:p>
        </w:tc>
        <w:tc>
          <w:tcPr>
            <w:tcW w:type="dxa" w:w="1871"/>
          </w:tcPr>
          <w:p>
            <w:pPr>
              <w:spacing w:after="0"/>
              <w:jc w:val="center"/>
            </w:pPr>
            <w:r/>
            <w:r>
              <w:rPr>
                <w:sz w:val="13"/>
              </w:rPr>
              <w:t>0.9879 (0.9773–0.9928)</w:t>
            </w:r>
          </w:p>
        </w:tc>
        <w:tc>
          <w:tcPr>
            <w:tcW w:type="dxa" w:w="1871"/>
          </w:tcPr>
          <w:p>
            <w:pPr>
              <w:spacing w:after="0"/>
              <w:jc w:val="center"/>
            </w:pPr>
            <w:r/>
            <w:r>
              <w:rPr>
                <w:sz w:val="13"/>
              </w:rPr>
              <w:t>0.9221 (0.8980–0.9412)</w:t>
            </w:r>
          </w:p>
        </w:tc>
        <w:tc>
          <w:tcPr>
            <w:tcW w:type="dxa" w:w="680"/>
          </w:tcPr>
          <w:p>
            <w:pPr>
              <w:spacing w:after="0"/>
              <w:jc w:val="center"/>
            </w:pPr>
            <w:r/>
            <w:r>
              <w:rPr>
                <w:sz w:val="13"/>
              </w:rPr>
              <w:t>9/10</w:t>
            </w:r>
          </w:p>
        </w:tc>
        <w:tc>
          <w:tcPr>
            <w:tcW w:type="dxa" w:w="737"/>
          </w:tcPr>
          <w:p>
            <w:pPr>
              <w:spacing w:after="0"/>
              <w:jc w:val="center"/>
            </w:pPr>
            <w:r/>
            <w:r>
              <w:rPr>
                <w:sz w:val="13"/>
              </w:rPr>
              <w:t>0.9622</w:t>
            </w:r>
          </w:p>
        </w:tc>
        <w:tc>
          <w:tcPr>
            <w:tcW w:type="dxa" w:w="737"/>
          </w:tcPr>
          <w:p>
            <w:pPr>
              <w:spacing w:after="0"/>
              <w:jc w:val="center"/>
            </w:pPr>
            <w:r/>
            <w:r>
              <w:rPr>
                <w:sz w:val="13"/>
              </w:rPr>
              <w:t>41</w:t>
            </w:r>
          </w:p>
        </w:tc>
        <w:tc>
          <w:tcPr>
            <w:tcW w:type="dxa" w:w="737"/>
          </w:tcPr>
          <w:p>
            <w:pPr>
              <w:spacing w:after="0"/>
              <w:jc w:val="center"/>
            </w:pPr>
            <w:r/>
            <w:r>
              <w:rPr>
                <w:sz w:val="13"/>
              </w:rPr>
              <w:t>4</w:t>
            </w:r>
          </w:p>
        </w:tc>
        <w:tc>
          <w:tcPr>
            <w:tcW w:type="dxa" w:w="907"/>
          </w:tcPr>
          <w:p>
            <w:pPr>
              <w:spacing w:after="0"/>
              <w:jc w:val="center"/>
            </w:pPr>
            <w:r/>
            <w:r>
              <w:rPr>
                <w:sz w:val="13"/>
              </w:rPr>
              <w:t>15.2</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Non-Hodgkin lymphoma</w:t>
            </w:r>
          </w:p>
        </w:tc>
        <w:tc>
          <w:tcPr>
            <w:tcW w:type="dxa" w:w="2268"/>
          </w:tcPr>
          <w:p>
            <w:pPr>
              <w:spacing w:after="0"/>
              <w:jc w:val="left"/>
            </w:pPr>
            <w:r/>
            <w:r>
              <w:rPr>
                <w:sz w:val="13"/>
              </w:rPr>
              <w:t>Segi–Doll vs GBD 2021</w:t>
            </w:r>
          </w:p>
        </w:tc>
        <w:tc>
          <w:tcPr>
            <w:tcW w:type="dxa" w:w="510"/>
          </w:tcPr>
          <w:p>
            <w:pPr>
              <w:spacing w:after="0"/>
              <w:jc w:val="center"/>
            </w:pPr>
            <w:r/>
            <w:r>
              <w:rPr>
                <w:sz w:val="13"/>
              </w:rPr>
              <w:t>184</w:t>
            </w:r>
          </w:p>
        </w:tc>
        <w:tc>
          <w:tcPr>
            <w:tcW w:type="dxa" w:w="1871"/>
          </w:tcPr>
          <w:p>
            <w:pPr>
              <w:spacing w:after="0"/>
              <w:jc w:val="center"/>
            </w:pPr>
            <w:r/>
            <w:r>
              <w:rPr>
                <w:sz w:val="13"/>
              </w:rPr>
              <w:t>0.9678 (0.9463–0.9798)</w:t>
            </w:r>
          </w:p>
        </w:tc>
        <w:tc>
          <w:tcPr>
            <w:tcW w:type="dxa" w:w="1871"/>
          </w:tcPr>
          <w:p>
            <w:pPr>
              <w:spacing w:after="0"/>
              <w:jc w:val="center"/>
            </w:pPr>
            <w:r/>
            <w:r>
              <w:rPr>
                <w:sz w:val="13"/>
              </w:rPr>
              <w:t>0.8671 (0.8316–0.8964)</w:t>
            </w:r>
          </w:p>
        </w:tc>
        <w:tc>
          <w:tcPr>
            <w:tcW w:type="dxa" w:w="680"/>
          </w:tcPr>
          <w:p>
            <w:pPr>
              <w:spacing w:after="0"/>
              <w:jc w:val="center"/>
            </w:pPr>
            <w:r/>
            <w:r>
              <w:rPr>
                <w:sz w:val="13"/>
              </w:rPr>
              <w:t>8/10</w:t>
            </w:r>
          </w:p>
        </w:tc>
        <w:tc>
          <w:tcPr>
            <w:tcW w:type="dxa" w:w="737"/>
          </w:tcPr>
          <w:p>
            <w:pPr>
              <w:spacing w:after="0"/>
              <w:jc w:val="center"/>
            </w:pPr>
            <w:r/>
            <w:r>
              <w:rPr>
                <w:sz w:val="13"/>
              </w:rPr>
              <w:t>0.9007</w:t>
            </w:r>
          </w:p>
        </w:tc>
        <w:tc>
          <w:tcPr>
            <w:tcW w:type="dxa" w:w="737"/>
          </w:tcPr>
          <w:p>
            <w:pPr>
              <w:spacing w:after="0"/>
              <w:jc w:val="center"/>
            </w:pPr>
            <w:r/>
            <w:r>
              <w:rPr>
                <w:sz w:val="13"/>
              </w:rPr>
              <w:t>62</w:t>
            </w:r>
          </w:p>
        </w:tc>
        <w:tc>
          <w:tcPr>
            <w:tcW w:type="dxa" w:w="737"/>
          </w:tcPr>
          <w:p>
            <w:pPr>
              <w:spacing w:after="0"/>
              <w:jc w:val="center"/>
            </w:pPr>
            <w:r/>
            <w:r>
              <w:rPr>
                <w:sz w:val="13"/>
              </w:rPr>
              <w:t>27</w:t>
            </w:r>
          </w:p>
        </w:tc>
        <w:tc>
          <w:tcPr>
            <w:tcW w:type="dxa" w:w="907"/>
          </w:tcPr>
          <w:p>
            <w:pPr>
              <w:spacing w:after="0"/>
              <w:jc w:val="center"/>
            </w:pPr>
            <w:r/>
            <w:r>
              <w:rPr>
                <w:sz w:val="13"/>
              </w:rPr>
              <w:t>26.1</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Non-Hodgkin lymphoma</w:t>
            </w:r>
          </w:p>
        </w:tc>
        <w:tc>
          <w:tcPr>
            <w:tcW w:type="dxa" w:w="2268"/>
          </w:tcPr>
          <w:p>
            <w:pPr>
              <w:spacing w:after="0"/>
              <w:jc w:val="left"/>
            </w:pPr>
            <w:r/>
            <w:r>
              <w:rPr>
                <w:sz w:val="13"/>
              </w:rPr>
              <w:t>Segi–Doll vs WHO 2026</w:t>
            </w:r>
          </w:p>
        </w:tc>
        <w:tc>
          <w:tcPr>
            <w:tcW w:type="dxa" w:w="510"/>
          </w:tcPr>
          <w:p>
            <w:pPr>
              <w:spacing w:after="0"/>
              <w:jc w:val="center"/>
            </w:pPr>
            <w:r/>
            <w:r>
              <w:rPr>
                <w:sz w:val="13"/>
              </w:rPr>
              <w:t>184</w:t>
            </w:r>
          </w:p>
        </w:tc>
        <w:tc>
          <w:tcPr>
            <w:tcW w:type="dxa" w:w="1871"/>
          </w:tcPr>
          <w:p>
            <w:pPr>
              <w:spacing w:after="0"/>
              <w:jc w:val="center"/>
            </w:pPr>
            <w:r/>
            <w:r>
              <w:rPr>
                <w:sz w:val="13"/>
              </w:rPr>
              <w:t>0.9199 (0.8770–0.9462)</w:t>
            </w:r>
          </w:p>
        </w:tc>
        <w:tc>
          <w:tcPr>
            <w:tcW w:type="dxa" w:w="1871"/>
          </w:tcPr>
          <w:p>
            <w:pPr>
              <w:spacing w:after="0"/>
              <w:jc w:val="center"/>
            </w:pPr>
            <w:r/>
            <w:r>
              <w:rPr>
                <w:sz w:val="13"/>
              </w:rPr>
              <w:t>0.7710 (0.7199–0.8126)</w:t>
            </w:r>
          </w:p>
        </w:tc>
        <w:tc>
          <w:tcPr>
            <w:tcW w:type="dxa" w:w="680"/>
          </w:tcPr>
          <w:p>
            <w:pPr>
              <w:spacing w:after="0"/>
              <w:jc w:val="center"/>
            </w:pPr>
            <w:r/>
            <w:r>
              <w:rPr>
                <w:sz w:val="13"/>
              </w:rPr>
              <w:t>4/10</w:t>
            </w:r>
          </w:p>
        </w:tc>
        <w:tc>
          <w:tcPr>
            <w:tcW w:type="dxa" w:w="737"/>
          </w:tcPr>
          <w:p>
            <w:pPr>
              <w:spacing w:after="0"/>
              <w:jc w:val="center"/>
            </w:pPr>
            <w:r/>
            <w:r>
              <w:rPr>
                <w:sz w:val="13"/>
              </w:rPr>
              <w:t>0.5392</w:t>
            </w:r>
          </w:p>
        </w:tc>
        <w:tc>
          <w:tcPr>
            <w:tcW w:type="dxa" w:w="737"/>
          </w:tcPr>
          <w:p>
            <w:pPr>
              <w:spacing w:after="0"/>
              <w:jc w:val="center"/>
            </w:pPr>
            <w:r/>
            <w:r>
              <w:rPr>
                <w:sz w:val="13"/>
              </w:rPr>
              <w:t>96</w:t>
            </w:r>
          </w:p>
        </w:tc>
        <w:tc>
          <w:tcPr>
            <w:tcW w:type="dxa" w:w="737"/>
          </w:tcPr>
          <w:p>
            <w:pPr>
              <w:spacing w:after="0"/>
              <w:jc w:val="center"/>
            </w:pPr>
            <w:r/>
            <w:r>
              <w:rPr>
                <w:sz w:val="13"/>
              </w:rPr>
              <w:t>52</w:t>
            </w:r>
          </w:p>
        </w:tc>
        <w:tc>
          <w:tcPr>
            <w:tcW w:type="dxa" w:w="907"/>
          </w:tcPr>
          <w:p>
            <w:pPr>
              <w:spacing w:after="0"/>
              <w:jc w:val="center"/>
            </w:pPr>
            <w:r/>
            <w:r>
              <w:rPr>
                <w:sz w:val="13"/>
              </w:rPr>
              <w:t>39.1</w:t>
            </w:r>
          </w:p>
        </w:tc>
        <w:tc>
          <w:tcPr>
            <w:tcW w:type="dxa" w:w="1701"/>
          </w:tcPr>
          <w:p>
            <w:pPr>
              <w:spacing w:after="0"/>
              <w:jc w:val="center"/>
            </w:pPr>
            <w:r/>
            <w:r>
              <w:rPr>
                <w:sz w:val="13"/>
              </w:rPr>
              <w:t>1.651 (1.478–1.885)</w:t>
            </w:r>
          </w:p>
        </w:tc>
      </w:tr>
      <w:tr>
        <w:tc>
          <w:tcPr>
            <w:tcW w:type="dxa" w:w="907"/>
          </w:tcPr>
          <w:p>
            <w:pPr>
              <w:spacing w:after="0"/>
              <w:jc w:val="left"/>
            </w:pPr>
            <w:r/>
            <w:r>
              <w:rPr>
                <w:sz w:val="13"/>
              </w:rPr>
              <w:t>Mortality</w:t>
            </w:r>
          </w:p>
        </w:tc>
        <w:tc>
          <w:tcPr>
            <w:tcW w:type="dxa" w:w="1474"/>
          </w:tcPr>
          <w:p>
            <w:pPr>
              <w:spacing w:after="0"/>
              <w:jc w:val="left"/>
            </w:pPr>
            <w:r/>
            <w:r>
              <w:rPr>
                <w:sz w:val="13"/>
              </w:rPr>
              <w:t>Non-Hodgkin lymphoma</w:t>
            </w:r>
          </w:p>
        </w:tc>
        <w:tc>
          <w:tcPr>
            <w:tcW w:type="dxa" w:w="2268"/>
          </w:tcPr>
          <w:p>
            <w:pPr>
              <w:spacing w:after="0"/>
              <w:jc w:val="left"/>
            </w:pPr>
            <w:r/>
            <w:r>
              <w:rPr>
                <w:sz w:val="13"/>
              </w:rPr>
              <w:t>WHO 2000–2025 vs GBD 2021</w:t>
            </w:r>
          </w:p>
        </w:tc>
        <w:tc>
          <w:tcPr>
            <w:tcW w:type="dxa" w:w="510"/>
          </w:tcPr>
          <w:p>
            <w:pPr>
              <w:spacing w:after="0"/>
              <w:jc w:val="center"/>
            </w:pPr>
            <w:r/>
            <w:r>
              <w:rPr>
                <w:sz w:val="13"/>
              </w:rPr>
              <w:t>184</w:t>
            </w:r>
          </w:p>
        </w:tc>
        <w:tc>
          <w:tcPr>
            <w:tcW w:type="dxa" w:w="1871"/>
          </w:tcPr>
          <w:p>
            <w:pPr>
              <w:spacing w:after="0"/>
              <w:jc w:val="center"/>
            </w:pPr>
            <w:r/>
            <w:r>
              <w:rPr>
                <w:sz w:val="13"/>
              </w:rPr>
              <w:t>0.9936 (0.9882–0.9957)</w:t>
            </w:r>
          </w:p>
        </w:tc>
        <w:tc>
          <w:tcPr>
            <w:tcW w:type="dxa" w:w="1871"/>
          </w:tcPr>
          <w:p>
            <w:pPr>
              <w:spacing w:after="0"/>
              <w:jc w:val="center"/>
            </w:pPr>
            <w:r/>
            <w:r>
              <w:rPr>
                <w:sz w:val="13"/>
              </w:rPr>
              <w:t>0.9419 (0.9248–0.9560)</w:t>
            </w:r>
          </w:p>
        </w:tc>
        <w:tc>
          <w:tcPr>
            <w:tcW w:type="dxa" w:w="680"/>
          </w:tcPr>
          <w:p>
            <w:pPr>
              <w:spacing w:after="0"/>
              <w:jc w:val="center"/>
            </w:pPr>
            <w:r/>
            <w:r>
              <w:rPr>
                <w:sz w:val="13"/>
              </w:rPr>
              <w:t>9/10</w:t>
            </w:r>
          </w:p>
        </w:tc>
        <w:tc>
          <w:tcPr>
            <w:tcW w:type="dxa" w:w="737"/>
          </w:tcPr>
          <w:p>
            <w:pPr>
              <w:spacing w:after="0"/>
              <w:jc w:val="center"/>
            </w:pPr>
            <w:r/>
            <w:r>
              <w:rPr>
                <w:sz w:val="13"/>
              </w:rPr>
              <w:t>0.9331</w:t>
            </w:r>
          </w:p>
        </w:tc>
        <w:tc>
          <w:tcPr>
            <w:tcW w:type="dxa" w:w="737"/>
          </w:tcPr>
          <w:p>
            <w:pPr>
              <w:spacing w:after="0"/>
              <w:jc w:val="center"/>
            </w:pPr>
            <w:r/>
            <w:r>
              <w:rPr>
                <w:sz w:val="13"/>
              </w:rPr>
              <w:t>25</w:t>
            </w:r>
          </w:p>
        </w:tc>
        <w:tc>
          <w:tcPr>
            <w:tcW w:type="dxa" w:w="737"/>
          </w:tcPr>
          <w:p>
            <w:pPr>
              <w:spacing w:after="0"/>
              <w:jc w:val="center"/>
            </w:pPr>
            <w:r/>
            <w:r>
              <w:rPr>
                <w:sz w:val="13"/>
              </w:rPr>
              <w:t>0</w:t>
            </w:r>
          </w:p>
        </w:tc>
        <w:tc>
          <w:tcPr>
            <w:tcW w:type="dxa" w:w="907"/>
          </w:tcPr>
          <w:p>
            <w:pPr>
              <w:spacing w:after="0"/>
              <w:jc w:val="center"/>
            </w:pPr>
            <w:r/>
            <w:r>
              <w:rPr>
                <w:sz w:val="13"/>
              </w:rPr>
              <w:t>10.9</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Non-Hodgkin lymphoma</w:t>
            </w:r>
          </w:p>
        </w:tc>
        <w:tc>
          <w:tcPr>
            <w:tcW w:type="dxa" w:w="2268"/>
          </w:tcPr>
          <w:p>
            <w:pPr>
              <w:spacing w:after="0"/>
              <w:jc w:val="left"/>
            </w:pPr>
            <w:r/>
            <w:r>
              <w:rPr>
                <w:sz w:val="13"/>
              </w:rPr>
              <w:t>WHO 2000–2025 vs WHO 2026</w:t>
            </w:r>
          </w:p>
        </w:tc>
        <w:tc>
          <w:tcPr>
            <w:tcW w:type="dxa" w:w="510"/>
          </w:tcPr>
          <w:p>
            <w:pPr>
              <w:spacing w:after="0"/>
              <w:jc w:val="center"/>
            </w:pPr>
            <w:r/>
            <w:r>
              <w:rPr>
                <w:sz w:val="13"/>
              </w:rPr>
              <w:t>184</w:t>
            </w:r>
          </w:p>
        </w:tc>
        <w:tc>
          <w:tcPr>
            <w:tcW w:type="dxa" w:w="1871"/>
          </w:tcPr>
          <w:p>
            <w:pPr>
              <w:spacing w:after="0"/>
              <w:jc w:val="center"/>
            </w:pPr>
            <w:r/>
            <w:r>
              <w:rPr>
                <w:sz w:val="13"/>
              </w:rPr>
              <w:t>0.9631 (0.9406–0.9752)</w:t>
            </w:r>
          </w:p>
        </w:tc>
        <w:tc>
          <w:tcPr>
            <w:tcW w:type="dxa" w:w="1871"/>
          </w:tcPr>
          <w:p>
            <w:pPr>
              <w:spacing w:after="0"/>
              <w:jc w:val="center"/>
            </w:pPr>
            <w:r/>
            <w:r>
              <w:rPr>
                <w:sz w:val="13"/>
              </w:rPr>
              <w:t>0.8463 (0.8100–0.8742)</w:t>
            </w:r>
          </w:p>
        </w:tc>
        <w:tc>
          <w:tcPr>
            <w:tcW w:type="dxa" w:w="680"/>
          </w:tcPr>
          <w:p>
            <w:pPr>
              <w:spacing w:after="0"/>
              <w:jc w:val="center"/>
            </w:pPr>
            <w:r/>
            <w:r>
              <w:rPr>
                <w:sz w:val="13"/>
              </w:rPr>
              <w:t>5/10</w:t>
            </w:r>
          </w:p>
        </w:tc>
        <w:tc>
          <w:tcPr>
            <w:tcW w:type="dxa" w:w="737"/>
          </w:tcPr>
          <w:p>
            <w:pPr>
              <w:spacing w:after="0"/>
              <w:jc w:val="center"/>
            </w:pPr>
            <w:r/>
            <w:r>
              <w:rPr>
                <w:sz w:val="13"/>
              </w:rPr>
              <w:t>0.5727</w:t>
            </w:r>
          </w:p>
        </w:tc>
        <w:tc>
          <w:tcPr>
            <w:tcW w:type="dxa" w:w="737"/>
          </w:tcPr>
          <w:p>
            <w:pPr>
              <w:spacing w:after="0"/>
              <w:jc w:val="center"/>
            </w:pPr>
            <w:r/>
            <w:r>
              <w:rPr>
                <w:sz w:val="13"/>
              </w:rPr>
              <w:t>69</w:t>
            </w:r>
          </w:p>
        </w:tc>
        <w:tc>
          <w:tcPr>
            <w:tcW w:type="dxa" w:w="737"/>
          </w:tcPr>
          <w:p>
            <w:pPr>
              <w:spacing w:after="0"/>
              <w:jc w:val="center"/>
            </w:pPr>
            <w:r/>
            <w:r>
              <w:rPr>
                <w:sz w:val="13"/>
              </w:rPr>
              <w:t>32</w:t>
            </w:r>
          </w:p>
        </w:tc>
        <w:tc>
          <w:tcPr>
            <w:tcW w:type="dxa" w:w="907"/>
          </w:tcPr>
          <w:p>
            <w:pPr>
              <w:spacing w:after="0"/>
              <w:jc w:val="center"/>
            </w:pPr>
            <w:r/>
            <w:r>
              <w:rPr>
                <w:sz w:val="13"/>
              </w:rPr>
              <w:t>26.6</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Non-Hodgkin lymphoma</w:t>
            </w:r>
          </w:p>
        </w:tc>
        <w:tc>
          <w:tcPr>
            <w:tcW w:type="dxa" w:w="2268"/>
          </w:tcPr>
          <w:p>
            <w:pPr>
              <w:spacing w:after="0"/>
              <w:jc w:val="left"/>
            </w:pPr>
            <w:r/>
            <w:r>
              <w:rPr>
                <w:sz w:val="13"/>
              </w:rPr>
              <w:t>GBD 2021 vs WHO 2026</w:t>
            </w:r>
          </w:p>
        </w:tc>
        <w:tc>
          <w:tcPr>
            <w:tcW w:type="dxa" w:w="510"/>
          </w:tcPr>
          <w:p>
            <w:pPr>
              <w:spacing w:after="0"/>
              <w:jc w:val="center"/>
            </w:pPr>
            <w:r/>
            <w:r>
              <w:rPr>
                <w:sz w:val="13"/>
              </w:rPr>
              <w:t>184</w:t>
            </w:r>
          </w:p>
        </w:tc>
        <w:tc>
          <w:tcPr>
            <w:tcW w:type="dxa" w:w="1871"/>
          </w:tcPr>
          <w:p>
            <w:pPr>
              <w:spacing w:after="0"/>
              <w:jc w:val="center"/>
            </w:pPr>
            <w:r/>
            <w:r>
              <w:rPr>
                <w:sz w:val="13"/>
              </w:rPr>
              <w:t>0.9846 (0.9731–0.9896)</w:t>
            </w:r>
          </w:p>
        </w:tc>
        <w:tc>
          <w:tcPr>
            <w:tcW w:type="dxa" w:w="1871"/>
          </w:tcPr>
          <w:p>
            <w:pPr>
              <w:spacing w:after="0"/>
              <w:jc w:val="center"/>
            </w:pPr>
            <w:r/>
            <w:r>
              <w:rPr>
                <w:sz w:val="13"/>
              </w:rPr>
              <w:t>0.9020 (0.8795–0.9201)</w:t>
            </w:r>
          </w:p>
        </w:tc>
        <w:tc>
          <w:tcPr>
            <w:tcW w:type="dxa" w:w="680"/>
          </w:tcPr>
          <w:p>
            <w:pPr>
              <w:spacing w:after="0"/>
              <w:jc w:val="center"/>
            </w:pPr>
            <w:r/>
            <w:r>
              <w:rPr>
                <w:sz w:val="13"/>
              </w:rPr>
              <w:t>6/10</w:t>
            </w:r>
          </w:p>
        </w:tc>
        <w:tc>
          <w:tcPr>
            <w:tcW w:type="dxa" w:w="737"/>
          </w:tcPr>
          <w:p>
            <w:pPr>
              <w:spacing w:after="0"/>
              <w:jc w:val="center"/>
            </w:pPr>
            <w:r/>
            <w:r>
              <w:rPr>
                <w:sz w:val="13"/>
              </w:rPr>
              <w:t>0.6362</w:t>
            </w:r>
          </w:p>
        </w:tc>
        <w:tc>
          <w:tcPr>
            <w:tcW w:type="dxa" w:w="737"/>
          </w:tcPr>
          <w:p>
            <w:pPr>
              <w:spacing w:after="0"/>
              <w:jc w:val="center"/>
            </w:pPr>
            <w:r/>
            <w:r>
              <w:rPr>
                <w:sz w:val="13"/>
              </w:rPr>
              <w:t>44</w:t>
            </w:r>
          </w:p>
        </w:tc>
        <w:tc>
          <w:tcPr>
            <w:tcW w:type="dxa" w:w="737"/>
          </w:tcPr>
          <w:p>
            <w:pPr>
              <w:spacing w:after="0"/>
              <w:jc w:val="center"/>
            </w:pPr>
            <w:r/>
            <w:r>
              <w:rPr>
                <w:sz w:val="13"/>
              </w:rPr>
              <w:t>6</w:t>
            </w:r>
          </w:p>
        </w:tc>
        <w:tc>
          <w:tcPr>
            <w:tcW w:type="dxa" w:w="907"/>
          </w:tcPr>
          <w:p>
            <w:pPr>
              <w:spacing w:after="0"/>
              <w:jc w:val="center"/>
            </w:pPr>
            <w:r/>
            <w:r>
              <w:rPr>
                <w:sz w:val="13"/>
              </w:rPr>
              <w:t>17.9</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Pancreas</w:t>
            </w:r>
          </w:p>
        </w:tc>
        <w:tc>
          <w:tcPr>
            <w:tcW w:type="dxa" w:w="2268"/>
          </w:tcPr>
          <w:p>
            <w:pPr>
              <w:spacing w:after="0"/>
              <w:jc w:val="left"/>
            </w:pPr>
            <w:r/>
            <w:r>
              <w:rPr>
                <w:sz w:val="13"/>
              </w:rPr>
              <w:t>Segi–Doll vs WHO 2000–2025</w:t>
            </w:r>
          </w:p>
        </w:tc>
        <w:tc>
          <w:tcPr>
            <w:tcW w:type="dxa" w:w="510"/>
          </w:tcPr>
          <w:p>
            <w:pPr>
              <w:spacing w:after="0"/>
              <w:jc w:val="center"/>
            </w:pPr>
            <w:r/>
            <w:r>
              <w:rPr>
                <w:sz w:val="13"/>
              </w:rPr>
              <w:t>185</w:t>
            </w:r>
          </w:p>
        </w:tc>
        <w:tc>
          <w:tcPr>
            <w:tcW w:type="dxa" w:w="1871"/>
          </w:tcPr>
          <w:p>
            <w:pPr>
              <w:spacing w:after="0"/>
              <w:jc w:val="center"/>
            </w:pPr>
            <w:r/>
            <w:r>
              <w:rPr>
                <w:sz w:val="13"/>
              </w:rPr>
              <w:t>0.9987 (0.9973–0.9990)</w:t>
            </w:r>
          </w:p>
        </w:tc>
        <w:tc>
          <w:tcPr>
            <w:tcW w:type="dxa" w:w="1871"/>
          </w:tcPr>
          <w:p>
            <w:pPr>
              <w:spacing w:after="0"/>
              <w:jc w:val="center"/>
            </w:pPr>
            <w:r/>
            <w:r>
              <w:rPr>
                <w:sz w:val="13"/>
              </w:rPr>
              <w:t>0.9736 (0.9663–0.9797)</w:t>
            </w:r>
          </w:p>
        </w:tc>
        <w:tc>
          <w:tcPr>
            <w:tcW w:type="dxa" w:w="680"/>
          </w:tcPr>
          <w:p>
            <w:pPr>
              <w:spacing w:after="0"/>
              <w:jc w:val="center"/>
            </w:pPr>
            <w:r/>
            <w:r>
              <w:rPr>
                <w:sz w:val="13"/>
              </w:rPr>
              <w:t>9/10</w:t>
            </w:r>
          </w:p>
        </w:tc>
        <w:tc>
          <w:tcPr>
            <w:tcW w:type="dxa" w:w="737"/>
          </w:tcPr>
          <w:p>
            <w:pPr>
              <w:spacing w:after="0"/>
              <w:jc w:val="center"/>
            </w:pPr>
            <w:r/>
            <w:r>
              <w:rPr>
                <w:sz w:val="13"/>
              </w:rPr>
              <w:t>0.9343</w:t>
            </w:r>
          </w:p>
        </w:tc>
        <w:tc>
          <w:tcPr>
            <w:tcW w:type="dxa" w:w="737"/>
          </w:tcPr>
          <w:p>
            <w:pPr>
              <w:spacing w:after="0"/>
              <w:jc w:val="center"/>
            </w:pPr>
            <w:r/>
            <w:r>
              <w:rPr>
                <w:sz w:val="13"/>
              </w:rPr>
              <w:t>2</w:t>
            </w:r>
          </w:p>
        </w:tc>
        <w:tc>
          <w:tcPr>
            <w:tcW w:type="dxa" w:w="737"/>
          </w:tcPr>
          <w:p>
            <w:pPr>
              <w:spacing w:after="0"/>
              <w:jc w:val="center"/>
            </w:pPr>
            <w:r/>
            <w:r>
              <w:rPr>
                <w:sz w:val="13"/>
              </w:rPr>
              <w:t>0</w:t>
            </w:r>
          </w:p>
        </w:tc>
        <w:tc>
          <w:tcPr>
            <w:tcW w:type="dxa" w:w="907"/>
          </w:tcPr>
          <w:p>
            <w:pPr>
              <w:spacing w:after="0"/>
              <w:jc w:val="center"/>
            </w:pPr>
            <w:r/>
            <w:r>
              <w:rPr>
                <w:sz w:val="13"/>
              </w:rPr>
              <w:t>4.3</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Pancreas</w:t>
            </w:r>
          </w:p>
        </w:tc>
        <w:tc>
          <w:tcPr>
            <w:tcW w:type="dxa" w:w="2268"/>
          </w:tcPr>
          <w:p>
            <w:pPr>
              <w:spacing w:after="0"/>
              <w:jc w:val="left"/>
            </w:pPr>
            <w:r/>
            <w:r>
              <w:rPr>
                <w:sz w:val="13"/>
              </w:rPr>
              <w:t>Segi–Doll vs GBD 2021</w:t>
            </w:r>
          </w:p>
        </w:tc>
        <w:tc>
          <w:tcPr>
            <w:tcW w:type="dxa" w:w="510"/>
          </w:tcPr>
          <w:p>
            <w:pPr>
              <w:spacing w:after="0"/>
              <w:jc w:val="center"/>
            </w:pPr>
            <w:r/>
            <w:r>
              <w:rPr>
                <w:sz w:val="13"/>
              </w:rPr>
              <w:t>185</w:t>
            </w:r>
          </w:p>
        </w:tc>
        <w:tc>
          <w:tcPr>
            <w:tcW w:type="dxa" w:w="1871"/>
          </w:tcPr>
          <w:p>
            <w:pPr>
              <w:spacing w:after="0"/>
              <w:jc w:val="center"/>
            </w:pPr>
            <w:r/>
            <w:r>
              <w:rPr>
                <w:sz w:val="13"/>
              </w:rPr>
              <w:t>0.9962 (0.9933–0.9971)</w:t>
            </w:r>
          </w:p>
        </w:tc>
        <w:tc>
          <w:tcPr>
            <w:tcW w:type="dxa" w:w="1871"/>
          </w:tcPr>
          <w:p>
            <w:pPr>
              <w:spacing w:after="0"/>
              <w:jc w:val="center"/>
            </w:pPr>
            <w:r/>
            <w:r>
              <w:rPr>
                <w:sz w:val="13"/>
              </w:rPr>
              <w:t>0.9523 (0.9415–0.9623)</w:t>
            </w:r>
          </w:p>
        </w:tc>
        <w:tc>
          <w:tcPr>
            <w:tcW w:type="dxa" w:w="680"/>
          </w:tcPr>
          <w:p>
            <w:pPr>
              <w:spacing w:after="0"/>
              <w:jc w:val="center"/>
            </w:pPr>
            <w:r/>
            <w:r>
              <w:rPr>
                <w:sz w:val="13"/>
              </w:rPr>
              <w:t>9/10</w:t>
            </w:r>
          </w:p>
        </w:tc>
        <w:tc>
          <w:tcPr>
            <w:tcW w:type="dxa" w:w="737"/>
          </w:tcPr>
          <w:p>
            <w:pPr>
              <w:spacing w:after="0"/>
              <w:jc w:val="center"/>
            </w:pPr>
            <w:r/>
            <w:r>
              <w:rPr>
                <w:sz w:val="13"/>
              </w:rPr>
              <w:t>0.9187</w:t>
            </w:r>
          </w:p>
        </w:tc>
        <w:tc>
          <w:tcPr>
            <w:tcW w:type="dxa" w:w="737"/>
          </w:tcPr>
          <w:p>
            <w:pPr>
              <w:spacing w:after="0"/>
              <w:jc w:val="center"/>
            </w:pPr>
            <w:r/>
            <w:r>
              <w:rPr>
                <w:sz w:val="13"/>
              </w:rPr>
              <w:t>11</w:t>
            </w:r>
          </w:p>
        </w:tc>
        <w:tc>
          <w:tcPr>
            <w:tcW w:type="dxa" w:w="737"/>
          </w:tcPr>
          <w:p>
            <w:pPr>
              <w:spacing w:after="0"/>
              <w:jc w:val="center"/>
            </w:pPr>
            <w:r/>
            <w:r>
              <w:rPr>
                <w:sz w:val="13"/>
              </w:rPr>
              <w:t>0</w:t>
            </w:r>
          </w:p>
        </w:tc>
        <w:tc>
          <w:tcPr>
            <w:tcW w:type="dxa" w:w="907"/>
          </w:tcPr>
          <w:p>
            <w:pPr>
              <w:spacing w:after="0"/>
              <w:jc w:val="center"/>
            </w:pPr>
            <w:r/>
            <w:r>
              <w:rPr>
                <w:sz w:val="13"/>
              </w:rPr>
              <w:t>7.6</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Pancreas</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0.9906 (0.9848–0.9931)</w:t>
            </w:r>
          </w:p>
        </w:tc>
        <w:tc>
          <w:tcPr>
            <w:tcW w:type="dxa" w:w="1871"/>
          </w:tcPr>
          <w:p>
            <w:pPr>
              <w:spacing w:after="0"/>
              <w:jc w:val="center"/>
            </w:pPr>
            <w:r/>
            <w:r>
              <w:rPr>
                <w:sz w:val="13"/>
              </w:rPr>
              <w:t>0.9222 (0.9054–0.9375)</w:t>
            </w:r>
          </w:p>
        </w:tc>
        <w:tc>
          <w:tcPr>
            <w:tcW w:type="dxa" w:w="680"/>
          </w:tcPr>
          <w:p>
            <w:pPr>
              <w:spacing w:after="0"/>
              <w:jc w:val="center"/>
            </w:pPr>
            <w:r/>
            <w:r>
              <w:rPr>
                <w:sz w:val="13"/>
              </w:rPr>
              <w:t>8/10</w:t>
            </w:r>
          </w:p>
        </w:tc>
        <w:tc>
          <w:tcPr>
            <w:tcW w:type="dxa" w:w="737"/>
          </w:tcPr>
          <w:p>
            <w:pPr>
              <w:spacing w:after="0"/>
              <w:jc w:val="center"/>
            </w:pPr>
            <w:r/>
            <w:r>
              <w:rPr>
                <w:sz w:val="13"/>
              </w:rPr>
              <w:t>0.8460</w:t>
            </w:r>
          </w:p>
        </w:tc>
        <w:tc>
          <w:tcPr>
            <w:tcW w:type="dxa" w:w="737"/>
          </w:tcPr>
          <w:p>
            <w:pPr>
              <w:spacing w:after="0"/>
              <w:jc w:val="center"/>
            </w:pPr>
            <w:r/>
            <w:r>
              <w:rPr>
                <w:sz w:val="13"/>
              </w:rPr>
              <w:t>32</w:t>
            </w:r>
          </w:p>
        </w:tc>
        <w:tc>
          <w:tcPr>
            <w:tcW w:type="dxa" w:w="737"/>
          </w:tcPr>
          <w:p>
            <w:pPr>
              <w:spacing w:after="0"/>
              <w:jc w:val="center"/>
            </w:pPr>
            <w:r/>
            <w:r>
              <w:rPr>
                <w:sz w:val="13"/>
              </w:rPr>
              <w:t>5</w:t>
            </w:r>
          </w:p>
        </w:tc>
        <w:tc>
          <w:tcPr>
            <w:tcW w:type="dxa" w:w="907"/>
          </w:tcPr>
          <w:p>
            <w:pPr>
              <w:spacing w:after="0"/>
              <w:jc w:val="center"/>
            </w:pPr>
            <w:r/>
            <w:r>
              <w:rPr>
                <w:sz w:val="13"/>
              </w:rPr>
              <w:t>9.7</w:t>
            </w:r>
          </w:p>
        </w:tc>
        <w:tc>
          <w:tcPr>
            <w:tcW w:type="dxa" w:w="1701"/>
          </w:tcPr>
          <w:p>
            <w:pPr>
              <w:spacing w:after="0"/>
              <w:jc w:val="center"/>
            </w:pPr>
            <w:r/>
            <w:r>
              <w:rPr>
                <w:sz w:val="13"/>
              </w:rPr>
              <w:t>1.874 (1.720–2.020)</w:t>
            </w:r>
          </w:p>
        </w:tc>
      </w:tr>
      <w:tr>
        <w:tc>
          <w:tcPr>
            <w:tcW w:type="dxa" w:w="907"/>
          </w:tcPr>
          <w:p>
            <w:pPr>
              <w:spacing w:after="0"/>
              <w:jc w:val="left"/>
            </w:pPr>
            <w:r/>
            <w:r>
              <w:rPr>
                <w:sz w:val="13"/>
              </w:rPr>
              <w:t>Mortality</w:t>
            </w:r>
          </w:p>
        </w:tc>
        <w:tc>
          <w:tcPr>
            <w:tcW w:type="dxa" w:w="1474"/>
          </w:tcPr>
          <w:p>
            <w:pPr>
              <w:spacing w:after="0"/>
              <w:jc w:val="left"/>
            </w:pPr>
            <w:r/>
            <w:r>
              <w:rPr>
                <w:sz w:val="13"/>
              </w:rPr>
              <w:t>Pancreas</w:t>
            </w:r>
          </w:p>
        </w:tc>
        <w:tc>
          <w:tcPr>
            <w:tcW w:type="dxa" w:w="2268"/>
          </w:tcPr>
          <w:p>
            <w:pPr>
              <w:spacing w:after="0"/>
              <w:jc w:val="left"/>
            </w:pPr>
            <w:r/>
            <w:r>
              <w:rPr>
                <w:sz w:val="13"/>
              </w:rPr>
              <w:t>WHO 2000–2025 vs GBD 2021</w:t>
            </w:r>
          </w:p>
        </w:tc>
        <w:tc>
          <w:tcPr>
            <w:tcW w:type="dxa" w:w="510"/>
          </w:tcPr>
          <w:p>
            <w:pPr>
              <w:spacing w:after="0"/>
              <w:jc w:val="center"/>
            </w:pPr>
            <w:r/>
            <w:r>
              <w:rPr>
                <w:sz w:val="13"/>
              </w:rPr>
              <w:t>185</w:t>
            </w:r>
          </w:p>
        </w:tc>
        <w:tc>
          <w:tcPr>
            <w:tcW w:type="dxa" w:w="1871"/>
          </w:tcPr>
          <w:p>
            <w:pPr>
              <w:spacing w:after="0"/>
              <w:jc w:val="center"/>
            </w:pPr>
            <w:r/>
            <w:r>
              <w:rPr>
                <w:sz w:val="13"/>
              </w:rPr>
              <w:t>0.9989 (0.9977–0.9991)</w:t>
            </w:r>
          </w:p>
        </w:tc>
        <w:tc>
          <w:tcPr>
            <w:tcW w:type="dxa" w:w="1871"/>
          </w:tcPr>
          <w:p>
            <w:pPr>
              <w:spacing w:after="0"/>
              <w:jc w:val="center"/>
            </w:pPr>
            <w:r/>
            <w:r>
              <w:rPr>
                <w:sz w:val="13"/>
              </w:rPr>
              <w:t>0.9769 (0.9698–0.9833)</w:t>
            </w:r>
          </w:p>
        </w:tc>
        <w:tc>
          <w:tcPr>
            <w:tcW w:type="dxa" w:w="680"/>
          </w:tcPr>
          <w:p>
            <w:pPr>
              <w:spacing w:after="0"/>
              <w:jc w:val="center"/>
            </w:pPr>
            <w:r/>
            <w:r>
              <w:rPr>
                <w:sz w:val="13"/>
              </w:rPr>
              <w:t>10/10</w:t>
            </w:r>
          </w:p>
        </w:tc>
        <w:tc>
          <w:tcPr>
            <w:tcW w:type="dxa" w:w="737"/>
          </w:tcPr>
          <w:p>
            <w:pPr>
              <w:spacing w:after="0"/>
              <w:jc w:val="center"/>
            </w:pPr>
            <w:r/>
            <w:r>
              <w:rPr>
                <w:sz w:val="13"/>
              </w:rPr>
              <w:t>0.9804</w:t>
            </w:r>
          </w:p>
        </w:tc>
        <w:tc>
          <w:tcPr>
            <w:tcW w:type="dxa" w:w="737"/>
          </w:tcPr>
          <w:p>
            <w:pPr>
              <w:spacing w:after="0"/>
              <w:jc w:val="center"/>
            </w:pPr>
            <w:r/>
            <w:r>
              <w:rPr>
                <w:sz w:val="13"/>
              </w:rPr>
              <w:t>1</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Pancreas</w:t>
            </w:r>
          </w:p>
        </w:tc>
        <w:tc>
          <w:tcPr>
            <w:tcW w:type="dxa" w:w="2268"/>
          </w:tcPr>
          <w:p>
            <w:pPr>
              <w:spacing w:after="0"/>
              <w:jc w:val="left"/>
            </w:pPr>
            <w:r/>
            <w:r>
              <w:rPr>
                <w:sz w:val="13"/>
              </w:rPr>
              <w:t>WHO 2000–2025 vs WHO 2026</w:t>
            </w:r>
          </w:p>
        </w:tc>
        <w:tc>
          <w:tcPr>
            <w:tcW w:type="dxa" w:w="510"/>
          </w:tcPr>
          <w:p>
            <w:pPr>
              <w:spacing w:after="0"/>
              <w:jc w:val="center"/>
            </w:pPr>
            <w:r/>
            <w:r>
              <w:rPr>
                <w:sz w:val="13"/>
              </w:rPr>
              <w:t>185</w:t>
            </w:r>
          </w:p>
        </w:tc>
        <w:tc>
          <w:tcPr>
            <w:tcW w:type="dxa" w:w="1871"/>
          </w:tcPr>
          <w:p>
            <w:pPr>
              <w:spacing w:after="0"/>
              <w:jc w:val="center"/>
            </w:pPr>
            <w:r/>
            <w:r>
              <w:rPr>
                <w:sz w:val="13"/>
              </w:rPr>
              <w:t>0.9952 (0.9915–0.9964)</w:t>
            </w:r>
          </w:p>
        </w:tc>
        <w:tc>
          <w:tcPr>
            <w:tcW w:type="dxa" w:w="1871"/>
          </w:tcPr>
          <w:p>
            <w:pPr>
              <w:spacing w:after="0"/>
              <w:jc w:val="center"/>
            </w:pPr>
            <w:r/>
            <w:r>
              <w:rPr>
                <w:sz w:val="13"/>
              </w:rPr>
              <w:t>0.9461 (0.9332–0.9575)</w:t>
            </w:r>
          </w:p>
        </w:tc>
        <w:tc>
          <w:tcPr>
            <w:tcW w:type="dxa" w:w="680"/>
          </w:tcPr>
          <w:p>
            <w:pPr>
              <w:spacing w:after="0"/>
              <w:jc w:val="center"/>
            </w:pPr>
            <w:r/>
            <w:r>
              <w:rPr>
                <w:sz w:val="13"/>
              </w:rPr>
              <w:t>9/10</w:t>
            </w:r>
          </w:p>
        </w:tc>
        <w:tc>
          <w:tcPr>
            <w:tcW w:type="dxa" w:w="737"/>
          </w:tcPr>
          <w:p>
            <w:pPr>
              <w:spacing w:after="0"/>
              <w:jc w:val="center"/>
            </w:pPr>
            <w:r/>
            <w:r>
              <w:rPr>
                <w:sz w:val="13"/>
              </w:rPr>
              <w:t>0.9034</w:t>
            </w:r>
          </w:p>
        </w:tc>
        <w:tc>
          <w:tcPr>
            <w:tcW w:type="dxa" w:w="737"/>
          </w:tcPr>
          <w:p>
            <w:pPr>
              <w:spacing w:after="0"/>
              <w:jc w:val="center"/>
            </w:pPr>
            <w:r/>
            <w:r>
              <w:rPr>
                <w:sz w:val="13"/>
              </w:rPr>
              <w:t>15</w:t>
            </w:r>
          </w:p>
        </w:tc>
        <w:tc>
          <w:tcPr>
            <w:tcW w:type="dxa" w:w="737"/>
          </w:tcPr>
          <w:p>
            <w:pPr>
              <w:spacing w:after="0"/>
              <w:jc w:val="center"/>
            </w:pPr>
            <w:r/>
            <w:r>
              <w:rPr>
                <w:sz w:val="13"/>
              </w:rPr>
              <w:t>0</w:t>
            </w:r>
          </w:p>
        </w:tc>
        <w:tc>
          <w:tcPr>
            <w:tcW w:type="dxa" w:w="907"/>
          </w:tcPr>
          <w:p>
            <w:pPr>
              <w:spacing w:after="0"/>
              <w:jc w:val="center"/>
            </w:pPr>
            <w:r/>
            <w:r>
              <w:rPr>
                <w:sz w:val="13"/>
              </w:rPr>
              <w:t>7.6</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Pancreas</w:t>
            </w:r>
          </w:p>
        </w:tc>
        <w:tc>
          <w:tcPr>
            <w:tcW w:type="dxa" w:w="2268"/>
          </w:tcPr>
          <w:p>
            <w:pPr>
              <w:spacing w:after="0"/>
              <w:jc w:val="left"/>
            </w:pPr>
            <w:r/>
            <w:r>
              <w:rPr>
                <w:sz w:val="13"/>
              </w:rPr>
              <w:t>GBD 2021 vs WHO 2026</w:t>
            </w:r>
          </w:p>
        </w:tc>
        <w:tc>
          <w:tcPr>
            <w:tcW w:type="dxa" w:w="510"/>
          </w:tcPr>
          <w:p>
            <w:pPr>
              <w:spacing w:after="0"/>
              <w:jc w:val="center"/>
            </w:pPr>
            <w:r/>
            <w:r>
              <w:rPr>
                <w:sz w:val="13"/>
              </w:rPr>
              <w:t>185</w:t>
            </w:r>
          </w:p>
        </w:tc>
        <w:tc>
          <w:tcPr>
            <w:tcW w:type="dxa" w:w="1871"/>
          </w:tcPr>
          <w:p>
            <w:pPr>
              <w:spacing w:after="0"/>
              <w:jc w:val="center"/>
            </w:pPr>
            <w:r/>
            <w:r>
              <w:rPr>
                <w:sz w:val="13"/>
              </w:rPr>
              <w:t>0.9983 (0.9966–0.9987)</w:t>
            </w:r>
          </w:p>
        </w:tc>
        <w:tc>
          <w:tcPr>
            <w:tcW w:type="dxa" w:w="1871"/>
          </w:tcPr>
          <w:p>
            <w:pPr>
              <w:spacing w:after="0"/>
              <w:jc w:val="center"/>
            </w:pPr>
            <w:r/>
            <w:r>
              <w:rPr>
                <w:sz w:val="13"/>
              </w:rPr>
              <w:t>0.9687 (0.9599–0.9760)</w:t>
            </w:r>
          </w:p>
        </w:tc>
        <w:tc>
          <w:tcPr>
            <w:tcW w:type="dxa" w:w="680"/>
          </w:tcPr>
          <w:p>
            <w:pPr>
              <w:spacing w:after="0"/>
              <w:jc w:val="center"/>
            </w:pPr>
            <w:r/>
            <w:r>
              <w:rPr>
                <w:sz w:val="13"/>
              </w:rPr>
              <w:t>9/10</w:t>
            </w:r>
          </w:p>
        </w:tc>
        <w:tc>
          <w:tcPr>
            <w:tcW w:type="dxa" w:w="737"/>
          </w:tcPr>
          <w:p>
            <w:pPr>
              <w:spacing w:after="0"/>
              <w:jc w:val="center"/>
            </w:pPr>
            <w:r/>
            <w:r>
              <w:rPr>
                <w:sz w:val="13"/>
              </w:rPr>
              <w:t>0.9215</w:t>
            </w:r>
          </w:p>
        </w:tc>
        <w:tc>
          <w:tcPr>
            <w:tcW w:type="dxa" w:w="737"/>
          </w:tcPr>
          <w:p>
            <w:pPr>
              <w:spacing w:after="0"/>
              <w:jc w:val="center"/>
            </w:pPr>
            <w:r/>
            <w:r>
              <w:rPr>
                <w:sz w:val="13"/>
              </w:rPr>
              <w:t>1</w:t>
            </w:r>
          </w:p>
        </w:tc>
        <w:tc>
          <w:tcPr>
            <w:tcW w:type="dxa" w:w="737"/>
          </w:tcPr>
          <w:p>
            <w:pPr>
              <w:spacing w:after="0"/>
              <w:jc w:val="center"/>
            </w:pPr>
            <w:r/>
            <w:r>
              <w:rPr>
                <w:sz w:val="13"/>
              </w:rPr>
              <w:t>0</w:t>
            </w:r>
          </w:p>
        </w:tc>
        <w:tc>
          <w:tcPr>
            <w:tcW w:type="dxa" w:w="907"/>
          </w:tcPr>
          <w:p>
            <w:pPr>
              <w:spacing w:after="0"/>
              <w:jc w:val="center"/>
            </w:pPr>
            <w:r/>
            <w:r>
              <w:rPr>
                <w:sz w:val="13"/>
              </w:rPr>
              <w:t>2.2</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Oesophagus</w:t>
            </w:r>
          </w:p>
        </w:tc>
        <w:tc>
          <w:tcPr>
            <w:tcW w:type="dxa" w:w="2268"/>
          </w:tcPr>
          <w:p>
            <w:pPr>
              <w:spacing w:after="0"/>
              <w:jc w:val="left"/>
            </w:pPr>
            <w:r/>
            <w:r>
              <w:rPr>
                <w:sz w:val="13"/>
              </w:rPr>
              <w:t>Segi–Doll vs WHO 2000–2025</w:t>
            </w:r>
          </w:p>
        </w:tc>
        <w:tc>
          <w:tcPr>
            <w:tcW w:type="dxa" w:w="510"/>
          </w:tcPr>
          <w:p>
            <w:pPr>
              <w:spacing w:after="0"/>
              <w:jc w:val="center"/>
            </w:pPr>
            <w:r/>
            <w:r>
              <w:rPr>
                <w:sz w:val="13"/>
              </w:rPr>
              <w:t>184</w:t>
            </w:r>
          </w:p>
        </w:tc>
        <w:tc>
          <w:tcPr>
            <w:tcW w:type="dxa" w:w="1871"/>
          </w:tcPr>
          <w:p>
            <w:pPr>
              <w:spacing w:after="0"/>
              <w:jc w:val="center"/>
            </w:pPr>
            <w:r/>
            <w:r>
              <w:rPr>
                <w:sz w:val="13"/>
              </w:rPr>
              <w:t>0.9981 (0.9962–0.9986)</w:t>
            </w:r>
          </w:p>
        </w:tc>
        <w:tc>
          <w:tcPr>
            <w:tcW w:type="dxa" w:w="1871"/>
          </w:tcPr>
          <w:p>
            <w:pPr>
              <w:spacing w:after="0"/>
              <w:jc w:val="center"/>
            </w:pPr>
            <w:r/>
            <w:r>
              <w:rPr>
                <w:sz w:val="13"/>
              </w:rPr>
              <w:t>0.9686 (0.9600–0.9763)</w:t>
            </w:r>
          </w:p>
        </w:tc>
        <w:tc>
          <w:tcPr>
            <w:tcW w:type="dxa" w:w="680"/>
          </w:tcPr>
          <w:p>
            <w:pPr>
              <w:spacing w:after="0"/>
              <w:jc w:val="center"/>
            </w:pPr>
            <w:r/>
            <w:r>
              <w:rPr>
                <w:sz w:val="13"/>
              </w:rPr>
              <w:t>10/10</w:t>
            </w:r>
          </w:p>
        </w:tc>
        <w:tc>
          <w:tcPr>
            <w:tcW w:type="dxa" w:w="737"/>
          </w:tcPr>
          <w:p>
            <w:pPr>
              <w:spacing w:after="0"/>
              <w:jc w:val="center"/>
            </w:pPr>
            <w:r/>
            <w:r>
              <w:rPr>
                <w:sz w:val="13"/>
              </w:rPr>
              <w:t>0.9812</w:t>
            </w:r>
          </w:p>
        </w:tc>
        <w:tc>
          <w:tcPr>
            <w:tcW w:type="dxa" w:w="737"/>
          </w:tcPr>
          <w:p>
            <w:pPr>
              <w:spacing w:after="0"/>
              <w:jc w:val="center"/>
            </w:pPr>
            <w:r/>
            <w:r>
              <w:rPr>
                <w:sz w:val="13"/>
              </w:rPr>
              <w:t>4</w:t>
            </w:r>
          </w:p>
        </w:tc>
        <w:tc>
          <w:tcPr>
            <w:tcW w:type="dxa" w:w="737"/>
          </w:tcPr>
          <w:p>
            <w:pPr>
              <w:spacing w:after="0"/>
              <w:jc w:val="center"/>
            </w:pPr>
            <w:r/>
            <w:r>
              <w:rPr>
                <w:sz w:val="13"/>
              </w:rPr>
              <w:t>0</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Oesophagus</w:t>
            </w:r>
          </w:p>
        </w:tc>
        <w:tc>
          <w:tcPr>
            <w:tcW w:type="dxa" w:w="2268"/>
          </w:tcPr>
          <w:p>
            <w:pPr>
              <w:spacing w:after="0"/>
              <w:jc w:val="left"/>
            </w:pPr>
            <w:r/>
            <w:r>
              <w:rPr>
                <w:sz w:val="13"/>
              </w:rPr>
              <w:t>Segi–Doll vs GBD 2021</w:t>
            </w:r>
          </w:p>
        </w:tc>
        <w:tc>
          <w:tcPr>
            <w:tcW w:type="dxa" w:w="510"/>
          </w:tcPr>
          <w:p>
            <w:pPr>
              <w:spacing w:after="0"/>
              <w:jc w:val="center"/>
            </w:pPr>
            <w:r/>
            <w:r>
              <w:rPr>
                <w:sz w:val="13"/>
              </w:rPr>
              <w:t>184</w:t>
            </w:r>
          </w:p>
        </w:tc>
        <w:tc>
          <w:tcPr>
            <w:tcW w:type="dxa" w:w="1871"/>
          </w:tcPr>
          <w:p>
            <w:pPr>
              <w:spacing w:after="0"/>
              <w:jc w:val="center"/>
            </w:pPr>
            <w:r/>
            <w:r>
              <w:rPr>
                <w:sz w:val="13"/>
              </w:rPr>
              <w:t>0.9943 (0.9901–0.9960)</w:t>
            </w:r>
          </w:p>
        </w:tc>
        <w:tc>
          <w:tcPr>
            <w:tcW w:type="dxa" w:w="1871"/>
          </w:tcPr>
          <w:p>
            <w:pPr>
              <w:spacing w:after="0"/>
              <w:jc w:val="center"/>
            </w:pPr>
            <w:r/>
            <w:r>
              <w:rPr>
                <w:sz w:val="13"/>
              </w:rPr>
              <w:t>0.9417 (0.9272–0.9545)</w:t>
            </w:r>
          </w:p>
        </w:tc>
        <w:tc>
          <w:tcPr>
            <w:tcW w:type="dxa" w:w="680"/>
          </w:tcPr>
          <w:p>
            <w:pPr>
              <w:spacing w:after="0"/>
              <w:jc w:val="center"/>
            </w:pPr>
            <w:r/>
            <w:r>
              <w:rPr>
                <w:sz w:val="13"/>
              </w:rPr>
              <w:t>10/10</w:t>
            </w:r>
          </w:p>
        </w:tc>
        <w:tc>
          <w:tcPr>
            <w:tcW w:type="dxa" w:w="737"/>
          </w:tcPr>
          <w:p>
            <w:pPr>
              <w:spacing w:after="0"/>
              <w:jc w:val="center"/>
            </w:pPr>
            <w:r/>
            <w:r>
              <w:rPr>
                <w:sz w:val="13"/>
              </w:rPr>
              <w:t>0.9231</w:t>
            </w:r>
          </w:p>
        </w:tc>
        <w:tc>
          <w:tcPr>
            <w:tcW w:type="dxa" w:w="737"/>
          </w:tcPr>
          <w:p>
            <w:pPr>
              <w:spacing w:after="0"/>
              <w:jc w:val="center"/>
            </w:pPr>
            <w:r/>
            <w:r>
              <w:rPr>
                <w:sz w:val="13"/>
              </w:rPr>
              <w:t>14</w:t>
            </w:r>
          </w:p>
        </w:tc>
        <w:tc>
          <w:tcPr>
            <w:tcW w:type="dxa" w:w="737"/>
          </w:tcPr>
          <w:p>
            <w:pPr>
              <w:spacing w:after="0"/>
              <w:jc w:val="center"/>
            </w:pPr>
            <w:r/>
            <w:r>
              <w:rPr>
                <w:sz w:val="13"/>
              </w:rPr>
              <w:t>3</w:t>
            </w:r>
          </w:p>
        </w:tc>
        <w:tc>
          <w:tcPr>
            <w:tcW w:type="dxa" w:w="907"/>
          </w:tcPr>
          <w:p>
            <w:pPr>
              <w:spacing w:after="0"/>
              <w:jc w:val="center"/>
            </w:pPr>
            <w:r/>
            <w:r>
              <w:rPr>
                <w:sz w:val="13"/>
              </w:rPr>
              <w:t>9.8</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Oesophagus</w:t>
            </w:r>
          </w:p>
        </w:tc>
        <w:tc>
          <w:tcPr>
            <w:tcW w:type="dxa" w:w="2268"/>
          </w:tcPr>
          <w:p>
            <w:pPr>
              <w:spacing w:after="0"/>
              <w:jc w:val="left"/>
            </w:pPr>
            <w:r/>
            <w:r>
              <w:rPr>
                <w:sz w:val="13"/>
              </w:rPr>
              <w:t>Segi–Doll vs WHO 2026</w:t>
            </w:r>
          </w:p>
        </w:tc>
        <w:tc>
          <w:tcPr>
            <w:tcW w:type="dxa" w:w="510"/>
          </w:tcPr>
          <w:p>
            <w:pPr>
              <w:spacing w:after="0"/>
              <w:jc w:val="center"/>
            </w:pPr>
            <w:r/>
            <w:r>
              <w:rPr>
                <w:sz w:val="13"/>
              </w:rPr>
              <w:t>184</w:t>
            </w:r>
          </w:p>
        </w:tc>
        <w:tc>
          <w:tcPr>
            <w:tcW w:type="dxa" w:w="1871"/>
          </w:tcPr>
          <w:p>
            <w:pPr>
              <w:spacing w:after="0"/>
              <w:jc w:val="center"/>
            </w:pPr>
            <w:r/>
            <w:r>
              <w:rPr>
                <w:sz w:val="13"/>
              </w:rPr>
              <w:t>0.9817 (0.9713–0.9872)</w:t>
            </w:r>
          </w:p>
        </w:tc>
        <w:tc>
          <w:tcPr>
            <w:tcW w:type="dxa" w:w="1871"/>
          </w:tcPr>
          <w:p>
            <w:pPr>
              <w:spacing w:after="0"/>
              <w:jc w:val="center"/>
            </w:pPr>
            <w:r/>
            <w:r>
              <w:rPr>
                <w:sz w:val="13"/>
              </w:rPr>
              <w:t>0.8913 (0.8682–0.9123)</w:t>
            </w:r>
          </w:p>
        </w:tc>
        <w:tc>
          <w:tcPr>
            <w:tcW w:type="dxa" w:w="680"/>
          </w:tcPr>
          <w:p>
            <w:pPr>
              <w:spacing w:after="0"/>
              <w:jc w:val="center"/>
            </w:pPr>
            <w:r/>
            <w:r>
              <w:rPr>
                <w:sz w:val="13"/>
              </w:rPr>
              <w:t>9/10</w:t>
            </w:r>
          </w:p>
        </w:tc>
        <w:tc>
          <w:tcPr>
            <w:tcW w:type="dxa" w:w="737"/>
          </w:tcPr>
          <w:p>
            <w:pPr>
              <w:spacing w:after="0"/>
              <w:jc w:val="center"/>
            </w:pPr>
            <w:r/>
            <w:r>
              <w:rPr>
                <w:sz w:val="13"/>
              </w:rPr>
              <w:t>0.7631</w:t>
            </w:r>
          </w:p>
        </w:tc>
        <w:tc>
          <w:tcPr>
            <w:tcW w:type="dxa" w:w="737"/>
          </w:tcPr>
          <w:p>
            <w:pPr>
              <w:spacing w:after="0"/>
              <w:jc w:val="center"/>
            </w:pPr>
            <w:r/>
            <w:r>
              <w:rPr>
                <w:sz w:val="13"/>
              </w:rPr>
              <w:t>54</w:t>
            </w:r>
          </w:p>
        </w:tc>
        <w:tc>
          <w:tcPr>
            <w:tcW w:type="dxa" w:w="737"/>
          </w:tcPr>
          <w:p>
            <w:pPr>
              <w:spacing w:after="0"/>
              <w:jc w:val="center"/>
            </w:pPr>
            <w:r/>
            <w:r>
              <w:rPr>
                <w:sz w:val="13"/>
              </w:rPr>
              <w:t>12</w:t>
            </w:r>
          </w:p>
        </w:tc>
        <w:tc>
          <w:tcPr>
            <w:tcW w:type="dxa" w:w="907"/>
          </w:tcPr>
          <w:p>
            <w:pPr>
              <w:spacing w:after="0"/>
              <w:jc w:val="center"/>
            </w:pPr>
            <w:r/>
            <w:r>
              <w:rPr>
                <w:sz w:val="13"/>
              </w:rPr>
              <w:t>13.0</w:t>
            </w:r>
          </w:p>
        </w:tc>
        <w:tc>
          <w:tcPr>
            <w:tcW w:type="dxa" w:w="1701"/>
          </w:tcPr>
          <w:p>
            <w:pPr>
              <w:spacing w:after="0"/>
              <w:jc w:val="center"/>
            </w:pPr>
            <w:r/>
            <w:r>
              <w:rPr>
                <w:sz w:val="13"/>
              </w:rPr>
              <w:t>1.778 (1.640–1.951)</w:t>
            </w:r>
          </w:p>
        </w:tc>
      </w:tr>
      <w:tr>
        <w:tc>
          <w:tcPr>
            <w:tcW w:type="dxa" w:w="907"/>
          </w:tcPr>
          <w:p>
            <w:pPr>
              <w:spacing w:after="0"/>
              <w:jc w:val="left"/>
            </w:pPr>
            <w:r/>
            <w:r>
              <w:rPr>
                <w:sz w:val="13"/>
              </w:rPr>
              <w:t>Mortality</w:t>
            </w:r>
          </w:p>
        </w:tc>
        <w:tc>
          <w:tcPr>
            <w:tcW w:type="dxa" w:w="1474"/>
          </w:tcPr>
          <w:p>
            <w:pPr>
              <w:spacing w:after="0"/>
              <w:jc w:val="left"/>
            </w:pPr>
            <w:r/>
            <w:r>
              <w:rPr>
                <w:sz w:val="13"/>
              </w:rPr>
              <w:t>Oesophagus</w:t>
            </w:r>
          </w:p>
        </w:tc>
        <w:tc>
          <w:tcPr>
            <w:tcW w:type="dxa" w:w="2268"/>
          </w:tcPr>
          <w:p>
            <w:pPr>
              <w:spacing w:after="0"/>
              <w:jc w:val="left"/>
            </w:pPr>
            <w:r/>
            <w:r>
              <w:rPr>
                <w:sz w:val="13"/>
              </w:rPr>
              <w:t>WHO 2000–2025 vs GBD 2021</w:t>
            </w:r>
          </w:p>
        </w:tc>
        <w:tc>
          <w:tcPr>
            <w:tcW w:type="dxa" w:w="510"/>
          </w:tcPr>
          <w:p>
            <w:pPr>
              <w:spacing w:after="0"/>
              <w:jc w:val="center"/>
            </w:pPr>
            <w:r/>
            <w:r>
              <w:rPr>
                <w:sz w:val="13"/>
              </w:rPr>
              <w:t>184</w:t>
            </w:r>
          </w:p>
        </w:tc>
        <w:tc>
          <w:tcPr>
            <w:tcW w:type="dxa" w:w="1871"/>
          </w:tcPr>
          <w:p>
            <w:pPr>
              <w:spacing w:after="0"/>
              <w:jc w:val="center"/>
            </w:pPr>
            <w:r/>
            <w:r>
              <w:rPr>
                <w:sz w:val="13"/>
              </w:rPr>
              <w:t>0.9982 (0.9963–0.9988)</w:t>
            </w:r>
          </w:p>
        </w:tc>
        <w:tc>
          <w:tcPr>
            <w:tcW w:type="dxa" w:w="1871"/>
          </w:tcPr>
          <w:p>
            <w:pPr>
              <w:spacing w:after="0"/>
              <w:jc w:val="center"/>
            </w:pPr>
            <w:r/>
            <w:r>
              <w:rPr>
                <w:sz w:val="13"/>
              </w:rPr>
              <w:t>0.9716 (0.9623–0.9797)</w:t>
            </w:r>
          </w:p>
        </w:tc>
        <w:tc>
          <w:tcPr>
            <w:tcW w:type="dxa" w:w="680"/>
          </w:tcPr>
          <w:p>
            <w:pPr>
              <w:spacing w:after="0"/>
              <w:jc w:val="center"/>
            </w:pPr>
            <w:r/>
            <w:r>
              <w:rPr>
                <w:sz w:val="13"/>
              </w:rPr>
              <w:t>10/10</w:t>
            </w:r>
          </w:p>
        </w:tc>
        <w:tc>
          <w:tcPr>
            <w:tcW w:type="dxa" w:w="737"/>
          </w:tcPr>
          <w:p>
            <w:pPr>
              <w:spacing w:after="0"/>
              <w:jc w:val="center"/>
            </w:pPr>
            <w:r/>
            <w:r>
              <w:rPr>
                <w:sz w:val="13"/>
              </w:rPr>
              <w:t>0.9419</w:t>
            </w:r>
          </w:p>
        </w:tc>
        <w:tc>
          <w:tcPr>
            <w:tcW w:type="dxa" w:w="737"/>
          </w:tcPr>
          <w:p>
            <w:pPr>
              <w:spacing w:after="0"/>
              <w:jc w:val="center"/>
            </w:pPr>
            <w:r/>
            <w:r>
              <w:rPr>
                <w:sz w:val="13"/>
              </w:rPr>
              <w:t>2</w:t>
            </w:r>
          </w:p>
        </w:tc>
        <w:tc>
          <w:tcPr>
            <w:tcW w:type="dxa" w:w="737"/>
          </w:tcPr>
          <w:p>
            <w:pPr>
              <w:spacing w:after="0"/>
              <w:jc w:val="center"/>
            </w:pPr>
            <w:r/>
            <w:r>
              <w:rPr>
                <w:sz w:val="13"/>
              </w:rPr>
              <w:t>0</w:t>
            </w:r>
          </w:p>
        </w:tc>
        <w:tc>
          <w:tcPr>
            <w:tcW w:type="dxa" w:w="907"/>
          </w:tcPr>
          <w:p>
            <w:pPr>
              <w:spacing w:after="0"/>
              <w:jc w:val="center"/>
            </w:pPr>
            <w:r/>
            <w:r>
              <w:rPr>
                <w:sz w:val="13"/>
              </w:rPr>
              <w:t>4.3</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Oesophagus</w:t>
            </w:r>
          </w:p>
        </w:tc>
        <w:tc>
          <w:tcPr>
            <w:tcW w:type="dxa" w:w="2268"/>
          </w:tcPr>
          <w:p>
            <w:pPr>
              <w:spacing w:after="0"/>
              <w:jc w:val="left"/>
            </w:pPr>
            <w:r/>
            <w:r>
              <w:rPr>
                <w:sz w:val="13"/>
              </w:rPr>
              <w:t>WHO 2000–2025 vs WHO 2026</w:t>
            </w:r>
          </w:p>
        </w:tc>
        <w:tc>
          <w:tcPr>
            <w:tcW w:type="dxa" w:w="510"/>
          </w:tcPr>
          <w:p>
            <w:pPr>
              <w:spacing w:after="0"/>
              <w:jc w:val="center"/>
            </w:pPr>
            <w:r/>
            <w:r>
              <w:rPr>
                <w:sz w:val="13"/>
              </w:rPr>
              <w:t>184</w:t>
            </w:r>
          </w:p>
        </w:tc>
        <w:tc>
          <w:tcPr>
            <w:tcW w:type="dxa" w:w="1871"/>
          </w:tcPr>
          <w:p>
            <w:pPr>
              <w:spacing w:after="0"/>
              <w:jc w:val="center"/>
            </w:pPr>
            <w:r/>
            <w:r>
              <w:rPr>
                <w:sz w:val="13"/>
              </w:rPr>
              <w:t>0.9894 (0.9823–0.9926)</w:t>
            </w:r>
          </w:p>
        </w:tc>
        <w:tc>
          <w:tcPr>
            <w:tcW w:type="dxa" w:w="1871"/>
          </w:tcPr>
          <w:p>
            <w:pPr>
              <w:spacing w:after="0"/>
              <w:jc w:val="center"/>
            </w:pPr>
            <w:r/>
            <w:r>
              <w:rPr>
                <w:sz w:val="13"/>
              </w:rPr>
              <w:t>0.9208 (0.9014–0.9372)</w:t>
            </w:r>
          </w:p>
        </w:tc>
        <w:tc>
          <w:tcPr>
            <w:tcW w:type="dxa" w:w="680"/>
          </w:tcPr>
          <w:p>
            <w:pPr>
              <w:spacing w:after="0"/>
              <w:jc w:val="center"/>
            </w:pPr>
            <w:r/>
            <w:r>
              <w:rPr>
                <w:sz w:val="13"/>
              </w:rPr>
              <w:t>9/10</w:t>
            </w:r>
          </w:p>
        </w:tc>
        <w:tc>
          <w:tcPr>
            <w:tcW w:type="dxa" w:w="737"/>
          </w:tcPr>
          <w:p>
            <w:pPr>
              <w:spacing w:after="0"/>
              <w:jc w:val="center"/>
            </w:pPr>
            <w:r/>
            <w:r>
              <w:rPr>
                <w:sz w:val="13"/>
              </w:rPr>
              <w:t>0.7798</w:t>
            </w:r>
          </w:p>
        </w:tc>
        <w:tc>
          <w:tcPr>
            <w:tcW w:type="dxa" w:w="737"/>
          </w:tcPr>
          <w:p>
            <w:pPr>
              <w:spacing w:after="0"/>
              <w:jc w:val="center"/>
            </w:pPr>
            <w:r/>
            <w:r>
              <w:rPr>
                <w:sz w:val="13"/>
              </w:rPr>
              <w:t>32</w:t>
            </w:r>
          </w:p>
        </w:tc>
        <w:tc>
          <w:tcPr>
            <w:tcW w:type="dxa" w:w="737"/>
          </w:tcPr>
          <w:p>
            <w:pPr>
              <w:spacing w:after="0"/>
              <w:jc w:val="center"/>
            </w:pPr>
            <w:r/>
            <w:r>
              <w:rPr>
                <w:sz w:val="13"/>
              </w:rPr>
              <w:t>5</w:t>
            </w:r>
          </w:p>
        </w:tc>
        <w:tc>
          <w:tcPr>
            <w:tcW w:type="dxa" w:w="907"/>
          </w:tcPr>
          <w:p>
            <w:pPr>
              <w:spacing w:after="0"/>
              <w:jc w:val="center"/>
            </w:pPr>
            <w:r/>
            <w:r>
              <w:rPr>
                <w:sz w:val="13"/>
              </w:rPr>
              <w:t>8.7</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Oesophagus</w:t>
            </w:r>
          </w:p>
        </w:tc>
        <w:tc>
          <w:tcPr>
            <w:tcW w:type="dxa" w:w="2268"/>
          </w:tcPr>
          <w:p>
            <w:pPr>
              <w:spacing w:after="0"/>
              <w:jc w:val="left"/>
            </w:pPr>
            <w:r/>
            <w:r>
              <w:rPr>
                <w:sz w:val="13"/>
              </w:rPr>
              <w:t>GBD 2021 vs WHO 2026</w:t>
            </w:r>
          </w:p>
        </w:tc>
        <w:tc>
          <w:tcPr>
            <w:tcW w:type="dxa" w:w="510"/>
          </w:tcPr>
          <w:p>
            <w:pPr>
              <w:spacing w:after="0"/>
              <w:jc w:val="center"/>
            </w:pPr>
            <w:r/>
            <w:r>
              <w:rPr>
                <w:sz w:val="13"/>
              </w:rPr>
              <w:t>184</w:t>
            </w:r>
          </w:p>
        </w:tc>
        <w:tc>
          <w:tcPr>
            <w:tcW w:type="dxa" w:w="1871"/>
          </w:tcPr>
          <w:p>
            <w:pPr>
              <w:spacing w:after="0"/>
              <w:jc w:val="center"/>
            </w:pPr>
            <w:r/>
            <w:r>
              <w:rPr>
                <w:sz w:val="13"/>
              </w:rPr>
              <w:t>0.9954 (0.9916–0.9967)</w:t>
            </w:r>
          </w:p>
        </w:tc>
        <w:tc>
          <w:tcPr>
            <w:tcW w:type="dxa" w:w="1871"/>
          </w:tcPr>
          <w:p>
            <w:pPr>
              <w:spacing w:after="0"/>
              <w:jc w:val="center"/>
            </w:pPr>
            <w:r/>
            <w:r>
              <w:rPr>
                <w:sz w:val="13"/>
              </w:rPr>
              <w:t>0.9477 (0.9347–0.9593)</w:t>
            </w:r>
          </w:p>
        </w:tc>
        <w:tc>
          <w:tcPr>
            <w:tcW w:type="dxa" w:w="680"/>
          </w:tcPr>
          <w:p>
            <w:pPr>
              <w:spacing w:after="0"/>
              <w:jc w:val="center"/>
            </w:pPr>
            <w:r/>
            <w:r>
              <w:rPr>
                <w:sz w:val="13"/>
              </w:rPr>
              <w:t>9/10</w:t>
            </w:r>
          </w:p>
        </w:tc>
        <w:tc>
          <w:tcPr>
            <w:tcW w:type="dxa" w:w="737"/>
          </w:tcPr>
          <w:p>
            <w:pPr>
              <w:spacing w:after="0"/>
              <w:jc w:val="center"/>
            </w:pPr>
            <w:r/>
            <w:r>
              <w:rPr>
                <w:sz w:val="13"/>
              </w:rPr>
              <w:t>0.8379</w:t>
            </w:r>
          </w:p>
        </w:tc>
        <w:tc>
          <w:tcPr>
            <w:tcW w:type="dxa" w:w="737"/>
          </w:tcPr>
          <w:p>
            <w:pPr>
              <w:spacing w:after="0"/>
              <w:jc w:val="center"/>
            </w:pPr>
            <w:r/>
            <w:r>
              <w:rPr>
                <w:sz w:val="13"/>
              </w:rPr>
              <w:t>13</w:t>
            </w:r>
          </w:p>
        </w:tc>
        <w:tc>
          <w:tcPr>
            <w:tcW w:type="dxa" w:w="737"/>
          </w:tcPr>
          <w:p>
            <w:pPr>
              <w:spacing w:after="0"/>
              <w:jc w:val="center"/>
            </w:pPr>
            <w:r/>
            <w:r>
              <w:rPr>
                <w:sz w:val="13"/>
              </w:rPr>
              <w:t>1</w:t>
            </w:r>
          </w:p>
        </w:tc>
        <w:tc>
          <w:tcPr>
            <w:tcW w:type="dxa" w:w="907"/>
          </w:tcPr>
          <w:p>
            <w:pPr>
              <w:spacing w:after="0"/>
              <w:jc w:val="center"/>
            </w:pPr>
            <w:r/>
            <w:r>
              <w:rPr>
                <w:sz w:val="13"/>
              </w:rPr>
              <w:t>5.4</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Leukaemia</w:t>
            </w:r>
          </w:p>
        </w:tc>
        <w:tc>
          <w:tcPr>
            <w:tcW w:type="dxa" w:w="2268"/>
          </w:tcPr>
          <w:p>
            <w:pPr>
              <w:spacing w:after="0"/>
              <w:jc w:val="left"/>
            </w:pPr>
            <w:r/>
            <w:r>
              <w:rPr>
                <w:sz w:val="13"/>
              </w:rPr>
              <w:t>Segi–Doll vs WHO 2000–2025</w:t>
            </w:r>
          </w:p>
        </w:tc>
        <w:tc>
          <w:tcPr>
            <w:tcW w:type="dxa" w:w="510"/>
          </w:tcPr>
          <w:p>
            <w:pPr>
              <w:spacing w:after="0"/>
              <w:jc w:val="center"/>
            </w:pPr>
            <w:r/>
            <w:r>
              <w:rPr>
                <w:sz w:val="13"/>
              </w:rPr>
              <w:t>186</w:t>
            </w:r>
          </w:p>
        </w:tc>
        <w:tc>
          <w:tcPr>
            <w:tcW w:type="dxa" w:w="1871"/>
          </w:tcPr>
          <w:p>
            <w:pPr>
              <w:spacing w:after="0"/>
              <w:jc w:val="center"/>
            </w:pPr>
            <w:r/>
            <w:r>
              <w:rPr>
                <w:sz w:val="13"/>
              </w:rPr>
              <w:t>0.9842 (0.9751–0.9895)</w:t>
            </w:r>
          </w:p>
        </w:tc>
        <w:tc>
          <w:tcPr>
            <w:tcW w:type="dxa" w:w="1871"/>
          </w:tcPr>
          <w:p>
            <w:pPr>
              <w:spacing w:after="0"/>
              <w:jc w:val="center"/>
            </w:pPr>
            <w:r/>
            <w:r>
              <w:rPr>
                <w:sz w:val="13"/>
              </w:rPr>
              <w:t>0.9013 (0.8790–0.9232)</w:t>
            </w:r>
          </w:p>
        </w:tc>
        <w:tc>
          <w:tcPr>
            <w:tcW w:type="dxa" w:w="680"/>
          </w:tcPr>
          <w:p>
            <w:pPr>
              <w:spacing w:after="0"/>
              <w:jc w:val="center"/>
            </w:pPr>
            <w:r/>
            <w:r>
              <w:rPr>
                <w:sz w:val="13"/>
              </w:rPr>
              <w:t>9/10</w:t>
            </w:r>
          </w:p>
        </w:tc>
        <w:tc>
          <w:tcPr>
            <w:tcW w:type="dxa" w:w="737"/>
          </w:tcPr>
          <w:p>
            <w:pPr>
              <w:spacing w:after="0"/>
              <w:jc w:val="center"/>
            </w:pPr>
            <w:r/>
            <w:r>
              <w:rPr>
                <w:sz w:val="13"/>
              </w:rPr>
              <w:t>0.7973</w:t>
            </w:r>
          </w:p>
        </w:tc>
        <w:tc>
          <w:tcPr>
            <w:tcW w:type="dxa" w:w="737"/>
          </w:tcPr>
          <w:p>
            <w:pPr>
              <w:spacing w:after="0"/>
              <w:jc w:val="center"/>
            </w:pPr>
            <w:r/>
            <w:r>
              <w:rPr>
                <w:sz w:val="13"/>
              </w:rPr>
              <w:t>54</w:t>
            </w:r>
          </w:p>
        </w:tc>
        <w:tc>
          <w:tcPr>
            <w:tcW w:type="dxa" w:w="737"/>
          </w:tcPr>
          <w:p>
            <w:pPr>
              <w:spacing w:after="0"/>
              <w:jc w:val="center"/>
            </w:pPr>
            <w:r/>
            <w:r>
              <w:rPr>
                <w:sz w:val="13"/>
              </w:rPr>
              <w:t>11</w:t>
            </w:r>
          </w:p>
        </w:tc>
        <w:tc>
          <w:tcPr>
            <w:tcW w:type="dxa" w:w="907"/>
          </w:tcPr>
          <w:p>
            <w:pPr>
              <w:spacing w:after="0"/>
              <w:jc w:val="center"/>
            </w:pPr>
            <w:r/>
            <w:r>
              <w:rPr>
                <w:sz w:val="13"/>
              </w:rPr>
              <w:t>19.4</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Leukaemia</w:t>
            </w:r>
          </w:p>
        </w:tc>
        <w:tc>
          <w:tcPr>
            <w:tcW w:type="dxa" w:w="2268"/>
          </w:tcPr>
          <w:p>
            <w:pPr>
              <w:spacing w:after="0"/>
              <w:jc w:val="left"/>
            </w:pPr>
            <w:r/>
            <w:r>
              <w:rPr>
                <w:sz w:val="13"/>
              </w:rPr>
              <w:t>Segi–Doll vs GBD 2021</w:t>
            </w:r>
          </w:p>
        </w:tc>
        <w:tc>
          <w:tcPr>
            <w:tcW w:type="dxa" w:w="510"/>
          </w:tcPr>
          <w:p>
            <w:pPr>
              <w:spacing w:after="0"/>
              <w:jc w:val="center"/>
            </w:pPr>
            <w:r/>
            <w:r>
              <w:rPr>
                <w:sz w:val="13"/>
              </w:rPr>
              <w:t>186</w:t>
            </w:r>
          </w:p>
        </w:tc>
        <w:tc>
          <w:tcPr>
            <w:tcW w:type="dxa" w:w="1871"/>
          </w:tcPr>
          <w:p>
            <w:pPr>
              <w:spacing w:after="0"/>
              <w:jc w:val="center"/>
            </w:pPr>
            <w:r/>
            <w:r>
              <w:rPr>
                <w:sz w:val="13"/>
              </w:rPr>
              <w:t>0.9686 (0.9534–0.9787)</w:t>
            </w:r>
          </w:p>
        </w:tc>
        <w:tc>
          <w:tcPr>
            <w:tcW w:type="dxa" w:w="1871"/>
          </w:tcPr>
          <w:p>
            <w:pPr>
              <w:spacing w:after="0"/>
              <w:jc w:val="center"/>
            </w:pPr>
            <w:r/>
            <w:r>
              <w:rPr>
                <w:sz w:val="13"/>
              </w:rPr>
              <w:t>0.8585 (0.8280–0.8877)</w:t>
            </w:r>
          </w:p>
        </w:tc>
        <w:tc>
          <w:tcPr>
            <w:tcW w:type="dxa" w:w="680"/>
          </w:tcPr>
          <w:p>
            <w:pPr>
              <w:spacing w:after="0"/>
              <w:jc w:val="center"/>
            </w:pPr>
            <w:r/>
            <w:r>
              <w:rPr>
                <w:sz w:val="13"/>
              </w:rPr>
              <w:t>9/10</w:t>
            </w:r>
          </w:p>
        </w:tc>
        <w:tc>
          <w:tcPr>
            <w:tcW w:type="dxa" w:w="737"/>
          </w:tcPr>
          <w:p>
            <w:pPr>
              <w:spacing w:after="0"/>
              <w:jc w:val="center"/>
            </w:pPr>
            <w:r/>
            <w:r>
              <w:rPr>
                <w:sz w:val="13"/>
              </w:rPr>
              <w:t>0.7174</w:t>
            </w:r>
          </w:p>
        </w:tc>
        <w:tc>
          <w:tcPr>
            <w:tcW w:type="dxa" w:w="737"/>
          </w:tcPr>
          <w:p>
            <w:pPr>
              <w:spacing w:after="0"/>
              <w:jc w:val="center"/>
            </w:pPr>
            <w:r/>
            <w:r>
              <w:rPr>
                <w:sz w:val="13"/>
              </w:rPr>
              <w:t>81</w:t>
            </w:r>
          </w:p>
        </w:tc>
        <w:tc>
          <w:tcPr>
            <w:tcW w:type="dxa" w:w="737"/>
          </w:tcPr>
          <w:p>
            <w:pPr>
              <w:spacing w:after="0"/>
              <w:jc w:val="center"/>
            </w:pPr>
            <w:r/>
            <w:r>
              <w:rPr>
                <w:sz w:val="13"/>
              </w:rPr>
              <w:t>28</w:t>
            </w:r>
          </w:p>
        </w:tc>
        <w:tc>
          <w:tcPr>
            <w:tcW w:type="dxa" w:w="907"/>
          </w:tcPr>
          <w:p>
            <w:pPr>
              <w:spacing w:after="0"/>
              <w:jc w:val="center"/>
            </w:pPr>
            <w:r/>
            <w:r>
              <w:rPr>
                <w:sz w:val="13"/>
              </w:rPr>
              <w:t>29.0</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Leukaemia</w:t>
            </w:r>
          </w:p>
        </w:tc>
        <w:tc>
          <w:tcPr>
            <w:tcW w:type="dxa" w:w="2268"/>
          </w:tcPr>
          <w:p>
            <w:pPr>
              <w:spacing w:after="0"/>
              <w:jc w:val="left"/>
            </w:pPr>
            <w:r/>
            <w:r>
              <w:rPr>
                <w:sz w:val="13"/>
              </w:rPr>
              <w:t>Segi–Doll vs WHO 2026</w:t>
            </w:r>
          </w:p>
        </w:tc>
        <w:tc>
          <w:tcPr>
            <w:tcW w:type="dxa" w:w="510"/>
          </w:tcPr>
          <w:p>
            <w:pPr>
              <w:spacing w:after="0"/>
              <w:jc w:val="center"/>
            </w:pPr>
            <w:r/>
            <w:r>
              <w:rPr>
                <w:sz w:val="13"/>
              </w:rPr>
              <w:t>186</w:t>
            </w:r>
          </w:p>
        </w:tc>
        <w:tc>
          <w:tcPr>
            <w:tcW w:type="dxa" w:w="1871"/>
          </w:tcPr>
          <w:p>
            <w:pPr>
              <w:spacing w:after="0"/>
              <w:jc w:val="center"/>
            </w:pPr>
            <w:r/>
            <w:r>
              <w:rPr>
                <w:sz w:val="13"/>
              </w:rPr>
              <w:t>0.8743 (0.8266–0.9096)</w:t>
            </w:r>
          </w:p>
        </w:tc>
        <w:tc>
          <w:tcPr>
            <w:tcW w:type="dxa" w:w="1871"/>
          </w:tcPr>
          <w:p>
            <w:pPr>
              <w:spacing w:after="0"/>
              <w:jc w:val="center"/>
            </w:pPr>
            <w:r/>
            <w:r>
              <w:rPr>
                <w:sz w:val="13"/>
              </w:rPr>
              <w:t>0.6973 (0.6437–0.7478)</w:t>
            </w:r>
          </w:p>
        </w:tc>
        <w:tc>
          <w:tcPr>
            <w:tcW w:type="dxa" w:w="680"/>
          </w:tcPr>
          <w:p>
            <w:pPr>
              <w:spacing w:after="0"/>
              <w:jc w:val="center"/>
            </w:pPr>
            <w:r/>
            <w:r>
              <w:rPr>
                <w:sz w:val="13"/>
              </w:rPr>
              <w:t>5/10</w:t>
            </w:r>
          </w:p>
        </w:tc>
        <w:tc>
          <w:tcPr>
            <w:tcW w:type="dxa" w:w="737"/>
          </w:tcPr>
          <w:p>
            <w:pPr>
              <w:spacing w:after="0"/>
              <w:jc w:val="center"/>
            </w:pPr>
            <w:r/>
            <w:r>
              <w:rPr>
                <w:sz w:val="13"/>
              </w:rPr>
              <w:t>0.3690</w:t>
            </w:r>
          </w:p>
        </w:tc>
        <w:tc>
          <w:tcPr>
            <w:tcW w:type="dxa" w:w="737"/>
          </w:tcPr>
          <w:p>
            <w:pPr>
              <w:spacing w:after="0"/>
              <w:jc w:val="center"/>
            </w:pPr>
            <w:r/>
            <w:r>
              <w:rPr>
                <w:sz w:val="13"/>
              </w:rPr>
              <w:t>116</w:t>
            </w:r>
          </w:p>
        </w:tc>
        <w:tc>
          <w:tcPr>
            <w:tcW w:type="dxa" w:w="737"/>
          </w:tcPr>
          <w:p>
            <w:pPr>
              <w:spacing w:after="0"/>
              <w:jc w:val="center"/>
            </w:pPr>
            <w:r/>
            <w:r>
              <w:rPr>
                <w:sz w:val="13"/>
              </w:rPr>
              <w:t>76</w:t>
            </w:r>
          </w:p>
        </w:tc>
        <w:tc>
          <w:tcPr>
            <w:tcW w:type="dxa" w:w="907"/>
          </w:tcPr>
          <w:p>
            <w:pPr>
              <w:spacing w:after="0"/>
              <w:jc w:val="center"/>
            </w:pPr>
            <w:r/>
            <w:r>
              <w:rPr>
                <w:sz w:val="13"/>
              </w:rPr>
              <w:t>45.7</w:t>
            </w:r>
          </w:p>
        </w:tc>
        <w:tc>
          <w:tcPr>
            <w:tcW w:type="dxa" w:w="1701"/>
          </w:tcPr>
          <w:p>
            <w:pPr>
              <w:spacing w:after="0"/>
              <w:jc w:val="center"/>
            </w:pPr>
            <w:r/>
            <w:r>
              <w:rPr>
                <w:sz w:val="13"/>
              </w:rPr>
              <w:t>1.529 (1.319–1.889)</w:t>
            </w:r>
          </w:p>
        </w:tc>
      </w:tr>
      <w:tr>
        <w:tc>
          <w:tcPr>
            <w:tcW w:type="dxa" w:w="907"/>
          </w:tcPr>
          <w:p>
            <w:pPr>
              <w:spacing w:after="0"/>
              <w:jc w:val="left"/>
            </w:pPr>
            <w:r/>
            <w:r>
              <w:rPr>
                <w:sz w:val="13"/>
              </w:rPr>
              <w:t>Mortality</w:t>
            </w:r>
          </w:p>
        </w:tc>
        <w:tc>
          <w:tcPr>
            <w:tcW w:type="dxa" w:w="1474"/>
          </w:tcPr>
          <w:p>
            <w:pPr>
              <w:spacing w:after="0"/>
              <w:jc w:val="left"/>
            </w:pPr>
            <w:r/>
            <w:r>
              <w:rPr>
                <w:sz w:val="13"/>
              </w:rPr>
              <w:t>Leukaemia</w:t>
            </w:r>
          </w:p>
        </w:tc>
        <w:tc>
          <w:tcPr>
            <w:tcW w:type="dxa" w:w="2268"/>
          </w:tcPr>
          <w:p>
            <w:pPr>
              <w:spacing w:after="0"/>
              <w:jc w:val="left"/>
            </w:pPr>
            <w:r/>
            <w:r>
              <w:rPr>
                <w:sz w:val="13"/>
              </w:rPr>
              <w:t>WHO 2000–2025 vs GBD 2021</w:t>
            </w:r>
          </w:p>
        </w:tc>
        <w:tc>
          <w:tcPr>
            <w:tcW w:type="dxa" w:w="510"/>
          </w:tcPr>
          <w:p>
            <w:pPr>
              <w:spacing w:after="0"/>
              <w:jc w:val="center"/>
            </w:pPr>
            <w:r/>
            <w:r>
              <w:rPr>
                <w:sz w:val="13"/>
              </w:rPr>
              <w:t>186</w:t>
            </w:r>
          </w:p>
        </w:tc>
        <w:tc>
          <w:tcPr>
            <w:tcW w:type="dxa" w:w="1871"/>
          </w:tcPr>
          <w:p>
            <w:pPr>
              <w:spacing w:after="0"/>
              <w:jc w:val="center"/>
            </w:pPr>
            <w:r/>
            <w:r>
              <w:rPr>
                <w:sz w:val="13"/>
              </w:rPr>
              <w:t>0.9955 (0.9920–0.9968)</w:t>
            </w:r>
          </w:p>
        </w:tc>
        <w:tc>
          <w:tcPr>
            <w:tcW w:type="dxa" w:w="1871"/>
          </w:tcPr>
          <w:p>
            <w:pPr>
              <w:spacing w:after="0"/>
              <w:jc w:val="center"/>
            </w:pPr>
            <w:r/>
            <w:r>
              <w:rPr>
                <w:sz w:val="13"/>
              </w:rPr>
              <w:t>0.9521 (0.9392–0.9632)</w:t>
            </w:r>
          </w:p>
        </w:tc>
        <w:tc>
          <w:tcPr>
            <w:tcW w:type="dxa" w:w="680"/>
          </w:tcPr>
          <w:p>
            <w:pPr>
              <w:spacing w:after="0"/>
              <w:jc w:val="center"/>
            </w:pPr>
            <w:r/>
            <w:r>
              <w:rPr>
                <w:sz w:val="13"/>
              </w:rPr>
              <w:t>9/10</w:t>
            </w:r>
          </w:p>
        </w:tc>
        <w:tc>
          <w:tcPr>
            <w:tcW w:type="dxa" w:w="737"/>
          </w:tcPr>
          <w:p>
            <w:pPr>
              <w:spacing w:after="0"/>
              <w:jc w:val="center"/>
            </w:pPr>
            <w:r/>
            <w:r>
              <w:rPr>
                <w:sz w:val="13"/>
              </w:rPr>
              <w:t>0.8071</w:t>
            </w:r>
          </w:p>
        </w:tc>
        <w:tc>
          <w:tcPr>
            <w:tcW w:type="dxa" w:w="737"/>
          </w:tcPr>
          <w:p>
            <w:pPr>
              <w:spacing w:after="0"/>
              <w:jc w:val="center"/>
            </w:pPr>
            <w:r/>
            <w:r>
              <w:rPr>
                <w:sz w:val="13"/>
              </w:rPr>
              <w:t>14</w:t>
            </w:r>
          </w:p>
        </w:tc>
        <w:tc>
          <w:tcPr>
            <w:tcW w:type="dxa" w:w="737"/>
          </w:tcPr>
          <w:p>
            <w:pPr>
              <w:spacing w:after="0"/>
              <w:jc w:val="center"/>
            </w:pPr>
            <w:r/>
            <w:r>
              <w:rPr>
                <w:sz w:val="13"/>
              </w:rPr>
              <w:t>0</w:t>
            </w:r>
          </w:p>
        </w:tc>
        <w:tc>
          <w:tcPr>
            <w:tcW w:type="dxa" w:w="907"/>
          </w:tcPr>
          <w:p>
            <w:pPr>
              <w:spacing w:after="0"/>
              <w:jc w:val="center"/>
            </w:pPr>
            <w:r/>
            <w:r>
              <w:rPr>
                <w:sz w:val="13"/>
              </w:rPr>
              <w:t>12.9</w:t>
            </w:r>
          </w:p>
        </w:tc>
        <w:tc>
          <w:tcPr>
            <w:tcW w:type="dxa" w:w="1701"/>
          </w:tcPr>
          <w:p>
            <w:pPr>
              <w:spacing w:after="0"/>
              <w:jc w:val="center"/>
            </w:pPr>
            <w:r/>
            <w:r>
              <w:rPr>
                <w:sz w:val="13"/>
              </w:rPr>
              <w:t>–</w:t>
            </w:r>
          </w:p>
        </w:tc>
      </w:tr>
      <w:tr>
        <w:tc>
          <w:tcPr>
            <w:tcW w:type="dxa" w:w="907"/>
          </w:tcPr>
          <w:p>
            <w:pPr>
              <w:spacing w:after="0"/>
              <w:jc w:val="left"/>
            </w:pPr>
            <w:r/>
            <w:r>
              <w:rPr>
                <w:sz w:val="13"/>
              </w:rPr>
              <w:t>Mortality</w:t>
            </w:r>
          </w:p>
        </w:tc>
        <w:tc>
          <w:tcPr>
            <w:tcW w:type="dxa" w:w="1474"/>
          </w:tcPr>
          <w:p>
            <w:pPr>
              <w:spacing w:after="0"/>
              <w:jc w:val="left"/>
            </w:pPr>
            <w:r/>
            <w:r>
              <w:rPr>
                <w:sz w:val="13"/>
              </w:rPr>
              <w:t>Leukaemia</w:t>
            </w:r>
          </w:p>
        </w:tc>
        <w:tc>
          <w:tcPr>
            <w:tcW w:type="dxa" w:w="2268"/>
          </w:tcPr>
          <w:p>
            <w:pPr>
              <w:spacing w:after="0"/>
              <w:jc w:val="left"/>
            </w:pPr>
            <w:r/>
            <w:r>
              <w:rPr>
                <w:sz w:val="13"/>
              </w:rPr>
              <w:t>WHO 2000–2025 vs WHO 2026</w:t>
            </w:r>
          </w:p>
        </w:tc>
        <w:tc>
          <w:tcPr>
            <w:tcW w:type="dxa" w:w="510"/>
          </w:tcPr>
          <w:p>
            <w:pPr>
              <w:spacing w:after="0"/>
              <w:jc w:val="center"/>
            </w:pPr>
            <w:r/>
            <w:r>
              <w:rPr>
                <w:sz w:val="13"/>
              </w:rPr>
              <w:t>186</w:t>
            </w:r>
          </w:p>
        </w:tc>
        <w:tc>
          <w:tcPr>
            <w:tcW w:type="dxa" w:w="1871"/>
          </w:tcPr>
          <w:p>
            <w:pPr>
              <w:spacing w:after="0"/>
              <w:jc w:val="center"/>
            </w:pPr>
            <w:r/>
            <w:r>
              <w:rPr>
                <w:sz w:val="13"/>
              </w:rPr>
              <w:t>0.9381 (0.9108–0.9555)</w:t>
            </w:r>
          </w:p>
        </w:tc>
        <w:tc>
          <w:tcPr>
            <w:tcW w:type="dxa" w:w="1871"/>
          </w:tcPr>
          <w:p>
            <w:pPr>
              <w:spacing w:after="0"/>
              <w:jc w:val="center"/>
            </w:pPr>
            <w:r/>
            <w:r>
              <w:rPr>
                <w:sz w:val="13"/>
              </w:rPr>
              <w:t>0.7941 (0.7569–0.8287)</w:t>
            </w:r>
          </w:p>
        </w:tc>
        <w:tc>
          <w:tcPr>
            <w:tcW w:type="dxa" w:w="680"/>
          </w:tcPr>
          <w:p>
            <w:pPr>
              <w:spacing w:after="0"/>
              <w:jc w:val="center"/>
            </w:pPr>
            <w:r/>
            <w:r>
              <w:rPr>
                <w:sz w:val="13"/>
              </w:rPr>
              <w:t>5/10</w:t>
            </w:r>
          </w:p>
        </w:tc>
        <w:tc>
          <w:tcPr>
            <w:tcW w:type="dxa" w:w="737"/>
          </w:tcPr>
          <w:p>
            <w:pPr>
              <w:spacing w:after="0"/>
              <w:jc w:val="center"/>
            </w:pPr>
            <w:r/>
            <w:r>
              <w:rPr>
                <w:sz w:val="13"/>
              </w:rPr>
              <w:t>0.4557</w:t>
            </w:r>
          </w:p>
        </w:tc>
        <w:tc>
          <w:tcPr>
            <w:tcW w:type="dxa" w:w="737"/>
          </w:tcPr>
          <w:p>
            <w:pPr>
              <w:spacing w:after="0"/>
              <w:jc w:val="center"/>
            </w:pPr>
            <w:r/>
            <w:r>
              <w:rPr>
                <w:sz w:val="13"/>
              </w:rPr>
              <w:t>99</w:t>
            </w:r>
          </w:p>
        </w:tc>
        <w:tc>
          <w:tcPr>
            <w:tcW w:type="dxa" w:w="737"/>
          </w:tcPr>
          <w:p>
            <w:pPr>
              <w:spacing w:after="0"/>
              <w:jc w:val="center"/>
            </w:pPr>
            <w:r/>
            <w:r>
              <w:rPr>
                <w:sz w:val="13"/>
              </w:rPr>
              <w:t>57</w:t>
            </w:r>
          </w:p>
        </w:tc>
        <w:tc>
          <w:tcPr>
            <w:tcW w:type="dxa" w:w="907"/>
          </w:tcPr>
          <w:p>
            <w:pPr>
              <w:spacing w:after="0"/>
              <w:jc w:val="center"/>
            </w:pPr>
            <w:r/>
            <w:r>
              <w:rPr>
                <w:sz w:val="13"/>
              </w:rPr>
              <w:t>37.1</w:t>
            </w:r>
          </w:p>
        </w:tc>
        <w:tc>
          <w:tcPr>
            <w:tcW w:type="dxa" w:w="1701"/>
          </w:tcPr>
          <w:p>
            <w:pPr>
              <w:spacing w:after="0"/>
              <w:jc w:val="center"/>
            </w:pPr>
            <w:r/>
            <w:r>
              <w:rPr>
                <w:sz w:val="13"/>
              </w:rPr>
              <w:t>–</w:t>
            </w:r>
          </w:p>
        </w:tc>
      </w:tr>
      <w:tr>
        <w:tc>
          <w:tcPr>
            <w:tcW w:type="dxa" w:w="907"/>
            <w:tcBorders>
              <w:bottom w:val="single" w:sz="8" w:color="000000"/>
            </w:tcBorders>
          </w:tcPr>
          <w:p>
            <w:pPr>
              <w:spacing w:after="0"/>
              <w:jc w:val="left"/>
            </w:pPr>
            <w:r/>
            <w:r>
              <w:rPr>
                <w:sz w:val="13"/>
              </w:rPr>
              <w:t>Mortality</w:t>
            </w:r>
          </w:p>
        </w:tc>
        <w:tc>
          <w:tcPr>
            <w:tcW w:type="dxa" w:w="1474"/>
            <w:tcBorders>
              <w:bottom w:val="single" w:sz="8" w:color="000000"/>
            </w:tcBorders>
          </w:tcPr>
          <w:p>
            <w:pPr>
              <w:spacing w:after="0"/>
              <w:jc w:val="left"/>
            </w:pPr>
            <w:r/>
            <w:r>
              <w:rPr>
                <w:sz w:val="13"/>
              </w:rPr>
              <w:t>Leukaemia</w:t>
            </w:r>
          </w:p>
        </w:tc>
        <w:tc>
          <w:tcPr>
            <w:tcW w:type="dxa" w:w="2268"/>
            <w:tcBorders>
              <w:bottom w:val="single" w:sz="8" w:color="000000"/>
            </w:tcBorders>
          </w:tcPr>
          <w:p>
            <w:pPr>
              <w:spacing w:after="0"/>
              <w:jc w:val="left"/>
            </w:pPr>
            <w:r/>
            <w:r>
              <w:rPr>
                <w:sz w:val="13"/>
              </w:rPr>
              <w:t>GBD 2021 vs WHO 2026</w:t>
            </w:r>
          </w:p>
        </w:tc>
        <w:tc>
          <w:tcPr>
            <w:tcW w:type="dxa" w:w="510"/>
            <w:tcBorders>
              <w:bottom w:val="single" w:sz="8" w:color="000000"/>
            </w:tcBorders>
          </w:tcPr>
          <w:p>
            <w:pPr>
              <w:spacing w:after="0"/>
              <w:jc w:val="center"/>
            </w:pPr>
            <w:r/>
            <w:r>
              <w:rPr>
                <w:sz w:val="13"/>
              </w:rPr>
              <w:t>186</w:t>
            </w:r>
          </w:p>
        </w:tc>
        <w:tc>
          <w:tcPr>
            <w:tcW w:type="dxa" w:w="1871"/>
            <w:tcBorders>
              <w:bottom w:val="single" w:sz="8" w:color="000000"/>
            </w:tcBorders>
          </w:tcPr>
          <w:p>
            <w:pPr>
              <w:spacing w:after="0"/>
              <w:jc w:val="center"/>
            </w:pPr>
            <w:r/>
            <w:r>
              <w:rPr>
                <w:sz w:val="13"/>
              </w:rPr>
              <w:t>0.9609 (0.9419–0.9721)</w:t>
            </w:r>
          </w:p>
        </w:tc>
        <w:tc>
          <w:tcPr>
            <w:tcW w:type="dxa" w:w="1871"/>
            <w:tcBorders>
              <w:bottom w:val="single" w:sz="8" w:color="000000"/>
            </w:tcBorders>
          </w:tcPr>
          <w:p>
            <w:pPr>
              <w:spacing w:after="0"/>
              <w:jc w:val="center"/>
            </w:pPr>
            <w:r/>
            <w:r>
              <w:rPr>
                <w:sz w:val="13"/>
              </w:rPr>
              <w:t>0.8362 (0.8042–0.8641)</w:t>
            </w:r>
          </w:p>
        </w:tc>
        <w:tc>
          <w:tcPr>
            <w:tcW w:type="dxa" w:w="680"/>
            <w:tcBorders>
              <w:bottom w:val="single" w:sz="8" w:color="000000"/>
            </w:tcBorders>
          </w:tcPr>
          <w:p>
            <w:pPr>
              <w:spacing w:after="0"/>
              <w:jc w:val="center"/>
            </w:pPr>
            <w:r/>
            <w:r>
              <w:rPr>
                <w:sz w:val="13"/>
              </w:rPr>
              <w:t>6/10</w:t>
            </w:r>
          </w:p>
        </w:tc>
        <w:tc>
          <w:tcPr>
            <w:tcW w:type="dxa" w:w="737"/>
            <w:tcBorders>
              <w:bottom w:val="single" w:sz="8" w:color="000000"/>
            </w:tcBorders>
          </w:tcPr>
          <w:p>
            <w:pPr>
              <w:spacing w:after="0"/>
              <w:jc w:val="center"/>
            </w:pPr>
            <w:r/>
            <w:r>
              <w:rPr>
                <w:sz w:val="13"/>
              </w:rPr>
              <w:t>0.6278</w:t>
            </w:r>
          </w:p>
        </w:tc>
        <w:tc>
          <w:tcPr>
            <w:tcW w:type="dxa" w:w="737"/>
            <w:tcBorders>
              <w:bottom w:val="single" w:sz="8" w:color="000000"/>
            </w:tcBorders>
          </w:tcPr>
          <w:p>
            <w:pPr>
              <w:spacing w:after="0"/>
              <w:jc w:val="center"/>
            </w:pPr>
            <w:r/>
            <w:r>
              <w:rPr>
                <w:sz w:val="13"/>
              </w:rPr>
              <w:t>85</w:t>
            </w:r>
          </w:p>
        </w:tc>
        <w:tc>
          <w:tcPr>
            <w:tcW w:type="dxa" w:w="737"/>
            <w:tcBorders>
              <w:bottom w:val="single" w:sz="8" w:color="000000"/>
            </w:tcBorders>
          </w:tcPr>
          <w:p>
            <w:pPr>
              <w:spacing w:after="0"/>
              <w:jc w:val="center"/>
            </w:pPr>
            <w:r/>
            <w:r>
              <w:rPr>
                <w:sz w:val="13"/>
              </w:rPr>
              <w:t>38</w:t>
            </w:r>
          </w:p>
        </w:tc>
        <w:tc>
          <w:tcPr>
            <w:tcW w:type="dxa" w:w="907"/>
            <w:tcBorders>
              <w:bottom w:val="single" w:sz="8" w:color="000000"/>
            </w:tcBorders>
          </w:tcPr>
          <w:p>
            <w:pPr>
              <w:spacing w:after="0"/>
              <w:jc w:val="center"/>
            </w:pPr>
            <w:r/>
            <w:r>
              <w:rPr>
                <w:sz w:val="13"/>
              </w:rPr>
              <w:t>26.9</w:t>
            </w:r>
          </w:p>
        </w:tc>
        <w:tc>
          <w:tcPr>
            <w:tcW w:type="dxa" w:w="1701"/>
            <w:tcBorders>
              <w:bottom w:val="single" w:sz="8" w:color="000000"/>
            </w:tcBorders>
          </w:tcPr>
          <w:p>
            <w:pPr>
              <w:spacing w:after="0"/>
              <w:jc w:val="center"/>
            </w:pPr>
            <w:r/>
            <w:r>
              <w:rPr>
                <w:sz w:val="13"/>
              </w:rPr>
              <w:t>–</w:t>
            </w:r>
          </w:p>
        </w:tc>
      </w:tr>
    </w:tbl>
    <w:p>
      <w:pPr>
        <w:spacing w:before="60"/>
      </w:pPr>
      <w:r>
        <w:rPr>
          <w:i w:val="0"/>
          <w:sz w:val="15"/>
        </w:rPr>
        <w:t>ASR ratio (WHO 2026 / Segi–Doll) is given for the Segi–Doll vs WHO 2026 pair only.</w:t>
      </w:r>
    </w:p>
    <w:p>
      <w:pPr>
        <w:pStyle w:val="Heading2"/>
      </w:pPr>
      <w:r>
        <w:t>S4B. H3 — rank agreement for incidence versus mortality (Segi–Doll vs WHO 2026)</w:t>
      </w:r>
    </w:p>
    <w:tbl>
      <w:tblPr>
        <w:tblW w:type="auto" w:w="0"/>
        <w:jc w:val="center"/>
        <w:tblLayout w:type="fixed"/>
        <w:tblLook w:firstColumn="1" w:firstRow="1" w:lastColumn="0" w:lastRow="0" w:noHBand="0" w:noVBand="1" w:val="04A0"/>
        <w:tblLayout w:type="fixed"/>
      </w:tblPr>
      <w:tblGrid>
        <w:gridCol w:w="2835"/>
        <w:gridCol w:w="850"/>
        <w:gridCol w:w="1701"/>
        <w:gridCol w:w="1701"/>
        <w:gridCol w:w="2835"/>
      </w:tblGrid>
      <w:tr>
        <w:trPr>
          <w:tblHeader w:val="true"/>
        </w:trPr>
        <w:tc>
          <w:tcPr>
            <w:tcW w:type="dxa" w:w="2835"/>
            <w:tcBorders>
              <w:top w:val="single" w:sz="8" w:color="000000"/>
              <w:bottom w:val="single" w:sz="6" w:color="000000"/>
            </w:tcBorders>
          </w:tcPr>
          <w:p>
            <w:pPr>
              <w:spacing w:after="0"/>
              <w:jc w:val="left"/>
            </w:pPr>
            <w:r/>
            <w:r>
              <w:rPr>
                <w:b/>
                <w:sz w:val="14"/>
              </w:rPr>
              <w:t>Site</w:t>
            </w:r>
          </w:p>
        </w:tc>
        <w:tc>
          <w:tcPr>
            <w:tcW w:type="dxa" w:w="850"/>
            <w:tcBorders>
              <w:top w:val="single" w:sz="8" w:color="000000"/>
              <w:bottom w:val="single" w:sz="6" w:color="000000"/>
            </w:tcBorders>
          </w:tcPr>
          <w:p>
            <w:pPr>
              <w:spacing w:after="0"/>
              <w:jc w:val="center"/>
            </w:pPr>
            <w:r/>
            <w:r>
              <w:rPr>
                <w:b/>
                <w:sz w:val="14"/>
              </w:rPr>
              <w:t>n</w:t>
            </w:r>
          </w:p>
        </w:tc>
        <w:tc>
          <w:tcPr>
            <w:tcW w:type="dxa" w:w="1701"/>
            <w:tcBorders>
              <w:top w:val="single" w:sz="8" w:color="000000"/>
              <w:bottom w:val="single" w:sz="6" w:color="000000"/>
            </w:tcBorders>
          </w:tcPr>
          <w:p>
            <w:pPr>
              <w:spacing w:after="0"/>
              <w:jc w:val="center"/>
            </w:pPr>
            <w:r/>
            <w:r>
              <w:rPr>
                <w:b/>
                <w:sz w:val="14"/>
              </w:rPr>
              <w:t>ρ incidence</w:t>
            </w:r>
          </w:p>
        </w:tc>
        <w:tc>
          <w:tcPr>
            <w:tcW w:type="dxa" w:w="1701"/>
            <w:tcBorders>
              <w:top w:val="single" w:sz="8" w:color="000000"/>
              <w:bottom w:val="single" w:sz="6" w:color="000000"/>
            </w:tcBorders>
          </w:tcPr>
          <w:p>
            <w:pPr>
              <w:spacing w:after="0"/>
              <w:jc w:val="center"/>
            </w:pPr>
            <w:r/>
            <w:r>
              <w:rPr>
                <w:b/>
                <w:sz w:val="14"/>
              </w:rPr>
              <w:t>ρ mortality</w:t>
            </w:r>
          </w:p>
        </w:tc>
        <w:tc>
          <w:tcPr>
            <w:tcW w:type="dxa" w:w="2835"/>
            <w:tcBorders>
              <w:top w:val="single" w:sz="8" w:color="000000"/>
              <w:bottom w:val="single" w:sz="6" w:color="000000"/>
            </w:tcBorders>
          </w:tcPr>
          <w:p>
            <w:pPr>
              <w:spacing w:after="0"/>
              <w:jc w:val="center"/>
            </w:pPr>
            <w:r/>
            <w:r>
              <w:rPr>
                <w:b/>
                <w:sz w:val="14"/>
              </w:rPr>
              <w:t>Difference (95% CI)</w:t>
            </w:r>
          </w:p>
        </w:tc>
      </w:tr>
      <w:tr>
        <w:tc>
          <w:tcPr>
            <w:tcW w:type="dxa" w:w="2835"/>
          </w:tcPr>
          <w:p>
            <w:pPr>
              <w:spacing w:after="0"/>
              <w:jc w:val="left"/>
            </w:pPr>
            <w:r/>
            <w:r>
              <w:rPr>
                <w:sz w:val="14"/>
              </w:rPr>
              <w:t>All cancers</w:t>
            </w:r>
          </w:p>
        </w:tc>
        <w:tc>
          <w:tcPr>
            <w:tcW w:type="dxa" w:w="850"/>
          </w:tcPr>
          <w:p>
            <w:pPr>
              <w:spacing w:after="0"/>
              <w:jc w:val="center"/>
            </w:pPr>
            <w:r/>
            <w:r>
              <w:rPr>
                <w:sz w:val="14"/>
              </w:rPr>
              <w:t>186</w:t>
            </w:r>
          </w:p>
        </w:tc>
        <w:tc>
          <w:tcPr>
            <w:tcW w:type="dxa" w:w="1701"/>
          </w:tcPr>
          <w:p>
            <w:pPr>
              <w:spacing w:after="0"/>
              <w:jc w:val="center"/>
            </w:pPr>
            <w:r/>
            <w:r>
              <w:rPr>
                <w:sz w:val="14"/>
              </w:rPr>
              <w:t>0.9833</w:t>
            </w:r>
          </w:p>
        </w:tc>
        <w:tc>
          <w:tcPr>
            <w:tcW w:type="dxa" w:w="1701"/>
          </w:tcPr>
          <w:p>
            <w:pPr>
              <w:spacing w:after="0"/>
              <w:jc w:val="center"/>
            </w:pPr>
            <w:r/>
            <w:r>
              <w:rPr>
                <w:sz w:val="14"/>
              </w:rPr>
              <w:t>0.9015</w:t>
            </w:r>
          </w:p>
        </w:tc>
        <w:tc>
          <w:tcPr>
            <w:tcW w:type="dxa" w:w="2835"/>
          </w:tcPr>
          <w:p>
            <w:pPr>
              <w:spacing w:after="0"/>
              <w:jc w:val="center"/>
            </w:pPr>
            <w:r/>
            <w:r>
              <w:rPr>
                <w:sz w:val="14"/>
              </w:rPr>
              <w:t>0.0817 (0.0518–0.1239)</w:t>
            </w:r>
          </w:p>
        </w:tc>
      </w:tr>
      <w:tr>
        <w:tc>
          <w:tcPr>
            <w:tcW w:type="dxa" w:w="2835"/>
          </w:tcPr>
          <w:p>
            <w:pPr>
              <w:spacing w:after="0"/>
              <w:jc w:val="left"/>
            </w:pPr>
            <w:r/>
            <w:r>
              <w:rPr>
                <w:sz w:val="14"/>
              </w:rPr>
              <w:t>Lung</w:t>
            </w:r>
          </w:p>
        </w:tc>
        <w:tc>
          <w:tcPr>
            <w:tcW w:type="dxa" w:w="850"/>
          </w:tcPr>
          <w:p>
            <w:pPr>
              <w:spacing w:after="0"/>
              <w:jc w:val="center"/>
            </w:pPr>
            <w:r/>
            <w:r>
              <w:rPr>
                <w:sz w:val="14"/>
              </w:rPr>
              <w:t>185</w:t>
            </w:r>
          </w:p>
        </w:tc>
        <w:tc>
          <w:tcPr>
            <w:tcW w:type="dxa" w:w="1701"/>
          </w:tcPr>
          <w:p>
            <w:pPr>
              <w:spacing w:after="0"/>
              <w:jc w:val="center"/>
            </w:pPr>
            <w:r/>
            <w:r>
              <w:rPr>
                <w:sz w:val="14"/>
              </w:rPr>
              <w:t>0.9927</w:t>
            </w:r>
          </w:p>
        </w:tc>
        <w:tc>
          <w:tcPr>
            <w:tcW w:type="dxa" w:w="1701"/>
          </w:tcPr>
          <w:p>
            <w:pPr>
              <w:spacing w:after="0"/>
              <w:jc w:val="center"/>
            </w:pPr>
            <w:r/>
            <w:r>
              <w:rPr>
                <w:sz w:val="14"/>
              </w:rPr>
              <w:t>0.9902</w:t>
            </w:r>
          </w:p>
        </w:tc>
        <w:tc>
          <w:tcPr>
            <w:tcW w:type="dxa" w:w="2835"/>
          </w:tcPr>
          <w:p>
            <w:pPr>
              <w:spacing w:after="0"/>
              <w:jc w:val="center"/>
            </w:pPr>
            <w:r/>
            <w:r>
              <w:rPr>
                <w:sz w:val="14"/>
              </w:rPr>
              <w:t>0.0025 (−0.0005 to 0.0068)</w:t>
            </w:r>
          </w:p>
        </w:tc>
      </w:tr>
      <w:tr>
        <w:tc>
          <w:tcPr>
            <w:tcW w:type="dxa" w:w="2835"/>
          </w:tcPr>
          <w:p>
            <w:pPr>
              <w:spacing w:after="0"/>
              <w:jc w:val="left"/>
            </w:pPr>
            <w:r/>
            <w:r>
              <w:rPr>
                <w:sz w:val="14"/>
              </w:rPr>
              <w:t>Breast (women)</w:t>
            </w:r>
          </w:p>
        </w:tc>
        <w:tc>
          <w:tcPr>
            <w:tcW w:type="dxa" w:w="850"/>
          </w:tcPr>
          <w:p>
            <w:pPr>
              <w:spacing w:after="0"/>
              <w:jc w:val="center"/>
            </w:pPr>
            <w:r/>
            <w:r>
              <w:rPr>
                <w:sz w:val="14"/>
              </w:rPr>
              <w:t>186</w:t>
            </w:r>
          </w:p>
        </w:tc>
        <w:tc>
          <w:tcPr>
            <w:tcW w:type="dxa" w:w="1701"/>
          </w:tcPr>
          <w:p>
            <w:pPr>
              <w:spacing w:after="0"/>
              <w:jc w:val="center"/>
            </w:pPr>
            <w:r/>
            <w:r>
              <w:rPr>
                <w:sz w:val="14"/>
              </w:rPr>
              <w:t>0.9867</w:t>
            </w:r>
          </w:p>
        </w:tc>
        <w:tc>
          <w:tcPr>
            <w:tcW w:type="dxa" w:w="1701"/>
          </w:tcPr>
          <w:p>
            <w:pPr>
              <w:spacing w:after="0"/>
              <w:jc w:val="center"/>
            </w:pPr>
            <w:r/>
            <w:r>
              <w:rPr>
                <w:sz w:val="14"/>
              </w:rPr>
              <w:t>0.9119</w:t>
            </w:r>
          </w:p>
        </w:tc>
        <w:tc>
          <w:tcPr>
            <w:tcW w:type="dxa" w:w="2835"/>
          </w:tcPr>
          <w:p>
            <w:pPr>
              <w:spacing w:after="0"/>
              <w:jc w:val="center"/>
            </w:pPr>
            <w:r/>
            <w:r>
              <w:rPr>
                <w:sz w:val="14"/>
              </w:rPr>
              <w:t>0.0747 (0.0471–0.1123)</w:t>
            </w:r>
          </w:p>
        </w:tc>
      </w:tr>
      <w:tr>
        <w:tc>
          <w:tcPr>
            <w:tcW w:type="dxa" w:w="2835"/>
          </w:tcPr>
          <w:p>
            <w:pPr>
              <w:spacing w:after="0"/>
              <w:jc w:val="left"/>
            </w:pPr>
            <w:r/>
            <w:r>
              <w:rPr>
                <w:sz w:val="14"/>
              </w:rPr>
              <w:t>Colorectum</w:t>
            </w:r>
          </w:p>
        </w:tc>
        <w:tc>
          <w:tcPr>
            <w:tcW w:type="dxa" w:w="850"/>
          </w:tcPr>
          <w:p>
            <w:pPr>
              <w:spacing w:after="0"/>
              <w:jc w:val="center"/>
            </w:pPr>
            <w:r/>
            <w:r>
              <w:rPr>
                <w:sz w:val="14"/>
              </w:rPr>
              <w:t>186</w:t>
            </w:r>
          </w:p>
        </w:tc>
        <w:tc>
          <w:tcPr>
            <w:tcW w:type="dxa" w:w="1701"/>
          </w:tcPr>
          <w:p>
            <w:pPr>
              <w:spacing w:after="0"/>
              <w:jc w:val="center"/>
            </w:pPr>
            <w:r/>
            <w:r>
              <w:rPr>
                <w:sz w:val="14"/>
              </w:rPr>
              <w:t>0.9920</w:t>
            </w:r>
          </w:p>
        </w:tc>
        <w:tc>
          <w:tcPr>
            <w:tcW w:type="dxa" w:w="1701"/>
          </w:tcPr>
          <w:p>
            <w:pPr>
              <w:spacing w:after="0"/>
              <w:jc w:val="center"/>
            </w:pPr>
            <w:r/>
            <w:r>
              <w:rPr>
                <w:sz w:val="14"/>
              </w:rPr>
              <w:t>0.9805</w:t>
            </w:r>
          </w:p>
        </w:tc>
        <w:tc>
          <w:tcPr>
            <w:tcW w:type="dxa" w:w="2835"/>
          </w:tcPr>
          <w:p>
            <w:pPr>
              <w:spacing w:after="0"/>
              <w:jc w:val="center"/>
            </w:pPr>
            <w:r/>
            <w:r>
              <w:rPr>
                <w:sz w:val="14"/>
              </w:rPr>
              <w:t>0.0116 (0.0057–0.0203)</w:t>
            </w:r>
          </w:p>
        </w:tc>
      </w:tr>
      <w:tr>
        <w:tc>
          <w:tcPr>
            <w:tcW w:type="dxa" w:w="2835"/>
          </w:tcPr>
          <w:p>
            <w:pPr>
              <w:spacing w:after="0"/>
              <w:jc w:val="left"/>
            </w:pPr>
            <w:r/>
            <w:r>
              <w:rPr>
                <w:sz w:val="14"/>
              </w:rPr>
              <w:t>Prostate (men)</w:t>
            </w:r>
          </w:p>
        </w:tc>
        <w:tc>
          <w:tcPr>
            <w:tcW w:type="dxa" w:w="850"/>
          </w:tcPr>
          <w:p>
            <w:pPr>
              <w:spacing w:after="0"/>
              <w:jc w:val="center"/>
            </w:pPr>
            <w:r/>
            <w:r>
              <w:rPr>
                <w:sz w:val="14"/>
              </w:rPr>
              <w:t>186</w:t>
            </w:r>
          </w:p>
        </w:tc>
        <w:tc>
          <w:tcPr>
            <w:tcW w:type="dxa" w:w="1701"/>
          </w:tcPr>
          <w:p>
            <w:pPr>
              <w:spacing w:after="0"/>
              <w:jc w:val="center"/>
            </w:pPr>
            <w:r/>
            <w:r>
              <w:rPr>
                <w:sz w:val="14"/>
              </w:rPr>
              <w:t>0.9780</w:t>
            </w:r>
          </w:p>
        </w:tc>
        <w:tc>
          <w:tcPr>
            <w:tcW w:type="dxa" w:w="1701"/>
          </w:tcPr>
          <w:p>
            <w:pPr>
              <w:spacing w:after="0"/>
              <w:jc w:val="center"/>
            </w:pPr>
            <w:r/>
            <w:r>
              <w:rPr>
                <w:sz w:val="14"/>
              </w:rPr>
              <w:t>0.9602</w:t>
            </w:r>
          </w:p>
        </w:tc>
        <w:tc>
          <w:tcPr>
            <w:tcW w:type="dxa" w:w="2835"/>
          </w:tcPr>
          <w:p>
            <w:pPr>
              <w:spacing w:after="0"/>
              <w:jc w:val="center"/>
            </w:pPr>
            <w:r/>
            <w:r>
              <w:rPr>
                <w:sz w:val="14"/>
              </w:rPr>
              <w:t>0.0178 (0.0011–0.0393)</w:t>
            </w:r>
          </w:p>
        </w:tc>
      </w:tr>
      <w:tr>
        <w:tc>
          <w:tcPr>
            <w:tcW w:type="dxa" w:w="2835"/>
          </w:tcPr>
          <w:p>
            <w:pPr>
              <w:spacing w:after="0"/>
              <w:jc w:val="left"/>
            </w:pPr>
            <w:r/>
            <w:r>
              <w:rPr>
                <w:sz w:val="14"/>
              </w:rPr>
              <w:t>Stomach</w:t>
            </w:r>
          </w:p>
        </w:tc>
        <w:tc>
          <w:tcPr>
            <w:tcW w:type="dxa" w:w="850"/>
          </w:tcPr>
          <w:p>
            <w:pPr>
              <w:spacing w:after="0"/>
              <w:jc w:val="center"/>
            </w:pPr>
            <w:r/>
            <w:r>
              <w:rPr>
                <w:sz w:val="14"/>
              </w:rPr>
              <w:t>186</w:t>
            </w:r>
          </w:p>
        </w:tc>
        <w:tc>
          <w:tcPr>
            <w:tcW w:type="dxa" w:w="1701"/>
          </w:tcPr>
          <w:p>
            <w:pPr>
              <w:spacing w:after="0"/>
              <w:jc w:val="center"/>
            </w:pPr>
            <w:r/>
            <w:r>
              <w:rPr>
                <w:sz w:val="14"/>
              </w:rPr>
              <w:t>0.9907</w:t>
            </w:r>
          </w:p>
        </w:tc>
        <w:tc>
          <w:tcPr>
            <w:tcW w:type="dxa" w:w="1701"/>
          </w:tcPr>
          <w:p>
            <w:pPr>
              <w:spacing w:after="0"/>
              <w:jc w:val="center"/>
            </w:pPr>
            <w:r/>
            <w:r>
              <w:rPr>
                <w:sz w:val="14"/>
              </w:rPr>
              <w:t>0.9849</w:t>
            </w:r>
          </w:p>
        </w:tc>
        <w:tc>
          <w:tcPr>
            <w:tcW w:type="dxa" w:w="2835"/>
          </w:tcPr>
          <w:p>
            <w:pPr>
              <w:spacing w:after="0"/>
              <w:jc w:val="center"/>
            </w:pPr>
            <w:r/>
            <w:r>
              <w:rPr>
                <w:sz w:val="14"/>
              </w:rPr>
              <w:t>0.0059 (0.0011–0.0126)</w:t>
            </w:r>
          </w:p>
        </w:tc>
      </w:tr>
      <w:tr>
        <w:tc>
          <w:tcPr>
            <w:tcW w:type="dxa" w:w="2835"/>
          </w:tcPr>
          <w:p>
            <w:pPr>
              <w:spacing w:after="0"/>
              <w:jc w:val="left"/>
            </w:pPr>
            <w:r/>
            <w:r>
              <w:rPr>
                <w:sz w:val="14"/>
              </w:rPr>
              <w:t>Thyroid</w:t>
            </w:r>
          </w:p>
        </w:tc>
        <w:tc>
          <w:tcPr>
            <w:tcW w:type="dxa" w:w="850"/>
          </w:tcPr>
          <w:p>
            <w:pPr>
              <w:spacing w:after="0"/>
              <w:jc w:val="center"/>
            </w:pPr>
            <w:r/>
            <w:r>
              <w:rPr>
                <w:sz w:val="14"/>
              </w:rPr>
              <w:t>170</w:t>
            </w:r>
          </w:p>
        </w:tc>
        <w:tc>
          <w:tcPr>
            <w:tcW w:type="dxa" w:w="1701"/>
          </w:tcPr>
          <w:p>
            <w:pPr>
              <w:spacing w:after="0"/>
              <w:jc w:val="center"/>
            </w:pPr>
            <w:r/>
            <w:r>
              <w:rPr>
                <w:sz w:val="14"/>
              </w:rPr>
              <w:t>0.9815</w:t>
            </w:r>
          </w:p>
        </w:tc>
        <w:tc>
          <w:tcPr>
            <w:tcW w:type="dxa" w:w="1701"/>
          </w:tcPr>
          <w:p>
            <w:pPr>
              <w:spacing w:after="0"/>
              <w:jc w:val="center"/>
            </w:pPr>
            <w:r/>
            <w:r>
              <w:rPr>
                <w:sz w:val="14"/>
              </w:rPr>
              <w:t>0.9086</w:t>
            </w:r>
          </w:p>
        </w:tc>
        <w:tc>
          <w:tcPr>
            <w:tcW w:type="dxa" w:w="2835"/>
          </w:tcPr>
          <w:p>
            <w:pPr>
              <w:spacing w:after="0"/>
              <w:jc w:val="center"/>
            </w:pPr>
            <w:r/>
            <w:r>
              <w:rPr>
                <w:sz w:val="14"/>
              </w:rPr>
              <w:t>0.0729 (0.0413–0.1168)</w:t>
            </w:r>
          </w:p>
        </w:tc>
      </w:tr>
      <w:tr>
        <w:tc>
          <w:tcPr>
            <w:tcW w:type="dxa" w:w="2835"/>
          </w:tcPr>
          <w:p>
            <w:pPr>
              <w:spacing w:after="0"/>
              <w:jc w:val="left"/>
            </w:pPr>
            <w:r/>
            <w:r>
              <w:rPr>
                <w:sz w:val="14"/>
              </w:rPr>
              <w:t>Liver</w:t>
            </w:r>
          </w:p>
        </w:tc>
        <w:tc>
          <w:tcPr>
            <w:tcW w:type="dxa" w:w="850"/>
          </w:tcPr>
          <w:p>
            <w:pPr>
              <w:spacing w:after="0"/>
              <w:jc w:val="center"/>
            </w:pPr>
            <w:r/>
            <w:r>
              <w:rPr>
                <w:sz w:val="14"/>
              </w:rPr>
              <w:t>186</w:t>
            </w:r>
          </w:p>
        </w:tc>
        <w:tc>
          <w:tcPr>
            <w:tcW w:type="dxa" w:w="1701"/>
          </w:tcPr>
          <w:p>
            <w:pPr>
              <w:spacing w:after="0"/>
              <w:jc w:val="center"/>
            </w:pPr>
            <w:r/>
            <w:r>
              <w:rPr>
                <w:sz w:val="14"/>
              </w:rPr>
              <w:t>0.9772</w:t>
            </w:r>
          </w:p>
        </w:tc>
        <w:tc>
          <w:tcPr>
            <w:tcW w:type="dxa" w:w="1701"/>
          </w:tcPr>
          <w:p>
            <w:pPr>
              <w:spacing w:after="0"/>
              <w:jc w:val="center"/>
            </w:pPr>
            <w:r/>
            <w:r>
              <w:rPr>
                <w:sz w:val="14"/>
              </w:rPr>
              <w:t>0.9706</w:t>
            </w:r>
          </w:p>
        </w:tc>
        <w:tc>
          <w:tcPr>
            <w:tcW w:type="dxa" w:w="2835"/>
          </w:tcPr>
          <w:p>
            <w:pPr>
              <w:spacing w:after="0"/>
              <w:jc w:val="center"/>
            </w:pPr>
            <w:r/>
            <w:r>
              <w:rPr>
                <w:sz w:val="14"/>
              </w:rPr>
              <w:t>0.0066 (0.0012–0.0134)</w:t>
            </w:r>
          </w:p>
        </w:tc>
      </w:tr>
      <w:tr>
        <w:tc>
          <w:tcPr>
            <w:tcW w:type="dxa" w:w="2835"/>
          </w:tcPr>
          <w:p>
            <w:pPr>
              <w:spacing w:after="0"/>
              <w:jc w:val="left"/>
            </w:pPr>
            <w:r/>
            <w:r>
              <w:rPr>
                <w:sz w:val="14"/>
              </w:rPr>
              <w:t>Bladder</w:t>
            </w:r>
          </w:p>
        </w:tc>
        <w:tc>
          <w:tcPr>
            <w:tcW w:type="dxa" w:w="850"/>
          </w:tcPr>
          <w:p>
            <w:pPr>
              <w:spacing w:after="0"/>
              <w:jc w:val="center"/>
            </w:pPr>
            <w:r/>
            <w:r>
              <w:rPr>
                <w:sz w:val="14"/>
              </w:rPr>
              <w:t>182</w:t>
            </w:r>
          </w:p>
        </w:tc>
        <w:tc>
          <w:tcPr>
            <w:tcW w:type="dxa" w:w="1701"/>
          </w:tcPr>
          <w:p>
            <w:pPr>
              <w:spacing w:after="0"/>
              <w:jc w:val="center"/>
            </w:pPr>
            <w:r/>
            <w:r>
              <w:rPr>
                <w:sz w:val="14"/>
              </w:rPr>
              <w:t>0.9892</w:t>
            </w:r>
          </w:p>
        </w:tc>
        <w:tc>
          <w:tcPr>
            <w:tcW w:type="dxa" w:w="1701"/>
          </w:tcPr>
          <w:p>
            <w:pPr>
              <w:spacing w:after="0"/>
              <w:jc w:val="center"/>
            </w:pPr>
            <w:r/>
            <w:r>
              <w:rPr>
                <w:sz w:val="14"/>
              </w:rPr>
              <w:t>0.9703</w:t>
            </w:r>
          </w:p>
        </w:tc>
        <w:tc>
          <w:tcPr>
            <w:tcW w:type="dxa" w:w="2835"/>
          </w:tcPr>
          <w:p>
            <w:pPr>
              <w:spacing w:after="0"/>
              <w:jc w:val="center"/>
            </w:pPr>
            <w:r/>
            <w:r>
              <w:rPr>
                <w:sz w:val="14"/>
              </w:rPr>
              <w:t>0.0189 (0.0117–0.0292)</w:t>
            </w:r>
          </w:p>
        </w:tc>
      </w:tr>
      <w:tr>
        <w:tc>
          <w:tcPr>
            <w:tcW w:type="dxa" w:w="2835"/>
          </w:tcPr>
          <w:p>
            <w:pPr>
              <w:spacing w:after="0"/>
              <w:jc w:val="left"/>
            </w:pPr>
            <w:r/>
            <w:r>
              <w:rPr>
                <w:sz w:val="14"/>
              </w:rPr>
              <w:t>Cervix uteri (women)</w:t>
            </w:r>
          </w:p>
        </w:tc>
        <w:tc>
          <w:tcPr>
            <w:tcW w:type="dxa" w:w="850"/>
          </w:tcPr>
          <w:p>
            <w:pPr>
              <w:spacing w:after="0"/>
              <w:jc w:val="center"/>
            </w:pPr>
            <w:r/>
            <w:r>
              <w:rPr>
                <w:sz w:val="14"/>
              </w:rPr>
              <w:t>186</w:t>
            </w:r>
          </w:p>
        </w:tc>
        <w:tc>
          <w:tcPr>
            <w:tcW w:type="dxa" w:w="1701"/>
          </w:tcPr>
          <w:p>
            <w:pPr>
              <w:spacing w:after="0"/>
              <w:jc w:val="center"/>
            </w:pPr>
            <w:r/>
            <w:r>
              <w:rPr>
                <w:sz w:val="14"/>
              </w:rPr>
              <w:t>0.9920</w:t>
            </w:r>
          </w:p>
        </w:tc>
        <w:tc>
          <w:tcPr>
            <w:tcW w:type="dxa" w:w="1701"/>
          </w:tcPr>
          <w:p>
            <w:pPr>
              <w:spacing w:after="0"/>
              <w:jc w:val="center"/>
            </w:pPr>
            <w:r/>
            <w:r>
              <w:rPr>
                <w:sz w:val="14"/>
              </w:rPr>
              <w:t>0.9951</w:t>
            </w:r>
          </w:p>
        </w:tc>
        <w:tc>
          <w:tcPr>
            <w:tcW w:type="dxa" w:w="2835"/>
          </w:tcPr>
          <w:p>
            <w:pPr>
              <w:spacing w:after="0"/>
              <w:jc w:val="center"/>
            </w:pPr>
            <w:r/>
            <w:r>
              <w:rPr>
                <w:sz w:val="14"/>
              </w:rPr>
              <w:t>−0.0031 (−0.0074 to 0.0001)</w:t>
            </w:r>
          </w:p>
        </w:tc>
      </w:tr>
      <w:tr>
        <w:tc>
          <w:tcPr>
            <w:tcW w:type="dxa" w:w="2835"/>
          </w:tcPr>
          <w:p>
            <w:pPr>
              <w:spacing w:after="0"/>
              <w:jc w:val="left"/>
            </w:pPr>
            <w:r/>
            <w:r>
              <w:rPr>
                <w:sz w:val="14"/>
              </w:rPr>
              <w:t>Non-Hodgkin lymphoma</w:t>
            </w:r>
          </w:p>
        </w:tc>
        <w:tc>
          <w:tcPr>
            <w:tcW w:type="dxa" w:w="850"/>
          </w:tcPr>
          <w:p>
            <w:pPr>
              <w:spacing w:after="0"/>
              <w:jc w:val="center"/>
            </w:pPr>
            <w:r/>
            <w:r>
              <w:rPr>
                <w:sz w:val="14"/>
              </w:rPr>
              <w:t>184</w:t>
            </w:r>
          </w:p>
        </w:tc>
        <w:tc>
          <w:tcPr>
            <w:tcW w:type="dxa" w:w="1701"/>
          </w:tcPr>
          <w:p>
            <w:pPr>
              <w:spacing w:after="0"/>
              <w:jc w:val="center"/>
            </w:pPr>
            <w:r/>
            <w:r>
              <w:rPr>
                <w:sz w:val="14"/>
              </w:rPr>
              <w:t>0.9863</w:t>
            </w:r>
          </w:p>
        </w:tc>
        <w:tc>
          <w:tcPr>
            <w:tcW w:type="dxa" w:w="1701"/>
          </w:tcPr>
          <w:p>
            <w:pPr>
              <w:spacing w:after="0"/>
              <w:jc w:val="center"/>
            </w:pPr>
            <w:r/>
            <w:r>
              <w:rPr>
                <w:sz w:val="14"/>
              </w:rPr>
              <w:t>0.9199</w:t>
            </w:r>
          </w:p>
        </w:tc>
        <w:tc>
          <w:tcPr>
            <w:tcW w:type="dxa" w:w="2835"/>
          </w:tcPr>
          <w:p>
            <w:pPr>
              <w:spacing w:after="0"/>
              <w:jc w:val="center"/>
            </w:pPr>
            <w:r/>
            <w:r>
              <w:rPr>
                <w:sz w:val="14"/>
              </w:rPr>
              <w:t>0.0664 (0.0375–0.1049)</w:t>
            </w:r>
          </w:p>
        </w:tc>
      </w:tr>
      <w:tr>
        <w:tc>
          <w:tcPr>
            <w:tcW w:type="dxa" w:w="2835"/>
          </w:tcPr>
          <w:p>
            <w:pPr>
              <w:spacing w:after="0"/>
              <w:jc w:val="left"/>
            </w:pPr>
            <w:r/>
            <w:r>
              <w:rPr>
                <w:sz w:val="14"/>
              </w:rPr>
              <w:t>Pancreas</w:t>
            </w:r>
          </w:p>
        </w:tc>
        <w:tc>
          <w:tcPr>
            <w:tcW w:type="dxa" w:w="850"/>
          </w:tcPr>
          <w:p>
            <w:pPr>
              <w:spacing w:after="0"/>
              <w:jc w:val="center"/>
            </w:pPr>
            <w:r/>
            <w:r>
              <w:rPr>
                <w:sz w:val="14"/>
              </w:rPr>
              <w:t>185</w:t>
            </w:r>
          </w:p>
        </w:tc>
        <w:tc>
          <w:tcPr>
            <w:tcW w:type="dxa" w:w="1701"/>
          </w:tcPr>
          <w:p>
            <w:pPr>
              <w:spacing w:after="0"/>
              <w:jc w:val="center"/>
            </w:pPr>
            <w:r/>
            <w:r>
              <w:rPr>
                <w:sz w:val="14"/>
              </w:rPr>
              <w:t>0.9911</w:t>
            </w:r>
          </w:p>
        </w:tc>
        <w:tc>
          <w:tcPr>
            <w:tcW w:type="dxa" w:w="1701"/>
          </w:tcPr>
          <w:p>
            <w:pPr>
              <w:spacing w:after="0"/>
              <w:jc w:val="center"/>
            </w:pPr>
            <w:r/>
            <w:r>
              <w:rPr>
                <w:sz w:val="14"/>
              </w:rPr>
              <w:t>0.9906</w:t>
            </w:r>
          </w:p>
        </w:tc>
        <w:tc>
          <w:tcPr>
            <w:tcW w:type="dxa" w:w="2835"/>
          </w:tcPr>
          <w:p>
            <w:pPr>
              <w:spacing w:after="0"/>
              <w:jc w:val="center"/>
            </w:pPr>
            <w:r/>
            <w:r>
              <w:rPr>
                <w:sz w:val="14"/>
              </w:rPr>
              <w:t>0.0005 (−0.0019 to 0.0029)</w:t>
            </w:r>
          </w:p>
        </w:tc>
      </w:tr>
      <w:tr>
        <w:tc>
          <w:tcPr>
            <w:tcW w:type="dxa" w:w="2835"/>
          </w:tcPr>
          <w:p>
            <w:pPr>
              <w:spacing w:after="0"/>
              <w:jc w:val="left"/>
            </w:pPr>
            <w:r/>
            <w:r>
              <w:rPr>
                <w:sz w:val="14"/>
              </w:rPr>
              <w:t>Oesophagus</w:t>
            </w:r>
          </w:p>
        </w:tc>
        <w:tc>
          <w:tcPr>
            <w:tcW w:type="dxa" w:w="850"/>
          </w:tcPr>
          <w:p>
            <w:pPr>
              <w:spacing w:after="0"/>
              <w:jc w:val="center"/>
            </w:pPr>
            <w:r/>
            <w:r>
              <w:rPr>
                <w:sz w:val="14"/>
              </w:rPr>
              <w:t>184</w:t>
            </w:r>
          </w:p>
        </w:tc>
        <w:tc>
          <w:tcPr>
            <w:tcW w:type="dxa" w:w="1701"/>
          </w:tcPr>
          <w:p>
            <w:pPr>
              <w:spacing w:after="0"/>
              <w:jc w:val="center"/>
            </w:pPr>
            <w:r/>
            <w:r>
              <w:rPr>
                <w:sz w:val="14"/>
              </w:rPr>
              <w:t>0.9842</w:t>
            </w:r>
          </w:p>
        </w:tc>
        <w:tc>
          <w:tcPr>
            <w:tcW w:type="dxa" w:w="1701"/>
          </w:tcPr>
          <w:p>
            <w:pPr>
              <w:spacing w:after="0"/>
              <w:jc w:val="center"/>
            </w:pPr>
            <w:r/>
            <w:r>
              <w:rPr>
                <w:sz w:val="14"/>
              </w:rPr>
              <w:t>0.9817</w:t>
            </w:r>
          </w:p>
        </w:tc>
        <w:tc>
          <w:tcPr>
            <w:tcW w:type="dxa" w:w="2835"/>
          </w:tcPr>
          <w:p>
            <w:pPr>
              <w:spacing w:after="0"/>
              <w:jc w:val="center"/>
            </w:pPr>
            <w:r/>
            <w:r>
              <w:rPr>
                <w:sz w:val="14"/>
              </w:rPr>
              <w:t>0.0026 (−0.0023 to 0.0075)</w:t>
            </w:r>
          </w:p>
        </w:tc>
      </w:tr>
      <w:tr>
        <w:tc>
          <w:tcPr>
            <w:tcW w:type="dxa" w:w="2835"/>
            <w:tcBorders>
              <w:bottom w:val="single" w:sz="8" w:color="000000"/>
            </w:tcBorders>
          </w:tcPr>
          <w:p>
            <w:pPr>
              <w:spacing w:after="0"/>
              <w:jc w:val="left"/>
            </w:pPr>
            <w:r/>
            <w:r>
              <w:rPr>
                <w:sz w:val="14"/>
              </w:rPr>
              <w:t>Leukaemia</w:t>
            </w:r>
          </w:p>
        </w:tc>
        <w:tc>
          <w:tcPr>
            <w:tcW w:type="dxa" w:w="850"/>
            <w:tcBorders>
              <w:bottom w:val="single" w:sz="8" w:color="000000"/>
            </w:tcBorders>
          </w:tcPr>
          <w:p>
            <w:pPr>
              <w:spacing w:after="0"/>
              <w:jc w:val="center"/>
            </w:pPr>
            <w:r/>
            <w:r>
              <w:rPr>
                <w:sz w:val="14"/>
              </w:rPr>
              <w:t>186</w:t>
            </w:r>
          </w:p>
        </w:tc>
        <w:tc>
          <w:tcPr>
            <w:tcW w:type="dxa" w:w="1701"/>
            <w:tcBorders>
              <w:bottom w:val="single" w:sz="8" w:color="000000"/>
            </w:tcBorders>
          </w:tcPr>
          <w:p>
            <w:pPr>
              <w:spacing w:after="0"/>
              <w:jc w:val="center"/>
            </w:pPr>
            <w:r/>
            <w:r>
              <w:rPr>
                <w:sz w:val="14"/>
              </w:rPr>
              <w:t>0.9653</w:t>
            </w:r>
          </w:p>
        </w:tc>
        <w:tc>
          <w:tcPr>
            <w:tcW w:type="dxa" w:w="1701"/>
            <w:tcBorders>
              <w:bottom w:val="single" w:sz="8" w:color="000000"/>
            </w:tcBorders>
          </w:tcPr>
          <w:p>
            <w:pPr>
              <w:spacing w:after="0"/>
              <w:jc w:val="center"/>
            </w:pPr>
            <w:r/>
            <w:r>
              <w:rPr>
                <w:sz w:val="14"/>
              </w:rPr>
              <w:t>0.8743</w:t>
            </w:r>
          </w:p>
        </w:tc>
        <w:tc>
          <w:tcPr>
            <w:tcW w:type="dxa" w:w="2835"/>
            <w:tcBorders>
              <w:bottom w:val="single" w:sz="8" w:color="000000"/>
            </w:tcBorders>
          </w:tcPr>
          <w:p>
            <w:pPr>
              <w:spacing w:after="0"/>
              <w:jc w:val="center"/>
            </w:pPr>
            <w:r/>
            <w:r>
              <w:rPr>
                <w:sz w:val="14"/>
              </w:rPr>
              <w:t>0.0910 (0.0578–0.1358)</w:t>
            </w:r>
          </w:p>
        </w:tc>
      </w:tr>
    </w:tbl>
    <w:p>
      <w:pPr>
        <w:spacing w:before="60"/>
      </w:pPr>
      <w:r>
        <w:rPr>
          <w:i w:val="0"/>
          <w:sz w:val="15"/>
        </w:rPr>
        <w:t>Difference = ρ incidence − ρ mortality; paired country bootstrap. Sign test across the 13 sites (all cancers excluded): 12 of 13 positive, p = 0.003 (Holm-adjusted 0.007); the bootstrap CI excludes zero in 9 of 13 sites (lung, cervix uteri, pancreas and oesophagus do not). n, countries with both cases and deaths, so n can be smaller than in Table S2 (e.g., thyroid: 183 for incidence ranking, 170 here).</w:t>
      </w:r>
    </w:p>
    <w:p>
      <w:pPr>
        <w:pStyle w:val="Heading2"/>
      </w:pPr>
      <w:r>
        <w:t>S4C. H4 — agreement Segi–Doll vs WHO 2026 compared with the lowest agreement among the three existing standards</w:t>
      </w:r>
    </w:p>
    <w:tbl>
      <w:tblPr>
        <w:tblW w:type="auto" w:w="0"/>
        <w:jc w:val="center"/>
        <w:tblLayout w:type="fixed"/>
        <w:tblLook w:firstColumn="1" w:firstRow="1" w:lastColumn="0" w:lastRow="0" w:noHBand="0" w:noVBand="1" w:val="04A0"/>
        <w:tblLayout w:type="fixed"/>
      </w:tblPr>
      <w:tblGrid>
        <w:gridCol w:w="1417"/>
        <w:gridCol w:w="2268"/>
        <w:gridCol w:w="2268"/>
        <w:gridCol w:w="2835"/>
        <w:gridCol w:w="3118"/>
      </w:tblGrid>
      <w:tr>
        <w:trPr>
          <w:tblHeader w:val="true"/>
        </w:trPr>
        <w:tc>
          <w:tcPr>
            <w:tcW w:type="dxa" w:w="1417"/>
            <w:tcBorders>
              <w:top w:val="single" w:sz="8" w:color="000000"/>
              <w:bottom w:val="single" w:sz="6" w:color="000000"/>
            </w:tcBorders>
          </w:tcPr>
          <w:p>
            <w:pPr>
              <w:spacing w:after="0"/>
              <w:jc w:val="left"/>
            </w:pPr>
            <w:r/>
            <w:r>
              <w:rPr>
                <w:b/>
                <w:sz w:val="14"/>
              </w:rPr>
              <w:t>Measure</w:t>
            </w:r>
          </w:p>
        </w:tc>
        <w:tc>
          <w:tcPr>
            <w:tcW w:type="dxa" w:w="2268"/>
            <w:tcBorders>
              <w:top w:val="single" w:sz="8" w:color="000000"/>
              <w:bottom w:val="single" w:sz="6" w:color="000000"/>
            </w:tcBorders>
          </w:tcPr>
          <w:p>
            <w:pPr>
              <w:spacing w:after="0"/>
              <w:jc w:val="left"/>
            </w:pPr>
            <w:r/>
            <w:r>
              <w:rPr>
                <w:b/>
                <w:sz w:val="14"/>
              </w:rPr>
              <w:t>Site</w:t>
            </w:r>
          </w:p>
        </w:tc>
        <w:tc>
          <w:tcPr>
            <w:tcW w:type="dxa" w:w="2268"/>
            <w:tcBorders>
              <w:top w:val="single" w:sz="8" w:color="000000"/>
              <w:bottom w:val="single" w:sz="6" w:color="000000"/>
            </w:tcBorders>
          </w:tcPr>
          <w:p>
            <w:pPr>
              <w:spacing w:after="0"/>
              <w:jc w:val="center"/>
            </w:pPr>
            <w:r/>
            <w:r>
              <w:rPr>
                <w:b/>
                <w:sz w:val="14"/>
              </w:rPr>
              <w:t>ρ Segi–Doll vs WHO 2026</w:t>
            </w:r>
          </w:p>
        </w:tc>
        <w:tc>
          <w:tcPr>
            <w:tcW w:type="dxa" w:w="2835"/>
            <w:tcBorders>
              <w:top w:val="single" w:sz="8" w:color="000000"/>
              <w:bottom w:val="single" w:sz="6" w:color="000000"/>
            </w:tcBorders>
          </w:tcPr>
          <w:p>
            <w:pPr>
              <w:spacing w:after="0"/>
              <w:jc w:val="center"/>
            </w:pPr>
            <w:r/>
            <w:r>
              <w:rPr>
                <w:b/>
                <w:sz w:val="14"/>
              </w:rPr>
              <w:t>Lowest ρ among existing standards</w:t>
            </w:r>
          </w:p>
        </w:tc>
        <w:tc>
          <w:tcPr>
            <w:tcW w:type="dxa" w:w="3118"/>
            <w:tcBorders>
              <w:top w:val="single" w:sz="8" w:color="000000"/>
              <w:bottom w:val="single" w:sz="6" w:color="000000"/>
            </w:tcBorders>
          </w:tcPr>
          <w:p>
            <w:pPr>
              <w:spacing w:after="0"/>
              <w:jc w:val="center"/>
            </w:pPr>
            <w:r/>
            <w:r>
              <w:rPr>
                <w:b/>
                <w:sz w:val="14"/>
              </w:rPr>
              <w:t>Difference (95% CI)</w:t>
            </w:r>
          </w:p>
        </w:tc>
      </w:tr>
      <w:tr>
        <w:tc>
          <w:tcPr>
            <w:tcW w:type="dxa" w:w="1417"/>
          </w:tcPr>
          <w:p>
            <w:pPr>
              <w:spacing w:after="0"/>
              <w:jc w:val="left"/>
            </w:pPr>
            <w:r/>
            <w:r>
              <w:rPr>
                <w:sz w:val="14"/>
              </w:rPr>
              <w:t>Incidence</w:t>
            </w:r>
          </w:p>
        </w:tc>
        <w:tc>
          <w:tcPr>
            <w:tcW w:type="dxa" w:w="2268"/>
          </w:tcPr>
          <w:p>
            <w:pPr>
              <w:spacing w:after="0"/>
              <w:jc w:val="left"/>
            </w:pPr>
            <w:r/>
            <w:r>
              <w:rPr>
                <w:sz w:val="14"/>
              </w:rPr>
              <w:t>All cancers</w:t>
            </w:r>
          </w:p>
        </w:tc>
        <w:tc>
          <w:tcPr>
            <w:tcW w:type="dxa" w:w="2268"/>
          </w:tcPr>
          <w:p>
            <w:pPr>
              <w:spacing w:after="0"/>
              <w:jc w:val="center"/>
            </w:pPr>
            <w:r/>
            <w:r>
              <w:rPr>
                <w:sz w:val="14"/>
              </w:rPr>
              <w:t>0.9833</w:t>
            </w:r>
          </w:p>
        </w:tc>
        <w:tc>
          <w:tcPr>
            <w:tcW w:type="dxa" w:w="2835"/>
          </w:tcPr>
          <w:p>
            <w:pPr>
              <w:spacing w:after="0"/>
              <w:jc w:val="center"/>
            </w:pPr>
            <w:r/>
            <w:r>
              <w:rPr>
                <w:sz w:val="14"/>
              </w:rPr>
              <w:t>0.9945</w:t>
            </w:r>
          </w:p>
        </w:tc>
        <w:tc>
          <w:tcPr>
            <w:tcW w:type="dxa" w:w="3118"/>
          </w:tcPr>
          <w:p>
            <w:pPr>
              <w:spacing w:after="0"/>
              <w:jc w:val="center"/>
            </w:pPr>
            <w:r/>
            <w:r>
              <w:rPr>
                <w:sz w:val="14"/>
              </w:rPr>
              <w:t>−0.0112 (−0.0166 to −0.0075)</w:t>
            </w:r>
          </w:p>
        </w:tc>
      </w:tr>
      <w:tr>
        <w:tc>
          <w:tcPr>
            <w:tcW w:type="dxa" w:w="1417"/>
          </w:tcPr>
          <w:p>
            <w:pPr>
              <w:spacing w:after="0"/>
              <w:jc w:val="left"/>
            </w:pPr>
            <w:r/>
            <w:r>
              <w:rPr>
                <w:sz w:val="14"/>
              </w:rPr>
              <w:t>Mortality</w:t>
            </w:r>
          </w:p>
        </w:tc>
        <w:tc>
          <w:tcPr>
            <w:tcW w:type="dxa" w:w="2268"/>
          </w:tcPr>
          <w:p>
            <w:pPr>
              <w:spacing w:after="0"/>
              <w:jc w:val="left"/>
            </w:pPr>
            <w:r/>
            <w:r>
              <w:rPr>
                <w:sz w:val="14"/>
              </w:rPr>
              <w:t>All cancers</w:t>
            </w:r>
          </w:p>
        </w:tc>
        <w:tc>
          <w:tcPr>
            <w:tcW w:type="dxa" w:w="2268"/>
          </w:tcPr>
          <w:p>
            <w:pPr>
              <w:spacing w:after="0"/>
              <w:jc w:val="center"/>
            </w:pPr>
            <w:r/>
            <w:r>
              <w:rPr>
                <w:sz w:val="14"/>
              </w:rPr>
              <w:t>0.9015</w:t>
            </w:r>
          </w:p>
        </w:tc>
        <w:tc>
          <w:tcPr>
            <w:tcW w:type="dxa" w:w="2835"/>
          </w:tcPr>
          <w:p>
            <w:pPr>
              <w:spacing w:after="0"/>
              <w:jc w:val="center"/>
            </w:pPr>
            <w:r/>
            <w:r>
              <w:rPr>
                <w:sz w:val="14"/>
              </w:rPr>
              <w:t>0.9637</w:t>
            </w:r>
          </w:p>
        </w:tc>
        <w:tc>
          <w:tcPr>
            <w:tcW w:type="dxa" w:w="3118"/>
          </w:tcPr>
          <w:p>
            <w:pPr>
              <w:spacing w:after="0"/>
              <w:jc w:val="center"/>
            </w:pPr>
            <w:r/>
            <w:r>
              <w:rPr>
                <w:sz w:val="14"/>
              </w:rPr>
              <w:t>−0.0622 (−0.0913 to −0.0420)</w:t>
            </w:r>
          </w:p>
        </w:tc>
      </w:tr>
      <w:tr>
        <w:tc>
          <w:tcPr>
            <w:tcW w:type="dxa" w:w="1417"/>
          </w:tcPr>
          <w:p>
            <w:pPr>
              <w:spacing w:after="0"/>
              <w:jc w:val="left"/>
            </w:pPr>
            <w:r/>
            <w:r>
              <w:rPr>
                <w:sz w:val="14"/>
              </w:rPr>
              <w:t>Incidence</w:t>
            </w:r>
          </w:p>
        </w:tc>
        <w:tc>
          <w:tcPr>
            <w:tcW w:type="dxa" w:w="2268"/>
          </w:tcPr>
          <w:p>
            <w:pPr>
              <w:spacing w:after="0"/>
              <w:jc w:val="left"/>
            </w:pPr>
            <w:r/>
            <w:r>
              <w:rPr>
                <w:sz w:val="14"/>
              </w:rPr>
              <w:t>Lung</w:t>
            </w:r>
          </w:p>
        </w:tc>
        <w:tc>
          <w:tcPr>
            <w:tcW w:type="dxa" w:w="2268"/>
          </w:tcPr>
          <w:p>
            <w:pPr>
              <w:spacing w:after="0"/>
              <w:jc w:val="center"/>
            </w:pPr>
            <w:r/>
            <w:r>
              <w:rPr>
                <w:sz w:val="14"/>
              </w:rPr>
              <w:t>0.9927</w:t>
            </w:r>
          </w:p>
        </w:tc>
        <w:tc>
          <w:tcPr>
            <w:tcW w:type="dxa" w:w="2835"/>
          </w:tcPr>
          <w:p>
            <w:pPr>
              <w:spacing w:after="0"/>
              <w:jc w:val="center"/>
            </w:pPr>
            <w:r/>
            <w:r>
              <w:rPr>
                <w:sz w:val="14"/>
              </w:rPr>
              <w:t>0.9977</w:t>
            </w:r>
          </w:p>
        </w:tc>
        <w:tc>
          <w:tcPr>
            <w:tcW w:type="dxa" w:w="3118"/>
          </w:tcPr>
          <w:p>
            <w:pPr>
              <w:spacing w:after="0"/>
              <w:jc w:val="center"/>
            </w:pPr>
            <w:r/>
            <w:r>
              <w:rPr>
                <w:sz w:val="14"/>
              </w:rPr>
              <w:t>−0.0050 (−0.0079 to −0.0037)</w:t>
            </w:r>
          </w:p>
        </w:tc>
      </w:tr>
      <w:tr>
        <w:tc>
          <w:tcPr>
            <w:tcW w:type="dxa" w:w="1417"/>
          </w:tcPr>
          <w:p>
            <w:pPr>
              <w:spacing w:after="0"/>
              <w:jc w:val="left"/>
            </w:pPr>
            <w:r/>
            <w:r>
              <w:rPr>
                <w:sz w:val="14"/>
              </w:rPr>
              <w:t>Mortality</w:t>
            </w:r>
          </w:p>
        </w:tc>
        <w:tc>
          <w:tcPr>
            <w:tcW w:type="dxa" w:w="2268"/>
          </w:tcPr>
          <w:p>
            <w:pPr>
              <w:spacing w:after="0"/>
              <w:jc w:val="left"/>
            </w:pPr>
            <w:r/>
            <w:r>
              <w:rPr>
                <w:sz w:val="14"/>
              </w:rPr>
              <w:t>Lung</w:t>
            </w:r>
          </w:p>
        </w:tc>
        <w:tc>
          <w:tcPr>
            <w:tcW w:type="dxa" w:w="2268"/>
          </w:tcPr>
          <w:p>
            <w:pPr>
              <w:spacing w:after="0"/>
              <w:jc w:val="center"/>
            </w:pPr>
            <w:r/>
            <w:r>
              <w:rPr>
                <w:sz w:val="14"/>
              </w:rPr>
              <w:t>0.9902</w:t>
            </w:r>
          </w:p>
        </w:tc>
        <w:tc>
          <w:tcPr>
            <w:tcW w:type="dxa" w:w="2835"/>
          </w:tcPr>
          <w:p>
            <w:pPr>
              <w:spacing w:after="0"/>
              <w:jc w:val="center"/>
            </w:pPr>
            <w:r/>
            <w:r>
              <w:rPr>
                <w:sz w:val="14"/>
              </w:rPr>
              <w:t>0.9968</w:t>
            </w:r>
          </w:p>
        </w:tc>
        <w:tc>
          <w:tcPr>
            <w:tcW w:type="dxa" w:w="3118"/>
          </w:tcPr>
          <w:p>
            <w:pPr>
              <w:spacing w:after="0"/>
              <w:jc w:val="center"/>
            </w:pPr>
            <w:r/>
            <w:r>
              <w:rPr>
                <w:sz w:val="14"/>
              </w:rPr>
              <w:t>−0.0065 (−0.0101 to −0.0047)</w:t>
            </w:r>
          </w:p>
        </w:tc>
      </w:tr>
      <w:tr>
        <w:tc>
          <w:tcPr>
            <w:tcW w:type="dxa" w:w="1417"/>
          </w:tcPr>
          <w:p>
            <w:pPr>
              <w:spacing w:after="0"/>
              <w:jc w:val="left"/>
            </w:pPr>
            <w:r/>
            <w:r>
              <w:rPr>
                <w:sz w:val="14"/>
              </w:rPr>
              <w:t>Incidence</w:t>
            </w:r>
          </w:p>
        </w:tc>
        <w:tc>
          <w:tcPr>
            <w:tcW w:type="dxa" w:w="2268"/>
          </w:tcPr>
          <w:p>
            <w:pPr>
              <w:spacing w:after="0"/>
              <w:jc w:val="left"/>
            </w:pPr>
            <w:r/>
            <w:r>
              <w:rPr>
                <w:sz w:val="14"/>
              </w:rPr>
              <w:t>Breast</w:t>
            </w:r>
          </w:p>
        </w:tc>
        <w:tc>
          <w:tcPr>
            <w:tcW w:type="dxa" w:w="2268"/>
          </w:tcPr>
          <w:p>
            <w:pPr>
              <w:spacing w:after="0"/>
              <w:jc w:val="center"/>
            </w:pPr>
            <w:r/>
            <w:r>
              <w:rPr>
                <w:sz w:val="14"/>
              </w:rPr>
              <w:t>0.9867</w:t>
            </w:r>
          </w:p>
        </w:tc>
        <w:tc>
          <w:tcPr>
            <w:tcW w:type="dxa" w:w="2835"/>
          </w:tcPr>
          <w:p>
            <w:pPr>
              <w:spacing w:after="0"/>
              <w:jc w:val="center"/>
            </w:pPr>
            <w:r/>
            <w:r>
              <w:rPr>
                <w:sz w:val="14"/>
              </w:rPr>
              <w:t>0.9973</w:t>
            </w:r>
          </w:p>
        </w:tc>
        <w:tc>
          <w:tcPr>
            <w:tcW w:type="dxa" w:w="3118"/>
          </w:tcPr>
          <w:p>
            <w:pPr>
              <w:spacing w:after="0"/>
              <w:jc w:val="center"/>
            </w:pPr>
            <w:r/>
            <w:r>
              <w:rPr>
                <w:sz w:val="14"/>
              </w:rPr>
              <w:t>−0.0106 (−0.0181 to −0.0065)</w:t>
            </w:r>
          </w:p>
        </w:tc>
      </w:tr>
      <w:tr>
        <w:tc>
          <w:tcPr>
            <w:tcW w:type="dxa" w:w="1417"/>
          </w:tcPr>
          <w:p>
            <w:pPr>
              <w:spacing w:after="0"/>
              <w:jc w:val="left"/>
            </w:pPr>
            <w:r/>
            <w:r>
              <w:rPr>
                <w:sz w:val="14"/>
              </w:rPr>
              <w:t>Mortality</w:t>
            </w:r>
          </w:p>
        </w:tc>
        <w:tc>
          <w:tcPr>
            <w:tcW w:type="dxa" w:w="2268"/>
          </w:tcPr>
          <w:p>
            <w:pPr>
              <w:spacing w:after="0"/>
              <w:jc w:val="left"/>
            </w:pPr>
            <w:r/>
            <w:r>
              <w:rPr>
                <w:sz w:val="14"/>
              </w:rPr>
              <w:t>Breast</w:t>
            </w:r>
          </w:p>
        </w:tc>
        <w:tc>
          <w:tcPr>
            <w:tcW w:type="dxa" w:w="2268"/>
          </w:tcPr>
          <w:p>
            <w:pPr>
              <w:spacing w:after="0"/>
              <w:jc w:val="center"/>
            </w:pPr>
            <w:r/>
            <w:r>
              <w:rPr>
                <w:sz w:val="14"/>
              </w:rPr>
              <w:t>0.9119</w:t>
            </w:r>
          </w:p>
        </w:tc>
        <w:tc>
          <w:tcPr>
            <w:tcW w:type="dxa" w:w="2835"/>
          </w:tcPr>
          <w:p>
            <w:pPr>
              <w:spacing w:after="0"/>
              <w:jc w:val="center"/>
            </w:pPr>
            <w:r/>
            <w:r>
              <w:rPr>
                <w:sz w:val="14"/>
              </w:rPr>
              <w:t>0.9844</w:t>
            </w:r>
          </w:p>
        </w:tc>
        <w:tc>
          <w:tcPr>
            <w:tcW w:type="dxa" w:w="3118"/>
          </w:tcPr>
          <w:p>
            <w:pPr>
              <w:spacing w:after="0"/>
              <w:jc w:val="center"/>
            </w:pPr>
            <w:r/>
            <w:r>
              <w:rPr>
                <w:sz w:val="14"/>
              </w:rPr>
              <w:t>−0.0725 (−0.1041 to −0.0507)</w:t>
            </w:r>
          </w:p>
        </w:tc>
      </w:tr>
      <w:tr>
        <w:tc>
          <w:tcPr>
            <w:tcW w:type="dxa" w:w="1417"/>
          </w:tcPr>
          <w:p>
            <w:pPr>
              <w:spacing w:after="0"/>
              <w:jc w:val="left"/>
            </w:pPr>
            <w:r/>
            <w:r>
              <w:rPr>
                <w:sz w:val="14"/>
              </w:rPr>
              <w:t>Incidence</w:t>
            </w:r>
          </w:p>
        </w:tc>
        <w:tc>
          <w:tcPr>
            <w:tcW w:type="dxa" w:w="2268"/>
          </w:tcPr>
          <w:p>
            <w:pPr>
              <w:spacing w:after="0"/>
              <w:jc w:val="left"/>
            </w:pPr>
            <w:r/>
            <w:r>
              <w:rPr>
                <w:sz w:val="14"/>
              </w:rPr>
              <w:t>Colorectum</w:t>
            </w:r>
          </w:p>
        </w:tc>
        <w:tc>
          <w:tcPr>
            <w:tcW w:type="dxa" w:w="2268"/>
          </w:tcPr>
          <w:p>
            <w:pPr>
              <w:spacing w:after="0"/>
              <w:jc w:val="center"/>
            </w:pPr>
            <w:r/>
            <w:r>
              <w:rPr>
                <w:sz w:val="14"/>
              </w:rPr>
              <w:t>0.9920</w:t>
            </w:r>
          </w:p>
        </w:tc>
        <w:tc>
          <w:tcPr>
            <w:tcW w:type="dxa" w:w="2835"/>
          </w:tcPr>
          <w:p>
            <w:pPr>
              <w:spacing w:after="0"/>
              <w:jc w:val="center"/>
            </w:pPr>
            <w:r/>
            <w:r>
              <w:rPr>
                <w:sz w:val="14"/>
              </w:rPr>
              <w:t>0.9970</w:t>
            </w:r>
          </w:p>
        </w:tc>
        <w:tc>
          <w:tcPr>
            <w:tcW w:type="dxa" w:w="3118"/>
          </w:tcPr>
          <w:p>
            <w:pPr>
              <w:spacing w:after="0"/>
              <w:jc w:val="center"/>
            </w:pPr>
            <w:r/>
            <w:r>
              <w:rPr>
                <w:sz w:val="14"/>
              </w:rPr>
              <w:t>−0.0050 (−0.0088 to −0.0031)</w:t>
            </w:r>
          </w:p>
        </w:tc>
      </w:tr>
      <w:tr>
        <w:tc>
          <w:tcPr>
            <w:tcW w:type="dxa" w:w="1417"/>
          </w:tcPr>
          <w:p>
            <w:pPr>
              <w:spacing w:after="0"/>
              <w:jc w:val="left"/>
            </w:pPr>
            <w:r/>
            <w:r>
              <w:rPr>
                <w:sz w:val="14"/>
              </w:rPr>
              <w:t>Mortality</w:t>
            </w:r>
          </w:p>
        </w:tc>
        <w:tc>
          <w:tcPr>
            <w:tcW w:type="dxa" w:w="2268"/>
          </w:tcPr>
          <w:p>
            <w:pPr>
              <w:spacing w:after="0"/>
              <w:jc w:val="left"/>
            </w:pPr>
            <w:r/>
            <w:r>
              <w:rPr>
                <w:sz w:val="14"/>
              </w:rPr>
              <w:t>Colorectum</w:t>
            </w:r>
          </w:p>
        </w:tc>
        <w:tc>
          <w:tcPr>
            <w:tcW w:type="dxa" w:w="2268"/>
          </w:tcPr>
          <w:p>
            <w:pPr>
              <w:spacing w:after="0"/>
              <w:jc w:val="center"/>
            </w:pPr>
            <w:r/>
            <w:r>
              <w:rPr>
                <w:sz w:val="14"/>
              </w:rPr>
              <w:t>0.9805</w:t>
            </w:r>
          </w:p>
        </w:tc>
        <w:tc>
          <w:tcPr>
            <w:tcW w:type="dxa" w:w="2835"/>
          </w:tcPr>
          <w:p>
            <w:pPr>
              <w:spacing w:after="0"/>
              <w:jc w:val="center"/>
            </w:pPr>
            <w:r/>
            <w:r>
              <w:rPr>
                <w:sz w:val="14"/>
              </w:rPr>
              <w:t>0.9915</w:t>
            </w:r>
          </w:p>
        </w:tc>
        <w:tc>
          <w:tcPr>
            <w:tcW w:type="dxa" w:w="3118"/>
          </w:tcPr>
          <w:p>
            <w:pPr>
              <w:spacing w:after="0"/>
              <w:jc w:val="center"/>
            </w:pPr>
            <w:r/>
            <w:r>
              <w:rPr>
                <w:sz w:val="14"/>
              </w:rPr>
              <w:t>−0.0110 (−0.0167 to −0.0077)</w:t>
            </w:r>
          </w:p>
        </w:tc>
      </w:tr>
      <w:tr>
        <w:tc>
          <w:tcPr>
            <w:tcW w:type="dxa" w:w="1417"/>
          </w:tcPr>
          <w:p>
            <w:pPr>
              <w:spacing w:after="0"/>
              <w:jc w:val="left"/>
            </w:pPr>
            <w:r/>
            <w:r>
              <w:rPr>
                <w:sz w:val="14"/>
              </w:rPr>
              <w:t>Incidence</w:t>
            </w:r>
          </w:p>
        </w:tc>
        <w:tc>
          <w:tcPr>
            <w:tcW w:type="dxa" w:w="2268"/>
          </w:tcPr>
          <w:p>
            <w:pPr>
              <w:spacing w:after="0"/>
              <w:jc w:val="left"/>
            </w:pPr>
            <w:r/>
            <w:r>
              <w:rPr>
                <w:sz w:val="14"/>
              </w:rPr>
              <w:t>Prostate</w:t>
            </w:r>
          </w:p>
        </w:tc>
        <w:tc>
          <w:tcPr>
            <w:tcW w:type="dxa" w:w="2268"/>
          </w:tcPr>
          <w:p>
            <w:pPr>
              <w:spacing w:after="0"/>
              <w:jc w:val="center"/>
            </w:pPr>
            <w:r/>
            <w:r>
              <w:rPr>
                <w:sz w:val="14"/>
              </w:rPr>
              <w:t>0.9780</w:t>
            </w:r>
          </w:p>
        </w:tc>
        <w:tc>
          <w:tcPr>
            <w:tcW w:type="dxa" w:w="2835"/>
          </w:tcPr>
          <w:p>
            <w:pPr>
              <w:spacing w:after="0"/>
              <w:jc w:val="center"/>
            </w:pPr>
            <w:r/>
            <w:r>
              <w:rPr>
                <w:sz w:val="14"/>
              </w:rPr>
              <w:t>0.9897</w:t>
            </w:r>
          </w:p>
        </w:tc>
        <w:tc>
          <w:tcPr>
            <w:tcW w:type="dxa" w:w="3118"/>
          </w:tcPr>
          <w:p>
            <w:pPr>
              <w:spacing w:after="0"/>
              <w:jc w:val="center"/>
            </w:pPr>
            <w:r/>
            <w:r>
              <w:rPr>
                <w:sz w:val="14"/>
              </w:rPr>
              <w:t>−0.0118 (−0.0190 to −0.0076)</w:t>
            </w:r>
          </w:p>
        </w:tc>
      </w:tr>
      <w:tr>
        <w:tc>
          <w:tcPr>
            <w:tcW w:type="dxa" w:w="1417"/>
          </w:tcPr>
          <w:p>
            <w:pPr>
              <w:spacing w:after="0"/>
              <w:jc w:val="left"/>
            </w:pPr>
            <w:r/>
            <w:r>
              <w:rPr>
                <w:sz w:val="14"/>
              </w:rPr>
              <w:t>Mortality</w:t>
            </w:r>
          </w:p>
        </w:tc>
        <w:tc>
          <w:tcPr>
            <w:tcW w:type="dxa" w:w="2268"/>
          </w:tcPr>
          <w:p>
            <w:pPr>
              <w:spacing w:after="0"/>
              <w:jc w:val="left"/>
            </w:pPr>
            <w:r/>
            <w:r>
              <w:rPr>
                <w:sz w:val="14"/>
              </w:rPr>
              <w:t>Prostate</w:t>
            </w:r>
          </w:p>
        </w:tc>
        <w:tc>
          <w:tcPr>
            <w:tcW w:type="dxa" w:w="2268"/>
          </w:tcPr>
          <w:p>
            <w:pPr>
              <w:spacing w:after="0"/>
              <w:jc w:val="center"/>
            </w:pPr>
            <w:r/>
            <w:r>
              <w:rPr>
                <w:sz w:val="14"/>
              </w:rPr>
              <w:t>0.9602</w:t>
            </w:r>
          </w:p>
        </w:tc>
        <w:tc>
          <w:tcPr>
            <w:tcW w:type="dxa" w:w="2835"/>
          </w:tcPr>
          <w:p>
            <w:pPr>
              <w:spacing w:after="0"/>
              <w:jc w:val="center"/>
            </w:pPr>
            <w:r/>
            <w:r>
              <w:rPr>
                <w:sz w:val="14"/>
              </w:rPr>
              <w:t>0.9805</w:t>
            </w:r>
          </w:p>
        </w:tc>
        <w:tc>
          <w:tcPr>
            <w:tcW w:type="dxa" w:w="3118"/>
          </w:tcPr>
          <w:p>
            <w:pPr>
              <w:spacing w:after="0"/>
              <w:jc w:val="center"/>
            </w:pPr>
            <w:r/>
            <w:r>
              <w:rPr>
                <w:sz w:val="14"/>
              </w:rPr>
              <w:t>−0.0204 (−0.0319 to −0.0124)</w:t>
            </w:r>
          </w:p>
        </w:tc>
      </w:tr>
      <w:tr>
        <w:tc>
          <w:tcPr>
            <w:tcW w:type="dxa" w:w="1417"/>
          </w:tcPr>
          <w:p>
            <w:pPr>
              <w:spacing w:after="0"/>
              <w:jc w:val="left"/>
            </w:pPr>
            <w:r/>
            <w:r>
              <w:rPr>
                <w:sz w:val="14"/>
              </w:rPr>
              <w:t>Incidence</w:t>
            </w:r>
          </w:p>
        </w:tc>
        <w:tc>
          <w:tcPr>
            <w:tcW w:type="dxa" w:w="2268"/>
          </w:tcPr>
          <w:p>
            <w:pPr>
              <w:spacing w:after="0"/>
              <w:jc w:val="left"/>
            </w:pPr>
            <w:r/>
            <w:r>
              <w:rPr>
                <w:sz w:val="14"/>
              </w:rPr>
              <w:t>Stomach</w:t>
            </w:r>
          </w:p>
        </w:tc>
        <w:tc>
          <w:tcPr>
            <w:tcW w:type="dxa" w:w="2268"/>
          </w:tcPr>
          <w:p>
            <w:pPr>
              <w:spacing w:after="0"/>
              <w:jc w:val="center"/>
            </w:pPr>
            <w:r/>
            <w:r>
              <w:rPr>
                <w:sz w:val="14"/>
              </w:rPr>
              <w:t>0.9907</w:t>
            </w:r>
          </w:p>
        </w:tc>
        <w:tc>
          <w:tcPr>
            <w:tcW w:type="dxa" w:w="2835"/>
          </w:tcPr>
          <w:p>
            <w:pPr>
              <w:spacing w:after="0"/>
              <w:jc w:val="center"/>
            </w:pPr>
            <w:r/>
            <w:r>
              <w:rPr>
                <w:sz w:val="14"/>
              </w:rPr>
              <w:t>0.9966</w:t>
            </w:r>
          </w:p>
        </w:tc>
        <w:tc>
          <w:tcPr>
            <w:tcW w:type="dxa" w:w="3118"/>
          </w:tcPr>
          <w:p>
            <w:pPr>
              <w:spacing w:after="0"/>
              <w:jc w:val="center"/>
            </w:pPr>
            <w:r/>
            <w:r>
              <w:rPr>
                <w:sz w:val="14"/>
              </w:rPr>
              <w:t>−0.0058 (−0.0091 to −0.0042)</w:t>
            </w:r>
          </w:p>
        </w:tc>
      </w:tr>
      <w:tr>
        <w:tc>
          <w:tcPr>
            <w:tcW w:type="dxa" w:w="1417"/>
          </w:tcPr>
          <w:p>
            <w:pPr>
              <w:spacing w:after="0"/>
              <w:jc w:val="left"/>
            </w:pPr>
            <w:r/>
            <w:r>
              <w:rPr>
                <w:sz w:val="14"/>
              </w:rPr>
              <w:t>Mortality</w:t>
            </w:r>
          </w:p>
        </w:tc>
        <w:tc>
          <w:tcPr>
            <w:tcW w:type="dxa" w:w="2268"/>
          </w:tcPr>
          <w:p>
            <w:pPr>
              <w:spacing w:after="0"/>
              <w:jc w:val="left"/>
            </w:pPr>
            <w:r/>
            <w:r>
              <w:rPr>
                <w:sz w:val="14"/>
              </w:rPr>
              <w:t>Stomach</w:t>
            </w:r>
          </w:p>
        </w:tc>
        <w:tc>
          <w:tcPr>
            <w:tcW w:type="dxa" w:w="2268"/>
          </w:tcPr>
          <w:p>
            <w:pPr>
              <w:spacing w:after="0"/>
              <w:jc w:val="center"/>
            </w:pPr>
            <w:r/>
            <w:r>
              <w:rPr>
                <w:sz w:val="14"/>
              </w:rPr>
              <w:t>0.9849</w:t>
            </w:r>
          </w:p>
        </w:tc>
        <w:tc>
          <w:tcPr>
            <w:tcW w:type="dxa" w:w="2835"/>
          </w:tcPr>
          <w:p>
            <w:pPr>
              <w:spacing w:after="0"/>
              <w:jc w:val="center"/>
            </w:pPr>
            <w:r/>
            <w:r>
              <w:rPr>
                <w:sz w:val="14"/>
              </w:rPr>
              <w:t>0.9942</w:t>
            </w:r>
          </w:p>
        </w:tc>
        <w:tc>
          <w:tcPr>
            <w:tcW w:type="dxa" w:w="3118"/>
          </w:tcPr>
          <w:p>
            <w:pPr>
              <w:spacing w:after="0"/>
              <w:jc w:val="center"/>
            </w:pPr>
            <w:r/>
            <w:r>
              <w:rPr>
                <w:sz w:val="14"/>
              </w:rPr>
              <w:t>−0.0094 (−0.0149 to −0.0065)</w:t>
            </w:r>
          </w:p>
        </w:tc>
      </w:tr>
      <w:tr>
        <w:tc>
          <w:tcPr>
            <w:tcW w:type="dxa" w:w="1417"/>
          </w:tcPr>
          <w:p>
            <w:pPr>
              <w:spacing w:after="0"/>
              <w:jc w:val="left"/>
            </w:pPr>
            <w:r/>
            <w:r>
              <w:rPr>
                <w:sz w:val="14"/>
              </w:rPr>
              <w:t>Incidence</w:t>
            </w:r>
          </w:p>
        </w:tc>
        <w:tc>
          <w:tcPr>
            <w:tcW w:type="dxa" w:w="2268"/>
          </w:tcPr>
          <w:p>
            <w:pPr>
              <w:spacing w:after="0"/>
              <w:jc w:val="left"/>
            </w:pPr>
            <w:r/>
            <w:r>
              <w:rPr>
                <w:sz w:val="14"/>
              </w:rPr>
              <w:t>Thyroid</w:t>
            </w:r>
          </w:p>
        </w:tc>
        <w:tc>
          <w:tcPr>
            <w:tcW w:type="dxa" w:w="2268"/>
          </w:tcPr>
          <w:p>
            <w:pPr>
              <w:spacing w:after="0"/>
              <w:jc w:val="center"/>
            </w:pPr>
            <w:r/>
            <w:r>
              <w:rPr>
                <w:sz w:val="14"/>
              </w:rPr>
              <w:t>0.9842</w:t>
            </w:r>
          </w:p>
        </w:tc>
        <w:tc>
          <w:tcPr>
            <w:tcW w:type="dxa" w:w="2835"/>
          </w:tcPr>
          <w:p>
            <w:pPr>
              <w:spacing w:after="0"/>
              <w:jc w:val="center"/>
            </w:pPr>
            <w:r/>
            <w:r>
              <w:rPr>
                <w:sz w:val="14"/>
              </w:rPr>
              <w:t>0.9977</w:t>
            </w:r>
          </w:p>
        </w:tc>
        <w:tc>
          <w:tcPr>
            <w:tcW w:type="dxa" w:w="3118"/>
          </w:tcPr>
          <w:p>
            <w:pPr>
              <w:spacing w:after="0"/>
              <w:jc w:val="center"/>
            </w:pPr>
            <w:r/>
            <w:r>
              <w:rPr>
                <w:sz w:val="14"/>
              </w:rPr>
              <w:t>−0.0134 (−0.0247 to −0.0077)</w:t>
            </w:r>
          </w:p>
        </w:tc>
      </w:tr>
      <w:tr>
        <w:tc>
          <w:tcPr>
            <w:tcW w:type="dxa" w:w="1417"/>
          </w:tcPr>
          <w:p>
            <w:pPr>
              <w:spacing w:after="0"/>
              <w:jc w:val="left"/>
            </w:pPr>
            <w:r/>
            <w:r>
              <w:rPr>
                <w:sz w:val="14"/>
              </w:rPr>
              <w:t>Mortality</w:t>
            </w:r>
          </w:p>
        </w:tc>
        <w:tc>
          <w:tcPr>
            <w:tcW w:type="dxa" w:w="2268"/>
          </w:tcPr>
          <w:p>
            <w:pPr>
              <w:spacing w:after="0"/>
              <w:jc w:val="left"/>
            </w:pPr>
            <w:r/>
            <w:r>
              <w:rPr>
                <w:sz w:val="14"/>
              </w:rPr>
              <w:t>Thyroid</w:t>
            </w:r>
          </w:p>
        </w:tc>
        <w:tc>
          <w:tcPr>
            <w:tcW w:type="dxa" w:w="2268"/>
          </w:tcPr>
          <w:p>
            <w:pPr>
              <w:spacing w:after="0"/>
              <w:jc w:val="center"/>
            </w:pPr>
            <w:r/>
            <w:r>
              <w:rPr>
                <w:sz w:val="14"/>
              </w:rPr>
              <w:t>0.9086</w:t>
            </w:r>
          </w:p>
        </w:tc>
        <w:tc>
          <w:tcPr>
            <w:tcW w:type="dxa" w:w="2835"/>
          </w:tcPr>
          <w:p>
            <w:pPr>
              <w:spacing w:after="0"/>
              <w:jc w:val="center"/>
            </w:pPr>
            <w:r/>
            <w:r>
              <w:rPr>
                <w:sz w:val="14"/>
              </w:rPr>
              <w:t>0.9766</w:t>
            </w:r>
          </w:p>
        </w:tc>
        <w:tc>
          <w:tcPr>
            <w:tcW w:type="dxa" w:w="3118"/>
          </w:tcPr>
          <w:p>
            <w:pPr>
              <w:spacing w:after="0"/>
              <w:jc w:val="center"/>
            </w:pPr>
            <w:r/>
            <w:r>
              <w:rPr>
                <w:sz w:val="14"/>
              </w:rPr>
              <w:t>−0.0680 (−0.0981 to −0.0466)</w:t>
            </w:r>
          </w:p>
        </w:tc>
      </w:tr>
      <w:tr>
        <w:tc>
          <w:tcPr>
            <w:tcW w:type="dxa" w:w="1417"/>
          </w:tcPr>
          <w:p>
            <w:pPr>
              <w:spacing w:after="0"/>
              <w:jc w:val="left"/>
            </w:pPr>
            <w:r/>
            <w:r>
              <w:rPr>
                <w:sz w:val="14"/>
              </w:rPr>
              <w:t>Incidence</w:t>
            </w:r>
          </w:p>
        </w:tc>
        <w:tc>
          <w:tcPr>
            <w:tcW w:type="dxa" w:w="2268"/>
          </w:tcPr>
          <w:p>
            <w:pPr>
              <w:spacing w:after="0"/>
              <w:jc w:val="left"/>
            </w:pPr>
            <w:r/>
            <w:r>
              <w:rPr>
                <w:sz w:val="14"/>
              </w:rPr>
              <w:t>Liver</w:t>
            </w:r>
          </w:p>
        </w:tc>
        <w:tc>
          <w:tcPr>
            <w:tcW w:type="dxa" w:w="2268"/>
          </w:tcPr>
          <w:p>
            <w:pPr>
              <w:spacing w:after="0"/>
              <w:jc w:val="center"/>
            </w:pPr>
            <w:r/>
            <w:r>
              <w:rPr>
                <w:sz w:val="14"/>
              </w:rPr>
              <w:t>0.9772</w:t>
            </w:r>
          </w:p>
        </w:tc>
        <w:tc>
          <w:tcPr>
            <w:tcW w:type="dxa" w:w="2835"/>
          </w:tcPr>
          <w:p>
            <w:pPr>
              <w:spacing w:after="0"/>
              <w:jc w:val="center"/>
            </w:pPr>
            <w:r/>
            <w:r>
              <w:rPr>
                <w:sz w:val="14"/>
              </w:rPr>
              <w:t>0.9946</w:t>
            </w:r>
          </w:p>
        </w:tc>
        <w:tc>
          <w:tcPr>
            <w:tcW w:type="dxa" w:w="3118"/>
          </w:tcPr>
          <w:p>
            <w:pPr>
              <w:spacing w:after="0"/>
              <w:jc w:val="center"/>
            </w:pPr>
            <w:r/>
            <w:r>
              <w:rPr>
                <w:sz w:val="14"/>
              </w:rPr>
              <w:t>−0.0174 (−0.0288 to −0.0110)</w:t>
            </w:r>
          </w:p>
        </w:tc>
      </w:tr>
      <w:tr>
        <w:tc>
          <w:tcPr>
            <w:tcW w:type="dxa" w:w="1417"/>
          </w:tcPr>
          <w:p>
            <w:pPr>
              <w:spacing w:after="0"/>
              <w:jc w:val="left"/>
            </w:pPr>
            <w:r/>
            <w:r>
              <w:rPr>
                <w:sz w:val="14"/>
              </w:rPr>
              <w:t>Mortality</w:t>
            </w:r>
          </w:p>
        </w:tc>
        <w:tc>
          <w:tcPr>
            <w:tcW w:type="dxa" w:w="2268"/>
          </w:tcPr>
          <w:p>
            <w:pPr>
              <w:spacing w:after="0"/>
              <w:jc w:val="left"/>
            </w:pPr>
            <w:r/>
            <w:r>
              <w:rPr>
                <w:sz w:val="14"/>
              </w:rPr>
              <w:t>Liver</w:t>
            </w:r>
          </w:p>
        </w:tc>
        <w:tc>
          <w:tcPr>
            <w:tcW w:type="dxa" w:w="2268"/>
          </w:tcPr>
          <w:p>
            <w:pPr>
              <w:spacing w:after="0"/>
              <w:jc w:val="center"/>
            </w:pPr>
            <w:r/>
            <w:r>
              <w:rPr>
                <w:sz w:val="14"/>
              </w:rPr>
              <w:t>0.9706</w:t>
            </w:r>
          </w:p>
        </w:tc>
        <w:tc>
          <w:tcPr>
            <w:tcW w:type="dxa" w:w="2835"/>
          </w:tcPr>
          <w:p>
            <w:pPr>
              <w:spacing w:after="0"/>
              <w:jc w:val="center"/>
            </w:pPr>
            <w:r/>
            <w:r>
              <w:rPr>
                <w:sz w:val="14"/>
              </w:rPr>
              <w:t>0.9930</w:t>
            </w:r>
          </w:p>
        </w:tc>
        <w:tc>
          <w:tcPr>
            <w:tcW w:type="dxa" w:w="3118"/>
          </w:tcPr>
          <w:p>
            <w:pPr>
              <w:spacing w:after="0"/>
              <w:jc w:val="center"/>
            </w:pPr>
            <w:r/>
            <w:r>
              <w:rPr>
                <w:sz w:val="14"/>
              </w:rPr>
              <w:t>−0.0224 (−0.0357 to −0.0150)</w:t>
            </w:r>
          </w:p>
        </w:tc>
      </w:tr>
      <w:tr>
        <w:tc>
          <w:tcPr>
            <w:tcW w:type="dxa" w:w="1417"/>
          </w:tcPr>
          <w:p>
            <w:pPr>
              <w:spacing w:after="0"/>
              <w:jc w:val="left"/>
            </w:pPr>
            <w:r/>
            <w:r>
              <w:rPr>
                <w:sz w:val="14"/>
              </w:rPr>
              <w:t>Incidence</w:t>
            </w:r>
          </w:p>
        </w:tc>
        <w:tc>
          <w:tcPr>
            <w:tcW w:type="dxa" w:w="2268"/>
          </w:tcPr>
          <w:p>
            <w:pPr>
              <w:spacing w:after="0"/>
              <w:jc w:val="left"/>
            </w:pPr>
            <w:r/>
            <w:r>
              <w:rPr>
                <w:sz w:val="14"/>
              </w:rPr>
              <w:t>Bladder</w:t>
            </w:r>
          </w:p>
        </w:tc>
        <w:tc>
          <w:tcPr>
            <w:tcW w:type="dxa" w:w="2268"/>
          </w:tcPr>
          <w:p>
            <w:pPr>
              <w:spacing w:after="0"/>
              <w:jc w:val="center"/>
            </w:pPr>
            <w:r/>
            <w:r>
              <w:rPr>
                <w:sz w:val="14"/>
              </w:rPr>
              <w:t>0.9892</w:t>
            </w:r>
          </w:p>
        </w:tc>
        <w:tc>
          <w:tcPr>
            <w:tcW w:type="dxa" w:w="2835"/>
          </w:tcPr>
          <w:p>
            <w:pPr>
              <w:spacing w:after="0"/>
              <w:jc w:val="center"/>
            </w:pPr>
            <w:r/>
            <w:r>
              <w:rPr>
                <w:sz w:val="14"/>
              </w:rPr>
              <w:t>0.9965</w:t>
            </w:r>
          </w:p>
        </w:tc>
        <w:tc>
          <w:tcPr>
            <w:tcW w:type="dxa" w:w="3118"/>
          </w:tcPr>
          <w:p>
            <w:pPr>
              <w:spacing w:after="0"/>
              <w:jc w:val="center"/>
            </w:pPr>
            <w:r/>
            <w:r>
              <w:rPr>
                <w:sz w:val="14"/>
              </w:rPr>
              <w:t>−0.0072 (−0.0117 to −0.0048)</w:t>
            </w:r>
          </w:p>
        </w:tc>
      </w:tr>
      <w:tr>
        <w:tc>
          <w:tcPr>
            <w:tcW w:type="dxa" w:w="1417"/>
          </w:tcPr>
          <w:p>
            <w:pPr>
              <w:spacing w:after="0"/>
              <w:jc w:val="left"/>
            </w:pPr>
            <w:r/>
            <w:r>
              <w:rPr>
                <w:sz w:val="14"/>
              </w:rPr>
              <w:t>Mortality</w:t>
            </w:r>
          </w:p>
        </w:tc>
        <w:tc>
          <w:tcPr>
            <w:tcW w:type="dxa" w:w="2268"/>
          </w:tcPr>
          <w:p>
            <w:pPr>
              <w:spacing w:after="0"/>
              <w:jc w:val="left"/>
            </w:pPr>
            <w:r/>
            <w:r>
              <w:rPr>
                <w:sz w:val="14"/>
              </w:rPr>
              <w:t>Bladder</w:t>
            </w:r>
          </w:p>
        </w:tc>
        <w:tc>
          <w:tcPr>
            <w:tcW w:type="dxa" w:w="2268"/>
          </w:tcPr>
          <w:p>
            <w:pPr>
              <w:spacing w:after="0"/>
              <w:jc w:val="center"/>
            </w:pPr>
            <w:r/>
            <w:r>
              <w:rPr>
                <w:sz w:val="14"/>
              </w:rPr>
              <w:t>0.9703</w:t>
            </w:r>
          </w:p>
        </w:tc>
        <w:tc>
          <w:tcPr>
            <w:tcW w:type="dxa" w:w="2835"/>
          </w:tcPr>
          <w:p>
            <w:pPr>
              <w:spacing w:after="0"/>
              <w:jc w:val="center"/>
            </w:pPr>
            <w:r/>
            <w:r>
              <w:rPr>
                <w:sz w:val="14"/>
              </w:rPr>
              <w:t>0.9884</w:t>
            </w:r>
          </w:p>
        </w:tc>
        <w:tc>
          <w:tcPr>
            <w:tcW w:type="dxa" w:w="3118"/>
          </w:tcPr>
          <w:p>
            <w:pPr>
              <w:spacing w:after="0"/>
              <w:jc w:val="center"/>
            </w:pPr>
            <w:r/>
            <w:r>
              <w:rPr>
                <w:sz w:val="14"/>
              </w:rPr>
              <w:t>−0.0181 (−0.0257 to −0.0132)</w:t>
            </w:r>
          </w:p>
        </w:tc>
      </w:tr>
      <w:tr>
        <w:tc>
          <w:tcPr>
            <w:tcW w:type="dxa" w:w="1417"/>
          </w:tcPr>
          <w:p>
            <w:pPr>
              <w:spacing w:after="0"/>
              <w:jc w:val="left"/>
            </w:pPr>
            <w:r/>
            <w:r>
              <w:rPr>
                <w:sz w:val="14"/>
              </w:rPr>
              <w:t>Incidence</w:t>
            </w:r>
          </w:p>
        </w:tc>
        <w:tc>
          <w:tcPr>
            <w:tcW w:type="dxa" w:w="2268"/>
          </w:tcPr>
          <w:p>
            <w:pPr>
              <w:spacing w:after="0"/>
              <w:jc w:val="left"/>
            </w:pPr>
            <w:r/>
            <w:r>
              <w:rPr>
                <w:sz w:val="14"/>
              </w:rPr>
              <w:t>Cervix uteri</w:t>
            </w:r>
          </w:p>
        </w:tc>
        <w:tc>
          <w:tcPr>
            <w:tcW w:type="dxa" w:w="2268"/>
          </w:tcPr>
          <w:p>
            <w:pPr>
              <w:spacing w:after="0"/>
              <w:jc w:val="center"/>
            </w:pPr>
            <w:r/>
            <w:r>
              <w:rPr>
                <w:sz w:val="14"/>
              </w:rPr>
              <w:t>0.9920</w:t>
            </w:r>
          </w:p>
        </w:tc>
        <w:tc>
          <w:tcPr>
            <w:tcW w:type="dxa" w:w="2835"/>
          </w:tcPr>
          <w:p>
            <w:pPr>
              <w:spacing w:after="0"/>
              <w:jc w:val="center"/>
            </w:pPr>
            <w:r/>
            <w:r>
              <w:rPr>
                <w:sz w:val="14"/>
              </w:rPr>
              <w:t>0.9987</w:t>
            </w:r>
          </w:p>
        </w:tc>
        <w:tc>
          <w:tcPr>
            <w:tcW w:type="dxa" w:w="3118"/>
          </w:tcPr>
          <w:p>
            <w:pPr>
              <w:spacing w:after="0"/>
              <w:jc w:val="center"/>
            </w:pPr>
            <w:r/>
            <w:r>
              <w:rPr>
                <w:sz w:val="14"/>
              </w:rPr>
              <w:t>−0.0067 (−0.0116 to −0.0048)</w:t>
            </w:r>
          </w:p>
        </w:tc>
      </w:tr>
      <w:tr>
        <w:tc>
          <w:tcPr>
            <w:tcW w:type="dxa" w:w="1417"/>
          </w:tcPr>
          <w:p>
            <w:pPr>
              <w:spacing w:after="0"/>
              <w:jc w:val="left"/>
            </w:pPr>
            <w:r/>
            <w:r>
              <w:rPr>
                <w:sz w:val="14"/>
              </w:rPr>
              <w:t>Mortality</w:t>
            </w:r>
          </w:p>
        </w:tc>
        <w:tc>
          <w:tcPr>
            <w:tcW w:type="dxa" w:w="2268"/>
          </w:tcPr>
          <w:p>
            <w:pPr>
              <w:spacing w:after="0"/>
              <w:jc w:val="left"/>
            </w:pPr>
            <w:r/>
            <w:r>
              <w:rPr>
                <w:sz w:val="14"/>
              </w:rPr>
              <w:t>Cervix uteri</w:t>
            </w:r>
          </w:p>
        </w:tc>
        <w:tc>
          <w:tcPr>
            <w:tcW w:type="dxa" w:w="2268"/>
          </w:tcPr>
          <w:p>
            <w:pPr>
              <w:spacing w:after="0"/>
              <w:jc w:val="center"/>
            </w:pPr>
            <w:r/>
            <w:r>
              <w:rPr>
                <w:sz w:val="14"/>
              </w:rPr>
              <w:t>0.9951</w:t>
            </w:r>
          </w:p>
        </w:tc>
        <w:tc>
          <w:tcPr>
            <w:tcW w:type="dxa" w:w="2835"/>
          </w:tcPr>
          <w:p>
            <w:pPr>
              <w:spacing w:after="0"/>
              <w:jc w:val="center"/>
            </w:pPr>
            <w:r/>
            <w:r>
              <w:rPr>
                <w:sz w:val="14"/>
              </w:rPr>
              <w:t>0.9987</w:t>
            </w:r>
          </w:p>
        </w:tc>
        <w:tc>
          <w:tcPr>
            <w:tcW w:type="dxa" w:w="3118"/>
          </w:tcPr>
          <w:p>
            <w:pPr>
              <w:spacing w:after="0"/>
              <w:jc w:val="center"/>
            </w:pPr>
            <w:r/>
            <w:r>
              <w:rPr>
                <w:sz w:val="14"/>
              </w:rPr>
              <w:t>−0.0037 (−0.0060 to −0.0025)</w:t>
            </w:r>
          </w:p>
        </w:tc>
      </w:tr>
      <w:tr>
        <w:tc>
          <w:tcPr>
            <w:tcW w:type="dxa" w:w="1417"/>
          </w:tcPr>
          <w:p>
            <w:pPr>
              <w:spacing w:after="0"/>
              <w:jc w:val="left"/>
            </w:pPr>
            <w:r/>
            <w:r>
              <w:rPr>
                <w:sz w:val="14"/>
              </w:rPr>
              <w:t>Incidence</w:t>
            </w:r>
          </w:p>
        </w:tc>
        <w:tc>
          <w:tcPr>
            <w:tcW w:type="dxa" w:w="2268"/>
          </w:tcPr>
          <w:p>
            <w:pPr>
              <w:spacing w:after="0"/>
              <w:jc w:val="left"/>
            </w:pPr>
            <w:r/>
            <w:r>
              <w:rPr>
                <w:sz w:val="14"/>
              </w:rPr>
              <w:t>Non-Hodgkin lymphoma</w:t>
            </w:r>
          </w:p>
        </w:tc>
        <w:tc>
          <w:tcPr>
            <w:tcW w:type="dxa" w:w="2268"/>
          </w:tcPr>
          <w:p>
            <w:pPr>
              <w:spacing w:after="0"/>
              <w:jc w:val="center"/>
            </w:pPr>
            <w:r/>
            <w:r>
              <w:rPr>
                <w:sz w:val="14"/>
              </w:rPr>
              <w:t>0.9861</w:t>
            </w:r>
          </w:p>
        </w:tc>
        <w:tc>
          <w:tcPr>
            <w:tcW w:type="dxa" w:w="2835"/>
          </w:tcPr>
          <w:p>
            <w:pPr>
              <w:spacing w:after="0"/>
              <w:jc w:val="center"/>
            </w:pPr>
            <w:r/>
            <w:r>
              <w:rPr>
                <w:sz w:val="14"/>
              </w:rPr>
              <w:t>0.9975</w:t>
            </w:r>
          </w:p>
        </w:tc>
        <w:tc>
          <w:tcPr>
            <w:tcW w:type="dxa" w:w="3118"/>
          </w:tcPr>
          <w:p>
            <w:pPr>
              <w:spacing w:after="0"/>
              <w:jc w:val="center"/>
            </w:pPr>
            <w:r/>
            <w:r>
              <w:rPr>
                <w:sz w:val="14"/>
              </w:rPr>
              <w:t>−0.0114 (−0.0206 to −0.0071)</w:t>
            </w:r>
          </w:p>
        </w:tc>
      </w:tr>
      <w:tr>
        <w:tc>
          <w:tcPr>
            <w:tcW w:type="dxa" w:w="1417"/>
          </w:tcPr>
          <w:p>
            <w:pPr>
              <w:spacing w:after="0"/>
              <w:jc w:val="left"/>
            </w:pPr>
            <w:r/>
            <w:r>
              <w:rPr>
                <w:sz w:val="14"/>
              </w:rPr>
              <w:t>Mortality</w:t>
            </w:r>
          </w:p>
        </w:tc>
        <w:tc>
          <w:tcPr>
            <w:tcW w:type="dxa" w:w="2268"/>
          </w:tcPr>
          <w:p>
            <w:pPr>
              <w:spacing w:after="0"/>
              <w:jc w:val="left"/>
            </w:pPr>
            <w:r/>
            <w:r>
              <w:rPr>
                <w:sz w:val="14"/>
              </w:rPr>
              <w:t>Non-Hodgkin lymphoma</w:t>
            </w:r>
          </w:p>
        </w:tc>
        <w:tc>
          <w:tcPr>
            <w:tcW w:type="dxa" w:w="2268"/>
          </w:tcPr>
          <w:p>
            <w:pPr>
              <w:spacing w:after="0"/>
              <w:jc w:val="center"/>
            </w:pPr>
            <w:r/>
            <w:r>
              <w:rPr>
                <w:sz w:val="14"/>
              </w:rPr>
              <w:t>0.9199</w:t>
            </w:r>
          </w:p>
        </w:tc>
        <w:tc>
          <w:tcPr>
            <w:tcW w:type="dxa" w:w="2835"/>
          </w:tcPr>
          <w:p>
            <w:pPr>
              <w:spacing w:after="0"/>
              <w:jc w:val="center"/>
            </w:pPr>
            <w:r/>
            <w:r>
              <w:rPr>
                <w:sz w:val="14"/>
              </w:rPr>
              <w:t>0.9678</w:t>
            </w:r>
          </w:p>
        </w:tc>
        <w:tc>
          <w:tcPr>
            <w:tcW w:type="dxa" w:w="3118"/>
          </w:tcPr>
          <w:p>
            <w:pPr>
              <w:spacing w:after="0"/>
              <w:jc w:val="center"/>
            </w:pPr>
            <w:r/>
            <w:r>
              <w:rPr>
                <w:sz w:val="14"/>
              </w:rPr>
              <w:t>−0.0479 (−0.0719 to −0.0316)</w:t>
            </w:r>
          </w:p>
        </w:tc>
      </w:tr>
      <w:tr>
        <w:tc>
          <w:tcPr>
            <w:tcW w:type="dxa" w:w="1417"/>
          </w:tcPr>
          <w:p>
            <w:pPr>
              <w:spacing w:after="0"/>
              <w:jc w:val="left"/>
            </w:pPr>
            <w:r/>
            <w:r>
              <w:rPr>
                <w:sz w:val="14"/>
              </w:rPr>
              <w:t>Incidence</w:t>
            </w:r>
          </w:p>
        </w:tc>
        <w:tc>
          <w:tcPr>
            <w:tcW w:type="dxa" w:w="2268"/>
          </w:tcPr>
          <w:p>
            <w:pPr>
              <w:spacing w:after="0"/>
              <w:jc w:val="left"/>
            </w:pPr>
            <w:r/>
            <w:r>
              <w:rPr>
                <w:sz w:val="14"/>
              </w:rPr>
              <w:t>Pancreas</w:t>
            </w:r>
          </w:p>
        </w:tc>
        <w:tc>
          <w:tcPr>
            <w:tcW w:type="dxa" w:w="2268"/>
          </w:tcPr>
          <w:p>
            <w:pPr>
              <w:spacing w:after="0"/>
              <w:jc w:val="center"/>
            </w:pPr>
            <w:r/>
            <w:r>
              <w:rPr>
                <w:sz w:val="14"/>
              </w:rPr>
              <w:t>0.9911</w:t>
            </w:r>
          </w:p>
        </w:tc>
        <w:tc>
          <w:tcPr>
            <w:tcW w:type="dxa" w:w="2835"/>
          </w:tcPr>
          <w:p>
            <w:pPr>
              <w:spacing w:after="0"/>
              <w:jc w:val="center"/>
            </w:pPr>
            <w:r/>
            <w:r>
              <w:rPr>
                <w:sz w:val="14"/>
              </w:rPr>
              <w:t>0.9964</w:t>
            </w:r>
          </w:p>
        </w:tc>
        <w:tc>
          <w:tcPr>
            <w:tcW w:type="dxa" w:w="3118"/>
          </w:tcPr>
          <w:p>
            <w:pPr>
              <w:spacing w:after="0"/>
              <w:jc w:val="center"/>
            </w:pPr>
            <w:r/>
            <w:r>
              <w:rPr>
                <w:sz w:val="14"/>
              </w:rPr>
              <w:t>−0.0053 (−0.0090 to −0.0033)</w:t>
            </w:r>
          </w:p>
        </w:tc>
      </w:tr>
      <w:tr>
        <w:tc>
          <w:tcPr>
            <w:tcW w:type="dxa" w:w="1417"/>
          </w:tcPr>
          <w:p>
            <w:pPr>
              <w:spacing w:after="0"/>
              <w:jc w:val="left"/>
            </w:pPr>
            <w:r/>
            <w:r>
              <w:rPr>
                <w:sz w:val="14"/>
              </w:rPr>
              <w:t>Mortality</w:t>
            </w:r>
          </w:p>
        </w:tc>
        <w:tc>
          <w:tcPr>
            <w:tcW w:type="dxa" w:w="2268"/>
          </w:tcPr>
          <w:p>
            <w:pPr>
              <w:spacing w:after="0"/>
              <w:jc w:val="left"/>
            </w:pPr>
            <w:r/>
            <w:r>
              <w:rPr>
                <w:sz w:val="14"/>
              </w:rPr>
              <w:t>Pancreas</w:t>
            </w:r>
          </w:p>
        </w:tc>
        <w:tc>
          <w:tcPr>
            <w:tcW w:type="dxa" w:w="2268"/>
          </w:tcPr>
          <w:p>
            <w:pPr>
              <w:spacing w:after="0"/>
              <w:jc w:val="center"/>
            </w:pPr>
            <w:r/>
            <w:r>
              <w:rPr>
                <w:sz w:val="14"/>
              </w:rPr>
              <w:t>0.9906</w:t>
            </w:r>
          </w:p>
        </w:tc>
        <w:tc>
          <w:tcPr>
            <w:tcW w:type="dxa" w:w="2835"/>
          </w:tcPr>
          <w:p>
            <w:pPr>
              <w:spacing w:after="0"/>
              <w:jc w:val="center"/>
            </w:pPr>
            <w:r/>
            <w:r>
              <w:rPr>
                <w:sz w:val="14"/>
              </w:rPr>
              <w:t>0.9962</w:t>
            </w:r>
          </w:p>
        </w:tc>
        <w:tc>
          <w:tcPr>
            <w:tcW w:type="dxa" w:w="3118"/>
          </w:tcPr>
          <w:p>
            <w:pPr>
              <w:spacing w:after="0"/>
              <w:jc w:val="center"/>
            </w:pPr>
            <w:r/>
            <w:r>
              <w:rPr>
                <w:sz w:val="14"/>
              </w:rPr>
              <w:t>−0.0055 (−0.0090 to −0.0037)</w:t>
            </w:r>
          </w:p>
        </w:tc>
      </w:tr>
      <w:tr>
        <w:tc>
          <w:tcPr>
            <w:tcW w:type="dxa" w:w="1417"/>
          </w:tcPr>
          <w:p>
            <w:pPr>
              <w:spacing w:after="0"/>
              <w:jc w:val="left"/>
            </w:pPr>
            <w:r/>
            <w:r>
              <w:rPr>
                <w:sz w:val="14"/>
              </w:rPr>
              <w:t>Incidence</w:t>
            </w:r>
          </w:p>
        </w:tc>
        <w:tc>
          <w:tcPr>
            <w:tcW w:type="dxa" w:w="2268"/>
          </w:tcPr>
          <w:p>
            <w:pPr>
              <w:spacing w:after="0"/>
              <w:jc w:val="left"/>
            </w:pPr>
            <w:r/>
            <w:r>
              <w:rPr>
                <w:sz w:val="14"/>
              </w:rPr>
              <w:t>Oesophagus</w:t>
            </w:r>
          </w:p>
        </w:tc>
        <w:tc>
          <w:tcPr>
            <w:tcW w:type="dxa" w:w="2268"/>
          </w:tcPr>
          <w:p>
            <w:pPr>
              <w:spacing w:after="0"/>
              <w:jc w:val="center"/>
            </w:pPr>
            <w:r/>
            <w:r>
              <w:rPr>
                <w:sz w:val="14"/>
              </w:rPr>
              <w:t>0.9842</w:t>
            </w:r>
          </w:p>
        </w:tc>
        <w:tc>
          <w:tcPr>
            <w:tcW w:type="dxa" w:w="2835"/>
          </w:tcPr>
          <w:p>
            <w:pPr>
              <w:spacing w:after="0"/>
              <w:jc w:val="center"/>
            </w:pPr>
            <w:r/>
            <w:r>
              <w:rPr>
                <w:sz w:val="14"/>
              </w:rPr>
              <w:t>0.9951</w:t>
            </w:r>
          </w:p>
        </w:tc>
        <w:tc>
          <w:tcPr>
            <w:tcW w:type="dxa" w:w="3118"/>
          </w:tcPr>
          <w:p>
            <w:pPr>
              <w:spacing w:after="0"/>
              <w:jc w:val="center"/>
            </w:pPr>
            <w:r/>
            <w:r>
              <w:rPr>
                <w:sz w:val="14"/>
              </w:rPr>
              <w:t>−0.0108 (−0.0174 to −0.0071)</w:t>
            </w:r>
          </w:p>
        </w:tc>
      </w:tr>
      <w:tr>
        <w:tc>
          <w:tcPr>
            <w:tcW w:type="dxa" w:w="1417"/>
          </w:tcPr>
          <w:p>
            <w:pPr>
              <w:spacing w:after="0"/>
              <w:jc w:val="left"/>
            </w:pPr>
            <w:r/>
            <w:r>
              <w:rPr>
                <w:sz w:val="14"/>
              </w:rPr>
              <w:t>Mortality</w:t>
            </w:r>
          </w:p>
        </w:tc>
        <w:tc>
          <w:tcPr>
            <w:tcW w:type="dxa" w:w="2268"/>
          </w:tcPr>
          <w:p>
            <w:pPr>
              <w:spacing w:after="0"/>
              <w:jc w:val="left"/>
            </w:pPr>
            <w:r/>
            <w:r>
              <w:rPr>
                <w:sz w:val="14"/>
              </w:rPr>
              <w:t>Oesophagus</w:t>
            </w:r>
          </w:p>
        </w:tc>
        <w:tc>
          <w:tcPr>
            <w:tcW w:type="dxa" w:w="2268"/>
          </w:tcPr>
          <w:p>
            <w:pPr>
              <w:spacing w:after="0"/>
              <w:jc w:val="center"/>
            </w:pPr>
            <w:r/>
            <w:r>
              <w:rPr>
                <w:sz w:val="14"/>
              </w:rPr>
              <w:t>0.9817</w:t>
            </w:r>
          </w:p>
        </w:tc>
        <w:tc>
          <w:tcPr>
            <w:tcW w:type="dxa" w:w="2835"/>
          </w:tcPr>
          <w:p>
            <w:pPr>
              <w:spacing w:after="0"/>
              <w:jc w:val="center"/>
            </w:pPr>
            <w:r/>
            <w:r>
              <w:rPr>
                <w:sz w:val="14"/>
              </w:rPr>
              <w:t>0.9943</w:t>
            </w:r>
          </w:p>
        </w:tc>
        <w:tc>
          <w:tcPr>
            <w:tcW w:type="dxa" w:w="3118"/>
          </w:tcPr>
          <w:p>
            <w:pPr>
              <w:spacing w:after="0"/>
              <w:jc w:val="center"/>
            </w:pPr>
            <w:r/>
            <w:r>
              <w:rPr>
                <w:sz w:val="14"/>
              </w:rPr>
              <w:t>−0.0126 (−0.0196 to −0.0083)</w:t>
            </w:r>
          </w:p>
        </w:tc>
      </w:tr>
      <w:tr>
        <w:tc>
          <w:tcPr>
            <w:tcW w:type="dxa" w:w="1417"/>
          </w:tcPr>
          <w:p>
            <w:pPr>
              <w:spacing w:after="0"/>
              <w:jc w:val="left"/>
            </w:pPr>
            <w:r/>
            <w:r>
              <w:rPr>
                <w:sz w:val="14"/>
              </w:rPr>
              <w:t>Incidence</w:t>
            </w:r>
          </w:p>
        </w:tc>
        <w:tc>
          <w:tcPr>
            <w:tcW w:type="dxa" w:w="2268"/>
          </w:tcPr>
          <w:p>
            <w:pPr>
              <w:spacing w:after="0"/>
              <w:jc w:val="left"/>
            </w:pPr>
            <w:r/>
            <w:r>
              <w:rPr>
                <w:sz w:val="14"/>
              </w:rPr>
              <w:t>Leukaemia</w:t>
            </w:r>
          </w:p>
        </w:tc>
        <w:tc>
          <w:tcPr>
            <w:tcW w:type="dxa" w:w="2268"/>
          </w:tcPr>
          <w:p>
            <w:pPr>
              <w:spacing w:after="0"/>
              <w:jc w:val="center"/>
            </w:pPr>
            <w:r/>
            <w:r>
              <w:rPr>
                <w:sz w:val="14"/>
              </w:rPr>
              <w:t>0.9653</w:t>
            </w:r>
          </w:p>
        </w:tc>
        <w:tc>
          <w:tcPr>
            <w:tcW w:type="dxa" w:w="2835"/>
          </w:tcPr>
          <w:p>
            <w:pPr>
              <w:spacing w:after="0"/>
              <w:jc w:val="center"/>
            </w:pPr>
            <w:r/>
            <w:r>
              <w:rPr>
                <w:sz w:val="14"/>
              </w:rPr>
              <w:t>0.9938</w:t>
            </w:r>
          </w:p>
        </w:tc>
        <w:tc>
          <w:tcPr>
            <w:tcW w:type="dxa" w:w="3118"/>
          </w:tcPr>
          <w:p>
            <w:pPr>
              <w:spacing w:after="0"/>
              <w:jc w:val="center"/>
            </w:pPr>
            <w:r/>
            <w:r>
              <w:rPr>
                <w:sz w:val="14"/>
              </w:rPr>
              <w:t>−0.0285 (−0.0442 to −0.0189)</w:t>
            </w:r>
          </w:p>
        </w:tc>
      </w:tr>
      <w:tr>
        <w:tc>
          <w:tcPr>
            <w:tcW w:type="dxa" w:w="1417"/>
            <w:tcBorders>
              <w:bottom w:val="single" w:sz="8" w:color="000000"/>
            </w:tcBorders>
          </w:tcPr>
          <w:p>
            <w:pPr>
              <w:spacing w:after="0"/>
              <w:jc w:val="left"/>
            </w:pPr>
            <w:r/>
            <w:r>
              <w:rPr>
                <w:sz w:val="14"/>
              </w:rPr>
              <w:t>Mortality</w:t>
            </w:r>
          </w:p>
        </w:tc>
        <w:tc>
          <w:tcPr>
            <w:tcW w:type="dxa" w:w="2268"/>
            <w:tcBorders>
              <w:bottom w:val="single" w:sz="8" w:color="000000"/>
            </w:tcBorders>
          </w:tcPr>
          <w:p>
            <w:pPr>
              <w:spacing w:after="0"/>
              <w:jc w:val="left"/>
            </w:pPr>
            <w:r/>
            <w:r>
              <w:rPr>
                <w:sz w:val="14"/>
              </w:rPr>
              <w:t>Leukaemia</w:t>
            </w:r>
          </w:p>
        </w:tc>
        <w:tc>
          <w:tcPr>
            <w:tcW w:type="dxa" w:w="2268"/>
            <w:tcBorders>
              <w:bottom w:val="single" w:sz="8" w:color="000000"/>
            </w:tcBorders>
          </w:tcPr>
          <w:p>
            <w:pPr>
              <w:spacing w:after="0"/>
              <w:jc w:val="center"/>
            </w:pPr>
            <w:r/>
            <w:r>
              <w:rPr>
                <w:sz w:val="14"/>
              </w:rPr>
              <w:t>0.8743</w:t>
            </w:r>
          </w:p>
        </w:tc>
        <w:tc>
          <w:tcPr>
            <w:tcW w:type="dxa" w:w="2835"/>
            <w:tcBorders>
              <w:bottom w:val="single" w:sz="8" w:color="000000"/>
            </w:tcBorders>
          </w:tcPr>
          <w:p>
            <w:pPr>
              <w:spacing w:after="0"/>
              <w:jc w:val="center"/>
            </w:pPr>
            <w:r/>
            <w:r>
              <w:rPr>
                <w:sz w:val="14"/>
              </w:rPr>
              <w:t>0.9686</w:t>
            </w:r>
          </w:p>
        </w:tc>
        <w:tc>
          <w:tcPr>
            <w:tcW w:type="dxa" w:w="3118"/>
            <w:tcBorders>
              <w:bottom w:val="single" w:sz="8" w:color="000000"/>
            </w:tcBorders>
          </w:tcPr>
          <w:p>
            <w:pPr>
              <w:spacing w:after="0"/>
              <w:jc w:val="center"/>
            </w:pPr>
            <w:r/>
            <w:r>
              <w:rPr>
                <w:sz w:val="14"/>
              </w:rPr>
              <w:t>−0.0943 (−0.1286 to −0.0669)</w:t>
            </w:r>
          </w:p>
        </w:tc>
      </w:tr>
    </w:tbl>
    <w:p>
      <w:pPr>
        <w:spacing w:before="60"/>
      </w:pPr>
      <w:r>
        <w:rPr>
          <w:i w:val="0"/>
          <w:sz w:val="15"/>
        </w:rPr>
        <w:t>Existing standards: Segi–Doll, WHO 2000–2025 and GBD 2021 (three pairs). Difference = ρ(Segi–Doll, WHO 2026) − lowest ρ among the three existing pairs; country bootstrap. Sign test across the 28 strata: 28 of 28 negative, p = 7.5 × 10⁻⁹ (Holm-adjusted 3.0 × 10⁻⁸). H4 is close to guaranteed by construction because WHO 2026 is the most distant standard; it is reported as registered.</w:t>
      </w:r>
    </w:p>
    <w:p>
      <w:pPr>
        <w:sectPr>
          <w:pgSz w:w="15840" w:h="12240" w:orient="landscape"/>
          <w:pgMar w:top="1134" w:right="907" w:bottom="1134" w:left="907" w:header="720" w:footer="720" w:gutter="0"/>
          <w:cols w:space="720"/>
          <w:docGrid w:linePitch="360"/>
        </w:sectPr>
      </w:pPr>
    </w:p>
    <w:p>
      <w:pPr>
        <w:pStyle w:val="Heading1"/>
      </w:pPr>
      <w:r>
        <w:t>Table S5. Determinants of the ASR ratio (H2): Huber robust regression adjusted for HDI group</w:t>
      </w:r>
    </w:p>
    <w:tbl>
      <w:tblPr>
        <w:tblW w:type="auto" w:w="0"/>
        <w:jc w:val="center"/>
        <w:tblLayout w:type="fixed"/>
        <w:tblLook w:firstColumn="1" w:firstRow="1" w:lastColumn="0" w:lastRow="0" w:noHBand="0" w:noVBand="1" w:val="04A0"/>
        <w:tblLayout w:type="fixed"/>
      </w:tblPr>
      <w:tblGrid>
        <w:gridCol w:w="794"/>
        <w:gridCol w:w="1020"/>
        <w:gridCol w:w="1020"/>
        <w:gridCol w:w="1361"/>
        <w:gridCol w:w="567"/>
        <w:gridCol w:w="2494"/>
        <w:gridCol w:w="907"/>
        <w:gridCol w:w="1134"/>
      </w:tblGrid>
      <w:tr>
        <w:trPr>
          <w:tblHeader w:val="true"/>
        </w:trPr>
        <w:tc>
          <w:tcPr>
            <w:tcW w:type="dxa" w:w="794"/>
            <w:tcBorders>
              <w:top w:val="single" w:sz="8" w:color="000000"/>
              <w:bottom w:val="single" w:sz="6" w:color="000000"/>
            </w:tcBorders>
          </w:tcPr>
          <w:p>
            <w:pPr>
              <w:spacing w:after="0"/>
              <w:jc w:val="left"/>
            </w:pPr>
            <w:r/>
            <w:r>
              <w:rPr>
                <w:b/>
                <w:sz w:val="14"/>
              </w:rPr>
              <w:t>Release</w:t>
            </w:r>
          </w:p>
        </w:tc>
        <w:tc>
          <w:tcPr>
            <w:tcW w:type="dxa" w:w="1020"/>
            <w:tcBorders>
              <w:top w:val="single" w:sz="8" w:color="000000"/>
              <w:bottom w:val="single" w:sz="6" w:color="000000"/>
            </w:tcBorders>
          </w:tcPr>
          <w:p>
            <w:pPr>
              <w:spacing w:after="0"/>
              <w:jc w:val="left"/>
            </w:pPr>
            <w:r/>
            <w:r>
              <w:rPr>
                <w:b/>
                <w:sz w:val="14"/>
              </w:rPr>
              <w:t>Measure</w:t>
            </w:r>
          </w:p>
        </w:tc>
        <w:tc>
          <w:tcPr>
            <w:tcW w:type="dxa" w:w="1020"/>
            <w:tcBorders>
              <w:top w:val="single" w:sz="8" w:color="000000"/>
              <w:bottom w:val="single" w:sz="6" w:color="000000"/>
            </w:tcBorders>
          </w:tcPr>
          <w:p>
            <w:pPr>
              <w:spacing w:after="0"/>
              <w:jc w:val="left"/>
            </w:pPr>
            <w:r/>
            <w:r>
              <w:rPr>
                <w:b/>
                <w:sz w:val="14"/>
              </w:rPr>
              <w:t>Outcome</w:t>
            </w:r>
          </w:p>
        </w:tc>
        <w:tc>
          <w:tcPr>
            <w:tcW w:type="dxa" w:w="1361"/>
            <w:tcBorders>
              <w:top w:val="single" w:sz="8" w:color="000000"/>
              <w:bottom w:val="single" w:sz="6" w:color="000000"/>
            </w:tcBorders>
          </w:tcPr>
          <w:p>
            <w:pPr>
              <w:spacing w:after="0"/>
              <w:jc w:val="left"/>
            </w:pPr>
            <w:r/>
            <w:r>
              <w:rPr>
                <w:b/>
                <w:sz w:val="14"/>
              </w:rPr>
              <w:t>Model</w:t>
            </w:r>
          </w:p>
        </w:tc>
        <w:tc>
          <w:tcPr>
            <w:tcW w:type="dxa" w:w="567"/>
            <w:tcBorders>
              <w:top w:val="single" w:sz="8" w:color="000000"/>
              <w:bottom w:val="single" w:sz="6" w:color="000000"/>
            </w:tcBorders>
          </w:tcPr>
          <w:p>
            <w:pPr>
              <w:spacing w:after="0"/>
              <w:jc w:val="center"/>
            </w:pPr>
            <w:r/>
            <w:r>
              <w:rPr>
                <w:b/>
                <w:sz w:val="14"/>
              </w:rPr>
              <w:t>n</w:t>
            </w:r>
          </w:p>
        </w:tc>
        <w:tc>
          <w:tcPr>
            <w:tcW w:type="dxa" w:w="2494"/>
            <w:tcBorders>
              <w:top w:val="single" w:sz="8" w:color="000000"/>
              <w:bottom w:val="single" w:sz="6" w:color="000000"/>
            </w:tcBorders>
          </w:tcPr>
          <w:p>
            <w:pPr>
              <w:spacing w:after="0"/>
              <w:jc w:val="center"/>
            </w:pPr>
            <w:r/>
            <w:r>
              <w:rPr>
                <w:b/>
                <w:sz w:val="14"/>
              </w:rPr>
              <w:t>Slope per percentage point aged ≥60 (95% CI)</w:t>
            </w:r>
          </w:p>
        </w:tc>
        <w:tc>
          <w:tcPr>
            <w:tcW w:type="dxa" w:w="907"/>
            <w:tcBorders>
              <w:top w:val="single" w:sz="8" w:color="000000"/>
              <w:bottom w:val="single" w:sz="6" w:color="000000"/>
            </w:tcBorders>
          </w:tcPr>
          <w:p>
            <w:pPr>
              <w:spacing w:after="0"/>
              <w:jc w:val="center"/>
            </w:pPr>
            <w:r/>
            <w:r>
              <w:rPr>
                <w:b/>
                <w:sz w:val="14"/>
              </w:rPr>
              <w:t>Bootstrap p</w:t>
            </w:r>
          </w:p>
        </w:tc>
        <w:tc>
          <w:tcPr>
            <w:tcW w:type="dxa" w:w="1134"/>
            <w:tcBorders>
              <w:top w:val="single" w:sz="8" w:color="000000"/>
              <w:bottom w:val="single" w:sz="6" w:color="000000"/>
            </w:tcBorders>
          </w:tcPr>
          <w:p>
            <w:pPr>
              <w:spacing w:after="0"/>
              <w:jc w:val="center"/>
            </w:pPr>
            <w:r/>
            <w:r>
              <w:rPr>
                <w:b/>
                <w:sz w:val="14"/>
              </w:rPr>
              <w:t>Down-weighted countries</w:t>
            </w:r>
          </w:p>
        </w:tc>
      </w:tr>
      <w:tr>
        <w:tc>
          <w:tcPr>
            <w:tcW w:type="dxa" w:w="794"/>
          </w:tcPr>
          <w:p>
            <w:pPr>
              <w:spacing w:after="0"/>
              <w:jc w:val="left"/>
            </w:pPr>
            <w:r/>
            <w:r>
              <w:rPr>
                <w:sz w:val="14"/>
              </w:rPr>
              <w:t>2024</w:t>
            </w:r>
          </w:p>
        </w:tc>
        <w:tc>
          <w:tcPr>
            <w:tcW w:type="dxa" w:w="1020"/>
          </w:tcPr>
          <w:p>
            <w:pPr>
              <w:spacing w:after="0"/>
              <w:jc w:val="left"/>
            </w:pPr>
            <w:r/>
            <w:r>
              <w:rPr>
                <w:sz w:val="14"/>
              </w:rPr>
              <w:t>Incidence</w:t>
            </w:r>
          </w:p>
        </w:tc>
        <w:tc>
          <w:tcPr>
            <w:tcW w:type="dxa" w:w="1020"/>
          </w:tcPr>
          <w:p>
            <w:pPr>
              <w:spacing w:after="0"/>
              <w:jc w:val="left"/>
            </w:pPr>
            <w:r/>
            <w:r>
              <w:rPr>
                <w:sz w:val="14"/>
              </w:rPr>
              <w:t>Ratio</w:t>
            </w:r>
          </w:p>
        </w:tc>
        <w:tc>
          <w:tcPr>
            <w:tcW w:type="dxa" w:w="1361"/>
          </w:tcPr>
          <w:p>
            <w:pPr>
              <w:spacing w:after="0"/>
              <w:jc w:val="left"/>
            </w:pPr>
            <w:r/>
            <w:r>
              <w:rPr>
                <w:sz w:val="14"/>
              </w:rPr>
              <w:t>Main effects</w:t>
            </w:r>
          </w:p>
        </w:tc>
        <w:tc>
          <w:tcPr>
            <w:tcW w:type="dxa" w:w="567"/>
          </w:tcPr>
          <w:p>
            <w:pPr>
              <w:spacing w:after="0"/>
              <w:jc w:val="center"/>
            </w:pPr>
            <w:r/>
            <w:r>
              <w:rPr>
                <w:sz w:val="14"/>
              </w:rPr>
              <w:t>176</w:t>
            </w:r>
          </w:p>
        </w:tc>
        <w:tc>
          <w:tcPr>
            <w:tcW w:type="dxa" w:w="2494"/>
          </w:tcPr>
          <w:p>
            <w:pPr>
              <w:spacing w:after="0"/>
              <w:jc w:val="center"/>
            </w:pPr>
            <w:r/>
            <w:r>
              <w:rPr>
                <w:sz w:val="14"/>
              </w:rPr>
              <w:t>−0.00142 (−0.00498 to 0.00177)</w:t>
            </w:r>
          </w:p>
        </w:tc>
        <w:tc>
          <w:tcPr>
            <w:tcW w:type="dxa" w:w="907"/>
          </w:tcPr>
          <w:p>
            <w:pPr>
              <w:spacing w:after="0"/>
              <w:jc w:val="center"/>
            </w:pPr>
            <w:r/>
            <w:r>
              <w:rPr>
                <w:sz w:val="14"/>
              </w:rPr>
              <w:t>0.350</w:t>
            </w:r>
          </w:p>
        </w:tc>
        <w:tc>
          <w:tcPr>
            <w:tcW w:type="dxa" w:w="1134"/>
          </w:tcPr>
          <w:p>
            <w:pPr>
              <w:spacing w:after="0"/>
              <w:jc w:val="center"/>
            </w:pPr>
            <w:r/>
            <w:r>
              <w:rPr>
                <w:sz w:val="14"/>
              </w:rPr>
              <w:t>39</w:t>
            </w:r>
          </w:p>
        </w:tc>
      </w:tr>
      <w:tr>
        <w:tc>
          <w:tcPr>
            <w:tcW w:type="dxa" w:w="794"/>
          </w:tcPr>
          <w:p>
            <w:pPr>
              <w:spacing w:after="0"/>
              <w:jc w:val="left"/>
            </w:pPr>
            <w:r/>
            <w:r>
              <w:rPr>
                <w:sz w:val="14"/>
              </w:rPr>
              <w:t>2024</w:t>
            </w:r>
          </w:p>
        </w:tc>
        <w:tc>
          <w:tcPr>
            <w:tcW w:type="dxa" w:w="1020"/>
          </w:tcPr>
          <w:p>
            <w:pPr>
              <w:spacing w:after="0"/>
              <w:jc w:val="left"/>
            </w:pPr>
            <w:r/>
            <w:r>
              <w:rPr>
                <w:sz w:val="14"/>
              </w:rPr>
              <w:t>Incidence</w:t>
            </w:r>
          </w:p>
        </w:tc>
        <w:tc>
          <w:tcPr>
            <w:tcW w:type="dxa" w:w="1020"/>
          </w:tcPr>
          <w:p>
            <w:pPr>
              <w:spacing w:after="0"/>
              <w:jc w:val="left"/>
            </w:pPr>
            <w:r/>
            <w:r>
              <w:rPr>
                <w:sz w:val="14"/>
              </w:rPr>
              <w:t>Ratio</w:t>
            </w:r>
          </w:p>
        </w:tc>
        <w:tc>
          <w:tcPr>
            <w:tcW w:type="dxa" w:w="1361"/>
          </w:tcPr>
          <w:p>
            <w:pPr>
              <w:spacing w:after="0"/>
              <w:jc w:val="left"/>
            </w:pPr>
            <w:r/>
            <w:r>
              <w:rPr>
                <w:sz w:val="14"/>
              </w:rPr>
              <w:t>With interaction</w:t>
            </w:r>
          </w:p>
        </w:tc>
        <w:tc>
          <w:tcPr>
            <w:tcW w:type="dxa" w:w="567"/>
          </w:tcPr>
          <w:p>
            <w:pPr>
              <w:spacing w:after="0"/>
              <w:jc w:val="center"/>
            </w:pPr>
            <w:r/>
            <w:r>
              <w:rPr>
                <w:sz w:val="14"/>
              </w:rPr>
              <w:t>176</w:t>
            </w:r>
          </w:p>
        </w:tc>
        <w:tc>
          <w:tcPr>
            <w:tcW w:type="dxa" w:w="2494"/>
          </w:tcPr>
          <w:p>
            <w:pPr>
              <w:spacing w:after="0"/>
              <w:jc w:val="center"/>
            </w:pPr>
            <w:r/>
            <w:r>
              <w:rPr>
                <w:sz w:val="14"/>
              </w:rPr>
              <w:t>−0.00063 (−0.00375 to 0.00237)</w:t>
            </w:r>
          </w:p>
        </w:tc>
        <w:tc>
          <w:tcPr>
            <w:tcW w:type="dxa" w:w="907"/>
          </w:tcPr>
          <w:p>
            <w:pPr>
              <w:spacing w:after="0"/>
              <w:jc w:val="center"/>
            </w:pPr>
            <w:r/>
            <w:r>
              <w:rPr>
                <w:sz w:val="14"/>
              </w:rPr>
              <w:t>0.643</w:t>
            </w:r>
          </w:p>
        </w:tc>
        <w:tc>
          <w:tcPr>
            <w:tcW w:type="dxa" w:w="1134"/>
          </w:tcPr>
          <w:p>
            <w:pPr>
              <w:spacing w:after="0"/>
              <w:jc w:val="center"/>
            </w:pPr>
            <w:r/>
            <w:r>
              <w:rPr>
                <w:sz w:val="14"/>
              </w:rPr>
              <w:t>39</w:t>
            </w:r>
          </w:p>
        </w:tc>
      </w:tr>
      <w:tr>
        <w:tc>
          <w:tcPr>
            <w:tcW w:type="dxa" w:w="794"/>
          </w:tcPr>
          <w:p>
            <w:pPr>
              <w:spacing w:after="0"/>
              <w:jc w:val="left"/>
            </w:pPr>
            <w:r/>
            <w:r>
              <w:rPr>
                <w:sz w:val="14"/>
              </w:rPr>
              <w:t>2024</w:t>
            </w:r>
          </w:p>
        </w:tc>
        <w:tc>
          <w:tcPr>
            <w:tcW w:type="dxa" w:w="1020"/>
          </w:tcPr>
          <w:p>
            <w:pPr>
              <w:spacing w:after="0"/>
              <w:jc w:val="left"/>
            </w:pPr>
            <w:r/>
            <w:r>
              <w:rPr>
                <w:sz w:val="14"/>
              </w:rPr>
              <w:t>Incidence</w:t>
            </w:r>
          </w:p>
        </w:tc>
        <w:tc>
          <w:tcPr>
            <w:tcW w:type="dxa" w:w="1020"/>
          </w:tcPr>
          <w:p>
            <w:pPr>
              <w:spacing w:after="0"/>
              <w:jc w:val="left"/>
            </w:pPr>
            <w:r/>
            <w:r>
              <w:rPr>
                <w:sz w:val="14"/>
              </w:rPr>
              <w:t>log(ratio)</w:t>
            </w:r>
          </w:p>
        </w:tc>
        <w:tc>
          <w:tcPr>
            <w:tcW w:type="dxa" w:w="1361"/>
          </w:tcPr>
          <w:p>
            <w:pPr>
              <w:spacing w:after="0"/>
              <w:jc w:val="left"/>
            </w:pPr>
            <w:r/>
            <w:r>
              <w:rPr>
                <w:sz w:val="14"/>
              </w:rPr>
              <w:t>Main effects</w:t>
            </w:r>
          </w:p>
        </w:tc>
        <w:tc>
          <w:tcPr>
            <w:tcW w:type="dxa" w:w="567"/>
          </w:tcPr>
          <w:p>
            <w:pPr>
              <w:spacing w:after="0"/>
              <w:jc w:val="center"/>
            </w:pPr>
            <w:r/>
            <w:r>
              <w:rPr>
                <w:sz w:val="14"/>
              </w:rPr>
              <w:t>176</w:t>
            </w:r>
          </w:p>
        </w:tc>
        <w:tc>
          <w:tcPr>
            <w:tcW w:type="dxa" w:w="2494"/>
          </w:tcPr>
          <w:p>
            <w:pPr>
              <w:spacing w:after="0"/>
              <w:jc w:val="center"/>
            </w:pPr>
            <w:r/>
            <w:r>
              <w:rPr>
                <w:sz w:val="14"/>
              </w:rPr>
              <w:t>−0.00088 (−0.00296 to 0.00105)</w:t>
            </w:r>
          </w:p>
        </w:tc>
        <w:tc>
          <w:tcPr>
            <w:tcW w:type="dxa" w:w="907"/>
          </w:tcPr>
          <w:p>
            <w:pPr>
              <w:spacing w:after="0"/>
              <w:jc w:val="center"/>
            </w:pPr>
            <w:r/>
            <w:r>
              <w:rPr>
                <w:sz w:val="14"/>
              </w:rPr>
              <w:t>0.348</w:t>
            </w:r>
          </w:p>
        </w:tc>
        <w:tc>
          <w:tcPr>
            <w:tcW w:type="dxa" w:w="1134"/>
          </w:tcPr>
          <w:p>
            <w:pPr>
              <w:spacing w:after="0"/>
              <w:jc w:val="center"/>
            </w:pPr>
            <w:r/>
            <w:r>
              <w:rPr>
                <w:sz w:val="14"/>
              </w:rPr>
              <w:t>38</w:t>
            </w:r>
          </w:p>
        </w:tc>
      </w:tr>
      <w:tr>
        <w:tc>
          <w:tcPr>
            <w:tcW w:type="dxa" w:w="794"/>
          </w:tcPr>
          <w:p>
            <w:pPr>
              <w:spacing w:after="0"/>
              <w:jc w:val="left"/>
            </w:pPr>
            <w:r/>
            <w:r>
              <w:rPr>
                <w:sz w:val="14"/>
              </w:rPr>
              <w:t>2024</w:t>
            </w:r>
          </w:p>
        </w:tc>
        <w:tc>
          <w:tcPr>
            <w:tcW w:type="dxa" w:w="1020"/>
          </w:tcPr>
          <w:p>
            <w:pPr>
              <w:spacing w:after="0"/>
              <w:jc w:val="left"/>
            </w:pPr>
            <w:r/>
            <w:r>
              <w:rPr>
                <w:sz w:val="14"/>
              </w:rPr>
              <w:t>Incidence</w:t>
            </w:r>
          </w:p>
        </w:tc>
        <w:tc>
          <w:tcPr>
            <w:tcW w:type="dxa" w:w="1020"/>
          </w:tcPr>
          <w:p>
            <w:pPr>
              <w:spacing w:after="0"/>
              <w:jc w:val="left"/>
            </w:pPr>
            <w:r/>
            <w:r>
              <w:rPr>
                <w:sz w:val="14"/>
              </w:rPr>
              <w:t>log(ratio)</w:t>
            </w:r>
          </w:p>
        </w:tc>
        <w:tc>
          <w:tcPr>
            <w:tcW w:type="dxa" w:w="1361"/>
          </w:tcPr>
          <w:p>
            <w:pPr>
              <w:spacing w:after="0"/>
              <w:jc w:val="left"/>
            </w:pPr>
            <w:r/>
            <w:r>
              <w:rPr>
                <w:sz w:val="14"/>
              </w:rPr>
              <w:t>With interaction</w:t>
            </w:r>
          </w:p>
        </w:tc>
        <w:tc>
          <w:tcPr>
            <w:tcW w:type="dxa" w:w="567"/>
          </w:tcPr>
          <w:p>
            <w:pPr>
              <w:spacing w:after="0"/>
              <w:jc w:val="center"/>
            </w:pPr>
            <w:r/>
            <w:r>
              <w:rPr>
                <w:sz w:val="14"/>
              </w:rPr>
              <w:t>176</w:t>
            </w:r>
          </w:p>
        </w:tc>
        <w:tc>
          <w:tcPr>
            <w:tcW w:type="dxa" w:w="2494"/>
          </w:tcPr>
          <w:p>
            <w:pPr>
              <w:spacing w:after="0"/>
              <w:jc w:val="center"/>
            </w:pPr>
            <w:r/>
            <w:r>
              <w:rPr>
                <w:sz w:val="14"/>
              </w:rPr>
              <w:t>−0.00039 (−0.00225 to 0.00151)</w:t>
            </w:r>
          </w:p>
        </w:tc>
        <w:tc>
          <w:tcPr>
            <w:tcW w:type="dxa" w:w="907"/>
          </w:tcPr>
          <w:p>
            <w:pPr>
              <w:spacing w:after="0"/>
              <w:jc w:val="center"/>
            </w:pPr>
            <w:r/>
            <w:r>
              <w:rPr>
                <w:sz w:val="14"/>
              </w:rPr>
              <w:t>0.650</w:t>
            </w:r>
          </w:p>
        </w:tc>
        <w:tc>
          <w:tcPr>
            <w:tcW w:type="dxa" w:w="1134"/>
          </w:tcPr>
          <w:p>
            <w:pPr>
              <w:spacing w:after="0"/>
              <w:jc w:val="center"/>
            </w:pPr>
            <w:r/>
            <w:r>
              <w:rPr>
                <w:sz w:val="14"/>
              </w:rPr>
              <w:t>36</w:t>
            </w:r>
          </w:p>
        </w:tc>
      </w:tr>
      <w:tr>
        <w:tc>
          <w:tcPr>
            <w:tcW w:type="dxa" w:w="794"/>
          </w:tcPr>
          <w:p>
            <w:pPr>
              <w:spacing w:after="0"/>
              <w:jc w:val="left"/>
            </w:pPr>
            <w:r/>
            <w:r>
              <w:rPr>
                <w:sz w:val="14"/>
              </w:rPr>
              <w:t>2024</w:t>
            </w:r>
          </w:p>
        </w:tc>
        <w:tc>
          <w:tcPr>
            <w:tcW w:type="dxa" w:w="1020"/>
          </w:tcPr>
          <w:p>
            <w:pPr>
              <w:spacing w:after="0"/>
              <w:jc w:val="left"/>
            </w:pPr>
            <w:r/>
            <w:r>
              <w:rPr>
                <w:sz w:val="14"/>
              </w:rPr>
              <w:t>Mortality</w:t>
            </w:r>
          </w:p>
        </w:tc>
        <w:tc>
          <w:tcPr>
            <w:tcW w:type="dxa" w:w="1020"/>
          </w:tcPr>
          <w:p>
            <w:pPr>
              <w:spacing w:after="0"/>
              <w:jc w:val="left"/>
            </w:pPr>
            <w:r/>
            <w:r>
              <w:rPr>
                <w:sz w:val="14"/>
              </w:rPr>
              <w:t>Ratio</w:t>
            </w:r>
          </w:p>
        </w:tc>
        <w:tc>
          <w:tcPr>
            <w:tcW w:type="dxa" w:w="1361"/>
          </w:tcPr>
          <w:p>
            <w:pPr>
              <w:spacing w:after="0"/>
              <w:jc w:val="left"/>
            </w:pPr>
            <w:r/>
            <w:r>
              <w:rPr>
                <w:sz w:val="14"/>
              </w:rPr>
              <w:t>Main effects</w:t>
            </w:r>
          </w:p>
        </w:tc>
        <w:tc>
          <w:tcPr>
            <w:tcW w:type="dxa" w:w="567"/>
          </w:tcPr>
          <w:p>
            <w:pPr>
              <w:spacing w:after="0"/>
              <w:jc w:val="center"/>
            </w:pPr>
            <w:r/>
            <w:r>
              <w:rPr>
                <w:sz w:val="14"/>
              </w:rPr>
              <w:t>176</w:t>
            </w:r>
          </w:p>
        </w:tc>
        <w:tc>
          <w:tcPr>
            <w:tcW w:type="dxa" w:w="2494"/>
          </w:tcPr>
          <w:p>
            <w:pPr>
              <w:spacing w:after="0"/>
              <w:jc w:val="center"/>
            </w:pPr>
            <w:r/>
            <w:r>
              <w:rPr>
                <w:sz w:val="14"/>
              </w:rPr>
              <w:t>0.00857 (0.00275–0.01316)</w:t>
            </w:r>
          </w:p>
        </w:tc>
        <w:tc>
          <w:tcPr>
            <w:tcW w:type="dxa" w:w="907"/>
          </w:tcPr>
          <w:p>
            <w:pPr>
              <w:spacing w:after="0"/>
              <w:jc w:val="center"/>
            </w:pPr>
            <w:r/>
            <w:r>
              <w:rPr>
                <w:sz w:val="14"/>
              </w:rPr>
              <w:t>0.007</w:t>
            </w:r>
          </w:p>
        </w:tc>
        <w:tc>
          <w:tcPr>
            <w:tcW w:type="dxa" w:w="1134"/>
          </w:tcPr>
          <w:p>
            <w:pPr>
              <w:spacing w:after="0"/>
              <w:jc w:val="center"/>
            </w:pPr>
            <w:r/>
            <w:r>
              <w:rPr>
                <w:sz w:val="14"/>
              </w:rPr>
              <w:t>37</w:t>
            </w:r>
          </w:p>
        </w:tc>
      </w:tr>
      <w:tr>
        <w:tc>
          <w:tcPr>
            <w:tcW w:type="dxa" w:w="794"/>
          </w:tcPr>
          <w:p>
            <w:pPr>
              <w:spacing w:after="0"/>
              <w:jc w:val="left"/>
            </w:pPr>
            <w:r/>
            <w:r>
              <w:rPr>
                <w:sz w:val="14"/>
              </w:rPr>
              <w:t>2024</w:t>
            </w:r>
          </w:p>
        </w:tc>
        <w:tc>
          <w:tcPr>
            <w:tcW w:type="dxa" w:w="1020"/>
          </w:tcPr>
          <w:p>
            <w:pPr>
              <w:spacing w:after="0"/>
              <w:jc w:val="left"/>
            </w:pPr>
            <w:r/>
            <w:r>
              <w:rPr>
                <w:sz w:val="14"/>
              </w:rPr>
              <w:t>Mortality</w:t>
            </w:r>
          </w:p>
        </w:tc>
        <w:tc>
          <w:tcPr>
            <w:tcW w:type="dxa" w:w="1020"/>
          </w:tcPr>
          <w:p>
            <w:pPr>
              <w:spacing w:after="0"/>
              <w:jc w:val="left"/>
            </w:pPr>
            <w:r/>
            <w:r>
              <w:rPr>
                <w:sz w:val="14"/>
              </w:rPr>
              <w:t>Ratio</w:t>
            </w:r>
          </w:p>
        </w:tc>
        <w:tc>
          <w:tcPr>
            <w:tcW w:type="dxa" w:w="1361"/>
          </w:tcPr>
          <w:p>
            <w:pPr>
              <w:spacing w:after="0"/>
              <w:jc w:val="left"/>
            </w:pPr>
            <w:r/>
            <w:r>
              <w:rPr>
                <w:sz w:val="14"/>
              </w:rPr>
              <w:t>With interaction</w:t>
            </w:r>
          </w:p>
        </w:tc>
        <w:tc>
          <w:tcPr>
            <w:tcW w:type="dxa" w:w="567"/>
          </w:tcPr>
          <w:p>
            <w:pPr>
              <w:spacing w:after="0"/>
              <w:jc w:val="center"/>
            </w:pPr>
            <w:r/>
            <w:r>
              <w:rPr>
                <w:sz w:val="14"/>
              </w:rPr>
              <w:t>176</w:t>
            </w:r>
          </w:p>
        </w:tc>
        <w:tc>
          <w:tcPr>
            <w:tcW w:type="dxa" w:w="2494"/>
          </w:tcPr>
          <w:p>
            <w:pPr>
              <w:spacing w:after="0"/>
              <w:jc w:val="center"/>
            </w:pPr>
            <w:r/>
            <w:r>
              <w:rPr>
                <w:sz w:val="14"/>
              </w:rPr>
              <w:t>0.01106 (0.00628–0.01530)</w:t>
            </w:r>
          </w:p>
        </w:tc>
        <w:tc>
          <w:tcPr>
            <w:tcW w:type="dxa" w:w="907"/>
          </w:tcPr>
          <w:p>
            <w:pPr>
              <w:spacing w:after="0"/>
              <w:jc w:val="center"/>
            </w:pPr>
            <w:r/>
            <w:r>
              <w:rPr>
                <w:sz w:val="14"/>
              </w:rPr>
              <w:t>0.001</w:t>
            </w:r>
          </w:p>
        </w:tc>
        <w:tc>
          <w:tcPr>
            <w:tcW w:type="dxa" w:w="1134"/>
          </w:tcPr>
          <w:p>
            <w:pPr>
              <w:spacing w:after="0"/>
              <w:jc w:val="center"/>
            </w:pPr>
            <w:r/>
            <w:r>
              <w:rPr>
                <w:sz w:val="14"/>
              </w:rPr>
              <w:t>38</w:t>
            </w:r>
          </w:p>
        </w:tc>
      </w:tr>
      <w:tr>
        <w:tc>
          <w:tcPr>
            <w:tcW w:type="dxa" w:w="794"/>
          </w:tcPr>
          <w:p>
            <w:pPr>
              <w:spacing w:after="0"/>
              <w:jc w:val="left"/>
            </w:pPr>
            <w:r/>
            <w:r>
              <w:rPr>
                <w:sz w:val="14"/>
              </w:rPr>
              <w:t>2024</w:t>
            </w:r>
          </w:p>
        </w:tc>
        <w:tc>
          <w:tcPr>
            <w:tcW w:type="dxa" w:w="1020"/>
          </w:tcPr>
          <w:p>
            <w:pPr>
              <w:spacing w:after="0"/>
              <w:jc w:val="left"/>
            </w:pPr>
            <w:r/>
            <w:r>
              <w:rPr>
                <w:sz w:val="14"/>
              </w:rPr>
              <w:t>Mortality</w:t>
            </w:r>
          </w:p>
        </w:tc>
        <w:tc>
          <w:tcPr>
            <w:tcW w:type="dxa" w:w="1020"/>
          </w:tcPr>
          <w:p>
            <w:pPr>
              <w:spacing w:after="0"/>
              <w:jc w:val="left"/>
            </w:pPr>
            <w:r/>
            <w:r>
              <w:rPr>
                <w:sz w:val="14"/>
              </w:rPr>
              <w:t>log(ratio)</w:t>
            </w:r>
          </w:p>
        </w:tc>
        <w:tc>
          <w:tcPr>
            <w:tcW w:type="dxa" w:w="1361"/>
          </w:tcPr>
          <w:p>
            <w:pPr>
              <w:spacing w:after="0"/>
              <w:jc w:val="left"/>
            </w:pPr>
            <w:r/>
            <w:r>
              <w:rPr>
                <w:sz w:val="14"/>
              </w:rPr>
              <w:t>Main effects</w:t>
            </w:r>
          </w:p>
        </w:tc>
        <w:tc>
          <w:tcPr>
            <w:tcW w:type="dxa" w:w="567"/>
          </w:tcPr>
          <w:p>
            <w:pPr>
              <w:spacing w:after="0"/>
              <w:jc w:val="center"/>
            </w:pPr>
            <w:r/>
            <w:r>
              <w:rPr>
                <w:sz w:val="14"/>
              </w:rPr>
              <w:t>176</w:t>
            </w:r>
          </w:p>
        </w:tc>
        <w:tc>
          <w:tcPr>
            <w:tcW w:type="dxa" w:w="2494"/>
          </w:tcPr>
          <w:p>
            <w:pPr>
              <w:spacing w:after="0"/>
              <w:jc w:val="center"/>
            </w:pPr>
            <w:r/>
            <w:r>
              <w:rPr>
                <w:sz w:val="14"/>
              </w:rPr>
              <w:t>0.00453 (0.00158–0.00708)</w:t>
            </w:r>
          </w:p>
        </w:tc>
        <w:tc>
          <w:tcPr>
            <w:tcW w:type="dxa" w:w="907"/>
          </w:tcPr>
          <w:p>
            <w:pPr>
              <w:spacing w:after="0"/>
              <w:jc w:val="center"/>
            </w:pPr>
            <w:r/>
            <w:r>
              <w:rPr>
                <w:sz w:val="14"/>
              </w:rPr>
              <w:t>0.007</w:t>
            </w:r>
          </w:p>
        </w:tc>
        <w:tc>
          <w:tcPr>
            <w:tcW w:type="dxa" w:w="1134"/>
          </w:tcPr>
          <w:p>
            <w:pPr>
              <w:spacing w:after="0"/>
              <w:jc w:val="center"/>
            </w:pPr>
            <w:r/>
            <w:r>
              <w:rPr>
                <w:sz w:val="14"/>
              </w:rPr>
              <w:t>42</w:t>
            </w:r>
          </w:p>
        </w:tc>
      </w:tr>
      <w:tr>
        <w:tc>
          <w:tcPr>
            <w:tcW w:type="dxa" w:w="794"/>
          </w:tcPr>
          <w:p>
            <w:pPr>
              <w:spacing w:after="0"/>
              <w:jc w:val="left"/>
            </w:pPr>
            <w:r/>
            <w:r>
              <w:rPr>
                <w:sz w:val="14"/>
              </w:rPr>
              <w:t>2024</w:t>
            </w:r>
          </w:p>
        </w:tc>
        <w:tc>
          <w:tcPr>
            <w:tcW w:type="dxa" w:w="1020"/>
          </w:tcPr>
          <w:p>
            <w:pPr>
              <w:spacing w:after="0"/>
              <w:jc w:val="left"/>
            </w:pPr>
            <w:r/>
            <w:r>
              <w:rPr>
                <w:sz w:val="14"/>
              </w:rPr>
              <w:t>Mortality</w:t>
            </w:r>
          </w:p>
        </w:tc>
        <w:tc>
          <w:tcPr>
            <w:tcW w:type="dxa" w:w="1020"/>
          </w:tcPr>
          <w:p>
            <w:pPr>
              <w:spacing w:after="0"/>
              <w:jc w:val="left"/>
            </w:pPr>
            <w:r/>
            <w:r>
              <w:rPr>
                <w:sz w:val="14"/>
              </w:rPr>
              <w:t>log(ratio)</w:t>
            </w:r>
          </w:p>
        </w:tc>
        <w:tc>
          <w:tcPr>
            <w:tcW w:type="dxa" w:w="1361"/>
          </w:tcPr>
          <w:p>
            <w:pPr>
              <w:spacing w:after="0"/>
              <w:jc w:val="left"/>
            </w:pPr>
            <w:r/>
            <w:r>
              <w:rPr>
                <w:sz w:val="14"/>
              </w:rPr>
              <w:t>With interaction</w:t>
            </w:r>
          </w:p>
        </w:tc>
        <w:tc>
          <w:tcPr>
            <w:tcW w:type="dxa" w:w="567"/>
          </w:tcPr>
          <w:p>
            <w:pPr>
              <w:spacing w:after="0"/>
              <w:jc w:val="center"/>
            </w:pPr>
            <w:r/>
            <w:r>
              <w:rPr>
                <w:sz w:val="14"/>
              </w:rPr>
              <w:t>176</w:t>
            </w:r>
          </w:p>
        </w:tc>
        <w:tc>
          <w:tcPr>
            <w:tcW w:type="dxa" w:w="2494"/>
          </w:tcPr>
          <w:p>
            <w:pPr>
              <w:spacing w:after="0"/>
              <w:jc w:val="center"/>
            </w:pPr>
            <w:r/>
            <w:r>
              <w:rPr>
                <w:sz w:val="14"/>
              </w:rPr>
              <w:t>0.00577 (0.00303–0.00815)</w:t>
            </w:r>
          </w:p>
        </w:tc>
        <w:tc>
          <w:tcPr>
            <w:tcW w:type="dxa" w:w="907"/>
          </w:tcPr>
          <w:p>
            <w:pPr>
              <w:spacing w:after="0"/>
              <w:jc w:val="center"/>
            </w:pPr>
            <w:r/>
            <w:r>
              <w:rPr>
                <w:sz w:val="14"/>
              </w:rPr>
              <w:t>0.000</w:t>
            </w:r>
          </w:p>
        </w:tc>
        <w:tc>
          <w:tcPr>
            <w:tcW w:type="dxa" w:w="1134"/>
          </w:tcPr>
          <w:p>
            <w:pPr>
              <w:spacing w:after="0"/>
              <w:jc w:val="center"/>
            </w:pPr>
            <w:r/>
            <w:r>
              <w:rPr>
                <w:sz w:val="14"/>
              </w:rPr>
              <w:t>32</w:t>
            </w:r>
          </w:p>
        </w:tc>
      </w:tr>
      <w:tr>
        <w:tc>
          <w:tcPr>
            <w:tcW w:type="dxa" w:w="794"/>
          </w:tcPr>
          <w:p>
            <w:pPr>
              <w:spacing w:after="0"/>
              <w:jc w:val="left"/>
            </w:pPr>
            <w:r/>
            <w:r>
              <w:rPr>
                <w:sz w:val="14"/>
              </w:rPr>
              <w:t>2022</w:t>
            </w:r>
          </w:p>
        </w:tc>
        <w:tc>
          <w:tcPr>
            <w:tcW w:type="dxa" w:w="1020"/>
          </w:tcPr>
          <w:p>
            <w:pPr>
              <w:spacing w:after="0"/>
              <w:jc w:val="left"/>
            </w:pPr>
            <w:r/>
            <w:r>
              <w:rPr>
                <w:sz w:val="14"/>
              </w:rPr>
              <w:t>Incidence</w:t>
            </w:r>
          </w:p>
        </w:tc>
        <w:tc>
          <w:tcPr>
            <w:tcW w:type="dxa" w:w="1020"/>
          </w:tcPr>
          <w:p>
            <w:pPr>
              <w:spacing w:after="0"/>
              <w:jc w:val="left"/>
            </w:pPr>
            <w:r/>
            <w:r>
              <w:rPr>
                <w:sz w:val="14"/>
              </w:rPr>
              <w:t>Ratio</w:t>
            </w:r>
          </w:p>
        </w:tc>
        <w:tc>
          <w:tcPr>
            <w:tcW w:type="dxa" w:w="1361"/>
          </w:tcPr>
          <w:p>
            <w:pPr>
              <w:spacing w:after="0"/>
              <w:jc w:val="left"/>
            </w:pPr>
            <w:r/>
            <w:r>
              <w:rPr>
                <w:sz w:val="14"/>
              </w:rPr>
              <w:t>Main effects</w:t>
            </w:r>
          </w:p>
        </w:tc>
        <w:tc>
          <w:tcPr>
            <w:tcW w:type="dxa" w:w="567"/>
          </w:tcPr>
          <w:p>
            <w:pPr>
              <w:spacing w:after="0"/>
              <w:jc w:val="center"/>
            </w:pPr>
            <w:r/>
            <w:r>
              <w:rPr>
                <w:sz w:val="14"/>
              </w:rPr>
              <w:t>176</w:t>
            </w:r>
          </w:p>
        </w:tc>
        <w:tc>
          <w:tcPr>
            <w:tcW w:type="dxa" w:w="2494"/>
          </w:tcPr>
          <w:p>
            <w:pPr>
              <w:spacing w:after="0"/>
              <w:jc w:val="center"/>
            </w:pPr>
            <w:r/>
            <w:r>
              <w:rPr>
                <w:sz w:val="14"/>
              </w:rPr>
              <w:t>−0.00042 (−0.00419 to 0.00274)</w:t>
            </w:r>
          </w:p>
        </w:tc>
        <w:tc>
          <w:tcPr>
            <w:tcW w:type="dxa" w:w="907"/>
          </w:tcPr>
          <w:p>
            <w:pPr>
              <w:spacing w:after="0"/>
              <w:jc w:val="center"/>
            </w:pPr>
            <w:r/>
            <w:r>
              <w:rPr>
                <w:sz w:val="14"/>
              </w:rPr>
              <w:t>0.809</w:t>
            </w:r>
          </w:p>
        </w:tc>
        <w:tc>
          <w:tcPr>
            <w:tcW w:type="dxa" w:w="1134"/>
          </w:tcPr>
          <w:p>
            <w:pPr>
              <w:spacing w:after="0"/>
              <w:jc w:val="center"/>
            </w:pPr>
            <w:r/>
            <w:r>
              <w:rPr>
                <w:sz w:val="14"/>
              </w:rPr>
              <w:t>28</w:t>
            </w:r>
          </w:p>
        </w:tc>
      </w:tr>
      <w:tr>
        <w:tc>
          <w:tcPr>
            <w:tcW w:type="dxa" w:w="794"/>
          </w:tcPr>
          <w:p>
            <w:pPr>
              <w:spacing w:after="0"/>
              <w:jc w:val="left"/>
            </w:pPr>
            <w:r/>
            <w:r>
              <w:rPr>
                <w:sz w:val="14"/>
              </w:rPr>
              <w:t>2022</w:t>
            </w:r>
          </w:p>
        </w:tc>
        <w:tc>
          <w:tcPr>
            <w:tcW w:type="dxa" w:w="1020"/>
          </w:tcPr>
          <w:p>
            <w:pPr>
              <w:spacing w:after="0"/>
              <w:jc w:val="left"/>
            </w:pPr>
            <w:r/>
            <w:r>
              <w:rPr>
                <w:sz w:val="14"/>
              </w:rPr>
              <w:t>Incidence</w:t>
            </w:r>
          </w:p>
        </w:tc>
        <w:tc>
          <w:tcPr>
            <w:tcW w:type="dxa" w:w="1020"/>
          </w:tcPr>
          <w:p>
            <w:pPr>
              <w:spacing w:after="0"/>
              <w:jc w:val="left"/>
            </w:pPr>
            <w:r/>
            <w:r>
              <w:rPr>
                <w:sz w:val="14"/>
              </w:rPr>
              <w:t>Ratio</w:t>
            </w:r>
          </w:p>
        </w:tc>
        <w:tc>
          <w:tcPr>
            <w:tcW w:type="dxa" w:w="1361"/>
          </w:tcPr>
          <w:p>
            <w:pPr>
              <w:spacing w:after="0"/>
              <w:jc w:val="left"/>
            </w:pPr>
            <w:r/>
            <w:r>
              <w:rPr>
                <w:sz w:val="14"/>
              </w:rPr>
              <w:t>With interaction</w:t>
            </w:r>
          </w:p>
        </w:tc>
        <w:tc>
          <w:tcPr>
            <w:tcW w:type="dxa" w:w="567"/>
          </w:tcPr>
          <w:p>
            <w:pPr>
              <w:spacing w:after="0"/>
              <w:jc w:val="center"/>
            </w:pPr>
            <w:r/>
            <w:r>
              <w:rPr>
                <w:sz w:val="14"/>
              </w:rPr>
              <w:t>176</w:t>
            </w:r>
          </w:p>
        </w:tc>
        <w:tc>
          <w:tcPr>
            <w:tcW w:type="dxa" w:w="2494"/>
          </w:tcPr>
          <w:p>
            <w:pPr>
              <w:spacing w:after="0"/>
              <w:jc w:val="center"/>
            </w:pPr>
            <w:r/>
            <w:r>
              <w:rPr>
                <w:sz w:val="14"/>
              </w:rPr>
              <w:t>−0.00085 (−0.00537 to 0.00267)</w:t>
            </w:r>
          </w:p>
        </w:tc>
        <w:tc>
          <w:tcPr>
            <w:tcW w:type="dxa" w:w="907"/>
          </w:tcPr>
          <w:p>
            <w:pPr>
              <w:spacing w:after="0"/>
              <w:jc w:val="center"/>
            </w:pPr>
            <w:r/>
            <w:r>
              <w:rPr>
                <w:sz w:val="14"/>
              </w:rPr>
              <w:t>0.704</w:t>
            </w:r>
          </w:p>
        </w:tc>
        <w:tc>
          <w:tcPr>
            <w:tcW w:type="dxa" w:w="1134"/>
          </w:tcPr>
          <w:p>
            <w:pPr>
              <w:spacing w:after="0"/>
              <w:jc w:val="center"/>
            </w:pPr>
            <w:r/>
            <w:r>
              <w:rPr>
                <w:sz w:val="14"/>
              </w:rPr>
              <w:t>23</w:t>
            </w:r>
          </w:p>
        </w:tc>
      </w:tr>
      <w:tr>
        <w:tc>
          <w:tcPr>
            <w:tcW w:type="dxa" w:w="794"/>
          </w:tcPr>
          <w:p>
            <w:pPr>
              <w:spacing w:after="0"/>
              <w:jc w:val="left"/>
            </w:pPr>
            <w:r/>
            <w:r>
              <w:rPr>
                <w:sz w:val="14"/>
              </w:rPr>
              <w:t>2022</w:t>
            </w:r>
          </w:p>
        </w:tc>
        <w:tc>
          <w:tcPr>
            <w:tcW w:type="dxa" w:w="1020"/>
          </w:tcPr>
          <w:p>
            <w:pPr>
              <w:spacing w:after="0"/>
              <w:jc w:val="left"/>
            </w:pPr>
            <w:r/>
            <w:r>
              <w:rPr>
                <w:sz w:val="14"/>
              </w:rPr>
              <w:t>Incidence</w:t>
            </w:r>
          </w:p>
        </w:tc>
        <w:tc>
          <w:tcPr>
            <w:tcW w:type="dxa" w:w="1020"/>
          </w:tcPr>
          <w:p>
            <w:pPr>
              <w:spacing w:after="0"/>
              <w:jc w:val="left"/>
            </w:pPr>
            <w:r/>
            <w:r>
              <w:rPr>
                <w:sz w:val="14"/>
              </w:rPr>
              <w:t>log(ratio)</w:t>
            </w:r>
          </w:p>
        </w:tc>
        <w:tc>
          <w:tcPr>
            <w:tcW w:type="dxa" w:w="1361"/>
          </w:tcPr>
          <w:p>
            <w:pPr>
              <w:spacing w:after="0"/>
              <w:jc w:val="left"/>
            </w:pPr>
            <w:r/>
            <w:r>
              <w:rPr>
                <w:sz w:val="14"/>
              </w:rPr>
              <w:t>Main effects</w:t>
            </w:r>
          </w:p>
        </w:tc>
        <w:tc>
          <w:tcPr>
            <w:tcW w:type="dxa" w:w="567"/>
          </w:tcPr>
          <w:p>
            <w:pPr>
              <w:spacing w:after="0"/>
              <w:jc w:val="center"/>
            </w:pPr>
            <w:r/>
            <w:r>
              <w:rPr>
                <w:sz w:val="14"/>
              </w:rPr>
              <w:t>176</w:t>
            </w:r>
          </w:p>
        </w:tc>
        <w:tc>
          <w:tcPr>
            <w:tcW w:type="dxa" w:w="2494"/>
          </w:tcPr>
          <w:p>
            <w:pPr>
              <w:spacing w:after="0"/>
              <w:jc w:val="center"/>
            </w:pPr>
            <w:r/>
            <w:r>
              <w:rPr>
                <w:sz w:val="14"/>
              </w:rPr>
              <w:t>−0.00026 (−0.00241 to 0.00162)</w:t>
            </w:r>
          </w:p>
        </w:tc>
        <w:tc>
          <w:tcPr>
            <w:tcW w:type="dxa" w:w="907"/>
          </w:tcPr>
          <w:p>
            <w:pPr>
              <w:spacing w:after="0"/>
              <w:jc w:val="center"/>
            </w:pPr>
            <w:r/>
            <w:r>
              <w:rPr>
                <w:sz w:val="14"/>
              </w:rPr>
              <w:t>0.842</w:t>
            </w:r>
          </w:p>
        </w:tc>
        <w:tc>
          <w:tcPr>
            <w:tcW w:type="dxa" w:w="1134"/>
          </w:tcPr>
          <w:p>
            <w:pPr>
              <w:spacing w:after="0"/>
              <w:jc w:val="center"/>
            </w:pPr>
            <w:r/>
            <w:r>
              <w:rPr>
                <w:sz w:val="14"/>
              </w:rPr>
              <w:t>26</w:t>
            </w:r>
          </w:p>
        </w:tc>
      </w:tr>
      <w:tr>
        <w:tc>
          <w:tcPr>
            <w:tcW w:type="dxa" w:w="794"/>
          </w:tcPr>
          <w:p>
            <w:pPr>
              <w:spacing w:after="0"/>
              <w:jc w:val="left"/>
            </w:pPr>
            <w:r/>
            <w:r>
              <w:rPr>
                <w:sz w:val="14"/>
              </w:rPr>
              <w:t>2022</w:t>
            </w:r>
          </w:p>
        </w:tc>
        <w:tc>
          <w:tcPr>
            <w:tcW w:type="dxa" w:w="1020"/>
          </w:tcPr>
          <w:p>
            <w:pPr>
              <w:spacing w:after="0"/>
              <w:jc w:val="left"/>
            </w:pPr>
            <w:r/>
            <w:r>
              <w:rPr>
                <w:sz w:val="14"/>
              </w:rPr>
              <w:t>Incidence</w:t>
            </w:r>
          </w:p>
        </w:tc>
        <w:tc>
          <w:tcPr>
            <w:tcW w:type="dxa" w:w="1020"/>
          </w:tcPr>
          <w:p>
            <w:pPr>
              <w:spacing w:after="0"/>
              <w:jc w:val="left"/>
            </w:pPr>
            <w:r/>
            <w:r>
              <w:rPr>
                <w:sz w:val="14"/>
              </w:rPr>
              <w:t>log(ratio)</w:t>
            </w:r>
          </w:p>
        </w:tc>
        <w:tc>
          <w:tcPr>
            <w:tcW w:type="dxa" w:w="1361"/>
          </w:tcPr>
          <w:p>
            <w:pPr>
              <w:spacing w:after="0"/>
              <w:jc w:val="left"/>
            </w:pPr>
            <w:r/>
            <w:r>
              <w:rPr>
                <w:sz w:val="14"/>
              </w:rPr>
              <w:t>With interaction</w:t>
            </w:r>
          </w:p>
        </w:tc>
        <w:tc>
          <w:tcPr>
            <w:tcW w:type="dxa" w:w="567"/>
          </w:tcPr>
          <w:p>
            <w:pPr>
              <w:spacing w:after="0"/>
              <w:jc w:val="center"/>
            </w:pPr>
            <w:r/>
            <w:r>
              <w:rPr>
                <w:sz w:val="14"/>
              </w:rPr>
              <w:t>176</w:t>
            </w:r>
          </w:p>
        </w:tc>
        <w:tc>
          <w:tcPr>
            <w:tcW w:type="dxa" w:w="2494"/>
          </w:tcPr>
          <w:p>
            <w:pPr>
              <w:spacing w:after="0"/>
              <w:jc w:val="center"/>
            </w:pPr>
            <w:r/>
            <w:r>
              <w:rPr>
                <w:sz w:val="14"/>
              </w:rPr>
              <w:t>−0.00051 (−0.00298 to 0.00153)</w:t>
            </w:r>
          </w:p>
        </w:tc>
        <w:tc>
          <w:tcPr>
            <w:tcW w:type="dxa" w:w="907"/>
          </w:tcPr>
          <w:p>
            <w:pPr>
              <w:spacing w:after="0"/>
              <w:jc w:val="center"/>
            </w:pPr>
            <w:r/>
            <w:r>
              <w:rPr>
                <w:sz w:val="14"/>
              </w:rPr>
              <w:t>0.653</w:t>
            </w:r>
          </w:p>
        </w:tc>
        <w:tc>
          <w:tcPr>
            <w:tcW w:type="dxa" w:w="1134"/>
          </w:tcPr>
          <w:p>
            <w:pPr>
              <w:spacing w:after="0"/>
              <w:jc w:val="center"/>
            </w:pPr>
            <w:r/>
            <w:r>
              <w:rPr>
                <w:sz w:val="14"/>
              </w:rPr>
              <w:t>24</w:t>
            </w:r>
          </w:p>
        </w:tc>
      </w:tr>
      <w:tr>
        <w:tc>
          <w:tcPr>
            <w:tcW w:type="dxa" w:w="794"/>
          </w:tcPr>
          <w:p>
            <w:pPr>
              <w:spacing w:after="0"/>
              <w:jc w:val="left"/>
            </w:pPr>
            <w:r/>
            <w:r>
              <w:rPr>
                <w:sz w:val="14"/>
              </w:rPr>
              <w:t>2022</w:t>
            </w:r>
          </w:p>
        </w:tc>
        <w:tc>
          <w:tcPr>
            <w:tcW w:type="dxa" w:w="1020"/>
          </w:tcPr>
          <w:p>
            <w:pPr>
              <w:spacing w:after="0"/>
              <w:jc w:val="left"/>
            </w:pPr>
            <w:r/>
            <w:r>
              <w:rPr>
                <w:sz w:val="14"/>
              </w:rPr>
              <w:t>Mortality</w:t>
            </w:r>
          </w:p>
        </w:tc>
        <w:tc>
          <w:tcPr>
            <w:tcW w:type="dxa" w:w="1020"/>
          </w:tcPr>
          <w:p>
            <w:pPr>
              <w:spacing w:after="0"/>
              <w:jc w:val="left"/>
            </w:pPr>
            <w:r/>
            <w:r>
              <w:rPr>
                <w:sz w:val="14"/>
              </w:rPr>
              <w:t>Ratio</w:t>
            </w:r>
          </w:p>
        </w:tc>
        <w:tc>
          <w:tcPr>
            <w:tcW w:type="dxa" w:w="1361"/>
          </w:tcPr>
          <w:p>
            <w:pPr>
              <w:spacing w:after="0"/>
              <w:jc w:val="left"/>
            </w:pPr>
            <w:r/>
            <w:r>
              <w:rPr>
                <w:sz w:val="14"/>
              </w:rPr>
              <w:t>Main effects</w:t>
            </w:r>
          </w:p>
        </w:tc>
        <w:tc>
          <w:tcPr>
            <w:tcW w:type="dxa" w:w="567"/>
          </w:tcPr>
          <w:p>
            <w:pPr>
              <w:spacing w:after="0"/>
              <w:jc w:val="center"/>
            </w:pPr>
            <w:r/>
            <w:r>
              <w:rPr>
                <w:sz w:val="14"/>
              </w:rPr>
              <w:t>176</w:t>
            </w:r>
          </w:p>
        </w:tc>
        <w:tc>
          <w:tcPr>
            <w:tcW w:type="dxa" w:w="2494"/>
          </w:tcPr>
          <w:p>
            <w:pPr>
              <w:spacing w:after="0"/>
              <w:jc w:val="center"/>
            </w:pPr>
            <w:r/>
            <w:r>
              <w:rPr>
                <w:sz w:val="14"/>
              </w:rPr>
              <w:t>0.00186 (−0.00407 to 0.00724)</w:t>
            </w:r>
          </w:p>
        </w:tc>
        <w:tc>
          <w:tcPr>
            <w:tcW w:type="dxa" w:w="907"/>
          </w:tcPr>
          <w:p>
            <w:pPr>
              <w:spacing w:after="0"/>
              <w:jc w:val="center"/>
            </w:pPr>
            <w:r/>
            <w:r>
              <w:rPr>
                <w:sz w:val="14"/>
              </w:rPr>
              <w:t>0.558</w:t>
            </w:r>
          </w:p>
        </w:tc>
        <w:tc>
          <w:tcPr>
            <w:tcW w:type="dxa" w:w="1134"/>
          </w:tcPr>
          <w:p>
            <w:pPr>
              <w:spacing w:after="0"/>
              <w:jc w:val="center"/>
            </w:pPr>
            <w:r/>
            <w:r>
              <w:rPr>
                <w:sz w:val="14"/>
              </w:rPr>
              <w:t>33</w:t>
            </w:r>
          </w:p>
        </w:tc>
      </w:tr>
      <w:tr>
        <w:tc>
          <w:tcPr>
            <w:tcW w:type="dxa" w:w="794"/>
          </w:tcPr>
          <w:p>
            <w:pPr>
              <w:spacing w:after="0"/>
              <w:jc w:val="left"/>
            </w:pPr>
            <w:r/>
            <w:r>
              <w:rPr>
                <w:sz w:val="14"/>
              </w:rPr>
              <w:t>2022</w:t>
            </w:r>
          </w:p>
        </w:tc>
        <w:tc>
          <w:tcPr>
            <w:tcW w:type="dxa" w:w="1020"/>
          </w:tcPr>
          <w:p>
            <w:pPr>
              <w:spacing w:after="0"/>
              <w:jc w:val="left"/>
            </w:pPr>
            <w:r/>
            <w:r>
              <w:rPr>
                <w:sz w:val="14"/>
              </w:rPr>
              <w:t>Mortality</w:t>
            </w:r>
          </w:p>
        </w:tc>
        <w:tc>
          <w:tcPr>
            <w:tcW w:type="dxa" w:w="1020"/>
          </w:tcPr>
          <w:p>
            <w:pPr>
              <w:spacing w:after="0"/>
              <w:jc w:val="left"/>
            </w:pPr>
            <w:r/>
            <w:r>
              <w:rPr>
                <w:sz w:val="14"/>
              </w:rPr>
              <w:t>Ratio</w:t>
            </w:r>
          </w:p>
        </w:tc>
        <w:tc>
          <w:tcPr>
            <w:tcW w:type="dxa" w:w="1361"/>
          </w:tcPr>
          <w:p>
            <w:pPr>
              <w:spacing w:after="0"/>
              <w:jc w:val="left"/>
            </w:pPr>
            <w:r/>
            <w:r>
              <w:rPr>
                <w:sz w:val="14"/>
              </w:rPr>
              <w:t>With interaction</w:t>
            </w:r>
          </w:p>
        </w:tc>
        <w:tc>
          <w:tcPr>
            <w:tcW w:type="dxa" w:w="567"/>
          </w:tcPr>
          <w:p>
            <w:pPr>
              <w:spacing w:after="0"/>
              <w:jc w:val="center"/>
            </w:pPr>
            <w:r/>
            <w:r>
              <w:rPr>
                <w:sz w:val="14"/>
              </w:rPr>
              <w:t>176</w:t>
            </w:r>
          </w:p>
        </w:tc>
        <w:tc>
          <w:tcPr>
            <w:tcW w:type="dxa" w:w="2494"/>
          </w:tcPr>
          <w:p>
            <w:pPr>
              <w:spacing w:after="0"/>
              <w:jc w:val="center"/>
            </w:pPr>
            <w:r/>
            <w:r>
              <w:rPr>
                <w:sz w:val="14"/>
              </w:rPr>
              <w:t>0.00113 (−0.00559 to 0.00751)</w:t>
            </w:r>
          </w:p>
        </w:tc>
        <w:tc>
          <w:tcPr>
            <w:tcW w:type="dxa" w:w="907"/>
          </w:tcPr>
          <w:p>
            <w:pPr>
              <w:spacing w:after="0"/>
              <w:jc w:val="center"/>
            </w:pPr>
            <w:r/>
            <w:r>
              <w:rPr>
                <w:sz w:val="14"/>
              </w:rPr>
              <w:t>0.732</w:t>
            </w:r>
          </w:p>
        </w:tc>
        <w:tc>
          <w:tcPr>
            <w:tcW w:type="dxa" w:w="1134"/>
          </w:tcPr>
          <w:p>
            <w:pPr>
              <w:spacing w:after="0"/>
              <w:jc w:val="center"/>
            </w:pPr>
            <w:r/>
            <w:r>
              <w:rPr>
                <w:sz w:val="14"/>
              </w:rPr>
              <w:t>26</w:t>
            </w:r>
          </w:p>
        </w:tc>
      </w:tr>
      <w:tr>
        <w:tc>
          <w:tcPr>
            <w:tcW w:type="dxa" w:w="794"/>
          </w:tcPr>
          <w:p>
            <w:pPr>
              <w:spacing w:after="0"/>
              <w:jc w:val="left"/>
            </w:pPr>
            <w:r/>
            <w:r>
              <w:rPr>
                <w:sz w:val="14"/>
              </w:rPr>
              <w:t>2022</w:t>
            </w:r>
          </w:p>
        </w:tc>
        <w:tc>
          <w:tcPr>
            <w:tcW w:type="dxa" w:w="1020"/>
          </w:tcPr>
          <w:p>
            <w:pPr>
              <w:spacing w:after="0"/>
              <w:jc w:val="left"/>
            </w:pPr>
            <w:r/>
            <w:r>
              <w:rPr>
                <w:sz w:val="14"/>
              </w:rPr>
              <w:t>Mortality</w:t>
            </w:r>
          </w:p>
        </w:tc>
        <w:tc>
          <w:tcPr>
            <w:tcW w:type="dxa" w:w="1020"/>
          </w:tcPr>
          <w:p>
            <w:pPr>
              <w:spacing w:after="0"/>
              <w:jc w:val="left"/>
            </w:pPr>
            <w:r/>
            <w:r>
              <w:rPr>
                <w:sz w:val="14"/>
              </w:rPr>
              <w:t>log(ratio)</w:t>
            </w:r>
          </w:p>
        </w:tc>
        <w:tc>
          <w:tcPr>
            <w:tcW w:type="dxa" w:w="1361"/>
          </w:tcPr>
          <w:p>
            <w:pPr>
              <w:spacing w:after="0"/>
              <w:jc w:val="left"/>
            </w:pPr>
            <w:r/>
            <w:r>
              <w:rPr>
                <w:sz w:val="14"/>
              </w:rPr>
              <w:t>Main effects</w:t>
            </w:r>
          </w:p>
        </w:tc>
        <w:tc>
          <w:tcPr>
            <w:tcW w:type="dxa" w:w="567"/>
          </w:tcPr>
          <w:p>
            <w:pPr>
              <w:spacing w:after="0"/>
              <w:jc w:val="center"/>
            </w:pPr>
            <w:r/>
            <w:r>
              <w:rPr>
                <w:sz w:val="14"/>
              </w:rPr>
              <w:t>176</w:t>
            </w:r>
          </w:p>
        </w:tc>
        <w:tc>
          <w:tcPr>
            <w:tcW w:type="dxa" w:w="2494"/>
          </w:tcPr>
          <w:p>
            <w:pPr>
              <w:spacing w:after="0"/>
              <w:jc w:val="center"/>
            </w:pPr>
            <w:r/>
            <w:r>
              <w:rPr>
                <w:sz w:val="14"/>
              </w:rPr>
              <w:t>0.00092 (−0.00206 to 0.00384)</w:t>
            </w:r>
          </w:p>
        </w:tc>
        <w:tc>
          <w:tcPr>
            <w:tcW w:type="dxa" w:w="907"/>
          </w:tcPr>
          <w:p>
            <w:pPr>
              <w:spacing w:after="0"/>
              <w:jc w:val="center"/>
            </w:pPr>
            <w:r/>
            <w:r>
              <w:rPr>
                <w:sz w:val="14"/>
              </w:rPr>
              <w:t>0.573</w:t>
            </w:r>
          </w:p>
        </w:tc>
        <w:tc>
          <w:tcPr>
            <w:tcW w:type="dxa" w:w="1134"/>
          </w:tcPr>
          <w:p>
            <w:pPr>
              <w:spacing w:after="0"/>
              <w:jc w:val="center"/>
            </w:pPr>
            <w:r/>
            <w:r>
              <w:rPr>
                <w:sz w:val="14"/>
              </w:rPr>
              <w:t>34</w:t>
            </w:r>
          </w:p>
        </w:tc>
      </w:tr>
      <w:tr>
        <w:tc>
          <w:tcPr>
            <w:tcW w:type="dxa" w:w="794"/>
            <w:tcBorders>
              <w:bottom w:val="single" w:sz="8" w:color="000000"/>
            </w:tcBorders>
          </w:tcPr>
          <w:p>
            <w:pPr>
              <w:spacing w:after="0"/>
              <w:jc w:val="left"/>
            </w:pPr>
            <w:r/>
            <w:r>
              <w:rPr>
                <w:sz w:val="14"/>
              </w:rPr>
              <w:t>2022</w:t>
            </w:r>
          </w:p>
        </w:tc>
        <w:tc>
          <w:tcPr>
            <w:tcW w:type="dxa" w:w="1020"/>
            <w:tcBorders>
              <w:bottom w:val="single" w:sz="8" w:color="000000"/>
            </w:tcBorders>
          </w:tcPr>
          <w:p>
            <w:pPr>
              <w:spacing w:after="0"/>
              <w:jc w:val="left"/>
            </w:pPr>
            <w:r/>
            <w:r>
              <w:rPr>
                <w:sz w:val="14"/>
              </w:rPr>
              <w:t>Mortality</w:t>
            </w:r>
          </w:p>
        </w:tc>
        <w:tc>
          <w:tcPr>
            <w:tcW w:type="dxa" w:w="1020"/>
            <w:tcBorders>
              <w:bottom w:val="single" w:sz="8" w:color="000000"/>
            </w:tcBorders>
          </w:tcPr>
          <w:p>
            <w:pPr>
              <w:spacing w:after="0"/>
              <w:jc w:val="left"/>
            </w:pPr>
            <w:r/>
            <w:r>
              <w:rPr>
                <w:sz w:val="14"/>
              </w:rPr>
              <w:t>log(ratio)</w:t>
            </w:r>
          </w:p>
        </w:tc>
        <w:tc>
          <w:tcPr>
            <w:tcW w:type="dxa" w:w="1361"/>
            <w:tcBorders>
              <w:bottom w:val="single" w:sz="8" w:color="000000"/>
            </w:tcBorders>
          </w:tcPr>
          <w:p>
            <w:pPr>
              <w:spacing w:after="0"/>
              <w:jc w:val="left"/>
            </w:pPr>
            <w:r/>
            <w:r>
              <w:rPr>
                <w:sz w:val="14"/>
              </w:rPr>
              <w:t>With interaction</w:t>
            </w:r>
          </w:p>
        </w:tc>
        <w:tc>
          <w:tcPr>
            <w:tcW w:type="dxa" w:w="567"/>
            <w:tcBorders>
              <w:bottom w:val="single" w:sz="8" w:color="000000"/>
            </w:tcBorders>
          </w:tcPr>
          <w:p>
            <w:pPr>
              <w:spacing w:after="0"/>
              <w:jc w:val="center"/>
            </w:pPr>
            <w:r/>
            <w:r>
              <w:rPr>
                <w:sz w:val="14"/>
              </w:rPr>
              <w:t>176</w:t>
            </w:r>
          </w:p>
        </w:tc>
        <w:tc>
          <w:tcPr>
            <w:tcW w:type="dxa" w:w="2494"/>
            <w:tcBorders>
              <w:bottom w:val="single" w:sz="8" w:color="000000"/>
            </w:tcBorders>
          </w:tcPr>
          <w:p>
            <w:pPr>
              <w:spacing w:after="0"/>
              <w:jc w:val="center"/>
            </w:pPr>
            <w:r/>
            <w:r>
              <w:rPr>
                <w:sz w:val="14"/>
              </w:rPr>
              <w:t>0.00050 (−0.00269 to 0.00380)</w:t>
            </w:r>
          </w:p>
        </w:tc>
        <w:tc>
          <w:tcPr>
            <w:tcW w:type="dxa" w:w="907"/>
            <w:tcBorders>
              <w:bottom w:val="single" w:sz="8" w:color="000000"/>
            </w:tcBorders>
          </w:tcPr>
          <w:p>
            <w:pPr>
              <w:spacing w:after="0"/>
              <w:jc w:val="center"/>
            </w:pPr>
            <w:r/>
            <w:r>
              <w:rPr>
                <w:sz w:val="14"/>
              </w:rPr>
              <w:t>0.735</w:t>
            </w:r>
          </w:p>
        </w:tc>
        <w:tc>
          <w:tcPr>
            <w:tcW w:type="dxa" w:w="1134"/>
            <w:tcBorders>
              <w:bottom w:val="single" w:sz="8" w:color="000000"/>
            </w:tcBorders>
          </w:tcPr>
          <w:p>
            <w:pPr>
              <w:spacing w:after="0"/>
              <w:jc w:val="center"/>
            </w:pPr>
            <w:r/>
            <w:r>
              <w:rPr>
                <w:sz w:val="14"/>
              </w:rPr>
              <w:t>26</w:t>
            </w:r>
          </w:p>
        </w:tc>
      </w:tr>
    </w:tbl>
    <w:p>
      <w:pPr>
        <w:pStyle w:val="Heading2"/>
      </w:pPr>
      <w:r>
        <w:t>Slopes within HDI groups (interaction models)</w:t>
      </w:r>
    </w:p>
    <w:tbl>
      <w:tblPr>
        <w:tblW w:type="auto" w:w="0"/>
        <w:jc w:val="center"/>
        <w:tblLayout w:type="fixed"/>
        <w:tblLook w:firstColumn="1" w:firstRow="1" w:lastColumn="0" w:lastRow="0" w:noHBand="0" w:noVBand="1" w:val="04A0"/>
        <w:tblLayout w:type="fixed"/>
      </w:tblPr>
      <w:tblGrid>
        <w:gridCol w:w="737"/>
        <w:gridCol w:w="964"/>
        <w:gridCol w:w="964"/>
        <w:gridCol w:w="1757"/>
        <w:gridCol w:w="1757"/>
        <w:gridCol w:w="1757"/>
        <w:gridCol w:w="1757"/>
      </w:tblGrid>
      <w:tr>
        <w:trPr>
          <w:tblHeader w:val="true"/>
        </w:trPr>
        <w:tc>
          <w:tcPr>
            <w:tcW w:type="dxa" w:w="737"/>
            <w:tcBorders>
              <w:top w:val="single" w:sz="8" w:color="000000"/>
              <w:bottom w:val="single" w:sz="6" w:color="000000"/>
            </w:tcBorders>
          </w:tcPr>
          <w:p>
            <w:pPr>
              <w:spacing w:after="0"/>
              <w:jc w:val="left"/>
            </w:pPr>
            <w:r/>
            <w:r>
              <w:rPr>
                <w:b/>
                <w:sz w:val="13"/>
              </w:rPr>
              <w:t>Release</w:t>
            </w:r>
          </w:p>
        </w:tc>
        <w:tc>
          <w:tcPr>
            <w:tcW w:type="dxa" w:w="964"/>
            <w:tcBorders>
              <w:top w:val="single" w:sz="8" w:color="000000"/>
              <w:bottom w:val="single" w:sz="6" w:color="000000"/>
            </w:tcBorders>
          </w:tcPr>
          <w:p>
            <w:pPr>
              <w:spacing w:after="0"/>
              <w:jc w:val="left"/>
            </w:pPr>
            <w:r/>
            <w:r>
              <w:rPr>
                <w:b/>
                <w:sz w:val="13"/>
              </w:rPr>
              <w:t>Measure</w:t>
            </w:r>
          </w:p>
        </w:tc>
        <w:tc>
          <w:tcPr>
            <w:tcW w:type="dxa" w:w="964"/>
            <w:tcBorders>
              <w:top w:val="single" w:sz="8" w:color="000000"/>
              <w:bottom w:val="single" w:sz="6" w:color="000000"/>
            </w:tcBorders>
          </w:tcPr>
          <w:p>
            <w:pPr>
              <w:spacing w:after="0"/>
              <w:jc w:val="left"/>
            </w:pPr>
            <w:r/>
            <w:r>
              <w:rPr>
                <w:b/>
                <w:sz w:val="13"/>
              </w:rPr>
              <w:t>Outcome</w:t>
            </w:r>
          </w:p>
        </w:tc>
        <w:tc>
          <w:tcPr>
            <w:tcW w:type="dxa" w:w="1757"/>
            <w:tcBorders>
              <w:top w:val="single" w:sz="8" w:color="000000"/>
              <w:bottom w:val="single" w:sz="6" w:color="000000"/>
            </w:tcBorders>
          </w:tcPr>
          <w:p>
            <w:pPr>
              <w:spacing w:after="0"/>
              <w:jc w:val="center"/>
            </w:pPr>
            <w:r/>
            <w:r>
              <w:rPr>
                <w:b/>
                <w:sz w:val="13"/>
              </w:rPr>
              <w:t>Very high HDI</w:t>
            </w:r>
          </w:p>
        </w:tc>
        <w:tc>
          <w:tcPr>
            <w:tcW w:type="dxa" w:w="1757"/>
            <w:tcBorders>
              <w:top w:val="single" w:sz="8" w:color="000000"/>
              <w:bottom w:val="single" w:sz="6" w:color="000000"/>
            </w:tcBorders>
          </w:tcPr>
          <w:p>
            <w:pPr>
              <w:spacing w:after="0"/>
              <w:jc w:val="center"/>
            </w:pPr>
            <w:r/>
            <w:r>
              <w:rPr>
                <w:b/>
                <w:sz w:val="13"/>
              </w:rPr>
              <w:t>High HDI</w:t>
            </w:r>
          </w:p>
        </w:tc>
        <w:tc>
          <w:tcPr>
            <w:tcW w:type="dxa" w:w="1757"/>
            <w:tcBorders>
              <w:top w:val="single" w:sz="8" w:color="000000"/>
              <w:bottom w:val="single" w:sz="6" w:color="000000"/>
            </w:tcBorders>
          </w:tcPr>
          <w:p>
            <w:pPr>
              <w:spacing w:after="0"/>
              <w:jc w:val="center"/>
            </w:pPr>
            <w:r/>
            <w:r>
              <w:rPr>
                <w:b/>
                <w:sz w:val="13"/>
              </w:rPr>
              <w:t>Medium HDI</w:t>
            </w:r>
          </w:p>
        </w:tc>
        <w:tc>
          <w:tcPr>
            <w:tcW w:type="dxa" w:w="1757"/>
            <w:tcBorders>
              <w:top w:val="single" w:sz="8" w:color="000000"/>
              <w:bottom w:val="single" w:sz="6" w:color="000000"/>
            </w:tcBorders>
          </w:tcPr>
          <w:p>
            <w:pPr>
              <w:spacing w:after="0"/>
              <w:jc w:val="center"/>
            </w:pPr>
            <w:r/>
            <w:r>
              <w:rPr>
                <w:b/>
                <w:sz w:val="13"/>
              </w:rPr>
              <w:t>Low HDI</w:t>
            </w:r>
          </w:p>
        </w:tc>
      </w:tr>
      <w:tr>
        <w:tc>
          <w:tcPr>
            <w:tcW w:type="dxa" w:w="737"/>
          </w:tcPr>
          <w:p>
            <w:pPr>
              <w:spacing w:after="0"/>
              <w:jc w:val="left"/>
            </w:pPr>
            <w:r/>
            <w:r>
              <w:rPr>
                <w:sz w:val="13"/>
              </w:rPr>
              <w:t>2024</w:t>
            </w:r>
          </w:p>
        </w:tc>
        <w:tc>
          <w:tcPr>
            <w:tcW w:type="dxa" w:w="964"/>
          </w:tcPr>
          <w:p>
            <w:pPr>
              <w:spacing w:after="0"/>
              <w:jc w:val="left"/>
            </w:pPr>
            <w:r/>
            <w:r>
              <w:rPr>
                <w:sz w:val="13"/>
              </w:rPr>
              <w:t>Incidence</w:t>
            </w:r>
          </w:p>
        </w:tc>
        <w:tc>
          <w:tcPr>
            <w:tcW w:type="dxa" w:w="964"/>
          </w:tcPr>
          <w:p>
            <w:pPr>
              <w:spacing w:after="0"/>
              <w:jc w:val="left"/>
            </w:pPr>
            <w:r/>
            <w:r>
              <w:rPr>
                <w:sz w:val="13"/>
              </w:rPr>
              <w:t>Ratio</w:t>
            </w:r>
          </w:p>
        </w:tc>
        <w:tc>
          <w:tcPr>
            <w:tcW w:type="dxa" w:w="1757"/>
          </w:tcPr>
          <w:p>
            <w:pPr>
              <w:spacing w:after="0"/>
              <w:jc w:val="center"/>
            </w:pPr>
            <w:r/>
            <w:r>
              <w:rPr>
                <w:sz w:val="13"/>
              </w:rPr>
              <w:t>−0.00063 (−0.00375 to 0.00237)</w:t>
            </w:r>
          </w:p>
        </w:tc>
        <w:tc>
          <w:tcPr>
            <w:tcW w:type="dxa" w:w="1757"/>
          </w:tcPr>
          <w:p>
            <w:pPr>
              <w:spacing w:after="0"/>
              <w:jc w:val="center"/>
            </w:pPr>
            <w:r/>
            <w:r>
              <w:rPr>
                <w:sz w:val="13"/>
              </w:rPr>
              <w:t>−0.00755 (−0.01754–0.00792)</w:t>
            </w:r>
          </w:p>
        </w:tc>
        <w:tc>
          <w:tcPr>
            <w:tcW w:type="dxa" w:w="1757"/>
          </w:tcPr>
          <w:p>
            <w:pPr>
              <w:spacing w:after="0"/>
              <w:jc w:val="center"/>
            </w:pPr>
            <w:r/>
            <w:r>
              <w:rPr>
                <w:sz w:val="13"/>
              </w:rPr>
              <w:t>0.00250 (−0.01033–0.02882)</w:t>
            </w:r>
          </w:p>
        </w:tc>
        <w:tc>
          <w:tcPr>
            <w:tcW w:type="dxa" w:w="1757"/>
          </w:tcPr>
          <w:p>
            <w:pPr>
              <w:spacing w:after="0"/>
              <w:jc w:val="center"/>
            </w:pPr>
            <w:r/>
            <w:r>
              <w:rPr>
                <w:sz w:val="13"/>
              </w:rPr>
              <w:t>−0.00769 (−0.03457–0.03416)</w:t>
            </w:r>
          </w:p>
        </w:tc>
      </w:tr>
      <w:tr>
        <w:tc>
          <w:tcPr>
            <w:tcW w:type="dxa" w:w="737"/>
          </w:tcPr>
          <w:p>
            <w:pPr>
              <w:spacing w:after="0"/>
              <w:jc w:val="left"/>
            </w:pPr>
            <w:r/>
            <w:r>
              <w:rPr>
                <w:sz w:val="13"/>
              </w:rPr>
              <w:t>2024</w:t>
            </w:r>
          </w:p>
        </w:tc>
        <w:tc>
          <w:tcPr>
            <w:tcW w:type="dxa" w:w="964"/>
          </w:tcPr>
          <w:p>
            <w:pPr>
              <w:spacing w:after="0"/>
              <w:jc w:val="left"/>
            </w:pPr>
            <w:r/>
            <w:r>
              <w:rPr>
                <w:sz w:val="13"/>
              </w:rPr>
              <w:t>Incidence</w:t>
            </w:r>
          </w:p>
        </w:tc>
        <w:tc>
          <w:tcPr>
            <w:tcW w:type="dxa" w:w="964"/>
          </w:tcPr>
          <w:p>
            <w:pPr>
              <w:spacing w:after="0"/>
              <w:jc w:val="left"/>
            </w:pPr>
            <w:r/>
            <w:r>
              <w:rPr>
                <w:sz w:val="13"/>
              </w:rPr>
              <w:t>log(ratio)</w:t>
            </w:r>
          </w:p>
        </w:tc>
        <w:tc>
          <w:tcPr>
            <w:tcW w:type="dxa" w:w="1757"/>
          </w:tcPr>
          <w:p>
            <w:pPr>
              <w:spacing w:after="0"/>
              <w:jc w:val="center"/>
            </w:pPr>
            <w:r/>
            <w:r>
              <w:rPr>
                <w:sz w:val="13"/>
              </w:rPr>
              <w:t>−0.00039 (−0.00225 to 0.00151)</w:t>
            </w:r>
          </w:p>
        </w:tc>
        <w:tc>
          <w:tcPr>
            <w:tcW w:type="dxa" w:w="1757"/>
          </w:tcPr>
          <w:p>
            <w:pPr>
              <w:spacing w:after="0"/>
              <w:jc w:val="center"/>
            </w:pPr>
            <w:r/>
            <w:r>
              <w:rPr>
                <w:sz w:val="13"/>
              </w:rPr>
              <w:t>−0.00471 (−0.01044–0.00419)</w:t>
            </w:r>
          </w:p>
        </w:tc>
        <w:tc>
          <w:tcPr>
            <w:tcW w:type="dxa" w:w="1757"/>
          </w:tcPr>
          <w:p>
            <w:pPr>
              <w:spacing w:after="0"/>
              <w:jc w:val="center"/>
            </w:pPr>
            <w:r/>
            <w:r>
              <w:rPr>
                <w:sz w:val="13"/>
              </w:rPr>
              <w:t>0.00152 (−0.00573–0.01963)</w:t>
            </w:r>
          </w:p>
        </w:tc>
        <w:tc>
          <w:tcPr>
            <w:tcW w:type="dxa" w:w="1757"/>
          </w:tcPr>
          <w:p>
            <w:pPr>
              <w:spacing w:after="0"/>
              <w:jc w:val="center"/>
            </w:pPr>
            <w:r/>
            <w:r>
              <w:rPr>
                <w:sz w:val="13"/>
              </w:rPr>
              <w:t>−0.00545 (−0.02344–0.02329)</w:t>
            </w:r>
          </w:p>
        </w:tc>
      </w:tr>
      <w:tr>
        <w:tc>
          <w:tcPr>
            <w:tcW w:type="dxa" w:w="737"/>
          </w:tcPr>
          <w:p>
            <w:pPr>
              <w:spacing w:after="0"/>
              <w:jc w:val="left"/>
            </w:pPr>
            <w:r/>
            <w:r>
              <w:rPr>
                <w:sz w:val="13"/>
              </w:rPr>
              <w:t>2024</w:t>
            </w:r>
          </w:p>
        </w:tc>
        <w:tc>
          <w:tcPr>
            <w:tcW w:type="dxa" w:w="964"/>
          </w:tcPr>
          <w:p>
            <w:pPr>
              <w:spacing w:after="0"/>
              <w:jc w:val="left"/>
            </w:pPr>
            <w:r/>
            <w:r>
              <w:rPr>
                <w:sz w:val="13"/>
              </w:rPr>
              <w:t>Mortality</w:t>
            </w:r>
          </w:p>
        </w:tc>
        <w:tc>
          <w:tcPr>
            <w:tcW w:type="dxa" w:w="964"/>
          </w:tcPr>
          <w:p>
            <w:pPr>
              <w:spacing w:after="0"/>
              <w:jc w:val="left"/>
            </w:pPr>
            <w:r/>
            <w:r>
              <w:rPr>
                <w:sz w:val="13"/>
              </w:rPr>
              <w:t>Ratio</w:t>
            </w:r>
          </w:p>
        </w:tc>
        <w:tc>
          <w:tcPr>
            <w:tcW w:type="dxa" w:w="1757"/>
          </w:tcPr>
          <w:p>
            <w:pPr>
              <w:spacing w:after="0"/>
              <w:jc w:val="center"/>
            </w:pPr>
            <w:r/>
            <w:r>
              <w:rPr>
                <w:sz w:val="13"/>
              </w:rPr>
              <w:t>0.01106 (0.00628–0.01530)</w:t>
            </w:r>
          </w:p>
        </w:tc>
        <w:tc>
          <w:tcPr>
            <w:tcW w:type="dxa" w:w="1757"/>
          </w:tcPr>
          <w:p>
            <w:pPr>
              <w:spacing w:after="0"/>
              <w:jc w:val="center"/>
            </w:pPr>
            <w:r/>
            <w:r>
              <w:rPr>
                <w:sz w:val="13"/>
              </w:rPr>
              <w:t>−0.00254 (−0.01487–0.01467)</w:t>
            </w:r>
          </w:p>
        </w:tc>
        <w:tc>
          <w:tcPr>
            <w:tcW w:type="dxa" w:w="1757"/>
          </w:tcPr>
          <w:p>
            <w:pPr>
              <w:spacing w:after="0"/>
              <w:jc w:val="center"/>
            </w:pPr>
            <w:r/>
            <w:r>
              <w:rPr>
                <w:sz w:val="13"/>
              </w:rPr>
              <w:t>0.00321 (−0.01146–0.03301)</w:t>
            </w:r>
          </w:p>
        </w:tc>
        <w:tc>
          <w:tcPr>
            <w:tcW w:type="dxa" w:w="1757"/>
          </w:tcPr>
          <w:p>
            <w:pPr>
              <w:spacing w:after="0"/>
              <w:jc w:val="center"/>
            </w:pPr>
            <w:r/>
            <w:r>
              <w:rPr>
                <w:sz w:val="13"/>
              </w:rPr>
              <w:t>−0.00414 (−0.03253–0.03960)</w:t>
            </w:r>
          </w:p>
        </w:tc>
      </w:tr>
      <w:tr>
        <w:tc>
          <w:tcPr>
            <w:tcW w:type="dxa" w:w="737"/>
          </w:tcPr>
          <w:p>
            <w:pPr>
              <w:spacing w:after="0"/>
              <w:jc w:val="left"/>
            </w:pPr>
            <w:r/>
            <w:r>
              <w:rPr>
                <w:sz w:val="13"/>
              </w:rPr>
              <w:t>2024</w:t>
            </w:r>
          </w:p>
        </w:tc>
        <w:tc>
          <w:tcPr>
            <w:tcW w:type="dxa" w:w="964"/>
          </w:tcPr>
          <w:p>
            <w:pPr>
              <w:spacing w:after="0"/>
              <w:jc w:val="left"/>
            </w:pPr>
            <w:r/>
            <w:r>
              <w:rPr>
                <w:sz w:val="13"/>
              </w:rPr>
              <w:t>Mortality</w:t>
            </w:r>
          </w:p>
        </w:tc>
        <w:tc>
          <w:tcPr>
            <w:tcW w:type="dxa" w:w="964"/>
          </w:tcPr>
          <w:p>
            <w:pPr>
              <w:spacing w:after="0"/>
              <w:jc w:val="left"/>
            </w:pPr>
            <w:r/>
            <w:r>
              <w:rPr>
                <w:sz w:val="13"/>
              </w:rPr>
              <w:t>log(ratio)</w:t>
            </w:r>
          </w:p>
        </w:tc>
        <w:tc>
          <w:tcPr>
            <w:tcW w:type="dxa" w:w="1757"/>
          </w:tcPr>
          <w:p>
            <w:pPr>
              <w:spacing w:after="0"/>
              <w:jc w:val="center"/>
            </w:pPr>
            <w:r/>
            <w:r>
              <w:rPr>
                <w:sz w:val="13"/>
              </w:rPr>
              <w:t>0.00577 (0.00303–0.00815)</w:t>
            </w:r>
          </w:p>
        </w:tc>
        <w:tc>
          <w:tcPr>
            <w:tcW w:type="dxa" w:w="1757"/>
          </w:tcPr>
          <w:p>
            <w:pPr>
              <w:spacing w:after="0"/>
              <w:jc w:val="center"/>
            </w:pPr>
            <w:r/>
            <w:r>
              <w:rPr>
                <w:sz w:val="13"/>
              </w:rPr>
              <w:t>−0.00145 (−0.00849–0.00783)</w:t>
            </w:r>
          </w:p>
        </w:tc>
        <w:tc>
          <w:tcPr>
            <w:tcW w:type="dxa" w:w="1757"/>
          </w:tcPr>
          <w:p>
            <w:pPr>
              <w:spacing w:after="0"/>
              <w:jc w:val="center"/>
            </w:pPr>
            <w:r/>
            <w:r>
              <w:rPr>
                <w:sz w:val="13"/>
              </w:rPr>
              <w:t>0.00182 (−0.00709–0.01908)</w:t>
            </w:r>
          </w:p>
        </w:tc>
        <w:tc>
          <w:tcPr>
            <w:tcW w:type="dxa" w:w="1757"/>
          </w:tcPr>
          <w:p>
            <w:pPr>
              <w:spacing w:after="0"/>
              <w:jc w:val="center"/>
            </w:pPr>
            <w:r/>
            <w:r>
              <w:rPr>
                <w:sz w:val="13"/>
              </w:rPr>
              <w:t>−0.00266 (−0.02125–0.02474)</w:t>
            </w:r>
          </w:p>
        </w:tc>
      </w:tr>
      <w:tr>
        <w:tc>
          <w:tcPr>
            <w:tcW w:type="dxa" w:w="737"/>
          </w:tcPr>
          <w:p>
            <w:pPr>
              <w:spacing w:after="0"/>
              <w:jc w:val="left"/>
            </w:pPr>
            <w:r/>
            <w:r>
              <w:rPr>
                <w:sz w:val="13"/>
              </w:rPr>
              <w:t>2022</w:t>
            </w:r>
          </w:p>
        </w:tc>
        <w:tc>
          <w:tcPr>
            <w:tcW w:type="dxa" w:w="964"/>
          </w:tcPr>
          <w:p>
            <w:pPr>
              <w:spacing w:after="0"/>
              <w:jc w:val="left"/>
            </w:pPr>
            <w:r/>
            <w:r>
              <w:rPr>
                <w:sz w:val="13"/>
              </w:rPr>
              <w:t>Incidence</w:t>
            </w:r>
          </w:p>
        </w:tc>
        <w:tc>
          <w:tcPr>
            <w:tcW w:type="dxa" w:w="964"/>
          </w:tcPr>
          <w:p>
            <w:pPr>
              <w:spacing w:after="0"/>
              <w:jc w:val="left"/>
            </w:pPr>
            <w:r/>
            <w:r>
              <w:rPr>
                <w:sz w:val="13"/>
              </w:rPr>
              <w:t>Ratio</w:t>
            </w:r>
          </w:p>
        </w:tc>
        <w:tc>
          <w:tcPr>
            <w:tcW w:type="dxa" w:w="1757"/>
          </w:tcPr>
          <w:p>
            <w:pPr>
              <w:spacing w:after="0"/>
              <w:jc w:val="center"/>
            </w:pPr>
            <w:r/>
            <w:r>
              <w:rPr>
                <w:sz w:val="13"/>
              </w:rPr>
              <w:t>−0.00085 (−0.00537 to 0.00267)</w:t>
            </w:r>
          </w:p>
        </w:tc>
        <w:tc>
          <w:tcPr>
            <w:tcW w:type="dxa" w:w="1757"/>
          </w:tcPr>
          <w:p>
            <w:pPr>
              <w:spacing w:after="0"/>
              <w:jc w:val="center"/>
            </w:pPr>
            <w:r/>
            <w:r>
              <w:rPr>
                <w:sz w:val="13"/>
              </w:rPr>
              <w:t>−0.00137 (−0.00786–0.00722)</w:t>
            </w:r>
          </w:p>
        </w:tc>
        <w:tc>
          <w:tcPr>
            <w:tcW w:type="dxa" w:w="1757"/>
          </w:tcPr>
          <w:p>
            <w:pPr>
              <w:spacing w:after="0"/>
              <w:jc w:val="center"/>
            </w:pPr>
            <w:r/>
            <w:r>
              <w:rPr>
                <w:sz w:val="13"/>
              </w:rPr>
              <w:t>0.00711 (−0.00677–0.02201)</w:t>
            </w:r>
          </w:p>
        </w:tc>
        <w:tc>
          <w:tcPr>
            <w:tcW w:type="dxa" w:w="1757"/>
          </w:tcPr>
          <w:p>
            <w:pPr>
              <w:spacing w:after="0"/>
              <w:jc w:val="center"/>
            </w:pPr>
            <w:r/>
            <w:r>
              <w:rPr>
                <w:sz w:val="13"/>
              </w:rPr>
              <w:t>0.01427 (−0.00984–0.08603)</w:t>
            </w:r>
          </w:p>
        </w:tc>
      </w:tr>
      <w:tr>
        <w:tc>
          <w:tcPr>
            <w:tcW w:type="dxa" w:w="737"/>
          </w:tcPr>
          <w:p>
            <w:pPr>
              <w:spacing w:after="0"/>
              <w:jc w:val="left"/>
            </w:pPr>
            <w:r/>
            <w:r>
              <w:rPr>
                <w:sz w:val="13"/>
              </w:rPr>
              <w:t>2022</w:t>
            </w:r>
          </w:p>
        </w:tc>
        <w:tc>
          <w:tcPr>
            <w:tcW w:type="dxa" w:w="964"/>
          </w:tcPr>
          <w:p>
            <w:pPr>
              <w:spacing w:after="0"/>
              <w:jc w:val="left"/>
            </w:pPr>
            <w:r/>
            <w:r>
              <w:rPr>
                <w:sz w:val="13"/>
              </w:rPr>
              <w:t>Incidence</w:t>
            </w:r>
          </w:p>
        </w:tc>
        <w:tc>
          <w:tcPr>
            <w:tcW w:type="dxa" w:w="964"/>
          </w:tcPr>
          <w:p>
            <w:pPr>
              <w:spacing w:after="0"/>
              <w:jc w:val="left"/>
            </w:pPr>
            <w:r/>
            <w:r>
              <w:rPr>
                <w:sz w:val="13"/>
              </w:rPr>
              <w:t>log(ratio)</w:t>
            </w:r>
          </w:p>
        </w:tc>
        <w:tc>
          <w:tcPr>
            <w:tcW w:type="dxa" w:w="1757"/>
          </w:tcPr>
          <w:p>
            <w:pPr>
              <w:spacing w:after="0"/>
              <w:jc w:val="center"/>
            </w:pPr>
            <w:r/>
            <w:r>
              <w:rPr>
                <w:sz w:val="13"/>
              </w:rPr>
              <w:t>−0.00051 (−0.00298 to 0.00153)</w:t>
            </w:r>
          </w:p>
        </w:tc>
        <w:tc>
          <w:tcPr>
            <w:tcW w:type="dxa" w:w="1757"/>
          </w:tcPr>
          <w:p>
            <w:pPr>
              <w:spacing w:after="0"/>
              <w:jc w:val="center"/>
            </w:pPr>
            <w:r/>
            <w:r>
              <w:rPr>
                <w:sz w:val="13"/>
              </w:rPr>
              <w:t>−0.00085 (−0.00504–0.00447)</w:t>
            </w:r>
          </w:p>
        </w:tc>
        <w:tc>
          <w:tcPr>
            <w:tcW w:type="dxa" w:w="1757"/>
          </w:tcPr>
          <w:p>
            <w:pPr>
              <w:spacing w:after="0"/>
              <w:jc w:val="center"/>
            </w:pPr>
            <w:r/>
            <w:r>
              <w:rPr>
                <w:sz w:val="13"/>
              </w:rPr>
              <w:t>0.00436 (−0.00417–0.01333)</w:t>
            </w:r>
          </w:p>
        </w:tc>
        <w:tc>
          <w:tcPr>
            <w:tcW w:type="dxa" w:w="1757"/>
          </w:tcPr>
          <w:p>
            <w:pPr>
              <w:spacing w:after="0"/>
              <w:jc w:val="center"/>
            </w:pPr>
            <w:r/>
            <w:r>
              <w:rPr>
                <w:sz w:val="13"/>
              </w:rPr>
              <w:t>0.00918 (−0.00576–0.05878)</w:t>
            </w:r>
          </w:p>
        </w:tc>
      </w:tr>
      <w:tr>
        <w:tc>
          <w:tcPr>
            <w:tcW w:type="dxa" w:w="737"/>
          </w:tcPr>
          <w:p>
            <w:pPr>
              <w:spacing w:after="0"/>
              <w:jc w:val="left"/>
            </w:pPr>
            <w:r/>
            <w:r>
              <w:rPr>
                <w:sz w:val="13"/>
              </w:rPr>
              <w:t>2022</w:t>
            </w:r>
          </w:p>
        </w:tc>
        <w:tc>
          <w:tcPr>
            <w:tcW w:type="dxa" w:w="964"/>
          </w:tcPr>
          <w:p>
            <w:pPr>
              <w:spacing w:after="0"/>
              <w:jc w:val="left"/>
            </w:pPr>
            <w:r/>
            <w:r>
              <w:rPr>
                <w:sz w:val="13"/>
              </w:rPr>
              <w:t>Mortality</w:t>
            </w:r>
          </w:p>
        </w:tc>
        <w:tc>
          <w:tcPr>
            <w:tcW w:type="dxa" w:w="964"/>
          </w:tcPr>
          <w:p>
            <w:pPr>
              <w:spacing w:after="0"/>
              <w:jc w:val="left"/>
            </w:pPr>
            <w:r/>
            <w:r>
              <w:rPr>
                <w:sz w:val="13"/>
              </w:rPr>
              <w:t>Ratio</w:t>
            </w:r>
          </w:p>
        </w:tc>
        <w:tc>
          <w:tcPr>
            <w:tcW w:type="dxa" w:w="1757"/>
          </w:tcPr>
          <w:p>
            <w:pPr>
              <w:spacing w:after="0"/>
              <w:jc w:val="center"/>
            </w:pPr>
            <w:r/>
            <w:r>
              <w:rPr>
                <w:sz w:val="13"/>
              </w:rPr>
              <w:t>0.00113 (−0.00559 to 0.00751)</w:t>
            </w:r>
          </w:p>
        </w:tc>
        <w:tc>
          <w:tcPr>
            <w:tcW w:type="dxa" w:w="1757"/>
          </w:tcPr>
          <w:p>
            <w:pPr>
              <w:spacing w:after="0"/>
              <w:jc w:val="center"/>
            </w:pPr>
            <w:r/>
            <w:r>
              <w:rPr>
                <w:sz w:val="13"/>
              </w:rPr>
              <w:t>−0.00015 (−0.01160–0.01386)</w:t>
            </w:r>
          </w:p>
        </w:tc>
        <w:tc>
          <w:tcPr>
            <w:tcW w:type="dxa" w:w="1757"/>
          </w:tcPr>
          <w:p>
            <w:pPr>
              <w:spacing w:after="0"/>
              <w:jc w:val="center"/>
            </w:pPr>
            <w:r/>
            <w:r>
              <w:rPr>
                <w:sz w:val="13"/>
              </w:rPr>
              <w:t>0.01391 (−0.00654–0.03642)</w:t>
            </w:r>
          </w:p>
        </w:tc>
        <w:tc>
          <w:tcPr>
            <w:tcW w:type="dxa" w:w="1757"/>
          </w:tcPr>
          <w:p>
            <w:pPr>
              <w:spacing w:after="0"/>
              <w:jc w:val="center"/>
            </w:pPr>
            <w:r/>
            <w:r>
              <w:rPr>
                <w:sz w:val="13"/>
              </w:rPr>
              <w:t>0.02738 (−0.00380–0.13552)</w:t>
            </w:r>
          </w:p>
        </w:tc>
      </w:tr>
      <w:tr>
        <w:tc>
          <w:tcPr>
            <w:tcW w:type="dxa" w:w="737"/>
            <w:tcBorders>
              <w:bottom w:val="single" w:sz="8" w:color="000000"/>
            </w:tcBorders>
          </w:tcPr>
          <w:p>
            <w:pPr>
              <w:spacing w:after="0"/>
              <w:jc w:val="left"/>
            </w:pPr>
            <w:r/>
            <w:r>
              <w:rPr>
                <w:sz w:val="13"/>
              </w:rPr>
              <w:t>2022</w:t>
            </w:r>
          </w:p>
        </w:tc>
        <w:tc>
          <w:tcPr>
            <w:tcW w:type="dxa" w:w="964"/>
            <w:tcBorders>
              <w:bottom w:val="single" w:sz="8" w:color="000000"/>
            </w:tcBorders>
          </w:tcPr>
          <w:p>
            <w:pPr>
              <w:spacing w:after="0"/>
              <w:jc w:val="left"/>
            </w:pPr>
            <w:r/>
            <w:r>
              <w:rPr>
                <w:sz w:val="13"/>
              </w:rPr>
              <w:t>Mortality</w:t>
            </w:r>
          </w:p>
        </w:tc>
        <w:tc>
          <w:tcPr>
            <w:tcW w:type="dxa" w:w="964"/>
            <w:tcBorders>
              <w:bottom w:val="single" w:sz="8" w:color="000000"/>
            </w:tcBorders>
          </w:tcPr>
          <w:p>
            <w:pPr>
              <w:spacing w:after="0"/>
              <w:jc w:val="left"/>
            </w:pPr>
            <w:r/>
            <w:r>
              <w:rPr>
                <w:sz w:val="13"/>
              </w:rPr>
              <w:t>log(ratio)</w:t>
            </w:r>
          </w:p>
        </w:tc>
        <w:tc>
          <w:tcPr>
            <w:tcW w:type="dxa" w:w="1757"/>
            <w:tcBorders>
              <w:bottom w:val="single" w:sz="8" w:color="000000"/>
            </w:tcBorders>
          </w:tcPr>
          <w:p>
            <w:pPr>
              <w:spacing w:after="0"/>
              <w:jc w:val="center"/>
            </w:pPr>
            <w:r/>
            <w:r>
              <w:rPr>
                <w:sz w:val="13"/>
              </w:rPr>
              <w:t>0.00050 (−0.00269 to 0.00380)</w:t>
            </w:r>
          </w:p>
        </w:tc>
        <w:tc>
          <w:tcPr>
            <w:tcW w:type="dxa" w:w="1757"/>
            <w:tcBorders>
              <w:bottom w:val="single" w:sz="8" w:color="000000"/>
            </w:tcBorders>
          </w:tcPr>
          <w:p>
            <w:pPr>
              <w:spacing w:after="0"/>
              <w:jc w:val="center"/>
            </w:pPr>
            <w:r/>
            <w:r>
              <w:rPr>
                <w:sz w:val="13"/>
              </w:rPr>
              <w:t>−0.00012 (−0.00659–0.00783)</w:t>
            </w:r>
          </w:p>
        </w:tc>
        <w:tc>
          <w:tcPr>
            <w:tcW w:type="dxa" w:w="1757"/>
            <w:tcBorders>
              <w:bottom w:val="single" w:sz="8" w:color="000000"/>
            </w:tcBorders>
          </w:tcPr>
          <w:p>
            <w:pPr>
              <w:spacing w:after="0"/>
              <w:jc w:val="center"/>
            </w:pPr>
            <w:r/>
            <w:r>
              <w:rPr>
                <w:sz w:val="13"/>
              </w:rPr>
              <w:t>0.00756 (−0.00419–0.02117)</w:t>
            </w:r>
          </w:p>
        </w:tc>
        <w:tc>
          <w:tcPr>
            <w:tcW w:type="dxa" w:w="1757"/>
            <w:tcBorders>
              <w:bottom w:val="single" w:sz="8" w:color="000000"/>
            </w:tcBorders>
          </w:tcPr>
          <w:p>
            <w:pPr>
              <w:spacing w:after="0"/>
              <w:jc w:val="center"/>
            </w:pPr>
            <w:r/>
            <w:r>
              <w:rPr>
                <w:sz w:val="13"/>
              </w:rPr>
              <w:t>0.01627 (−0.00223–0.07784)</w:t>
            </w:r>
          </w:p>
        </w:tc>
      </w:tr>
    </w:tbl>
    <w:p>
      <w:pPr>
        <w:spacing w:before="60"/>
      </w:pPr>
      <w:r>
        <w:rPr>
          <w:i w:val="0"/>
          <w:sz w:val="15"/>
        </w:rPr>
        <w:t>Outcome: country ASR ratio WHO 2026 / Segi–Doll, all cancers, both sexes. Exposure: national share of population aged ≥60 (percentage points, centred on the median). Adjustment: HDI 2023 group (reference Very high; UNDP Human Development Report 2025). Huber M-estimator (k = 1.345, MAD scale, IRLS); 95% CI and two-sided p from 2,000 country bootstrap resamples. Main-effects models give the common slope; interaction models give the slope in the Very high group (column 'Slope' above) and, in the lower panel, in each HDI group. Countries without an HDI value were excluded (10 in 2024, 9 in 2022). The registered model is the interaction model on the ratio scale, and the registered confirmatory test is its slope for the share aged ≥60 (reference: Very high HDI): 2024 incidence p = 0.643, 2024 mortality p = 0.001; 2022 p = 0.704 and 0.732. Main-effects and log-ratio models are shown for comparison.</w:t>
      </w:r>
    </w:p>
    <w:p>
      <w:pPr>
        <w:pStyle w:val="Heading1"/>
      </w:pPr>
      <w:r>
        <w:t>Table S6. Sensitivity analyses (Segi–Doll vs WHO 2026, Spearman ρ)</w:t>
      </w:r>
    </w:p>
    <w:p>
      <w:pPr>
        <w:pStyle w:val="Heading2"/>
      </w:pPr>
      <w:r>
        <w:t>S6A. Incidence</w:t>
      </w:r>
    </w:p>
    <w:tbl>
      <w:tblPr>
        <w:tblW w:type="auto" w:w="0"/>
        <w:jc w:val="center"/>
        <w:tblLayout w:type="fixed"/>
        <w:tblLook w:firstColumn="1" w:firstRow="1" w:lastColumn="0" w:lastRow="0" w:noHBand="0" w:noVBand="1" w:val="04A0"/>
        <w:tblLayout w:type="fixed"/>
      </w:tblPr>
      <w:tblGrid>
        <w:gridCol w:w="1474"/>
        <w:gridCol w:w="737"/>
        <w:gridCol w:w="624"/>
        <w:gridCol w:w="1020"/>
        <w:gridCol w:w="624"/>
        <w:gridCol w:w="1020"/>
        <w:gridCol w:w="624"/>
        <w:gridCol w:w="1020"/>
        <w:gridCol w:w="624"/>
        <w:gridCol w:w="1020"/>
      </w:tblGrid>
      <w:tr>
        <w:trPr>
          <w:tblHeader w:val="true"/>
        </w:trPr>
        <w:tc>
          <w:tcPr>
            <w:tcW w:type="dxa" w:w="1474"/>
            <w:tcBorders>
              <w:top w:val="single" w:sz="8" w:color="000000"/>
              <w:bottom w:val="single" w:sz="6" w:color="000000"/>
            </w:tcBorders>
          </w:tcPr>
          <w:p>
            <w:pPr>
              <w:spacing w:after="0"/>
              <w:jc w:val="left"/>
            </w:pPr>
            <w:r/>
            <w:r>
              <w:rPr>
                <w:b/>
                <w:sz w:val="13"/>
              </w:rPr>
              <w:t>Site</w:t>
            </w:r>
          </w:p>
        </w:tc>
        <w:tc>
          <w:tcPr>
            <w:tcW w:type="dxa" w:w="737"/>
            <w:tcBorders>
              <w:top w:val="single" w:sz="8" w:color="000000"/>
              <w:bottom w:val="single" w:sz="6" w:color="000000"/>
            </w:tcBorders>
          </w:tcPr>
          <w:p>
            <w:pPr>
              <w:spacing w:after="0"/>
              <w:jc w:val="left"/>
            </w:pPr>
            <w:r/>
            <w:r>
              <w:rPr>
                <w:b/>
                <w:sz w:val="13"/>
              </w:rPr>
              <w:t>Sex</w:t>
            </w:r>
          </w:p>
        </w:tc>
        <w:tc>
          <w:tcPr>
            <w:tcW w:type="dxa" w:w="624"/>
            <w:tcBorders>
              <w:top w:val="single" w:sz="8" w:color="000000"/>
              <w:bottom w:val="single" w:sz="6" w:color="000000"/>
            </w:tcBorders>
          </w:tcPr>
          <w:p>
            <w:pPr>
              <w:spacing w:after="0"/>
              <w:jc w:val="center"/>
            </w:pPr>
            <w:r/>
            <w:r>
              <w:rPr>
                <w:b/>
                <w:sz w:val="13"/>
              </w:rPr>
              <w:t>n</w:t>
            </w:r>
          </w:p>
        </w:tc>
        <w:tc>
          <w:tcPr>
            <w:tcW w:type="dxa" w:w="1020"/>
            <w:tcBorders>
              <w:top w:val="single" w:sz="8" w:color="000000"/>
              <w:bottom w:val="single" w:sz="6" w:color="000000"/>
            </w:tcBorders>
          </w:tcPr>
          <w:p>
            <w:pPr>
              <w:spacing w:after="0"/>
              <w:jc w:val="center"/>
            </w:pPr>
            <w:r/>
            <w:r>
              <w:rPr>
                <w:b/>
                <w:sz w:val="13"/>
              </w:rPr>
              <w:t>ρ, all countries</w:t>
            </w:r>
          </w:p>
        </w:tc>
        <w:tc>
          <w:tcPr>
            <w:tcW w:type="dxa" w:w="624"/>
            <w:tcBorders>
              <w:top w:val="single" w:sz="8" w:color="000000"/>
              <w:bottom w:val="single" w:sz="6" w:color="000000"/>
            </w:tcBorders>
          </w:tcPr>
          <w:p>
            <w:pPr>
              <w:spacing w:after="0"/>
              <w:jc w:val="center"/>
            </w:pPr>
            <w:r/>
            <w:r>
              <w:rPr>
                <w:b/>
                <w:sz w:val="13"/>
              </w:rPr>
              <w:t>n</w:t>
            </w:r>
          </w:p>
        </w:tc>
        <w:tc>
          <w:tcPr>
            <w:tcW w:type="dxa" w:w="1020"/>
            <w:tcBorders>
              <w:top w:val="single" w:sz="8" w:color="000000"/>
              <w:bottom w:val="single" w:sz="6" w:color="000000"/>
            </w:tcBorders>
          </w:tcPr>
          <w:p>
            <w:pPr>
              <w:spacing w:after="0"/>
              <w:jc w:val="center"/>
            </w:pPr>
            <w:r/>
            <w:r>
              <w:rPr>
                <w:b/>
                <w:sz w:val="13"/>
              </w:rPr>
              <w:t>ρ, ≥1 million</w:t>
            </w:r>
          </w:p>
        </w:tc>
        <w:tc>
          <w:tcPr>
            <w:tcW w:type="dxa" w:w="624"/>
            <w:tcBorders>
              <w:top w:val="single" w:sz="8" w:color="000000"/>
              <w:bottom w:val="single" w:sz="6" w:color="000000"/>
            </w:tcBorders>
          </w:tcPr>
          <w:p>
            <w:pPr>
              <w:spacing w:after="0"/>
              <w:jc w:val="center"/>
            </w:pPr>
            <w:r/>
            <w:r>
              <w:rPr>
                <w:b/>
                <w:sz w:val="13"/>
              </w:rPr>
              <w:t>n</w:t>
            </w:r>
          </w:p>
        </w:tc>
        <w:tc>
          <w:tcPr>
            <w:tcW w:type="dxa" w:w="1020"/>
            <w:tcBorders>
              <w:top w:val="single" w:sz="8" w:color="000000"/>
              <w:bottom w:val="single" w:sz="6" w:color="000000"/>
            </w:tcBorders>
          </w:tcPr>
          <w:p>
            <w:pPr>
              <w:spacing w:after="0"/>
              <w:jc w:val="center"/>
            </w:pPr>
            <w:r/>
            <w:r>
              <w:rPr>
                <w:b/>
                <w:sz w:val="13"/>
              </w:rPr>
              <w:t>ρ, all countries</w:t>
            </w:r>
          </w:p>
        </w:tc>
        <w:tc>
          <w:tcPr>
            <w:tcW w:type="dxa" w:w="624"/>
            <w:tcBorders>
              <w:top w:val="single" w:sz="8" w:color="000000"/>
              <w:bottom w:val="single" w:sz="6" w:color="000000"/>
            </w:tcBorders>
          </w:tcPr>
          <w:p>
            <w:pPr>
              <w:spacing w:after="0"/>
              <w:jc w:val="center"/>
            </w:pPr>
            <w:r/>
            <w:r>
              <w:rPr>
                <w:b/>
                <w:sz w:val="13"/>
              </w:rPr>
              <w:t>n</w:t>
            </w:r>
          </w:p>
        </w:tc>
        <w:tc>
          <w:tcPr>
            <w:tcW w:type="dxa" w:w="1020"/>
            <w:tcBorders>
              <w:top w:val="single" w:sz="8" w:color="000000"/>
              <w:bottom w:val="single" w:sz="6" w:color="000000"/>
            </w:tcBorders>
          </w:tcPr>
          <w:p>
            <w:pPr>
              <w:spacing w:after="0"/>
              <w:jc w:val="center"/>
            </w:pPr>
            <w:r/>
            <w:r>
              <w:rPr>
                <w:b/>
                <w:sz w:val="13"/>
              </w:rPr>
              <w:t>ρ, ≥1 million</w:t>
            </w:r>
          </w:p>
        </w:tc>
      </w:tr>
      <w:tr>
        <w:tc>
          <w:tcPr>
            <w:tcW w:type="dxa" w:w="1474"/>
          </w:tcPr>
          <w:p>
            <w:pPr>
              <w:spacing w:after="0"/>
              <w:jc w:val="left"/>
            </w:pPr>
            <w:r/>
            <w:r>
              <w:rPr>
                <w:sz w:val="13"/>
              </w:rPr>
              <w:t>All cancers</w:t>
            </w:r>
          </w:p>
        </w:tc>
        <w:tc>
          <w:tcPr>
            <w:tcW w:type="dxa" w:w="737"/>
          </w:tcPr>
          <w:p>
            <w:pPr>
              <w:spacing w:after="0"/>
              <w:jc w:val="left"/>
            </w:pPr>
            <w:r/>
            <w:r>
              <w:rPr>
                <w:sz w:val="13"/>
              </w:rPr>
              <w:t>Both</w:t>
            </w:r>
          </w:p>
        </w:tc>
        <w:tc>
          <w:tcPr>
            <w:tcW w:type="dxa" w:w="624"/>
          </w:tcPr>
          <w:p>
            <w:pPr>
              <w:spacing w:after="0"/>
              <w:jc w:val="center"/>
            </w:pPr>
            <w:r/>
            <w:r>
              <w:rPr>
                <w:sz w:val="13"/>
              </w:rPr>
              <w:t>186</w:t>
            </w:r>
          </w:p>
        </w:tc>
        <w:tc>
          <w:tcPr>
            <w:tcW w:type="dxa" w:w="1020"/>
          </w:tcPr>
          <w:p>
            <w:pPr>
              <w:spacing w:after="0"/>
              <w:jc w:val="center"/>
            </w:pPr>
            <w:r/>
            <w:r>
              <w:rPr>
                <w:sz w:val="13"/>
              </w:rPr>
              <w:t>0.9833</w:t>
            </w:r>
          </w:p>
        </w:tc>
        <w:tc>
          <w:tcPr>
            <w:tcW w:type="dxa" w:w="624"/>
          </w:tcPr>
          <w:p>
            <w:pPr>
              <w:spacing w:after="0"/>
              <w:jc w:val="center"/>
            </w:pPr>
            <w:r/>
            <w:r>
              <w:rPr>
                <w:sz w:val="13"/>
              </w:rPr>
              <w:t>158</w:t>
            </w:r>
          </w:p>
        </w:tc>
        <w:tc>
          <w:tcPr>
            <w:tcW w:type="dxa" w:w="1020"/>
          </w:tcPr>
          <w:p>
            <w:pPr>
              <w:spacing w:after="0"/>
              <w:jc w:val="center"/>
            </w:pPr>
            <w:r/>
            <w:r>
              <w:rPr>
                <w:sz w:val="13"/>
              </w:rPr>
              <w:t>0.9839</w:t>
            </w:r>
          </w:p>
        </w:tc>
        <w:tc>
          <w:tcPr>
            <w:tcW w:type="dxa" w:w="624"/>
          </w:tcPr>
          <w:p>
            <w:pPr>
              <w:spacing w:after="0"/>
              <w:jc w:val="center"/>
            </w:pPr>
            <w:r/>
            <w:r>
              <w:rPr>
                <w:sz w:val="13"/>
              </w:rPr>
              <w:t>185</w:t>
            </w:r>
          </w:p>
        </w:tc>
        <w:tc>
          <w:tcPr>
            <w:tcW w:type="dxa" w:w="1020"/>
          </w:tcPr>
          <w:p>
            <w:pPr>
              <w:spacing w:after="0"/>
              <w:jc w:val="center"/>
            </w:pPr>
            <w:r/>
            <w:r>
              <w:rPr>
                <w:sz w:val="13"/>
              </w:rPr>
              <w:t>0.9902</w:t>
            </w:r>
          </w:p>
        </w:tc>
        <w:tc>
          <w:tcPr>
            <w:tcW w:type="dxa" w:w="624"/>
          </w:tcPr>
          <w:p>
            <w:pPr>
              <w:spacing w:after="0"/>
              <w:jc w:val="center"/>
            </w:pPr>
            <w:r/>
            <w:r>
              <w:rPr>
                <w:sz w:val="13"/>
              </w:rPr>
              <w:t>158</w:t>
            </w:r>
          </w:p>
        </w:tc>
        <w:tc>
          <w:tcPr>
            <w:tcW w:type="dxa" w:w="1020"/>
          </w:tcPr>
          <w:p>
            <w:pPr>
              <w:spacing w:after="0"/>
              <w:jc w:val="center"/>
            </w:pPr>
            <w:r/>
            <w:r>
              <w:rPr>
                <w:sz w:val="13"/>
              </w:rPr>
              <w:t>0.9891</w:t>
            </w:r>
          </w:p>
        </w:tc>
      </w:tr>
      <w:tr>
        <w:tc>
          <w:tcPr>
            <w:tcW w:type="dxa" w:w="1474"/>
          </w:tcPr>
          <w:p>
            <w:pPr>
              <w:spacing w:after="0"/>
              <w:jc w:val="left"/>
            </w:pPr>
            <w:r/>
            <w:r>
              <w:rPr>
                <w:sz w:val="13"/>
              </w:rPr>
              <w:t>All cancers</w:t>
            </w:r>
          </w:p>
        </w:tc>
        <w:tc>
          <w:tcPr>
            <w:tcW w:type="dxa" w:w="737"/>
          </w:tcPr>
          <w:p>
            <w:pPr>
              <w:spacing w:after="0"/>
              <w:jc w:val="left"/>
            </w:pPr>
            <w:r/>
            <w:r>
              <w:rPr>
                <w:sz w:val="13"/>
              </w:rPr>
              <w:t>Men</w:t>
            </w:r>
          </w:p>
        </w:tc>
        <w:tc>
          <w:tcPr>
            <w:tcW w:type="dxa" w:w="624"/>
          </w:tcPr>
          <w:p>
            <w:pPr>
              <w:spacing w:after="0"/>
              <w:jc w:val="center"/>
            </w:pPr>
            <w:r/>
            <w:r>
              <w:rPr>
                <w:sz w:val="13"/>
              </w:rPr>
              <w:t>186</w:t>
            </w:r>
          </w:p>
        </w:tc>
        <w:tc>
          <w:tcPr>
            <w:tcW w:type="dxa" w:w="1020"/>
          </w:tcPr>
          <w:p>
            <w:pPr>
              <w:spacing w:after="0"/>
              <w:jc w:val="center"/>
            </w:pPr>
            <w:r/>
            <w:r>
              <w:rPr>
                <w:sz w:val="13"/>
              </w:rPr>
              <w:t>0.9825</w:t>
            </w:r>
          </w:p>
        </w:tc>
        <w:tc>
          <w:tcPr>
            <w:tcW w:type="dxa" w:w="624"/>
          </w:tcPr>
          <w:p>
            <w:pPr>
              <w:spacing w:after="0"/>
              <w:jc w:val="center"/>
            </w:pPr>
            <w:r/>
            <w:r>
              <w:rPr>
                <w:sz w:val="13"/>
              </w:rPr>
              <w:t>158</w:t>
            </w:r>
          </w:p>
        </w:tc>
        <w:tc>
          <w:tcPr>
            <w:tcW w:type="dxa" w:w="1020"/>
          </w:tcPr>
          <w:p>
            <w:pPr>
              <w:spacing w:after="0"/>
              <w:jc w:val="center"/>
            </w:pPr>
            <w:r/>
            <w:r>
              <w:rPr>
                <w:sz w:val="13"/>
              </w:rPr>
              <w:t>0.9842</w:t>
            </w:r>
          </w:p>
        </w:tc>
        <w:tc>
          <w:tcPr>
            <w:tcW w:type="dxa" w:w="624"/>
          </w:tcPr>
          <w:p>
            <w:pPr>
              <w:spacing w:after="0"/>
              <w:jc w:val="center"/>
            </w:pPr>
            <w:r/>
            <w:r>
              <w:rPr>
                <w:sz w:val="13"/>
              </w:rPr>
              <w:t>185</w:t>
            </w:r>
          </w:p>
        </w:tc>
        <w:tc>
          <w:tcPr>
            <w:tcW w:type="dxa" w:w="1020"/>
          </w:tcPr>
          <w:p>
            <w:pPr>
              <w:spacing w:after="0"/>
              <w:jc w:val="center"/>
            </w:pPr>
            <w:r/>
            <w:r>
              <w:rPr>
                <w:sz w:val="13"/>
              </w:rPr>
              <w:t>0.9908</w:t>
            </w:r>
          </w:p>
        </w:tc>
        <w:tc>
          <w:tcPr>
            <w:tcW w:type="dxa" w:w="624"/>
          </w:tcPr>
          <w:p>
            <w:pPr>
              <w:spacing w:after="0"/>
              <w:jc w:val="center"/>
            </w:pPr>
            <w:r/>
            <w:r>
              <w:rPr>
                <w:sz w:val="13"/>
              </w:rPr>
              <w:t>158</w:t>
            </w:r>
          </w:p>
        </w:tc>
        <w:tc>
          <w:tcPr>
            <w:tcW w:type="dxa" w:w="1020"/>
          </w:tcPr>
          <w:p>
            <w:pPr>
              <w:spacing w:after="0"/>
              <w:jc w:val="center"/>
            </w:pPr>
            <w:r/>
            <w:r>
              <w:rPr>
                <w:sz w:val="13"/>
              </w:rPr>
              <w:t>0.9915</w:t>
            </w:r>
          </w:p>
        </w:tc>
      </w:tr>
      <w:tr>
        <w:tc>
          <w:tcPr>
            <w:tcW w:type="dxa" w:w="1474"/>
          </w:tcPr>
          <w:p>
            <w:pPr>
              <w:spacing w:after="0"/>
              <w:jc w:val="left"/>
            </w:pPr>
            <w:r/>
            <w:r>
              <w:rPr>
                <w:sz w:val="13"/>
              </w:rPr>
              <w:t>All cancers</w:t>
            </w:r>
          </w:p>
        </w:tc>
        <w:tc>
          <w:tcPr>
            <w:tcW w:type="dxa" w:w="737"/>
          </w:tcPr>
          <w:p>
            <w:pPr>
              <w:spacing w:after="0"/>
              <w:jc w:val="left"/>
            </w:pPr>
            <w:r/>
            <w:r>
              <w:rPr>
                <w:sz w:val="13"/>
              </w:rPr>
              <w:t>Women</w:t>
            </w:r>
          </w:p>
        </w:tc>
        <w:tc>
          <w:tcPr>
            <w:tcW w:type="dxa" w:w="624"/>
          </w:tcPr>
          <w:p>
            <w:pPr>
              <w:spacing w:after="0"/>
              <w:jc w:val="center"/>
            </w:pPr>
            <w:r/>
            <w:r>
              <w:rPr>
                <w:sz w:val="13"/>
              </w:rPr>
              <w:t>186</w:t>
            </w:r>
          </w:p>
        </w:tc>
        <w:tc>
          <w:tcPr>
            <w:tcW w:type="dxa" w:w="1020"/>
          </w:tcPr>
          <w:p>
            <w:pPr>
              <w:spacing w:after="0"/>
              <w:jc w:val="center"/>
            </w:pPr>
            <w:r/>
            <w:r>
              <w:rPr>
                <w:sz w:val="13"/>
              </w:rPr>
              <w:t>0.9826</w:t>
            </w:r>
          </w:p>
        </w:tc>
        <w:tc>
          <w:tcPr>
            <w:tcW w:type="dxa" w:w="624"/>
          </w:tcPr>
          <w:p>
            <w:pPr>
              <w:spacing w:after="0"/>
              <w:jc w:val="center"/>
            </w:pPr>
            <w:r/>
            <w:r>
              <w:rPr>
                <w:sz w:val="13"/>
              </w:rPr>
              <w:t>158</w:t>
            </w:r>
          </w:p>
        </w:tc>
        <w:tc>
          <w:tcPr>
            <w:tcW w:type="dxa" w:w="1020"/>
          </w:tcPr>
          <w:p>
            <w:pPr>
              <w:spacing w:after="0"/>
              <w:jc w:val="center"/>
            </w:pPr>
            <w:r/>
            <w:r>
              <w:rPr>
                <w:sz w:val="13"/>
              </w:rPr>
              <w:t>0.9841</w:t>
            </w:r>
          </w:p>
        </w:tc>
        <w:tc>
          <w:tcPr>
            <w:tcW w:type="dxa" w:w="624"/>
          </w:tcPr>
          <w:p>
            <w:pPr>
              <w:spacing w:after="0"/>
              <w:jc w:val="center"/>
            </w:pPr>
            <w:r/>
            <w:r>
              <w:rPr>
                <w:sz w:val="13"/>
              </w:rPr>
              <w:t>185</w:t>
            </w:r>
          </w:p>
        </w:tc>
        <w:tc>
          <w:tcPr>
            <w:tcW w:type="dxa" w:w="1020"/>
          </w:tcPr>
          <w:p>
            <w:pPr>
              <w:spacing w:after="0"/>
              <w:jc w:val="center"/>
            </w:pPr>
            <w:r/>
            <w:r>
              <w:rPr>
                <w:sz w:val="13"/>
              </w:rPr>
              <w:t>0.9895</w:t>
            </w:r>
          </w:p>
        </w:tc>
        <w:tc>
          <w:tcPr>
            <w:tcW w:type="dxa" w:w="624"/>
          </w:tcPr>
          <w:p>
            <w:pPr>
              <w:spacing w:after="0"/>
              <w:jc w:val="center"/>
            </w:pPr>
            <w:r/>
            <w:r>
              <w:rPr>
                <w:sz w:val="13"/>
              </w:rPr>
              <w:t>158</w:t>
            </w:r>
          </w:p>
        </w:tc>
        <w:tc>
          <w:tcPr>
            <w:tcW w:type="dxa" w:w="1020"/>
          </w:tcPr>
          <w:p>
            <w:pPr>
              <w:spacing w:after="0"/>
              <w:jc w:val="center"/>
            </w:pPr>
            <w:r/>
            <w:r>
              <w:rPr>
                <w:sz w:val="13"/>
              </w:rPr>
              <w:t>0.9884</w:t>
            </w:r>
          </w:p>
        </w:tc>
      </w:tr>
      <w:tr>
        <w:tc>
          <w:tcPr>
            <w:tcW w:type="dxa" w:w="1474"/>
          </w:tcPr>
          <w:p>
            <w:pPr>
              <w:spacing w:after="0"/>
              <w:jc w:val="left"/>
            </w:pPr>
            <w:r/>
            <w:r>
              <w:rPr>
                <w:sz w:val="13"/>
              </w:rPr>
              <w:t>All cancers excl. C44</w:t>
            </w:r>
          </w:p>
        </w:tc>
        <w:tc>
          <w:tcPr>
            <w:tcW w:type="dxa" w:w="737"/>
          </w:tcPr>
          <w:p>
            <w:pPr>
              <w:spacing w:after="0"/>
              <w:jc w:val="left"/>
            </w:pPr>
            <w:r/>
            <w:r>
              <w:rPr>
                <w:sz w:val="13"/>
              </w:rPr>
              <w:t>Both</w:t>
            </w:r>
          </w:p>
        </w:tc>
        <w:tc>
          <w:tcPr>
            <w:tcW w:type="dxa" w:w="624"/>
          </w:tcPr>
          <w:p>
            <w:pPr>
              <w:spacing w:after="0"/>
              <w:jc w:val="center"/>
            </w:pPr>
            <w:r/>
            <w:r>
              <w:rPr>
                <w:sz w:val="13"/>
              </w:rPr>
              <w:t>186</w:t>
            </w:r>
          </w:p>
        </w:tc>
        <w:tc>
          <w:tcPr>
            <w:tcW w:type="dxa" w:w="1020"/>
          </w:tcPr>
          <w:p>
            <w:pPr>
              <w:spacing w:after="0"/>
              <w:jc w:val="center"/>
            </w:pPr>
            <w:r/>
            <w:r>
              <w:rPr>
                <w:sz w:val="13"/>
              </w:rPr>
              <w:t>0.9835</w:t>
            </w:r>
          </w:p>
        </w:tc>
        <w:tc>
          <w:tcPr>
            <w:tcW w:type="dxa" w:w="624"/>
          </w:tcPr>
          <w:p>
            <w:pPr>
              <w:spacing w:after="0"/>
              <w:jc w:val="center"/>
            </w:pPr>
            <w:r/>
            <w:r>
              <w:rPr>
                <w:sz w:val="13"/>
              </w:rPr>
              <w:t>158</w:t>
            </w:r>
          </w:p>
        </w:tc>
        <w:tc>
          <w:tcPr>
            <w:tcW w:type="dxa" w:w="1020"/>
          </w:tcPr>
          <w:p>
            <w:pPr>
              <w:spacing w:after="0"/>
              <w:jc w:val="center"/>
            </w:pPr>
            <w:r/>
            <w:r>
              <w:rPr>
                <w:sz w:val="13"/>
              </w:rPr>
              <w:t>0.9832</w:t>
            </w:r>
          </w:p>
        </w:tc>
        <w:tc>
          <w:tcPr>
            <w:tcW w:type="dxa" w:w="624"/>
          </w:tcPr>
          <w:p>
            <w:pPr>
              <w:spacing w:after="0"/>
              <w:jc w:val="center"/>
            </w:pPr>
            <w:r/>
            <w:r>
              <w:rPr>
                <w:sz w:val="13"/>
              </w:rPr>
              <w:t>185</w:t>
            </w:r>
          </w:p>
        </w:tc>
        <w:tc>
          <w:tcPr>
            <w:tcW w:type="dxa" w:w="1020"/>
          </w:tcPr>
          <w:p>
            <w:pPr>
              <w:spacing w:after="0"/>
              <w:jc w:val="center"/>
            </w:pPr>
            <w:r/>
            <w:r>
              <w:rPr>
                <w:sz w:val="13"/>
              </w:rPr>
              <w:t>0.9904</w:t>
            </w:r>
          </w:p>
        </w:tc>
        <w:tc>
          <w:tcPr>
            <w:tcW w:type="dxa" w:w="624"/>
          </w:tcPr>
          <w:p>
            <w:pPr>
              <w:spacing w:after="0"/>
              <w:jc w:val="center"/>
            </w:pPr>
            <w:r/>
            <w:r>
              <w:rPr>
                <w:sz w:val="13"/>
              </w:rPr>
              <w:t>158</w:t>
            </w:r>
          </w:p>
        </w:tc>
        <w:tc>
          <w:tcPr>
            <w:tcW w:type="dxa" w:w="1020"/>
          </w:tcPr>
          <w:p>
            <w:pPr>
              <w:spacing w:after="0"/>
              <w:jc w:val="center"/>
            </w:pPr>
            <w:r/>
            <w:r>
              <w:rPr>
                <w:sz w:val="13"/>
              </w:rPr>
              <w:t>0.9892</w:t>
            </w:r>
          </w:p>
        </w:tc>
      </w:tr>
      <w:tr>
        <w:tc>
          <w:tcPr>
            <w:tcW w:type="dxa" w:w="1474"/>
          </w:tcPr>
          <w:p>
            <w:pPr>
              <w:spacing w:after="0"/>
              <w:jc w:val="left"/>
            </w:pPr>
            <w:r/>
            <w:r>
              <w:rPr>
                <w:sz w:val="13"/>
              </w:rPr>
              <w:t>All cancers excl. C44</w:t>
            </w:r>
          </w:p>
        </w:tc>
        <w:tc>
          <w:tcPr>
            <w:tcW w:type="dxa" w:w="737"/>
          </w:tcPr>
          <w:p>
            <w:pPr>
              <w:spacing w:after="0"/>
              <w:jc w:val="left"/>
            </w:pPr>
            <w:r/>
            <w:r>
              <w:rPr>
                <w:sz w:val="13"/>
              </w:rPr>
              <w:t>Men</w:t>
            </w:r>
          </w:p>
        </w:tc>
        <w:tc>
          <w:tcPr>
            <w:tcW w:type="dxa" w:w="624"/>
          </w:tcPr>
          <w:p>
            <w:pPr>
              <w:spacing w:after="0"/>
              <w:jc w:val="center"/>
            </w:pPr>
            <w:r/>
            <w:r>
              <w:rPr>
                <w:sz w:val="13"/>
              </w:rPr>
              <w:t>186</w:t>
            </w:r>
          </w:p>
        </w:tc>
        <w:tc>
          <w:tcPr>
            <w:tcW w:type="dxa" w:w="1020"/>
          </w:tcPr>
          <w:p>
            <w:pPr>
              <w:spacing w:after="0"/>
              <w:jc w:val="center"/>
            </w:pPr>
            <w:r/>
            <w:r>
              <w:rPr>
                <w:sz w:val="13"/>
              </w:rPr>
              <w:t>0.9807</w:t>
            </w:r>
          </w:p>
        </w:tc>
        <w:tc>
          <w:tcPr>
            <w:tcW w:type="dxa" w:w="624"/>
          </w:tcPr>
          <w:p>
            <w:pPr>
              <w:spacing w:after="0"/>
              <w:jc w:val="center"/>
            </w:pPr>
            <w:r/>
            <w:r>
              <w:rPr>
                <w:sz w:val="13"/>
              </w:rPr>
              <w:t>158</w:t>
            </w:r>
          </w:p>
        </w:tc>
        <w:tc>
          <w:tcPr>
            <w:tcW w:type="dxa" w:w="1020"/>
          </w:tcPr>
          <w:p>
            <w:pPr>
              <w:spacing w:after="0"/>
              <w:jc w:val="center"/>
            </w:pPr>
            <w:r/>
            <w:r>
              <w:rPr>
                <w:sz w:val="13"/>
              </w:rPr>
              <w:t>0.9827</w:t>
            </w:r>
          </w:p>
        </w:tc>
        <w:tc>
          <w:tcPr>
            <w:tcW w:type="dxa" w:w="624"/>
          </w:tcPr>
          <w:p>
            <w:pPr>
              <w:spacing w:after="0"/>
              <w:jc w:val="center"/>
            </w:pPr>
            <w:r/>
            <w:r>
              <w:rPr>
                <w:sz w:val="13"/>
              </w:rPr>
              <w:t>185</w:t>
            </w:r>
          </w:p>
        </w:tc>
        <w:tc>
          <w:tcPr>
            <w:tcW w:type="dxa" w:w="1020"/>
          </w:tcPr>
          <w:p>
            <w:pPr>
              <w:spacing w:after="0"/>
              <w:jc w:val="center"/>
            </w:pPr>
            <w:r/>
            <w:r>
              <w:rPr>
                <w:sz w:val="13"/>
              </w:rPr>
              <w:t>0.9914</w:t>
            </w:r>
          </w:p>
        </w:tc>
        <w:tc>
          <w:tcPr>
            <w:tcW w:type="dxa" w:w="624"/>
          </w:tcPr>
          <w:p>
            <w:pPr>
              <w:spacing w:after="0"/>
              <w:jc w:val="center"/>
            </w:pPr>
            <w:r/>
            <w:r>
              <w:rPr>
                <w:sz w:val="13"/>
              </w:rPr>
              <w:t>158</w:t>
            </w:r>
          </w:p>
        </w:tc>
        <w:tc>
          <w:tcPr>
            <w:tcW w:type="dxa" w:w="1020"/>
          </w:tcPr>
          <w:p>
            <w:pPr>
              <w:spacing w:after="0"/>
              <w:jc w:val="center"/>
            </w:pPr>
            <w:r/>
            <w:r>
              <w:rPr>
                <w:sz w:val="13"/>
              </w:rPr>
              <w:t>0.9917</w:t>
            </w:r>
          </w:p>
        </w:tc>
      </w:tr>
      <w:tr>
        <w:tc>
          <w:tcPr>
            <w:tcW w:type="dxa" w:w="1474"/>
          </w:tcPr>
          <w:p>
            <w:pPr>
              <w:spacing w:after="0"/>
              <w:jc w:val="left"/>
            </w:pPr>
            <w:r/>
            <w:r>
              <w:rPr>
                <w:sz w:val="13"/>
              </w:rPr>
              <w:t>All cancers excl. C44</w:t>
            </w:r>
          </w:p>
        </w:tc>
        <w:tc>
          <w:tcPr>
            <w:tcW w:type="dxa" w:w="737"/>
          </w:tcPr>
          <w:p>
            <w:pPr>
              <w:spacing w:after="0"/>
              <w:jc w:val="left"/>
            </w:pPr>
            <w:r/>
            <w:r>
              <w:rPr>
                <w:sz w:val="13"/>
              </w:rPr>
              <w:t>Women</w:t>
            </w:r>
          </w:p>
        </w:tc>
        <w:tc>
          <w:tcPr>
            <w:tcW w:type="dxa" w:w="624"/>
          </w:tcPr>
          <w:p>
            <w:pPr>
              <w:spacing w:after="0"/>
              <w:jc w:val="center"/>
            </w:pPr>
            <w:r/>
            <w:r>
              <w:rPr>
                <w:sz w:val="13"/>
              </w:rPr>
              <w:t>186</w:t>
            </w:r>
          </w:p>
        </w:tc>
        <w:tc>
          <w:tcPr>
            <w:tcW w:type="dxa" w:w="1020"/>
          </w:tcPr>
          <w:p>
            <w:pPr>
              <w:spacing w:after="0"/>
              <w:jc w:val="center"/>
            </w:pPr>
            <w:r/>
            <w:r>
              <w:rPr>
                <w:sz w:val="13"/>
              </w:rPr>
              <w:t>0.9837</w:t>
            </w:r>
          </w:p>
        </w:tc>
        <w:tc>
          <w:tcPr>
            <w:tcW w:type="dxa" w:w="624"/>
          </w:tcPr>
          <w:p>
            <w:pPr>
              <w:spacing w:after="0"/>
              <w:jc w:val="center"/>
            </w:pPr>
            <w:r/>
            <w:r>
              <w:rPr>
                <w:sz w:val="13"/>
              </w:rPr>
              <w:t>158</w:t>
            </w:r>
          </w:p>
        </w:tc>
        <w:tc>
          <w:tcPr>
            <w:tcW w:type="dxa" w:w="1020"/>
          </w:tcPr>
          <w:p>
            <w:pPr>
              <w:spacing w:after="0"/>
              <w:jc w:val="center"/>
            </w:pPr>
            <w:r/>
            <w:r>
              <w:rPr>
                <w:sz w:val="13"/>
              </w:rPr>
              <w:t>0.9852</w:t>
            </w:r>
          </w:p>
        </w:tc>
        <w:tc>
          <w:tcPr>
            <w:tcW w:type="dxa" w:w="624"/>
          </w:tcPr>
          <w:p>
            <w:pPr>
              <w:spacing w:after="0"/>
              <w:jc w:val="center"/>
            </w:pPr>
            <w:r/>
            <w:r>
              <w:rPr>
                <w:sz w:val="13"/>
              </w:rPr>
              <w:t>185</w:t>
            </w:r>
          </w:p>
        </w:tc>
        <w:tc>
          <w:tcPr>
            <w:tcW w:type="dxa" w:w="1020"/>
          </w:tcPr>
          <w:p>
            <w:pPr>
              <w:spacing w:after="0"/>
              <w:jc w:val="center"/>
            </w:pPr>
            <w:r/>
            <w:r>
              <w:rPr>
                <w:sz w:val="13"/>
              </w:rPr>
              <w:t>0.9887</w:t>
            </w:r>
          </w:p>
        </w:tc>
        <w:tc>
          <w:tcPr>
            <w:tcW w:type="dxa" w:w="624"/>
          </w:tcPr>
          <w:p>
            <w:pPr>
              <w:spacing w:after="0"/>
              <w:jc w:val="center"/>
            </w:pPr>
            <w:r/>
            <w:r>
              <w:rPr>
                <w:sz w:val="13"/>
              </w:rPr>
              <w:t>158</w:t>
            </w:r>
          </w:p>
        </w:tc>
        <w:tc>
          <w:tcPr>
            <w:tcW w:type="dxa" w:w="1020"/>
          </w:tcPr>
          <w:p>
            <w:pPr>
              <w:spacing w:after="0"/>
              <w:jc w:val="center"/>
            </w:pPr>
            <w:r/>
            <w:r>
              <w:rPr>
                <w:sz w:val="13"/>
              </w:rPr>
              <w:t>0.9874</w:t>
            </w:r>
          </w:p>
        </w:tc>
      </w:tr>
      <w:tr>
        <w:tc>
          <w:tcPr>
            <w:tcW w:type="dxa" w:w="1474"/>
          </w:tcPr>
          <w:p>
            <w:pPr>
              <w:spacing w:after="0"/>
              <w:jc w:val="left"/>
            </w:pPr>
            <w:r/>
            <w:r>
              <w:rPr>
                <w:sz w:val="13"/>
              </w:rPr>
              <w:t>Lung</w:t>
            </w:r>
          </w:p>
        </w:tc>
        <w:tc>
          <w:tcPr>
            <w:tcW w:type="dxa" w:w="737"/>
          </w:tcPr>
          <w:p>
            <w:pPr>
              <w:spacing w:after="0"/>
              <w:jc w:val="left"/>
            </w:pPr>
            <w:r/>
            <w:r>
              <w:rPr>
                <w:sz w:val="13"/>
              </w:rPr>
              <w:t>Both</w:t>
            </w:r>
          </w:p>
        </w:tc>
        <w:tc>
          <w:tcPr>
            <w:tcW w:type="dxa" w:w="624"/>
          </w:tcPr>
          <w:p>
            <w:pPr>
              <w:spacing w:after="0"/>
              <w:jc w:val="center"/>
            </w:pPr>
            <w:r/>
            <w:r>
              <w:rPr>
                <w:sz w:val="13"/>
              </w:rPr>
              <w:t>185</w:t>
            </w:r>
          </w:p>
        </w:tc>
        <w:tc>
          <w:tcPr>
            <w:tcW w:type="dxa" w:w="1020"/>
          </w:tcPr>
          <w:p>
            <w:pPr>
              <w:spacing w:after="0"/>
              <w:jc w:val="center"/>
            </w:pPr>
            <w:r/>
            <w:r>
              <w:rPr>
                <w:sz w:val="13"/>
              </w:rPr>
              <w:t>0.9927</w:t>
            </w:r>
          </w:p>
        </w:tc>
        <w:tc>
          <w:tcPr>
            <w:tcW w:type="dxa" w:w="624"/>
          </w:tcPr>
          <w:p>
            <w:pPr>
              <w:spacing w:after="0"/>
              <w:jc w:val="center"/>
            </w:pPr>
            <w:r/>
            <w:r>
              <w:rPr>
                <w:sz w:val="13"/>
              </w:rPr>
              <w:t>158</w:t>
            </w:r>
          </w:p>
        </w:tc>
        <w:tc>
          <w:tcPr>
            <w:tcW w:type="dxa" w:w="1020"/>
          </w:tcPr>
          <w:p>
            <w:pPr>
              <w:spacing w:after="0"/>
              <w:jc w:val="center"/>
            </w:pPr>
            <w:r/>
            <w:r>
              <w:rPr>
                <w:sz w:val="13"/>
              </w:rPr>
              <w:t>0.9927</w:t>
            </w:r>
          </w:p>
        </w:tc>
        <w:tc>
          <w:tcPr>
            <w:tcW w:type="dxa" w:w="624"/>
          </w:tcPr>
          <w:p>
            <w:pPr>
              <w:spacing w:after="0"/>
              <w:jc w:val="center"/>
            </w:pPr>
            <w:r/>
            <w:r>
              <w:rPr>
                <w:sz w:val="13"/>
              </w:rPr>
              <w:t>185</w:t>
            </w:r>
          </w:p>
        </w:tc>
        <w:tc>
          <w:tcPr>
            <w:tcW w:type="dxa" w:w="1020"/>
          </w:tcPr>
          <w:p>
            <w:pPr>
              <w:spacing w:after="0"/>
              <w:jc w:val="center"/>
            </w:pPr>
            <w:r/>
            <w:r>
              <w:rPr>
                <w:sz w:val="13"/>
              </w:rPr>
              <w:t>0.9943</w:t>
            </w:r>
          </w:p>
        </w:tc>
        <w:tc>
          <w:tcPr>
            <w:tcW w:type="dxa" w:w="624"/>
          </w:tcPr>
          <w:p>
            <w:pPr>
              <w:spacing w:after="0"/>
              <w:jc w:val="center"/>
            </w:pPr>
            <w:r/>
            <w:r>
              <w:rPr>
                <w:sz w:val="13"/>
              </w:rPr>
              <w:t>158</w:t>
            </w:r>
          </w:p>
        </w:tc>
        <w:tc>
          <w:tcPr>
            <w:tcW w:type="dxa" w:w="1020"/>
          </w:tcPr>
          <w:p>
            <w:pPr>
              <w:spacing w:after="0"/>
              <w:jc w:val="center"/>
            </w:pPr>
            <w:r/>
            <w:r>
              <w:rPr>
                <w:sz w:val="13"/>
              </w:rPr>
              <w:t>0.9942</w:t>
            </w:r>
          </w:p>
        </w:tc>
      </w:tr>
      <w:tr>
        <w:tc>
          <w:tcPr>
            <w:tcW w:type="dxa" w:w="1474"/>
          </w:tcPr>
          <w:p>
            <w:pPr>
              <w:spacing w:after="0"/>
              <w:jc w:val="left"/>
            </w:pPr>
            <w:r/>
            <w:r>
              <w:rPr>
                <w:sz w:val="13"/>
              </w:rPr>
              <w:t>Lung</w:t>
            </w:r>
          </w:p>
        </w:tc>
        <w:tc>
          <w:tcPr>
            <w:tcW w:type="dxa" w:w="737"/>
          </w:tcPr>
          <w:p>
            <w:pPr>
              <w:spacing w:after="0"/>
              <w:jc w:val="left"/>
            </w:pPr>
            <w:r/>
            <w:r>
              <w:rPr>
                <w:sz w:val="13"/>
              </w:rPr>
              <w:t>Men</w:t>
            </w:r>
          </w:p>
        </w:tc>
        <w:tc>
          <w:tcPr>
            <w:tcW w:type="dxa" w:w="624"/>
          </w:tcPr>
          <w:p>
            <w:pPr>
              <w:spacing w:after="0"/>
              <w:jc w:val="center"/>
            </w:pPr>
            <w:r/>
            <w:r>
              <w:rPr>
                <w:sz w:val="13"/>
              </w:rPr>
              <w:t>185</w:t>
            </w:r>
          </w:p>
        </w:tc>
        <w:tc>
          <w:tcPr>
            <w:tcW w:type="dxa" w:w="1020"/>
          </w:tcPr>
          <w:p>
            <w:pPr>
              <w:spacing w:after="0"/>
              <w:jc w:val="center"/>
            </w:pPr>
            <w:r/>
            <w:r>
              <w:rPr>
                <w:sz w:val="13"/>
              </w:rPr>
              <w:t>0.9938</w:t>
            </w:r>
          </w:p>
        </w:tc>
        <w:tc>
          <w:tcPr>
            <w:tcW w:type="dxa" w:w="624"/>
          </w:tcPr>
          <w:p>
            <w:pPr>
              <w:spacing w:after="0"/>
              <w:jc w:val="center"/>
            </w:pPr>
            <w:r/>
            <w:r>
              <w:rPr>
                <w:sz w:val="13"/>
              </w:rPr>
              <w:t>158</w:t>
            </w:r>
          </w:p>
        </w:tc>
        <w:tc>
          <w:tcPr>
            <w:tcW w:type="dxa" w:w="1020"/>
          </w:tcPr>
          <w:p>
            <w:pPr>
              <w:spacing w:after="0"/>
              <w:jc w:val="center"/>
            </w:pPr>
            <w:r/>
            <w:r>
              <w:rPr>
                <w:sz w:val="13"/>
              </w:rPr>
              <w:t>0.9939</w:t>
            </w:r>
          </w:p>
        </w:tc>
        <w:tc>
          <w:tcPr>
            <w:tcW w:type="dxa" w:w="624"/>
          </w:tcPr>
          <w:p>
            <w:pPr>
              <w:spacing w:after="0"/>
              <w:jc w:val="center"/>
            </w:pPr>
            <w:r/>
            <w:r>
              <w:rPr>
                <w:sz w:val="13"/>
              </w:rPr>
              <w:t>185</w:t>
            </w:r>
          </w:p>
        </w:tc>
        <w:tc>
          <w:tcPr>
            <w:tcW w:type="dxa" w:w="1020"/>
          </w:tcPr>
          <w:p>
            <w:pPr>
              <w:spacing w:after="0"/>
              <w:jc w:val="center"/>
            </w:pPr>
            <w:r/>
            <w:r>
              <w:rPr>
                <w:sz w:val="13"/>
              </w:rPr>
              <w:t>0.9930</w:t>
            </w:r>
          </w:p>
        </w:tc>
        <w:tc>
          <w:tcPr>
            <w:tcW w:type="dxa" w:w="624"/>
          </w:tcPr>
          <w:p>
            <w:pPr>
              <w:spacing w:after="0"/>
              <w:jc w:val="center"/>
            </w:pPr>
            <w:r/>
            <w:r>
              <w:rPr>
                <w:sz w:val="13"/>
              </w:rPr>
              <w:t>158</w:t>
            </w:r>
          </w:p>
        </w:tc>
        <w:tc>
          <w:tcPr>
            <w:tcW w:type="dxa" w:w="1020"/>
          </w:tcPr>
          <w:p>
            <w:pPr>
              <w:spacing w:after="0"/>
              <w:jc w:val="center"/>
            </w:pPr>
            <w:r/>
            <w:r>
              <w:rPr>
                <w:sz w:val="13"/>
              </w:rPr>
              <w:t>0.9924</w:t>
            </w:r>
          </w:p>
        </w:tc>
      </w:tr>
      <w:tr>
        <w:tc>
          <w:tcPr>
            <w:tcW w:type="dxa" w:w="1474"/>
          </w:tcPr>
          <w:p>
            <w:pPr>
              <w:spacing w:after="0"/>
              <w:jc w:val="left"/>
            </w:pPr>
            <w:r/>
            <w:r>
              <w:rPr>
                <w:sz w:val="13"/>
              </w:rPr>
              <w:t>Lung</w:t>
            </w:r>
          </w:p>
        </w:tc>
        <w:tc>
          <w:tcPr>
            <w:tcW w:type="dxa" w:w="737"/>
          </w:tcPr>
          <w:p>
            <w:pPr>
              <w:spacing w:after="0"/>
              <w:jc w:val="left"/>
            </w:pPr>
            <w:r/>
            <w:r>
              <w:rPr>
                <w:sz w:val="13"/>
              </w:rPr>
              <w:t>Women</w:t>
            </w:r>
          </w:p>
        </w:tc>
        <w:tc>
          <w:tcPr>
            <w:tcW w:type="dxa" w:w="624"/>
          </w:tcPr>
          <w:p>
            <w:pPr>
              <w:spacing w:after="0"/>
              <w:jc w:val="center"/>
            </w:pPr>
            <w:r/>
            <w:r>
              <w:rPr>
                <w:sz w:val="13"/>
              </w:rPr>
              <w:t>185</w:t>
            </w:r>
          </w:p>
        </w:tc>
        <w:tc>
          <w:tcPr>
            <w:tcW w:type="dxa" w:w="1020"/>
          </w:tcPr>
          <w:p>
            <w:pPr>
              <w:spacing w:after="0"/>
              <w:jc w:val="center"/>
            </w:pPr>
            <w:r/>
            <w:r>
              <w:rPr>
                <w:sz w:val="13"/>
              </w:rPr>
              <w:t>0.9940</w:t>
            </w:r>
          </w:p>
        </w:tc>
        <w:tc>
          <w:tcPr>
            <w:tcW w:type="dxa" w:w="624"/>
          </w:tcPr>
          <w:p>
            <w:pPr>
              <w:spacing w:after="0"/>
              <w:jc w:val="center"/>
            </w:pPr>
            <w:r/>
            <w:r>
              <w:rPr>
                <w:sz w:val="13"/>
              </w:rPr>
              <w:t>158</w:t>
            </w:r>
          </w:p>
        </w:tc>
        <w:tc>
          <w:tcPr>
            <w:tcW w:type="dxa" w:w="1020"/>
          </w:tcPr>
          <w:p>
            <w:pPr>
              <w:spacing w:after="0"/>
              <w:jc w:val="center"/>
            </w:pPr>
            <w:r/>
            <w:r>
              <w:rPr>
                <w:sz w:val="13"/>
              </w:rPr>
              <w:t>0.9948</w:t>
            </w:r>
          </w:p>
        </w:tc>
        <w:tc>
          <w:tcPr>
            <w:tcW w:type="dxa" w:w="624"/>
          </w:tcPr>
          <w:p>
            <w:pPr>
              <w:spacing w:after="0"/>
              <w:jc w:val="center"/>
            </w:pPr>
            <w:r/>
            <w:r>
              <w:rPr>
                <w:sz w:val="13"/>
              </w:rPr>
              <w:t>185</w:t>
            </w:r>
          </w:p>
        </w:tc>
        <w:tc>
          <w:tcPr>
            <w:tcW w:type="dxa" w:w="1020"/>
          </w:tcPr>
          <w:p>
            <w:pPr>
              <w:spacing w:after="0"/>
              <w:jc w:val="center"/>
            </w:pPr>
            <w:r/>
            <w:r>
              <w:rPr>
                <w:sz w:val="13"/>
              </w:rPr>
              <w:t>0.9953</w:t>
            </w:r>
          </w:p>
        </w:tc>
        <w:tc>
          <w:tcPr>
            <w:tcW w:type="dxa" w:w="624"/>
          </w:tcPr>
          <w:p>
            <w:pPr>
              <w:spacing w:after="0"/>
              <w:jc w:val="center"/>
            </w:pPr>
            <w:r/>
            <w:r>
              <w:rPr>
                <w:sz w:val="13"/>
              </w:rPr>
              <w:t>158</w:t>
            </w:r>
          </w:p>
        </w:tc>
        <w:tc>
          <w:tcPr>
            <w:tcW w:type="dxa" w:w="1020"/>
          </w:tcPr>
          <w:p>
            <w:pPr>
              <w:spacing w:after="0"/>
              <w:jc w:val="center"/>
            </w:pPr>
            <w:r/>
            <w:r>
              <w:rPr>
                <w:sz w:val="13"/>
              </w:rPr>
              <w:t>0.9955</w:t>
            </w:r>
          </w:p>
        </w:tc>
      </w:tr>
      <w:tr>
        <w:tc>
          <w:tcPr>
            <w:tcW w:type="dxa" w:w="1474"/>
          </w:tcPr>
          <w:p>
            <w:pPr>
              <w:spacing w:after="0"/>
              <w:jc w:val="left"/>
            </w:pPr>
            <w:r/>
            <w:r>
              <w:rPr>
                <w:sz w:val="13"/>
              </w:rPr>
              <w:t>Colorectum</w:t>
            </w:r>
          </w:p>
        </w:tc>
        <w:tc>
          <w:tcPr>
            <w:tcW w:type="dxa" w:w="737"/>
          </w:tcPr>
          <w:p>
            <w:pPr>
              <w:spacing w:after="0"/>
              <w:jc w:val="left"/>
            </w:pPr>
            <w:r/>
            <w:r>
              <w:rPr>
                <w:sz w:val="13"/>
              </w:rPr>
              <w:t>Both</w:t>
            </w:r>
          </w:p>
        </w:tc>
        <w:tc>
          <w:tcPr>
            <w:tcW w:type="dxa" w:w="624"/>
          </w:tcPr>
          <w:p>
            <w:pPr>
              <w:spacing w:after="0"/>
              <w:jc w:val="center"/>
            </w:pPr>
            <w:r/>
            <w:r>
              <w:rPr>
                <w:sz w:val="13"/>
              </w:rPr>
              <w:t>186</w:t>
            </w:r>
          </w:p>
        </w:tc>
        <w:tc>
          <w:tcPr>
            <w:tcW w:type="dxa" w:w="1020"/>
          </w:tcPr>
          <w:p>
            <w:pPr>
              <w:spacing w:after="0"/>
              <w:jc w:val="center"/>
            </w:pPr>
            <w:r/>
            <w:r>
              <w:rPr>
                <w:sz w:val="13"/>
              </w:rPr>
              <w:t>0.9920</w:t>
            </w:r>
          </w:p>
        </w:tc>
        <w:tc>
          <w:tcPr>
            <w:tcW w:type="dxa" w:w="624"/>
          </w:tcPr>
          <w:p>
            <w:pPr>
              <w:spacing w:after="0"/>
              <w:jc w:val="center"/>
            </w:pPr>
            <w:r/>
            <w:r>
              <w:rPr>
                <w:sz w:val="13"/>
              </w:rPr>
              <w:t>158</w:t>
            </w:r>
          </w:p>
        </w:tc>
        <w:tc>
          <w:tcPr>
            <w:tcW w:type="dxa" w:w="1020"/>
          </w:tcPr>
          <w:p>
            <w:pPr>
              <w:spacing w:after="0"/>
              <w:jc w:val="center"/>
            </w:pPr>
            <w:r/>
            <w:r>
              <w:rPr>
                <w:sz w:val="13"/>
              </w:rPr>
              <w:t>0.9920</w:t>
            </w:r>
          </w:p>
        </w:tc>
        <w:tc>
          <w:tcPr>
            <w:tcW w:type="dxa" w:w="624"/>
          </w:tcPr>
          <w:p>
            <w:pPr>
              <w:spacing w:after="0"/>
              <w:jc w:val="center"/>
            </w:pPr>
            <w:r/>
            <w:r>
              <w:rPr>
                <w:sz w:val="13"/>
              </w:rPr>
              <w:t>185</w:t>
            </w:r>
          </w:p>
        </w:tc>
        <w:tc>
          <w:tcPr>
            <w:tcW w:type="dxa" w:w="1020"/>
          </w:tcPr>
          <w:p>
            <w:pPr>
              <w:spacing w:after="0"/>
              <w:jc w:val="center"/>
            </w:pPr>
            <w:r/>
            <w:r>
              <w:rPr>
                <w:sz w:val="13"/>
              </w:rPr>
              <w:t>0.9938</w:t>
            </w:r>
          </w:p>
        </w:tc>
        <w:tc>
          <w:tcPr>
            <w:tcW w:type="dxa" w:w="624"/>
          </w:tcPr>
          <w:p>
            <w:pPr>
              <w:spacing w:after="0"/>
              <w:jc w:val="center"/>
            </w:pPr>
            <w:r/>
            <w:r>
              <w:rPr>
                <w:sz w:val="13"/>
              </w:rPr>
              <w:t>158</w:t>
            </w:r>
          </w:p>
        </w:tc>
        <w:tc>
          <w:tcPr>
            <w:tcW w:type="dxa" w:w="1020"/>
          </w:tcPr>
          <w:p>
            <w:pPr>
              <w:spacing w:after="0"/>
              <w:jc w:val="center"/>
            </w:pPr>
            <w:r/>
            <w:r>
              <w:rPr>
                <w:sz w:val="13"/>
              </w:rPr>
              <w:t>0.9947</w:t>
            </w:r>
          </w:p>
        </w:tc>
      </w:tr>
      <w:tr>
        <w:tc>
          <w:tcPr>
            <w:tcW w:type="dxa" w:w="1474"/>
          </w:tcPr>
          <w:p>
            <w:pPr>
              <w:spacing w:after="0"/>
              <w:jc w:val="left"/>
            </w:pPr>
            <w:r/>
            <w:r>
              <w:rPr>
                <w:sz w:val="13"/>
              </w:rPr>
              <w:t>Colorectum</w:t>
            </w:r>
          </w:p>
        </w:tc>
        <w:tc>
          <w:tcPr>
            <w:tcW w:type="dxa" w:w="737"/>
          </w:tcPr>
          <w:p>
            <w:pPr>
              <w:spacing w:after="0"/>
              <w:jc w:val="left"/>
            </w:pPr>
            <w:r/>
            <w:r>
              <w:rPr>
                <w:sz w:val="13"/>
              </w:rPr>
              <w:t>Men</w:t>
            </w:r>
          </w:p>
        </w:tc>
        <w:tc>
          <w:tcPr>
            <w:tcW w:type="dxa" w:w="624"/>
          </w:tcPr>
          <w:p>
            <w:pPr>
              <w:spacing w:after="0"/>
              <w:jc w:val="center"/>
            </w:pPr>
            <w:r/>
            <w:r>
              <w:rPr>
                <w:sz w:val="13"/>
              </w:rPr>
              <w:t>186</w:t>
            </w:r>
          </w:p>
        </w:tc>
        <w:tc>
          <w:tcPr>
            <w:tcW w:type="dxa" w:w="1020"/>
          </w:tcPr>
          <w:p>
            <w:pPr>
              <w:spacing w:after="0"/>
              <w:jc w:val="center"/>
            </w:pPr>
            <w:r/>
            <w:r>
              <w:rPr>
                <w:sz w:val="13"/>
              </w:rPr>
              <w:t>0.9906</w:t>
            </w:r>
          </w:p>
        </w:tc>
        <w:tc>
          <w:tcPr>
            <w:tcW w:type="dxa" w:w="624"/>
          </w:tcPr>
          <w:p>
            <w:pPr>
              <w:spacing w:after="0"/>
              <w:jc w:val="center"/>
            </w:pPr>
            <w:r/>
            <w:r>
              <w:rPr>
                <w:sz w:val="13"/>
              </w:rPr>
              <w:t>158</w:t>
            </w:r>
          </w:p>
        </w:tc>
        <w:tc>
          <w:tcPr>
            <w:tcW w:type="dxa" w:w="1020"/>
          </w:tcPr>
          <w:p>
            <w:pPr>
              <w:spacing w:after="0"/>
              <w:jc w:val="center"/>
            </w:pPr>
            <w:r/>
            <w:r>
              <w:rPr>
                <w:sz w:val="13"/>
              </w:rPr>
              <w:t>0.9901</w:t>
            </w:r>
          </w:p>
        </w:tc>
        <w:tc>
          <w:tcPr>
            <w:tcW w:type="dxa" w:w="624"/>
          </w:tcPr>
          <w:p>
            <w:pPr>
              <w:spacing w:after="0"/>
              <w:jc w:val="center"/>
            </w:pPr>
            <w:r/>
            <w:r>
              <w:rPr>
                <w:sz w:val="13"/>
              </w:rPr>
              <w:t>185</w:t>
            </w:r>
          </w:p>
        </w:tc>
        <w:tc>
          <w:tcPr>
            <w:tcW w:type="dxa" w:w="1020"/>
          </w:tcPr>
          <w:p>
            <w:pPr>
              <w:spacing w:after="0"/>
              <w:jc w:val="center"/>
            </w:pPr>
            <w:r/>
            <w:r>
              <w:rPr>
                <w:sz w:val="13"/>
              </w:rPr>
              <w:t>0.9938</w:t>
            </w:r>
          </w:p>
        </w:tc>
        <w:tc>
          <w:tcPr>
            <w:tcW w:type="dxa" w:w="624"/>
          </w:tcPr>
          <w:p>
            <w:pPr>
              <w:spacing w:after="0"/>
              <w:jc w:val="center"/>
            </w:pPr>
            <w:r/>
            <w:r>
              <w:rPr>
                <w:sz w:val="13"/>
              </w:rPr>
              <w:t>158</w:t>
            </w:r>
          </w:p>
        </w:tc>
        <w:tc>
          <w:tcPr>
            <w:tcW w:type="dxa" w:w="1020"/>
          </w:tcPr>
          <w:p>
            <w:pPr>
              <w:spacing w:after="0"/>
              <w:jc w:val="center"/>
            </w:pPr>
            <w:r/>
            <w:r>
              <w:rPr>
                <w:sz w:val="13"/>
              </w:rPr>
              <w:t>0.9943</w:t>
            </w:r>
          </w:p>
        </w:tc>
      </w:tr>
      <w:tr>
        <w:tc>
          <w:tcPr>
            <w:tcW w:type="dxa" w:w="1474"/>
          </w:tcPr>
          <w:p>
            <w:pPr>
              <w:spacing w:after="0"/>
              <w:jc w:val="left"/>
            </w:pPr>
            <w:r/>
            <w:r>
              <w:rPr>
                <w:sz w:val="13"/>
              </w:rPr>
              <w:t>Colorectum</w:t>
            </w:r>
          </w:p>
        </w:tc>
        <w:tc>
          <w:tcPr>
            <w:tcW w:type="dxa" w:w="737"/>
          </w:tcPr>
          <w:p>
            <w:pPr>
              <w:spacing w:after="0"/>
              <w:jc w:val="left"/>
            </w:pPr>
            <w:r/>
            <w:r>
              <w:rPr>
                <w:sz w:val="13"/>
              </w:rPr>
              <w:t>Women</w:t>
            </w:r>
          </w:p>
        </w:tc>
        <w:tc>
          <w:tcPr>
            <w:tcW w:type="dxa" w:w="624"/>
          </w:tcPr>
          <w:p>
            <w:pPr>
              <w:spacing w:after="0"/>
              <w:jc w:val="center"/>
            </w:pPr>
            <w:r/>
            <w:r>
              <w:rPr>
                <w:sz w:val="13"/>
              </w:rPr>
              <w:t>186</w:t>
            </w:r>
          </w:p>
        </w:tc>
        <w:tc>
          <w:tcPr>
            <w:tcW w:type="dxa" w:w="1020"/>
          </w:tcPr>
          <w:p>
            <w:pPr>
              <w:spacing w:after="0"/>
              <w:jc w:val="center"/>
            </w:pPr>
            <w:r/>
            <w:r>
              <w:rPr>
                <w:sz w:val="13"/>
              </w:rPr>
              <w:t>0.9899</w:t>
            </w:r>
          </w:p>
        </w:tc>
        <w:tc>
          <w:tcPr>
            <w:tcW w:type="dxa" w:w="624"/>
          </w:tcPr>
          <w:p>
            <w:pPr>
              <w:spacing w:after="0"/>
              <w:jc w:val="center"/>
            </w:pPr>
            <w:r/>
            <w:r>
              <w:rPr>
                <w:sz w:val="13"/>
              </w:rPr>
              <w:t>158</w:t>
            </w:r>
          </w:p>
        </w:tc>
        <w:tc>
          <w:tcPr>
            <w:tcW w:type="dxa" w:w="1020"/>
          </w:tcPr>
          <w:p>
            <w:pPr>
              <w:spacing w:after="0"/>
              <w:jc w:val="center"/>
            </w:pPr>
            <w:r/>
            <w:r>
              <w:rPr>
                <w:sz w:val="13"/>
              </w:rPr>
              <w:t>0.9920</w:t>
            </w:r>
          </w:p>
        </w:tc>
        <w:tc>
          <w:tcPr>
            <w:tcW w:type="dxa" w:w="624"/>
          </w:tcPr>
          <w:p>
            <w:pPr>
              <w:spacing w:after="0"/>
              <w:jc w:val="center"/>
            </w:pPr>
            <w:r/>
            <w:r>
              <w:rPr>
                <w:sz w:val="13"/>
              </w:rPr>
              <w:t>185</w:t>
            </w:r>
          </w:p>
        </w:tc>
        <w:tc>
          <w:tcPr>
            <w:tcW w:type="dxa" w:w="1020"/>
          </w:tcPr>
          <w:p>
            <w:pPr>
              <w:spacing w:after="0"/>
              <w:jc w:val="center"/>
            </w:pPr>
            <w:r/>
            <w:r>
              <w:rPr>
                <w:sz w:val="13"/>
              </w:rPr>
              <w:t>0.9937</w:t>
            </w:r>
          </w:p>
        </w:tc>
        <w:tc>
          <w:tcPr>
            <w:tcW w:type="dxa" w:w="624"/>
          </w:tcPr>
          <w:p>
            <w:pPr>
              <w:spacing w:after="0"/>
              <w:jc w:val="center"/>
            </w:pPr>
            <w:r/>
            <w:r>
              <w:rPr>
                <w:sz w:val="13"/>
              </w:rPr>
              <w:t>158</w:t>
            </w:r>
          </w:p>
        </w:tc>
        <w:tc>
          <w:tcPr>
            <w:tcW w:type="dxa" w:w="1020"/>
          </w:tcPr>
          <w:p>
            <w:pPr>
              <w:spacing w:after="0"/>
              <w:jc w:val="center"/>
            </w:pPr>
            <w:r/>
            <w:r>
              <w:rPr>
                <w:sz w:val="13"/>
              </w:rPr>
              <w:t>0.9941</w:t>
            </w:r>
          </w:p>
        </w:tc>
      </w:tr>
      <w:tr>
        <w:tc>
          <w:tcPr>
            <w:tcW w:type="dxa" w:w="1474"/>
          </w:tcPr>
          <w:p>
            <w:pPr>
              <w:spacing w:after="0"/>
              <w:jc w:val="left"/>
            </w:pPr>
            <w:r/>
            <w:r>
              <w:rPr>
                <w:sz w:val="13"/>
              </w:rPr>
              <w:t>Stomach</w:t>
            </w:r>
          </w:p>
        </w:tc>
        <w:tc>
          <w:tcPr>
            <w:tcW w:type="dxa" w:w="737"/>
          </w:tcPr>
          <w:p>
            <w:pPr>
              <w:spacing w:after="0"/>
              <w:jc w:val="left"/>
            </w:pPr>
            <w:r/>
            <w:r>
              <w:rPr>
                <w:sz w:val="13"/>
              </w:rPr>
              <w:t>Both</w:t>
            </w:r>
          </w:p>
        </w:tc>
        <w:tc>
          <w:tcPr>
            <w:tcW w:type="dxa" w:w="624"/>
          </w:tcPr>
          <w:p>
            <w:pPr>
              <w:spacing w:after="0"/>
              <w:jc w:val="center"/>
            </w:pPr>
            <w:r/>
            <w:r>
              <w:rPr>
                <w:sz w:val="13"/>
              </w:rPr>
              <w:t>186</w:t>
            </w:r>
          </w:p>
        </w:tc>
        <w:tc>
          <w:tcPr>
            <w:tcW w:type="dxa" w:w="1020"/>
          </w:tcPr>
          <w:p>
            <w:pPr>
              <w:spacing w:after="0"/>
              <w:jc w:val="center"/>
            </w:pPr>
            <w:r/>
            <w:r>
              <w:rPr>
                <w:sz w:val="13"/>
              </w:rPr>
              <w:t>0.9907</w:t>
            </w:r>
          </w:p>
        </w:tc>
        <w:tc>
          <w:tcPr>
            <w:tcW w:type="dxa" w:w="624"/>
          </w:tcPr>
          <w:p>
            <w:pPr>
              <w:spacing w:after="0"/>
              <w:jc w:val="center"/>
            </w:pPr>
            <w:r/>
            <w:r>
              <w:rPr>
                <w:sz w:val="13"/>
              </w:rPr>
              <w:t>158</w:t>
            </w:r>
          </w:p>
        </w:tc>
        <w:tc>
          <w:tcPr>
            <w:tcW w:type="dxa" w:w="1020"/>
          </w:tcPr>
          <w:p>
            <w:pPr>
              <w:spacing w:after="0"/>
              <w:jc w:val="center"/>
            </w:pPr>
            <w:r/>
            <w:r>
              <w:rPr>
                <w:sz w:val="13"/>
              </w:rPr>
              <w:t>0.9921</w:t>
            </w:r>
          </w:p>
        </w:tc>
        <w:tc>
          <w:tcPr>
            <w:tcW w:type="dxa" w:w="624"/>
          </w:tcPr>
          <w:p>
            <w:pPr>
              <w:spacing w:after="0"/>
              <w:jc w:val="center"/>
            </w:pPr>
            <w:r/>
            <w:r>
              <w:rPr>
                <w:sz w:val="13"/>
              </w:rPr>
              <w:t>185</w:t>
            </w:r>
          </w:p>
        </w:tc>
        <w:tc>
          <w:tcPr>
            <w:tcW w:type="dxa" w:w="1020"/>
          </w:tcPr>
          <w:p>
            <w:pPr>
              <w:spacing w:after="0"/>
              <w:jc w:val="center"/>
            </w:pPr>
            <w:r/>
            <w:r>
              <w:rPr>
                <w:sz w:val="13"/>
              </w:rPr>
              <w:t>0.9887</w:t>
            </w:r>
          </w:p>
        </w:tc>
        <w:tc>
          <w:tcPr>
            <w:tcW w:type="dxa" w:w="624"/>
          </w:tcPr>
          <w:p>
            <w:pPr>
              <w:spacing w:after="0"/>
              <w:jc w:val="center"/>
            </w:pPr>
            <w:r/>
            <w:r>
              <w:rPr>
                <w:sz w:val="13"/>
              </w:rPr>
              <w:t>158</w:t>
            </w:r>
          </w:p>
        </w:tc>
        <w:tc>
          <w:tcPr>
            <w:tcW w:type="dxa" w:w="1020"/>
          </w:tcPr>
          <w:p>
            <w:pPr>
              <w:spacing w:after="0"/>
              <w:jc w:val="center"/>
            </w:pPr>
            <w:r/>
            <w:r>
              <w:rPr>
                <w:sz w:val="13"/>
              </w:rPr>
              <w:t>0.9912</w:t>
            </w:r>
          </w:p>
        </w:tc>
      </w:tr>
      <w:tr>
        <w:tc>
          <w:tcPr>
            <w:tcW w:type="dxa" w:w="1474"/>
          </w:tcPr>
          <w:p>
            <w:pPr>
              <w:spacing w:after="0"/>
              <w:jc w:val="left"/>
            </w:pPr>
            <w:r/>
            <w:r>
              <w:rPr>
                <w:sz w:val="13"/>
              </w:rPr>
              <w:t>Stomach</w:t>
            </w:r>
          </w:p>
        </w:tc>
        <w:tc>
          <w:tcPr>
            <w:tcW w:type="dxa" w:w="737"/>
          </w:tcPr>
          <w:p>
            <w:pPr>
              <w:spacing w:after="0"/>
              <w:jc w:val="left"/>
            </w:pPr>
            <w:r/>
            <w:r>
              <w:rPr>
                <w:sz w:val="13"/>
              </w:rPr>
              <w:t>Men</w:t>
            </w:r>
          </w:p>
        </w:tc>
        <w:tc>
          <w:tcPr>
            <w:tcW w:type="dxa" w:w="624"/>
          </w:tcPr>
          <w:p>
            <w:pPr>
              <w:spacing w:after="0"/>
              <w:jc w:val="center"/>
            </w:pPr>
            <w:r/>
            <w:r>
              <w:rPr>
                <w:sz w:val="13"/>
              </w:rPr>
              <w:t>186</w:t>
            </w:r>
          </w:p>
        </w:tc>
        <w:tc>
          <w:tcPr>
            <w:tcW w:type="dxa" w:w="1020"/>
          </w:tcPr>
          <w:p>
            <w:pPr>
              <w:spacing w:after="0"/>
              <w:jc w:val="center"/>
            </w:pPr>
            <w:r/>
            <w:r>
              <w:rPr>
                <w:sz w:val="13"/>
              </w:rPr>
              <w:t>0.9909</w:t>
            </w:r>
          </w:p>
        </w:tc>
        <w:tc>
          <w:tcPr>
            <w:tcW w:type="dxa" w:w="624"/>
          </w:tcPr>
          <w:p>
            <w:pPr>
              <w:spacing w:after="0"/>
              <w:jc w:val="center"/>
            </w:pPr>
            <w:r/>
            <w:r>
              <w:rPr>
                <w:sz w:val="13"/>
              </w:rPr>
              <w:t>158</w:t>
            </w:r>
          </w:p>
        </w:tc>
        <w:tc>
          <w:tcPr>
            <w:tcW w:type="dxa" w:w="1020"/>
          </w:tcPr>
          <w:p>
            <w:pPr>
              <w:spacing w:after="0"/>
              <w:jc w:val="center"/>
            </w:pPr>
            <w:r/>
            <w:r>
              <w:rPr>
                <w:sz w:val="13"/>
              </w:rPr>
              <w:t>0.9908</w:t>
            </w:r>
          </w:p>
        </w:tc>
        <w:tc>
          <w:tcPr>
            <w:tcW w:type="dxa" w:w="624"/>
          </w:tcPr>
          <w:p>
            <w:pPr>
              <w:spacing w:after="0"/>
              <w:jc w:val="center"/>
            </w:pPr>
            <w:r/>
            <w:r>
              <w:rPr>
                <w:sz w:val="13"/>
              </w:rPr>
              <w:t>185</w:t>
            </w:r>
          </w:p>
        </w:tc>
        <w:tc>
          <w:tcPr>
            <w:tcW w:type="dxa" w:w="1020"/>
          </w:tcPr>
          <w:p>
            <w:pPr>
              <w:spacing w:after="0"/>
              <w:jc w:val="center"/>
            </w:pPr>
            <w:r/>
            <w:r>
              <w:rPr>
                <w:sz w:val="13"/>
              </w:rPr>
              <w:t>0.9886</w:t>
            </w:r>
          </w:p>
        </w:tc>
        <w:tc>
          <w:tcPr>
            <w:tcW w:type="dxa" w:w="624"/>
          </w:tcPr>
          <w:p>
            <w:pPr>
              <w:spacing w:after="0"/>
              <w:jc w:val="center"/>
            </w:pPr>
            <w:r/>
            <w:r>
              <w:rPr>
                <w:sz w:val="13"/>
              </w:rPr>
              <w:t>158</w:t>
            </w:r>
          </w:p>
        </w:tc>
        <w:tc>
          <w:tcPr>
            <w:tcW w:type="dxa" w:w="1020"/>
          </w:tcPr>
          <w:p>
            <w:pPr>
              <w:spacing w:after="0"/>
              <w:jc w:val="center"/>
            </w:pPr>
            <w:r/>
            <w:r>
              <w:rPr>
                <w:sz w:val="13"/>
              </w:rPr>
              <w:t>0.9910</w:t>
            </w:r>
          </w:p>
        </w:tc>
      </w:tr>
      <w:tr>
        <w:tc>
          <w:tcPr>
            <w:tcW w:type="dxa" w:w="1474"/>
          </w:tcPr>
          <w:p>
            <w:pPr>
              <w:spacing w:after="0"/>
              <w:jc w:val="left"/>
            </w:pPr>
            <w:r/>
            <w:r>
              <w:rPr>
                <w:sz w:val="13"/>
              </w:rPr>
              <w:t>Stomach</w:t>
            </w:r>
          </w:p>
        </w:tc>
        <w:tc>
          <w:tcPr>
            <w:tcW w:type="dxa" w:w="737"/>
          </w:tcPr>
          <w:p>
            <w:pPr>
              <w:spacing w:after="0"/>
              <w:jc w:val="left"/>
            </w:pPr>
            <w:r/>
            <w:r>
              <w:rPr>
                <w:sz w:val="13"/>
              </w:rPr>
              <w:t>Women</w:t>
            </w:r>
          </w:p>
        </w:tc>
        <w:tc>
          <w:tcPr>
            <w:tcW w:type="dxa" w:w="624"/>
          </w:tcPr>
          <w:p>
            <w:pPr>
              <w:spacing w:after="0"/>
              <w:jc w:val="center"/>
            </w:pPr>
            <w:r/>
            <w:r>
              <w:rPr>
                <w:sz w:val="13"/>
              </w:rPr>
              <w:t>186</w:t>
            </w:r>
          </w:p>
        </w:tc>
        <w:tc>
          <w:tcPr>
            <w:tcW w:type="dxa" w:w="1020"/>
          </w:tcPr>
          <w:p>
            <w:pPr>
              <w:spacing w:after="0"/>
              <w:jc w:val="center"/>
            </w:pPr>
            <w:r/>
            <w:r>
              <w:rPr>
                <w:sz w:val="13"/>
              </w:rPr>
              <w:t>0.9840</w:t>
            </w:r>
          </w:p>
        </w:tc>
        <w:tc>
          <w:tcPr>
            <w:tcW w:type="dxa" w:w="624"/>
          </w:tcPr>
          <w:p>
            <w:pPr>
              <w:spacing w:after="0"/>
              <w:jc w:val="center"/>
            </w:pPr>
            <w:r/>
            <w:r>
              <w:rPr>
                <w:sz w:val="13"/>
              </w:rPr>
              <w:t>158</w:t>
            </w:r>
          </w:p>
        </w:tc>
        <w:tc>
          <w:tcPr>
            <w:tcW w:type="dxa" w:w="1020"/>
          </w:tcPr>
          <w:p>
            <w:pPr>
              <w:spacing w:after="0"/>
              <w:jc w:val="center"/>
            </w:pPr>
            <w:r/>
            <w:r>
              <w:rPr>
                <w:sz w:val="13"/>
              </w:rPr>
              <w:t>0.9897</w:t>
            </w:r>
          </w:p>
        </w:tc>
        <w:tc>
          <w:tcPr>
            <w:tcW w:type="dxa" w:w="624"/>
          </w:tcPr>
          <w:p>
            <w:pPr>
              <w:spacing w:after="0"/>
              <w:jc w:val="center"/>
            </w:pPr>
            <w:r/>
            <w:r>
              <w:rPr>
                <w:sz w:val="13"/>
              </w:rPr>
              <w:t>184</w:t>
            </w:r>
          </w:p>
        </w:tc>
        <w:tc>
          <w:tcPr>
            <w:tcW w:type="dxa" w:w="1020"/>
          </w:tcPr>
          <w:p>
            <w:pPr>
              <w:spacing w:after="0"/>
              <w:jc w:val="center"/>
            </w:pPr>
            <w:r/>
            <w:r>
              <w:rPr>
                <w:sz w:val="13"/>
              </w:rPr>
              <w:t>0.9790</w:t>
            </w:r>
          </w:p>
        </w:tc>
        <w:tc>
          <w:tcPr>
            <w:tcW w:type="dxa" w:w="624"/>
          </w:tcPr>
          <w:p>
            <w:pPr>
              <w:spacing w:after="0"/>
              <w:jc w:val="center"/>
            </w:pPr>
            <w:r/>
            <w:r>
              <w:rPr>
                <w:sz w:val="13"/>
              </w:rPr>
              <w:t>158</w:t>
            </w:r>
          </w:p>
        </w:tc>
        <w:tc>
          <w:tcPr>
            <w:tcW w:type="dxa" w:w="1020"/>
          </w:tcPr>
          <w:p>
            <w:pPr>
              <w:spacing w:after="0"/>
              <w:jc w:val="center"/>
            </w:pPr>
            <w:r/>
            <w:r>
              <w:rPr>
                <w:sz w:val="13"/>
              </w:rPr>
              <w:t>0.9857</w:t>
            </w:r>
          </w:p>
        </w:tc>
      </w:tr>
      <w:tr>
        <w:tc>
          <w:tcPr>
            <w:tcW w:type="dxa" w:w="1474"/>
          </w:tcPr>
          <w:p>
            <w:pPr>
              <w:spacing w:after="0"/>
              <w:jc w:val="left"/>
            </w:pPr>
            <w:r/>
            <w:r>
              <w:rPr>
                <w:sz w:val="13"/>
              </w:rPr>
              <w:t>Thyroid</w:t>
            </w:r>
          </w:p>
        </w:tc>
        <w:tc>
          <w:tcPr>
            <w:tcW w:type="dxa" w:w="737"/>
          </w:tcPr>
          <w:p>
            <w:pPr>
              <w:spacing w:after="0"/>
              <w:jc w:val="left"/>
            </w:pPr>
            <w:r/>
            <w:r>
              <w:rPr>
                <w:sz w:val="13"/>
              </w:rPr>
              <w:t>Both</w:t>
            </w:r>
          </w:p>
        </w:tc>
        <w:tc>
          <w:tcPr>
            <w:tcW w:type="dxa" w:w="624"/>
          </w:tcPr>
          <w:p>
            <w:pPr>
              <w:spacing w:after="0"/>
              <w:jc w:val="center"/>
            </w:pPr>
            <w:r/>
            <w:r>
              <w:rPr>
                <w:sz w:val="13"/>
              </w:rPr>
              <w:t>183</w:t>
            </w:r>
          </w:p>
        </w:tc>
        <w:tc>
          <w:tcPr>
            <w:tcW w:type="dxa" w:w="1020"/>
          </w:tcPr>
          <w:p>
            <w:pPr>
              <w:spacing w:after="0"/>
              <w:jc w:val="center"/>
            </w:pPr>
            <w:r/>
            <w:r>
              <w:rPr>
                <w:sz w:val="13"/>
              </w:rPr>
              <w:t>0.9842</w:t>
            </w:r>
          </w:p>
        </w:tc>
        <w:tc>
          <w:tcPr>
            <w:tcW w:type="dxa" w:w="624"/>
          </w:tcPr>
          <w:p>
            <w:pPr>
              <w:spacing w:after="0"/>
              <w:jc w:val="center"/>
            </w:pPr>
            <w:r/>
            <w:r>
              <w:rPr>
                <w:sz w:val="13"/>
              </w:rPr>
              <w:t>158</w:t>
            </w:r>
          </w:p>
        </w:tc>
        <w:tc>
          <w:tcPr>
            <w:tcW w:type="dxa" w:w="1020"/>
          </w:tcPr>
          <w:p>
            <w:pPr>
              <w:spacing w:after="0"/>
              <w:jc w:val="center"/>
            </w:pPr>
            <w:r/>
            <w:r>
              <w:rPr>
                <w:sz w:val="13"/>
              </w:rPr>
              <w:t>0.9817</w:t>
            </w:r>
          </w:p>
        </w:tc>
        <w:tc>
          <w:tcPr>
            <w:tcW w:type="dxa" w:w="624"/>
          </w:tcPr>
          <w:p>
            <w:pPr>
              <w:spacing w:after="0"/>
              <w:jc w:val="center"/>
            </w:pPr>
            <w:r/>
            <w:r>
              <w:rPr>
                <w:sz w:val="13"/>
              </w:rPr>
              <w:t>184</w:t>
            </w:r>
          </w:p>
        </w:tc>
        <w:tc>
          <w:tcPr>
            <w:tcW w:type="dxa" w:w="1020"/>
          </w:tcPr>
          <w:p>
            <w:pPr>
              <w:spacing w:after="0"/>
              <w:jc w:val="center"/>
            </w:pPr>
            <w:r/>
            <w:r>
              <w:rPr>
                <w:sz w:val="13"/>
              </w:rPr>
              <w:t>0.9916</w:t>
            </w:r>
          </w:p>
        </w:tc>
        <w:tc>
          <w:tcPr>
            <w:tcW w:type="dxa" w:w="624"/>
          </w:tcPr>
          <w:p>
            <w:pPr>
              <w:spacing w:after="0"/>
              <w:jc w:val="center"/>
            </w:pPr>
            <w:r/>
            <w:r>
              <w:rPr>
                <w:sz w:val="13"/>
              </w:rPr>
              <w:t>158</w:t>
            </w:r>
          </w:p>
        </w:tc>
        <w:tc>
          <w:tcPr>
            <w:tcW w:type="dxa" w:w="1020"/>
          </w:tcPr>
          <w:p>
            <w:pPr>
              <w:spacing w:after="0"/>
              <w:jc w:val="center"/>
            </w:pPr>
            <w:r/>
            <w:r>
              <w:rPr>
                <w:sz w:val="13"/>
              </w:rPr>
              <w:t>0.9921</w:t>
            </w:r>
          </w:p>
        </w:tc>
      </w:tr>
      <w:tr>
        <w:tc>
          <w:tcPr>
            <w:tcW w:type="dxa" w:w="1474"/>
          </w:tcPr>
          <w:p>
            <w:pPr>
              <w:spacing w:after="0"/>
              <w:jc w:val="left"/>
            </w:pPr>
            <w:r/>
            <w:r>
              <w:rPr>
                <w:sz w:val="13"/>
              </w:rPr>
              <w:t>Thyroid</w:t>
            </w:r>
          </w:p>
        </w:tc>
        <w:tc>
          <w:tcPr>
            <w:tcW w:type="dxa" w:w="737"/>
          </w:tcPr>
          <w:p>
            <w:pPr>
              <w:spacing w:after="0"/>
              <w:jc w:val="left"/>
            </w:pPr>
            <w:r/>
            <w:r>
              <w:rPr>
                <w:sz w:val="13"/>
              </w:rPr>
              <w:t>Men</w:t>
            </w:r>
          </w:p>
        </w:tc>
        <w:tc>
          <w:tcPr>
            <w:tcW w:type="dxa" w:w="624"/>
          </w:tcPr>
          <w:p>
            <w:pPr>
              <w:spacing w:after="0"/>
              <w:jc w:val="center"/>
            </w:pPr>
            <w:r/>
            <w:r>
              <w:rPr>
                <w:sz w:val="13"/>
              </w:rPr>
              <w:t>174</w:t>
            </w:r>
          </w:p>
        </w:tc>
        <w:tc>
          <w:tcPr>
            <w:tcW w:type="dxa" w:w="1020"/>
          </w:tcPr>
          <w:p>
            <w:pPr>
              <w:spacing w:after="0"/>
              <w:jc w:val="center"/>
            </w:pPr>
            <w:r/>
            <w:r>
              <w:rPr>
                <w:sz w:val="13"/>
              </w:rPr>
              <w:t>0.9854</w:t>
            </w:r>
          </w:p>
        </w:tc>
        <w:tc>
          <w:tcPr>
            <w:tcW w:type="dxa" w:w="624"/>
          </w:tcPr>
          <w:p>
            <w:pPr>
              <w:spacing w:after="0"/>
              <w:jc w:val="center"/>
            </w:pPr>
            <w:r/>
            <w:r>
              <w:rPr>
                <w:sz w:val="13"/>
              </w:rPr>
              <w:t>155</w:t>
            </w:r>
          </w:p>
        </w:tc>
        <w:tc>
          <w:tcPr>
            <w:tcW w:type="dxa" w:w="1020"/>
          </w:tcPr>
          <w:p>
            <w:pPr>
              <w:spacing w:after="0"/>
              <w:jc w:val="center"/>
            </w:pPr>
            <w:r/>
            <w:r>
              <w:rPr>
                <w:sz w:val="13"/>
              </w:rPr>
              <w:t>0.9864</w:t>
            </w:r>
          </w:p>
        </w:tc>
        <w:tc>
          <w:tcPr>
            <w:tcW w:type="dxa" w:w="624"/>
          </w:tcPr>
          <w:p>
            <w:pPr>
              <w:spacing w:after="0"/>
              <w:jc w:val="center"/>
            </w:pPr>
            <w:r/>
            <w:r>
              <w:rPr>
                <w:sz w:val="13"/>
              </w:rPr>
              <w:t>173</w:t>
            </w:r>
          </w:p>
        </w:tc>
        <w:tc>
          <w:tcPr>
            <w:tcW w:type="dxa" w:w="1020"/>
          </w:tcPr>
          <w:p>
            <w:pPr>
              <w:spacing w:after="0"/>
              <w:jc w:val="center"/>
            </w:pPr>
            <w:r/>
            <w:r>
              <w:rPr>
                <w:sz w:val="13"/>
              </w:rPr>
              <w:t>0.9846</w:t>
            </w:r>
          </w:p>
        </w:tc>
        <w:tc>
          <w:tcPr>
            <w:tcW w:type="dxa" w:w="624"/>
          </w:tcPr>
          <w:p>
            <w:pPr>
              <w:spacing w:after="0"/>
              <w:jc w:val="center"/>
            </w:pPr>
            <w:r/>
            <w:r>
              <w:rPr>
                <w:sz w:val="13"/>
              </w:rPr>
              <w:t>153</w:t>
            </w:r>
          </w:p>
        </w:tc>
        <w:tc>
          <w:tcPr>
            <w:tcW w:type="dxa" w:w="1020"/>
          </w:tcPr>
          <w:p>
            <w:pPr>
              <w:spacing w:after="0"/>
              <w:jc w:val="center"/>
            </w:pPr>
            <w:r/>
            <w:r>
              <w:rPr>
                <w:sz w:val="13"/>
              </w:rPr>
              <w:t>0.9833</w:t>
            </w:r>
          </w:p>
        </w:tc>
      </w:tr>
      <w:tr>
        <w:tc>
          <w:tcPr>
            <w:tcW w:type="dxa" w:w="1474"/>
          </w:tcPr>
          <w:p>
            <w:pPr>
              <w:spacing w:after="0"/>
              <w:jc w:val="left"/>
            </w:pPr>
            <w:r/>
            <w:r>
              <w:rPr>
                <w:sz w:val="13"/>
              </w:rPr>
              <w:t>Thyroid</w:t>
            </w:r>
          </w:p>
        </w:tc>
        <w:tc>
          <w:tcPr>
            <w:tcW w:type="dxa" w:w="737"/>
          </w:tcPr>
          <w:p>
            <w:pPr>
              <w:spacing w:after="0"/>
              <w:jc w:val="left"/>
            </w:pPr>
            <w:r/>
            <w:r>
              <w:rPr>
                <w:sz w:val="13"/>
              </w:rPr>
              <w:t>Women</w:t>
            </w:r>
          </w:p>
        </w:tc>
        <w:tc>
          <w:tcPr>
            <w:tcW w:type="dxa" w:w="624"/>
          </w:tcPr>
          <w:p>
            <w:pPr>
              <w:spacing w:after="0"/>
              <w:jc w:val="center"/>
            </w:pPr>
            <w:r/>
            <w:r>
              <w:rPr>
                <w:sz w:val="13"/>
              </w:rPr>
              <w:t>183</w:t>
            </w:r>
          </w:p>
        </w:tc>
        <w:tc>
          <w:tcPr>
            <w:tcW w:type="dxa" w:w="1020"/>
          </w:tcPr>
          <w:p>
            <w:pPr>
              <w:spacing w:after="0"/>
              <w:jc w:val="center"/>
            </w:pPr>
            <w:r/>
            <w:r>
              <w:rPr>
                <w:sz w:val="13"/>
              </w:rPr>
              <w:t>0.9849</w:t>
            </w:r>
          </w:p>
        </w:tc>
        <w:tc>
          <w:tcPr>
            <w:tcW w:type="dxa" w:w="624"/>
          </w:tcPr>
          <w:p>
            <w:pPr>
              <w:spacing w:after="0"/>
              <w:jc w:val="center"/>
            </w:pPr>
            <w:r/>
            <w:r>
              <w:rPr>
                <w:sz w:val="13"/>
              </w:rPr>
              <w:t>158</w:t>
            </w:r>
          </w:p>
        </w:tc>
        <w:tc>
          <w:tcPr>
            <w:tcW w:type="dxa" w:w="1020"/>
          </w:tcPr>
          <w:p>
            <w:pPr>
              <w:spacing w:after="0"/>
              <w:jc w:val="center"/>
            </w:pPr>
            <w:r/>
            <w:r>
              <w:rPr>
                <w:sz w:val="13"/>
              </w:rPr>
              <w:t>0.9837</w:t>
            </w:r>
          </w:p>
        </w:tc>
        <w:tc>
          <w:tcPr>
            <w:tcW w:type="dxa" w:w="624"/>
          </w:tcPr>
          <w:p>
            <w:pPr>
              <w:spacing w:after="0"/>
              <w:jc w:val="center"/>
            </w:pPr>
            <w:r/>
            <w:r>
              <w:rPr>
                <w:sz w:val="13"/>
              </w:rPr>
              <w:t>184</w:t>
            </w:r>
          </w:p>
        </w:tc>
        <w:tc>
          <w:tcPr>
            <w:tcW w:type="dxa" w:w="1020"/>
          </w:tcPr>
          <w:p>
            <w:pPr>
              <w:spacing w:after="0"/>
              <w:jc w:val="center"/>
            </w:pPr>
            <w:r/>
            <w:r>
              <w:rPr>
                <w:sz w:val="13"/>
              </w:rPr>
              <w:t>0.9939</w:t>
            </w:r>
          </w:p>
        </w:tc>
        <w:tc>
          <w:tcPr>
            <w:tcW w:type="dxa" w:w="624"/>
          </w:tcPr>
          <w:p>
            <w:pPr>
              <w:spacing w:after="0"/>
              <w:jc w:val="center"/>
            </w:pPr>
            <w:r/>
            <w:r>
              <w:rPr>
                <w:sz w:val="13"/>
              </w:rPr>
              <w:t>158</w:t>
            </w:r>
          </w:p>
        </w:tc>
        <w:tc>
          <w:tcPr>
            <w:tcW w:type="dxa" w:w="1020"/>
          </w:tcPr>
          <w:p>
            <w:pPr>
              <w:spacing w:after="0"/>
              <w:jc w:val="center"/>
            </w:pPr>
            <w:r/>
            <w:r>
              <w:rPr>
                <w:sz w:val="13"/>
              </w:rPr>
              <w:t>0.9943</w:t>
            </w:r>
          </w:p>
        </w:tc>
      </w:tr>
      <w:tr>
        <w:tc>
          <w:tcPr>
            <w:tcW w:type="dxa" w:w="1474"/>
          </w:tcPr>
          <w:p>
            <w:pPr>
              <w:spacing w:after="0"/>
              <w:jc w:val="left"/>
            </w:pPr>
            <w:r/>
            <w:r>
              <w:rPr>
                <w:sz w:val="13"/>
              </w:rPr>
              <w:t>Liver</w:t>
            </w:r>
          </w:p>
        </w:tc>
        <w:tc>
          <w:tcPr>
            <w:tcW w:type="dxa" w:w="737"/>
          </w:tcPr>
          <w:p>
            <w:pPr>
              <w:spacing w:after="0"/>
              <w:jc w:val="left"/>
            </w:pPr>
            <w:r/>
            <w:r>
              <w:rPr>
                <w:sz w:val="13"/>
              </w:rPr>
              <w:t>Both</w:t>
            </w:r>
          </w:p>
        </w:tc>
        <w:tc>
          <w:tcPr>
            <w:tcW w:type="dxa" w:w="624"/>
          </w:tcPr>
          <w:p>
            <w:pPr>
              <w:spacing w:after="0"/>
              <w:jc w:val="center"/>
            </w:pPr>
            <w:r/>
            <w:r>
              <w:rPr>
                <w:sz w:val="13"/>
              </w:rPr>
              <w:t>186</w:t>
            </w:r>
          </w:p>
        </w:tc>
        <w:tc>
          <w:tcPr>
            <w:tcW w:type="dxa" w:w="1020"/>
          </w:tcPr>
          <w:p>
            <w:pPr>
              <w:spacing w:after="0"/>
              <w:jc w:val="center"/>
            </w:pPr>
            <w:r/>
            <w:r>
              <w:rPr>
                <w:sz w:val="13"/>
              </w:rPr>
              <w:t>0.9772</w:t>
            </w:r>
          </w:p>
        </w:tc>
        <w:tc>
          <w:tcPr>
            <w:tcW w:type="dxa" w:w="624"/>
          </w:tcPr>
          <w:p>
            <w:pPr>
              <w:spacing w:after="0"/>
              <w:jc w:val="center"/>
            </w:pPr>
            <w:r/>
            <w:r>
              <w:rPr>
                <w:sz w:val="13"/>
              </w:rPr>
              <w:t>158</w:t>
            </w:r>
          </w:p>
        </w:tc>
        <w:tc>
          <w:tcPr>
            <w:tcW w:type="dxa" w:w="1020"/>
          </w:tcPr>
          <w:p>
            <w:pPr>
              <w:spacing w:after="0"/>
              <w:jc w:val="center"/>
            </w:pPr>
            <w:r/>
            <w:r>
              <w:rPr>
                <w:sz w:val="13"/>
              </w:rPr>
              <w:t>0.9826</w:t>
            </w:r>
          </w:p>
        </w:tc>
        <w:tc>
          <w:tcPr>
            <w:tcW w:type="dxa" w:w="624"/>
          </w:tcPr>
          <w:p>
            <w:pPr>
              <w:spacing w:after="0"/>
              <w:jc w:val="center"/>
            </w:pPr>
            <w:r/>
            <w:r>
              <w:rPr>
                <w:sz w:val="13"/>
              </w:rPr>
              <w:t>185</w:t>
            </w:r>
          </w:p>
        </w:tc>
        <w:tc>
          <w:tcPr>
            <w:tcW w:type="dxa" w:w="1020"/>
          </w:tcPr>
          <w:p>
            <w:pPr>
              <w:spacing w:after="0"/>
              <w:jc w:val="center"/>
            </w:pPr>
            <w:r/>
            <w:r>
              <w:rPr>
                <w:sz w:val="13"/>
              </w:rPr>
              <w:t>0.9659</w:t>
            </w:r>
          </w:p>
        </w:tc>
        <w:tc>
          <w:tcPr>
            <w:tcW w:type="dxa" w:w="624"/>
          </w:tcPr>
          <w:p>
            <w:pPr>
              <w:spacing w:after="0"/>
              <w:jc w:val="center"/>
            </w:pPr>
            <w:r/>
            <w:r>
              <w:rPr>
                <w:sz w:val="13"/>
              </w:rPr>
              <w:t>158</w:t>
            </w:r>
          </w:p>
        </w:tc>
        <w:tc>
          <w:tcPr>
            <w:tcW w:type="dxa" w:w="1020"/>
          </w:tcPr>
          <w:p>
            <w:pPr>
              <w:spacing w:after="0"/>
              <w:jc w:val="center"/>
            </w:pPr>
            <w:r/>
            <w:r>
              <w:rPr>
                <w:sz w:val="13"/>
              </w:rPr>
              <w:t>0.9710</w:t>
            </w:r>
          </w:p>
        </w:tc>
      </w:tr>
      <w:tr>
        <w:tc>
          <w:tcPr>
            <w:tcW w:type="dxa" w:w="1474"/>
          </w:tcPr>
          <w:p>
            <w:pPr>
              <w:spacing w:after="0"/>
              <w:jc w:val="left"/>
            </w:pPr>
            <w:r/>
            <w:r>
              <w:rPr>
                <w:sz w:val="13"/>
              </w:rPr>
              <w:t>Liver</w:t>
            </w:r>
          </w:p>
        </w:tc>
        <w:tc>
          <w:tcPr>
            <w:tcW w:type="dxa" w:w="737"/>
          </w:tcPr>
          <w:p>
            <w:pPr>
              <w:spacing w:after="0"/>
              <w:jc w:val="left"/>
            </w:pPr>
            <w:r/>
            <w:r>
              <w:rPr>
                <w:sz w:val="13"/>
              </w:rPr>
              <w:t>Men</w:t>
            </w:r>
          </w:p>
        </w:tc>
        <w:tc>
          <w:tcPr>
            <w:tcW w:type="dxa" w:w="624"/>
          </w:tcPr>
          <w:p>
            <w:pPr>
              <w:spacing w:after="0"/>
              <w:jc w:val="center"/>
            </w:pPr>
            <w:r/>
            <w:r>
              <w:rPr>
                <w:sz w:val="13"/>
              </w:rPr>
              <w:t>186</w:t>
            </w:r>
          </w:p>
        </w:tc>
        <w:tc>
          <w:tcPr>
            <w:tcW w:type="dxa" w:w="1020"/>
          </w:tcPr>
          <w:p>
            <w:pPr>
              <w:spacing w:after="0"/>
              <w:jc w:val="center"/>
            </w:pPr>
            <w:r/>
            <w:r>
              <w:rPr>
                <w:sz w:val="13"/>
              </w:rPr>
              <w:t>0.9762</w:t>
            </w:r>
          </w:p>
        </w:tc>
        <w:tc>
          <w:tcPr>
            <w:tcW w:type="dxa" w:w="624"/>
          </w:tcPr>
          <w:p>
            <w:pPr>
              <w:spacing w:after="0"/>
              <w:jc w:val="center"/>
            </w:pPr>
            <w:r/>
            <w:r>
              <w:rPr>
                <w:sz w:val="13"/>
              </w:rPr>
              <w:t>158</w:t>
            </w:r>
          </w:p>
        </w:tc>
        <w:tc>
          <w:tcPr>
            <w:tcW w:type="dxa" w:w="1020"/>
          </w:tcPr>
          <w:p>
            <w:pPr>
              <w:spacing w:after="0"/>
              <w:jc w:val="center"/>
            </w:pPr>
            <w:r/>
            <w:r>
              <w:rPr>
                <w:sz w:val="13"/>
              </w:rPr>
              <w:t>0.9806</w:t>
            </w:r>
          </w:p>
        </w:tc>
        <w:tc>
          <w:tcPr>
            <w:tcW w:type="dxa" w:w="624"/>
          </w:tcPr>
          <w:p>
            <w:pPr>
              <w:spacing w:after="0"/>
              <w:jc w:val="center"/>
            </w:pPr>
            <w:r/>
            <w:r>
              <w:rPr>
                <w:sz w:val="13"/>
              </w:rPr>
              <w:t>185</w:t>
            </w:r>
          </w:p>
        </w:tc>
        <w:tc>
          <w:tcPr>
            <w:tcW w:type="dxa" w:w="1020"/>
          </w:tcPr>
          <w:p>
            <w:pPr>
              <w:spacing w:after="0"/>
              <w:jc w:val="center"/>
            </w:pPr>
            <w:r/>
            <w:r>
              <w:rPr>
                <w:sz w:val="13"/>
              </w:rPr>
              <w:t>0.9655</w:t>
            </w:r>
          </w:p>
        </w:tc>
        <w:tc>
          <w:tcPr>
            <w:tcW w:type="dxa" w:w="624"/>
          </w:tcPr>
          <w:p>
            <w:pPr>
              <w:spacing w:after="0"/>
              <w:jc w:val="center"/>
            </w:pPr>
            <w:r/>
            <w:r>
              <w:rPr>
                <w:sz w:val="13"/>
              </w:rPr>
              <w:t>158</w:t>
            </w:r>
          </w:p>
        </w:tc>
        <w:tc>
          <w:tcPr>
            <w:tcW w:type="dxa" w:w="1020"/>
          </w:tcPr>
          <w:p>
            <w:pPr>
              <w:spacing w:after="0"/>
              <w:jc w:val="center"/>
            </w:pPr>
            <w:r/>
            <w:r>
              <w:rPr>
                <w:sz w:val="13"/>
              </w:rPr>
              <w:t>0.9692</w:t>
            </w:r>
          </w:p>
        </w:tc>
      </w:tr>
      <w:tr>
        <w:tc>
          <w:tcPr>
            <w:tcW w:type="dxa" w:w="1474"/>
          </w:tcPr>
          <w:p>
            <w:pPr>
              <w:spacing w:after="0"/>
              <w:jc w:val="left"/>
            </w:pPr>
            <w:r/>
            <w:r>
              <w:rPr>
                <w:sz w:val="13"/>
              </w:rPr>
              <w:t>Liver</w:t>
            </w:r>
          </w:p>
        </w:tc>
        <w:tc>
          <w:tcPr>
            <w:tcW w:type="dxa" w:w="737"/>
          </w:tcPr>
          <w:p>
            <w:pPr>
              <w:spacing w:after="0"/>
              <w:jc w:val="left"/>
            </w:pPr>
            <w:r/>
            <w:r>
              <w:rPr>
                <w:sz w:val="13"/>
              </w:rPr>
              <w:t>Women</w:t>
            </w:r>
          </w:p>
        </w:tc>
        <w:tc>
          <w:tcPr>
            <w:tcW w:type="dxa" w:w="624"/>
          </w:tcPr>
          <w:p>
            <w:pPr>
              <w:spacing w:after="0"/>
              <w:jc w:val="center"/>
            </w:pPr>
            <w:r/>
            <w:r>
              <w:rPr>
                <w:sz w:val="13"/>
              </w:rPr>
              <w:t>186</w:t>
            </w:r>
          </w:p>
        </w:tc>
        <w:tc>
          <w:tcPr>
            <w:tcW w:type="dxa" w:w="1020"/>
          </w:tcPr>
          <w:p>
            <w:pPr>
              <w:spacing w:after="0"/>
              <w:jc w:val="center"/>
            </w:pPr>
            <w:r/>
            <w:r>
              <w:rPr>
                <w:sz w:val="13"/>
              </w:rPr>
              <w:t>0.9662</w:t>
            </w:r>
          </w:p>
        </w:tc>
        <w:tc>
          <w:tcPr>
            <w:tcW w:type="dxa" w:w="624"/>
          </w:tcPr>
          <w:p>
            <w:pPr>
              <w:spacing w:after="0"/>
              <w:jc w:val="center"/>
            </w:pPr>
            <w:r/>
            <w:r>
              <w:rPr>
                <w:sz w:val="13"/>
              </w:rPr>
              <w:t>158</w:t>
            </w:r>
          </w:p>
        </w:tc>
        <w:tc>
          <w:tcPr>
            <w:tcW w:type="dxa" w:w="1020"/>
          </w:tcPr>
          <w:p>
            <w:pPr>
              <w:spacing w:after="0"/>
              <w:jc w:val="center"/>
            </w:pPr>
            <w:r/>
            <w:r>
              <w:rPr>
                <w:sz w:val="13"/>
              </w:rPr>
              <w:t>0.9709</w:t>
            </w:r>
          </w:p>
        </w:tc>
        <w:tc>
          <w:tcPr>
            <w:tcW w:type="dxa" w:w="624"/>
          </w:tcPr>
          <w:p>
            <w:pPr>
              <w:spacing w:after="0"/>
              <w:jc w:val="center"/>
            </w:pPr>
            <w:r/>
            <w:r>
              <w:rPr>
                <w:sz w:val="13"/>
              </w:rPr>
              <w:t>184</w:t>
            </w:r>
          </w:p>
        </w:tc>
        <w:tc>
          <w:tcPr>
            <w:tcW w:type="dxa" w:w="1020"/>
          </w:tcPr>
          <w:p>
            <w:pPr>
              <w:spacing w:after="0"/>
              <w:jc w:val="center"/>
            </w:pPr>
            <w:r/>
            <w:r>
              <w:rPr>
                <w:sz w:val="13"/>
              </w:rPr>
              <w:t>0.9631</w:t>
            </w:r>
          </w:p>
        </w:tc>
        <w:tc>
          <w:tcPr>
            <w:tcW w:type="dxa" w:w="624"/>
          </w:tcPr>
          <w:p>
            <w:pPr>
              <w:spacing w:after="0"/>
              <w:jc w:val="center"/>
            </w:pPr>
            <w:r/>
            <w:r>
              <w:rPr>
                <w:sz w:val="13"/>
              </w:rPr>
              <w:t>158</w:t>
            </w:r>
          </w:p>
        </w:tc>
        <w:tc>
          <w:tcPr>
            <w:tcW w:type="dxa" w:w="1020"/>
          </w:tcPr>
          <w:p>
            <w:pPr>
              <w:spacing w:after="0"/>
              <w:jc w:val="center"/>
            </w:pPr>
            <w:r/>
            <w:r>
              <w:rPr>
                <w:sz w:val="13"/>
              </w:rPr>
              <w:t>0.9666</w:t>
            </w:r>
          </w:p>
        </w:tc>
      </w:tr>
      <w:tr>
        <w:tc>
          <w:tcPr>
            <w:tcW w:type="dxa" w:w="1474"/>
          </w:tcPr>
          <w:p>
            <w:pPr>
              <w:spacing w:after="0"/>
              <w:jc w:val="left"/>
            </w:pPr>
            <w:r/>
            <w:r>
              <w:rPr>
                <w:sz w:val="13"/>
              </w:rPr>
              <w:t>Bladder</w:t>
            </w:r>
          </w:p>
        </w:tc>
        <w:tc>
          <w:tcPr>
            <w:tcW w:type="dxa" w:w="737"/>
          </w:tcPr>
          <w:p>
            <w:pPr>
              <w:spacing w:after="0"/>
              <w:jc w:val="left"/>
            </w:pPr>
            <w:r/>
            <w:r>
              <w:rPr>
                <w:sz w:val="13"/>
              </w:rPr>
              <w:t>Both</w:t>
            </w:r>
          </w:p>
        </w:tc>
        <w:tc>
          <w:tcPr>
            <w:tcW w:type="dxa" w:w="624"/>
          </w:tcPr>
          <w:p>
            <w:pPr>
              <w:spacing w:after="0"/>
              <w:jc w:val="center"/>
            </w:pPr>
            <w:r/>
            <w:r>
              <w:rPr>
                <w:sz w:val="13"/>
              </w:rPr>
              <w:t>184</w:t>
            </w:r>
          </w:p>
        </w:tc>
        <w:tc>
          <w:tcPr>
            <w:tcW w:type="dxa" w:w="1020"/>
          </w:tcPr>
          <w:p>
            <w:pPr>
              <w:spacing w:after="0"/>
              <w:jc w:val="center"/>
            </w:pPr>
            <w:r/>
            <w:r>
              <w:rPr>
                <w:sz w:val="13"/>
              </w:rPr>
              <w:t>0.9892</w:t>
            </w:r>
          </w:p>
        </w:tc>
        <w:tc>
          <w:tcPr>
            <w:tcW w:type="dxa" w:w="624"/>
          </w:tcPr>
          <w:p>
            <w:pPr>
              <w:spacing w:after="0"/>
              <w:jc w:val="center"/>
            </w:pPr>
            <w:r/>
            <w:r>
              <w:rPr>
                <w:sz w:val="13"/>
              </w:rPr>
              <w:t>158</w:t>
            </w:r>
          </w:p>
        </w:tc>
        <w:tc>
          <w:tcPr>
            <w:tcW w:type="dxa" w:w="1020"/>
          </w:tcPr>
          <w:p>
            <w:pPr>
              <w:spacing w:after="0"/>
              <w:jc w:val="center"/>
            </w:pPr>
            <w:r/>
            <w:r>
              <w:rPr>
                <w:sz w:val="13"/>
              </w:rPr>
              <w:t>0.9914</w:t>
            </w:r>
          </w:p>
        </w:tc>
        <w:tc>
          <w:tcPr>
            <w:tcW w:type="dxa" w:w="624"/>
          </w:tcPr>
          <w:p>
            <w:pPr>
              <w:spacing w:after="0"/>
              <w:jc w:val="center"/>
            </w:pPr>
            <w:r/>
            <w:r>
              <w:rPr>
                <w:sz w:val="13"/>
              </w:rPr>
              <w:t>184</w:t>
            </w:r>
          </w:p>
        </w:tc>
        <w:tc>
          <w:tcPr>
            <w:tcW w:type="dxa" w:w="1020"/>
          </w:tcPr>
          <w:p>
            <w:pPr>
              <w:spacing w:after="0"/>
              <w:jc w:val="center"/>
            </w:pPr>
            <w:r/>
            <w:r>
              <w:rPr>
                <w:sz w:val="13"/>
              </w:rPr>
              <w:t>0.9885</w:t>
            </w:r>
          </w:p>
        </w:tc>
        <w:tc>
          <w:tcPr>
            <w:tcW w:type="dxa" w:w="624"/>
          </w:tcPr>
          <w:p>
            <w:pPr>
              <w:spacing w:after="0"/>
              <w:jc w:val="center"/>
            </w:pPr>
            <w:r/>
            <w:r>
              <w:rPr>
                <w:sz w:val="13"/>
              </w:rPr>
              <w:t>158</w:t>
            </w:r>
          </w:p>
        </w:tc>
        <w:tc>
          <w:tcPr>
            <w:tcW w:type="dxa" w:w="1020"/>
          </w:tcPr>
          <w:p>
            <w:pPr>
              <w:spacing w:after="0"/>
              <w:jc w:val="center"/>
            </w:pPr>
            <w:r/>
            <w:r>
              <w:rPr>
                <w:sz w:val="13"/>
              </w:rPr>
              <w:t>0.9913</w:t>
            </w:r>
          </w:p>
        </w:tc>
      </w:tr>
      <w:tr>
        <w:tc>
          <w:tcPr>
            <w:tcW w:type="dxa" w:w="1474"/>
          </w:tcPr>
          <w:p>
            <w:pPr>
              <w:spacing w:after="0"/>
              <w:jc w:val="left"/>
            </w:pPr>
            <w:r/>
            <w:r>
              <w:rPr>
                <w:sz w:val="13"/>
              </w:rPr>
              <w:t>Bladder</w:t>
            </w:r>
          </w:p>
        </w:tc>
        <w:tc>
          <w:tcPr>
            <w:tcW w:type="dxa" w:w="737"/>
          </w:tcPr>
          <w:p>
            <w:pPr>
              <w:spacing w:after="0"/>
              <w:jc w:val="left"/>
            </w:pPr>
            <w:r/>
            <w:r>
              <w:rPr>
                <w:sz w:val="13"/>
              </w:rPr>
              <w:t>Men</w:t>
            </w:r>
          </w:p>
        </w:tc>
        <w:tc>
          <w:tcPr>
            <w:tcW w:type="dxa" w:w="624"/>
          </w:tcPr>
          <w:p>
            <w:pPr>
              <w:spacing w:after="0"/>
              <w:jc w:val="center"/>
            </w:pPr>
            <w:r/>
            <w:r>
              <w:rPr>
                <w:sz w:val="13"/>
              </w:rPr>
              <w:t>184</w:t>
            </w:r>
          </w:p>
        </w:tc>
        <w:tc>
          <w:tcPr>
            <w:tcW w:type="dxa" w:w="1020"/>
          </w:tcPr>
          <w:p>
            <w:pPr>
              <w:spacing w:after="0"/>
              <w:jc w:val="center"/>
            </w:pPr>
            <w:r/>
            <w:r>
              <w:rPr>
                <w:sz w:val="13"/>
              </w:rPr>
              <w:t>0.9879</w:t>
            </w:r>
          </w:p>
        </w:tc>
        <w:tc>
          <w:tcPr>
            <w:tcW w:type="dxa" w:w="624"/>
          </w:tcPr>
          <w:p>
            <w:pPr>
              <w:spacing w:after="0"/>
              <w:jc w:val="center"/>
            </w:pPr>
            <w:r/>
            <w:r>
              <w:rPr>
                <w:sz w:val="13"/>
              </w:rPr>
              <w:t>158</w:t>
            </w:r>
          </w:p>
        </w:tc>
        <w:tc>
          <w:tcPr>
            <w:tcW w:type="dxa" w:w="1020"/>
          </w:tcPr>
          <w:p>
            <w:pPr>
              <w:spacing w:after="0"/>
              <w:jc w:val="center"/>
            </w:pPr>
            <w:r/>
            <w:r>
              <w:rPr>
                <w:sz w:val="13"/>
              </w:rPr>
              <w:t>0.9912</w:t>
            </w:r>
          </w:p>
        </w:tc>
        <w:tc>
          <w:tcPr>
            <w:tcW w:type="dxa" w:w="624"/>
          </w:tcPr>
          <w:p>
            <w:pPr>
              <w:spacing w:after="0"/>
              <w:jc w:val="center"/>
            </w:pPr>
            <w:r/>
            <w:r>
              <w:rPr>
                <w:sz w:val="13"/>
              </w:rPr>
              <w:t>184</w:t>
            </w:r>
          </w:p>
        </w:tc>
        <w:tc>
          <w:tcPr>
            <w:tcW w:type="dxa" w:w="1020"/>
          </w:tcPr>
          <w:p>
            <w:pPr>
              <w:spacing w:after="0"/>
              <w:jc w:val="center"/>
            </w:pPr>
            <w:r/>
            <w:r>
              <w:rPr>
                <w:sz w:val="13"/>
              </w:rPr>
              <w:t>0.9899</w:t>
            </w:r>
          </w:p>
        </w:tc>
        <w:tc>
          <w:tcPr>
            <w:tcW w:type="dxa" w:w="624"/>
          </w:tcPr>
          <w:p>
            <w:pPr>
              <w:spacing w:after="0"/>
              <w:jc w:val="center"/>
            </w:pPr>
            <w:r/>
            <w:r>
              <w:rPr>
                <w:sz w:val="13"/>
              </w:rPr>
              <w:t>158</w:t>
            </w:r>
          </w:p>
        </w:tc>
        <w:tc>
          <w:tcPr>
            <w:tcW w:type="dxa" w:w="1020"/>
          </w:tcPr>
          <w:p>
            <w:pPr>
              <w:spacing w:after="0"/>
              <w:jc w:val="center"/>
            </w:pPr>
            <w:r/>
            <w:r>
              <w:rPr>
                <w:sz w:val="13"/>
              </w:rPr>
              <w:t>0.9918</w:t>
            </w:r>
          </w:p>
        </w:tc>
      </w:tr>
      <w:tr>
        <w:tc>
          <w:tcPr>
            <w:tcW w:type="dxa" w:w="1474"/>
          </w:tcPr>
          <w:p>
            <w:pPr>
              <w:spacing w:after="0"/>
              <w:jc w:val="left"/>
            </w:pPr>
            <w:r/>
            <w:r>
              <w:rPr>
                <w:sz w:val="13"/>
              </w:rPr>
              <w:t>Bladder</w:t>
            </w:r>
          </w:p>
        </w:tc>
        <w:tc>
          <w:tcPr>
            <w:tcW w:type="dxa" w:w="737"/>
          </w:tcPr>
          <w:p>
            <w:pPr>
              <w:spacing w:after="0"/>
              <w:jc w:val="left"/>
            </w:pPr>
            <w:r/>
            <w:r>
              <w:rPr>
                <w:sz w:val="13"/>
              </w:rPr>
              <w:t>Women</w:t>
            </w:r>
          </w:p>
        </w:tc>
        <w:tc>
          <w:tcPr>
            <w:tcW w:type="dxa" w:w="624"/>
          </w:tcPr>
          <w:p>
            <w:pPr>
              <w:spacing w:after="0"/>
              <w:jc w:val="center"/>
            </w:pPr>
            <w:r/>
            <w:r>
              <w:rPr>
                <w:sz w:val="13"/>
              </w:rPr>
              <w:t>180</w:t>
            </w:r>
          </w:p>
        </w:tc>
        <w:tc>
          <w:tcPr>
            <w:tcW w:type="dxa" w:w="1020"/>
          </w:tcPr>
          <w:p>
            <w:pPr>
              <w:spacing w:after="0"/>
              <w:jc w:val="center"/>
            </w:pPr>
            <w:r/>
            <w:r>
              <w:rPr>
                <w:sz w:val="13"/>
              </w:rPr>
              <w:t>0.9800</w:t>
            </w:r>
          </w:p>
        </w:tc>
        <w:tc>
          <w:tcPr>
            <w:tcW w:type="dxa" w:w="624"/>
          </w:tcPr>
          <w:p>
            <w:pPr>
              <w:spacing w:after="0"/>
              <w:jc w:val="center"/>
            </w:pPr>
            <w:r/>
            <w:r>
              <w:rPr>
                <w:sz w:val="13"/>
              </w:rPr>
              <w:t>158</w:t>
            </w:r>
          </w:p>
        </w:tc>
        <w:tc>
          <w:tcPr>
            <w:tcW w:type="dxa" w:w="1020"/>
          </w:tcPr>
          <w:p>
            <w:pPr>
              <w:spacing w:after="0"/>
              <w:jc w:val="center"/>
            </w:pPr>
            <w:r/>
            <w:r>
              <w:rPr>
                <w:sz w:val="13"/>
              </w:rPr>
              <w:t>0.9807</w:t>
            </w:r>
          </w:p>
        </w:tc>
        <w:tc>
          <w:tcPr>
            <w:tcW w:type="dxa" w:w="624"/>
          </w:tcPr>
          <w:p>
            <w:pPr>
              <w:spacing w:after="0"/>
              <w:jc w:val="center"/>
            </w:pPr>
            <w:r/>
            <w:r>
              <w:rPr>
                <w:sz w:val="13"/>
              </w:rPr>
              <w:t>181</w:t>
            </w:r>
          </w:p>
        </w:tc>
        <w:tc>
          <w:tcPr>
            <w:tcW w:type="dxa" w:w="1020"/>
          </w:tcPr>
          <w:p>
            <w:pPr>
              <w:spacing w:after="0"/>
              <w:jc w:val="center"/>
            </w:pPr>
            <w:r/>
            <w:r>
              <w:rPr>
                <w:sz w:val="13"/>
              </w:rPr>
              <w:t>0.9795</w:t>
            </w:r>
          </w:p>
        </w:tc>
        <w:tc>
          <w:tcPr>
            <w:tcW w:type="dxa" w:w="624"/>
          </w:tcPr>
          <w:p>
            <w:pPr>
              <w:spacing w:after="0"/>
              <w:jc w:val="center"/>
            </w:pPr>
            <w:r/>
            <w:r>
              <w:rPr>
                <w:sz w:val="13"/>
              </w:rPr>
              <w:t>158</w:t>
            </w:r>
          </w:p>
        </w:tc>
        <w:tc>
          <w:tcPr>
            <w:tcW w:type="dxa" w:w="1020"/>
          </w:tcPr>
          <w:p>
            <w:pPr>
              <w:spacing w:after="0"/>
              <w:jc w:val="center"/>
            </w:pPr>
            <w:r/>
            <w:r>
              <w:rPr>
                <w:sz w:val="13"/>
              </w:rPr>
              <w:t>0.9852</w:t>
            </w:r>
          </w:p>
        </w:tc>
      </w:tr>
      <w:tr>
        <w:tc>
          <w:tcPr>
            <w:tcW w:type="dxa" w:w="1474"/>
          </w:tcPr>
          <w:p>
            <w:pPr>
              <w:spacing w:after="0"/>
              <w:jc w:val="left"/>
            </w:pPr>
            <w:r/>
            <w:r>
              <w:rPr>
                <w:sz w:val="13"/>
              </w:rPr>
              <w:t>NHL</w:t>
            </w:r>
          </w:p>
        </w:tc>
        <w:tc>
          <w:tcPr>
            <w:tcW w:type="dxa" w:w="737"/>
          </w:tcPr>
          <w:p>
            <w:pPr>
              <w:spacing w:after="0"/>
              <w:jc w:val="left"/>
            </w:pPr>
            <w:r/>
            <w:r>
              <w:rPr>
                <w:sz w:val="13"/>
              </w:rPr>
              <w:t>Both</w:t>
            </w:r>
          </w:p>
        </w:tc>
        <w:tc>
          <w:tcPr>
            <w:tcW w:type="dxa" w:w="624"/>
          </w:tcPr>
          <w:p>
            <w:pPr>
              <w:spacing w:after="0"/>
              <w:jc w:val="center"/>
            </w:pPr>
            <w:r/>
            <w:r>
              <w:rPr>
                <w:sz w:val="13"/>
              </w:rPr>
              <w:t>185</w:t>
            </w:r>
          </w:p>
        </w:tc>
        <w:tc>
          <w:tcPr>
            <w:tcW w:type="dxa" w:w="1020"/>
          </w:tcPr>
          <w:p>
            <w:pPr>
              <w:spacing w:after="0"/>
              <w:jc w:val="center"/>
            </w:pPr>
            <w:r/>
            <w:r>
              <w:rPr>
                <w:sz w:val="13"/>
              </w:rPr>
              <w:t>0.9861</w:t>
            </w:r>
          </w:p>
        </w:tc>
        <w:tc>
          <w:tcPr>
            <w:tcW w:type="dxa" w:w="624"/>
          </w:tcPr>
          <w:p>
            <w:pPr>
              <w:spacing w:after="0"/>
              <w:jc w:val="center"/>
            </w:pPr>
            <w:r/>
            <w:r>
              <w:rPr>
                <w:sz w:val="13"/>
              </w:rPr>
              <w:t>158</w:t>
            </w:r>
          </w:p>
        </w:tc>
        <w:tc>
          <w:tcPr>
            <w:tcW w:type="dxa" w:w="1020"/>
          </w:tcPr>
          <w:p>
            <w:pPr>
              <w:spacing w:after="0"/>
              <w:jc w:val="center"/>
            </w:pPr>
            <w:r/>
            <w:r>
              <w:rPr>
                <w:sz w:val="13"/>
              </w:rPr>
              <w:t>0.9868</w:t>
            </w:r>
          </w:p>
        </w:tc>
        <w:tc>
          <w:tcPr>
            <w:tcW w:type="dxa" w:w="624"/>
          </w:tcPr>
          <w:p>
            <w:pPr>
              <w:spacing w:after="0"/>
              <w:jc w:val="center"/>
            </w:pPr>
            <w:r/>
            <w:r>
              <w:rPr>
                <w:sz w:val="13"/>
              </w:rPr>
              <w:t>184</w:t>
            </w:r>
          </w:p>
        </w:tc>
        <w:tc>
          <w:tcPr>
            <w:tcW w:type="dxa" w:w="1020"/>
          </w:tcPr>
          <w:p>
            <w:pPr>
              <w:spacing w:after="0"/>
              <w:jc w:val="center"/>
            </w:pPr>
            <w:r/>
            <w:r>
              <w:rPr>
                <w:sz w:val="13"/>
              </w:rPr>
              <w:t>0.9827</w:t>
            </w:r>
          </w:p>
        </w:tc>
        <w:tc>
          <w:tcPr>
            <w:tcW w:type="dxa" w:w="624"/>
          </w:tcPr>
          <w:p>
            <w:pPr>
              <w:spacing w:after="0"/>
              <w:jc w:val="center"/>
            </w:pPr>
            <w:r/>
            <w:r>
              <w:rPr>
                <w:sz w:val="13"/>
              </w:rPr>
              <w:t>158</w:t>
            </w:r>
          </w:p>
        </w:tc>
        <w:tc>
          <w:tcPr>
            <w:tcW w:type="dxa" w:w="1020"/>
          </w:tcPr>
          <w:p>
            <w:pPr>
              <w:spacing w:after="0"/>
              <w:jc w:val="center"/>
            </w:pPr>
            <w:r/>
            <w:r>
              <w:rPr>
                <w:sz w:val="13"/>
              </w:rPr>
              <w:t>0.9862</w:t>
            </w:r>
          </w:p>
        </w:tc>
      </w:tr>
      <w:tr>
        <w:tc>
          <w:tcPr>
            <w:tcW w:type="dxa" w:w="1474"/>
          </w:tcPr>
          <w:p>
            <w:pPr>
              <w:spacing w:after="0"/>
              <w:jc w:val="left"/>
            </w:pPr>
            <w:r/>
            <w:r>
              <w:rPr>
                <w:sz w:val="13"/>
              </w:rPr>
              <w:t>NHL</w:t>
            </w:r>
          </w:p>
        </w:tc>
        <w:tc>
          <w:tcPr>
            <w:tcW w:type="dxa" w:w="737"/>
          </w:tcPr>
          <w:p>
            <w:pPr>
              <w:spacing w:after="0"/>
              <w:jc w:val="left"/>
            </w:pPr>
            <w:r/>
            <w:r>
              <w:rPr>
                <w:sz w:val="13"/>
              </w:rPr>
              <w:t>Men</w:t>
            </w:r>
          </w:p>
        </w:tc>
        <w:tc>
          <w:tcPr>
            <w:tcW w:type="dxa" w:w="624"/>
          </w:tcPr>
          <w:p>
            <w:pPr>
              <w:spacing w:after="0"/>
              <w:jc w:val="center"/>
            </w:pPr>
            <w:r/>
            <w:r>
              <w:rPr>
                <w:sz w:val="13"/>
              </w:rPr>
              <w:t>185</w:t>
            </w:r>
          </w:p>
        </w:tc>
        <w:tc>
          <w:tcPr>
            <w:tcW w:type="dxa" w:w="1020"/>
          </w:tcPr>
          <w:p>
            <w:pPr>
              <w:spacing w:after="0"/>
              <w:jc w:val="center"/>
            </w:pPr>
            <w:r/>
            <w:r>
              <w:rPr>
                <w:sz w:val="13"/>
              </w:rPr>
              <w:t>0.9808</w:t>
            </w:r>
          </w:p>
        </w:tc>
        <w:tc>
          <w:tcPr>
            <w:tcW w:type="dxa" w:w="624"/>
          </w:tcPr>
          <w:p>
            <w:pPr>
              <w:spacing w:after="0"/>
              <w:jc w:val="center"/>
            </w:pPr>
            <w:r/>
            <w:r>
              <w:rPr>
                <w:sz w:val="13"/>
              </w:rPr>
              <w:t>158</w:t>
            </w:r>
          </w:p>
        </w:tc>
        <w:tc>
          <w:tcPr>
            <w:tcW w:type="dxa" w:w="1020"/>
          </w:tcPr>
          <w:p>
            <w:pPr>
              <w:spacing w:after="0"/>
              <w:jc w:val="center"/>
            </w:pPr>
            <w:r/>
            <w:r>
              <w:rPr>
                <w:sz w:val="13"/>
              </w:rPr>
              <w:t>0.9812</w:t>
            </w:r>
          </w:p>
        </w:tc>
        <w:tc>
          <w:tcPr>
            <w:tcW w:type="dxa" w:w="624"/>
          </w:tcPr>
          <w:p>
            <w:pPr>
              <w:spacing w:after="0"/>
              <w:jc w:val="center"/>
            </w:pPr>
            <w:r/>
            <w:r>
              <w:rPr>
                <w:sz w:val="13"/>
              </w:rPr>
              <w:t>184</w:t>
            </w:r>
          </w:p>
        </w:tc>
        <w:tc>
          <w:tcPr>
            <w:tcW w:type="dxa" w:w="1020"/>
          </w:tcPr>
          <w:p>
            <w:pPr>
              <w:spacing w:after="0"/>
              <w:jc w:val="center"/>
            </w:pPr>
            <w:r/>
            <w:r>
              <w:rPr>
                <w:sz w:val="13"/>
              </w:rPr>
              <w:t>0.9797</w:t>
            </w:r>
          </w:p>
        </w:tc>
        <w:tc>
          <w:tcPr>
            <w:tcW w:type="dxa" w:w="624"/>
          </w:tcPr>
          <w:p>
            <w:pPr>
              <w:spacing w:after="0"/>
              <w:jc w:val="center"/>
            </w:pPr>
            <w:r/>
            <w:r>
              <w:rPr>
                <w:sz w:val="13"/>
              </w:rPr>
              <w:t>158</w:t>
            </w:r>
          </w:p>
        </w:tc>
        <w:tc>
          <w:tcPr>
            <w:tcW w:type="dxa" w:w="1020"/>
          </w:tcPr>
          <w:p>
            <w:pPr>
              <w:spacing w:after="0"/>
              <w:jc w:val="center"/>
            </w:pPr>
            <w:r/>
            <w:r>
              <w:rPr>
                <w:sz w:val="13"/>
              </w:rPr>
              <w:t>0.9844</w:t>
            </w:r>
          </w:p>
        </w:tc>
      </w:tr>
      <w:tr>
        <w:tc>
          <w:tcPr>
            <w:tcW w:type="dxa" w:w="1474"/>
          </w:tcPr>
          <w:p>
            <w:pPr>
              <w:spacing w:after="0"/>
              <w:jc w:val="left"/>
            </w:pPr>
            <w:r/>
            <w:r>
              <w:rPr>
                <w:sz w:val="13"/>
              </w:rPr>
              <w:t>NHL</w:t>
            </w:r>
          </w:p>
        </w:tc>
        <w:tc>
          <w:tcPr>
            <w:tcW w:type="dxa" w:w="737"/>
          </w:tcPr>
          <w:p>
            <w:pPr>
              <w:spacing w:after="0"/>
              <w:jc w:val="left"/>
            </w:pPr>
            <w:r/>
            <w:r>
              <w:rPr>
                <w:sz w:val="13"/>
              </w:rPr>
              <w:t>Women</w:t>
            </w:r>
          </w:p>
        </w:tc>
        <w:tc>
          <w:tcPr>
            <w:tcW w:type="dxa" w:w="624"/>
          </w:tcPr>
          <w:p>
            <w:pPr>
              <w:spacing w:after="0"/>
              <w:jc w:val="center"/>
            </w:pPr>
            <w:r/>
            <w:r>
              <w:rPr>
                <w:sz w:val="13"/>
              </w:rPr>
              <w:t>184</w:t>
            </w:r>
          </w:p>
        </w:tc>
        <w:tc>
          <w:tcPr>
            <w:tcW w:type="dxa" w:w="1020"/>
          </w:tcPr>
          <w:p>
            <w:pPr>
              <w:spacing w:after="0"/>
              <w:jc w:val="center"/>
            </w:pPr>
            <w:r/>
            <w:r>
              <w:rPr>
                <w:sz w:val="13"/>
              </w:rPr>
              <w:t>0.9858</w:t>
            </w:r>
          </w:p>
        </w:tc>
        <w:tc>
          <w:tcPr>
            <w:tcW w:type="dxa" w:w="624"/>
          </w:tcPr>
          <w:p>
            <w:pPr>
              <w:spacing w:after="0"/>
              <w:jc w:val="center"/>
            </w:pPr>
            <w:r/>
            <w:r>
              <w:rPr>
                <w:sz w:val="13"/>
              </w:rPr>
              <w:t>158</w:t>
            </w:r>
          </w:p>
        </w:tc>
        <w:tc>
          <w:tcPr>
            <w:tcW w:type="dxa" w:w="1020"/>
          </w:tcPr>
          <w:p>
            <w:pPr>
              <w:spacing w:after="0"/>
              <w:jc w:val="center"/>
            </w:pPr>
            <w:r/>
            <w:r>
              <w:rPr>
                <w:sz w:val="13"/>
              </w:rPr>
              <w:t>0.9888</w:t>
            </w:r>
          </w:p>
        </w:tc>
        <w:tc>
          <w:tcPr>
            <w:tcW w:type="dxa" w:w="624"/>
          </w:tcPr>
          <w:p>
            <w:pPr>
              <w:spacing w:after="0"/>
              <w:jc w:val="center"/>
            </w:pPr>
            <w:r/>
            <w:r>
              <w:rPr>
                <w:sz w:val="13"/>
              </w:rPr>
              <w:t>184</w:t>
            </w:r>
          </w:p>
        </w:tc>
        <w:tc>
          <w:tcPr>
            <w:tcW w:type="dxa" w:w="1020"/>
          </w:tcPr>
          <w:p>
            <w:pPr>
              <w:spacing w:after="0"/>
              <w:jc w:val="center"/>
            </w:pPr>
            <w:r/>
            <w:r>
              <w:rPr>
                <w:sz w:val="13"/>
              </w:rPr>
              <w:t>0.9807</w:t>
            </w:r>
          </w:p>
        </w:tc>
        <w:tc>
          <w:tcPr>
            <w:tcW w:type="dxa" w:w="624"/>
          </w:tcPr>
          <w:p>
            <w:pPr>
              <w:spacing w:after="0"/>
              <w:jc w:val="center"/>
            </w:pPr>
            <w:r/>
            <w:r>
              <w:rPr>
                <w:sz w:val="13"/>
              </w:rPr>
              <w:t>158</w:t>
            </w:r>
          </w:p>
        </w:tc>
        <w:tc>
          <w:tcPr>
            <w:tcW w:type="dxa" w:w="1020"/>
          </w:tcPr>
          <w:p>
            <w:pPr>
              <w:spacing w:after="0"/>
              <w:jc w:val="center"/>
            </w:pPr>
            <w:r/>
            <w:r>
              <w:rPr>
                <w:sz w:val="13"/>
              </w:rPr>
              <w:t>0.9855</w:t>
            </w:r>
          </w:p>
        </w:tc>
      </w:tr>
      <w:tr>
        <w:tc>
          <w:tcPr>
            <w:tcW w:type="dxa" w:w="1474"/>
          </w:tcPr>
          <w:p>
            <w:pPr>
              <w:spacing w:after="0"/>
              <w:jc w:val="left"/>
            </w:pPr>
            <w:r/>
            <w:r>
              <w:rPr>
                <w:sz w:val="13"/>
              </w:rPr>
              <w:t>Pancreas</w:t>
            </w:r>
          </w:p>
        </w:tc>
        <w:tc>
          <w:tcPr>
            <w:tcW w:type="dxa" w:w="737"/>
          </w:tcPr>
          <w:p>
            <w:pPr>
              <w:spacing w:after="0"/>
              <w:jc w:val="left"/>
            </w:pPr>
            <w:r/>
            <w:r>
              <w:rPr>
                <w:sz w:val="13"/>
              </w:rPr>
              <w:t>Both</w:t>
            </w:r>
          </w:p>
        </w:tc>
        <w:tc>
          <w:tcPr>
            <w:tcW w:type="dxa" w:w="624"/>
          </w:tcPr>
          <w:p>
            <w:pPr>
              <w:spacing w:after="0"/>
              <w:jc w:val="center"/>
            </w:pPr>
            <w:r/>
            <w:r>
              <w:rPr>
                <w:sz w:val="13"/>
              </w:rPr>
              <w:t>185</w:t>
            </w:r>
          </w:p>
        </w:tc>
        <w:tc>
          <w:tcPr>
            <w:tcW w:type="dxa" w:w="1020"/>
          </w:tcPr>
          <w:p>
            <w:pPr>
              <w:spacing w:after="0"/>
              <w:jc w:val="center"/>
            </w:pPr>
            <w:r/>
            <w:r>
              <w:rPr>
                <w:sz w:val="13"/>
              </w:rPr>
              <w:t>0.9911</w:t>
            </w:r>
          </w:p>
        </w:tc>
        <w:tc>
          <w:tcPr>
            <w:tcW w:type="dxa" w:w="624"/>
          </w:tcPr>
          <w:p>
            <w:pPr>
              <w:spacing w:after="0"/>
              <w:jc w:val="center"/>
            </w:pPr>
            <w:r/>
            <w:r>
              <w:rPr>
                <w:sz w:val="13"/>
              </w:rPr>
              <w:t>158</w:t>
            </w:r>
          </w:p>
        </w:tc>
        <w:tc>
          <w:tcPr>
            <w:tcW w:type="dxa" w:w="1020"/>
          </w:tcPr>
          <w:p>
            <w:pPr>
              <w:spacing w:after="0"/>
              <w:jc w:val="center"/>
            </w:pPr>
            <w:r/>
            <w:r>
              <w:rPr>
                <w:sz w:val="13"/>
              </w:rPr>
              <w:t>0.9899</w:t>
            </w:r>
          </w:p>
        </w:tc>
        <w:tc>
          <w:tcPr>
            <w:tcW w:type="dxa" w:w="624"/>
          </w:tcPr>
          <w:p>
            <w:pPr>
              <w:spacing w:after="0"/>
              <w:jc w:val="center"/>
            </w:pPr>
            <w:r/>
            <w:r>
              <w:rPr>
                <w:sz w:val="13"/>
              </w:rPr>
              <w:t>185</w:t>
            </w:r>
          </w:p>
        </w:tc>
        <w:tc>
          <w:tcPr>
            <w:tcW w:type="dxa" w:w="1020"/>
          </w:tcPr>
          <w:p>
            <w:pPr>
              <w:spacing w:after="0"/>
              <w:jc w:val="center"/>
            </w:pPr>
            <w:r/>
            <w:r>
              <w:rPr>
                <w:sz w:val="13"/>
              </w:rPr>
              <w:t>0.9896</w:t>
            </w:r>
          </w:p>
        </w:tc>
        <w:tc>
          <w:tcPr>
            <w:tcW w:type="dxa" w:w="624"/>
          </w:tcPr>
          <w:p>
            <w:pPr>
              <w:spacing w:after="0"/>
              <w:jc w:val="center"/>
            </w:pPr>
            <w:r/>
            <w:r>
              <w:rPr>
                <w:sz w:val="13"/>
              </w:rPr>
              <w:t>158</w:t>
            </w:r>
          </w:p>
        </w:tc>
        <w:tc>
          <w:tcPr>
            <w:tcW w:type="dxa" w:w="1020"/>
          </w:tcPr>
          <w:p>
            <w:pPr>
              <w:spacing w:after="0"/>
              <w:jc w:val="center"/>
            </w:pPr>
            <w:r/>
            <w:r>
              <w:rPr>
                <w:sz w:val="13"/>
              </w:rPr>
              <w:t>0.9912</w:t>
            </w:r>
          </w:p>
        </w:tc>
      </w:tr>
      <w:tr>
        <w:tc>
          <w:tcPr>
            <w:tcW w:type="dxa" w:w="1474"/>
          </w:tcPr>
          <w:p>
            <w:pPr>
              <w:spacing w:after="0"/>
              <w:jc w:val="left"/>
            </w:pPr>
            <w:r/>
            <w:r>
              <w:rPr>
                <w:sz w:val="13"/>
              </w:rPr>
              <w:t>Pancreas</w:t>
            </w:r>
          </w:p>
        </w:tc>
        <w:tc>
          <w:tcPr>
            <w:tcW w:type="dxa" w:w="737"/>
          </w:tcPr>
          <w:p>
            <w:pPr>
              <w:spacing w:after="0"/>
              <w:jc w:val="left"/>
            </w:pPr>
            <w:r/>
            <w:r>
              <w:rPr>
                <w:sz w:val="13"/>
              </w:rPr>
              <w:t>Men</w:t>
            </w:r>
          </w:p>
        </w:tc>
        <w:tc>
          <w:tcPr>
            <w:tcW w:type="dxa" w:w="624"/>
          </w:tcPr>
          <w:p>
            <w:pPr>
              <w:spacing w:after="0"/>
              <w:jc w:val="center"/>
            </w:pPr>
            <w:r/>
            <w:r>
              <w:rPr>
                <w:sz w:val="13"/>
              </w:rPr>
              <w:t>185</w:t>
            </w:r>
          </w:p>
        </w:tc>
        <w:tc>
          <w:tcPr>
            <w:tcW w:type="dxa" w:w="1020"/>
          </w:tcPr>
          <w:p>
            <w:pPr>
              <w:spacing w:after="0"/>
              <w:jc w:val="center"/>
            </w:pPr>
            <w:r/>
            <w:r>
              <w:rPr>
                <w:sz w:val="13"/>
              </w:rPr>
              <w:t>0.9896</w:t>
            </w:r>
          </w:p>
        </w:tc>
        <w:tc>
          <w:tcPr>
            <w:tcW w:type="dxa" w:w="624"/>
          </w:tcPr>
          <w:p>
            <w:pPr>
              <w:spacing w:after="0"/>
              <w:jc w:val="center"/>
            </w:pPr>
            <w:r/>
            <w:r>
              <w:rPr>
                <w:sz w:val="13"/>
              </w:rPr>
              <w:t>158</w:t>
            </w:r>
          </w:p>
        </w:tc>
        <w:tc>
          <w:tcPr>
            <w:tcW w:type="dxa" w:w="1020"/>
          </w:tcPr>
          <w:p>
            <w:pPr>
              <w:spacing w:after="0"/>
              <w:jc w:val="center"/>
            </w:pPr>
            <w:r/>
            <w:r>
              <w:rPr>
                <w:sz w:val="13"/>
              </w:rPr>
              <w:t>0.9895</w:t>
            </w:r>
          </w:p>
        </w:tc>
        <w:tc>
          <w:tcPr>
            <w:tcW w:type="dxa" w:w="624"/>
          </w:tcPr>
          <w:p>
            <w:pPr>
              <w:spacing w:after="0"/>
              <w:jc w:val="center"/>
            </w:pPr>
            <w:r/>
            <w:r>
              <w:rPr>
                <w:sz w:val="13"/>
              </w:rPr>
              <w:t>185</w:t>
            </w:r>
          </w:p>
        </w:tc>
        <w:tc>
          <w:tcPr>
            <w:tcW w:type="dxa" w:w="1020"/>
          </w:tcPr>
          <w:p>
            <w:pPr>
              <w:spacing w:after="0"/>
              <w:jc w:val="center"/>
            </w:pPr>
            <w:r/>
            <w:r>
              <w:rPr>
                <w:sz w:val="13"/>
              </w:rPr>
              <w:t>0.9880</w:t>
            </w:r>
          </w:p>
        </w:tc>
        <w:tc>
          <w:tcPr>
            <w:tcW w:type="dxa" w:w="624"/>
          </w:tcPr>
          <w:p>
            <w:pPr>
              <w:spacing w:after="0"/>
              <w:jc w:val="center"/>
            </w:pPr>
            <w:r/>
            <w:r>
              <w:rPr>
                <w:sz w:val="13"/>
              </w:rPr>
              <w:t>158</w:t>
            </w:r>
          </w:p>
        </w:tc>
        <w:tc>
          <w:tcPr>
            <w:tcW w:type="dxa" w:w="1020"/>
          </w:tcPr>
          <w:p>
            <w:pPr>
              <w:spacing w:after="0"/>
              <w:jc w:val="center"/>
            </w:pPr>
            <w:r/>
            <w:r>
              <w:rPr>
                <w:sz w:val="13"/>
              </w:rPr>
              <w:t>0.9902</w:t>
            </w:r>
          </w:p>
        </w:tc>
      </w:tr>
      <w:tr>
        <w:tc>
          <w:tcPr>
            <w:tcW w:type="dxa" w:w="1474"/>
          </w:tcPr>
          <w:p>
            <w:pPr>
              <w:spacing w:after="0"/>
              <w:jc w:val="left"/>
            </w:pPr>
            <w:r/>
            <w:r>
              <w:rPr>
                <w:sz w:val="13"/>
              </w:rPr>
              <w:t>Pancreas</w:t>
            </w:r>
          </w:p>
        </w:tc>
        <w:tc>
          <w:tcPr>
            <w:tcW w:type="dxa" w:w="737"/>
          </w:tcPr>
          <w:p>
            <w:pPr>
              <w:spacing w:after="0"/>
              <w:jc w:val="left"/>
            </w:pPr>
            <w:r/>
            <w:r>
              <w:rPr>
                <w:sz w:val="13"/>
              </w:rPr>
              <w:t>Women</w:t>
            </w:r>
          </w:p>
        </w:tc>
        <w:tc>
          <w:tcPr>
            <w:tcW w:type="dxa" w:w="624"/>
          </w:tcPr>
          <w:p>
            <w:pPr>
              <w:spacing w:after="0"/>
              <w:jc w:val="center"/>
            </w:pPr>
            <w:r/>
            <w:r>
              <w:rPr>
                <w:sz w:val="13"/>
              </w:rPr>
              <w:t>183</w:t>
            </w:r>
          </w:p>
        </w:tc>
        <w:tc>
          <w:tcPr>
            <w:tcW w:type="dxa" w:w="1020"/>
          </w:tcPr>
          <w:p>
            <w:pPr>
              <w:spacing w:after="0"/>
              <w:jc w:val="center"/>
            </w:pPr>
            <w:r/>
            <w:r>
              <w:rPr>
                <w:sz w:val="13"/>
              </w:rPr>
              <w:t>0.9901</w:t>
            </w:r>
          </w:p>
        </w:tc>
        <w:tc>
          <w:tcPr>
            <w:tcW w:type="dxa" w:w="624"/>
          </w:tcPr>
          <w:p>
            <w:pPr>
              <w:spacing w:after="0"/>
              <w:jc w:val="center"/>
            </w:pPr>
            <w:r/>
            <w:r>
              <w:rPr>
                <w:sz w:val="13"/>
              </w:rPr>
              <w:t>158</w:t>
            </w:r>
          </w:p>
        </w:tc>
        <w:tc>
          <w:tcPr>
            <w:tcW w:type="dxa" w:w="1020"/>
          </w:tcPr>
          <w:p>
            <w:pPr>
              <w:spacing w:after="0"/>
              <w:jc w:val="center"/>
            </w:pPr>
            <w:r/>
            <w:r>
              <w:rPr>
                <w:sz w:val="13"/>
              </w:rPr>
              <w:t>0.9905</w:t>
            </w:r>
          </w:p>
        </w:tc>
        <w:tc>
          <w:tcPr>
            <w:tcW w:type="dxa" w:w="624"/>
          </w:tcPr>
          <w:p>
            <w:pPr>
              <w:spacing w:after="0"/>
              <w:jc w:val="center"/>
            </w:pPr>
            <w:r/>
            <w:r>
              <w:rPr>
                <w:sz w:val="13"/>
              </w:rPr>
              <w:t>184</w:t>
            </w:r>
          </w:p>
        </w:tc>
        <w:tc>
          <w:tcPr>
            <w:tcW w:type="dxa" w:w="1020"/>
          </w:tcPr>
          <w:p>
            <w:pPr>
              <w:spacing w:after="0"/>
              <w:jc w:val="center"/>
            </w:pPr>
            <w:r/>
            <w:r>
              <w:rPr>
                <w:sz w:val="13"/>
              </w:rPr>
              <w:t>0.9867</w:t>
            </w:r>
          </w:p>
        </w:tc>
        <w:tc>
          <w:tcPr>
            <w:tcW w:type="dxa" w:w="624"/>
          </w:tcPr>
          <w:p>
            <w:pPr>
              <w:spacing w:after="0"/>
              <w:jc w:val="center"/>
            </w:pPr>
            <w:r/>
            <w:r>
              <w:rPr>
                <w:sz w:val="13"/>
              </w:rPr>
              <w:t>158</w:t>
            </w:r>
          </w:p>
        </w:tc>
        <w:tc>
          <w:tcPr>
            <w:tcW w:type="dxa" w:w="1020"/>
          </w:tcPr>
          <w:p>
            <w:pPr>
              <w:spacing w:after="0"/>
              <w:jc w:val="center"/>
            </w:pPr>
            <w:r/>
            <w:r>
              <w:rPr>
                <w:sz w:val="13"/>
              </w:rPr>
              <w:t>0.9897</w:t>
            </w:r>
          </w:p>
        </w:tc>
      </w:tr>
      <w:tr>
        <w:tc>
          <w:tcPr>
            <w:tcW w:type="dxa" w:w="1474"/>
          </w:tcPr>
          <w:p>
            <w:pPr>
              <w:spacing w:after="0"/>
              <w:jc w:val="left"/>
            </w:pPr>
            <w:r/>
            <w:r>
              <w:rPr>
                <w:sz w:val="13"/>
              </w:rPr>
              <w:t>Oesophagus</w:t>
            </w:r>
          </w:p>
        </w:tc>
        <w:tc>
          <w:tcPr>
            <w:tcW w:type="dxa" w:w="737"/>
          </w:tcPr>
          <w:p>
            <w:pPr>
              <w:spacing w:after="0"/>
              <w:jc w:val="left"/>
            </w:pPr>
            <w:r/>
            <w:r>
              <w:rPr>
                <w:sz w:val="13"/>
              </w:rPr>
              <w:t>Both</w:t>
            </w:r>
          </w:p>
        </w:tc>
        <w:tc>
          <w:tcPr>
            <w:tcW w:type="dxa" w:w="624"/>
          </w:tcPr>
          <w:p>
            <w:pPr>
              <w:spacing w:after="0"/>
              <w:jc w:val="center"/>
            </w:pPr>
            <w:r/>
            <w:r>
              <w:rPr>
                <w:sz w:val="13"/>
              </w:rPr>
              <w:t>184</w:t>
            </w:r>
          </w:p>
        </w:tc>
        <w:tc>
          <w:tcPr>
            <w:tcW w:type="dxa" w:w="1020"/>
          </w:tcPr>
          <w:p>
            <w:pPr>
              <w:spacing w:after="0"/>
              <w:jc w:val="center"/>
            </w:pPr>
            <w:r/>
            <w:r>
              <w:rPr>
                <w:sz w:val="13"/>
              </w:rPr>
              <w:t>0.9842</w:t>
            </w:r>
          </w:p>
        </w:tc>
        <w:tc>
          <w:tcPr>
            <w:tcW w:type="dxa" w:w="624"/>
          </w:tcPr>
          <w:p>
            <w:pPr>
              <w:spacing w:after="0"/>
              <w:jc w:val="center"/>
            </w:pPr>
            <w:r/>
            <w:r>
              <w:rPr>
                <w:sz w:val="13"/>
              </w:rPr>
              <w:t>158</w:t>
            </w:r>
          </w:p>
        </w:tc>
        <w:tc>
          <w:tcPr>
            <w:tcW w:type="dxa" w:w="1020"/>
          </w:tcPr>
          <w:p>
            <w:pPr>
              <w:spacing w:after="0"/>
              <w:jc w:val="center"/>
            </w:pPr>
            <w:r/>
            <w:r>
              <w:rPr>
                <w:sz w:val="13"/>
              </w:rPr>
              <w:t>0.9858</w:t>
            </w:r>
          </w:p>
        </w:tc>
        <w:tc>
          <w:tcPr>
            <w:tcW w:type="dxa" w:w="624"/>
          </w:tcPr>
          <w:p>
            <w:pPr>
              <w:spacing w:after="0"/>
              <w:jc w:val="center"/>
            </w:pPr>
            <w:r/>
            <w:r>
              <w:rPr>
                <w:sz w:val="13"/>
              </w:rPr>
              <w:t>184</w:t>
            </w:r>
          </w:p>
        </w:tc>
        <w:tc>
          <w:tcPr>
            <w:tcW w:type="dxa" w:w="1020"/>
          </w:tcPr>
          <w:p>
            <w:pPr>
              <w:spacing w:after="0"/>
              <w:jc w:val="center"/>
            </w:pPr>
            <w:r/>
            <w:r>
              <w:rPr>
                <w:sz w:val="13"/>
              </w:rPr>
              <w:t>0.9840</w:t>
            </w:r>
          </w:p>
        </w:tc>
        <w:tc>
          <w:tcPr>
            <w:tcW w:type="dxa" w:w="624"/>
          </w:tcPr>
          <w:p>
            <w:pPr>
              <w:spacing w:after="0"/>
              <w:jc w:val="center"/>
            </w:pPr>
            <w:r/>
            <w:r>
              <w:rPr>
                <w:sz w:val="13"/>
              </w:rPr>
              <w:t>158</w:t>
            </w:r>
          </w:p>
        </w:tc>
        <w:tc>
          <w:tcPr>
            <w:tcW w:type="dxa" w:w="1020"/>
          </w:tcPr>
          <w:p>
            <w:pPr>
              <w:spacing w:after="0"/>
              <w:jc w:val="center"/>
            </w:pPr>
            <w:r/>
            <w:r>
              <w:rPr>
                <w:sz w:val="13"/>
              </w:rPr>
              <w:t>0.9869</w:t>
            </w:r>
          </w:p>
        </w:tc>
      </w:tr>
      <w:tr>
        <w:tc>
          <w:tcPr>
            <w:tcW w:type="dxa" w:w="1474"/>
          </w:tcPr>
          <w:p>
            <w:pPr>
              <w:spacing w:after="0"/>
              <w:jc w:val="left"/>
            </w:pPr>
            <w:r/>
            <w:r>
              <w:rPr>
                <w:sz w:val="13"/>
              </w:rPr>
              <w:t>Oesophagus</w:t>
            </w:r>
          </w:p>
        </w:tc>
        <w:tc>
          <w:tcPr>
            <w:tcW w:type="dxa" w:w="737"/>
          </w:tcPr>
          <w:p>
            <w:pPr>
              <w:spacing w:after="0"/>
              <w:jc w:val="left"/>
            </w:pPr>
            <w:r/>
            <w:r>
              <w:rPr>
                <w:sz w:val="13"/>
              </w:rPr>
              <w:t>Men</w:t>
            </w:r>
          </w:p>
        </w:tc>
        <w:tc>
          <w:tcPr>
            <w:tcW w:type="dxa" w:w="624"/>
          </w:tcPr>
          <w:p>
            <w:pPr>
              <w:spacing w:after="0"/>
              <w:jc w:val="center"/>
            </w:pPr>
            <w:r/>
            <w:r>
              <w:rPr>
                <w:sz w:val="13"/>
              </w:rPr>
              <w:t>184</w:t>
            </w:r>
          </w:p>
        </w:tc>
        <w:tc>
          <w:tcPr>
            <w:tcW w:type="dxa" w:w="1020"/>
          </w:tcPr>
          <w:p>
            <w:pPr>
              <w:spacing w:after="0"/>
              <w:jc w:val="center"/>
            </w:pPr>
            <w:r/>
            <w:r>
              <w:rPr>
                <w:sz w:val="13"/>
              </w:rPr>
              <w:t>0.9865</w:t>
            </w:r>
          </w:p>
        </w:tc>
        <w:tc>
          <w:tcPr>
            <w:tcW w:type="dxa" w:w="624"/>
          </w:tcPr>
          <w:p>
            <w:pPr>
              <w:spacing w:after="0"/>
              <w:jc w:val="center"/>
            </w:pPr>
            <w:r/>
            <w:r>
              <w:rPr>
                <w:sz w:val="13"/>
              </w:rPr>
              <w:t>158</w:t>
            </w:r>
          </w:p>
        </w:tc>
        <w:tc>
          <w:tcPr>
            <w:tcW w:type="dxa" w:w="1020"/>
          </w:tcPr>
          <w:p>
            <w:pPr>
              <w:spacing w:after="0"/>
              <w:jc w:val="center"/>
            </w:pPr>
            <w:r/>
            <w:r>
              <w:rPr>
                <w:sz w:val="13"/>
              </w:rPr>
              <w:t>0.9871</w:t>
            </w:r>
          </w:p>
        </w:tc>
        <w:tc>
          <w:tcPr>
            <w:tcW w:type="dxa" w:w="624"/>
          </w:tcPr>
          <w:p>
            <w:pPr>
              <w:spacing w:after="0"/>
              <w:jc w:val="center"/>
            </w:pPr>
            <w:r/>
            <w:r>
              <w:rPr>
                <w:sz w:val="13"/>
              </w:rPr>
              <w:t>183</w:t>
            </w:r>
          </w:p>
        </w:tc>
        <w:tc>
          <w:tcPr>
            <w:tcW w:type="dxa" w:w="1020"/>
          </w:tcPr>
          <w:p>
            <w:pPr>
              <w:spacing w:after="0"/>
              <w:jc w:val="center"/>
            </w:pPr>
            <w:r/>
            <w:r>
              <w:rPr>
                <w:sz w:val="13"/>
              </w:rPr>
              <w:t>0.9852</w:t>
            </w:r>
          </w:p>
        </w:tc>
        <w:tc>
          <w:tcPr>
            <w:tcW w:type="dxa" w:w="624"/>
          </w:tcPr>
          <w:p>
            <w:pPr>
              <w:spacing w:after="0"/>
              <w:jc w:val="center"/>
            </w:pPr>
            <w:r/>
            <w:r>
              <w:rPr>
                <w:sz w:val="13"/>
              </w:rPr>
              <w:t>158</w:t>
            </w:r>
          </w:p>
        </w:tc>
        <w:tc>
          <w:tcPr>
            <w:tcW w:type="dxa" w:w="1020"/>
          </w:tcPr>
          <w:p>
            <w:pPr>
              <w:spacing w:after="0"/>
              <w:jc w:val="center"/>
            </w:pPr>
            <w:r/>
            <w:r>
              <w:rPr>
                <w:sz w:val="13"/>
              </w:rPr>
              <w:t>0.9867</w:t>
            </w:r>
          </w:p>
        </w:tc>
      </w:tr>
      <w:tr>
        <w:tc>
          <w:tcPr>
            <w:tcW w:type="dxa" w:w="1474"/>
          </w:tcPr>
          <w:p>
            <w:pPr>
              <w:spacing w:after="0"/>
              <w:jc w:val="left"/>
            </w:pPr>
            <w:r/>
            <w:r>
              <w:rPr>
                <w:sz w:val="13"/>
              </w:rPr>
              <w:t>Oesophagus</w:t>
            </w:r>
          </w:p>
        </w:tc>
        <w:tc>
          <w:tcPr>
            <w:tcW w:type="dxa" w:w="737"/>
          </w:tcPr>
          <w:p>
            <w:pPr>
              <w:spacing w:after="0"/>
              <w:jc w:val="left"/>
            </w:pPr>
            <w:r/>
            <w:r>
              <w:rPr>
                <w:sz w:val="13"/>
              </w:rPr>
              <w:t>Women</w:t>
            </w:r>
          </w:p>
        </w:tc>
        <w:tc>
          <w:tcPr>
            <w:tcW w:type="dxa" w:w="624"/>
          </w:tcPr>
          <w:p>
            <w:pPr>
              <w:spacing w:after="0"/>
              <w:jc w:val="center"/>
            </w:pPr>
            <w:r/>
            <w:r>
              <w:rPr>
                <w:sz w:val="13"/>
              </w:rPr>
              <w:t>175</w:t>
            </w:r>
          </w:p>
        </w:tc>
        <w:tc>
          <w:tcPr>
            <w:tcW w:type="dxa" w:w="1020"/>
          </w:tcPr>
          <w:p>
            <w:pPr>
              <w:spacing w:after="0"/>
              <w:jc w:val="center"/>
            </w:pPr>
            <w:r/>
            <w:r>
              <w:rPr>
                <w:sz w:val="13"/>
              </w:rPr>
              <w:t>0.9841</w:t>
            </w:r>
          </w:p>
        </w:tc>
        <w:tc>
          <w:tcPr>
            <w:tcW w:type="dxa" w:w="624"/>
          </w:tcPr>
          <w:p>
            <w:pPr>
              <w:spacing w:after="0"/>
              <w:jc w:val="center"/>
            </w:pPr>
            <w:r/>
            <w:r>
              <w:rPr>
                <w:sz w:val="13"/>
              </w:rPr>
              <w:t>156</w:t>
            </w:r>
          </w:p>
        </w:tc>
        <w:tc>
          <w:tcPr>
            <w:tcW w:type="dxa" w:w="1020"/>
          </w:tcPr>
          <w:p>
            <w:pPr>
              <w:spacing w:after="0"/>
              <w:jc w:val="center"/>
            </w:pPr>
            <w:r/>
            <w:r>
              <w:rPr>
                <w:sz w:val="13"/>
              </w:rPr>
              <w:t>0.9897</w:t>
            </w:r>
          </w:p>
        </w:tc>
        <w:tc>
          <w:tcPr>
            <w:tcW w:type="dxa" w:w="624"/>
          </w:tcPr>
          <w:p>
            <w:pPr>
              <w:spacing w:after="0"/>
              <w:jc w:val="center"/>
            </w:pPr>
            <w:r/>
            <w:r>
              <w:rPr>
                <w:sz w:val="13"/>
              </w:rPr>
              <w:t>177</w:t>
            </w:r>
          </w:p>
        </w:tc>
        <w:tc>
          <w:tcPr>
            <w:tcW w:type="dxa" w:w="1020"/>
          </w:tcPr>
          <w:p>
            <w:pPr>
              <w:spacing w:after="0"/>
              <w:jc w:val="center"/>
            </w:pPr>
            <w:r/>
            <w:r>
              <w:rPr>
                <w:sz w:val="13"/>
              </w:rPr>
              <w:t>0.9782</w:t>
            </w:r>
          </w:p>
        </w:tc>
        <w:tc>
          <w:tcPr>
            <w:tcW w:type="dxa" w:w="624"/>
          </w:tcPr>
          <w:p>
            <w:pPr>
              <w:spacing w:after="0"/>
              <w:jc w:val="center"/>
            </w:pPr>
            <w:r/>
            <w:r>
              <w:rPr>
                <w:sz w:val="13"/>
              </w:rPr>
              <w:t>156</w:t>
            </w:r>
          </w:p>
        </w:tc>
        <w:tc>
          <w:tcPr>
            <w:tcW w:type="dxa" w:w="1020"/>
          </w:tcPr>
          <w:p>
            <w:pPr>
              <w:spacing w:after="0"/>
              <w:jc w:val="center"/>
            </w:pPr>
            <w:r/>
            <w:r>
              <w:rPr>
                <w:sz w:val="13"/>
              </w:rPr>
              <w:t>0.9874</w:t>
            </w:r>
          </w:p>
        </w:tc>
      </w:tr>
      <w:tr>
        <w:tc>
          <w:tcPr>
            <w:tcW w:type="dxa" w:w="1474"/>
          </w:tcPr>
          <w:p>
            <w:pPr>
              <w:spacing w:after="0"/>
              <w:jc w:val="left"/>
            </w:pPr>
            <w:r/>
            <w:r>
              <w:rPr>
                <w:sz w:val="13"/>
              </w:rPr>
              <w:t>Leukaemia</w:t>
            </w:r>
          </w:p>
        </w:tc>
        <w:tc>
          <w:tcPr>
            <w:tcW w:type="dxa" w:w="737"/>
          </w:tcPr>
          <w:p>
            <w:pPr>
              <w:spacing w:after="0"/>
              <w:jc w:val="left"/>
            </w:pPr>
            <w:r/>
            <w:r>
              <w:rPr>
                <w:sz w:val="13"/>
              </w:rPr>
              <w:t>Both</w:t>
            </w:r>
          </w:p>
        </w:tc>
        <w:tc>
          <w:tcPr>
            <w:tcW w:type="dxa" w:w="624"/>
          </w:tcPr>
          <w:p>
            <w:pPr>
              <w:spacing w:after="0"/>
              <w:jc w:val="center"/>
            </w:pPr>
            <w:r/>
            <w:r>
              <w:rPr>
                <w:sz w:val="13"/>
              </w:rPr>
              <w:t>186</w:t>
            </w:r>
          </w:p>
        </w:tc>
        <w:tc>
          <w:tcPr>
            <w:tcW w:type="dxa" w:w="1020"/>
          </w:tcPr>
          <w:p>
            <w:pPr>
              <w:spacing w:after="0"/>
              <w:jc w:val="center"/>
            </w:pPr>
            <w:r/>
            <w:r>
              <w:rPr>
                <w:sz w:val="13"/>
              </w:rPr>
              <w:t>0.9653</w:t>
            </w:r>
          </w:p>
        </w:tc>
        <w:tc>
          <w:tcPr>
            <w:tcW w:type="dxa" w:w="624"/>
          </w:tcPr>
          <w:p>
            <w:pPr>
              <w:spacing w:after="0"/>
              <w:jc w:val="center"/>
            </w:pPr>
            <w:r/>
            <w:r>
              <w:rPr>
                <w:sz w:val="13"/>
              </w:rPr>
              <w:t>158</w:t>
            </w:r>
          </w:p>
        </w:tc>
        <w:tc>
          <w:tcPr>
            <w:tcW w:type="dxa" w:w="1020"/>
          </w:tcPr>
          <w:p>
            <w:pPr>
              <w:spacing w:after="0"/>
              <w:jc w:val="center"/>
            </w:pPr>
            <w:r/>
            <w:r>
              <w:rPr>
                <w:sz w:val="13"/>
              </w:rPr>
              <w:t>0.9778</w:t>
            </w:r>
          </w:p>
        </w:tc>
        <w:tc>
          <w:tcPr>
            <w:tcW w:type="dxa" w:w="624"/>
          </w:tcPr>
          <w:p>
            <w:pPr>
              <w:spacing w:after="0"/>
              <w:jc w:val="center"/>
            </w:pPr>
            <w:r/>
            <w:r>
              <w:rPr>
                <w:sz w:val="13"/>
              </w:rPr>
              <w:t>185</w:t>
            </w:r>
          </w:p>
        </w:tc>
        <w:tc>
          <w:tcPr>
            <w:tcW w:type="dxa" w:w="1020"/>
          </w:tcPr>
          <w:p>
            <w:pPr>
              <w:spacing w:after="0"/>
              <w:jc w:val="center"/>
            </w:pPr>
            <w:r/>
            <w:r>
              <w:rPr>
                <w:sz w:val="13"/>
              </w:rPr>
              <w:t>0.9760</w:t>
            </w:r>
          </w:p>
        </w:tc>
        <w:tc>
          <w:tcPr>
            <w:tcW w:type="dxa" w:w="624"/>
          </w:tcPr>
          <w:p>
            <w:pPr>
              <w:spacing w:after="0"/>
              <w:jc w:val="center"/>
            </w:pPr>
            <w:r/>
            <w:r>
              <w:rPr>
                <w:sz w:val="13"/>
              </w:rPr>
              <w:t>158</w:t>
            </w:r>
          </w:p>
        </w:tc>
        <w:tc>
          <w:tcPr>
            <w:tcW w:type="dxa" w:w="1020"/>
          </w:tcPr>
          <w:p>
            <w:pPr>
              <w:spacing w:after="0"/>
              <w:jc w:val="center"/>
            </w:pPr>
            <w:r/>
            <w:r>
              <w:rPr>
                <w:sz w:val="13"/>
              </w:rPr>
              <w:t>0.9825</w:t>
            </w:r>
          </w:p>
        </w:tc>
      </w:tr>
      <w:tr>
        <w:tc>
          <w:tcPr>
            <w:tcW w:type="dxa" w:w="1474"/>
          </w:tcPr>
          <w:p>
            <w:pPr>
              <w:spacing w:after="0"/>
              <w:jc w:val="left"/>
            </w:pPr>
            <w:r/>
            <w:r>
              <w:rPr>
                <w:sz w:val="13"/>
              </w:rPr>
              <w:t>Leukaemia</w:t>
            </w:r>
          </w:p>
        </w:tc>
        <w:tc>
          <w:tcPr>
            <w:tcW w:type="dxa" w:w="737"/>
          </w:tcPr>
          <w:p>
            <w:pPr>
              <w:spacing w:after="0"/>
              <w:jc w:val="left"/>
            </w:pPr>
            <w:r/>
            <w:r>
              <w:rPr>
                <w:sz w:val="13"/>
              </w:rPr>
              <w:t>Men</w:t>
            </w:r>
          </w:p>
        </w:tc>
        <w:tc>
          <w:tcPr>
            <w:tcW w:type="dxa" w:w="624"/>
          </w:tcPr>
          <w:p>
            <w:pPr>
              <w:spacing w:after="0"/>
              <w:jc w:val="center"/>
            </w:pPr>
            <w:r/>
            <w:r>
              <w:rPr>
                <w:sz w:val="13"/>
              </w:rPr>
              <w:t>186</w:t>
            </w:r>
          </w:p>
        </w:tc>
        <w:tc>
          <w:tcPr>
            <w:tcW w:type="dxa" w:w="1020"/>
          </w:tcPr>
          <w:p>
            <w:pPr>
              <w:spacing w:after="0"/>
              <w:jc w:val="center"/>
            </w:pPr>
            <w:r/>
            <w:r>
              <w:rPr>
                <w:sz w:val="13"/>
              </w:rPr>
              <w:t>0.9696</w:t>
            </w:r>
          </w:p>
        </w:tc>
        <w:tc>
          <w:tcPr>
            <w:tcW w:type="dxa" w:w="624"/>
          </w:tcPr>
          <w:p>
            <w:pPr>
              <w:spacing w:after="0"/>
              <w:jc w:val="center"/>
            </w:pPr>
            <w:r/>
            <w:r>
              <w:rPr>
                <w:sz w:val="13"/>
              </w:rPr>
              <w:t>158</w:t>
            </w:r>
          </w:p>
        </w:tc>
        <w:tc>
          <w:tcPr>
            <w:tcW w:type="dxa" w:w="1020"/>
          </w:tcPr>
          <w:p>
            <w:pPr>
              <w:spacing w:after="0"/>
              <w:jc w:val="center"/>
            </w:pPr>
            <w:r/>
            <w:r>
              <w:rPr>
                <w:sz w:val="13"/>
              </w:rPr>
              <w:t>0.9818</w:t>
            </w:r>
          </w:p>
        </w:tc>
        <w:tc>
          <w:tcPr>
            <w:tcW w:type="dxa" w:w="624"/>
          </w:tcPr>
          <w:p>
            <w:pPr>
              <w:spacing w:after="0"/>
              <w:jc w:val="center"/>
            </w:pPr>
            <w:r/>
            <w:r>
              <w:rPr>
                <w:sz w:val="13"/>
              </w:rPr>
              <w:t>185</w:t>
            </w:r>
          </w:p>
        </w:tc>
        <w:tc>
          <w:tcPr>
            <w:tcW w:type="dxa" w:w="1020"/>
          </w:tcPr>
          <w:p>
            <w:pPr>
              <w:spacing w:after="0"/>
              <w:jc w:val="center"/>
            </w:pPr>
            <w:r/>
            <w:r>
              <w:rPr>
                <w:sz w:val="13"/>
              </w:rPr>
              <w:t>0.9774</w:t>
            </w:r>
          </w:p>
        </w:tc>
        <w:tc>
          <w:tcPr>
            <w:tcW w:type="dxa" w:w="624"/>
          </w:tcPr>
          <w:p>
            <w:pPr>
              <w:spacing w:after="0"/>
              <w:jc w:val="center"/>
            </w:pPr>
            <w:r/>
            <w:r>
              <w:rPr>
                <w:sz w:val="13"/>
              </w:rPr>
              <w:t>158</w:t>
            </w:r>
          </w:p>
        </w:tc>
        <w:tc>
          <w:tcPr>
            <w:tcW w:type="dxa" w:w="1020"/>
          </w:tcPr>
          <w:p>
            <w:pPr>
              <w:spacing w:after="0"/>
              <w:jc w:val="center"/>
            </w:pPr>
            <w:r/>
            <w:r>
              <w:rPr>
                <w:sz w:val="13"/>
              </w:rPr>
              <w:t>0.9820</w:t>
            </w:r>
          </w:p>
        </w:tc>
      </w:tr>
      <w:tr>
        <w:tc>
          <w:tcPr>
            <w:tcW w:type="dxa" w:w="1474"/>
          </w:tcPr>
          <w:p>
            <w:pPr>
              <w:spacing w:after="0"/>
              <w:jc w:val="left"/>
            </w:pPr>
            <w:r/>
            <w:r>
              <w:rPr>
                <w:sz w:val="13"/>
              </w:rPr>
              <w:t>Leukaemia</w:t>
            </w:r>
          </w:p>
        </w:tc>
        <w:tc>
          <w:tcPr>
            <w:tcW w:type="dxa" w:w="737"/>
          </w:tcPr>
          <w:p>
            <w:pPr>
              <w:spacing w:after="0"/>
              <w:jc w:val="left"/>
            </w:pPr>
            <w:r/>
            <w:r>
              <w:rPr>
                <w:sz w:val="13"/>
              </w:rPr>
              <w:t>Women</w:t>
            </w:r>
          </w:p>
        </w:tc>
        <w:tc>
          <w:tcPr>
            <w:tcW w:type="dxa" w:w="624"/>
          </w:tcPr>
          <w:p>
            <w:pPr>
              <w:spacing w:after="0"/>
              <w:jc w:val="center"/>
            </w:pPr>
            <w:r/>
            <w:r>
              <w:rPr>
                <w:sz w:val="13"/>
              </w:rPr>
              <w:t>186</w:t>
            </w:r>
          </w:p>
        </w:tc>
        <w:tc>
          <w:tcPr>
            <w:tcW w:type="dxa" w:w="1020"/>
          </w:tcPr>
          <w:p>
            <w:pPr>
              <w:spacing w:after="0"/>
              <w:jc w:val="center"/>
            </w:pPr>
            <w:r/>
            <w:r>
              <w:rPr>
                <w:sz w:val="13"/>
              </w:rPr>
              <w:t>0.9511</w:t>
            </w:r>
          </w:p>
        </w:tc>
        <w:tc>
          <w:tcPr>
            <w:tcW w:type="dxa" w:w="624"/>
          </w:tcPr>
          <w:p>
            <w:pPr>
              <w:spacing w:after="0"/>
              <w:jc w:val="center"/>
            </w:pPr>
            <w:r/>
            <w:r>
              <w:rPr>
                <w:sz w:val="13"/>
              </w:rPr>
              <w:t>158</w:t>
            </w:r>
          </w:p>
        </w:tc>
        <w:tc>
          <w:tcPr>
            <w:tcW w:type="dxa" w:w="1020"/>
          </w:tcPr>
          <w:p>
            <w:pPr>
              <w:spacing w:after="0"/>
              <w:jc w:val="center"/>
            </w:pPr>
            <w:r/>
            <w:r>
              <w:rPr>
                <w:sz w:val="13"/>
              </w:rPr>
              <w:t>0.9666</w:t>
            </w:r>
          </w:p>
        </w:tc>
        <w:tc>
          <w:tcPr>
            <w:tcW w:type="dxa" w:w="624"/>
          </w:tcPr>
          <w:p>
            <w:pPr>
              <w:spacing w:after="0"/>
              <w:jc w:val="center"/>
            </w:pPr>
            <w:r/>
            <w:r>
              <w:rPr>
                <w:sz w:val="13"/>
              </w:rPr>
              <w:t>184</w:t>
            </w:r>
          </w:p>
        </w:tc>
        <w:tc>
          <w:tcPr>
            <w:tcW w:type="dxa" w:w="1020"/>
          </w:tcPr>
          <w:p>
            <w:pPr>
              <w:spacing w:after="0"/>
              <w:jc w:val="center"/>
            </w:pPr>
            <w:r/>
            <w:r>
              <w:rPr>
                <w:sz w:val="13"/>
              </w:rPr>
              <w:t>0.9670</w:t>
            </w:r>
          </w:p>
        </w:tc>
        <w:tc>
          <w:tcPr>
            <w:tcW w:type="dxa" w:w="624"/>
          </w:tcPr>
          <w:p>
            <w:pPr>
              <w:spacing w:after="0"/>
              <w:jc w:val="center"/>
            </w:pPr>
            <w:r/>
            <w:r>
              <w:rPr>
                <w:sz w:val="13"/>
              </w:rPr>
              <w:t>158</w:t>
            </w:r>
          </w:p>
        </w:tc>
        <w:tc>
          <w:tcPr>
            <w:tcW w:type="dxa" w:w="1020"/>
          </w:tcPr>
          <w:p>
            <w:pPr>
              <w:spacing w:after="0"/>
              <w:jc w:val="center"/>
            </w:pPr>
            <w:r/>
            <w:r>
              <w:rPr>
                <w:sz w:val="13"/>
              </w:rPr>
              <w:t>0.9755</w:t>
            </w:r>
          </w:p>
        </w:tc>
      </w:tr>
      <w:tr>
        <w:tc>
          <w:tcPr>
            <w:tcW w:type="dxa" w:w="1474"/>
          </w:tcPr>
          <w:p>
            <w:pPr>
              <w:spacing w:after="0"/>
              <w:jc w:val="left"/>
            </w:pPr>
            <w:r/>
            <w:r>
              <w:rPr>
                <w:sz w:val="13"/>
              </w:rPr>
              <w:t>Breast</w:t>
            </w:r>
          </w:p>
        </w:tc>
        <w:tc>
          <w:tcPr>
            <w:tcW w:type="dxa" w:w="737"/>
          </w:tcPr>
          <w:p>
            <w:pPr>
              <w:spacing w:after="0"/>
              <w:jc w:val="left"/>
            </w:pPr>
            <w:r/>
            <w:r>
              <w:rPr>
                <w:sz w:val="13"/>
              </w:rPr>
              <w:t>Women</w:t>
            </w:r>
          </w:p>
        </w:tc>
        <w:tc>
          <w:tcPr>
            <w:tcW w:type="dxa" w:w="624"/>
          </w:tcPr>
          <w:p>
            <w:pPr>
              <w:spacing w:after="0"/>
              <w:jc w:val="center"/>
            </w:pPr>
            <w:r/>
            <w:r>
              <w:rPr>
                <w:sz w:val="13"/>
              </w:rPr>
              <w:t>186</w:t>
            </w:r>
          </w:p>
        </w:tc>
        <w:tc>
          <w:tcPr>
            <w:tcW w:type="dxa" w:w="1020"/>
          </w:tcPr>
          <w:p>
            <w:pPr>
              <w:spacing w:after="0"/>
              <w:jc w:val="center"/>
            </w:pPr>
            <w:r/>
            <w:r>
              <w:rPr>
                <w:sz w:val="13"/>
              </w:rPr>
              <w:t>0.9867</w:t>
            </w:r>
          </w:p>
        </w:tc>
        <w:tc>
          <w:tcPr>
            <w:tcW w:type="dxa" w:w="624"/>
          </w:tcPr>
          <w:p>
            <w:pPr>
              <w:spacing w:after="0"/>
              <w:jc w:val="center"/>
            </w:pPr>
            <w:r/>
            <w:r>
              <w:rPr>
                <w:sz w:val="13"/>
              </w:rPr>
              <w:t>158</w:t>
            </w:r>
          </w:p>
        </w:tc>
        <w:tc>
          <w:tcPr>
            <w:tcW w:type="dxa" w:w="1020"/>
          </w:tcPr>
          <w:p>
            <w:pPr>
              <w:spacing w:after="0"/>
              <w:jc w:val="center"/>
            </w:pPr>
            <w:r/>
            <w:r>
              <w:rPr>
                <w:sz w:val="13"/>
              </w:rPr>
              <w:t>0.9867</w:t>
            </w:r>
          </w:p>
        </w:tc>
        <w:tc>
          <w:tcPr>
            <w:tcW w:type="dxa" w:w="624"/>
          </w:tcPr>
          <w:p>
            <w:pPr>
              <w:spacing w:after="0"/>
              <w:jc w:val="center"/>
            </w:pPr>
            <w:r/>
            <w:r>
              <w:rPr>
                <w:sz w:val="13"/>
              </w:rPr>
              <w:t>185</w:t>
            </w:r>
          </w:p>
        </w:tc>
        <w:tc>
          <w:tcPr>
            <w:tcW w:type="dxa" w:w="1020"/>
          </w:tcPr>
          <w:p>
            <w:pPr>
              <w:spacing w:after="0"/>
              <w:jc w:val="center"/>
            </w:pPr>
            <w:r/>
            <w:r>
              <w:rPr>
                <w:sz w:val="13"/>
              </w:rPr>
              <w:t>0.9935</w:t>
            </w:r>
          </w:p>
        </w:tc>
        <w:tc>
          <w:tcPr>
            <w:tcW w:type="dxa" w:w="624"/>
          </w:tcPr>
          <w:p>
            <w:pPr>
              <w:spacing w:after="0"/>
              <w:jc w:val="center"/>
            </w:pPr>
            <w:r/>
            <w:r>
              <w:rPr>
                <w:sz w:val="13"/>
              </w:rPr>
              <w:t>158</w:t>
            </w:r>
          </w:p>
        </w:tc>
        <w:tc>
          <w:tcPr>
            <w:tcW w:type="dxa" w:w="1020"/>
          </w:tcPr>
          <w:p>
            <w:pPr>
              <w:spacing w:after="0"/>
              <w:jc w:val="center"/>
            </w:pPr>
            <w:r/>
            <w:r>
              <w:rPr>
                <w:sz w:val="13"/>
              </w:rPr>
              <w:t>0.9935</w:t>
            </w:r>
          </w:p>
        </w:tc>
      </w:tr>
      <w:tr>
        <w:tc>
          <w:tcPr>
            <w:tcW w:type="dxa" w:w="1474"/>
          </w:tcPr>
          <w:p>
            <w:pPr>
              <w:spacing w:after="0"/>
              <w:jc w:val="left"/>
            </w:pPr>
            <w:r/>
            <w:r>
              <w:rPr>
                <w:sz w:val="13"/>
              </w:rPr>
              <w:t>Prostate</w:t>
            </w:r>
          </w:p>
        </w:tc>
        <w:tc>
          <w:tcPr>
            <w:tcW w:type="dxa" w:w="737"/>
          </w:tcPr>
          <w:p>
            <w:pPr>
              <w:spacing w:after="0"/>
              <w:jc w:val="left"/>
            </w:pPr>
            <w:r/>
            <w:r>
              <w:rPr>
                <w:sz w:val="13"/>
              </w:rPr>
              <w:t>Men</w:t>
            </w:r>
          </w:p>
        </w:tc>
        <w:tc>
          <w:tcPr>
            <w:tcW w:type="dxa" w:w="624"/>
          </w:tcPr>
          <w:p>
            <w:pPr>
              <w:spacing w:after="0"/>
              <w:jc w:val="center"/>
            </w:pPr>
            <w:r/>
            <w:r>
              <w:rPr>
                <w:sz w:val="13"/>
              </w:rPr>
              <w:t>186</w:t>
            </w:r>
          </w:p>
        </w:tc>
        <w:tc>
          <w:tcPr>
            <w:tcW w:type="dxa" w:w="1020"/>
          </w:tcPr>
          <w:p>
            <w:pPr>
              <w:spacing w:after="0"/>
              <w:jc w:val="center"/>
            </w:pPr>
            <w:r/>
            <w:r>
              <w:rPr>
                <w:sz w:val="13"/>
              </w:rPr>
              <w:t>0.9780</w:t>
            </w:r>
          </w:p>
        </w:tc>
        <w:tc>
          <w:tcPr>
            <w:tcW w:type="dxa" w:w="624"/>
          </w:tcPr>
          <w:p>
            <w:pPr>
              <w:spacing w:after="0"/>
              <w:jc w:val="center"/>
            </w:pPr>
            <w:r/>
            <w:r>
              <w:rPr>
                <w:sz w:val="13"/>
              </w:rPr>
              <w:t>158</w:t>
            </w:r>
          </w:p>
        </w:tc>
        <w:tc>
          <w:tcPr>
            <w:tcW w:type="dxa" w:w="1020"/>
          </w:tcPr>
          <w:p>
            <w:pPr>
              <w:spacing w:after="0"/>
              <w:jc w:val="center"/>
            </w:pPr>
            <w:r/>
            <w:r>
              <w:rPr>
                <w:sz w:val="13"/>
              </w:rPr>
              <w:t>0.9780</w:t>
            </w:r>
          </w:p>
        </w:tc>
        <w:tc>
          <w:tcPr>
            <w:tcW w:type="dxa" w:w="624"/>
          </w:tcPr>
          <w:p>
            <w:pPr>
              <w:spacing w:after="0"/>
              <w:jc w:val="center"/>
            </w:pPr>
            <w:r/>
            <w:r>
              <w:rPr>
                <w:sz w:val="13"/>
              </w:rPr>
              <w:t>185</w:t>
            </w:r>
          </w:p>
        </w:tc>
        <w:tc>
          <w:tcPr>
            <w:tcW w:type="dxa" w:w="1020"/>
          </w:tcPr>
          <w:p>
            <w:pPr>
              <w:spacing w:after="0"/>
              <w:jc w:val="center"/>
            </w:pPr>
            <w:r/>
            <w:r>
              <w:rPr>
                <w:sz w:val="13"/>
              </w:rPr>
              <w:t>0.9895</w:t>
            </w:r>
          </w:p>
        </w:tc>
        <w:tc>
          <w:tcPr>
            <w:tcW w:type="dxa" w:w="624"/>
          </w:tcPr>
          <w:p>
            <w:pPr>
              <w:spacing w:after="0"/>
              <w:jc w:val="center"/>
            </w:pPr>
            <w:r/>
            <w:r>
              <w:rPr>
                <w:sz w:val="13"/>
              </w:rPr>
              <w:t>158</w:t>
            </w:r>
          </w:p>
        </w:tc>
        <w:tc>
          <w:tcPr>
            <w:tcW w:type="dxa" w:w="1020"/>
          </w:tcPr>
          <w:p>
            <w:pPr>
              <w:spacing w:after="0"/>
              <w:jc w:val="center"/>
            </w:pPr>
            <w:r/>
            <w:r>
              <w:rPr>
                <w:sz w:val="13"/>
              </w:rPr>
              <w:t>0.9912</w:t>
            </w:r>
          </w:p>
        </w:tc>
      </w:tr>
      <w:tr>
        <w:tc>
          <w:tcPr>
            <w:tcW w:type="dxa" w:w="1474"/>
            <w:tcBorders>
              <w:bottom w:val="single" w:sz="8" w:color="000000"/>
            </w:tcBorders>
          </w:tcPr>
          <w:p>
            <w:pPr>
              <w:spacing w:after="0"/>
              <w:jc w:val="left"/>
            </w:pPr>
            <w:r/>
            <w:r>
              <w:rPr>
                <w:sz w:val="13"/>
              </w:rPr>
              <w:t>Cervix</w:t>
            </w:r>
          </w:p>
        </w:tc>
        <w:tc>
          <w:tcPr>
            <w:tcW w:type="dxa" w:w="737"/>
            <w:tcBorders>
              <w:bottom w:val="single" w:sz="8" w:color="000000"/>
            </w:tcBorders>
          </w:tcPr>
          <w:p>
            <w:pPr>
              <w:spacing w:after="0"/>
              <w:jc w:val="left"/>
            </w:pPr>
            <w:r/>
            <w:r>
              <w:rPr>
                <w:sz w:val="13"/>
              </w:rPr>
              <w:t>Women</w:t>
            </w:r>
          </w:p>
        </w:tc>
        <w:tc>
          <w:tcPr>
            <w:tcW w:type="dxa" w:w="624"/>
            <w:tcBorders>
              <w:bottom w:val="single" w:sz="8" w:color="000000"/>
            </w:tcBorders>
          </w:tcPr>
          <w:p>
            <w:pPr>
              <w:spacing w:after="0"/>
              <w:jc w:val="center"/>
            </w:pPr>
            <w:r/>
            <w:r>
              <w:rPr>
                <w:sz w:val="13"/>
              </w:rPr>
              <w:t>186</w:t>
            </w:r>
          </w:p>
        </w:tc>
        <w:tc>
          <w:tcPr>
            <w:tcW w:type="dxa" w:w="1020"/>
            <w:tcBorders>
              <w:bottom w:val="single" w:sz="8" w:color="000000"/>
            </w:tcBorders>
          </w:tcPr>
          <w:p>
            <w:pPr>
              <w:spacing w:after="0"/>
              <w:jc w:val="center"/>
            </w:pPr>
            <w:r/>
            <w:r>
              <w:rPr>
                <w:sz w:val="13"/>
              </w:rPr>
              <w:t>0.9920</w:t>
            </w:r>
          </w:p>
        </w:tc>
        <w:tc>
          <w:tcPr>
            <w:tcW w:type="dxa" w:w="624"/>
            <w:tcBorders>
              <w:bottom w:val="single" w:sz="8" w:color="000000"/>
            </w:tcBorders>
          </w:tcPr>
          <w:p>
            <w:pPr>
              <w:spacing w:after="0"/>
              <w:jc w:val="center"/>
            </w:pPr>
            <w:r/>
            <w:r>
              <w:rPr>
                <w:sz w:val="13"/>
              </w:rPr>
              <w:t>158</w:t>
            </w:r>
          </w:p>
        </w:tc>
        <w:tc>
          <w:tcPr>
            <w:tcW w:type="dxa" w:w="1020"/>
            <w:tcBorders>
              <w:bottom w:val="single" w:sz="8" w:color="000000"/>
            </w:tcBorders>
          </w:tcPr>
          <w:p>
            <w:pPr>
              <w:spacing w:after="0"/>
              <w:jc w:val="center"/>
            </w:pPr>
            <w:r/>
            <w:r>
              <w:rPr>
                <w:sz w:val="13"/>
              </w:rPr>
              <w:t>0.9926</w:t>
            </w:r>
          </w:p>
        </w:tc>
        <w:tc>
          <w:tcPr>
            <w:tcW w:type="dxa" w:w="624"/>
            <w:tcBorders>
              <w:bottom w:val="single" w:sz="8" w:color="000000"/>
            </w:tcBorders>
          </w:tcPr>
          <w:p>
            <w:pPr>
              <w:spacing w:after="0"/>
              <w:jc w:val="center"/>
            </w:pPr>
            <w:r/>
            <w:r>
              <w:rPr>
                <w:sz w:val="13"/>
              </w:rPr>
              <w:t>185</w:t>
            </w:r>
          </w:p>
        </w:tc>
        <w:tc>
          <w:tcPr>
            <w:tcW w:type="dxa" w:w="1020"/>
            <w:tcBorders>
              <w:bottom w:val="single" w:sz="8" w:color="000000"/>
            </w:tcBorders>
          </w:tcPr>
          <w:p>
            <w:pPr>
              <w:spacing w:after="0"/>
              <w:jc w:val="center"/>
            </w:pPr>
            <w:r/>
            <w:r>
              <w:rPr>
                <w:sz w:val="13"/>
              </w:rPr>
              <w:t>0.9936</w:t>
            </w:r>
          </w:p>
        </w:tc>
        <w:tc>
          <w:tcPr>
            <w:tcW w:type="dxa" w:w="624"/>
            <w:tcBorders>
              <w:bottom w:val="single" w:sz="8" w:color="000000"/>
            </w:tcBorders>
          </w:tcPr>
          <w:p>
            <w:pPr>
              <w:spacing w:after="0"/>
              <w:jc w:val="center"/>
            </w:pPr>
            <w:r/>
            <w:r>
              <w:rPr>
                <w:sz w:val="13"/>
              </w:rPr>
              <w:t>158</w:t>
            </w:r>
          </w:p>
        </w:tc>
        <w:tc>
          <w:tcPr>
            <w:tcW w:type="dxa" w:w="1020"/>
            <w:tcBorders>
              <w:bottom w:val="single" w:sz="8" w:color="000000"/>
            </w:tcBorders>
          </w:tcPr>
          <w:p>
            <w:pPr>
              <w:spacing w:after="0"/>
              <w:jc w:val="center"/>
            </w:pPr>
            <w:r/>
            <w:r>
              <w:rPr>
                <w:sz w:val="13"/>
              </w:rPr>
              <w:t>0.9946</w:t>
            </w:r>
          </w:p>
        </w:tc>
      </w:tr>
    </w:tbl>
    <w:p>
      <w:pPr>
        <w:spacing w:before="60"/>
      </w:pPr>
      <w:r>
        <w:rPr>
          <w:i/>
          <w:sz w:val="15"/>
        </w:rPr>
        <w:t>Columns 3–6: GLOBOCAN 2024; columns 7–10: GLOBOCAN 2022.</w:t>
      </w:r>
    </w:p>
    <w:p>
      <w:pPr>
        <w:pStyle w:val="Heading2"/>
      </w:pPr>
      <w:r>
        <w:t>S6B. Mortality</w:t>
      </w:r>
    </w:p>
    <w:tbl>
      <w:tblPr>
        <w:tblW w:type="auto" w:w="0"/>
        <w:jc w:val="center"/>
        <w:tblLayout w:type="fixed"/>
        <w:tblLook w:firstColumn="1" w:firstRow="1" w:lastColumn="0" w:lastRow="0" w:noHBand="0" w:noVBand="1" w:val="04A0"/>
        <w:tblLayout w:type="fixed"/>
      </w:tblPr>
      <w:tblGrid>
        <w:gridCol w:w="1474"/>
        <w:gridCol w:w="737"/>
        <w:gridCol w:w="624"/>
        <w:gridCol w:w="1020"/>
        <w:gridCol w:w="624"/>
        <w:gridCol w:w="1020"/>
        <w:gridCol w:w="624"/>
        <w:gridCol w:w="1020"/>
        <w:gridCol w:w="624"/>
        <w:gridCol w:w="1020"/>
      </w:tblGrid>
      <w:tr>
        <w:trPr>
          <w:tblHeader w:val="true"/>
        </w:trPr>
        <w:tc>
          <w:tcPr>
            <w:tcW w:type="dxa" w:w="1474"/>
            <w:tcBorders>
              <w:top w:val="single" w:sz="8" w:color="000000"/>
              <w:bottom w:val="single" w:sz="6" w:color="000000"/>
            </w:tcBorders>
          </w:tcPr>
          <w:p>
            <w:pPr>
              <w:spacing w:after="0"/>
              <w:jc w:val="left"/>
            </w:pPr>
            <w:r/>
            <w:r>
              <w:rPr>
                <w:b/>
                <w:sz w:val="13"/>
              </w:rPr>
              <w:t>Site</w:t>
            </w:r>
          </w:p>
        </w:tc>
        <w:tc>
          <w:tcPr>
            <w:tcW w:type="dxa" w:w="737"/>
            <w:tcBorders>
              <w:top w:val="single" w:sz="8" w:color="000000"/>
              <w:bottom w:val="single" w:sz="6" w:color="000000"/>
            </w:tcBorders>
          </w:tcPr>
          <w:p>
            <w:pPr>
              <w:spacing w:after="0"/>
              <w:jc w:val="left"/>
            </w:pPr>
            <w:r/>
            <w:r>
              <w:rPr>
                <w:b/>
                <w:sz w:val="13"/>
              </w:rPr>
              <w:t>Sex</w:t>
            </w:r>
          </w:p>
        </w:tc>
        <w:tc>
          <w:tcPr>
            <w:tcW w:type="dxa" w:w="624"/>
            <w:tcBorders>
              <w:top w:val="single" w:sz="8" w:color="000000"/>
              <w:bottom w:val="single" w:sz="6" w:color="000000"/>
            </w:tcBorders>
          </w:tcPr>
          <w:p>
            <w:pPr>
              <w:spacing w:after="0"/>
              <w:jc w:val="center"/>
            </w:pPr>
            <w:r/>
            <w:r>
              <w:rPr>
                <w:b/>
                <w:sz w:val="13"/>
              </w:rPr>
              <w:t>n</w:t>
            </w:r>
          </w:p>
        </w:tc>
        <w:tc>
          <w:tcPr>
            <w:tcW w:type="dxa" w:w="1020"/>
            <w:tcBorders>
              <w:top w:val="single" w:sz="8" w:color="000000"/>
              <w:bottom w:val="single" w:sz="6" w:color="000000"/>
            </w:tcBorders>
          </w:tcPr>
          <w:p>
            <w:pPr>
              <w:spacing w:after="0"/>
              <w:jc w:val="center"/>
            </w:pPr>
            <w:r/>
            <w:r>
              <w:rPr>
                <w:b/>
                <w:sz w:val="13"/>
              </w:rPr>
              <w:t>ρ, all countries</w:t>
            </w:r>
          </w:p>
        </w:tc>
        <w:tc>
          <w:tcPr>
            <w:tcW w:type="dxa" w:w="624"/>
            <w:tcBorders>
              <w:top w:val="single" w:sz="8" w:color="000000"/>
              <w:bottom w:val="single" w:sz="6" w:color="000000"/>
            </w:tcBorders>
          </w:tcPr>
          <w:p>
            <w:pPr>
              <w:spacing w:after="0"/>
              <w:jc w:val="center"/>
            </w:pPr>
            <w:r/>
            <w:r>
              <w:rPr>
                <w:b/>
                <w:sz w:val="13"/>
              </w:rPr>
              <w:t>n</w:t>
            </w:r>
          </w:p>
        </w:tc>
        <w:tc>
          <w:tcPr>
            <w:tcW w:type="dxa" w:w="1020"/>
            <w:tcBorders>
              <w:top w:val="single" w:sz="8" w:color="000000"/>
              <w:bottom w:val="single" w:sz="6" w:color="000000"/>
            </w:tcBorders>
          </w:tcPr>
          <w:p>
            <w:pPr>
              <w:spacing w:after="0"/>
              <w:jc w:val="center"/>
            </w:pPr>
            <w:r/>
            <w:r>
              <w:rPr>
                <w:b/>
                <w:sz w:val="13"/>
              </w:rPr>
              <w:t>ρ, ≥1 million</w:t>
            </w:r>
          </w:p>
        </w:tc>
        <w:tc>
          <w:tcPr>
            <w:tcW w:type="dxa" w:w="624"/>
            <w:tcBorders>
              <w:top w:val="single" w:sz="8" w:color="000000"/>
              <w:bottom w:val="single" w:sz="6" w:color="000000"/>
            </w:tcBorders>
          </w:tcPr>
          <w:p>
            <w:pPr>
              <w:spacing w:after="0"/>
              <w:jc w:val="center"/>
            </w:pPr>
            <w:r/>
            <w:r>
              <w:rPr>
                <w:b/>
                <w:sz w:val="13"/>
              </w:rPr>
              <w:t>n</w:t>
            </w:r>
          </w:p>
        </w:tc>
        <w:tc>
          <w:tcPr>
            <w:tcW w:type="dxa" w:w="1020"/>
            <w:tcBorders>
              <w:top w:val="single" w:sz="8" w:color="000000"/>
              <w:bottom w:val="single" w:sz="6" w:color="000000"/>
            </w:tcBorders>
          </w:tcPr>
          <w:p>
            <w:pPr>
              <w:spacing w:after="0"/>
              <w:jc w:val="center"/>
            </w:pPr>
            <w:r/>
            <w:r>
              <w:rPr>
                <w:b/>
                <w:sz w:val="13"/>
              </w:rPr>
              <w:t>ρ, all countries</w:t>
            </w:r>
          </w:p>
        </w:tc>
        <w:tc>
          <w:tcPr>
            <w:tcW w:type="dxa" w:w="624"/>
            <w:tcBorders>
              <w:top w:val="single" w:sz="8" w:color="000000"/>
              <w:bottom w:val="single" w:sz="6" w:color="000000"/>
            </w:tcBorders>
          </w:tcPr>
          <w:p>
            <w:pPr>
              <w:spacing w:after="0"/>
              <w:jc w:val="center"/>
            </w:pPr>
            <w:r/>
            <w:r>
              <w:rPr>
                <w:b/>
                <w:sz w:val="13"/>
              </w:rPr>
              <w:t>n</w:t>
            </w:r>
          </w:p>
        </w:tc>
        <w:tc>
          <w:tcPr>
            <w:tcW w:type="dxa" w:w="1020"/>
            <w:tcBorders>
              <w:top w:val="single" w:sz="8" w:color="000000"/>
              <w:bottom w:val="single" w:sz="6" w:color="000000"/>
            </w:tcBorders>
          </w:tcPr>
          <w:p>
            <w:pPr>
              <w:spacing w:after="0"/>
              <w:jc w:val="center"/>
            </w:pPr>
            <w:r/>
            <w:r>
              <w:rPr>
                <w:b/>
                <w:sz w:val="13"/>
              </w:rPr>
              <w:t>ρ, ≥1 million</w:t>
            </w:r>
          </w:p>
        </w:tc>
      </w:tr>
      <w:tr>
        <w:tc>
          <w:tcPr>
            <w:tcW w:type="dxa" w:w="1474"/>
          </w:tcPr>
          <w:p>
            <w:pPr>
              <w:spacing w:after="0"/>
              <w:jc w:val="left"/>
            </w:pPr>
            <w:r/>
            <w:r>
              <w:rPr>
                <w:sz w:val="13"/>
              </w:rPr>
              <w:t>All cancers</w:t>
            </w:r>
          </w:p>
        </w:tc>
        <w:tc>
          <w:tcPr>
            <w:tcW w:type="dxa" w:w="737"/>
          </w:tcPr>
          <w:p>
            <w:pPr>
              <w:spacing w:after="0"/>
              <w:jc w:val="left"/>
            </w:pPr>
            <w:r/>
            <w:r>
              <w:rPr>
                <w:sz w:val="13"/>
              </w:rPr>
              <w:t>Both</w:t>
            </w:r>
          </w:p>
        </w:tc>
        <w:tc>
          <w:tcPr>
            <w:tcW w:type="dxa" w:w="624"/>
          </w:tcPr>
          <w:p>
            <w:pPr>
              <w:spacing w:after="0"/>
              <w:jc w:val="center"/>
            </w:pPr>
            <w:r/>
            <w:r>
              <w:rPr>
                <w:sz w:val="13"/>
              </w:rPr>
              <w:t>186</w:t>
            </w:r>
          </w:p>
        </w:tc>
        <w:tc>
          <w:tcPr>
            <w:tcW w:type="dxa" w:w="1020"/>
          </w:tcPr>
          <w:p>
            <w:pPr>
              <w:spacing w:after="0"/>
              <w:jc w:val="center"/>
            </w:pPr>
            <w:r/>
            <w:r>
              <w:rPr>
                <w:sz w:val="13"/>
              </w:rPr>
              <w:t>0.9015</w:t>
            </w:r>
          </w:p>
        </w:tc>
        <w:tc>
          <w:tcPr>
            <w:tcW w:type="dxa" w:w="624"/>
          </w:tcPr>
          <w:p>
            <w:pPr>
              <w:spacing w:after="0"/>
              <w:jc w:val="center"/>
            </w:pPr>
            <w:r/>
            <w:r>
              <w:rPr>
                <w:sz w:val="13"/>
              </w:rPr>
              <w:t>158</w:t>
            </w:r>
          </w:p>
        </w:tc>
        <w:tc>
          <w:tcPr>
            <w:tcW w:type="dxa" w:w="1020"/>
          </w:tcPr>
          <w:p>
            <w:pPr>
              <w:spacing w:after="0"/>
              <w:jc w:val="center"/>
            </w:pPr>
            <w:r/>
            <w:r>
              <w:rPr>
                <w:sz w:val="13"/>
              </w:rPr>
              <w:t>0.9108</w:t>
            </w:r>
          </w:p>
        </w:tc>
        <w:tc>
          <w:tcPr>
            <w:tcW w:type="dxa" w:w="624"/>
          </w:tcPr>
          <w:p>
            <w:pPr>
              <w:spacing w:after="0"/>
              <w:jc w:val="center"/>
            </w:pPr>
            <w:r/>
            <w:r>
              <w:rPr>
                <w:sz w:val="13"/>
              </w:rPr>
              <w:t>185</w:t>
            </w:r>
          </w:p>
        </w:tc>
        <w:tc>
          <w:tcPr>
            <w:tcW w:type="dxa" w:w="1020"/>
          </w:tcPr>
          <w:p>
            <w:pPr>
              <w:spacing w:after="0"/>
              <w:jc w:val="center"/>
            </w:pPr>
            <w:r/>
            <w:r>
              <w:rPr>
                <w:sz w:val="13"/>
              </w:rPr>
              <w:t>0.9279</w:t>
            </w:r>
          </w:p>
        </w:tc>
        <w:tc>
          <w:tcPr>
            <w:tcW w:type="dxa" w:w="624"/>
          </w:tcPr>
          <w:p>
            <w:pPr>
              <w:spacing w:after="0"/>
              <w:jc w:val="center"/>
            </w:pPr>
            <w:r/>
            <w:r>
              <w:rPr>
                <w:sz w:val="13"/>
              </w:rPr>
              <w:t>158</w:t>
            </w:r>
          </w:p>
        </w:tc>
        <w:tc>
          <w:tcPr>
            <w:tcW w:type="dxa" w:w="1020"/>
          </w:tcPr>
          <w:p>
            <w:pPr>
              <w:spacing w:after="0"/>
              <w:jc w:val="center"/>
            </w:pPr>
            <w:r/>
            <w:r>
              <w:rPr>
                <w:sz w:val="13"/>
              </w:rPr>
              <w:t>0.9253</w:t>
            </w:r>
          </w:p>
        </w:tc>
      </w:tr>
      <w:tr>
        <w:tc>
          <w:tcPr>
            <w:tcW w:type="dxa" w:w="1474"/>
          </w:tcPr>
          <w:p>
            <w:pPr>
              <w:spacing w:after="0"/>
              <w:jc w:val="left"/>
            </w:pPr>
            <w:r/>
            <w:r>
              <w:rPr>
                <w:sz w:val="13"/>
              </w:rPr>
              <w:t>All cancers</w:t>
            </w:r>
          </w:p>
        </w:tc>
        <w:tc>
          <w:tcPr>
            <w:tcW w:type="dxa" w:w="737"/>
          </w:tcPr>
          <w:p>
            <w:pPr>
              <w:spacing w:after="0"/>
              <w:jc w:val="left"/>
            </w:pPr>
            <w:r/>
            <w:r>
              <w:rPr>
                <w:sz w:val="13"/>
              </w:rPr>
              <w:t>Men</w:t>
            </w:r>
          </w:p>
        </w:tc>
        <w:tc>
          <w:tcPr>
            <w:tcW w:type="dxa" w:w="624"/>
          </w:tcPr>
          <w:p>
            <w:pPr>
              <w:spacing w:after="0"/>
              <w:jc w:val="center"/>
            </w:pPr>
            <w:r/>
            <w:r>
              <w:rPr>
                <w:sz w:val="13"/>
              </w:rPr>
              <w:t>186</w:t>
            </w:r>
          </w:p>
        </w:tc>
        <w:tc>
          <w:tcPr>
            <w:tcW w:type="dxa" w:w="1020"/>
          </w:tcPr>
          <w:p>
            <w:pPr>
              <w:spacing w:after="0"/>
              <w:jc w:val="center"/>
            </w:pPr>
            <w:r/>
            <w:r>
              <w:rPr>
                <w:sz w:val="13"/>
              </w:rPr>
              <w:t>0.9485</w:t>
            </w:r>
          </w:p>
        </w:tc>
        <w:tc>
          <w:tcPr>
            <w:tcW w:type="dxa" w:w="624"/>
          </w:tcPr>
          <w:p>
            <w:pPr>
              <w:spacing w:after="0"/>
              <w:jc w:val="center"/>
            </w:pPr>
            <w:r/>
            <w:r>
              <w:rPr>
                <w:sz w:val="13"/>
              </w:rPr>
              <w:t>158</w:t>
            </w:r>
          </w:p>
        </w:tc>
        <w:tc>
          <w:tcPr>
            <w:tcW w:type="dxa" w:w="1020"/>
          </w:tcPr>
          <w:p>
            <w:pPr>
              <w:spacing w:after="0"/>
              <w:jc w:val="center"/>
            </w:pPr>
            <w:r/>
            <w:r>
              <w:rPr>
                <w:sz w:val="13"/>
              </w:rPr>
              <w:t>0.9538</w:t>
            </w:r>
          </w:p>
        </w:tc>
        <w:tc>
          <w:tcPr>
            <w:tcW w:type="dxa" w:w="624"/>
          </w:tcPr>
          <w:p>
            <w:pPr>
              <w:spacing w:after="0"/>
              <w:jc w:val="center"/>
            </w:pPr>
            <w:r/>
            <w:r>
              <w:rPr>
                <w:sz w:val="13"/>
              </w:rPr>
              <w:t>185</w:t>
            </w:r>
          </w:p>
        </w:tc>
        <w:tc>
          <w:tcPr>
            <w:tcW w:type="dxa" w:w="1020"/>
          </w:tcPr>
          <w:p>
            <w:pPr>
              <w:spacing w:after="0"/>
              <w:jc w:val="center"/>
            </w:pPr>
            <w:r/>
            <w:r>
              <w:rPr>
                <w:sz w:val="13"/>
              </w:rPr>
              <w:t>0.9661</w:t>
            </w:r>
          </w:p>
        </w:tc>
        <w:tc>
          <w:tcPr>
            <w:tcW w:type="dxa" w:w="624"/>
          </w:tcPr>
          <w:p>
            <w:pPr>
              <w:spacing w:after="0"/>
              <w:jc w:val="center"/>
            </w:pPr>
            <w:r/>
            <w:r>
              <w:rPr>
                <w:sz w:val="13"/>
              </w:rPr>
              <w:t>158</w:t>
            </w:r>
          </w:p>
        </w:tc>
        <w:tc>
          <w:tcPr>
            <w:tcW w:type="dxa" w:w="1020"/>
          </w:tcPr>
          <w:p>
            <w:pPr>
              <w:spacing w:after="0"/>
              <w:jc w:val="center"/>
            </w:pPr>
            <w:r/>
            <w:r>
              <w:rPr>
                <w:sz w:val="13"/>
              </w:rPr>
              <w:t>0.9674</w:t>
            </w:r>
          </w:p>
        </w:tc>
      </w:tr>
      <w:tr>
        <w:tc>
          <w:tcPr>
            <w:tcW w:type="dxa" w:w="1474"/>
          </w:tcPr>
          <w:p>
            <w:pPr>
              <w:spacing w:after="0"/>
              <w:jc w:val="left"/>
            </w:pPr>
            <w:r/>
            <w:r>
              <w:rPr>
                <w:sz w:val="13"/>
              </w:rPr>
              <w:t>All cancers</w:t>
            </w:r>
          </w:p>
        </w:tc>
        <w:tc>
          <w:tcPr>
            <w:tcW w:type="dxa" w:w="737"/>
          </w:tcPr>
          <w:p>
            <w:pPr>
              <w:spacing w:after="0"/>
              <w:jc w:val="left"/>
            </w:pPr>
            <w:r/>
            <w:r>
              <w:rPr>
                <w:sz w:val="13"/>
              </w:rPr>
              <w:t>Women</w:t>
            </w:r>
          </w:p>
        </w:tc>
        <w:tc>
          <w:tcPr>
            <w:tcW w:type="dxa" w:w="624"/>
          </w:tcPr>
          <w:p>
            <w:pPr>
              <w:spacing w:after="0"/>
              <w:jc w:val="center"/>
            </w:pPr>
            <w:r/>
            <w:r>
              <w:rPr>
                <w:sz w:val="13"/>
              </w:rPr>
              <w:t>186</w:t>
            </w:r>
          </w:p>
        </w:tc>
        <w:tc>
          <w:tcPr>
            <w:tcW w:type="dxa" w:w="1020"/>
          </w:tcPr>
          <w:p>
            <w:pPr>
              <w:spacing w:after="0"/>
              <w:jc w:val="center"/>
            </w:pPr>
            <w:r/>
            <w:r>
              <w:rPr>
                <w:sz w:val="13"/>
              </w:rPr>
              <w:t>0.8144</w:t>
            </w:r>
          </w:p>
        </w:tc>
        <w:tc>
          <w:tcPr>
            <w:tcW w:type="dxa" w:w="624"/>
          </w:tcPr>
          <w:p>
            <w:pPr>
              <w:spacing w:after="0"/>
              <w:jc w:val="center"/>
            </w:pPr>
            <w:r/>
            <w:r>
              <w:rPr>
                <w:sz w:val="13"/>
              </w:rPr>
              <w:t>158</w:t>
            </w:r>
          </w:p>
        </w:tc>
        <w:tc>
          <w:tcPr>
            <w:tcW w:type="dxa" w:w="1020"/>
          </w:tcPr>
          <w:p>
            <w:pPr>
              <w:spacing w:after="0"/>
              <w:jc w:val="center"/>
            </w:pPr>
            <w:r/>
            <w:r>
              <w:rPr>
                <w:sz w:val="13"/>
              </w:rPr>
              <w:t>0.8084</w:t>
            </w:r>
          </w:p>
        </w:tc>
        <w:tc>
          <w:tcPr>
            <w:tcW w:type="dxa" w:w="624"/>
          </w:tcPr>
          <w:p>
            <w:pPr>
              <w:spacing w:after="0"/>
              <w:jc w:val="center"/>
            </w:pPr>
            <w:r/>
            <w:r>
              <w:rPr>
                <w:sz w:val="13"/>
              </w:rPr>
              <w:t>185</w:t>
            </w:r>
          </w:p>
        </w:tc>
        <w:tc>
          <w:tcPr>
            <w:tcW w:type="dxa" w:w="1020"/>
          </w:tcPr>
          <w:p>
            <w:pPr>
              <w:spacing w:after="0"/>
              <w:jc w:val="center"/>
            </w:pPr>
            <w:r/>
            <w:r>
              <w:rPr>
                <w:sz w:val="13"/>
              </w:rPr>
              <w:t>0.8745</w:t>
            </w:r>
          </w:p>
        </w:tc>
        <w:tc>
          <w:tcPr>
            <w:tcW w:type="dxa" w:w="624"/>
          </w:tcPr>
          <w:p>
            <w:pPr>
              <w:spacing w:after="0"/>
              <w:jc w:val="center"/>
            </w:pPr>
            <w:r/>
            <w:r>
              <w:rPr>
                <w:sz w:val="13"/>
              </w:rPr>
              <w:t>158</w:t>
            </w:r>
          </w:p>
        </w:tc>
        <w:tc>
          <w:tcPr>
            <w:tcW w:type="dxa" w:w="1020"/>
          </w:tcPr>
          <w:p>
            <w:pPr>
              <w:spacing w:after="0"/>
              <w:jc w:val="center"/>
            </w:pPr>
            <w:r/>
            <w:r>
              <w:rPr>
                <w:sz w:val="13"/>
              </w:rPr>
              <w:t>0.8616</w:t>
            </w:r>
          </w:p>
        </w:tc>
      </w:tr>
      <w:tr>
        <w:tc>
          <w:tcPr>
            <w:tcW w:type="dxa" w:w="1474"/>
          </w:tcPr>
          <w:p>
            <w:pPr>
              <w:spacing w:after="0"/>
              <w:jc w:val="left"/>
            </w:pPr>
            <w:r/>
            <w:r>
              <w:rPr>
                <w:sz w:val="13"/>
              </w:rPr>
              <w:t>All cancers excl. C44</w:t>
            </w:r>
          </w:p>
        </w:tc>
        <w:tc>
          <w:tcPr>
            <w:tcW w:type="dxa" w:w="737"/>
          </w:tcPr>
          <w:p>
            <w:pPr>
              <w:spacing w:after="0"/>
              <w:jc w:val="left"/>
            </w:pPr>
            <w:r/>
            <w:r>
              <w:rPr>
                <w:sz w:val="13"/>
              </w:rPr>
              <w:t>Both</w:t>
            </w:r>
          </w:p>
        </w:tc>
        <w:tc>
          <w:tcPr>
            <w:tcW w:type="dxa" w:w="624"/>
          </w:tcPr>
          <w:p>
            <w:pPr>
              <w:spacing w:after="0"/>
              <w:jc w:val="center"/>
            </w:pPr>
            <w:r/>
            <w:r>
              <w:rPr>
                <w:sz w:val="13"/>
              </w:rPr>
              <w:t>186</w:t>
            </w:r>
          </w:p>
        </w:tc>
        <w:tc>
          <w:tcPr>
            <w:tcW w:type="dxa" w:w="1020"/>
          </w:tcPr>
          <w:p>
            <w:pPr>
              <w:spacing w:after="0"/>
              <w:jc w:val="center"/>
            </w:pPr>
            <w:r/>
            <w:r>
              <w:rPr>
                <w:sz w:val="13"/>
              </w:rPr>
              <w:t>0.9009</w:t>
            </w:r>
          </w:p>
        </w:tc>
        <w:tc>
          <w:tcPr>
            <w:tcW w:type="dxa" w:w="624"/>
          </w:tcPr>
          <w:p>
            <w:pPr>
              <w:spacing w:after="0"/>
              <w:jc w:val="center"/>
            </w:pPr>
            <w:r/>
            <w:r>
              <w:rPr>
                <w:sz w:val="13"/>
              </w:rPr>
              <w:t>158</w:t>
            </w:r>
          </w:p>
        </w:tc>
        <w:tc>
          <w:tcPr>
            <w:tcW w:type="dxa" w:w="1020"/>
          </w:tcPr>
          <w:p>
            <w:pPr>
              <w:spacing w:after="0"/>
              <w:jc w:val="center"/>
            </w:pPr>
            <w:r/>
            <w:r>
              <w:rPr>
                <w:sz w:val="13"/>
              </w:rPr>
              <w:t>0.9106</w:t>
            </w:r>
          </w:p>
        </w:tc>
        <w:tc>
          <w:tcPr>
            <w:tcW w:type="dxa" w:w="624"/>
          </w:tcPr>
          <w:p>
            <w:pPr>
              <w:spacing w:after="0"/>
              <w:jc w:val="center"/>
            </w:pPr>
            <w:r/>
            <w:r>
              <w:rPr>
                <w:sz w:val="13"/>
              </w:rPr>
              <w:t>185</w:t>
            </w:r>
          </w:p>
        </w:tc>
        <w:tc>
          <w:tcPr>
            <w:tcW w:type="dxa" w:w="1020"/>
          </w:tcPr>
          <w:p>
            <w:pPr>
              <w:spacing w:after="0"/>
              <w:jc w:val="center"/>
            </w:pPr>
            <w:r/>
            <w:r>
              <w:rPr>
                <w:sz w:val="13"/>
              </w:rPr>
              <w:t>0.9288</w:t>
            </w:r>
          </w:p>
        </w:tc>
        <w:tc>
          <w:tcPr>
            <w:tcW w:type="dxa" w:w="624"/>
          </w:tcPr>
          <w:p>
            <w:pPr>
              <w:spacing w:after="0"/>
              <w:jc w:val="center"/>
            </w:pPr>
            <w:r/>
            <w:r>
              <w:rPr>
                <w:sz w:val="13"/>
              </w:rPr>
              <w:t>158</w:t>
            </w:r>
          </w:p>
        </w:tc>
        <w:tc>
          <w:tcPr>
            <w:tcW w:type="dxa" w:w="1020"/>
          </w:tcPr>
          <w:p>
            <w:pPr>
              <w:spacing w:after="0"/>
              <w:jc w:val="center"/>
            </w:pPr>
            <w:r/>
            <w:r>
              <w:rPr>
                <w:sz w:val="13"/>
              </w:rPr>
              <w:t>0.9254</w:t>
            </w:r>
          </w:p>
        </w:tc>
      </w:tr>
      <w:tr>
        <w:tc>
          <w:tcPr>
            <w:tcW w:type="dxa" w:w="1474"/>
          </w:tcPr>
          <w:p>
            <w:pPr>
              <w:spacing w:after="0"/>
              <w:jc w:val="left"/>
            </w:pPr>
            <w:r/>
            <w:r>
              <w:rPr>
                <w:sz w:val="13"/>
              </w:rPr>
              <w:t>All cancers excl. C44</w:t>
            </w:r>
          </w:p>
        </w:tc>
        <w:tc>
          <w:tcPr>
            <w:tcW w:type="dxa" w:w="737"/>
          </w:tcPr>
          <w:p>
            <w:pPr>
              <w:spacing w:after="0"/>
              <w:jc w:val="left"/>
            </w:pPr>
            <w:r/>
            <w:r>
              <w:rPr>
                <w:sz w:val="13"/>
              </w:rPr>
              <w:t>Men</w:t>
            </w:r>
          </w:p>
        </w:tc>
        <w:tc>
          <w:tcPr>
            <w:tcW w:type="dxa" w:w="624"/>
          </w:tcPr>
          <w:p>
            <w:pPr>
              <w:spacing w:after="0"/>
              <w:jc w:val="center"/>
            </w:pPr>
            <w:r/>
            <w:r>
              <w:rPr>
                <w:sz w:val="13"/>
              </w:rPr>
              <w:t>186</w:t>
            </w:r>
          </w:p>
        </w:tc>
        <w:tc>
          <w:tcPr>
            <w:tcW w:type="dxa" w:w="1020"/>
          </w:tcPr>
          <w:p>
            <w:pPr>
              <w:spacing w:after="0"/>
              <w:jc w:val="center"/>
            </w:pPr>
            <w:r/>
            <w:r>
              <w:rPr>
                <w:sz w:val="13"/>
              </w:rPr>
              <w:t>0.9477</w:t>
            </w:r>
          </w:p>
        </w:tc>
        <w:tc>
          <w:tcPr>
            <w:tcW w:type="dxa" w:w="624"/>
          </w:tcPr>
          <w:p>
            <w:pPr>
              <w:spacing w:after="0"/>
              <w:jc w:val="center"/>
            </w:pPr>
            <w:r/>
            <w:r>
              <w:rPr>
                <w:sz w:val="13"/>
              </w:rPr>
              <w:t>158</w:t>
            </w:r>
          </w:p>
        </w:tc>
        <w:tc>
          <w:tcPr>
            <w:tcW w:type="dxa" w:w="1020"/>
          </w:tcPr>
          <w:p>
            <w:pPr>
              <w:spacing w:after="0"/>
              <w:jc w:val="center"/>
            </w:pPr>
            <w:r/>
            <w:r>
              <w:rPr>
                <w:sz w:val="13"/>
              </w:rPr>
              <w:t>0.9519</w:t>
            </w:r>
          </w:p>
        </w:tc>
        <w:tc>
          <w:tcPr>
            <w:tcW w:type="dxa" w:w="624"/>
          </w:tcPr>
          <w:p>
            <w:pPr>
              <w:spacing w:after="0"/>
              <w:jc w:val="center"/>
            </w:pPr>
            <w:r/>
            <w:r>
              <w:rPr>
                <w:sz w:val="13"/>
              </w:rPr>
              <w:t>185</w:t>
            </w:r>
          </w:p>
        </w:tc>
        <w:tc>
          <w:tcPr>
            <w:tcW w:type="dxa" w:w="1020"/>
          </w:tcPr>
          <w:p>
            <w:pPr>
              <w:spacing w:after="0"/>
              <w:jc w:val="center"/>
            </w:pPr>
            <w:r/>
            <w:r>
              <w:rPr>
                <w:sz w:val="13"/>
              </w:rPr>
              <w:t>0.9656</w:t>
            </w:r>
          </w:p>
        </w:tc>
        <w:tc>
          <w:tcPr>
            <w:tcW w:type="dxa" w:w="624"/>
          </w:tcPr>
          <w:p>
            <w:pPr>
              <w:spacing w:after="0"/>
              <w:jc w:val="center"/>
            </w:pPr>
            <w:r/>
            <w:r>
              <w:rPr>
                <w:sz w:val="13"/>
              </w:rPr>
              <w:t>158</w:t>
            </w:r>
          </w:p>
        </w:tc>
        <w:tc>
          <w:tcPr>
            <w:tcW w:type="dxa" w:w="1020"/>
          </w:tcPr>
          <w:p>
            <w:pPr>
              <w:spacing w:after="0"/>
              <w:jc w:val="center"/>
            </w:pPr>
            <w:r/>
            <w:r>
              <w:rPr>
                <w:sz w:val="13"/>
              </w:rPr>
              <w:t>0.9671</w:t>
            </w:r>
          </w:p>
        </w:tc>
      </w:tr>
      <w:tr>
        <w:tc>
          <w:tcPr>
            <w:tcW w:type="dxa" w:w="1474"/>
          </w:tcPr>
          <w:p>
            <w:pPr>
              <w:spacing w:after="0"/>
              <w:jc w:val="left"/>
            </w:pPr>
            <w:r/>
            <w:r>
              <w:rPr>
                <w:sz w:val="13"/>
              </w:rPr>
              <w:t>All cancers excl. C44</w:t>
            </w:r>
          </w:p>
        </w:tc>
        <w:tc>
          <w:tcPr>
            <w:tcW w:type="dxa" w:w="737"/>
          </w:tcPr>
          <w:p>
            <w:pPr>
              <w:spacing w:after="0"/>
              <w:jc w:val="left"/>
            </w:pPr>
            <w:r/>
            <w:r>
              <w:rPr>
                <w:sz w:val="13"/>
              </w:rPr>
              <w:t>Women</w:t>
            </w:r>
          </w:p>
        </w:tc>
        <w:tc>
          <w:tcPr>
            <w:tcW w:type="dxa" w:w="624"/>
          </w:tcPr>
          <w:p>
            <w:pPr>
              <w:spacing w:after="0"/>
              <w:jc w:val="center"/>
            </w:pPr>
            <w:r/>
            <w:r>
              <w:rPr>
                <w:sz w:val="13"/>
              </w:rPr>
              <w:t>186</w:t>
            </w:r>
          </w:p>
        </w:tc>
        <w:tc>
          <w:tcPr>
            <w:tcW w:type="dxa" w:w="1020"/>
          </w:tcPr>
          <w:p>
            <w:pPr>
              <w:spacing w:after="0"/>
              <w:jc w:val="center"/>
            </w:pPr>
            <w:r/>
            <w:r>
              <w:rPr>
                <w:sz w:val="13"/>
              </w:rPr>
              <w:t>0.8145</w:t>
            </w:r>
          </w:p>
        </w:tc>
        <w:tc>
          <w:tcPr>
            <w:tcW w:type="dxa" w:w="624"/>
          </w:tcPr>
          <w:p>
            <w:pPr>
              <w:spacing w:after="0"/>
              <w:jc w:val="center"/>
            </w:pPr>
            <w:r/>
            <w:r>
              <w:rPr>
                <w:sz w:val="13"/>
              </w:rPr>
              <w:t>158</w:t>
            </w:r>
          </w:p>
        </w:tc>
        <w:tc>
          <w:tcPr>
            <w:tcW w:type="dxa" w:w="1020"/>
          </w:tcPr>
          <w:p>
            <w:pPr>
              <w:spacing w:after="0"/>
              <w:jc w:val="center"/>
            </w:pPr>
            <w:r/>
            <w:r>
              <w:rPr>
                <w:sz w:val="13"/>
              </w:rPr>
              <w:t>0.8088</w:t>
            </w:r>
          </w:p>
        </w:tc>
        <w:tc>
          <w:tcPr>
            <w:tcW w:type="dxa" w:w="624"/>
          </w:tcPr>
          <w:p>
            <w:pPr>
              <w:spacing w:after="0"/>
              <w:jc w:val="center"/>
            </w:pPr>
            <w:r/>
            <w:r>
              <w:rPr>
                <w:sz w:val="13"/>
              </w:rPr>
              <w:t>185</w:t>
            </w:r>
          </w:p>
        </w:tc>
        <w:tc>
          <w:tcPr>
            <w:tcW w:type="dxa" w:w="1020"/>
          </w:tcPr>
          <w:p>
            <w:pPr>
              <w:spacing w:after="0"/>
              <w:jc w:val="center"/>
            </w:pPr>
            <w:r/>
            <w:r>
              <w:rPr>
                <w:sz w:val="13"/>
              </w:rPr>
              <w:t>0.8756</w:t>
            </w:r>
          </w:p>
        </w:tc>
        <w:tc>
          <w:tcPr>
            <w:tcW w:type="dxa" w:w="624"/>
          </w:tcPr>
          <w:p>
            <w:pPr>
              <w:spacing w:after="0"/>
              <w:jc w:val="center"/>
            </w:pPr>
            <w:r/>
            <w:r>
              <w:rPr>
                <w:sz w:val="13"/>
              </w:rPr>
              <w:t>158</w:t>
            </w:r>
          </w:p>
        </w:tc>
        <w:tc>
          <w:tcPr>
            <w:tcW w:type="dxa" w:w="1020"/>
          </w:tcPr>
          <w:p>
            <w:pPr>
              <w:spacing w:after="0"/>
              <w:jc w:val="center"/>
            </w:pPr>
            <w:r/>
            <w:r>
              <w:rPr>
                <w:sz w:val="13"/>
              </w:rPr>
              <w:t>0.8641</w:t>
            </w:r>
          </w:p>
        </w:tc>
      </w:tr>
      <w:tr>
        <w:tc>
          <w:tcPr>
            <w:tcW w:type="dxa" w:w="1474"/>
          </w:tcPr>
          <w:p>
            <w:pPr>
              <w:spacing w:after="0"/>
              <w:jc w:val="left"/>
            </w:pPr>
            <w:r/>
            <w:r>
              <w:rPr>
                <w:sz w:val="13"/>
              </w:rPr>
              <w:t>Lung</w:t>
            </w:r>
          </w:p>
        </w:tc>
        <w:tc>
          <w:tcPr>
            <w:tcW w:type="dxa" w:w="737"/>
          </w:tcPr>
          <w:p>
            <w:pPr>
              <w:spacing w:after="0"/>
              <w:jc w:val="left"/>
            </w:pPr>
            <w:r/>
            <w:r>
              <w:rPr>
                <w:sz w:val="13"/>
              </w:rPr>
              <w:t>Both</w:t>
            </w:r>
          </w:p>
        </w:tc>
        <w:tc>
          <w:tcPr>
            <w:tcW w:type="dxa" w:w="624"/>
          </w:tcPr>
          <w:p>
            <w:pPr>
              <w:spacing w:after="0"/>
              <w:jc w:val="center"/>
            </w:pPr>
            <w:r/>
            <w:r>
              <w:rPr>
                <w:sz w:val="13"/>
              </w:rPr>
              <w:t>185</w:t>
            </w:r>
          </w:p>
        </w:tc>
        <w:tc>
          <w:tcPr>
            <w:tcW w:type="dxa" w:w="1020"/>
          </w:tcPr>
          <w:p>
            <w:pPr>
              <w:spacing w:after="0"/>
              <w:jc w:val="center"/>
            </w:pPr>
            <w:r/>
            <w:r>
              <w:rPr>
                <w:sz w:val="13"/>
              </w:rPr>
              <w:t>0.9902</w:t>
            </w:r>
          </w:p>
        </w:tc>
        <w:tc>
          <w:tcPr>
            <w:tcW w:type="dxa" w:w="624"/>
          </w:tcPr>
          <w:p>
            <w:pPr>
              <w:spacing w:after="0"/>
              <w:jc w:val="center"/>
            </w:pPr>
            <w:r/>
            <w:r>
              <w:rPr>
                <w:sz w:val="13"/>
              </w:rPr>
              <w:t>158</w:t>
            </w:r>
          </w:p>
        </w:tc>
        <w:tc>
          <w:tcPr>
            <w:tcW w:type="dxa" w:w="1020"/>
          </w:tcPr>
          <w:p>
            <w:pPr>
              <w:spacing w:after="0"/>
              <w:jc w:val="center"/>
            </w:pPr>
            <w:r/>
            <w:r>
              <w:rPr>
                <w:sz w:val="13"/>
              </w:rPr>
              <w:t>0.9896</w:t>
            </w:r>
          </w:p>
        </w:tc>
        <w:tc>
          <w:tcPr>
            <w:tcW w:type="dxa" w:w="624"/>
          </w:tcPr>
          <w:p>
            <w:pPr>
              <w:spacing w:after="0"/>
              <w:jc w:val="center"/>
            </w:pPr>
            <w:r/>
            <w:r>
              <w:rPr>
                <w:sz w:val="13"/>
              </w:rPr>
              <w:t>185</w:t>
            </w:r>
          </w:p>
        </w:tc>
        <w:tc>
          <w:tcPr>
            <w:tcW w:type="dxa" w:w="1020"/>
          </w:tcPr>
          <w:p>
            <w:pPr>
              <w:spacing w:after="0"/>
              <w:jc w:val="center"/>
            </w:pPr>
            <w:r/>
            <w:r>
              <w:rPr>
                <w:sz w:val="13"/>
              </w:rPr>
              <w:t>0.9912</w:t>
            </w:r>
          </w:p>
        </w:tc>
        <w:tc>
          <w:tcPr>
            <w:tcW w:type="dxa" w:w="624"/>
          </w:tcPr>
          <w:p>
            <w:pPr>
              <w:spacing w:after="0"/>
              <w:jc w:val="center"/>
            </w:pPr>
            <w:r/>
            <w:r>
              <w:rPr>
                <w:sz w:val="13"/>
              </w:rPr>
              <w:t>158</w:t>
            </w:r>
          </w:p>
        </w:tc>
        <w:tc>
          <w:tcPr>
            <w:tcW w:type="dxa" w:w="1020"/>
          </w:tcPr>
          <w:p>
            <w:pPr>
              <w:spacing w:after="0"/>
              <w:jc w:val="center"/>
            </w:pPr>
            <w:r/>
            <w:r>
              <w:rPr>
                <w:sz w:val="13"/>
              </w:rPr>
              <w:t>0.9894</w:t>
            </w:r>
          </w:p>
        </w:tc>
      </w:tr>
      <w:tr>
        <w:tc>
          <w:tcPr>
            <w:tcW w:type="dxa" w:w="1474"/>
          </w:tcPr>
          <w:p>
            <w:pPr>
              <w:spacing w:after="0"/>
              <w:jc w:val="left"/>
            </w:pPr>
            <w:r/>
            <w:r>
              <w:rPr>
                <w:sz w:val="13"/>
              </w:rPr>
              <w:t>Lung</w:t>
            </w:r>
          </w:p>
        </w:tc>
        <w:tc>
          <w:tcPr>
            <w:tcW w:type="dxa" w:w="737"/>
          </w:tcPr>
          <w:p>
            <w:pPr>
              <w:spacing w:after="0"/>
              <w:jc w:val="left"/>
            </w:pPr>
            <w:r/>
            <w:r>
              <w:rPr>
                <w:sz w:val="13"/>
              </w:rPr>
              <w:t>Men</w:t>
            </w:r>
          </w:p>
        </w:tc>
        <w:tc>
          <w:tcPr>
            <w:tcW w:type="dxa" w:w="624"/>
          </w:tcPr>
          <w:p>
            <w:pPr>
              <w:spacing w:after="0"/>
              <w:jc w:val="center"/>
            </w:pPr>
            <w:r/>
            <w:r>
              <w:rPr>
                <w:sz w:val="13"/>
              </w:rPr>
              <w:t>185</w:t>
            </w:r>
          </w:p>
        </w:tc>
        <w:tc>
          <w:tcPr>
            <w:tcW w:type="dxa" w:w="1020"/>
          </w:tcPr>
          <w:p>
            <w:pPr>
              <w:spacing w:after="0"/>
              <w:jc w:val="center"/>
            </w:pPr>
            <w:r/>
            <w:r>
              <w:rPr>
                <w:sz w:val="13"/>
              </w:rPr>
              <w:t>0.9912</w:t>
            </w:r>
          </w:p>
        </w:tc>
        <w:tc>
          <w:tcPr>
            <w:tcW w:type="dxa" w:w="624"/>
          </w:tcPr>
          <w:p>
            <w:pPr>
              <w:spacing w:after="0"/>
              <w:jc w:val="center"/>
            </w:pPr>
            <w:r/>
            <w:r>
              <w:rPr>
                <w:sz w:val="13"/>
              </w:rPr>
              <w:t>158</w:t>
            </w:r>
          </w:p>
        </w:tc>
        <w:tc>
          <w:tcPr>
            <w:tcW w:type="dxa" w:w="1020"/>
          </w:tcPr>
          <w:p>
            <w:pPr>
              <w:spacing w:after="0"/>
              <w:jc w:val="center"/>
            </w:pPr>
            <w:r/>
            <w:r>
              <w:rPr>
                <w:sz w:val="13"/>
              </w:rPr>
              <w:t>0.9914</w:t>
            </w:r>
          </w:p>
        </w:tc>
        <w:tc>
          <w:tcPr>
            <w:tcW w:type="dxa" w:w="624"/>
          </w:tcPr>
          <w:p>
            <w:pPr>
              <w:spacing w:after="0"/>
              <w:jc w:val="center"/>
            </w:pPr>
            <w:r/>
            <w:r>
              <w:rPr>
                <w:sz w:val="13"/>
              </w:rPr>
              <w:t>185</w:t>
            </w:r>
          </w:p>
        </w:tc>
        <w:tc>
          <w:tcPr>
            <w:tcW w:type="dxa" w:w="1020"/>
          </w:tcPr>
          <w:p>
            <w:pPr>
              <w:spacing w:after="0"/>
              <w:jc w:val="center"/>
            </w:pPr>
            <w:r/>
            <w:r>
              <w:rPr>
                <w:sz w:val="13"/>
              </w:rPr>
              <w:t>0.9922</w:t>
            </w:r>
          </w:p>
        </w:tc>
        <w:tc>
          <w:tcPr>
            <w:tcW w:type="dxa" w:w="624"/>
          </w:tcPr>
          <w:p>
            <w:pPr>
              <w:spacing w:after="0"/>
              <w:jc w:val="center"/>
            </w:pPr>
            <w:r/>
            <w:r>
              <w:rPr>
                <w:sz w:val="13"/>
              </w:rPr>
              <w:t>158</w:t>
            </w:r>
          </w:p>
        </w:tc>
        <w:tc>
          <w:tcPr>
            <w:tcW w:type="dxa" w:w="1020"/>
          </w:tcPr>
          <w:p>
            <w:pPr>
              <w:spacing w:after="0"/>
              <w:jc w:val="center"/>
            </w:pPr>
            <w:r/>
            <w:r>
              <w:rPr>
                <w:sz w:val="13"/>
              </w:rPr>
              <w:t>0.9912</w:t>
            </w:r>
          </w:p>
        </w:tc>
      </w:tr>
      <w:tr>
        <w:tc>
          <w:tcPr>
            <w:tcW w:type="dxa" w:w="1474"/>
          </w:tcPr>
          <w:p>
            <w:pPr>
              <w:spacing w:after="0"/>
              <w:jc w:val="left"/>
            </w:pPr>
            <w:r/>
            <w:r>
              <w:rPr>
                <w:sz w:val="13"/>
              </w:rPr>
              <w:t>Lung</w:t>
            </w:r>
          </w:p>
        </w:tc>
        <w:tc>
          <w:tcPr>
            <w:tcW w:type="dxa" w:w="737"/>
          </w:tcPr>
          <w:p>
            <w:pPr>
              <w:spacing w:after="0"/>
              <w:jc w:val="left"/>
            </w:pPr>
            <w:r/>
            <w:r>
              <w:rPr>
                <w:sz w:val="13"/>
              </w:rPr>
              <w:t>Women</w:t>
            </w:r>
          </w:p>
        </w:tc>
        <w:tc>
          <w:tcPr>
            <w:tcW w:type="dxa" w:w="624"/>
          </w:tcPr>
          <w:p>
            <w:pPr>
              <w:spacing w:after="0"/>
              <w:jc w:val="center"/>
            </w:pPr>
            <w:r/>
            <w:r>
              <w:rPr>
                <w:sz w:val="13"/>
              </w:rPr>
              <w:t>185</w:t>
            </w:r>
          </w:p>
        </w:tc>
        <w:tc>
          <w:tcPr>
            <w:tcW w:type="dxa" w:w="1020"/>
          </w:tcPr>
          <w:p>
            <w:pPr>
              <w:spacing w:after="0"/>
              <w:jc w:val="center"/>
            </w:pPr>
            <w:r/>
            <w:r>
              <w:rPr>
                <w:sz w:val="13"/>
              </w:rPr>
              <w:t>0.9908</w:t>
            </w:r>
          </w:p>
        </w:tc>
        <w:tc>
          <w:tcPr>
            <w:tcW w:type="dxa" w:w="624"/>
          </w:tcPr>
          <w:p>
            <w:pPr>
              <w:spacing w:after="0"/>
              <w:jc w:val="center"/>
            </w:pPr>
            <w:r/>
            <w:r>
              <w:rPr>
                <w:sz w:val="13"/>
              </w:rPr>
              <w:t>158</w:t>
            </w:r>
          </w:p>
        </w:tc>
        <w:tc>
          <w:tcPr>
            <w:tcW w:type="dxa" w:w="1020"/>
          </w:tcPr>
          <w:p>
            <w:pPr>
              <w:spacing w:after="0"/>
              <w:jc w:val="center"/>
            </w:pPr>
            <w:r/>
            <w:r>
              <w:rPr>
                <w:sz w:val="13"/>
              </w:rPr>
              <w:t>0.9909</w:t>
            </w:r>
          </w:p>
        </w:tc>
        <w:tc>
          <w:tcPr>
            <w:tcW w:type="dxa" w:w="624"/>
          </w:tcPr>
          <w:p>
            <w:pPr>
              <w:spacing w:after="0"/>
              <w:jc w:val="center"/>
            </w:pPr>
            <w:r/>
            <w:r>
              <w:rPr>
                <w:sz w:val="13"/>
              </w:rPr>
              <w:t>185</w:t>
            </w:r>
          </w:p>
        </w:tc>
        <w:tc>
          <w:tcPr>
            <w:tcW w:type="dxa" w:w="1020"/>
          </w:tcPr>
          <w:p>
            <w:pPr>
              <w:spacing w:after="0"/>
              <w:jc w:val="center"/>
            </w:pPr>
            <w:r/>
            <w:r>
              <w:rPr>
                <w:sz w:val="13"/>
              </w:rPr>
              <w:t>0.9936</w:t>
            </w:r>
          </w:p>
        </w:tc>
        <w:tc>
          <w:tcPr>
            <w:tcW w:type="dxa" w:w="624"/>
          </w:tcPr>
          <w:p>
            <w:pPr>
              <w:spacing w:after="0"/>
              <w:jc w:val="center"/>
            </w:pPr>
            <w:r/>
            <w:r>
              <w:rPr>
                <w:sz w:val="13"/>
              </w:rPr>
              <w:t>158</w:t>
            </w:r>
          </w:p>
        </w:tc>
        <w:tc>
          <w:tcPr>
            <w:tcW w:type="dxa" w:w="1020"/>
          </w:tcPr>
          <w:p>
            <w:pPr>
              <w:spacing w:after="0"/>
              <w:jc w:val="center"/>
            </w:pPr>
            <w:r/>
            <w:r>
              <w:rPr>
                <w:sz w:val="13"/>
              </w:rPr>
              <w:t>0.9936</w:t>
            </w:r>
          </w:p>
        </w:tc>
      </w:tr>
      <w:tr>
        <w:tc>
          <w:tcPr>
            <w:tcW w:type="dxa" w:w="1474"/>
          </w:tcPr>
          <w:p>
            <w:pPr>
              <w:spacing w:after="0"/>
              <w:jc w:val="left"/>
            </w:pPr>
            <w:r/>
            <w:r>
              <w:rPr>
                <w:sz w:val="13"/>
              </w:rPr>
              <w:t>Colorectum</w:t>
            </w:r>
          </w:p>
        </w:tc>
        <w:tc>
          <w:tcPr>
            <w:tcW w:type="dxa" w:w="737"/>
          </w:tcPr>
          <w:p>
            <w:pPr>
              <w:spacing w:after="0"/>
              <w:jc w:val="left"/>
            </w:pPr>
            <w:r/>
            <w:r>
              <w:rPr>
                <w:sz w:val="13"/>
              </w:rPr>
              <w:t>Both</w:t>
            </w:r>
          </w:p>
        </w:tc>
        <w:tc>
          <w:tcPr>
            <w:tcW w:type="dxa" w:w="624"/>
          </w:tcPr>
          <w:p>
            <w:pPr>
              <w:spacing w:after="0"/>
              <w:jc w:val="center"/>
            </w:pPr>
            <w:r/>
            <w:r>
              <w:rPr>
                <w:sz w:val="13"/>
              </w:rPr>
              <w:t>186</w:t>
            </w:r>
          </w:p>
        </w:tc>
        <w:tc>
          <w:tcPr>
            <w:tcW w:type="dxa" w:w="1020"/>
          </w:tcPr>
          <w:p>
            <w:pPr>
              <w:spacing w:after="0"/>
              <w:jc w:val="center"/>
            </w:pPr>
            <w:r/>
            <w:r>
              <w:rPr>
                <w:sz w:val="13"/>
              </w:rPr>
              <w:t>0.9805</w:t>
            </w:r>
          </w:p>
        </w:tc>
        <w:tc>
          <w:tcPr>
            <w:tcW w:type="dxa" w:w="624"/>
          </w:tcPr>
          <w:p>
            <w:pPr>
              <w:spacing w:after="0"/>
              <w:jc w:val="center"/>
            </w:pPr>
            <w:r/>
            <w:r>
              <w:rPr>
                <w:sz w:val="13"/>
              </w:rPr>
              <w:t>158</w:t>
            </w:r>
          </w:p>
        </w:tc>
        <w:tc>
          <w:tcPr>
            <w:tcW w:type="dxa" w:w="1020"/>
          </w:tcPr>
          <w:p>
            <w:pPr>
              <w:spacing w:after="0"/>
              <w:jc w:val="center"/>
            </w:pPr>
            <w:r/>
            <w:r>
              <w:rPr>
                <w:sz w:val="13"/>
              </w:rPr>
              <w:t>0.9842</w:t>
            </w:r>
          </w:p>
        </w:tc>
        <w:tc>
          <w:tcPr>
            <w:tcW w:type="dxa" w:w="624"/>
          </w:tcPr>
          <w:p>
            <w:pPr>
              <w:spacing w:after="0"/>
              <w:jc w:val="center"/>
            </w:pPr>
            <w:r/>
            <w:r>
              <w:rPr>
                <w:sz w:val="13"/>
              </w:rPr>
              <w:t>185</w:t>
            </w:r>
          </w:p>
        </w:tc>
        <w:tc>
          <w:tcPr>
            <w:tcW w:type="dxa" w:w="1020"/>
          </w:tcPr>
          <w:p>
            <w:pPr>
              <w:spacing w:after="0"/>
              <w:jc w:val="center"/>
            </w:pPr>
            <w:r/>
            <w:r>
              <w:rPr>
                <w:sz w:val="13"/>
              </w:rPr>
              <w:t>0.9863</w:t>
            </w:r>
          </w:p>
        </w:tc>
        <w:tc>
          <w:tcPr>
            <w:tcW w:type="dxa" w:w="624"/>
          </w:tcPr>
          <w:p>
            <w:pPr>
              <w:spacing w:after="0"/>
              <w:jc w:val="center"/>
            </w:pPr>
            <w:r/>
            <w:r>
              <w:rPr>
                <w:sz w:val="13"/>
              </w:rPr>
              <w:t>158</w:t>
            </w:r>
          </w:p>
        </w:tc>
        <w:tc>
          <w:tcPr>
            <w:tcW w:type="dxa" w:w="1020"/>
          </w:tcPr>
          <w:p>
            <w:pPr>
              <w:spacing w:after="0"/>
              <w:jc w:val="center"/>
            </w:pPr>
            <w:r/>
            <w:r>
              <w:rPr>
                <w:sz w:val="13"/>
              </w:rPr>
              <w:t>0.9873</w:t>
            </w:r>
          </w:p>
        </w:tc>
      </w:tr>
      <w:tr>
        <w:tc>
          <w:tcPr>
            <w:tcW w:type="dxa" w:w="1474"/>
          </w:tcPr>
          <w:p>
            <w:pPr>
              <w:spacing w:after="0"/>
              <w:jc w:val="left"/>
            </w:pPr>
            <w:r/>
            <w:r>
              <w:rPr>
                <w:sz w:val="13"/>
              </w:rPr>
              <w:t>Colorectum</w:t>
            </w:r>
          </w:p>
        </w:tc>
        <w:tc>
          <w:tcPr>
            <w:tcW w:type="dxa" w:w="737"/>
          </w:tcPr>
          <w:p>
            <w:pPr>
              <w:spacing w:after="0"/>
              <w:jc w:val="left"/>
            </w:pPr>
            <w:r/>
            <w:r>
              <w:rPr>
                <w:sz w:val="13"/>
              </w:rPr>
              <w:t>Men</w:t>
            </w:r>
          </w:p>
        </w:tc>
        <w:tc>
          <w:tcPr>
            <w:tcW w:type="dxa" w:w="624"/>
          </w:tcPr>
          <w:p>
            <w:pPr>
              <w:spacing w:after="0"/>
              <w:jc w:val="center"/>
            </w:pPr>
            <w:r/>
            <w:r>
              <w:rPr>
                <w:sz w:val="13"/>
              </w:rPr>
              <w:t>186</w:t>
            </w:r>
          </w:p>
        </w:tc>
        <w:tc>
          <w:tcPr>
            <w:tcW w:type="dxa" w:w="1020"/>
          </w:tcPr>
          <w:p>
            <w:pPr>
              <w:spacing w:after="0"/>
              <w:jc w:val="center"/>
            </w:pPr>
            <w:r/>
            <w:r>
              <w:rPr>
                <w:sz w:val="13"/>
              </w:rPr>
              <w:t>0.9837</w:t>
            </w:r>
          </w:p>
        </w:tc>
        <w:tc>
          <w:tcPr>
            <w:tcW w:type="dxa" w:w="624"/>
          </w:tcPr>
          <w:p>
            <w:pPr>
              <w:spacing w:after="0"/>
              <w:jc w:val="center"/>
            </w:pPr>
            <w:r/>
            <w:r>
              <w:rPr>
                <w:sz w:val="13"/>
              </w:rPr>
              <w:t>158</w:t>
            </w:r>
          </w:p>
        </w:tc>
        <w:tc>
          <w:tcPr>
            <w:tcW w:type="dxa" w:w="1020"/>
          </w:tcPr>
          <w:p>
            <w:pPr>
              <w:spacing w:after="0"/>
              <w:jc w:val="center"/>
            </w:pPr>
            <w:r/>
            <w:r>
              <w:rPr>
                <w:sz w:val="13"/>
              </w:rPr>
              <w:t>0.9867</w:t>
            </w:r>
          </w:p>
        </w:tc>
        <w:tc>
          <w:tcPr>
            <w:tcW w:type="dxa" w:w="624"/>
          </w:tcPr>
          <w:p>
            <w:pPr>
              <w:spacing w:after="0"/>
              <w:jc w:val="center"/>
            </w:pPr>
            <w:r/>
            <w:r>
              <w:rPr>
                <w:sz w:val="13"/>
              </w:rPr>
              <w:t>185</w:t>
            </w:r>
          </w:p>
        </w:tc>
        <w:tc>
          <w:tcPr>
            <w:tcW w:type="dxa" w:w="1020"/>
          </w:tcPr>
          <w:p>
            <w:pPr>
              <w:spacing w:after="0"/>
              <w:jc w:val="center"/>
            </w:pPr>
            <w:r/>
            <w:r>
              <w:rPr>
                <w:sz w:val="13"/>
              </w:rPr>
              <w:t>0.9877</w:t>
            </w:r>
          </w:p>
        </w:tc>
        <w:tc>
          <w:tcPr>
            <w:tcW w:type="dxa" w:w="624"/>
          </w:tcPr>
          <w:p>
            <w:pPr>
              <w:spacing w:after="0"/>
              <w:jc w:val="center"/>
            </w:pPr>
            <w:r/>
            <w:r>
              <w:rPr>
                <w:sz w:val="13"/>
              </w:rPr>
              <w:t>158</w:t>
            </w:r>
          </w:p>
        </w:tc>
        <w:tc>
          <w:tcPr>
            <w:tcW w:type="dxa" w:w="1020"/>
          </w:tcPr>
          <w:p>
            <w:pPr>
              <w:spacing w:after="0"/>
              <w:jc w:val="center"/>
            </w:pPr>
            <w:r/>
            <w:r>
              <w:rPr>
                <w:sz w:val="13"/>
              </w:rPr>
              <w:t>0.9897</w:t>
            </w:r>
          </w:p>
        </w:tc>
      </w:tr>
      <w:tr>
        <w:tc>
          <w:tcPr>
            <w:tcW w:type="dxa" w:w="1474"/>
          </w:tcPr>
          <w:p>
            <w:pPr>
              <w:spacing w:after="0"/>
              <w:jc w:val="left"/>
            </w:pPr>
            <w:r/>
            <w:r>
              <w:rPr>
                <w:sz w:val="13"/>
              </w:rPr>
              <w:t>Colorectum</w:t>
            </w:r>
          </w:p>
        </w:tc>
        <w:tc>
          <w:tcPr>
            <w:tcW w:type="dxa" w:w="737"/>
          </w:tcPr>
          <w:p>
            <w:pPr>
              <w:spacing w:after="0"/>
              <w:jc w:val="left"/>
            </w:pPr>
            <w:r/>
            <w:r>
              <w:rPr>
                <w:sz w:val="13"/>
              </w:rPr>
              <w:t>Women</w:t>
            </w:r>
          </w:p>
        </w:tc>
        <w:tc>
          <w:tcPr>
            <w:tcW w:type="dxa" w:w="624"/>
          </w:tcPr>
          <w:p>
            <w:pPr>
              <w:spacing w:after="0"/>
              <w:jc w:val="center"/>
            </w:pPr>
            <w:r/>
            <w:r>
              <w:rPr>
                <w:sz w:val="13"/>
              </w:rPr>
              <w:t>186</w:t>
            </w:r>
          </w:p>
        </w:tc>
        <w:tc>
          <w:tcPr>
            <w:tcW w:type="dxa" w:w="1020"/>
          </w:tcPr>
          <w:p>
            <w:pPr>
              <w:spacing w:after="0"/>
              <w:jc w:val="center"/>
            </w:pPr>
            <w:r/>
            <w:r>
              <w:rPr>
                <w:sz w:val="13"/>
              </w:rPr>
              <w:t>0.9721</w:t>
            </w:r>
          </w:p>
        </w:tc>
        <w:tc>
          <w:tcPr>
            <w:tcW w:type="dxa" w:w="624"/>
          </w:tcPr>
          <w:p>
            <w:pPr>
              <w:spacing w:after="0"/>
              <w:jc w:val="center"/>
            </w:pPr>
            <w:r/>
            <w:r>
              <w:rPr>
                <w:sz w:val="13"/>
              </w:rPr>
              <w:t>158</w:t>
            </w:r>
          </w:p>
        </w:tc>
        <w:tc>
          <w:tcPr>
            <w:tcW w:type="dxa" w:w="1020"/>
          </w:tcPr>
          <w:p>
            <w:pPr>
              <w:spacing w:after="0"/>
              <w:jc w:val="center"/>
            </w:pPr>
            <w:r/>
            <w:r>
              <w:rPr>
                <w:sz w:val="13"/>
              </w:rPr>
              <w:t>0.9770</w:t>
            </w:r>
          </w:p>
        </w:tc>
        <w:tc>
          <w:tcPr>
            <w:tcW w:type="dxa" w:w="624"/>
          </w:tcPr>
          <w:p>
            <w:pPr>
              <w:spacing w:after="0"/>
              <w:jc w:val="center"/>
            </w:pPr>
            <w:r/>
            <w:r>
              <w:rPr>
                <w:sz w:val="13"/>
              </w:rPr>
              <w:t>185</w:t>
            </w:r>
          </w:p>
        </w:tc>
        <w:tc>
          <w:tcPr>
            <w:tcW w:type="dxa" w:w="1020"/>
          </w:tcPr>
          <w:p>
            <w:pPr>
              <w:spacing w:after="0"/>
              <w:jc w:val="center"/>
            </w:pPr>
            <w:r/>
            <w:r>
              <w:rPr>
                <w:sz w:val="13"/>
              </w:rPr>
              <w:t>0.9788</w:t>
            </w:r>
          </w:p>
        </w:tc>
        <w:tc>
          <w:tcPr>
            <w:tcW w:type="dxa" w:w="624"/>
          </w:tcPr>
          <w:p>
            <w:pPr>
              <w:spacing w:after="0"/>
              <w:jc w:val="center"/>
            </w:pPr>
            <w:r/>
            <w:r>
              <w:rPr>
                <w:sz w:val="13"/>
              </w:rPr>
              <w:t>158</w:t>
            </w:r>
          </w:p>
        </w:tc>
        <w:tc>
          <w:tcPr>
            <w:tcW w:type="dxa" w:w="1020"/>
          </w:tcPr>
          <w:p>
            <w:pPr>
              <w:spacing w:after="0"/>
              <w:jc w:val="center"/>
            </w:pPr>
            <w:r/>
            <w:r>
              <w:rPr>
                <w:sz w:val="13"/>
              </w:rPr>
              <w:t>0.9802</w:t>
            </w:r>
          </w:p>
        </w:tc>
      </w:tr>
      <w:tr>
        <w:tc>
          <w:tcPr>
            <w:tcW w:type="dxa" w:w="1474"/>
          </w:tcPr>
          <w:p>
            <w:pPr>
              <w:spacing w:after="0"/>
              <w:jc w:val="left"/>
            </w:pPr>
            <w:r/>
            <w:r>
              <w:rPr>
                <w:sz w:val="13"/>
              </w:rPr>
              <w:t>Stomach</w:t>
            </w:r>
          </w:p>
        </w:tc>
        <w:tc>
          <w:tcPr>
            <w:tcW w:type="dxa" w:w="737"/>
          </w:tcPr>
          <w:p>
            <w:pPr>
              <w:spacing w:after="0"/>
              <w:jc w:val="left"/>
            </w:pPr>
            <w:r/>
            <w:r>
              <w:rPr>
                <w:sz w:val="13"/>
              </w:rPr>
              <w:t>Both</w:t>
            </w:r>
          </w:p>
        </w:tc>
        <w:tc>
          <w:tcPr>
            <w:tcW w:type="dxa" w:w="624"/>
          </w:tcPr>
          <w:p>
            <w:pPr>
              <w:spacing w:after="0"/>
              <w:jc w:val="center"/>
            </w:pPr>
            <w:r/>
            <w:r>
              <w:rPr>
                <w:sz w:val="13"/>
              </w:rPr>
              <w:t>186</w:t>
            </w:r>
          </w:p>
        </w:tc>
        <w:tc>
          <w:tcPr>
            <w:tcW w:type="dxa" w:w="1020"/>
          </w:tcPr>
          <w:p>
            <w:pPr>
              <w:spacing w:after="0"/>
              <w:jc w:val="center"/>
            </w:pPr>
            <w:r/>
            <w:r>
              <w:rPr>
                <w:sz w:val="13"/>
              </w:rPr>
              <w:t>0.9849</w:t>
            </w:r>
          </w:p>
        </w:tc>
        <w:tc>
          <w:tcPr>
            <w:tcW w:type="dxa" w:w="624"/>
          </w:tcPr>
          <w:p>
            <w:pPr>
              <w:spacing w:after="0"/>
              <w:jc w:val="center"/>
            </w:pPr>
            <w:r/>
            <w:r>
              <w:rPr>
                <w:sz w:val="13"/>
              </w:rPr>
              <w:t>158</w:t>
            </w:r>
          </w:p>
        </w:tc>
        <w:tc>
          <w:tcPr>
            <w:tcW w:type="dxa" w:w="1020"/>
          </w:tcPr>
          <w:p>
            <w:pPr>
              <w:spacing w:after="0"/>
              <w:jc w:val="center"/>
            </w:pPr>
            <w:r/>
            <w:r>
              <w:rPr>
                <w:sz w:val="13"/>
              </w:rPr>
              <w:t>0.9857</w:t>
            </w:r>
          </w:p>
        </w:tc>
        <w:tc>
          <w:tcPr>
            <w:tcW w:type="dxa" w:w="624"/>
          </w:tcPr>
          <w:p>
            <w:pPr>
              <w:spacing w:after="0"/>
              <w:jc w:val="center"/>
            </w:pPr>
            <w:r/>
            <w:r>
              <w:rPr>
                <w:sz w:val="13"/>
              </w:rPr>
              <w:t>185</w:t>
            </w:r>
          </w:p>
        </w:tc>
        <w:tc>
          <w:tcPr>
            <w:tcW w:type="dxa" w:w="1020"/>
          </w:tcPr>
          <w:p>
            <w:pPr>
              <w:spacing w:after="0"/>
              <w:jc w:val="center"/>
            </w:pPr>
            <w:r/>
            <w:r>
              <w:rPr>
                <w:sz w:val="13"/>
              </w:rPr>
              <w:t>0.9826</w:t>
            </w:r>
          </w:p>
        </w:tc>
        <w:tc>
          <w:tcPr>
            <w:tcW w:type="dxa" w:w="624"/>
          </w:tcPr>
          <w:p>
            <w:pPr>
              <w:spacing w:after="0"/>
              <w:jc w:val="center"/>
            </w:pPr>
            <w:r/>
            <w:r>
              <w:rPr>
                <w:sz w:val="13"/>
              </w:rPr>
              <w:t>158</w:t>
            </w:r>
          </w:p>
        </w:tc>
        <w:tc>
          <w:tcPr>
            <w:tcW w:type="dxa" w:w="1020"/>
          </w:tcPr>
          <w:p>
            <w:pPr>
              <w:spacing w:after="0"/>
              <w:jc w:val="center"/>
            </w:pPr>
            <w:r/>
            <w:r>
              <w:rPr>
                <w:sz w:val="13"/>
              </w:rPr>
              <w:t>0.9860</w:t>
            </w:r>
          </w:p>
        </w:tc>
      </w:tr>
      <w:tr>
        <w:tc>
          <w:tcPr>
            <w:tcW w:type="dxa" w:w="1474"/>
          </w:tcPr>
          <w:p>
            <w:pPr>
              <w:spacing w:after="0"/>
              <w:jc w:val="left"/>
            </w:pPr>
            <w:r/>
            <w:r>
              <w:rPr>
                <w:sz w:val="13"/>
              </w:rPr>
              <w:t>Stomach</w:t>
            </w:r>
          </w:p>
        </w:tc>
        <w:tc>
          <w:tcPr>
            <w:tcW w:type="dxa" w:w="737"/>
          </w:tcPr>
          <w:p>
            <w:pPr>
              <w:spacing w:after="0"/>
              <w:jc w:val="left"/>
            </w:pPr>
            <w:r/>
            <w:r>
              <w:rPr>
                <w:sz w:val="13"/>
              </w:rPr>
              <w:t>Men</w:t>
            </w:r>
          </w:p>
        </w:tc>
        <w:tc>
          <w:tcPr>
            <w:tcW w:type="dxa" w:w="624"/>
          </w:tcPr>
          <w:p>
            <w:pPr>
              <w:spacing w:after="0"/>
              <w:jc w:val="center"/>
            </w:pPr>
            <w:r/>
            <w:r>
              <w:rPr>
                <w:sz w:val="13"/>
              </w:rPr>
              <w:t>186</w:t>
            </w:r>
          </w:p>
        </w:tc>
        <w:tc>
          <w:tcPr>
            <w:tcW w:type="dxa" w:w="1020"/>
          </w:tcPr>
          <w:p>
            <w:pPr>
              <w:spacing w:after="0"/>
              <w:jc w:val="center"/>
            </w:pPr>
            <w:r/>
            <w:r>
              <w:rPr>
                <w:sz w:val="13"/>
              </w:rPr>
              <w:t>0.9835</w:t>
            </w:r>
          </w:p>
        </w:tc>
        <w:tc>
          <w:tcPr>
            <w:tcW w:type="dxa" w:w="624"/>
          </w:tcPr>
          <w:p>
            <w:pPr>
              <w:spacing w:after="0"/>
              <w:jc w:val="center"/>
            </w:pPr>
            <w:r/>
            <w:r>
              <w:rPr>
                <w:sz w:val="13"/>
              </w:rPr>
              <w:t>158</w:t>
            </w:r>
          </w:p>
        </w:tc>
        <w:tc>
          <w:tcPr>
            <w:tcW w:type="dxa" w:w="1020"/>
          </w:tcPr>
          <w:p>
            <w:pPr>
              <w:spacing w:after="0"/>
              <w:jc w:val="center"/>
            </w:pPr>
            <w:r/>
            <w:r>
              <w:rPr>
                <w:sz w:val="13"/>
              </w:rPr>
              <w:t>0.9838</w:t>
            </w:r>
          </w:p>
        </w:tc>
        <w:tc>
          <w:tcPr>
            <w:tcW w:type="dxa" w:w="624"/>
          </w:tcPr>
          <w:p>
            <w:pPr>
              <w:spacing w:after="0"/>
              <w:jc w:val="center"/>
            </w:pPr>
            <w:r/>
            <w:r>
              <w:rPr>
                <w:sz w:val="13"/>
              </w:rPr>
              <w:t>185</w:t>
            </w:r>
          </w:p>
        </w:tc>
        <w:tc>
          <w:tcPr>
            <w:tcW w:type="dxa" w:w="1020"/>
          </w:tcPr>
          <w:p>
            <w:pPr>
              <w:spacing w:after="0"/>
              <w:jc w:val="center"/>
            </w:pPr>
            <w:r/>
            <w:r>
              <w:rPr>
                <w:sz w:val="13"/>
              </w:rPr>
              <w:t>0.9793</w:t>
            </w:r>
          </w:p>
        </w:tc>
        <w:tc>
          <w:tcPr>
            <w:tcW w:type="dxa" w:w="624"/>
          </w:tcPr>
          <w:p>
            <w:pPr>
              <w:spacing w:after="0"/>
              <w:jc w:val="center"/>
            </w:pPr>
            <w:r/>
            <w:r>
              <w:rPr>
                <w:sz w:val="13"/>
              </w:rPr>
              <w:t>158</w:t>
            </w:r>
          </w:p>
        </w:tc>
        <w:tc>
          <w:tcPr>
            <w:tcW w:type="dxa" w:w="1020"/>
          </w:tcPr>
          <w:p>
            <w:pPr>
              <w:spacing w:after="0"/>
              <w:jc w:val="center"/>
            </w:pPr>
            <w:r/>
            <w:r>
              <w:rPr>
                <w:sz w:val="13"/>
              </w:rPr>
              <w:t>0.9812</w:t>
            </w:r>
          </w:p>
        </w:tc>
      </w:tr>
      <w:tr>
        <w:tc>
          <w:tcPr>
            <w:tcW w:type="dxa" w:w="1474"/>
          </w:tcPr>
          <w:p>
            <w:pPr>
              <w:spacing w:after="0"/>
              <w:jc w:val="left"/>
            </w:pPr>
            <w:r/>
            <w:r>
              <w:rPr>
                <w:sz w:val="13"/>
              </w:rPr>
              <w:t>Stomach</w:t>
            </w:r>
          </w:p>
        </w:tc>
        <w:tc>
          <w:tcPr>
            <w:tcW w:type="dxa" w:w="737"/>
          </w:tcPr>
          <w:p>
            <w:pPr>
              <w:spacing w:after="0"/>
              <w:jc w:val="left"/>
            </w:pPr>
            <w:r/>
            <w:r>
              <w:rPr>
                <w:sz w:val="13"/>
              </w:rPr>
              <w:t>Women</w:t>
            </w:r>
          </w:p>
        </w:tc>
        <w:tc>
          <w:tcPr>
            <w:tcW w:type="dxa" w:w="624"/>
          </w:tcPr>
          <w:p>
            <w:pPr>
              <w:spacing w:after="0"/>
              <w:jc w:val="center"/>
            </w:pPr>
            <w:r/>
            <w:r>
              <w:rPr>
                <w:sz w:val="13"/>
              </w:rPr>
              <w:t>185</w:t>
            </w:r>
          </w:p>
        </w:tc>
        <w:tc>
          <w:tcPr>
            <w:tcW w:type="dxa" w:w="1020"/>
          </w:tcPr>
          <w:p>
            <w:pPr>
              <w:spacing w:after="0"/>
              <w:jc w:val="center"/>
            </w:pPr>
            <w:r/>
            <w:r>
              <w:rPr>
                <w:sz w:val="13"/>
              </w:rPr>
              <w:t>0.9740</w:t>
            </w:r>
          </w:p>
        </w:tc>
        <w:tc>
          <w:tcPr>
            <w:tcW w:type="dxa" w:w="624"/>
          </w:tcPr>
          <w:p>
            <w:pPr>
              <w:spacing w:after="0"/>
              <w:jc w:val="center"/>
            </w:pPr>
            <w:r/>
            <w:r>
              <w:rPr>
                <w:sz w:val="13"/>
              </w:rPr>
              <w:t>157</w:t>
            </w:r>
          </w:p>
        </w:tc>
        <w:tc>
          <w:tcPr>
            <w:tcW w:type="dxa" w:w="1020"/>
          </w:tcPr>
          <w:p>
            <w:pPr>
              <w:spacing w:after="0"/>
              <w:jc w:val="center"/>
            </w:pPr>
            <w:r/>
            <w:r>
              <w:rPr>
                <w:sz w:val="13"/>
              </w:rPr>
              <w:t>0.9826</w:t>
            </w:r>
          </w:p>
        </w:tc>
        <w:tc>
          <w:tcPr>
            <w:tcW w:type="dxa" w:w="624"/>
          </w:tcPr>
          <w:p>
            <w:pPr>
              <w:spacing w:after="0"/>
              <w:jc w:val="center"/>
            </w:pPr>
            <w:r/>
            <w:r>
              <w:rPr>
                <w:sz w:val="13"/>
              </w:rPr>
              <w:t>184</w:t>
            </w:r>
          </w:p>
        </w:tc>
        <w:tc>
          <w:tcPr>
            <w:tcW w:type="dxa" w:w="1020"/>
          </w:tcPr>
          <w:p>
            <w:pPr>
              <w:spacing w:after="0"/>
              <w:jc w:val="center"/>
            </w:pPr>
            <w:r/>
            <w:r>
              <w:rPr>
                <w:sz w:val="13"/>
              </w:rPr>
              <w:t>0.9727</w:t>
            </w:r>
          </w:p>
        </w:tc>
        <w:tc>
          <w:tcPr>
            <w:tcW w:type="dxa" w:w="624"/>
          </w:tcPr>
          <w:p>
            <w:pPr>
              <w:spacing w:after="0"/>
              <w:jc w:val="center"/>
            </w:pPr>
            <w:r/>
            <w:r>
              <w:rPr>
                <w:sz w:val="13"/>
              </w:rPr>
              <w:t>158</w:t>
            </w:r>
          </w:p>
        </w:tc>
        <w:tc>
          <w:tcPr>
            <w:tcW w:type="dxa" w:w="1020"/>
          </w:tcPr>
          <w:p>
            <w:pPr>
              <w:spacing w:after="0"/>
              <w:jc w:val="center"/>
            </w:pPr>
            <w:r/>
            <w:r>
              <w:rPr>
                <w:sz w:val="13"/>
              </w:rPr>
              <w:t>0.9825</w:t>
            </w:r>
          </w:p>
        </w:tc>
      </w:tr>
      <w:tr>
        <w:tc>
          <w:tcPr>
            <w:tcW w:type="dxa" w:w="1474"/>
          </w:tcPr>
          <w:p>
            <w:pPr>
              <w:spacing w:after="0"/>
              <w:jc w:val="left"/>
            </w:pPr>
            <w:r/>
            <w:r>
              <w:rPr>
                <w:sz w:val="13"/>
              </w:rPr>
              <w:t>Thyroid</w:t>
            </w:r>
          </w:p>
        </w:tc>
        <w:tc>
          <w:tcPr>
            <w:tcW w:type="dxa" w:w="737"/>
          </w:tcPr>
          <w:p>
            <w:pPr>
              <w:spacing w:after="0"/>
              <w:jc w:val="left"/>
            </w:pPr>
            <w:r/>
            <w:r>
              <w:rPr>
                <w:sz w:val="13"/>
              </w:rPr>
              <w:t>Both</w:t>
            </w:r>
          </w:p>
        </w:tc>
        <w:tc>
          <w:tcPr>
            <w:tcW w:type="dxa" w:w="624"/>
          </w:tcPr>
          <w:p>
            <w:pPr>
              <w:spacing w:after="0"/>
              <w:jc w:val="center"/>
            </w:pPr>
            <w:r/>
            <w:r>
              <w:rPr>
                <w:sz w:val="13"/>
              </w:rPr>
              <w:t>170</w:t>
            </w:r>
          </w:p>
        </w:tc>
        <w:tc>
          <w:tcPr>
            <w:tcW w:type="dxa" w:w="1020"/>
          </w:tcPr>
          <w:p>
            <w:pPr>
              <w:spacing w:after="0"/>
              <w:jc w:val="center"/>
            </w:pPr>
            <w:r/>
            <w:r>
              <w:rPr>
                <w:sz w:val="13"/>
              </w:rPr>
              <w:t>0.9086</w:t>
            </w:r>
          </w:p>
        </w:tc>
        <w:tc>
          <w:tcPr>
            <w:tcW w:type="dxa" w:w="624"/>
          </w:tcPr>
          <w:p>
            <w:pPr>
              <w:spacing w:after="0"/>
              <w:jc w:val="center"/>
            </w:pPr>
            <w:r/>
            <w:r>
              <w:rPr>
                <w:sz w:val="13"/>
              </w:rPr>
              <w:t>154</w:t>
            </w:r>
          </w:p>
        </w:tc>
        <w:tc>
          <w:tcPr>
            <w:tcW w:type="dxa" w:w="1020"/>
          </w:tcPr>
          <w:p>
            <w:pPr>
              <w:spacing w:after="0"/>
              <w:jc w:val="center"/>
            </w:pPr>
            <w:r/>
            <w:r>
              <w:rPr>
                <w:sz w:val="13"/>
              </w:rPr>
              <w:t>0.9220</w:t>
            </w:r>
          </w:p>
        </w:tc>
        <w:tc>
          <w:tcPr>
            <w:tcW w:type="dxa" w:w="624"/>
          </w:tcPr>
          <w:p>
            <w:pPr>
              <w:spacing w:after="0"/>
              <w:jc w:val="center"/>
            </w:pPr>
            <w:r/>
            <w:r>
              <w:rPr>
                <w:sz w:val="13"/>
              </w:rPr>
              <w:t>176</w:t>
            </w:r>
          </w:p>
        </w:tc>
        <w:tc>
          <w:tcPr>
            <w:tcW w:type="dxa" w:w="1020"/>
          </w:tcPr>
          <w:p>
            <w:pPr>
              <w:spacing w:after="0"/>
              <w:jc w:val="center"/>
            </w:pPr>
            <w:r/>
            <w:r>
              <w:rPr>
                <w:sz w:val="13"/>
              </w:rPr>
              <w:t>0.9443</w:t>
            </w:r>
          </w:p>
        </w:tc>
        <w:tc>
          <w:tcPr>
            <w:tcW w:type="dxa" w:w="624"/>
          </w:tcPr>
          <w:p>
            <w:pPr>
              <w:spacing w:after="0"/>
              <w:jc w:val="center"/>
            </w:pPr>
            <w:r/>
            <w:r>
              <w:rPr>
                <w:sz w:val="13"/>
              </w:rPr>
              <w:t>156</w:t>
            </w:r>
          </w:p>
        </w:tc>
        <w:tc>
          <w:tcPr>
            <w:tcW w:type="dxa" w:w="1020"/>
          </w:tcPr>
          <w:p>
            <w:pPr>
              <w:spacing w:after="0"/>
              <w:jc w:val="center"/>
            </w:pPr>
            <w:r/>
            <w:r>
              <w:rPr>
                <w:sz w:val="13"/>
              </w:rPr>
              <w:t>0.9564</w:t>
            </w:r>
          </w:p>
        </w:tc>
      </w:tr>
      <w:tr>
        <w:tc>
          <w:tcPr>
            <w:tcW w:type="dxa" w:w="1474"/>
          </w:tcPr>
          <w:p>
            <w:pPr>
              <w:spacing w:after="0"/>
              <w:jc w:val="left"/>
            </w:pPr>
            <w:r/>
            <w:r>
              <w:rPr>
                <w:sz w:val="13"/>
              </w:rPr>
              <w:t>Thyroid</w:t>
            </w:r>
          </w:p>
        </w:tc>
        <w:tc>
          <w:tcPr>
            <w:tcW w:type="dxa" w:w="737"/>
          </w:tcPr>
          <w:p>
            <w:pPr>
              <w:spacing w:after="0"/>
              <w:jc w:val="left"/>
            </w:pPr>
            <w:r/>
            <w:r>
              <w:rPr>
                <w:sz w:val="13"/>
              </w:rPr>
              <w:t>Men</w:t>
            </w:r>
          </w:p>
        </w:tc>
        <w:tc>
          <w:tcPr>
            <w:tcW w:type="dxa" w:w="624"/>
          </w:tcPr>
          <w:p>
            <w:pPr>
              <w:spacing w:after="0"/>
              <w:jc w:val="center"/>
            </w:pPr>
            <w:r/>
            <w:r>
              <w:rPr>
                <w:sz w:val="13"/>
              </w:rPr>
              <w:t>161</w:t>
            </w:r>
          </w:p>
        </w:tc>
        <w:tc>
          <w:tcPr>
            <w:tcW w:type="dxa" w:w="1020"/>
          </w:tcPr>
          <w:p>
            <w:pPr>
              <w:spacing w:after="0"/>
              <w:jc w:val="center"/>
            </w:pPr>
            <w:r/>
            <w:r>
              <w:rPr>
                <w:sz w:val="13"/>
              </w:rPr>
              <w:t>0.9406</w:t>
            </w:r>
          </w:p>
        </w:tc>
        <w:tc>
          <w:tcPr>
            <w:tcW w:type="dxa" w:w="624"/>
          </w:tcPr>
          <w:p>
            <w:pPr>
              <w:spacing w:after="0"/>
              <w:jc w:val="center"/>
            </w:pPr>
            <w:r/>
            <w:r>
              <w:rPr>
                <w:sz w:val="13"/>
              </w:rPr>
              <w:t>151</w:t>
            </w:r>
          </w:p>
        </w:tc>
        <w:tc>
          <w:tcPr>
            <w:tcW w:type="dxa" w:w="1020"/>
          </w:tcPr>
          <w:p>
            <w:pPr>
              <w:spacing w:after="0"/>
              <w:jc w:val="center"/>
            </w:pPr>
            <w:r/>
            <w:r>
              <w:rPr>
                <w:sz w:val="13"/>
              </w:rPr>
              <w:t>0.9491</w:t>
            </w:r>
          </w:p>
        </w:tc>
        <w:tc>
          <w:tcPr>
            <w:tcW w:type="dxa" w:w="624"/>
          </w:tcPr>
          <w:p>
            <w:pPr>
              <w:spacing w:after="0"/>
              <w:jc w:val="center"/>
            </w:pPr>
            <w:r/>
            <w:r>
              <w:rPr>
                <w:sz w:val="13"/>
              </w:rPr>
              <w:t>156</w:t>
            </w:r>
          </w:p>
        </w:tc>
        <w:tc>
          <w:tcPr>
            <w:tcW w:type="dxa" w:w="1020"/>
          </w:tcPr>
          <w:p>
            <w:pPr>
              <w:spacing w:after="0"/>
              <w:jc w:val="center"/>
            </w:pPr>
            <w:r/>
            <w:r>
              <w:rPr>
                <w:sz w:val="13"/>
              </w:rPr>
              <w:t>0.9254</w:t>
            </w:r>
          </w:p>
        </w:tc>
        <w:tc>
          <w:tcPr>
            <w:tcW w:type="dxa" w:w="624"/>
          </w:tcPr>
          <w:p>
            <w:pPr>
              <w:spacing w:after="0"/>
              <w:jc w:val="center"/>
            </w:pPr>
            <w:r/>
            <w:r>
              <w:rPr>
                <w:sz w:val="13"/>
              </w:rPr>
              <w:t>147</w:t>
            </w:r>
          </w:p>
        </w:tc>
        <w:tc>
          <w:tcPr>
            <w:tcW w:type="dxa" w:w="1020"/>
          </w:tcPr>
          <w:p>
            <w:pPr>
              <w:spacing w:after="0"/>
              <w:jc w:val="center"/>
            </w:pPr>
            <w:r/>
            <w:r>
              <w:rPr>
                <w:sz w:val="13"/>
              </w:rPr>
              <w:t>0.9382</w:t>
            </w:r>
          </w:p>
        </w:tc>
      </w:tr>
      <w:tr>
        <w:tc>
          <w:tcPr>
            <w:tcW w:type="dxa" w:w="1474"/>
          </w:tcPr>
          <w:p>
            <w:pPr>
              <w:spacing w:after="0"/>
              <w:jc w:val="left"/>
            </w:pPr>
            <w:r/>
            <w:r>
              <w:rPr>
                <w:sz w:val="13"/>
              </w:rPr>
              <w:t>Thyroid</w:t>
            </w:r>
          </w:p>
        </w:tc>
        <w:tc>
          <w:tcPr>
            <w:tcW w:type="dxa" w:w="737"/>
          </w:tcPr>
          <w:p>
            <w:pPr>
              <w:spacing w:after="0"/>
              <w:jc w:val="left"/>
            </w:pPr>
            <w:r/>
            <w:r>
              <w:rPr>
                <w:sz w:val="13"/>
              </w:rPr>
              <w:t>Women</w:t>
            </w:r>
          </w:p>
        </w:tc>
        <w:tc>
          <w:tcPr>
            <w:tcW w:type="dxa" w:w="624"/>
          </w:tcPr>
          <w:p>
            <w:pPr>
              <w:spacing w:after="0"/>
              <w:jc w:val="center"/>
            </w:pPr>
            <w:r/>
            <w:r>
              <w:rPr>
                <w:sz w:val="13"/>
              </w:rPr>
              <w:t>169</w:t>
            </w:r>
          </w:p>
        </w:tc>
        <w:tc>
          <w:tcPr>
            <w:tcW w:type="dxa" w:w="1020"/>
          </w:tcPr>
          <w:p>
            <w:pPr>
              <w:spacing w:after="0"/>
              <w:jc w:val="center"/>
            </w:pPr>
            <w:r/>
            <w:r>
              <w:rPr>
                <w:sz w:val="13"/>
              </w:rPr>
              <w:t>0.9190</w:t>
            </w:r>
          </w:p>
        </w:tc>
        <w:tc>
          <w:tcPr>
            <w:tcW w:type="dxa" w:w="624"/>
          </w:tcPr>
          <w:p>
            <w:pPr>
              <w:spacing w:after="0"/>
              <w:jc w:val="center"/>
            </w:pPr>
            <w:r/>
            <w:r>
              <w:rPr>
                <w:sz w:val="13"/>
              </w:rPr>
              <w:t>153</w:t>
            </w:r>
          </w:p>
        </w:tc>
        <w:tc>
          <w:tcPr>
            <w:tcW w:type="dxa" w:w="1020"/>
          </w:tcPr>
          <w:p>
            <w:pPr>
              <w:spacing w:after="0"/>
              <w:jc w:val="center"/>
            </w:pPr>
            <w:r/>
            <w:r>
              <w:rPr>
                <w:sz w:val="13"/>
              </w:rPr>
              <w:t>0.9195</w:t>
            </w:r>
          </w:p>
        </w:tc>
        <w:tc>
          <w:tcPr>
            <w:tcW w:type="dxa" w:w="624"/>
          </w:tcPr>
          <w:p>
            <w:pPr>
              <w:spacing w:after="0"/>
              <w:jc w:val="center"/>
            </w:pPr>
            <w:r/>
            <w:r>
              <w:rPr>
                <w:sz w:val="13"/>
              </w:rPr>
              <w:t>174</w:t>
            </w:r>
          </w:p>
        </w:tc>
        <w:tc>
          <w:tcPr>
            <w:tcW w:type="dxa" w:w="1020"/>
          </w:tcPr>
          <w:p>
            <w:pPr>
              <w:spacing w:after="0"/>
              <w:jc w:val="center"/>
            </w:pPr>
            <w:r/>
            <w:r>
              <w:rPr>
                <w:sz w:val="13"/>
              </w:rPr>
              <w:t>0.9420</w:t>
            </w:r>
          </w:p>
        </w:tc>
        <w:tc>
          <w:tcPr>
            <w:tcW w:type="dxa" w:w="624"/>
          </w:tcPr>
          <w:p>
            <w:pPr>
              <w:spacing w:after="0"/>
              <w:jc w:val="center"/>
            </w:pPr>
            <w:r/>
            <w:r>
              <w:rPr>
                <w:sz w:val="13"/>
              </w:rPr>
              <w:t>155</w:t>
            </w:r>
          </w:p>
        </w:tc>
        <w:tc>
          <w:tcPr>
            <w:tcW w:type="dxa" w:w="1020"/>
          </w:tcPr>
          <w:p>
            <w:pPr>
              <w:spacing w:after="0"/>
              <w:jc w:val="center"/>
            </w:pPr>
            <w:r/>
            <w:r>
              <w:rPr>
                <w:sz w:val="13"/>
              </w:rPr>
              <w:t>0.9510</w:t>
            </w:r>
          </w:p>
        </w:tc>
      </w:tr>
      <w:tr>
        <w:tc>
          <w:tcPr>
            <w:tcW w:type="dxa" w:w="1474"/>
          </w:tcPr>
          <w:p>
            <w:pPr>
              <w:spacing w:after="0"/>
              <w:jc w:val="left"/>
            </w:pPr>
            <w:r/>
            <w:r>
              <w:rPr>
                <w:sz w:val="13"/>
              </w:rPr>
              <w:t>Liver</w:t>
            </w:r>
          </w:p>
        </w:tc>
        <w:tc>
          <w:tcPr>
            <w:tcW w:type="dxa" w:w="737"/>
          </w:tcPr>
          <w:p>
            <w:pPr>
              <w:spacing w:after="0"/>
              <w:jc w:val="left"/>
            </w:pPr>
            <w:r/>
            <w:r>
              <w:rPr>
                <w:sz w:val="13"/>
              </w:rPr>
              <w:t>Both</w:t>
            </w:r>
          </w:p>
        </w:tc>
        <w:tc>
          <w:tcPr>
            <w:tcW w:type="dxa" w:w="624"/>
          </w:tcPr>
          <w:p>
            <w:pPr>
              <w:spacing w:after="0"/>
              <w:jc w:val="center"/>
            </w:pPr>
            <w:r/>
            <w:r>
              <w:rPr>
                <w:sz w:val="13"/>
              </w:rPr>
              <w:t>186</w:t>
            </w:r>
          </w:p>
        </w:tc>
        <w:tc>
          <w:tcPr>
            <w:tcW w:type="dxa" w:w="1020"/>
          </w:tcPr>
          <w:p>
            <w:pPr>
              <w:spacing w:after="0"/>
              <w:jc w:val="center"/>
            </w:pPr>
            <w:r/>
            <w:r>
              <w:rPr>
                <w:sz w:val="13"/>
              </w:rPr>
              <w:t>0.9706</w:t>
            </w:r>
          </w:p>
        </w:tc>
        <w:tc>
          <w:tcPr>
            <w:tcW w:type="dxa" w:w="624"/>
          </w:tcPr>
          <w:p>
            <w:pPr>
              <w:spacing w:after="0"/>
              <w:jc w:val="center"/>
            </w:pPr>
            <w:r/>
            <w:r>
              <w:rPr>
                <w:sz w:val="13"/>
              </w:rPr>
              <w:t>158</w:t>
            </w:r>
          </w:p>
        </w:tc>
        <w:tc>
          <w:tcPr>
            <w:tcW w:type="dxa" w:w="1020"/>
          </w:tcPr>
          <w:p>
            <w:pPr>
              <w:spacing w:after="0"/>
              <w:jc w:val="center"/>
            </w:pPr>
            <w:r/>
            <w:r>
              <w:rPr>
                <w:sz w:val="13"/>
              </w:rPr>
              <w:t>0.9772</w:t>
            </w:r>
          </w:p>
        </w:tc>
        <w:tc>
          <w:tcPr>
            <w:tcW w:type="dxa" w:w="624"/>
          </w:tcPr>
          <w:p>
            <w:pPr>
              <w:spacing w:after="0"/>
              <w:jc w:val="center"/>
            </w:pPr>
            <w:r/>
            <w:r>
              <w:rPr>
                <w:sz w:val="13"/>
              </w:rPr>
              <w:t>185</w:t>
            </w:r>
          </w:p>
        </w:tc>
        <w:tc>
          <w:tcPr>
            <w:tcW w:type="dxa" w:w="1020"/>
          </w:tcPr>
          <w:p>
            <w:pPr>
              <w:spacing w:after="0"/>
              <w:jc w:val="center"/>
            </w:pPr>
            <w:r/>
            <w:r>
              <w:rPr>
                <w:sz w:val="13"/>
              </w:rPr>
              <w:t>0.9616</w:t>
            </w:r>
          </w:p>
        </w:tc>
        <w:tc>
          <w:tcPr>
            <w:tcW w:type="dxa" w:w="624"/>
          </w:tcPr>
          <w:p>
            <w:pPr>
              <w:spacing w:after="0"/>
              <w:jc w:val="center"/>
            </w:pPr>
            <w:r/>
            <w:r>
              <w:rPr>
                <w:sz w:val="13"/>
              </w:rPr>
              <w:t>158</w:t>
            </w:r>
          </w:p>
        </w:tc>
        <w:tc>
          <w:tcPr>
            <w:tcW w:type="dxa" w:w="1020"/>
          </w:tcPr>
          <w:p>
            <w:pPr>
              <w:spacing w:after="0"/>
              <w:jc w:val="center"/>
            </w:pPr>
            <w:r/>
            <w:r>
              <w:rPr>
                <w:sz w:val="13"/>
              </w:rPr>
              <w:t>0.9642</w:t>
            </w:r>
          </w:p>
        </w:tc>
      </w:tr>
      <w:tr>
        <w:tc>
          <w:tcPr>
            <w:tcW w:type="dxa" w:w="1474"/>
          </w:tcPr>
          <w:p>
            <w:pPr>
              <w:spacing w:after="0"/>
              <w:jc w:val="left"/>
            </w:pPr>
            <w:r/>
            <w:r>
              <w:rPr>
                <w:sz w:val="13"/>
              </w:rPr>
              <w:t>Liver</w:t>
            </w:r>
          </w:p>
        </w:tc>
        <w:tc>
          <w:tcPr>
            <w:tcW w:type="dxa" w:w="737"/>
          </w:tcPr>
          <w:p>
            <w:pPr>
              <w:spacing w:after="0"/>
              <w:jc w:val="left"/>
            </w:pPr>
            <w:r/>
            <w:r>
              <w:rPr>
                <w:sz w:val="13"/>
              </w:rPr>
              <w:t>Men</w:t>
            </w:r>
          </w:p>
        </w:tc>
        <w:tc>
          <w:tcPr>
            <w:tcW w:type="dxa" w:w="624"/>
          </w:tcPr>
          <w:p>
            <w:pPr>
              <w:spacing w:after="0"/>
              <w:jc w:val="center"/>
            </w:pPr>
            <w:r/>
            <w:r>
              <w:rPr>
                <w:sz w:val="13"/>
              </w:rPr>
              <w:t>186</w:t>
            </w:r>
          </w:p>
        </w:tc>
        <w:tc>
          <w:tcPr>
            <w:tcW w:type="dxa" w:w="1020"/>
          </w:tcPr>
          <w:p>
            <w:pPr>
              <w:spacing w:after="0"/>
              <w:jc w:val="center"/>
            </w:pPr>
            <w:r/>
            <w:r>
              <w:rPr>
                <w:sz w:val="13"/>
              </w:rPr>
              <w:t>0.9706</w:t>
            </w:r>
          </w:p>
        </w:tc>
        <w:tc>
          <w:tcPr>
            <w:tcW w:type="dxa" w:w="624"/>
          </w:tcPr>
          <w:p>
            <w:pPr>
              <w:spacing w:after="0"/>
              <w:jc w:val="center"/>
            </w:pPr>
            <w:r/>
            <w:r>
              <w:rPr>
                <w:sz w:val="13"/>
              </w:rPr>
              <w:t>158</w:t>
            </w:r>
          </w:p>
        </w:tc>
        <w:tc>
          <w:tcPr>
            <w:tcW w:type="dxa" w:w="1020"/>
          </w:tcPr>
          <w:p>
            <w:pPr>
              <w:spacing w:after="0"/>
              <w:jc w:val="center"/>
            </w:pPr>
            <w:r/>
            <w:r>
              <w:rPr>
                <w:sz w:val="13"/>
              </w:rPr>
              <w:t>0.9765</w:t>
            </w:r>
          </w:p>
        </w:tc>
        <w:tc>
          <w:tcPr>
            <w:tcW w:type="dxa" w:w="624"/>
          </w:tcPr>
          <w:p>
            <w:pPr>
              <w:spacing w:after="0"/>
              <w:jc w:val="center"/>
            </w:pPr>
            <w:r/>
            <w:r>
              <w:rPr>
                <w:sz w:val="13"/>
              </w:rPr>
              <w:t>185</w:t>
            </w:r>
          </w:p>
        </w:tc>
        <w:tc>
          <w:tcPr>
            <w:tcW w:type="dxa" w:w="1020"/>
          </w:tcPr>
          <w:p>
            <w:pPr>
              <w:spacing w:after="0"/>
              <w:jc w:val="center"/>
            </w:pPr>
            <w:r/>
            <w:r>
              <w:rPr>
                <w:sz w:val="13"/>
              </w:rPr>
              <w:t>0.9585</w:t>
            </w:r>
          </w:p>
        </w:tc>
        <w:tc>
          <w:tcPr>
            <w:tcW w:type="dxa" w:w="624"/>
          </w:tcPr>
          <w:p>
            <w:pPr>
              <w:spacing w:after="0"/>
              <w:jc w:val="center"/>
            </w:pPr>
            <w:r/>
            <w:r>
              <w:rPr>
                <w:sz w:val="13"/>
              </w:rPr>
              <w:t>158</w:t>
            </w:r>
          </w:p>
        </w:tc>
        <w:tc>
          <w:tcPr>
            <w:tcW w:type="dxa" w:w="1020"/>
          </w:tcPr>
          <w:p>
            <w:pPr>
              <w:spacing w:after="0"/>
              <w:jc w:val="center"/>
            </w:pPr>
            <w:r/>
            <w:r>
              <w:rPr>
                <w:sz w:val="13"/>
              </w:rPr>
              <w:t>0.9612</w:t>
            </w:r>
          </w:p>
        </w:tc>
      </w:tr>
      <w:tr>
        <w:tc>
          <w:tcPr>
            <w:tcW w:type="dxa" w:w="1474"/>
          </w:tcPr>
          <w:p>
            <w:pPr>
              <w:spacing w:after="0"/>
              <w:jc w:val="left"/>
            </w:pPr>
            <w:r/>
            <w:r>
              <w:rPr>
                <w:sz w:val="13"/>
              </w:rPr>
              <w:t>Liver</w:t>
            </w:r>
          </w:p>
        </w:tc>
        <w:tc>
          <w:tcPr>
            <w:tcW w:type="dxa" w:w="737"/>
          </w:tcPr>
          <w:p>
            <w:pPr>
              <w:spacing w:after="0"/>
              <w:jc w:val="left"/>
            </w:pPr>
            <w:r/>
            <w:r>
              <w:rPr>
                <w:sz w:val="13"/>
              </w:rPr>
              <w:t>Women</w:t>
            </w:r>
          </w:p>
        </w:tc>
        <w:tc>
          <w:tcPr>
            <w:tcW w:type="dxa" w:w="624"/>
          </w:tcPr>
          <w:p>
            <w:pPr>
              <w:spacing w:after="0"/>
              <w:jc w:val="center"/>
            </w:pPr>
            <w:r/>
            <w:r>
              <w:rPr>
                <w:sz w:val="13"/>
              </w:rPr>
              <w:t>186</w:t>
            </w:r>
          </w:p>
        </w:tc>
        <w:tc>
          <w:tcPr>
            <w:tcW w:type="dxa" w:w="1020"/>
          </w:tcPr>
          <w:p>
            <w:pPr>
              <w:spacing w:after="0"/>
              <w:jc w:val="center"/>
            </w:pPr>
            <w:r/>
            <w:r>
              <w:rPr>
                <w:sz w:val="13"/>
              </w:rPr>
              <w:t>0.9594</w:t>
            </w:r>
          </w:p>
        </w:tc>
        <w:tc>
          <w:tcPr>
            <w:tcW w:type="dxa" w:w="624"/>
          </w:tcPr>
          <w:p>
            <w:pPr>
              <w:spacing w:after="0"/>
              <w:jc w:val="center"/>
            </w:pPr>
            <w:r/>
            <w:r>
              <w:rPr>
                <w:sz w:val="13"/>
              </w:rPr>
              <w:t>158</w:t>
            </w:r>
          </w:p>
        </w:tc>
        <w:tc>
          <w:tcPr>
            <w:tcW w:type="dxa" w:w="1020"/>
          </w:tcPr>
          <w:p>
            <w:pPr>
              <w:spacing w:after="0"/>
              <w:jc w:val="center"/>
            </w:pPr>
            <w:r/>
            <w:r>
              <w:rPr>
                <w:sz w:val="13"/>
              </w:rPr>
              <w:t>0.9640</w:t>
            </w:r>
          </w:p>
        </w:tc>
        <w:tc>
          <w:tcPr>
            <w:tcW w:type="dxa" w:w="624"/>
          </w:tcPr>
          <w:p>
            <w:pPr>
              <w:spacing w:after="0"/>
              <w:jc w:val="center"/>
            </w:pPr>
            <w:r/>
            <w:r>
              <w:rPr>
                <w:sz w:val="13"/>
              </w:rPr>
              <w:t>184</w:t>
            </w:r>
          </w:p>
        </w:tc>
        <w:tc>
          <w:tcPr>
            <w:tcW w:type="dxa" w:w="1020"/>
          </w:tcPr>
          <w:p>
            <w:pPr>
              <w:spacing w:after="0"/>
              <w:jc w:val="center"/>
            </w:pPr>
            <w:r/>
            <w:r>
              <w:rPr>
                <w:sz w:val="13"/>
              </w:rPr>
              <w:t>0.9622</w:t>
            </w:r>
          </w:p>
        </w:tc>
        <w:tc>
          <w:tcPr>
            <w:tcW w:type="dxa" w:w="624"/>
          </w:tcPr>
          <w:p>
            <w:pPr>
              <w:spacing w:after="0"/>
              <w:jc w:val="center"/>
            </w:pPr>
            <w:r/>
            <w:r>
              <w:rPr>
                <w:sz w:val="13"/>
              </w:rPr>
              <w:t>158</w:t>
            </w:r>
          </w:p>
        </w:tc>
        <w:tc>
          <w:tcPr>
            <w:tcW w:type="dxa" w:w="1020"/>
          </w:tcPr>
          <w:p>
            <w:pPr>
              <w:spacing w:after="0"/>
              <w:jc w:val="center"/>
            </w:pPr>
            <w:r/>
            <w:r>
              <w:rPr>
                <w:sz w:val="13"/>
              </w:rPr>
              <w:t>0.9649</w:t>
            </w:r>
          </w:p>
        </w:tc>
      </w:tr>
      <w:tr>
        <w:tc>
          <w:tcPr>
            <w:tcW w:type="dxa" w:w="1474"/>
          </w:tcPr>
          <w:p>
            <w:pPr>
              <w:spacing w:after="0"/>
              <w:jc w:val="left"/>
            </w:pPr>
            <w:r/>
            <w:r>
              <w:rPr>
                <w:sz w:val="13"/>
              </w:rPr>
              <w:t>Bladder</w:t>
            </w:r>
          </w:p>
        </w:tc>
        <w:tc>
          <w:tcPr>
            <w:tcW w:type="dxa" w:w="737"/>
          </w:tcPr>
          <w:p>
            <w:pPr>
              <w:spacing w:after="0"/>
              <w:jc w:val="left"/>
            </w:pPr>
            <w:r/>
            <w:r>
              <w:rPr>
                <w:sz w:val="13"/>
              </w:rPr>
              <w:t>Both</w:t>
            </w:r>
          </w:p>
        </w:tc>
        <w:tc>
          <w:tcPr>
            <w:tcW w:type="dxa" w:w="624"/>
          </w:tcPr>
          <w:p>
            <w:pPr>
              <w:spacing w:after="0"/>
              <w:jc w:val="center"/>
            </w:pPr>
            <w:r/>
            <w:r>
              <w:rPr>
                <w:sz w:val="13"/>
              </w:rPr>
              <w:t>182</w:t>
            </w:r>
          </w:p>
        </w:tc>
        <w:tc>
          <w:tcPr>
            <w:tcW w:type="dxa" w:w="1020"/>
          </w:tcPr>
          <w:p>
            <w:pPr>
              <w:spacing w:after="0"/>
              <w:jc w:val="center"/>
            </w:pPr>
            <w:r/>
            <w:r>
              <w:rPr>
                <w:sz w:val="13"/>
              </w:rPr>
              <w:t>0.9703</w:t>
            </w:r>
          </w:p>
        </w:tc>
        <w:tc>
          <w:tcPr>
            <w:tcW w:type="dxa" w:w="624"/>
          </w:tcPr>
          <w:p>
            <w:pPr>
              <w:spacing w:after="0"/>
              <w:jc w:val="center"/>
            </w:pPr>
            <w:r/>
            <w:r>
              <w:rPr>
                <w:sz w:val="13"/>
              </w:rPr>
              <w:t>158</w:t>
            </w:r>
          </w:p>
        </w:tc>
        <w:tc>
          <w:tcPr>
            <w:tcW w:type="dxa" w:w="1020"/>
          </w:tcPr>
          <w:p>
            <w:pPr>
              <w:spacing w:after="0"/>
              <w:jc w:val="center"/>
            </w:pPr>
            <w:r/>
            <w:r>
              <w:rPr>
                <w:sz w:val="13"/>
              </w:rPr>
              <w:t>0.9714</w:t>
            </w:r>
          </w:p>
        </w:tc>
        <w:tc>
          <w:tcPr>
            <w:tcW w:type="dxa" w:w="624"/>
          </w:tcPr>
          <w:p>
            <w:pPr>
              <w:spacing w:after="0"/>
              <w:jc w:val="center"/>
            </w:pPr>
            <w:r/>
            <w:r>
              <w:rPr>
                <w:sz w:val="13"/>
              </w:rPr>
              <w:t>184</w:t>
            </w:r>
          </w:p>
        </w:tc>
        <w:tc>
          <w:tcPr>
            <w:tcW w:type="dxa" w:w="1020"/>
          </w:tcPr>
          <w:p>
            <w:pPr>
              <w:spacing w:after="0"/>
              <w:jc w:val="center"/>
            </w:pPr>
            <w:r/>
            <w:r>
              <w:rPr>
                <w:sz w:val="13"/>
              </w:rPr>
              <w:t>0.9683</w:t>
            </w:r>
          </w:p>
        </w:tc>
        <w:tc>
          <w:tcPr>
            <w:tcW w:type="dxa" w:w="624"/>
          </w:tcPr>
          <w:p>
            <w:pPr>
              <w:spacing w:after="0"/>
              <w:jc w:val="center"/>
            </w:pPr>
            <w:r/>
            <w:r>
              <w:rPr>
                <w:sz w:val="13"/>
              </w:rPr>
              <w:t>158</w:t>
            </w:r>
          </w:p>
        </w:tc>
        <w:tc>
          <w:tcPr>
            <w:tcW w:type="dxa" w:w="1020"/>
          </w:tcPr>
          <w:p>
            <w:pPr>
              <w:spacing w:after="0"/>
              <w:jc w:val="center"/>
            </w:pPr>
            <w:r/>
            <w:r>
              <w:rPr>
                <w:sz w:val="13"/>
              </w:rPr>
              <w:t>0.9708</w:t>
            </w:r>
          </w:p>
        </w:tc>
      </w:tr>
      <w:tr>
        <w:tc>
          <w:tcPr>
            <w:tcW w:type="dxa" w:w="1474"/>
          </w:tcPr>
          <w:p>
            <w:pPr>
              <w:spacing w:after="0"/>
              <w:jc w:val="left"/>
            </w:pPr>
            <w:r/>
            <w:r>
              <w:rPr>
                <w:sz w:val="13"/>
              </w:rPr>
              <w:t>Bladder</w:t>
            </w:r>
          </w:p>
        </w:tc>
        <w:tc>
          <w:tcPr>
            <w:tcW w:type="dxa" w:w="737"/>
          </w:tcPr>
          <w:p>
            <w:pPr>
              <w:spacing w:after="0"/>
              <w:jc w:val="left"/>
            </w:pPr>
            <w:r/>
            <w:r>
              <w:rPr>
                <w:sz w:val="13"/>
              </w:rPr>
              <w:t>Men</w:t>
            </w:r>
          </w:p>
        </w:tc>
        <w:tc>
          <w:tcPr>
            <w:tcW w:type="dxa" w:w="624"/>
          </w:tcPr>
          <w:p>
            <w:pPr>
              <w:spacing w:after="0"/>
              <w:jc w:val="center"/>
            </w:pPr>
            <w:r/>
            <w:r>
              <w:rPr>
                <w:sz w:val="13"/>
              </w:rPr>
              <w:t>182</w:t>
            </w:r>
          </w:p>
        </w:tc>
        <w:tc>
          <w:tcPr>
            <w:tcW w:type="dxa" w:w="1020"/>
          </w:tcPr>
          <w:p>
            <w:pPr>
              <w:spacing w:after="0"/>
              <w:jc w:val="center"/>
            </w:pPr>
            <w:r/>
            <w:r>
              <w:rPr>
                <w:sz w:val="13"/>
              </w:rPr>
              <w:t>0.9724</w:t>
            </w:r>
          </w:p>
        </w:tc>
        <w:tc>
          <w:tcPr>
            <w:tcW w:type="dxa" w:w="624"/>
          </w:tcPr>
          <w:p>
            <w:pPr>
              <w:spacing w:after="0"/>
              <w:jc w:val="center"/>
            </w:pPr>
            <w:r/>
            <w:r>
              <w:rPr>
                <w:sz w:val="13"/>
              </w:rPr>
              <w:t>158</w:t>
            </w:r>
          </w:p>
        </w:tc>
        <w:tc>
          <w:tcPr>
            <w:tcW w:type="dxa" w:w="1020"/>
          </w:tcPr>
          <w:p>
            <w:pPr>
              <w:spacing w:after="0"/>
              <w:jc w:val="center"/>
            </w:pPr>
            <w:r/>
            <w:r>
              <w:rPr>
                <w:sz w:val="13"/>
              </w:rPr>
              <w:t>0.9780</w:t>
            </w:r>
          </w:p>
        </w:tc>
        <w:tc>
          <w:tcPr>
            <w:tcW w:type="dxa" w:w="624"/>
          </w:tcPr>
          <w:p>
            <w:pPr>
              <w:spacing w:after="0"/>
              <w:jc w:val="center"/>
            </w:pPr>
            <w:r/>
            <w:r>
              <w:rPr>
                <w:sz w:val="13"/>
              </w:rPr>
              <w:t>184</w:t>
            </w:r>
          </w:p>
        </w:tc>
        <w:tc>
          <w:tcPr>
            <w:tcW w:type="dxa" w:w="1020"/>
          </w:tcPr>
          <w:p>
            <w:pPr>
              <w:spacing w:after="0"/>
              <w:jc w:val="center"/>
            </w:pPr>
            <w:r/>
            <w:r>
              <w:rPr>
                <w:sz w:val="13"/>
              </w:rPr>
              <w:t>0.9709</w:t>
            </w:r>
          </w:p>
        </w:tc>
        <w:tc>
          <w:tcPr>
            <w:tcW w:type="dxa" w:w="624"/>
          </w:tcPr>
          <w:p>
            <w:pPr>
              <w:spacing w:after="0"/>
              <w:jc w:val="center"/>
            </w:pPr>
            <w:r/>
            <w:r>
              <w:rPr>
                <w:sz w:val="13"/>
              </w:rPr>
              <w:t>158</w:t>
            </w:r>
          </w:p>
        </w:tc>
        <w:tc>
          <w:tcPr>
            <w:tcW w:type="dxa" w:w="1020"/>
          </w:tcPr>
          <w:p>
            <w:pPr>
              <w:spacing w:after="0"/>
              <w:jc w:val="center"/>
            </w:pPr>
            <w:r/>
            <w:r>
              <w:rPr>
                <w:sz w:val="13"/>
              </w:rPr>
              <w:t>0.9789</w:t>
            </w:r>
          </w:p>
        </w:tc>
      </w:tr>
      <w:tr>
        <w:tc>
          <w:tcPr>
            <w:tcW w:type="dxa" w:w="1474"/>
          </w:tcPr>
          <w:p>
            <w:pPr>
              <w:spacing w:after="0"/>
              <w:jc w:val="left"/>
            </w:pPr>
            <w:r/>
            <w:r>
              <w:rPr>
                <w:sz w:val="13"/>
              </w:rPr>
              <w:t>Bladder</w:t>
            </w:r>
          </w:p>
        </w:tc>
        <w:tc>
          <w:tcPr>
            <w:tcW w:type="dxa" w:w="737"/>
          </w:tcPr>
          <w:p>
            <w:pPr>
              <w:spacing w:after="0"/>
              <w:jc w:val="left"/>
            </w:pPr>
            <w:r/>
            <w:r>
              <w:rPr>
                <w:sz w:val="13"/>
              </w:rPr>
              <w:t>Women</w:t>
            </w:r>
          </w:p>
        </w:tc>
        <w:tc>
          <w:tcPr>
            <w:tcW w:type="dxa" w:w="624"/>
          </w:tcPr>
          <w:p>
            <w:pPr>
              <w:spacing w:after="0"/>
              <w:jc w:val="center"/>
            </w:pPr>
            <w:r/>
            <w:r>
              <w:rPr>
                <w:sz w:val="13"/>
              </w:rPr>
              <w:t>177</w:t>
            </w:r>
          </w:p>
        </w:tc>
        <w:tc>
          <w:tcPr>
            <w:tcW w:type="dxa" w:w="1020"/>
          </w:tcPr>
          <w:p>
            <w:pPr>
              <w:spacing w:after="0"/>
              <w:jc w:val="center"/>
            </w:pPr>
            <w:r/>
            <w:r>
              <w:rPr>
                <w:sz w:val="13"/>
              </w:rPr>
              <w:t>0.9444</w:t>
            </w:r>
          </w:p>
        </w:tc>
        <w:tc>
          <w:tcPr>
            <w:tcW w:type="dxa" w:w="624"/>
          </w:tcPr>
          <w:p>
            <w:pPr>
              <w:spacing w:after="0"/>
              <w:jc w:val="center"/>
            </w:pPr>
            <w:r/>
            <w:r>
              <w:rPr>
                <w:sz w:val="13"/>
              </w:rPr>
              <w:t>158</w:t>
            </w:r>
          </w:p>
        </w:tc>
        <w:tc>
          <w:tcPr>
            <w:tcW w:type="dxa" w:w="1020"/>
          </w:tcPr>
          <w:p>
            <w:pPr>
              <w:spacing w:after="0"/>
              <w:jc w:val="center"/>
            </w:pPr>
            <w:r/>
            <w:r>
              <w:rPr>
                <w:sz w:val="13"/>
              </w:rPr>
              <w:t>0.9463</w:t>
            </w:r>
          </w:p>
        </w:tc>
        <w:tc>
          <w:tcPr>
            <w:tcW w:type="dxa" w:w="624"/>
          </w:tcPr>
          <w:p>
            <w:pPr>
              <w:spacing w:after="0"/>
              <w:jc w:val="center"/>
            </w:pPr>
            <w:r/>
            <w:r>
              <w:rPr>
                <w:sz w:val="13"/>
              </w:rPr>
              <w:t>174</w:t>
            </w:r>
          </w:p>
        </w:tc>
        <w:tc>
          <w:tcPr>
            <w:tcW w:type="dxa" w:w="1020"/>
          </w:tcPr>
          <w:p>
            <w:pPr>
              <w:spacing w:after="0"/>
              <w:jc w:val="center"/>
            </w:pPr>
            <w:r/>
            <w:r>
              <w:rPr>
                <w:sz w:val="13"/>
              </w:rPr>
              <w:t>0.9527</w:t>
            </w:r>
          </w:p>
        </w:tc>
        <w:tc>
          <w:tcPr>
            <w:tcW w:type="dxa" w:w="624"/>
          </w:tcPr>
          <w:p>
            <w:pPr>
              <w:spacing w:after="0"/>
              <w:jc w:val="center"/>
            </w:pPr>
            <w:r/>
            <w:r>
              <w:rPr>
                <w:sz w:val="13"/>
              </w:rPr>
              <w:t>158</w:t>
            </w:r>
          </w:p>
        </w:tc>
        <w:tc>
          <w:tcPr>
            <w:tcW w:type="dxa" w:w="1020"/>
          </w:tcPr>
          <w:p>
            <w:pPr>
              <w:spacing w:after="0"/>
              <w:jc w:val="center"/>
            </w:pPr>
            <w:r/>
            <w:r>
              <w:rPr>
                <w:sz w:val="13"/>
              </w:rPr>
              <w:t>0.9553</w:t>
            </w:r>
          </w:p>
        </w:tc>
      </w:tr>
      <w:tr>
        <w:tc>
          <w:tcPr>
            <w:tcW w:type="dxa" w:w="1474"/>
          </w:tcPr>
          <w:p>
            <w:pPr>
              <w:spacing w:after="0"/>
              <w:jc w:val="left"/>
            </w:pPr>
            <w:r/>
            <w:r>
              <w:rPr>
                <w:sz w:val="13"/>
              </w:rPr>
              <w:t>NHL</w:t>
            </w:r>
          </w:p>
        </w:tc>
        <w:tc>
          <w:tcPr>
            <w:tcW w:type="dxa" w:w="737"/>
          </w:tcPr>
          <w:p>
            <w:pPr>
              <w:spacing w:after="0"/>
              <w:jc w:val="left"/>
            </w:pPr>
            <w:r/>
            <w:r>
              <w:rPr>
                <w:sz w:val="13"/>
              </w:rPr>
              <w:t>Both</w:t>
            </w:r>
          </w:p>
        </w:tc>
        <w:tc>
          <w:tcPr>
            <w:tcW w:type="dxa" w:w="624"/>
          </w:tcPr>
          <w:p>
            <w:pPr>
              <w:spacing w:after="0"/>
              <w:jc w:val="center"/>
            </w:pPr>
            <w:r/>
            <w:r>
              <w:rPr>
                <w:sz w:val="13"/>
              </w:rPr>
              <w:t>184</w:t>
            </w:r>
          </w:p>
        </w:tc>
        <w:tc>
          <w:tcPr>
            <w:tcW w:type="dxa" w:w="1020"/>
          </w:tcPr>
          <w:p>
            <w:pPr>
              <w:spacing w:after="0"/>
              <w:jc w:val="center"/>
            </w:pPr>
            <w:r/>
            <w:r>
              <w:rPr>
                <w:sz w:val="13"/>
              </w:rPr>
              <w:t>0.9199</w:t>
            </w:r>
          </w:p>
        </w:tc>
        <w:tc>
          <w:tcPr>
            <w:tcW w:type="dxa" w:w="624"/>
          </w:tcPr>
          <w:p>
            <w:pPr>
              <w:spacing w:after="0"/>
              <w:jc w:val="center"/>
            </w:pPr>
            <w:r/>
            <w:r>
              <w:rPr>
                <w:sz w:val="13"/>
              </w:rPr>
              <w:t>158</w:t>
            </w:r>
          </w:p>
        </w:tc>
        <w:tc>
          <w:tcPr>
            <w:tcW w:type="dxa" w:w="1020"/>
          </w:tcPr>
          <w:p>
            <w:pPr>
              <w:spacing w:after="0"/>
              <w:jc w:val="center"/>
            </w:pPr>
            <w:r/>
            <w:r>
              <w:rPr>
                <w:sz w:val="13"/>
              </w:rPr>
              <w:t>0.9339</w:t>
            </w:r>
          </w:p>
        </w:tc>
        <w:tc>
          <w:tcPr>
            <w:tcW w:type="dxa" w:w="624"/>
          </w:tcPr>
          <w:p>
            <w:pPr>
              <w:spacing w:after="0"/>
              <w:jc w:val="center"/>
            </w:pPr>
            <w:r/>
            <w:r>
              <w:rPr>
                <w:sz w:val="13"/>
              </w:rPr>
              <w:t>184</w:t>
            </w:r>
          </w:p>
        </w:tc>
        <w:tc>
          <w:tcPr>
            <w:tcW w:type="dxa" w:w="1020"/>
          </w:tcPr>
          <w:p>
            <w:pPr>
              <w:spacing w:after="0"/>
              <w:jc w:val="center"/>
            </w:pPr>
            <w:r/>
            <w:r>
              <w:rPr>
                <w:sz w:val="13"/>
              </w:rPr>
              <w:t>0.8796</w:t>
            </w:r>
          </w:p>
        </w:tc>
        <w:tc>
          <w:tcPr>
            <w:tcW w:type="dxa" w:w="624"/>
          </w:tcPr>
          <w:p>
            <w:pPr>
              <w:spacing w:after="0"/>
              <w:jc w:val="center"/>
            </w:pPr>
            <w:r/>
            <w:r>
              <w:rPr>
                <w:sz w:val="13"/>
              </w:rPr>
              <w:t>158</w:t>
            </w:r>
          </w:p>
        </w:tc>
        <w:tc>
          <w:tcPr>
            <w:tcW w:type="dxa" w:w="1020"/>
          </w:tcPr>
          <w:p>
            <w:pPr>
              <w:spacing w:after="0"/>
              <w:jc w:val="center"/>
            </w:pPr>
            <w:r/>
            <w:r>
              <w:rPr>
                <w:sz w:val="13"/>
              </w:rPr>
              <w:t>0.8931</w:t>
            </w:r>
          </w:p>
        </w:tc>
      </w:tr>
      <w:tr>
        <w:tc>
          <w:tcPr>
            <w:tcW w:type="dxa" w:w="1474"/>
          </w:tcPr>
          <w:p>
            <w:pPr>
              <w:spacing w:after="0"/>
              <w:jc w:val="left"/>
            </w:pPr>
            <w:r/>
            <w:r>
              <w:rPr>
                <w:sz w:val="13"/>
              </w:rPr>
              <w:t>NHL</w:t>
            </w:r>
          </w:p>
        </w:tc>
        <w:tc>
          <w:tcPr>
            <w:tcW w:type="dxa" w:w="737"/>
          </w:tcPr>
          <w:p>
            <w:pPr>
              <w:spacing w:after="0"/>
              <w:jc w:val="left"/>
            </w:pPr>
            <w:r/>
            <w:r>
              <w:rPr>
                <w:sz w:val="13"/>
              </w:rPr>
              <w:t>Men</w:t>
            </w:r>
          </w:p>
        </w:tc>
        <w:tc>
          <w:tcPr>
            <w:tcW w:type="dxa" w:w="624"/>
          </w:tcPr>
          <w:p>
            <w:pPr>
              <w:spacing w:after="0"/>
              <w:jc w:val="center"/>
            </w:pPr>
            <w:r/>
            <w:r>
              <w:rPr>
                <w:sz w:val="13"/>
              </w:rPr>
              <w:t>184</w:t>
            </w:r>
          </w:p>
        </w:tc>
        <w:tc>
          <w:tcPr>
            <w:tcW w:type="dxa" w:w="1020"/>
          </w:tcPr>
          <w:p>
            <w:pPr>
              <w:spacing w:after="0"/>
              <w:jc w:val="center"/>
            </w:pPr>
            <w:r/>
            <w:r>
              <w:rPr>
                <w:sz w:val="13"/>
              </w:rPr>
              <w:t>0.9129</w:t>
            </w:r>
          </w:p>
        </w:tc>
        <w:tc>
          <w:tcPr>
            <w:tcW w:type="dxa" w:w="624"/>
          </w:tcPr>
          <w:p>
            <w:pPr>
              <w:spacing w:after="0"/>
              <w:jc w:val="center"/>
            </w:pPr>
            <w:r/>
            <w:r>
              <w:rPr>
                <w:sz w:val="13"/>
              </w:rPr>
              <w:t>158</w:t>
            </w:r>
          </w:p>
        </w:tc>
        <w:tc>
          <w:tcPr>
            <w:tcW w:type="dxa" w:w="1020"/>
          </w:tcPr>
          <w:p>
            <w:pPr>
              <w:spacing w:after="0"/>
              <w:jc w:val="center"/>
            </w:pPr>
            <w:r/>
            <w:r>
              <w:rPr>
                <w:sz w:val="13"/>
              </w:rPr>
              <w:t>0.9305</w:t>
            </w:r>
          </w:p>
        </w:tc>
        <w:tc>
          <w:tcPr>
            <w:tcW w:type="dxa" w:w="624"/>
          </w:tcPr>
          <w:p>
            <w:pPr>
              <w:spacing w:after="0"/>
              <w:jc w:val="center"/>
            </w:pPr>
            <w:r/>
            <w:r>
              <w:rPr>
                <w:sz w:val="13"/>
              </w:rPr>
              <w:t>184</w:t>
            </w:r>
          </w:p>
        </w:tc>
        <w:tc>
          <w:tcPr>
            <w:tcW w:type="dxa" w:w="1020"/>
          </w:tcPr>
          <w:p>
            <w:pPr>
              <w:spacing w:after="0"/>
              <w:jc w:val="center"/>
            </w:pPr>
            <w:r/>
            <w:r>
              <w:rPr>
                <w:sz w:val="13"/>
              </w:rPr>
              <w:t>0.8870</w:t>
            </w:r>
          </w:p>
        </w:tc>
        <w:tc>
          <w:tcPr>
            <w:tcW w:type="dxa" w:w="624"/>
          </w:tcPr>
          <w:p>
            <w:pPr>
              <w:spacing w:after="0"/>
              <w:jc w:val="center"/>
            </w:pPr>
            <w:r/>
            <w:r>
              <w:rPr>
                <w:sz w:val="13"/>
              </w:rPr>
              <w:t>158</w:t>
            </w:r>
          </w:p>
        </w:tc>
        <w:tc>
          <w:tcPr>
            <w:tcW w:type="dxa" w:w="1020"/>
          </w:tcPr>
          <w:p>
            <w:pPr>
              <w:spacing w:after="0"/>
              <w:jc w:val="center"/>
            </w:pPr>
            <w:r/>
            <w:r>
              <w:rPr>
                <w:sz w:val="13"/>
              </w:rPr>
              <w:t>0.9061</w:t>
            </w:r>
          </w:p>
        </w:tc>
      </w:tr>
      <w:tr>
        <w:tc>
          <w:tcPr>
            <w:tcW w:type="dxa" w:w="1474"/>
          </w:tcPr>
          <w:p>
            <w:pPr>
              <w:spacing w:after="0"/>
              <w:jc w:val="left"/>
            </w:pPr>
            <w:r/>
            <w:r>
              <w:rPr>
                <w:sz w:val="13"/>
              </w:rPr>
              <w:t>NHL</w:t>
            </w:r>
          </w:p>
        </w:tc>
        <w:tc>
          <w:tcPr>
            <w:tcW w:type="dxa" w:w="737"/>
          </w:tcPr>
          <w:p>
            <w:pPr>
              <w:spacing w:after="0"/>
              <w:jc w:val="left"/>
            </w:pPr>
            <w:r/>
            <w:r>
              <w:rPr>
                <w:sz w:val="13"/>
              </w:rPr>
              <w:t>Women</w:t>
            </w:r>
          </w:p>
        </w:tc>
        <w:tc>
          <w:tcPr>
            <w:tcW w:type="dxa" w:w="624"/>
          </w:tcPr>
          <w:p>
            <w:pPr>
              <w:spacing w:after="0"/>
              <w:jc w:val="center"/>
            </w:pPr>
            <w:r/>
            <w:r>
              <w:rPr>
                <w:sz w:val="13"/>
              </w:rPr>
              <w:t>183</w:t>
            </w:r>
          </w:p>
        </w:tc>
        <w:tc>
          <w:tcPr>
            <w:tcW w:type="dxa" w:w="1020"/>
          </w:tcPr>
          <w:p>
            <w:pPr>
              <w:spacing w:after="0"/>
              <w:jc w:val="center"/>
            </w:pPr>
            <w:r/>
            <w:r>
              <w:rPr>
                <w:sz w:val="13"/>
              </w:rPr>
              <w:t>0.9253</w:t>
            </w:r>
          </w:p>
        </w:tc>
        <w:tc>
          <w:tcPr>
            <w:tcW w:type="dxa" w:w="624"/>
          </w:tcPr>
          <w:p>
            <w:pPr>
              <w:spacing w:after="0"/>
              <w:jc w:val="center"/>
            </w:pPr>
            <w:r/>
            <w:r>
              <w:rPr>
                <w:sz w:val="13"/>
              </w:rPr>
              <w:t>158</w:t>
            </w:r>
          </w:p>
        </w:tc>
        <w:tc>
          <w:tcPr>
            <w:tcW w:type="dxa" w:w="1020"/>
          </w:tcPr>
          <w:p>
            <w:pPr>
              <w:spacing w:after="0"/>
              <w:jc w:val="center"/>
            </w:pPr>
            <w:r/>
            <w:r>
              <w:rPr>
                <w:sz w:val="13"/>
              </w:rPr>
              <w:t>0.9413</w:t>
            </w:r>
          </w:p>
        </w:tc>
        <w:tc>
          <w:tcPr>
            <w:tcW w:type="dxa" w:w="624"/>
          </w:tcPr>
          <w:p>
            <w:pPr>
              <w:spacing w:after="0"/>
              <w:jc w:val="center"/>
            </w:pPr>
            <w:r/>
            <w:r>
              <w:rPr>
                <w:sz w:val="13"/>
              </w:rPr>
              <w:t>182</w:t>
            </w:r>
          </w:p>
        </w:tc>
        <w:tc>
          <w:tcPr>
            <w:tcW w:type="dxa" w:w="1020"/>
          </w:tcPr>
          <w:p>
            <w:pPr>
              <w:spacing w:after="0"/>
              <w:jc w:val="center"/>
            </w:pPr>
            <w:r/>
            <w:r>
              <w:rPr>
                <w:sz w:val="13"/>
              </w:rPr>
              <w:t>0.8766</w:t>
            </w:r>
          </w:p>
        </w:tc>
        <w:tc>
          <w:tcPr>
            <w:tcW w:type="dxa" w:w="624"/>
          </w:tcPr>
          <w:p>
            <w:pPr>
              <w:spacing w:after="0"/>
              <w:jc w:val="center"/>
            </w:pPr>
            <w:r/>
            <w:r>
              <w:rPr>
                <w:sz w:val="13"/>
              </w:rPr>
              <w:t>158</w:t>
            </w:r>
          </w:p>
        </w:tc>
        <w:tc>
          <w:tcPr>
            <w:tcW w:type="dxa" w:w="1020"/>
          </w:tcPr>
          <w:p>
            <w:pPr>
              <w:spacing w:after="0"/>
              <w:jc w:val="center"/>
            </w:pPr>
            <w:r/>
            <w:r>
              <w:rPr>
                <w:sz w:val="13"/>
              </w:rPr>
              <w:t>0.8890</w:t>
            </w:r>
          </w:p>
        </w:tc>
      </w:tr>
      <w:tr>
        <w:tc>
          <w:tcPr>
            <w:tcW w:type="dxa" w:w="1474"/>
          </w:tcPr>
          <w:p>
            <w:pPr>
              <w:spacing w:after="0"/>
              <w:jc w:val="left"/>
            </w:pPr>
            <w:r/>
            <w:r>
              <w:rPr>
                <w:sz w:val="13"/>
              </w:rPr>
              <w:t>Pancreas</w:t>
            </w:r>
          </w:p>
        </w:tc>
        <w:tc>
          <w:tcPr>
            <w:tcW w:type="dxa" w:w="737"/>
          </w:tcPr>
          <w:p>
            <w:pPr>
              <w:spacing w:after="0"/>
              <w:jc w:val="left"/>
            </w:pPr>
            <w:r/>
            <w:r>
              <w:rPr>
                <w:sz w:val="13"/>
              </w:rPr>
              <w:t>Both</w:t>
            </w:r>
          </w:p>
        </w:tc>
        <w:tc>
          <w:tcPr>
            <w:tcW w:type="dxa" w:w="624"/>
          </w:tcPr>
          <w:p>
            <w:pPr>
              <w:spacing w:after="0"/>
              <w:jc w:val="center"/>
            </w:pPr>
            <w:r/>
            <w:r>
              <w:rPr>
                <w:sz w:val="13"/>
              </w:rPr>
              <w:t>185</w:t>
            </w:r>
          </w:p>
        </w:tc>
        <w:tc>
          <w:tcPr>
            <w:tcW w:type="dxa" w:w="1020"/>
          </w:tcPr>
          <w:p>
            <w:pPr>
              <w:spacing w:after="0"/>
              <w:jc w:val="center"/>
            </w:pPr>
            <w:r/>
            <w:r>
              <w:rPr>
                <w:sz w:val="13"/>
              </w:rPr>
              <w:t>0.9906</w:t>
            </w:r>
          </w:p>
        </w:tc>
        <w:tc>
          <w:tcPr>
            <w:tcW w:type="dxa" w:w="624"/>
          </w:tcPr>
          <w:p>
            <w:pPr>
              <w:spacing w:after="0"/>
              <w:jc w:val="center"/>
            </w:pPr>
            <w:r/>
            <w:r>
              <w:rPr>
                <w:sz w:val="13"/>
              </w:rPr>
              <w:t>158</w:t>
            </w:r>
          </w:p>
        </w:tc>
        <w:tc>
          <w:tcPr>
            <w:tcW w:type="dxa" w:w="1020"/>
          </w:tcPr>
          <w:p>
            <w:pPr>
              <w:spacing w:after="0"/>
              <w:jc w:val="center"/>
            </w:pPr>
            <w:r/>
            <w:r>
              <w:rPr>
                <w:sz w:val="13"/>
              </w:rPr>
              <w:t>0.9893</w:t>
            </w:r>
          </w:p>
        </w:tc>
        <w:tc>
          <w:tcPr>
            <w:tcW w:type="dxa" w:w="624"/>
          </w:tcPr>
          <w:p>
            <w:pPr>
              <w:spacing w:after="0"/>
              <w:jc w:val="center"/>
            </w:pPr>
            <w:r/>
            <w:r>
              <w:rPr>
                <w:sz w:val="13"/>
              </w:rPr>
              <w:t>185</w:t>
            </w:r>
          </w:p>
        </w:tc>
        <w:tc>
          <w:tcPr>
            <w:tcW w:type="dxa" w:w="1020"/>
          </w:tcPr>
          <w:p>
            <w:pPr>
              <w:spacing w:after="0"/>
              <w:jc w:val="center"/>
            </w:pPr>
            <w:r/>
            <w:r>
              <w:rPr>
                <w:sz w:val="13"/>
              </w:rPr>
              <w:t>0.9886</w:t>
            </w:r>
          </w:p>
        </w:tc>
        <w:tc>
          <w:tcPr>
            <w:tcW w:type="dxa" w:w="624"/>
          </w:tcPr>
          <w:p>
            <w:pPr>
              <w:spacing w:after="0"/>
              <w:jc w:val="center"/>
            </w:pPr>
            <w:r/>
            <w:r>
              <w:rPr>
                <w:sz w:val="13"/>
              </w:rPr>
              <w:t>158</w:t>
            </w:r>
          </w:p>
        </w:tc>
        <w:tc>
          <w:tcPr>
            <w:tcW w:type="dxa" w:w="1020"/>
          </w:tcPr>
          <w:p>
            <w:pPr>
              <w:spacing w:after="0"/>
              <w:jc w:val="center"/>
            </w:pPr>
            <w:r/>
            <w:r>
              <w:rPr>
                <w:sz w:val="13"/>
              </w:rPr>
              <w:t>0.9909</w:t>
            </w:r>
          </w:p>
        </w:tc>
      </w:tr>
      <w:tr>
        <w:tc>
          <w:tcPr>
            <w:tcW w:type="dxa" w:w="1474"/>
          </w:tcPr>
          <w:p>
            <w:pPr>
              <w:spacing w:after="0"/>
              <w:jc w:val="left"/>
            </w:pPr>
            <w:r/>
            <w:r>
              <w:rPr>
                <w:sz w:val="13"/>
              </w:rPr>
              <w:t>Pancreas</w:t>
            </w:r>
          </w:p>
        </w:tc>
        <w:tc>
          <w:tcPr>
            <w:tcW w:type="dxa" w:w="737"/>
          </w:tcPr>
          <w:p>
            <w:pPr>
              <w:spacing w:after="0"/>
              <w:jc w:val="left"/>
            </w:pPr>
            <w:r/>
            <w:r>
              <w:rPr>
                <w:sz w:val="13"/>
              </w:rPr>
              <w:t>Men</w:t>
            </w:r>
          </w:p>
        </w:tc>
        <w:tc>
          <w:tcPr>
            <w:tcW w:type="dxa" w:w="624"/>
          </w:tcPr>
          <w:p>
            <w:pPr>
              <w:spacing w:after="0"/>
              <w:jc w:val="center"/>
            </w:pPr>
            <w:r/>
            <w:r>
              <w:rPr>
                <w:sz w:val="13"/>
              </w:rPr>
              <w:t>185</w:t>
            </w:r>
          </w:p>
        </w:tc>
        <w:tc>
          <w:tcPr>
            <w:tcW w:type="dxa" w:w="1020"/>
          </w:tcPr>
          <w:p>
            <w:pPr>
              <w:spacing w:after="0"/>
              <w:jc w:val="center"/>
            </w:pPr>
            <w:r/>
            <w:r>
              <w:rPr>
                <w:sz w:val="13"/>
              </w:rPr>
              <w:t>0.9889</w:t>
            </w:r>
          </w:p>
        </w:tc>
        <w:tc>
          <w:tcPr>
            <w:tcW w:type="dxa" w:w="624"/>
          </w:tcPr>
          <w:p>
            <w:pPr>
              <w:spacing w:after="0"/>
              <w:jc w:val="center"/>
            </w:pPr>
            <w:r/>
            <w:r>
              <w:rPr>
                <w:sz w:val="13"/>
              </w:rPr>
              <w:t>158</w:t>
            </w:r>
          </w:p>
        </w:tc>
        <w:tc>
          <w:tcPr>
            <w:tcW w:type="dxa" w:w="1020"/>
          </w:tcPr>
          <w:p>
            <w:pPr>
              <w:spacing w:after="0"/>
              <w:jc w:val="center"/>
            </w:pPr>
            <w:r/>
            <w:r>
              <w:rPr>
                <w:sz w:val="13"/>
              </w:rPr>
              <w:t>0.9898</w:t>
            </w:r>
          </w:p>
        </w:tc>
        <w:tc>
          <w:tcPr>
            <w:tcW w:type="dxa" w:w="624"/>
          </w:tcPr>
          <w:p>
            <w:pPr>
              <w:spacing w:after="0"/>
              <w:jc w:val="center"/>
            </w:pPr>
            <w:r/>
            <w:r>
              <w:rPr>
                <w:sz w:val="13"/>
              </w:rPr>
              <w:t>185</w:t>
            </w:r>
          </w:p>
        </w:tc>
        <w:tc>
          <w:tcPr>
            <w:tcW w:type="dxa" w:w="1020"/>
          </w:tcPr>
          <w:p>
            <w:pPr>
              <w:spacing w:after="0"/>
              <w:jc w:val="center"/>
            </w:pPr>
            <w:r/>
            <w:r>
              <w:rPr>
                <w:sz w:val="13"/>
              </w:rPr>
              <w:t>0.9869</w:t>
            </w:r>
          </w:p>
        </w:tc>
        <w:tc>
          <w:tcPr>
            <w:tcW w:type="dxa" w:w="624"/>
          </w:tcPr>
          <w:p>
            <w:pPr>
              <w:spacing w:after="0"/>
              <w:jc w:val="center"/>
            </w:pPr>
            <w:r/>
            <w:r>
              <w:rPr>
                <w:sz w:val="13"/>
              </w:rPr>
              <w:t>158</w:t>
            </w:r>
          </w:p>
        </w:tc>
        <w:tc>
          <w:tcPr>
            <w:tcW w:type="dxa" w:w="1020"/>
          </w:tcPr>
          <w:p>
            <w:pPr>
              <w:spacing w:after="0"/>
              <w:jc w:val="center"/>
            </w:pPr>
            <w:r/>
            <w:r>
              <w:rPr>
                <w:sz w:val="13"/>
              </w:rPr>
              <w:t>0.9900</w:t>
            </w:r>
          </w:p>
        </w:tc>
      </w:tr>
      <w:tr>
        <w:tc>
          <w:tcPr>
            <w:tcW w:type="dxa" w:w="1474"/>
          </w:tcPr>
          <w:p>
            <w:pPr>
              <w:spacing w:after="0"/>
              <w:jc w:val="left"/>
            </w:pPr>
            <w:r/>
            <w:r>
              <w:rPr>
                <w:sz w:val="13"/>
              </w:rPr>
              <w:t>Pancreas</w:t>
            </w:r>
          </w:p>
        </w:tc>
        <w:tc>
          <w:tcPr>
            <w:tcW w:type="dxa" w:w="737"/>
          </w:tcPr>
          <w:p>
            <w:pPr>
              <w:spacing w:after="0"/>
              <w:jc w:val="left"/>
            </w:pPr>
            <w:r/>
            <w:r>
              <w:rPr>
                <w:sz w:val="13"/>
              </w:rPr>
              <w:t>Women</w:t>
            </w:r>
          </w:p>
        </w:tc>
        <w:tc>
          <w:tcPr>
            <w:tcW w:type="dxa" w:w="624"/>
          </w:tcPr>
          <w:p>
            <w:pPr>
              <w:spacing w:after="0"/>
              <w:jc w:val="center"/>
            </w:pPr>
            <w:r/>
            <w:r>
              <w:rPr>
                <w:sz w:val="13"/>
              </w:rPr>
              <w:t>183</w:t>
            </w:r>
          </w:p>
        </w:tc>
        <w:tc>
          <w:tcPr>
            <w:tcW w:type="dxa" w:w="1020"/>
          </w:tcPr>
          <w:p>
            <w:pPr>
              <w:spacing w:after="0"/>
              <w:jc w:val="center"/>
            </w:pPr>
            <w:r/>
            <w:r>
              <w:rPr>
                <w:sz w:val="13"/>
              </w:rPr>
              <w:t>0.9888</w:t>
            </w:r>
          </w:p>
        </w:tc>
        <w:tc>
          <w:tcPr>
            <w:tcW w:type="dxa" w:w="624"/>
          </w:tcPr>
          <w:p>
            <w:pPr>
              <w:spacing w:after="0"/>
              <w:jc w:val="center"/>
            </w:pPr>
            <w:r/>
            <w:r>
              <w:rPr>
                <w:sz w:val="13"/>
              </w:rPr>
              <w:t>158</w:t>
            </w:r>
          </w:p>
        </w:tc>
        <w:tc>
          <w:tcPr>
            <w:tcW w:type="dxa" w:w="1020"/>
          </w:tcPr>
          <w:p>
            <w:pPr>
              <w:spacing w:after="0"/>
              <w:jc w:val="center"/>
            </w:pPr>
            <w:r/>
            <w:r>
              <w:rPr>
                <w:sz w:val="13"/>
              </w:rPr>
              <w:t>0.9891</w:t>
            </w:r>
          </w:p>
        </w:tc>
        <w:tc>
          <w:tcPr>
            <w:tcW w:type="dxa" w:w="624"/>
          </w:tcPr>
          <w:p>
            <w:pPr>
              <w:spacing w:after="0"/>
              <w:jc w:val="center"/>
            </w:pPr>
            <w:r/>
            <w:r>
              <w:rPr>
                <w:sz w:val="13"/>
              </w:rPr>
              <w:t>184</w:t>
            </w:r>
          </w:p>
        </w:tc>
        <w:tc>
          <w:tcPr>
            <w:tcW w:type="dxa" w:w="1020"/>
          </w:tcPr>
          <w:p>
            <w:pPr>
              <w:spacing w:after="0"/>
              <w:jc w:val="center"/>
            </w:pPr>
            <w:r/>
            <w:r>
              <w:rPr>
                <w:sz w:val="13"/>
              </w:rPr>
              <w:t>0.9843</w:t>
            </w:r>
          </w:p>
        </w:tc>
        <w:tc>
          <w:tcPr>
            <w:tcW w:type="dxa" w:w="624"/>
          </w:tcPr>
          <w:p>
            <w:pPr>
              <w:spacing w:after="0"/>
              <w:jc w:val="center"/>
            </w:pPr>
            <w:r/>
            <w:r>
              <w:rPr>
                <w:sz w:val="13"/>
              </w:rPr>
              <w:t>158</w:t>
            </w:r>
          </w:p>
        </w:tc>
        <w:tc>
          <w:tcPr>
            <w:tcW w:type="dxa" w:w="1020"/>
          </w:tcPr>
          <w:p>
            <w:pPr>
              <w:spacing w:after="0"/>
              <w:jc w:val="center"/>
            </w:pPr>
            <w:r/>
            <w:r>
              <w:rPr>
                <w:sz w:val="13"/>
              </w:rPr>
              <w:t>0.9889</w:t>
            </w:r>
          </w:p>
        </w:tc>
      </w:tr>
      <w:tr>
        <w:tc>
          <w:tcPr>
            <w:tcW w:type="dxa" w:w="1474"/>
          </w:tcPr>
          <w:p>
            <w:pPr>
              <w:spacing w:after="0"/>
              <w:jc w:val="left"/>
            </w:pPr>
            <w:r/>
            <w:r>
              <w:rPr>
                <w:sz w:val="13"/>
              </w:rPr>
              <w:t>Oesophagus</w:t>
            </w:r>
          </w:p>
        </w:tc>
        <w:tc>
          <w:tcPr>
            <w:tcW w:type="dxa" w:w="737"/>
          </w:tcPr>
          <w:p>
            <w:pPr>
              <w:spacing w:after="0"/>
              <w:jc w:val="left"/>
            </w:pPr>
            <w:r/>
            <w:r>
              <w:rPr>
                <w:sz w:val="13"/>
              </w:rPr>
              <w:t>Both</w:t>
            </w:r>
          </w:p>
        </w:tc>
        <w:tc>
          <w:tcPr>
            <w:tcW w:type="dxa" w:w="624"/>
          </w:tcPr>
          <w:p>
            <w:pPr>
              <w:spacing w:after="0"/>
              <w:jc w:val="center"/>
            </w:pPr>
            <w:r/>
            <w:r>
              <w:rPr>
                <w:sz w:val="13"/>
              </w:rPr>
              <w:t>184</w:t>
            </w:r>
          </w:p>
        </w:tc>
        <w:tc>
          <w:tcPr>
            <w:tcW w:type="dxa" w:w="1020"/>
          </w:tcPr>
          <w:p>
            <w:pPr>
              <w:spacing w:after="0"/>
              <w:jc w:val="center"/>
            </w:pPr>
            <w:r/>
            <w:r>
              <w:rPr>
                <w:sz w:val="13"/>
              </w:rPr>
              <w:t>0.9817</w:t>
            </w:r>
          </w:p>
        </w:tc>
        <w:tc>
          <w:tcPr>
            <w:tcW w:type="dxa" w:w="624"/>
          </w:tcPr>
          <w:p>
            <w:pPr>
              <w:spacing w:after="0"/>
              <w:jc w:val="center"/>
            </w:pPr>
            <w:r/>
            <w:r>
              <w:rPr>
                <w:sz w:val="13"/>
              </w:rPr>
              <w:t>158</w:t>
            </w:r>
          </w:p>
        </w:tc>
        <w:tc>
          <w:tcPr>
            <w:tcW w:type="dxa" w:w="1020"/>
          </w:tcPr>
          <w:p>
            <w:pPr>
              <w:spacing w:after="0"/>
              <w:jc w:val="center"/>
            </w:pPr>
            <w:r/>
            <w:r>
              <w:rPr>
                <w:sz w:val="13"/>
              </w:rPr>
              <w:t>0.9836</w:t>
            </w:r>
          </w:p>
        </w:tc>
        <w:tc>
          <w:tcPr>
            <w:tcW w:type="dxa" w:w="624"/>
          </w:tcPr>
          <w:p>
            <w:pPr>
              <w:spacing w:after="0"/>
              <w:jc w:val="center"/>
            </w:pPr>
            <w:r/>
            <w:r>
              <w:rPr>
                <w:sz w:val="13"/>
              </w:rPr>
              <w:t>184</w:t>
            </w:r>
          </w:p>
        </w:tc>
        <w:tc>
          <w:tcPr>
            <w:tcW w:type="dxa" w:w="1020"/>
          </w:tcPr>
          <w:p>
            <w:pPr>
              <w:spacing w:after="0"/>
              <w:jc w:val="center"/>
            </w:pPr>
            <w:r/>
            <w:r>
              <w:rPr>
                <w:sz w:val="13"/>
              </w:rPr>
              <w:t>0.9813</w:t>
            </w:r>
          </w:p>
        </w:tc>
        <w:tc>
          <w:tcPr>
            <w:tcW w:type="dxa" w:w="624"/>
          </w:tcPr>
          <w:p>
            <w:pPr>
              <w:spacing w:after="0"/>
              <w:jc w:val="center"/>
            </w:pPr>
            <w:r/>
            <w:r>
              <w:rPr>
                <w:sz w:val="13"/>
              </w:rPr>
              <w:t>158</w:t>
            </w:r>
          </w:p>
        </w:tc>
        <w:tc>
          <w:tcPr>
            <w:tcW w:type="dxa" w:w="1020"/>
          </w:tcPr>
          <w:p>
            <w:pPr>
              <w:spacing w:after="0"/>
              <w:jc w:val="center"/>
            </w:pPr>
            <w:r/>
            <w:r>
              <w:rPr>
                <w:sz w:val="13"/>
              </w:rPr>
              <w:t>0.9849</w:t>
            </w:r>
          </w:p>
        </w:tc>
      </w:tr>
      <w:tr>
        <w:tc>
          <w:tcPr>
            <w:tcW w:type="dxa" w:w="1474"/>
          </w:tcPr>
          <w:p>
            <w:pPr>
              <w:spacing w:after="0"/>
              <w:jc w:val="left"/>
            </w:pPr>
            <w:r/>
            <w:r>
              <w:rPr>
                <w:sz w:val="13"/>
              </w:rPr>
              <w:t>Oesophagus</w:t>
            </w:r>
          </w:p>
        </w:tc>
        <w:tc>
          <w:tcPr>
            <w:tcW w:type="dxa" w:w="737"/>
          </w:tcPr>
          <w:p>
            <w:pPr>
              <w:spacing w:after="0"/>
              <w:jc w:val="left"/>
            </w:pPr>
            <w:r/>
            <w:r>
              <w:rPr>
                <w:sz w:val="13"/>
              </w:rPr>
              <w:t>Men</w:t>
            </w:r>
          </w:p>
        </w:tc>
        <w:tc>
          <w:tcPr>
            <w:tcW w:type="dxa" w:w="624"/>
          </w:tcPr>
          <w:p>
            <w:pPr>
              <w:spacing w:after="0"/>
              <w:jc w:val="center"/>
            </w:pPr>
            <w:r/>
            <w:r>
              <w:rPr>
                <w:sz w:val="13"/>
              </w:rPr>
              <w:t>184</w:t>
            </w:r>
          </w:p>
        </w:tc>
        <w:tc>
          <w:tcPr>
            <w:tcW w:type="dxa" w:w="1020"/>
          </w:tcPr>
          <w:p>
            <w:pPr>
              <w:spacing w:after="0"/>
              <w:jc w:val="center"/>
            </w:pPr>
            <w:r/>
            <w:r>
              <w:rPr>
                <w:sz w:val="13"/>
              </w:rPr>
              <w:t>0.9855</w:t>
            </w:r>
          </w:p>
        </w:tc>
        <w:tc>
          <w:tcPr>
            <w:tcW w:type="dxa" w:w="624"/>
          </w:tcPr>
          <w:p>
            <w:pPr>
              <w:spacing w:after="0"/>
              <w:jc w:val="center"/>
            </w:pPr>
            <w:r/>
            <w:r>
              <w:rPr>
                <w:sz w:val="13"/>
              </w:rPr>
              <w:t>158</w:t>
            </w:r>
          </w:p>
        </w:tc>
        <w:tc>
          <w:tcPr>
            <w:tcW w:type="dxa" w:w="1020"/>
          </w:tcPr>
          <w:p>
            <w:pPr>
              <w:spacing w:after="0"/>
              <w:jc w:val="center"/>
            </w:pPr>
            <w:r/>
            <w:r>
              <w:rPr>
                <w:sz w:val="13"/>
              </w:rPr>
              <w:t>0.9869</w:t>
            </w:r>
          </w:p>
        </w:tc>
        <w:tc>
          <w:tcPr>
            <w:tcW w:type="dxa" w:w="624"/>
          </w:tcPr>
          <w:p>
            <w:pPr>
              <w:spacing w:after="0"/>
              <w:jc w:val="center"/>
            </w:pPr>
            <w:r/>
            <w:r>
              <w:rPr>
                <w:sz w:val="13"/>
              </w:rPr>
              <w:t>183</w:t>
            </w:r>
          </w:p>
        </w:tc>
        <w:tc>
          <w:tcPr>
            <w:tcW w:type="dxa" w:w="1020"/>
          </w:tcPr>
          <w:p>
            <w:pPr>
              <w:spacing w:after="0"/>
              <w:jc w:val="center"/>
            </w:pPr>
            <w:r/>
            <w:r>
              <w:rPr>
                <w:sz w:val="13"/>
              </w:rPr>
              <w:t>0.9839</w:t>
            </w:r>
          </w:p>
        </w:tc>
        <w:tc>
          <w:tcPr>
            <w:tcW w:type="dxa" w:w="624"/>
          </w:tcPr>
          <w:p>
            <w:pPr>
              <w:spacing w:after="0"/>
              <w:jc w:val="center"/>
            </w:pPr>
            <w:r/>
            <w:r>
              <w:rPr>
                <w:sz w:val="13"/>
              </w:rPr>
              <w:t>158</w:t>
            </w:r>
          </w:p>
        </w:tc>
        <w:tc>
          <w:tcPr>
            <w:tcW w:type="dxa" w:w="1020"/>
          </w:tcPr>
          <w:p>
            <w:pPr>
              <w:spacing w:after="0"/>
              <w:jc w:val="center"/>
            </w:pPr>
            <w:r/>
            <w:r>
              <w:rPr>
                <w:sz w:val="13"/>
              </w:rPr>
              <w:t>0.9858</w:t>
            </w:r>
          </w:p>
        </w:tc>
      </w:tr>
      <w:tr>
        <w:tc>
          <w:tcPr>
            <w:tcW w:type="dxa" w:w="1474"/>
          </w:tcPr>
          <w:p>
            <w:pPr>
              <w:spacing w:after="0"/>
              <w:jc w:val="left"/>
            </w:pPr>
            <w:r/>
            <w:r>
              <w:rPr>
                <w:sz w:val="13"/>
              </w:rPr>
              <w:t>Oesophagus</w:t>
            </w:r>
          </w:p>
        </w:tc>
        <w:tc>
          <w:tcPr>
            <w:tcW w:type="dxa" w:w="737"/>
          </w:tcPr>
          <w:p>
            <w:pPr>
              <w:spacing w:after="0"/>
              <w:jc w:val="left"/>
            </w:pPr>
            <w:r/>
            <w:r>
              <w:rPr>
                <w:sz w:val="13"/>
              </w:rPr>
              <w:t>Women</w:t>
            </w:r>
          </w:p>
        </w:tc>
        <w:tc>
          <w:tcPr>
            <w:tcW w:type="dxa" w:w="624"/>
          </w:tcPr>
          <w:p>
            <w:pPr>
              <w:spacing w:after="0"/>
              <w:jc w:val="center"/>
            </w:pPr>
            <w:r/>
            <w:r>
              <w:rPr>
                <w:sz w:val="13"/>
              </w:rPr>
              <w:t>175</w:t>
            </w:r>
          </w:p>
        </w:tc>
        <w:tc>
          <w:tcPr>
            <w:tcW w:type="dxa" w:w="1020"/>
          </w:tcPr>
          <w:p>
            <w:pPr>
              <w:spacing w:after="0"/>
              <w:jc w:val="center"/>
            </w:pPr>
            <w:r/>
            <w:r>
              <w:rPr>
                <w:sz w:val="13"/>
              </w:rPr>
              <w:t>0.9778</w:t>
            </w:r>
          </w:p>
        </w:tc>
        <w:tc>
          <w:tcPr>
            <w:tcW w:type="dxa" w:w="624"/>
          </w:tcPr>
          <w:p>
            <w:pPr>
              <w:spacing w:after="0"/>
              <w:jc w:val="center"/>
            </w:pPr>
            <w:r/>
            <w:r>
              <w:rPr>
                <w:sz w:val="13"/>
              </w:rPr>
              <w:t>156</w:t>
            </w:r>
          </w:p>
        </w:tc>
        <w:tc>
          <w:tcPr>
            <w:tcW w:type="dxa" w:w="1020"/>
          </w:tcPr>
          <w:p>
            <w:pPr>
              <w:spacing w:after="0"/>
              <w:jc w:val="center"/>
            </w:pPr>
            <w:r/>
            <w:r>
              <w:rPr>
                <w:sz w:val="13"/>
              </w:rPr>
              <w:t>0.9897</w:t>
            </w:r>
          </w:p>
        </w:tc>
        <w:tc>
          <w:tcPr>
            <w:tcW w:type="dxa" w:w="624"/>
          </w:tcPr>
          <w:p>
            <w:pPr>
              <w:spacing w:after="0"/>
              <w:jc w:val="center"/>
            </w:pPr>
            <w:r/>
            <w:r>
              <w:rPr>
                <w:sz w:val="13"/>
              </w:rPr>
              <w:t>176</w:t>
            </w:r>
          </w:p>
        </w:tc>
        <w:tc>
          <w:tcPr>
            <w:tcW w:type="dxa" w:w="1020"/>
          </w:tcPr>
          <w:p>
            <w:pPr>
              <w:spacing w:after="0"/>
              <w:jc w:val="center"/>
            </w:pPr>
            <w:r/>
            <w:r>
              <w:rPr>
                <w:sz w:val="13"/>
              </w:rPr>
              <w:t>0.9740</w:t>
            </w:r>
          </w:p>
        </w:tc>
        <w:tc>
          <w:tcPr>
            <w:tcW w:type="dxa" w:w="624"/>
          </w:tcPr>
          <w:p>
            <w:pPr>
              <w:spacing w:after="0"/>
              <w:jc w:val="center"/>
            </w:pPr>
            <w:r/>
            <w:r>
              <w:rPr>
                <w:sz w:val="13"/>
              </w:rPr>
              <w:t>156</w:t>
            </w:r>
          </w:p>
        </w:tc>
        <w:tc>
          <w:tcPr>
            <w:tcW w:type="dxa" w:w="1020"/>
          </w:tcPr>
          <w:p>
            <w:pPr>
              <w:spacing w:after="0"/>
              <w:jc w:val="center"/>
            </w:pPr>
            <w:r/>
            <w:r>
              <w:rPr>
                <w:sz w:val="13"/>
              </w:rPr>
              <w:t>0.9857</w:t>
            </w:r>
          </w:p>
        </w:tc>
      </w:tr>
      <w:tr>
        <w:tc>
          <w:tcPr>
            <w:tcW w:type="dxa" w:w="1474"/>
          </w:tcPr>
          <w:p>
            <w:pPr>
              <w:spacing w:after="0"/>
              <w:jc w:val="left"/>
            </w:pPr>
            <w:r/>
            <w:r>
              <w:rPr>
                <w:sz w:val="13"/>
              </w:rPr>
              <w:t>Leukaemia</w:t>
            </w:r>
          </w:p>
        </w:tc>
        <w:tc>
          <w:tcPr>
            <w:tcW w:type="dxa" w:w="737"/>
          </w:tcPr>
          <w:p>
            <w:pPr>
              <w:spacing w:after="0"/>
              <w:jc w:val="left"/>
            </w:pPr>
            <w:r/>
            <w:r>
              <w:rPr>
                <w:sz w:val="13"/>
              </w:rPr>
              <w:t>Both</w:t>
            </w:r>
          </w:p>
        </w:tc>
        <w:tc>
          <w:tcPr>
            <w:tcW w:type="dxa" w:w="624"/>
          </w:tcPr>
          <w:p>
            <w:pPr>
              <w:spacing w:after="0"/>
              <w:jc w:val="center"/>
            </w:pPr>
            <w:r/>
            <w:r>
              <w:rPr>
                <w:sz w:val="13"/>
              </w:rPr>
              <w:t>186</w:t>
            </w:r>
          </w:p>
        </w:tc>
        <w:tc>
          <w:tcPr>
            <w:tcW w:type="dxa" w:w="1020"/>
          </w:tcPr>
          <w:p>
            <w:pPr>
              <w:spacing w:after="0"/>
              <w:jc w:val="center"/>
            </w:pPr>
            <w:r/>
            <w:r>
              <w:rPr>
                <w:sz w:val="13"/>
              </w:rPr>
              <w:t>0.8743</w:t>
            </w:r>
          </w:p>
        </w:tc>
        <w:tc>
          <w:tcPr>
            <w:tcW w:type="dxa" w:w="624"/>
          </w:tcPr>
          <w:p>
            <w:pPr>
              <w:spacing w:after="0"/>
              <w:jc w:val="center"/>
            </w:pPr>
            <w:r/>
            <w:r>
              <w:rPr>
                <w:sz w:val="13"/>
              </w:rPr>
              <w:t>158</w:t>
            </w:r>
          </w:p>
        </w:tc>
        <w:tc>
          <w:tcPr>
            <w:tcW w:type="dxa" w:w="1020"/>
          </w:tcPr>
          <w:p>
            <w:pPr>
              <w:spacing w:after="0"/>
              <w:jc w:val="center"/>
            </w:pPr>
            <w:r/>
            <w:r>
              <w:rPr>
                <w:sz w:val="13"/>
              </w:rPr>
              <w:t>0.8798</w:t>
            </w:r>
          </w:p>
        </w:tc>
        <w:tc>
          <w:tcPr>
            <w:tcW w:type="dxa" w:w="624"/>
          </w:tcPr>
          <w:p>
            <w:pPr>
              <w:spacing w:after="0"/>
              <w:jc w:val="center"/>
            </w:pPr>
            <w:r/>
            <w:r>
              <w:rPr>
                <w:sz w:val="13"/>
              </w:rPr>
              <w:t>185</w:t>
            </w:r>
          </w:p>
        </w:tc>
        <w:tc>
          <w:tcPr>
            <w:tcW w:type="dxa" w:w="1020"/>
          </w:tcPr>
          <w:p>
            <w:pPr>
              <w:spacing w:after="0"/>
              <w:jc w:val="center"/>
            </w:pPr>
            <w:r/>
            <w:r>
              <w:rPr>
                <w:sz w:val="13"/>
              </w:rPr>
              <w:t>0.8850</w:t>
            </w:r>
          </w:p>
        </w:tc>
        <w:tc>
          <w:tcPr>
            <w:tcW w:type="dxa" w:w="624"/>
          </w:tcPr>
          <w:p>
            <w:pPr>
              <w:spacing w:after="0"/>
              <w:jc w:val="center"/>
            </w:pPr>
            <w:r/>
            <w:r>
              <w:rPr>
                <w:sz w:val="13"/>
              </w:rPr>
              <w:t>158</w:t>
            </w:r>
          </w:p>
        </w:tc>
        <w:tc>
          <w:tcPr>
            <w:tcW w:type="dxa" w:w="1020"/>
          </w:tcPr>
          <w:p>
            <w:pPr>
              <w:spacing w:after="0"/>
              <w:jc w:val="center"/>
            </w:pPr>
            <w:r/>
            <w:r>
              <w:rPr>
                <w:sz w:val="13"/>
              </w:rPr>
              <w:t>0.8787</w:t>
            </w:r>
          </w:p>
        </w:tc>
      </w:tr>
      <w:tr>
        <w:tc>
          <w:tcPr>
            <w:tcW w:type="dxa" w:w="1474"/>
          </w:tcPr>
          <w:p>
            <w:pPr>
              <w:spacing w:after="0"/>
              <w:jc w:val="left"/>
            </w:pPr>
            <w:r/>
            <w:r>
              <w:rPr>
                <w:sz w:val="13"/>
              </w:rPr>
              <w:t>Leukaemia</w:t>
            </w:r>
          </w:p>
        </w:tc>
        <w:tc>
          <w:tcPr>
            <w:tcW w:type="dxa" w:w="737"/>
          </w:tcPr>
          <w:p>
            <w:pPr>
              <w:spacing w:after="0"/>
              <w:jc w:val="left"/>
            </w:pPr>
            <w:r/>
            <w:r>
              <w:rPr>
                <w:sz w:val="13"/>
              </w:rPr>
              <w:t>Men</w:t>
            </w:r>
          </w:p>
        </w:tc>
        <w:tc>
          <w:tcPr>
            <w:tcW w:type="dxa" w:w="624"/>
          </w:tcPr>
          <w:p>
            <w:pPr>
              <w:spacing w:after="0"/>
              <w:jc w:val="center"/>
            </w:pPr>
            <w:r/>
            <w:r>
              <w:rPr>
                <w:sz w:val="13"/>
              </w:rPr>
              <w:t>186</w:t>
            </w:r>
          </w:p>
        </w:tc>
        <w:tc>
          <w:tcPr>
            <w:tcW w:type="dxa" w:w="1020"/>
          </w:tcPr>
          <w:p>
            <w:pPr>
              <w:spacing w:after="0"/>
              <w:jc w:val="center"/>
            </w:pPr>
            <w:r/>
            <w:r>
              <w:rPr>
                <w:sz w:val="13"/>
              </w:rPr>
              <w:t>0.9027</w:t>
            </w:r>
          </w:p>
        </w:tc>
        <w:tc>
          <w:tcPr>
            <w:tcW w:type="dxa" w:w="624"/>
          </w:tcPr>
          <w:p>
            <w:pPr>
              <w:spacing w:after="0"/>
              <w:jc w:val="center"/>
            </w:pPr>
            <w:r/>
            <w:r>
              <w:rPr>
                <w:sz w:val="13"/>
              </w:rPr>
              <w:t>158</w:t>
            </w:r>
          </w:p>
        </w:tc>
        <w:tc>
          <w:tcPr>
            <w:tcW w:type="dxa" w:w="1020"/>
          </w:tcPr>
          <w:p>
            <w:pPr>
              <w:spacing w:after="0"/>
              <w:jc w:val="center"/>
            </w:pPr>
            <w:r/>
            <w:r>
              <w:rPr>
                <w:sz w:val="13"/>
              </w:rPr>
              <w:t>0.9094</w:t>
            </w:r>
          </w:p>
        </w:tc>
        <w:tc>
          <w:tcPr>
            <w:tcW w:type="dxa" w:w="624"/>
          </w:tcPr>
          <w:p>
            <w:pPr>
              <w:spacing w:after="0"/>
              <w:jc w:val="center"/>
            </w:pPr>
            <w:r/>
            <w:r>
              <w:rPr>
                <w:sz w:val="13"/>
              </w:rPr>
              <w:t>185</w:t>
            </w:r>
          </w:p>
        </w:tc>
        <w:tc>
          <w:tcPr>
            <w:tcW w:type="dxa" w:w="1020"/>
          </w:tcPr>
          <w:p>
            <w:pPr>
              <w:spacing w:after="0"/>
              <w:jc w:val="center"/>
            </w:pPr>
            <w:r/>
            <w:r>
              <w:rPr>
                <w:sz w:val="13"/>
              </w:rPr>
              <w:t>0.8973</w:t>
            </w:r>
          </w:p>
        </w:tc>
        <w:tc>
          <w:tcPr>
            <w:tcW w:type="dxa" w:w="624"/>
          </w:tcPr>
          <w:p>
            <w:pPr>
              <w:spacing w:after="0"/>
              <w:jc w:val="center"/>
            </w:pPr>
            <w:r/>
            <w:r>
              <w:rPr>
                <w:sz w:val="13"/>
              </w:rPr>
              <w:t>158</w:t>
            </w:r>
          </w:p>
        </w:tc>
        <w:tc>
          <w:tcPr>
            <w:tcW w:type="dxa" w:w="1020"/>
          </w:tcPr>
          <w:p>
            <w:pPr>
              <w:spacing w:after="0"/>
              <w:jc w:val="center"/>
            </w:pPr>
            <w:r/>
            <w:r>
              <w:rPr>
                <w:sz w:val="13"/>
              </w:rPr>
              <w:t>0.8983</w:t>
            </w:r>
          </w:p>
        </w:tc>
      </w:tr>
      <w:tr>
        <w:tc>
          <w:tcPr>
            <w:tcW w:type="dxa" w:w="1474"/>
          </w:tcPr>
          <w:p>
            <w:pPr>
              <w:spacing w:after="0"/>
              <w:jc w:val="left"/>
            </w:pPr>
            <w:r/>
            <w:r>
              <w:rPr>
                <w:sz w:val="13"/>
              </w:rPr>
              <w:t>Leukaemia</w:t>
            </w:r>
          </w:p>
        </w:tc>
        <w:tc>
          <w:tcPr>
            <w:tcW w:type="dxa" w:w="737"/>
          </w:tcPr>
          <w:p>
            <w:pPr>
              <w:spacing w:after="0"/>
              <w:jc w:val="left"/>
            </w:pPr>
            <w:r/>
            <w:r>
              <w:rPr>
                <w:sz w:val="13"/>
              </w:rPr>
              <w:t>Women</w:t>
            </w:r>
          </w:p>
        </w:tc>
        <w:tc>
          <w:tcPr>
            <w:tcW w:type="dxa" w:w="624"/>
          </w:tcPr>
          <w:p>
            <w:pPr>
              <w:spacing w:after="0"/>
              <w:jc w:val="center"/>
            </w:pPr>
            <w:r/>
            <w:r>
              <w:rPr>
                <w:sz w:val="13"/>
              </w:rPr>
              <w:t>185</w:t>
            </w:r>
          </w:p>
        </w:tc>
        <w:tc>
          <w:tcPr>
            <w:tcW w:type="dxa" w:w="1020"/>
          </w:tcPr>
          <w:p>
            <w:pPr>
              <w:spacing w:after="0"/>
              <w:jc w:val="center"/>
            </w:pPr>
            <w:r/>
            <w:r>
              <w:rPr>
                <w:sz w:val="13"/>
              </w:rPr>
              <w:t>0.8383</w:t>
            </w:r>
          </w:p>
        </w:tc>
        <w:tc>
          <w:tcPr>
            <w:tcW w:type="dxa" w:w="624"/>
          </w:tcPr>
          <w:p>
            <w:pPr>
              <w:spacing w:after="0"/>
              <w:jc w:val="center"/>
            </w:pPr>
            <w:r/>
            <w:r>
              <w:rPr>
                <w:sz w:val="13"/>
              </w:rPr>
              <w:t>158</w:t>
            </w:r>
          </w:p>
        </w:tc>
        <w:tc>
          <w:tcPr>
            <w:tcW w:type="dxa" w:w="1020"/>
          </w:tcPr>
          <w:p>
            <w:pPr>
              <w:spacing w:after="0"/>
              <w:jc w:val="center"/>
            </w:pPr>
            <w:r/>
            <w:r>
              <w:rPr>
                <w:sz w:val="13"/>
              </w:rPr>
              <w:t>0.8575</w:t>
            </w:r>
          </w:p>
        </w:tc>
        <w:tc>
          <w:tcPr>
            <w:tcW w:type="dxa" w:w="624"/>
          </w:tcPr>
          <w:p>
            <w:pPr>
              <w:spacing w:after="0"/>
              <w:jc w:val="center"/>
            </w:pPr>
            <w:r/>
            <w:r>
              <w:rPr>
                <w:sz w:val="13"/>
              </w:rPr>
              <w:t>183</w:t>
            </w:r>
          </w:p>
        </w:tc>
        <w:tc>
          <w:tcPr>
            <w:tcW w:type="dxa" w:w="1020"/>
          </w:tcPr>
          <w:p>
            <w:pPr>
              <w:spacing w:after="0"/>
              <w:jc w:val="center"/>
            </w:pPr>
            <w:r/>
            <w:r>
              <w:rPr>
                <w:sz w:val="13"/>
              </w:rPr>
              <w:t>0.8896</w:t>
            </w:r>
          </w:p>
        </w:tc>
        <w:tc>
          <w:tcPr>
            <w:tcW w:type="dxa" w:w="624"/>
          </w:tcPr>
          <w:p>
            <w:pPr>
              <w:spacing w:after="0"/>
              <w:jc w:val="center"/>
            </w:pPr>
            <w:r/>
            <w:r>
              <w:rPr>
                <w:sz w:val="13"/>
              </w:rPr>
              <w:t>158</w:t>
            </w:r>
          </w:p>
        </w:tc>
        <w:tc>
          <w:tcPr>
            <w:tcW w:type="dxa" w:w="1020"/>
          </w:tcPr>
          <w:p>
            <w:pPr>
              <w:spacing w:after="0"/>
              <w:jc w:val="center"/>
            </w:pPr>
            <w:r/>
            <w:r>
              <w:rPr>
                <w:sz w:val="13"/>
              </w:rPr>
              <w:t>0.8847</w:t>
            </w:r>
          </w:p>
        </w:tc>
      </w:tr>
      <w:tr>
        <w:tc>
          <w:tcPr>
            <w:tcW w:type="dxa" w:w="1474"/>
          </w:tcPr>
          <w:p>
            <w:pPr>
              <w:spacing w:after="0"/>
              <w:jc w:val="left"/>
            </w:pPr>
            <w:r/>
            <w:r>
              <w:rPr>
                <w:sz w:val="13"/>
              </w:rPr>
              <w:t>Breast</w:t>
            </w:r>
          </w:p>
        </w:tc>
        <w:tc>
          <w:tcPr>
            <w:tcW w:type="dxa" w:w="737"/>
          </w:tcPr>
          <w:p>
            <w:pPr>
              <w:spacing w:after="0"/>
              <w:jc w:val="left"/>
            </w:pPr>
            <w:r/>
            <w:r>
              <w:rPr>
                <w:sz w:val="13"/>
              </w:rPr>
              <w:t>Women</w:t>
            </w:r>
          </w:p>
        </w:tc>
        <w:tc>
          <w:tcPr>
            <w:tcW w:type="dxa" w:w="624"/>
          </w:tcPr>
          <w:p>
            <w:pPr>
              <w:spacing w:after="0"/>
              <w:jc w:val="center"/>
            </w:pPr>
            <w:r/>
            <w:r>
              <w:rPr>
                <w:sz w:val="13"/>
              </w:rPr>
              <w:t>186</w:t>
            </w:r>
          </w:p>
        </w:tc>
        <w:tc>
          <w:tcPr>
            <w:tcW w:type="dxa" w:w="1020"/>
          </w:tcPr>
          <w:p>
            <w:pPr>
              <w:spacing w:after="0"/>
              <w:jc w:val="center"/>
            </w:pPr>
            <w:r/>
            <w:r>
              <w:rPr>
                <w:sz w:val="13"/>
              </w:rPr>
              <w:t>0.9119</w:t>
            </w:r>
          </w:p>
        </w:tc>
        <w:tc>
          <w:tcPr>
            <w:tcW w:type="dxa" w:w="624"/>
          </w:tcPr>
          <w:p>
            <w:pPr>
              <w:spacing w:after="0"/>
              <w:jc w:val="center"/>
            </w:pPr>
            <w:r/>
            <w:r>
              <w:rPr>
                <w:sz w:val="13"/>
              </w:rPr>
              <w:t>158</w:t>
            </w:r>
          </w:p>
        </w:tc>
        <w:tc>
          <w:tcPr>
            <w:tcW w:type="dxa" w:w="1020"/>
          </w:tcPr>
          <w:p>
            <w:pPr>
              <w:spacing w:after="0"/>
              <w:jc w:val="center"/>
            </w:pPr>
            <w:r/>
            <w:r>
              <w:rPr>
                <w:sz w:val="13"/>
              </w:rPr>
              <w:t>0.9109</w:t>
            </w:r>
          </w:p>
        </w:tc>
        <w:tc>
          <w:tcPr>
            <w:tcW w:type="dxa" w:w="624"/>
          </w:tcPr>
          <w:p>
            <w:pPr>
              <w:spacing w:after="0"/>
              <w:jc w:val="center"/>
            </w:pPr>
            <w:r/>
            <w:r>
              <w:rPr>
                <w:sz w:val="13"/>
              </w:rPr>
              <w:t>185</w:t>
            </w:r>
          </w:p>
        </w:tc>
        <w:tc>
          <w:tcPr>
            <w:tcW w:type="dxa" w:w="1020"/>
          </w:tcPr>
          <w:p>
            <w:pPr>
              <w:spacing w:after="0"/>
              <w:jc w:val="center"/>
            </w:pPr>
            <w:r/>
            <w:r>
              <w:rPr>
                <w:sz w:val="13"/>
              </w:rPr>
              <w:t>0.9394</w:t>
            </w:r>
          </w:p>
        </w:tc>
        <w:tc>
          <w:tcPr>
            <w:tcW w:type="dxa" w:w="624"/>
          </w:tcPr>
          <w:p>
            <w:pPr>
              <w:spacing w:after="0"/>
              <w:jc w:val="center"/>
            </w:pPr>
            <w:r/>
            <w:r>
              <w:rPr>
                <w:sz w:val="13"/>
              </w:rPr>
              <w:t>158</w:t>
            </w:r>
          </w:p>
        </w:tc>
        <w:tc>
          <w:tcPr>
            <w:tcW w:type="dxa" w:w="1020"/>
          </w:tcPr>
          <w:p>
            <w:pPr>
              <w:spacing w:after="0"/>
              <w:jc w:val="center"/>
            </w:pPr>
            <w:r/>
            <w:r>
              <w:rPr>
                <w:sz w:val="13"/>
              </w:rPr>
              <w:t>0.9359</w:t>
            </w:r>
          </w:p>
        </w:tc>
      </w:tr>
      <w:tr>
        <w:tc>
          <w:tcPr>
            <w:tcW w:type="dxa" w:w="1474"/>
          </w:tcPr>
          <w:p>
            <w:pPr>
              <w:spacing w:after="0"/>
              <w:jc w:val="left"/>
            </w:pPr>
            <w:r/>
            <w:r>
              <w:rPr>
                <w:sz w:val="13"/>
              </w:rPr>
              <w:t>Prostate</w:t>
            </w:r>
          </w:p>
        </w:tc>
        <w:tc>
          <w:tcPr>
            <w:tcW w:type="dxa" w:w="737"/>
          </w:tcPr>
          <w:p>
            <w:pPr>
              <w:spacing w:after="0"/>
              <w:jc w:val="left"/>
            </w:pPr>
            <w:r/>
            <w:r>
              <w:rPr>
                <w:sz w:val="13"/>
              </w:rPr>
              <w:t>Men</w:t>
            </w:r>
          </w:p>
        </w:tc>
        <w:tc>
          <w:tcPr>
            <w:tcW w:type="dxa" w:w="624"/>
          </w:tcPr>
          <w:p>
            <w:pPr>
              <w:spacing w:after="0"/>
              <w:jc w:val="center"/>
            </w:pPr>
            <w:r/>
            <w:r>
              <w:rPr>
                <w:sz w:val="13"/>
              </w:rPr>
              <w:t>186</w:t>
            </w:r>
          </w:p>
        </w:tc>
        <w:tc>
          <w:tcPr>
            <w:tcW w:type="dxa" w:w="1020"/>
          </w:tcPr>
          <w:p>
            <w:pPr>
              <w:spacing w:after="0"/>
              <w:jc w:val="center"/>
            </w:pPr>
            <w:r/>
            <w:r>
              <w:rPr>
                <w:sz w:val="13"/>
              </w:rPr>
              <w:t>0.9602</w:t>
            </w:r>
          </w:p>
        </w:tc>
        <w:tc>
          <w:tcPr>
            <w:tcW w:type="dxa" w:w="624"/>
          </w:tcPr>
          <w:p>
            <w:pPr>
              <w:spacing w:after="0"/>
              <w:jc w:val="center"/>
            </w:pPr>
            <w:r/>
            <w:r>
              <w:rPr>
                <w:sz w:val="13"/>
              </w:rPr>
              <w:t>158</w:t>
            </w:r>
          </w:p>
        </w:tc>
        <w:tc>
          <w:tcPr>
            <w:tcW w:type="dxa" w:w="1020"/>
          </w:tcPr>
          <w:p>
            <w:pPr>
              <w:spacing w:after="0"/>
              <w:jc w:val="center"/>
            </w:pPr>
            <w:r/>
            <w:r>
              <w:rPr>
                <w:sz w:val="13"/>
              </w:rPr>
              <w:t>0.9625</w:t>
            </w:r>
          </w:p>
        </w:tc>
        <w:tc>
          <w:tcPr>
            <w:tcW w:type="dxa" w:w="624"/>
          </w:tcPr>
          <w:p>
            <w:pPr>
              <w:spacing w:after="0"/>
              <w:jc w:val="center"/>
            </w:pPr>
            <w:r/>
            <w:r>
              <w:rPr>
                <w:sz w:val="13"/>
              </w:rPr>
              <w:t>185</w:t>
            </w:r>
          </w:p>
        </w:tc>
        <w:tc>
          <w:tcPr>
            <w:tcW w:type="dxa" w:w="1020"/>
          </w:tcPr>
          <w:p>
            <w:pPr>
              <w:spacing w:after="0"/>
              <w:jc w:val="center"/>
            </w:pPr>
            <w:r/>
            <w:r>
              <w:rPr>
                <w:sz w:val="13"/>
              </w:rPr>
              <w:t>0.9832</w:t>
            </w:r>
          </w:p>
        </w:tc>
        <w:tc>
          <w:tcPr>
            <w:tcW w:type="dxa" w:w="624"/>
          </w:tcPr>
          <w:p>
            <w:pPr>
              <w:spacing w:after="0"/>
              <w:jc w:val="center"/>
            </w:pPr>
            <w:r/>
            <w:r>
              <w:rPr>
                <w:sz w:val="13"/>
              </w:rPr>
              <w:t>158</w:t>
            </w:r>
          </w:p>
        </w:tc>
        <w:tc>
          <w:tcPr>
            <w:tcW w:type="dxa" w:w="1020"/>
          </w:tcPr>
          <w:p>
            <w:pPr>
              <w:spacing w:after="0"/>
              <w:jc w:val="center"/>
            </w:pPr>
            <w:r/>
            <w:r>
              <w:rPr>
                <w:sz w:val="13"/>
              </w:rPr>
              <w:t>0.9853</w:t>
            </w:r>
          </w:p>
        </w:tc>
      </w:tr>
      <w:tr>
        <w:tc>
          <w:tcPr>
            <w:tcW w:type="dxa" w:w="1474"/>
            <w:tcBorders>
              <w:bottom w:val="single" w:sz="8" w:color="000000"/>
            </w:tcBorders>
          </w:tcPr>
          <w:p>
            <w:pPr>
              <w:spacing w:after="0"/>
              <w:jc w:val="left"/>
            </w:pPr>
            <w:r/>
            <w:r>
              <w:rPr>
                <w:sz w:val="13"/>
              </w:rPr>
              <w:t>Cervix</w:t>
            </w:r>
          </w:p>
        </w:tc>
        <w:tc>
          <w:tcPr>
            <w:tcW w:type="dxa" w:w="737"/>
            <w:tcBorders>
              <w:bottom w:val="single" w:sz="8" w:color="000000"/>
            </w:tcBorders>
          </w:tcPr>
          <w:p>
            <w:pPr>
              <w:spacing w:after="0"/>
              <w:jc w:val="left"/>
            </w:pPr>
            <w:r/>
            <w:r>
              <w:rPr>
                <w:sz w:val="13"/>
              </w:rPr>
              <w:t>Women</w:t>
            </w:r>
          </w:p>
        </w:tc>
        <w:tc>
          <w:tcPr>
            <w:tcW w:type="dxa" w:w="624"/>
            <w:tcBorders>
              <w:bottom w:val="single" w:sz="8" w:color="000000"/>
            </w:tcBorders>
          </w:tcPr>
          <w:p>
            <w:pPr>
              <w:spacing w:after="0"/>
              <w:jc w:val="center"/>
            </w:pPr>
            <w:r/>
            <w:r>
              <w:rPr>
                <w:sz w:val="13"/>
              </w:rPr>
              <w:t>186</w:t>
            </w:r>
          </w:p>
        </w:tc>
        <w:tc>
          <w:tcPr>
            <w:tcW w:type="dxa" w:w="1020"/>
            <w:tcBorders>
              <w:bottom w:val="single" w:sz="8" w:color="000000"/>
            </w:tcBorders>
          </w:tcPr>
          <w:p>
            <w:pPr>
              <w:spacing w:after="0"/>
              <w:jc w:val="center"/>
            </w:pPr>
            <w:r/>
            <w:r>
              <w:rPr>
                <w:sz w:val="13"/>
              </w:rPr>
              <w:t>0.9951</w:t>
            </w:r>
          </w:p>
        </w:tc>
        <w:tc>
          <w:tcPr>
            <w:tcW w:type="dxa" w:w="624"/>
            <w:tcBorders>
              <w:bottom w:val="single" w:sz="8" w:color="000000"/>
            </w:tcBorders>
          </w:tcPr>
          <w:p>
            <w:pPr>
              <w:spacing w:after="0"/>
              <w:jc w:val="center"/>
            </w:pPr>
            <w:r/>
            <w:r>
              <w:rPr>
                <w:sz w:val="13"/>
              </w:rPr>
              <w:t>158</w:t>
            </w:r>
          </w:p>
        </w:tc>
        <w:tc>
          <w:tcPr>
            <w:tcW w:type="dxa" w:w="1020"/>
            <w:tcBorders>
              <w:bottom w:val="single" w:sz="8" w:color="000000"/>
            </w:tcBorders>
          </w:tcPr>
          <w:p>
            <w:pPr>
              <w:spacing w:after="0"/>
              <w:jc w:val="center"/>
            </w:pPr>
            <w:r/>
            <w:r>
              <w:rPr>
                <w:sz w:val="13"/>
              </w:rPr>
              <w:t>0.9949</w:t>
            </w:r>
          </w:p>
        </w:tc>
        <w:tc>
          <w:tcPr>
            <w:tcW w:type="dxa" w:w="624"/>
            <w:tcBorders>
              <w:bottom w:val="single" w:sz="8" w:color="000000"/>
            </w:tcBorders>
          </w:tcPr>
          <w:p>
            <w:pPr>
              <w:spacing w:after="0"/>
              <w:jc w:val="center"/>
            </w:pPr>
            <w:r/>
            <w:r>
              <w:rPr>
                <w:sz w:val="13"/>
              </w:rPr>
              <w:t>185</w:t>
            </w:r>
          </w:p>
        </w:tc>
        <w:tc>
          <w:tcPr>
            <w:tcW w:type="dxa" w:w="1020"/>
            <w:tcBorders>
              <w:bottom w:val="single" w:sz="8" w:color="000000"/>
            </w:tcBorders>
          </w:tcPr>
          <w:p>
            <w:pPr>
              <w:spacing w:after="0"/>
              <w:jc w:val="center"/>
            </w:pPr>
            <w:r/>
            <w:r>
              <w:rPr>
                <w:sz w:val="13"/>
              </w:rPr>
              <w:t>0.9938</w:t>
            </w:r>
          </w:p>
        </w:tc>
        <w:tc>
          <w:tcPr>
            <w:tcW w:type="dxa" w:w="624"/>
            <w:tcBorders>
              <w:bottom w:val="single" w:sz="8" w:color="000000"/>
            </w:tcBorders>
          </w:tcPr>
          <w:p>
            <w:pPr>
              <w:spacing w:after="0"/>
              <w:jc w:val="center"/>
            </w:pPr>
            <w:r/>
            <w:r>
              <w:rPr>
                <w:sz w:val="13"/>
              </w:rPr>
              <w:t>158</w:t>
            </w:r>
          </w:p>
        </w:tc>
        <w:tc>
          <w:tcPr>
            <w:tcW w:type="dxa" w:w="1020"/>
            <w:tcBorders>
              <w:bottom w:val="single" w:sz="8" w:color="000000"/>
            </w:tcBorders>
          </w:tcPr>
          <w:p>
            <w:pPr>
              <w:spacing w:after="0"/>
              <w:jc w:val="center"/>
            </w:pPr>
            <w:r/>
            <w:r>
              <w:rPr>
                <w:sz w:val="13"/>
              </w:rPr>
              <w:t>0.9945</w:t>
            </w:r>
          </w:p>
        </w:tc>
      </w:tr>
    </w:tbl>
    <w:p>
      <w:pPr>
        <w:spacing w:before="60"/>
      </w:pPr>
      <w:r>
        <w:rPr>
          <w:i/>
          <w:sz w:val="15"/>
        </w:rPr>
        <w:t>Columns 3–6: GLOBOCAN 2024; columns 7–10: GLOBOCAN 2022.</w:t>
      </w:r>
    </w:p>
    <w:p>
      <w:pPr>
        <w:spacing w:before="60"/>
      </w:pPr>
      <w:r>
        <w:rPr>
          <w:i w:val="0"/>
          <w:sz w:val="15"/>
        </w:rPr>
        <w:t>All cancers excl. C44 = GLOBOCAN code 40 (all cancers excluding non-melanoma skin cancer); 'All cancers' = code 39 (default). ≥1 million, countries with at least one million inhabitants. The threshold is applied to the country's total (both-sexes) population, so the same countries are used in all sex strata. Analyses by sex were registered as secondary/exploratory.</w:t>
      </w:r>
    </w:p>
    <w:p>
      <w:pPr>
        <w:sectPr>
          <w:pgSz w:w="12240" w:h="15840"/>
          <w:pgMar w:top="1134" w:right="1134" w:bottom="1134" w:left="1134" w:header="720" w:footer="720" w:gutter="0"/>
          <w:cols w:space="720"/>
          <w:docGrid w:linePitch="360"/>
        </w:sectPr>
      </w:pPr>
    </w:p>
    <w:p>
      <w:pPr>
        <w:pStyle w:val="Heading1"/>
      </w:pPr>
      <w:r>
        <w:t>Table S7. Replication in GLOBOCAN 2022 (185 countries common to both releases)</w:t>
      </w:r>
    </w:p>
    <w:p>
      <w:pPr>
        <w:pStyle w:val="Heading2"/>
      </w:pPr>
      <w:r>
        <w:t>S7A. Segi–Doll vs WHO 2026, 14 main strata</w:t>
      </w:r>
    </w:p>
    <w:tbl>
      <w:tblPr>
        <w:tblW w:type="auto" w:w="0"/>
        <w:jc w:val="center"/>
        <w:tblLayout w:type="fixed"/>
        <w:tblLook w:firstColumn="1" w:firstRow="1" w:lastColumn="0" w:lastRow="0" w:noHBand="0" w:noVBand="1" w:val="04A0"/>
        <w:tblLayout w:type="fixed"/>
      </w:tblPr>
      <w:tblGrid>
        <w:gridCol w:w="907"/>
        <w:gridCol w:w="1474"/>
        <w:gridCol w:w="2268"/>
        <w:gridCol w:w="510"/>
        <w:gridCol w:w="1871"/>
        <w:gridCol w:w="1871"/>
        <w:gridCol w:w="680"/>
        <w:gridCol w:w="737"/>
        <w:gridCol w:w="737"/>
        <w:gridCol w:w="737"/>
        <w:gridCol w:w="907"/>
        <w:gridCol w:w="1701"/>
      </w:tblGrid>
      <w:tr>
        <w:trPr>
          <w:tblHeader w:val="true"/>
        </w:trPr>
        <w:tc>
          <w:tcPr>
            <w:tcW w:type="dxa" w:w="907"/>
            <w:tcBorders>
              <w:top w:val="single" w:sz="8" w:color="000000"/>
              <w:bottom w:val="single" w:sz="6" w:color="000000"/>
            </w:tcBorders>
          </w:tcPr>
          <w:p>
            <w:pPr>
              <w:spacing w:after="0"/>
              <w:jc w:val="left"/>
            </w:pPr>
            <w:r/>
            <w:r>
              <w:rPr>
                <w:b/>
                <w:sz w:val="13"/>
              </w:rPr>
              <w:t>Measure</w:t>
            </w:r>
          </w:p>
        </w:tc>
        <w:tc>
          <w:tcPr>
            <w:tcW w:type="dxa" w:w="1474"/>
            <w:tcBorders>
              <w:top w:val="single" w:sz="8" w:color="000000"/>
              <w:bottom w:val="single" w:sz="6" w:color="000000"/>
            </w:tcBorders>
          </w:tcPr>
          <w:p>
            <w:pPr>
              <w:spacing w:after="0"/>
              <w:jc w:val="left"/>
            </w:pPr>
            <w:r/>
            <w:r>
              <w:rPr>
                <w:b/>
                <w:sz w:val="13"/>
              </w:rPr>
              <w:t>Site</w:t>
            </w:r>
          </w:p>
        </w:tc>
        <w:tc>
          <w:tcPr>
            <w:tcW w:type="dxa" w:w="2268"/>
            <w:tcBorders>
              <w:top w:val="single" w:sz="8" w:color="000000"/>
              <w:bottom w:val="single" w:sz="6" w:color="000000"/>
            </w:tcBorders>
          </w:tcPr>
          <w:p>
            <w:pPr>
              <w:spacing w:after="0"/>
              <w:jc w:val="left"/>
            </w:pPr>
            <w:r/>
            <w:r>
              <w:rPr>
                <w:b/>
                <w:sz w:val="13"/>
              </w:rPr>
              <w:t>Standards compared</w:t>
            </w:r>
          </w:p>
        </w:tc>
        <w:tc>
          <w:tcPr>
            <w:tcW w:type="dxa" w:w="510"/>
            <w:tcBorders>
              <w:top w:val="single" w:sz="8" w:color="000000"/>
              <w:bottom w:val="single" w:sz="6" w:color="000000"/>
            </w:tcBorders>
          </w:tcPr>
          <w:p>
            <w:pPr>
              <w:spacing w:after="0"/>
              <w:jc w:val="center"/>
            </w:pPr>
            <w:r/>
            <w:r>
              <w:rPr>
                <w:b/>
                <w:sz w:val="13"/>
              </w:rPr>
              <w:t>n</w:t>
            </w:r>
          </w:p>
        </w:tc>
        <w:tc>
          <w:tcPr>
            <w:tcW w:type="dxa" w:w="1871"/>
            <w:tcBorders>
              <w:top w:val="single" w:sz="8" w:color="000000"/>
              <w:bottom w:val="single" w:sz="6" w:color="000000"/>
            </w:tcBorders>
          </w:tcPr>
          <w:p>
            <w:pPr>
              <w:spacing w:after="0"/>
              <w:jc w:val="center"/>
            </w:pPr>
            <w:r/>
            <w:r>
              <w:rPr>
                <w:b/>
                <w:sz w:val="13"/>
              </w:rPr>
              <w:t>ρ (95% CI)</w:t>
            </w:r>
          </w:p>
        </w:tc>
        <w:tc>
          <w:tcPr>
            <w:tcW w:type="dxa" w:w="1871"/>
            <w:tcBorders>
              <w:top w:val="single" w:sz="8" w:color="000000"/>
              <w:bottom w:val="single" w:sz="6" w:color="000000"/>
            </w:tcBorders>
          </w:tcPr>
          <w:p>
            <w:pPr>
              <w:spacing w:after="0"/>
              <w:jc w:val="center"/>
            </w:pPr>
            <w:r/>
            <w:r>
              <w:rPr>
                <w:b/>
                <w:sz w:val="13"/>
              </w:rPr>
              <w:t>τb (95% CI)</w:t>
            </w:r>
          </w:p>
        </w:tc>
        <w:tc>
          <w:tcPr>
            <w:tcW w:type="dxa" w:w="680"/>
            <w:tcBorders>
              <w:top w:val="single" w:sz="8" w:color="000000"/>
              <w:bottom w:val="single" w:sz="6" w:color="000000"/>
            </w:tcBorders>
          </w:tcPr>
          <w:p>
            <w:pPr>
              <w:spacing w:after="0"/>
              <w:jc w:val="center"/>
            </w:pPr>
            <w:r/>
            <w:r>
              <w:rPr>
                <w:b/>
                <w:sz w:val="13"/>
              </w:rPr>
              <w:t>Top-10</w:t>
            </w:r>
          </w:p>
        </w:tc>
        <w:tc>
          <w:tcPr>
            <w:tcW w:type="dxa" w:w="737"/>
            <w:tcBorders>
              <w:top w:val="single" w:sz="8" w:color="000000"/>
              <w:bottom w:val="single" w:sz="6" w:color="000000"/>
            </w:tcBorders>
          </w:tcPr>
          <w:p>
            <w:pPr>
              <w:spacing w:after="0"/>
              <w:jc w:val="center"/>
            </w:pPr>
            <w:r/>
            <w:r>
              <w:rPr>
                <w:b/>
                <w:sz w:val="13"/>
              </w:rPr>
              <w:t>RBO</w:t>
            </w:r>
          </w:p>
        </w:tc>
        <w:tc>
          <w:tcPr>
            <w:tcW w:type="dxa" w:w="737"/>
            <w:tcBorders>
              <w:top w:val="single" w:sz="8" w:color="000000"/>
              <w:bottom w:val="single" w:sz="6" w:color="000000"/>
            </w:tcBorders>
          </w:tcPr>
          <w:p>
            <w:pPr>
              <w:spacing w:after="0"/>
              <w:jc w:val="center"/>
            </w:pPr>
            <w:r/>
            <w:r>
              <w:rPr>
                <w:b/>
                <w:sz w:val="13"/>
              </w:rPr>
              <w:t>≥10 places</w:t>
            </w:r>
          </w:p>
        </w:tc>
        <w:tc>
          <w:tcPr>
            <w:tcW w:type="dxa" w:w="737"/>
            <w:tcBorders>
              <w:top w:val="single" w:sz="8" w:color="000000"/>
              <w:bottom w:val="single" w:sz="6" w:color="000000"/>
            </w:tcBorders>
          </w:tcPr>
          <w:p>
            <w:pPr>
              <w:spacing w:after="0"/>
              <w:jc w:val="center"/>
            </w:pPr>
            <w:r/>
            <w:r>
              <w:rPr>
                <w:b/>
                <w:sz w:val="13"/>
              </w:rPr>
              <w:t>≥20 places</w:t>
            </w:r>
          </w:p>
        </w:tc>
        <w:tc>
          <w:tcPr>
            <w:tcW w:type="dxa" w:w="907"/>
            <w:tcBorders>
              <w:top w:val="single" w:sz="8" w:color="000000"/>
              <w:bottom w:val="single" w:sz="6" w:color="000000"/>
            </w:tcBorders>
          </w:tcPr>
          <w:p>
            <w:pPr>
              <w:spacing w:after="0"/>
              <w:jc w:val="center"/>
            </w:pPr>
            <w:r/>
            <w:r>
              <w:rPr>
                <w:b/>
                <w:sz w:val="13"/>
              </w:rPr>
              <w:t>Quintile changed (%)</w:t>
            </w:r>
          </w:p>
        </w:tc>
        <w:tc>
          <w:tcPr>
            <w:tcW w:type="dxa" w:w="1701"/>
            <w:tcBorders>
              <w:top w:val="single" w:sz="8" w:color="000000"/>
              <w:bottom w:val="single" w:sz="6" w:color="000000"/>
            </w:tcBorders>
          </w:tcPr>
          <w:p>
            <w:pPr>
              <w:spacing w:after="0"/>
              <w:jc w:val="center"/>
            </w:pPr>
            <w:r/>
            <w:r>
              <w:rPr>
                <w:b/>
                <w:sz w:val="13"/>
              </w:rPr>
              <w:t>ASR ratio, median (IQR)</w:t>
            </w:r>
          </w:p>
        </w:tc>
      </w:tr>
      <w:tr>
        <w:tc>
          <w:tcPr>
            <w:tcW w:type="dxa" w:w="907"/>
          </w:tcPr>
          <w:p>
            <w:pPr>
              <w:spacing w:after="0"/>
              <w:jc w:val="left"/>
            </w:pPr>
            <w:r/>
            <w:r>
              <w:rPr>
                <w:sz w:val="13"/>
              </w:rPr>
              <w:t>Incidence</w:t>
            </w:r>
          </w:p>
        </w:tc>
        <w:tc>
          <w:tcPr>
            <w:tcW w:type="dxa" w:w="1474"/>
          </w:tcPr>
          <w:p>
            <w:pPr>
              <w:spacing w:after="0"/>
              <w:jc w:val="left"/>
            </w:pPr>
            <w:r/>
            <w:r>
              <w:rPr>
                <w:sz w:val="13"/>
              </w:rPr>
              <w:t>All cancers</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0.9902 (0.9838–0.9927)</w:t>
            </w:r>
          </w:p>
        </w:tc>
        <w:tc>
          <w:tcPr>
            <w:tcW w:type="dxa" w:w="1871"/>
          </w:tcPr>
          <w:p>
            <w:pPr>
              <w:spacing w:after="0"/>
              <w:jc w:val="center"/>
            </w:pPr>
            <w:r/>
            <w:r>
              <w:rPr>
                <w:sz w:val="13"/>
              </w:rPr>
              <w:t>0.9223 (0.9045–0.9368)</w:t>
            </w:r>
          </w:p>
        </w:tc>
        <w:tc>
          <w:tcPr>
            <w:tcW w:type="dxa" w:w="680"/>
          </w:tcPr>
          <w:p>
            <w:pPr>
              <w:spacing w:after="0"/>
              <w:jc w:val="center"/>
            </w:pPr>
            <w:r/>
            <w:r>
              <w:rPr>
                <w:sz w:val="13"/>
              </w:rPr>
              <w:t>9/10</w:t>
            </w:r>
          </w:p>
        </w:tc>
        <w:tc>
          <w:tcPr>
            <w:tcW w:type="dxa" w:w="737"/>
          </w:tcPr>
          <w:p>
            <w:pPr>
              <w:spacing w:after="0"/>
              <w:jc w:val="center"/>
            </w:pPr>
            <w:r/>
            <w:r>
              <w:rPr>
                <w:sz w:val="13"/>
              </w:rPr>
              <w:t>0.9654</w:t>
            </w:r>
          </w:p>
        </w:tc>
        <w:tc>
          <w:tcPr>
            <w:tcW w:type="dxa" w:w="737"/>
          </w:tcPr>
          <w:p>
            <w:pPr>
              <w:spacing w:after="0"/>
              <w:jc w:val="center"/>
            </w:pPr>
            <w:r/>
            <w:r>
              <w:rPr>
                <w:sz w:val="13"/>
              </w:rPr>
              <w:t>30</w:t>
            </w:r>
          </w:p>
        </w:tc>
        <w:tc>
          <w:tcPr>
            <w:tcW w:type="dxa" w:w="737"/>
          </w:tcPr>
          <w:p>
            <w:pPr>
              <w:spacing w:after="0"/>
              <w:jc w:val="center"/>
            </w:pPr>
            <w:r/>
            <w:r>
              <w:rPr>
                <w:sz w:val="13"/>
              </w:rPr>
              <w:t>6</w:t>
            </w:r>
          </w:p>
        </w:tc>
        <w:tc>
          <w:tcPr>
            <w:tcW w:type="dxa" w:w="907"/>
          </w:tcPr>
          <w:p>
            <w:pPr>
              <w:spacing w:after="0"/>
              <w:jc w:val="center"/>
            </w:pPr>
            <w:r/>
            <w:r>
              <w:rPr>
                <w:sz w:val="13"/>
              </w:rPr>
              <w:t>10.8</w:t>
            </w:r>
          </w:p>
        </w:tc>
        <w:tc>
          <w:tcPr>
            <w:tcW w:type="dxa" w:w="1701"/>
          </w:tcPr>
          <w:p>
            <w:pPr>
              <w:spacing w:after="0"/>
              <w:jc w:val="center"/>
            </w:pPr>
            <w:r/>
            <w:r>
              <w:rPr>
                <w:sz w:val="13"/>
              </w:rPr>
              <w:t>1.636 (1.576–1.703)</w:t>
            </w:r>
          </w:p>
        </w:tc>
      </w:tr>
      <w:tr>
        <w:tc>
          <w:tcPr>
            <w:tcW w:type="dxa" w:w="907"/>
          </w:tcPr>
          <w:p>
            <w:pPr>
              <w:spacing w:after="0"/>
              <w:jc w:val="left"/>
            </w:pPr>
            <w:r/>
            <w:r>
              <w:rPr>
                <w:sz w:val="13"/>
              </w:rPr>
              <w:t>Incidence</w:t>
            </w:r>
          </w:p>
        </w:tc>
        <w:tc>
          <w:tcPr>
            <w:tcW w:type="dxa" w:w="1474"/>
          </w:tcPr>
          <w:p>
            <w:pPr>
              <w:spacing w:after="0"/>
              <w:jc w:val="left"/>
            </w:pPr>
            <w:r/>
            <w:r>
              <w:rPr>
                <w:sz w:val="13"/>
              </w:rPr>
              <w:t>Lung</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0.9943 (0.9907–0.9955)</w:t>
            </w:r>
          </w:p>
        </w:tc>
        <w:tc>
          <w:tcPr>
            <w:tcW w:type="dxa" w:w="1871"/>
          </w:tcPr>
          <w:p>
            <w:pPr>
              <w:spacing w:after="0"/>
              <w:jc w:val="center"/>
            </w:pPr>
            <w:r/>
            <w:r>
              <w:rPr>
                <w:sz w:val="13"/>
              </w:rPr>
              <w:t>0.9378 (0.9253–0.9490)</w:t>
            </w:r>
          </w:p>
        </w:tc>
        <w:tc>
          <w:tcPr>
            <w:tcW w:type="dxa" w:w="680"/>
          </w:tcPr>
          <w:p>
            <w:pPr>
              <w:spacing w:after="0"/>
              <w:jc w:val="center"/>
            </w:pPr>
            <w:r/>
            <w:r>
              <w:rPr>
                <w:sz w:val="13"/>
              </w:rPr>
              <w:t>7/10</w:t>
            </w:r>
          </w:p>
        </w:tc>
        <w:tc>
          <w:tcPr>
            <w:tcW w:type="dxa" w:w="737"/>
          </w:tcPr>
          <w:p>
            <w:pPr>
              <w:spacing w:after="0"/>
              <w:jc w:val="center"/>
            </w:pPr>
            <w:r/>
            <w:r>
              <w:rPr>
                <w:sz w:val="13"/>
              </w:rPr>
              <w:t>0.8410</w:t>
            </w:r>
          </w:p>
        </w:tc>
        <w:tc>
          <w:tcPr>
            <w:tcW w:type="dxa" w:w="737"/>
          </w:tcPr>
          <w:p>
            <w:pPr>
              <w:spacing w:after="0"/>
              <w:jc w:val="center"/>
            </w:pPr>
            <w:r/>
            <w:r>
              <w:rPr>
                <w:sz w:val="13"/>
              </w:rPr>
              <w:t>21</w:t>
            </w:r>
          </w:p>
        </w:tc>
        <w:tc>
          <w:tcPr>
            <w:tcW w:type="dxa" w:w="737"/>
          </w:tcPr>
          <w:p>
            <w:pPr>
              <w:spacing w:after="0"/>
              <w:jc w:val="center"/>
            </w:pPr>
            <w:r/>
            <w:r>
              <w:rPr>
                <w:sz w:val="13"/>
              </w:rPr>
              <w:t>0</w:t>
            </w:r>
          </w:p>
        </w:tc>
        <w:tc>
          <w:tcPr>
            <w:tcW w:type="dxa" w:w="907"/>
          </w:tcPr>
          <w:p>
            <w:pPr>
              <w:spacing w:after="0"/>
              <w:jc w:val="center"/>
            </w:pPr>
            <w:r/>
            <w:r>
              <w:rPr>
                <w:sz w:val="13"/>
              </w:rPr>
              <w:t>10.8</w:t>
            </w:r>
          </w:p>
        </w:tc>
        <w:tc>
          <w:tcPr>
            <w:tcW w:type="dxa" w:w="1701"/>
          </w:tcPr>
          <w:p>
            <w:pPr>
              <w:spacing w:after="0"/>
              <w:jc w:val="center"/>
            </w:pPr>
            <w:r/>
            <w:r>
              <w:rPr>
                <w:sz w:val="13"/>
              </w:rPr>
              <w:t>1.803 (1.695–1.892)</w:t>
            </w:r>
          </w:p>
        </w:tc>
      </w:tr>
      <w:tr>
        <w:tc>
          <w:tcPr>
            <w:tcW w:type="dxa" w:w="907"/>
          </w:tcPr>
          <w:p>
            <w:pPr>
              <w:spacing w:after="0"/>
              <w:jc w:val="left"/>
            </w:pPr>
            <w:r/>
            <w:r>
              <w:rPr>
                <w:sz w:val="13"/>
              </w:rPr>
              <w:t>Incidence</w:t>
            </w:r>
          </w:p>
        </w:tc>
        <w:tc>
          <w:tcPr>
            <w:tcW w:type="dxa" w:w="1474"/>
          </w:tcPr>
          <w:p>
            <w:pPr>
              <w:spacing w:after="0"/>
              <w:jc w:val="left"/>
            </w:pPr>
            <w:r/>
            <w:r>
              <w:rPr>
                <w:sz w:val="13"/>
              </w:rPr>
              <w:t>Breast (women)</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0.9935 (0.9893–0.9951)</w:t>
            </w:r>
          </w:p>
        </w:tc>
        <w:tc>
          <w:tcPr>
            <w:tcW w:type="dxa" w:w="1871"/>
          </w:tcPr>
          <w:p>
            <w:pPr>
              <w:spacing w:after="0"/>
              <w:jc w:val="center"/>
            </w:pPr>
            <w:r/>
            <w:r>
              <w:rPr>
                <w:sz w:val="13"/>
              </w:rPr>
              <w:t>0.9364 (0.9226–0.9488)</w:t>
            </w:r>
          </w:p>
        </w:tc>
        <w:tc>
          <w:tcPr>
            <w:tcW w:type="dxa" w:w="680"/>
          </w:tcPr>
          <w:p>
            <w:pPr>
              <w:spacing w:after="0"/>
              <w:jc w:val="center"/>
            </w:pPr>
            <w:r/>
            <w:r>
              <w:rPr>
                <w:sz w:val="13"/>
              </w:rPr>
              <w:t>9/10</w:t>
            </w:r>
          </w:p>
        </w:tc>
        <w:tc>
          <w:tcPr>
            <w:tcW w:type="dxa" w:w="737"/>
          </w:tcPr>
          <w:p>
            <w:pPr>
              <w:spacing w:after="0"/>
              <w:jc w:val="center"/>
            </w:pPr>
            <w:r/>
            <w:r>
              <w:rPr>
                <w:sz w:val="13"/>
              </w:rPr>
              <w:t>0.7582</w:t>
            </w:r>
          </w:p>
        </w:tc>
        <w:tc>
          <w:tcPr>
            <w:tcW w:type="dxa" w:w="737"/>
          </w:tcPr>
          <w:p>
            <w:pPr>
              <w:spacing w:after="0"/>
              <w:jc w:val="center"/>
            </w:pPr>
            <w:r/>
            <w:r>
              <w:rPr>
                <w:sz w:val="13"/>
              </w:rPr>
              <w:t>21</w:t>
            </w:r>
          </w:p>
        </w:tc>
        <w:tc>
          <w:tcPr>
            <w:tcW w:type="dxa" w:w="737"/>
          </w:tcPr>
          <w:p>
            <w:pPr>
              <w:spacing w:after="0"/>
              <w:jc w:val="center"/>
            </w:pPr>
            <w:r/>
            <w:r>
              <w:rPr>
                <w:sz w:val="13"/>
              </w:rPr>
              <w:t>2</w:t>
            </w:r>
          </w:p>
        </w:tc>
        <w:tc>
          <w:tcPr>
            <w:tcW w:type="dxa" w:w="907"/>
          </w:tcPr>
          <w:p>
            <w:pPr>
              <w:spacing w:after="0"/>
              <w:jc w:val="center"/>
            </w:pPr>
            <w:r/>
            <w:r>
              <w:rPr>
                <w:sz w:val="13"/>
              </w:rPr>
              <w:t>9.7</w:t>
            </w:r>
          </w:p>
        </w:tc>
        <w:tc>
          <w:tcPr>
            <w:tcW w:type="dxa" w:w="1701"/>
          </w:tcPr>
          <w:p>
            <w:pPr>
              <w:spacing w:after="0"/>
              <w:jc w:val="center"/>
            </w:pPr>
            <w:r/>
            <w:r>
              <w:rPr>
                <w:sz w:val="13"/>
              </w:rPr>
              <w:t>1.403 (1.346–1.458)</w:t>
            </w:r>
          </w:p>
        </w:tc>
      </w:tr>
      <w:tr>
        <w:tc>
          <w:tcPr>
            <w:tcW w:type="dxa" w:w="907"/>
          </w:tcPr>
          <w:p>
            <w:pPr>
              <w:spacing w:after="0"/>
              <w:jc w:val="left"/>
            </w:pPr>
            <w:r/>
            <w:r>
              <w:rPr>
                <w:sz w:val="13"/>
              </w:rPr>
              <w:t>Incidence</w:t>
            </w:r>
          </w:p>
        </w:tc>
        <w:tc>
          <w:tcPr>
            <w:tcW w:type="dxa" w:w="1474"/>
          </w:tcPr>
          <w:p>
            <w:pPr>
              <w:spacing w:after="0"/>
              <w:jc w:val="left"/>
            </w:pPr>
            <w:r/>
            <w:r>
              <w:rPr>
                <w:sz w:val="13"/>
              </w:rPr>
              <w:t>Colorectum</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0.9938 (0.9893–0.9954)</w:t>
            </w:r>
          </w:p>
        </w:tc>
        <w:tc>
          <w:tcPr>
            <w:tcW w:type="dxa" w:w="1871"/>
          </w:tcPr>
          <w:p>
            <w:pPr>
              <w:spacing w:after="0"/>
              <w:jc w:val="center"/>
            </w:pPr>
            <w:r/>
            <w:r>
              <w:rPr>
                <w:sz w:val="13"/>
              </w:rPr>
              <w:t>0.9365 (0.9225–0.9497)</w:t>
            </w:r>
          </w:p>
        </w:tc>
        <w:tc>
          <w:tcPr>
            <w:tcW w:type="dxa" w:w="680"/>
          </w:tcPr>
          <w:p>
            <w:pPr>
              <w:spacing w:after="0"/>
              <w:jc w:val="center"/>
            </w:pPr>
            <w:r/>
            <w:r>
              <w:rPr>
                <w:sz w:val="13"/>
              </w:rPr>
              <w:t>9/10</w:t>
            </w:r>
          </w:p>
        </w:tc>
        <w:tc>
          <w:tcPr>
            <w:tcW w:type="dxa" w:w="737"/>
          </w:tcPr>
          <w:p>
            <w:pPr>
              <w:spacing w:after="0"/>
              <w:jc w:val="center"/>
            </w:pPr>
            <w:r/>
            <w:r>
              <w:rPr>
                <w:sz w:val="13"/>
              </w:rPr>
              <w:t>0.9431</w:t>
            </w:r>
          </w:p>
        </w:tc>
        <w:tc>
          <w:tcPr>
            <w:tcW w:type="dxa" w:w="737"/>
          </w:tcPr>
          <w:p>
            <w:pPr>
              <w:spacing w:after="0"/>
              <w:jc w:val="center"/>
            </w:pPr>
            <w:r/>
            <w:r>
              <w:rPr>
                <w:sz w:val="13"/>
              </w:rPr>
              <w:t>16</w:t>
            </w:r>
          </w:p>
        </w:tc>
        <w:tc>
          <w:tcPr>
            <w:tcW w:type="dxa" w:w="737"/>
          </w:tcPr>
          <w:p>
            <w:pPr>
              <w:spacing w:after="0"/>
              <w:jc w:val="center"/>
            </w:pPr>
            <w:r/>
            <w:r>
              <w:rPr>
                <w:sz w:val="13"/>
              </w:rPr>
              <w:t>2</w:t>
            </w:r>
          </w:p>
        </w:tc>
        <w:tc>
          <w:tcPr>
            <w:tcW w:type="dxa" w:w="907"/>
          </w:tcPr>
          <w:p>
            <w:pPr>
              <w:spacing w:after="0"/>
              <w:jc w:val="center"/>
            </w:pPr>
            <w:r/>
            <w:r>
              <w:rPr>
                <w:sz w:val="13"/>
              </w:rPr>
              <w:t>9.7</w:t>
            </w:r>
          </w:p>
        </w:tc>
        <w:tc>
          <w:tcPr>
            <w:tcW w:type="dxa" w:w="1701"/>
          </w:tcPr>
          <w:p>
            <w:pPr>
              <w:spacing w:after="0"/>
              <w:jc w:val="center"/>
            </w:pPr>
            <w:r/>
            <w:r>
              <w:rPr>
                <w:sz w:val="13"/>
              </w:rPr>
              <w:t>1.756 (1.660–1.858)</w:t>
            </w:r>
          </w:p>
        </w:tc>
      </w:tr>
      <w:tr>
        <w:tc>
          <w:tcPr>
            <w:tcW w:type="dxa" w:w="907"/>
          </w:tcPr>
          <w:p>
            <w:pPr>
              <w:spacing w:after="0"/>
              <w:jc w:val="left"/>
            </w:pPr>
            <w:r/>
            <w:r>
              <w:rPr>
                <w:sz w:val="13"/>
              </w:rPr>
              <w:t>Incidence</w:t>
            </w:r>
          </w:p>
        </w:tc>
        <w:tc>
          <w:tcPr>
            <w:tcW w:type="dxa" w:w="1474"/>
          </w:tcPr>
          <w:p>
            <w:pPr>
              <w:spacing w:after="0"/>
              <w:jc w:val="left"/>
            </w:pPr>
            <w:r/>
            <w:r>
              <w:rPr>
                <w:sz w:val="13"/>
              </w:rPr>
              <w:t>Prostate (men)</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0.9895 (0.9825–0.9927)</w:t>
            </w:r>
          </w:p>
        </w:tc>
        <w:tc>
          <w:tcPr>
            <w:tcW w:type="dxa" w:w="1871"/>
          </w:tcPr>
          <w:p>
            <w:pPr>
              <w:spacing w:after="0"/>
              <w:jc w:val="center"/>
            </w:pPr>
            <w:r/>
            <w:r>
              <w:rPr>
                <w:sz w:val="13"/>
              </w:rPr>
              <w:t>0.9214 (0.9028–0.9373)</w:t>
            </w:r>
          </w:p>
        </w:tc>
        <w:tc>
          <w:tcPr>
            <w:tcW w:type="dxa" w:w="680"/>
          </w:tcPr>
          <w:p>
            <w:pPr>
              <w:spacing w:after="0"/>
              <w:jc w:val="center"/>
            </w:pPr>
            <w:r/>
            <w:r>
              <w:rPr>
                <w:sz w:val="13"/>
              </w:rPr>
              <w:t>6/10</w:t>
            </w:r>
          </w:p>
        </w:tc>
        <w:tc>
          <w:tcPr>
            <w:tcW w:type="dxa" w:w="737"/>
          </w:tcPr>
          <w:p>
            <w:pPr>
              <w:spacing w:after="0"/>
              <w:jc w:val="center"/>
            </w:pPr>
            <w:r/>
            <w:r>
              <w:rPr>
                <w:sz w:val="13"/>
              </w:rPr>
              <w:t>0.7928</w:t>
            </w:r>
          </w:p>
        </w:tc>
        <w:tc>
          <w:tcPr>
            <w:tcW w:type="dxa" w:w="737"/>
          </w:tcPr>
          <w:p>
            <w:pPr>
              <w:spacing w:after="0"/>
              <w:jc w:val="center"/>
            </w:pPr>
            <w:r/>
            <w:r>
              <w:rPr>
                <w:sz w:val="13"/>
              </w:rPr>
              <w:t>34</w:t>
            </w:r>
          </w:p>
        </w:tc>
        <w:tc>
          <w:tcPr>
            <w:tcW w:type="dxa" w:w="737"/>
          </w:tcPr>
          <w:p>
            <w:pPr>
              <w:spacing w:after="0"/>
              <w:jc w:val="center"/>
            </w:pPr>
            <w:r/>
            <w:r>
              <w:rPr>
                <w:sz w:val="13"/>
              </w:rPr>
              <w:t>6</w:t>
            </w:r>
          </w:p>
        </w:tc>
        <w:tc>
          <w:tcPr>
            <w:tcW w:type="dxa" w:w="907"/>
          </w:tcPr>
          <w:p>
            <w:pPr>
              <w:spacing w:after="0"/>
              <w:jc w:val="center"/>
            </w:pPr>
            <w:r/>
            <w:r>
              <w:rPr>
                <w:sz w:val="13"/>
              </w:rPr>
              <w:t>11.9</w:t>
            </w:r>
          </w:p>
        </w:tc>
        <w:tc>
          <w:tcPr>
            <w:tcW w:type="dxa" w:w="1701"/>
          </w:tcPr>
          <w:p>
            <w:pPr>
              <w:spacing w:after="0"/>
              <w:jc w:val="center"/>
            </w:pPr>
            <w:r/>
            <w:r>
              <w:rPr>
                <w:sz w:val="13"/>
              </w:rPr>
              <w:t>2.068 (1.874–2.238)</w:t>
            </w:r>
          </w:p>
        </w:tc>
      </w:tr>
      <w:tr>
        <w:tc>
          <w:tcPr>
            <w:tcW w:type="dxa" w:w="907"/>
          </w:tcPr>
          <w:p>
            <w:pPr>
              <w:spacing w:after="0"/>
              <w:jc w:val="left"/>
            </w:pPr>
            <w:r/>
            <w:r>
              <w:rPr>
                <w:sz w:val="13"/>
              </w:rPr>
              <w:t>Incidence</w:t>
            </w:r>
          </w:p>
        </w:tc>
        <w:tc>
          <w:tcPr>
            <w:tcW w:type="dxa" w:w="1474"/>
          </w:tcPr>
          <w:p>
            <w:pPr>
              <w:spacing w:after="0"/>
              <w:jc w:val="left"/>
            </w:pPr>
            <w:r/>
            <w:r>
              <w:rPr>
                <w:sz w:val="13"/>
              </w:rPr>
              <w:t>Stomach</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0.9887 (0.9821–0.9914)</w:t>
            </w:r>
          </w:p>
        </w:tc>
        <w:tc>
          <w:tcPr>
            <w:tcW w:type="dxa" w:w="1871"/>
          </w:tcPr>
          <w:p>
            <w:pPr>
              <w:spacing w:after="0"/>
              <w:jc w:val="center"/>
            </w:pPr>
            <w:r/>
            <w:r>
              <w:rPr>
                <w:sz w:val="13"/>
              </w:rPr>
              <w:t>0.9123 (0.8953–0.9272)</w:t>
            </w:r>
          </w:p>
        </w:tc>
        <w:tc>
          <w:tcPr>
            <w:tcW w:type="dxa" w:w="680"/>
          </w:tcPr>
          <w:p>
            <w:pPr>
              <w:spacing w:after="0"/>
              <w:jc w:val="center"/>
            </w:pPr>
            <w:r/>
            <w:r>
              <w:rPr>
                <w:sz w:val="13"/>
              </w:rPr>
              <w:t>8/10</w:t>
            </w:r>
          </w:p>
        </w:tc>
        <w:tc>
          <w:tcPr>
            <w:tcW w:type="dxa" w:w="737"/>
          </w:tcPr>
          <w:p>
            <w:pPr>
              <w:spacing w:after="0"/>
              <w:jc w:val="center"/>
            </w:pPr>
            <w:r/>
            <w:r>
              <w:rPr>
                <w:sz w:val="13"/>
              </w:rPr>
              <w:t>0.8824</w:t>
            </w:r>
          </w:p>
        </w:tc>
        <w:tc>
          <w:tcPr>
            <w:tcW w:type="dxa" w:w="737"/>
          </w:tcPr>
          <w:p>
            <w:pPr>
              <w:spacing w:after="0"/>
              <w:jc w:val="center"/>
            </w:pPr>
            <w:r/>
            <w:r>
              <w:rPr>
                <w:sz w:val="13"/>
              </w:rPr>
              <w:t>46</w:t>
            </w:r>
          </w:p>
        </w:tc>
        <w:tc>
          <w:tcPr>
            <w:tcW w:type="dxa" w:w="737"/>
          </w:tcPr>
          <w:p>
            <w:pPr>
              <w:spacing w:after="0"/>
              <w:jc w:val="center"/>
            </w:pPr>
            <w:r/>
            <w:r>
              <w:rPr>
                <w:sz w:val="13"/>
              </w:rPr>
              <w:t>4</w:t>
            </w:r>
          </w:p>
        </w:tc>
        <w:tc>
          <w:tcPr>
            <w:tcW w:type="dxa" w:w="907"/>
          </w:tcPr>
          <w:p>
            <w:pPr>
              <w:spacing w:after="0"/>
              <w:jc w:val="center"/>
            </w:pPr>
            <w:r/>
            <w:r>
              <w:rPr>
                <w:sz w:val="13"/>
              </w:rPr>
              <w:t>13.0</w:t>
            </w:r>
          </w:p>
        </w:tc>
        <w:tc>
          <w:tcPr>
            <w:tcW w:type="dxa" w:w="1701"/>
          </w:tcPr>
          <w:p>
            <w:pPr>
              <w:spacing w:after="0"/>
              <w:jc w:val="center"/>
            </w:pPr>
            <w:r/>
            <w:r>
              <w:rPr>
                <w:sz w:val="13"/>
              </w:rPr>
              <w:t>1.833 (1.733–1.923)</w:t>
            </w:r>
          </w:p>
        </w:tc>
      </w:tr>
      <w:tr>
        <w:tc>
          <w:tcPr>
            <w:tcW w:type="dxa" w:w="907"/>
          </w:tcPr>
          <w:p>
            <w:pPr>
              <w:spacing w:after="0"/>
              <w:jc w:val="left"/>
            </w:pPr>
            <w:r/>
            <w:r>
              <w:rPr>
                <w:sz w:val="13"/>
              </w:rPr>
              <w:t>Incidence</w:t>
            </w:r>
          </w:p>
        </w:tc>
        <w:tc>
          <w:tcPr>
            <w:tcW w:type="dxa" w:w="1474"/>
          </w:tcPr>
          <w:p>
            <w:pPr>
              <w:spacing w:after="0"/>
              <w:jc w:val="left"/>
            </w:pPr>
            <w:r/>
            <w:r>
              <w:rPr>
                <w:sz w:val="13"/>
              </w:rPr>
              <w:t>Thyroid</w:t>
            </w:r>
          </w:p>
        </w:tc>
        <w:tc>
          <w:tcPr>
            <w:tcW w:type="dxa" w:w="2268"/>
          </w:tcPr>
          <w:p>
            <w:pPr>
              <w:spacing w:after="0"/>
              <w:jc w:val="left"/>
            </w:pPr>
            <w:r/>
            <w:r>
              <w:rPr>
                <w:sz w:val="13"/>
              </w:rPr>
              <w:t>Segi–Doll vs WHO 2026</w:t>
            </w:r>
          </w:p>
        </w:tc>
        <w:tc>
          <w:tcPr>
            <w:tcW w:type="dxa" w:w="510"/>
          </w:tcPr>
          <w:p>
            <w:pPr>
              <w:spacing w:after="0"/>
              <w:jc w:val="center"/>
            </w:pPr>
            <w:r/>
            <w:r>
              <w:rPr>
                <w:sz w:val="13"/>
              </w:rPr>
              <w:t>184</w:t>
            </w:r>
          </w:p>
        </w:tc>
        <w:tc>
          <w:tcPr>
            <w:tcW w:type="dxa" w:w="1871"/>
          </w:tcPr>
          <w:p>
            <w:pPr>
              <w:spacing w:after="0"/>
              <w:jc w:val="center"/>
            </w:pPr>
            <w:r/>
            <w:r>
              <w:rPr>
                <w:sz w:val="13"/>
              </w:rPr>
              <w:t>0.9916 (0.9859–0.9937)</w:t>
            </w:r>
          </w:p>
        </w:tc>
        <w:tc>
          <w:tcPr>
            <w:tcW w:type="dxa" w:w="1871"/>
          </w:tcPr>
          <w:p>
            <w:pPr>
              <w:spacing w:after="0"/>
              <w:jc w:val="center"/>
            </w:pPr>
            <w:r/>
            <w:r>
              <w:rPr>
                <w:sz w:val="13"/>
              </w:rPr>
              <w:t>0.9282 (0.9113–0.9424)</w:t>
            </w:r>
          </w:p>
        </w:tc>
        <w:tc>
          <w:tcPr>
            <w:tcW w:type="dxa" w:w="680"/>
          </w:tcPr>
          <w:p>
            <w:pPr>
              <w:spacing w:after="0"/>
              <w:jc w:val="center"/>
            </w:pPr>
            <w:r/>
            <w:r>
              <w:rPr>
                <w:sz w:val="13"/>
              </w:rPr>
              <w:t>10/10</w:t>
            </w:r>
          </w:p>
        </w:tc>
        <w:tc>
          <w:tcPr>
            <w:tcW w:type="dxa" w:w="737"/>
          </w:tcPr>
          <w:p>
            <w:pPr>
              <w:spacing w:after="0"/>
              <w:jc w:val="center"/>
            </w:pPr>
            <w:r/>
            <w:r>
              <w:rPr>
                <w:sz w:val="13"/>
              </w:rPr>
              <w:t>0.9475</w:t>
            </w:r>
          </w:p>
        </w:tc>
        <w:tc>
          <w:tcPr>
            <w:tcW w:type="dxa" w:w="737"/>
          </w:tcPr>
          <w:p>
            <w:pPr>
              <w:spacing w:after="0"/>
              <w:jc w:val="center"/>
            </w:pPr>
            <w:r/>
            <w:r>
              <w:rPr>
                <w:sz w:val="13"/>
              </w:rPr>
              <w:t>26</w:t>
            </w:r>
          </w:p>
        </w:tc>
        <w:tc>
          <w:tcPr>
            <w:tcW w:type="dxa" w:w="737"/>
          </w:tcPr>
          <w:p>
            <w:pPr>
              <w:spacing w:after="0"/>
              <w:jc w:val="center"/>
            </w:pPr>
            <w:r/>
            <w:r>
              <w:rPr>
                <w:sz w:val="13"/>
              </w:rPr>
              <w:t>3</w:t>
            </w:r>
          </w:p>
        </w:tc>
        <w:tc>
          <w:tcPr>
            <w:tcW w:type="dxa" w:w="907"/>
          </w:tcPr>
          <w:p>
            <w:pPr>
              <w:spacing w:after="0"/>
              <w:jc w:val="center"/>
            </w:pPr>
            <w:r/>
            <w:r>
              <w:rPr>
                <w:sz w:val="13"/>
              </w:rPr>
              <w:t>10.9</w:t>
            </w:r>
          </w:p>
        </w:tc>
        <w:tc>
          <w:tcPr>
            <w:tcW w:type="dxa" w:w="1701"/>
          </w:tcPr>
          <w:p>
            <w:pPr>
              <w:spacing w:after="0"/>
              <w:jc w:val="center"/>
            </w:pPr>
            <w:r/>
            <w:r>
              <w:rPr>
                <w:sz w:val="13"/>
              </w:rPr>
              <w:t>1.281 (1.214–1.405)</w:t>
            </w:r>
          </w:p>
        </w:tc>
      </w:tr>
      <w:tr>
        <w:tc>
          <w:tcPr>
            <w:tcW w:type="dxa" w:w="907"/>
          </w:tcPr>
          <w:p>
            <w:pPr>
              <w:spacing w:after="0"/>
              <w:jc w:val="left"/>
            </w:pPr>
            <w:r/>
            <w:r>
              <w:rPr>
                <w:sz w:val="13"/>
              </w:rPr>
              <w:t>Incidence</w:t>
            </w:r>
          </w:p>
        </w:tc>
        <w:tc>
          <w:tcPr>
            <w:tcW w:type="dxa" w:w="1474"/>
          </w:tcPr>
          <w:p>
            <w:pPr>
              <w:spacing w:after="0"/>
              <w:jc w:val="left"/>
            </w:pPr>
            <w:r/>
            <w:r>
              <w:rPr>
                <w:sz w:val="13"/>
              </w:rPr>
              <w:t>Liver</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0.9659 (0.9439–0.9791)</w:t>
            </w:r>
          </w:p>
        </w:tc>
        <w:tc>
          <w:tcPr>
            <w:tcW w:type="dxa" w:w="1871"/>
          </w:tcPr>
          <w:p>
            <w:pPr>
              <w:spacing w:after="0"/>
              <w:jc w:val="center"/>
            </w:pPr>
            <w:r/>
            <w:r>
              <w:rPr>
                <w:sz w:val="13"/>
              </w:rPr>
              <w:t>0.8624 (0.8270–0.8938)</w:t>
            </w:r>
          </w:p>
        </w:tc>
        <w:tc>
          <w:tcPr>
            <w:tcW w:type="dxa" w:w="680"/>
          </w:tcPr>
          <w:p>
            <w:pPr>
              <w:spacing w:after="0"/>
              <w:jc w:val="center"/>
            </w:pPr>
            <w:r/>
            <w:r>
              <w:rPr>
                <w:sz w:val="13"/>
              </w:rPr>
              <w:t>8/10</w:t>
            </w:r>
          </w:p>
        </w:tc>
        <w:tc>
          <w:tcPr>
            <w:tcW w:type="dxa" w:w="737"/>
          </w:tcPr>
          <w:p>
            <w:pPr>
              <w:spacing w:after="0"/>
              <w:jc w:val="center"/>
            </w:pPr>
            <w:r/>
            <w:r>
              <w:rPr>
                <w:sz w:val="13"/>
              </w:rPr>
              <w:t>0.9334</w:t>
            </w:r>
          </w:p>
        </w:tc>
        <w:tc>
          <w:tcPr>
            <w:tcW w:type="dxa" w:w="737"/>
          </w:tcPr>
          <w:p>
            <w:pPr>
              <w:spacing w:after="0"/>
              <w:jc w:val="center"/>
            </w:pPr>
            <w:r/>
            <w:r>
              <w:rPr>
                <w:sz w:val="13"/>
              </w:rPr>
              <w:t>60</w:t>
            </w:r>
          </w:p>
        </w:tc>
        <w:tc>
          <w:tcPr>
            <w:tcW w:type="dxa" w:w="737"/>
          </w:tcPr>
          <w:p>
            <w:pPr>
              <w:spacing w:after="0"/>
              <w:jc w:val="center"/>
            </w:pPr>
            <w:r/>
            <w:r>
              <w:rPr>
                <w:sz w:val="13"/>
              </w:rPr>
              <w:t>27</w:t>
            </w:r>
          </w:p>
        </w:tc>
        <w:tc>
          <w:tcPr>
            <w:tcW w:type="dxa" w:w="907"/>
          </w:tcPr>
          <w:p>
            <w:pPr>
              <w:spacing w:after="0"/>
              <w:jc w:val="center"/>
            </w:pPr>
            <w:r/>
            <w:r>
              <w:rPr>
                <w:sz w:val="13"/>
              </w:rPr>
              <w:t>27.0</w:t>
            </w:r>
          </w:p>
        </w:tc>
        <w:tc>
          <w:tcPr>
            <w:tcW w:type="dxa" w:w="1701"/>
          </w:tcPr>
          <w:p>
            <w:pPr>
              <w:spacing w:after="0"/>
              <w:jc w:val="center"/>
            </w:pPr>
            <w:r/>
            <w:r>
              <w:rPr>
                <w:sz w:val="13"/>
              </w:rPr>
              <w:t>1.741 (1.632–1.876)</w:t>
            </w:r>
          </w:p>
        </w:tc>
      </w:tr>
      <w:tr>
        <w:tc>
          <w:tcPr>
            <w:tcW w:type="dxa" w:w="907"/>
          </w:tcPr>
          <w:p>
            <w:pPr>
              <w:spacing w:after="0"/>
              <w:jc w:val="left"/>
            </w:pPr>
            <w:r/>
            <w:r>
              <w:rPr>
                <w:sz w:val="13"/>
              </w:rPr>
              <w:t>Incidence</w:t>
            </w:r>
          </w:p>
        </w:tc>
        <w:tc>
          <w:tcPr>
            <w:tcW w:type="dxa" w:w="1474"/>
          </w:tcPr>
          <w:p>
            <w:pPr>
              <w:spacing w:after="0"/>
              <w:jc w:val="left"/>
            </w:pPr>
            <w:r/>
            <w:r>
              <w:rPr>
                <w:sz w:val="13"/>
              </w:rPr>
              <w:t>Bladder</w:t>
            </w:r>
          </w:p>
        </w:tc>
        <w:tc>
          <w:tcPr>
            <w:tcW w:type="dxa" w:w="2268"/>
          </w:tcPr>
          <w:p>
            <w:pPr>
              <w:spacing w:after="0"/>
              <w:jc w:val="left"/>
            </w:pPr>
            <w:r/>
            <w:r>
              <w:rPr>
                <w:sz w:val="13"/>
              </w:rPr>
              <w:t>Segi–Doll vs WHO 2026</w:t>
            </w:r>
          </w:p>
        </w:tc>
        <w:tc>
          <w:tcPr>
            <w:tcW w:type="dxa" w:w="510"/>
          </w:tcPr>
          <w:p>
            <w:pPr>
              <w:spacing w:after="0"/>
              <w:jc w:val="center"/>
            </w:pPr>
            <w:r/>
            <w:r>
              <w:rPr>
                <w:sz w:val="13"/>
              </w:rPr>
              <w:t>184</w:t>
            </w:r>
          </w:p>
        </w:tc>
        <w:tc>
          <w:tcPr>
            <w:tcW w:type="dxa" w:w="1871"/>
          </w:tcPr>
          <w:p>
            <w:pPr>
              <w:spacing w:after="0"/>
              <w:jc w:val="center"/>
            </w:pPr>
            <w:r/>
            <w:r>
              <w:rPr>
                <w:sz w:val="13"/>
              </w:rPr>
              <w:t>0.9885 (0.9803–0.9920)</w:t>
            </w:r>
          </w:p>
        </w:tc>
        <w:tc>
          <w:tcPr>
            <w:tcW w:type="dxa" w:w="1871"/>
          </w:tcPr>
          <w:p>
            <w:pPr>
              <w:spacing w:after="0"/>
              <w:jc w:val="center"/>
            </w:pPr>
            <w:r/>
            <w:r>
              <w:rPr>
                <w:sz w:val="13"/>
              </w:rPr>
              <w:t>0.9157 (0.8955–0.9322)</w:t>
            </w:r>
          </w:p>
        </w:tc>
        <w:tc>
          <w:tcPr>
            <w:tcW w:type="dxa" w:w="680"/>
          </w:tcPr>
          <w:p>
            <w:pPr>
              <w:spacing w:after="0"/>
              <w:jc w:val="center"/>
            </w:pPr>
            <w:r/>
            <w:r>
              <w:rPr>
                <w:sz w:val="13"/>
              </w:rPr>
              <w:t>8/10</w:t>
            </w:r>
          </w:p>
        </w:tc>
        <w:tc>
          <w:tcPr>
            <w:tcW w:type="dxa" w:w="737"/>
          </w:tcPr>
          <w:p>
            <w:pPr>
              <w:spacing w:after="0"/>
              <w:jc w:val="center"/>
            </w:pPr>
            <w:r/>
            <w:r>
              <w:rPr>
                <w:sz w:val="13"/>
              </w:rPr>
              <w:t>0.8030</w:t>
            </w:r>
          </w:p>
        </w:tc>
        <w:tc>
          <w:tcPr>
            <w:tcW w:type="dxa" w:w="737"/>
          </w:tcPr>
          <w:p>
            <w:pPr>
              <w:spacing w:after="0"/>
              <w:jc w:val="center"/>
            </w:pPr>
            <w:r/>
            <w:r>
              <w:rPr>
                <w:sz w:val="13"/>
              </w:rPr>
              <w:t>27</w:t>
            </w:r>
          </w:p>
        </w:tc>
        <w:tc>
          <w:tcPr>
            <w:tcW w:type="dxa" w:w="737"/>
          </w:tcPr>
          <w:p>
            <w:pPr>
              <w:spacing w:after="0"/>
              <w:jc w:val="center"/>
            </w:pPr>
            <w:r/>
            <w:r>
              <w:rPr>
                <w:sz w:val="13"/>
              </w:rPr>
              <w:t>10</w:t>
            </w:r>
          </w:p>
        </w:tc>
        <w:tc>
          <w:tcPr>
            <w:tcW w:type="dxa" w:w="907"/>
          </w:tcPr>
          <w:p>
            <w:pPr>
              <w:spacing w:after="0"/>
              <w:jc w:val="center"/>
            </w:pPr>
            <w:r/>
            <w:r>
              <w:rPr>
                <w:sz w:val="13"/>
              </w:rPr>
              <w:t>15.2</w:t>
            </w:r>
          </w:p>
        </w:tc>
        <w:tc>
          <w:tcPr>
            <w:tcW w:type="dxa" w:w="1701"/>
          </w:tcPr>
          <w:p>
            <w:pPr>
              <w:spacing w:after="0"/>
              <w:jc w:val="center"/>
            </w:pPr>
            <w:r/>
            <w:r>
              <w:rPr>
                <w:sz w:val="13"/>
              </w:rPr>
              <w:t>1.923 (1.764–2.043)</w:t>
            </w:r>
          </w:p>
        </w:tc>
      </w:tr>
      <w:tr>
        <w:tc>
          <w:tcPr>
            <w:tcW w:type="dxa" w:w="907"/>
          </w:tcPr>
          <w:p>
            <w:pPr>
              <w:spacing w:after="0"/>
              <w:jc w:val="left"/>
            </w:pPr>
            <w:r/>
            <w:r>
              <w:rPr>
                <w:sz w:val="13"/>
              </w:rPr>
              <w:t>Incidence</w:t>
            </w:r>
          </w:p>
        </w:tc>
        <w:tc>
          <w:tcPr>
            <w:tcW w:type="dxa" w:w="1474"/>
          </w:tcPr>
          <w:p>
            <w:pPr>
              <w:spacing w:after="0"/>
              <w:jc w:val="left"/>
            </w:pPr>
            <w:r/>
            <w:r>
              <w:rPr>
                <w:sz w:val="13"/>
              </w:rPr>
              <w:t>Cervix uteri (women)</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0.9936 (0.9892–0.9953)</w:t>
            </w:r>
          </w:p>
        </w:tc>
        <w:tc>
          <w:tcPr>
            <w:tcW w:type="dxa" w:w="1871"/>
          </w:tcPr>
          <w:p>
            <w:pPr>
              <w:spacing w:after="0"/>
              <w:jc w:val="center"/>
            </w:pPr>
            <w:r/>
            <w:r>
              <w:rPr>
                <w:sz w:val="13"/>
              </w:rPr>
              <w:t>0.9381 (0.9237–0.9509)</w:t>
            </w:r>
          </w:p>
        </w:tc>
        <w:tc>
          <w:tcPr>
            <w:tcW w:type="dxa" w:w="680"/>
          </w:tcPr>
          <w:p>
            <w:pPr>
              <w:spacing w:after="0"/>
              <w:jc w:val="center"/>
            </w:pPr>
            <w:r/>
            <w:r>
              <w:rPr>
                <w:sz w:val="13"/>
              </w:rPr>
              <w:t>9/10</w:t>
            </w:r>
          </w:p>
        </w:tc>
        <w:tc>
          <w:tcPr>
            <w:tcW w:type="dxa" w:w="737"/>
          </w:tcPr>
          <w:p>
            <w:pPr>
              <w:spacing w:after="0"/>
              <w:jc w:val="center"/>
            </w:pPr>
            <w:r/>
            <w:r>
              <w:rPr>
                <w:sz w:val="13"/>
              </w:rPr>
              <w:t>0.8790</w:t>
            </w:r>
          </w:p>
        </w:tc>
        <w:tc>
          <w:tcPr>
            <w:tcW w:type="dxa" w:w="737"/>
          </w:tcPr>
          <w:p>
            <w:pPr>
              <w:spacing w:after="0"/>
              <w:jc w:val="center"/>
            </w:pPr>
            <w:r/>
            <w:r>
              <w:rPr>
                <w:sz w:val="13"/>
              </w:rPr>
              <w:t>26</w:t>
            </w:r>
          </w:p>
        </w:tc>
        <w:tc>
          <w:tcPr>
            <w:tcW w:type="dxa" w:w="737"/>
          </w:tcPr>
          <w:p>
            <w:pPr>
              <w:spacing w:after="0"/>
              <w:jc w:val="center"/>
            </w:pPr>
            <w:r/>
            <w:r>
              <w:rPr>
                <w:sz w:val="13"/>
              </w:rPr>
              <w:t>1</w:t>
            </w:r>
          </w:p>
        </w:tc>
        <w:tc>
          <w:tcPr>
            <w:tcW w:type="dxa" w:w="907"/>
          </w:tcPr>
          <w:p>
            <w:pPr>
              <w:spacing w:after="0"/>
              <w:jc w:val="center"/>
            </w:pPr>
            <w:r/>
            <w:r>
              <w:rPr>
                <w:sz w:val="13"/>
              </w:rPr>
              <w:t>11.9</w:t>
            </w:r>
          </w:p>
        </w:tc>
        <w:tc>
          <w:tcPr>
            <w:tcW w:type="dxa" w:w="1701"/>
          </w:tcPr>
          <w:p>
            <w:pPr>
              <w:spacing w:after="0"/>
              <w:jc w:val="center"/>
            </w:pPr>
            <w:r/>
            <w:r>
              <w:rPr>
                <w:sz w:val="13"/>
              </w:rPr>
              <w:t>1.340 (1.260–1.432)</w:t>
            </w:r>
          </w:p>
        </w:tc>
      </w:tr>
      <w:tr>
        <w:tc>
          <w:tcPr>
            <w:tcW w:type="dxa" w:w="907"/>
          </w:tcPr>
          <w:p>
            <w:pPr>
              <w:spacing w:after="0"/>
              <w:jc w:val="left"/>
            </w:pPr>
            <w:r/>
            <w:r>
              <w:rPr>
                <w:sz w:val="13"/>
              </w:rPr>
              <w:t>Incidence</w:t>
            </w:r>
          </w:p>
        </w:tc>
        <w:tc>
          <w:tcPr>
            <w:tcW w:type="dxa" w:w="1474"/>
          </w:tcPr>
          <w:p>
            <w:pPr>
              <w:spacing w:after="0"/>
              <w:jc w:val="left"/>
            </w:pPr>
            <w:r/>
            <w:r>
              <w:rPr>
                <w:sz w:val="13"/>
              </w:rPr>
              <w:t>Non-Hodgkin lymphoma</w:t>
            </w:r>
          </w:p>
        </w:tc>
        <w:tc>
          <w:tcPr>
            <w:tcW w:type="dxa" w:w="2268"/>
          </w:tcPr>
          <w:p>
            <w:pPr>
              <w:spacing w:after="0"/>
              <w:jc w:val="left"/>
            </w:pPr>
            <w:r/>
            <w:r>
              <w:rPr>
                <w:sz w:val="13"/>
              </w:rPr>
              <w:t>Segi–Doll vs WHO 2026</w:t>
            </w:r>
          </w:p>
        </w:tc>
        <w:tc>
          <w:tcPr>
            <w:tcW w:type="dxa" w:w="510"/>
          </w:tcPr>
          <w:p>
            <w:pPr>
              <w:spacing w:after="0"/>
              <w:jc w:val="center"/>
            </w:pPr>
            <w:r/>
            <w:r>
              <w:rPr>
                <w:sz w:val="13"/>
              </w:rPr>
              <w:t>184</w:t>
            </w:r>
          </w:p>
        </w:tc>
        <w:tc>
          <w:tcPr>
            <w:tcW w:type="dxa" w:w="1871"/>
          </w:tcPr>
          <w:p>
            <w:pPr>
              <w:spacing w:after="0"/>
              <w:jc w:val="center"/>
            </w:pPr>
            <w:r/>
            <w:r>
              <w:rPr>
                <w:sz w:val="13"/>
              </w:rPr>
              <w:t>0.9827 (0.9698–0.9890)</w:t>
            </w:r>
          </w:p>
        </w:tc>
        <w:tc>
          <w:tcPr>
            <w:tcW w:type="dxa" w:w="1871"/>
          </w:tcPr>
          <w:p>
            <w:pPr>
              <w:spacing w:after="0"/>
              <w:jc w:val="center"/>
            </w:pPr>
            <w:r/>
            <w:r>
              <w:rPr>
                <w:sz w:val="13"/>
              </w:rPr>
              <w:t>0.8987 (0.8725–0.9206)</w:t>
            </w:r>
          </w:p>
        </w:tc>
        <w:tc>
          <w:tcPr>
            <w:tcW w:type="dxa" w:w="680"/>
          </w:tcPr>
          <w:p>
            <w:pPr>
              <w:spacing w:after="0"/>
              <w:jc w:val="center"/>
            </w:pPr>
            <w:r/>
            <w:r>
              <w:rPr>
                <w:sz w:val="13"/>
              </w:rPr>
              <w:t>9/10</w:t>
            </w:r>
          </w:p>
        </w:tc>
        <w:tc>
          <w:tcPr>
            <w:tcW w:type="dxa" w:w="737"/>
          </w:tcPr>
          <w:p>
            <w:pPr>
              <w:spacing w:after="0"/>
              <w:jc w:val="center"/>
            </w:pPr>
            <w:r/>
            <w:r>
              <w:rPr>
                <w:sz w:val="13"/>
              </w:rPr>
              <w:t>0.8328</w:t>
            </w:r>
          </w:p>
        </w:tc>
        <w:tc>
          <w:tcPr>
            <w:tcW w:type="dxa" w:w="737"/>
          </w:tcPr>
          <w:p>
            <w:pPr>
              <w:spacing w:after="0"/>
              <w:jc w:val="center"/>
            </w:pPr>
            <w:r/>
            <w:r>
              <w:rPr>
                <w:sz w:val="13"/>
              </w:rPr>
              <w:t>44</w:t>
            </w:r>
          </w:p>
        </w:tc>
        <w:tc>
          <w:tcPr>
            <w:tcW w:type="dxa" w:w="737"/>
          </w:tcPr>
          <w:p>
            <w:pPr>
              <w:spacing w:after="0"/>
              <w:jc w:val="center"/>
            </w:pPr>
            <w:r/>
            <w:r>
              <w:rPr>
                <w:sz w:val="13"/>
              </w:rPr>
              <w:t>11</w:t>
            </w:r>
          </w:p>
        </w:tc>
        <w:tc>
          <w:tcPr>
            <w:tcW w:type="dxa" w:w="907"/>
          </w:tcPr>
          <w:p>
            <w:pPr>
              <w:spacing w:after="0"/>
              <w:jc w:val="center"/>
            </w:pPr>
            <w:r/>
            <w:r>
              <w:rPr>
                <w:sz w:val="13"/>
              </w:rPr>
              <w:t>12.5</w:t>
            </w:r>
          </w:p>
        </w:tc>
        <w:tc>
          <w:tcPr>
            <w:tcW w:type="dxa" w:w="1701"/>
          </w:tcPr>
          <w:p>
            <w:pPr>
              <w:spacing w:after="0"/>
              <w:jc w:val="center"/>
            </w:pPr>
            <w:r/>
            <w:r>
              <w:rPr>
                <w:sz w:val="13"/>
              </w:rPr>
              <w:t>1.496 (1.375–1.587)</w:t>
            </w:r>
          </w:p>
        </w:tc>
      </w:tr>
      <w:tr>
        <w:tc>
          <w:tcPr>
            <w:tcW w:type="dxa" w:w="907"/>
          </w:tcPr>
          <w:p>
            <w:pPr>
              <w:spacing w:after="0"/>
              <w:jc w:val="left"/>
            </w:pPr>
            <w:r/>
            <w:r>
              <w:rPr>
                <w:sz w:val="13"/>
              </w:rPr>
              <w:t>Incidence</w:t>
            </w:r>
          </w:p>
        </w:tc>
        <w:tc>
          <w:tcPr>
            <w:tcW w:type="dxa" w:w="1474"/>
          </w:tcPr>
          <w:p>
            <w:pPr>
              <w:spacing w:after="0"/>
              <w:jc w:val="left"/>
            </w:pPr>
            <w:r/>
            <w:r>
              <w:rPr>
                <w:sz w:val="13"/>
              </w:rPr>
              <w:t>Pancreas</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0.9896 (0.9838–0.9919)</w:t>
            </w:r>
          </w:p>
        </w:tc>
        <w:tc>
          <w:tcPr>
            <w:tcW w:type="dxa" w:w="1871"/>
          </w:tcPr>
          <w:p>
            <w:pPr>
              <w:spacing w:after="0"/>
              <w:jc w:val="center"/>
            </w:pPr>
            <w:r/>
            <w:r>
              <w:rPr>
                <w:sz w:val="13"/>
              </w:rPr>
              <w:t>0.9155 (0.8989–0.9306)</w:t>
            </w:r>
          </w:p>
        </w:tc>
        <w:tc>
          <w:tcPr>
            <w:tcW w:type="dxa" w:w="680"/>
          </w:tcPr>
          <w:p>
            <w:pPr>
              <w:spacing w:after="0"/>
              <w:jc w:val="center"/>
            </w:pPr>
            <w:r/>
            <w:r>
              <w:rPr>
                <w:sz w:val="13"/>
              </w:rPr>
              <w:t>7/10</w:t>
            </w:r>
          </w:p>
        </w:tc>
        <w:tc>
          <w:tcPr>
            <w:tcW w:type="dxa" w:w="737"/>
          </w:tcPr>
          <w:p>
            <w:pPr>
              <w:spacing w:after="0"/>
              <w:jc w:val="center"/>
            </w:pPr>
            <w:r/>
            <w:r>
              <w:rPr>
                <w:sz w:val="13"/>
              </w:rPr>
              <w:t>0.7647</w:t>
            </w:r>
          </w:p>
        </w:tc>
        <w:tc>
          <w:tcPr>
            <w:tcW w:type="dxa" w:w="737"/>
          </w:tcPr>
          <w:p>
            <w:pPr>
              <w:spacing w:after="0"/>
              <w:jc w:val="center"/>
            </w:pPr>
            <w:r/>
            <w:r>
              <w:rPr>
                <w:sz w:val="13"/>
              </w:rPr>
              <w:t>37</w:t>
            </w:r>
          </w:p>
        </w:tc>
        <w:tc>
          <w:tcPr>
            <w:tcW w:type="dxa" w:w="737"/>
          </w:tcPr>
          <w:p>
            <w:pPr>
              <w:spacing w:after="0"/>
              <w:jc w:val="center"/>
            </w:pPr>
            <w:r/>
            <w:r>
              <w:rPr>
                <w:sz w:val="13"/>
              </w:rPr>
              <w:t>6</w:t>
            </w:r>
          </w:p>
        </w:tc>
        <w:tc>
          <w:tcPr>
            <w:tcW w:type="dxa" w:w="907"/>
          </w:tcPr>
          <w:p>
            <w:pPr>
              <w:spacing w:after="0"/>
              <w:jc w:val="center"/>
            </w:pPr>
            <w:r/>
            <w:r>
              <w:rPr>
                <w:sz w:val="13"/>
              </w:rPr>
              <w:t>13.0</w:t>
            </w:r>
          </w:p>
        </w:tc>
        <w:tc>
          <w:tcPr>
            <w:tcW w:type="dxa" w:w="1701"/>
          </w:tcPr>
          <w:p>
            <w:pPr>
              <w:spacing w:after="0"/>
              <w:jc w:val="center"/>
            </w:pPr>
            <w:r/>
            <w:r>
              <w:rPr>
                <w:sz w:val="13"/>
              </w:rPr>
              <w:t>1.873 (1.740–1.990)</w:t>
            </w:r>
          </w:p>
        </w:tc>
      </w:tr>
      <w:tr>
        <w:tc>
          <w:tcPr>
            <w:tcW w:type="dxa" w:w="907"/>
          </w:tcPr>
          <w:p>
            <w:pPr>
              <w:spacing w:after="0"/>
              <w:jc w:val="left"/>
            </w:pPr>
            <w:r/>
            <w:r>
              <w:rPr>
                <w:sz w:val="13"/>
              </w:rPr>
              <w:t>Incidence</w:t>
            </w:r>
          </w:p>
        </w:tc>
        <w:tc>
          <w:tcPr>
            <w:tcW w:type="dxa" w:w="1474"/>
          </w:tcPr>
          <w:p>
            <w:pPr>
              <w:spacing w:after="0"/>
              <w:jc w:val="left"/>
            </w:pPr>
            <w:r/>
            <w:r>
              <w:rPr>
                <w:sz w:val="13"/>
              </w:rPr>
              <w:t>Oesophagus</w:t>
            </w:r>
          </w:p>
        </w:tc>
        <w:tc>
          <w:tcPr>
            <w:tcW w:type="dxa" w:w="2268"/>
          </w:tcPr>
          <w:p>
            <w:pPr>
              <w:spacing w:after="0"/>
              <w:jc w:val="left"/>
            </w:pPr>
            <w:r/>
            <w:r>
              <w:rPr>
                <w:sz w:val="13"/>
              </w:rPr>
              <w:t>Segi–Doll vs WHO 2026</w:t>
            </w:r>
          </w:p>
        </w:tc>
        <w:tc>
          <w:tcPr>
            <w:tcW w:type="dxa" w:w="510"/>
          </w:tcPr>
          <w:p>
            <w:pPr>
              <w:spacing w:after="0"/>
              <w:jc w:val="center"/>
            </w:pPr>
            <w:r/>
            <w:r>
              <w:rPr>
                <w:sz w:val="13"/>
              </w:rPr>
              <w:t>184</w:t>
            </w:r>
          </w:p>
        </w:tc>
        <w:tc>
          <w:tcPr>
            <w:tcW w:type="dxa" w:w="1871"/>
          </w:tcPr>
          <w:p>
            <w:pPr>
              <w:spacing w:after="0"/>
              <w:jc w:val="center"/>
            </w:pPr>
            <w:r/>
            <w:r>
              <w:rPr>
                <w:sz w:val="13"/>
              </w:rPr>
              <w:t>0.9840 (0.9747–0.9883)</w:t>
            </w:r>
          </w:p>
        </w:tc>
        <w:tc>
          <w:tcPr>
            <w:tcW w:type="dxa" w:w="1871"/>
          </w:tcPr>
          <w:p>
            <w:pPr>
              <w:spacing w:after="0"/>
              <w:jc w:val="center"/>
            </w:pPr>
            <w:r/>
            <w:r>
              <w:rPr>
                <w:sz w:val="13"/>
              </w:rPr>
              <w:t>0.8984 (0.8753–0.9176)</w:t>
            </w:r>
          </w:p>
        </w:tc>
        <w:tc>
          <w:tcPr>
            <w:tcW w:type="dxa" w:w="680"/>
          </w:tcPr>
          <w:p>
            <w:pPr>
              <w:spacing w:after="0"/>
              <w:jc w:val="center"/>
            </w:pPr>
            <w:r/>
            <w:r>
              <w:rPr>
                <w:sz w:val="13"/>
              </w:rPr>
              <w:t>9/10</w:t>
            </w:r>
          </w:p>
        </w:tc>
        <w:tc>
          <w:tcPr>
            <w:tcW w:type="dxa" w:w="737"/>
          </w:tcPr>
          <w:p>
            <w:pPr>
              <w:spacing w:after="0"/>
              <w:jc w:val="center"/>
            </w:pPr>
            <w:r/>
            <w:r>
              <w:rPr>
                <w:sz w:val="13"/>
              </w:rPr>
              <w:t>0.7709</w:t>
            </w:r>
          </w:p>
        </w:tc>
        <w:tc>
          <w:tcPr>
            <w:tcW w:type="dxa" w:w="737"/>
          </w:tcPr>
          <w:p>
            <w:pPr>
              <w:spacing w:after="0"/>
              <w:jc w:val="center"/>
            </w:pPr>
            <w:r/>
            <w:r>
              <w:rPr>
                <w:sz w:val="13"/>
              </w:rPr>
              <w:t>53</w:t>
            </w:r>
          </w:p>
        </w:tc>
        <w:tc>
          <w:tcPr>
            <w:tcW w:type="dxa" w:w="737"/>
          </w:tcPr>
          <w:p>
            <w:pPr>
              <w:spacing w:after="0"/>
              <w:jc w:val="center"/>
            </w:pPr>
            <w:r/>
            <w:r>
              <w:rPr>
                <w:sz w:val="13"/>
              </w:rPr>
              <w:t>10</w:t>
            </w:r>
          </w:p>
        </w:tc>
        <w:tc>
          <w:tcPr>
            <w:tcW w:type="dxa" w:w="907"/>
          </w:tcPr>
          <w:p>
            <w:pPr>
              <w:spacing w:after="0"/>
              <w:jc w:val="center"/>
            </w:pPr>
            <w:r/>
            <w:r>
              <w:rPr>
                <w:sz w:val="13"/>
              </w:rPr>
              <w:t>18.5</w:t>
            </w:r>
          </w:p>
        </w:tc>
        <w:tc>
          <w:tcPr>
            <w:tcW w:type="dxa" w:w="1701"/>
          </w:tcPr>
          <w:p>
            <w:pPr>
              <w:spacing w:after="0"/>
              <w:jc w:val="center"/>
            </w:pPr>
            <w:r/>
            <w:r>
              <w:rPr>
                <w:sz w:val="13"/>
              </w:rPr>
              <w:t>1.770 (1.590–1.895)</w:t>
            </w:r>
          </w:p>
        </w:tc>
      </w:tr>
      <w:tr>
        <w:tc>
          <w:tcPr>
            <w:tcW w:type="dxa" w:w="907"/>
          </w:tcPr>
          <w:p>
            <w:pPr>
              <w:spacing w:after="0"/>
              <w:jc w:val="left"/>
            </w:pPr>
            <w:r/>
            <w:r>
              <w:rPr>
                <w:sz w:val="13"/>
              </w:rPr>
              <w:t>Incidence</w:t>
            </w:r>
          </w:p>
        </w:tc>
        <w:tc>
          <w:tcPr>
            <w:tcW w:type="dxa" w:w="1474"/>
          </w:tcPr>
          <w:p>
            <w:pPr>
              <w:spacing w:after="0"/>
              <w:jc w:val="left"/>
            </w:pPr>
            <w:r/>
            <w:r>
              <w:rPr>
                <w:sz w:val="13"/>
              </w:rPr>
              <w:t>Leukaemia</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0.9760 (0.9597–0.9838)</w:t>
            </w:r>
          </w:p>
        </w:tc>
        <w:tc>
          <w:tcPr>
            <w:tcW w:type="dxa" w:w="1871"/>
          </w:tcPr>
          <w:p>
            <w:pPr>
              <w:spacing w:after="0"/>
              <w:jc w:val="center"/>
            </w:pPr>
            <w:r/>
            <w:r>
              <w:rPr>
                <w:sz w:val="13"/>
              </w:rPr>
              <w:t>0.8753 (0.8467–0.8985)</w:t>
            </w:r>
          </w:p>
        </w:tc>
        <w:tc>
          <w:tcPr>
            <w:tcW w:type="dxa" w:w="680"/>
          </w:tcPr>
          <w:p>
            <w:pPr>
              <w:spacing w:after="0"/>
              <w:jc w:val="center"/>
            </w:pPr>
            <w:r/>
            <w:r>
              <w:rPr>
                <w:sz w:val="13"/>
              </w:rPr>
              <w:t>9/10</w:t>
            </w:r>
          </w:p>
        </w:tc>
        <w:tc>
          <w:tcPr>
            <w:tcW w:type="dxa" w:w="737"/>
          </w:tcPr>
          <w:p>
            <w:pPr>
              <w:spacing w:after="0"/>
              <w:jc w:val="center"/>
            </w:pPr>
            <w:r/>
            <w:r>
              <w:rPr>
                <w:sz w:val="13"/>
              </w:rPr>
              <w:t>0.7471</w:t>
            </w:r>
          </w:p>
        </w:tc>
        <w:tc>
          <w:tcPr>
            <w:tcW w:type="dxa" w:w="737"/>
          </w:tcPr>
          <w:p>
            <w:pPr>
              <w:spacing w:after="0"/>
              <w:jc w:val="center"/>
            </w:pPr>
            <w:r/>
            <w:r>
              <w:rPr>
                <w:sz w:val="13"/>
              </w:rPr>
              <w:t>61</w:t>
            </w:r>
          </w:p>
        </w:tc>
        <w:tc>
          <w:tcPr>
            <w:tcW w:type="dxa" w:w="737"/>
          </w:tcPr>
          <w:p>
            <w:pPr>
              <w:spacing w:after="0"/>
              <w:jc w:val="center"/>
            </w:pPr>
            <w:r/>
            <w:r>
              <w:rPr>
                <w:sz w:val="13"/>
              </w:rPr>
              <w:t>15</w:t>
            </w:r>
          </w:p>
        </w:tc>
        <w:tc>
          <w:tcPr>
            <w:tcW w:type="dxa" w:w="907"/>
          </w:tcPr>
          <w:p>
            <w:pPr>
              <w:spacing w:after="0"/>
              <w:jc w:val="center"/>
            </w:pPr>
            <w:r/>
            <w:r>
              <w:rPr>
                <w:sz w:val="13"/>
              </w:rPr>
              <w:t>17.8</w:t>
            </w:r>
          </w:p>
        </w:tc>
        <w:tc>
          <w:tcPr>
            <w:tcW w:type="dxa" w:w="1701"/>
          </w:tcPr>
          <w:p>
            <w:pPr>
              <w:spacing w:after="0"/>
              <w:jc w:val="center"/>
            </w:pPr>
            <w:r/>
            <w:r>
              <w:rPr>
                <w:sz w:val="13"/>
              </w:rPr>
              <w:t>1.382 (1.258–1.507)</w:t>
            </w:r>
          </w:p>
        </w:tc>
      </w:tr>
      <w:tr>
        <w:tc>
          <w:tcPr>
            <w:tcW w:type="dxa" w:w="907"/>
          </w:tcPr>
          <w:p>
            <w:pPr>
              <w:spacing w:after="0"/>
              <w:jc w:val="left"/>
            </w:pPr>
            <w:r/>
            <w:r>
              <w:rPr>
                <w:sz w:val="13"/>
              </w:rPr>
              <w:t>Mortality</w:t>
            </w:r>
          </w:p>
        </w:tc>
        <w:tc>
          <w:tcPr>
            <w:tcW w:type="dxa" w:w="1474"/>
          </w:tcPr>
          <w:p>
            <w:pPr>
              <w:spacing w:after="0"/>
              <w:jc w:val="left"/>
            </w:pPr>
            <w:r/>
            <w:r>
              <w:rPr>
                <w:sz w:val="13"/>
              </w:rPr>
              <w:t>All cancers</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0.9279 (0.8991–0.9451)</w:t>
            </w:r>
          </w:p>
        </w:tc>
        <w:tc>
          <w:tcPr>
            <w:tcW w:type="dxa" w:w="1871"/>
          </w:tcPr>
          <w:p>
            <w:pPr>
              <w:spacing w:after="0"/>
              <w:jc w:val="center"/>
            </w:pPr>
            <w:r/>
            <w:r>
              <w:rPr>
                <w:sz w:val="13"/>
              </w:rPr>
              <w:t>0.7679 (0.7293–0.8007)</w:t>
            </w:r>
          </w:p>
        </w:tc>
        <w:tc>
          <w:tcPr>
            <w:tcW w:type="dxa" w:w="680"/>
          </w:tcPr>
          <w:p>
            <w:pPr>
              <w:spacing w:after="0"/>
              <w:jc w:val="center"/>
            </w:pPr>
            <w:r/>
            <w:r>
              <w:rPr>
                <w:sz w:val="13"/>
              </w:rPr>
              <w:t>7/10</w:t>
            </w:r>
          </w:p>
        </w:tc>
        <w:tc>
          <w:tcPr>
            <w:tcW w:type="dxa" w:w="737"/>
          </w:tcPr>
          <w:p>
            <w:pPr>
              <w:spacing w:after="0"/>
              <w:jc w:val="center"/>
            </w:pPr>
            <w:r/>
            <w:r>
              <w:rPr>
                <w:sz w:val="13"/>
              </w:rPr>
              <w:t>0.8194</w:t>
            </w:r>
          </w:p>
        </w:tc>
        <w:tc>
          <w:tcPr>
            <w:tcW w:type="dxa" w:w="737"/>
          </w:tcPr>
          <w:p>
            <w:pPr>
              <w:spacing w:after="0"/>
              <w:jc w:val="center"/>
            </w:pPr>
            <w:r/>
            <w:r>
              <w:rPr>
                <w:sz w:val="13"/>
              </w:rPr>
              <w:t>115</w:t>
            </w:r>
          </w:p>
        </w:tc>
        <w:tc>
          <w:tcPr>
            <w:tcW w:type="dxa" w:w="737"/>
          </w:tcPr>
          <w:p>
            <w:pPr>
              <w:spacing w:after="0"/>
              <w:jc w:val="center"/>
            </w:pPr>
            <w:r/>
            <w:r>
              <w:rPr>
                <w:sz w:val="13"/>
              </w:rPr>
              <w:t>61</w:t>
            </w:r>
          </w:p>
        </w:tc>
        <w:tc>
          <w:tcPr>
            <w:tcW w:type="dxa" w:w="907"/>
          </w:tcPr>
          <w:p>
            <w:pPr>
              <w:spacing w:after="0"/>
              <w:jc w:val="center"/>
            </w:pPr>
            <w:r/>
            <w:r>
              <w:rPr>
                <w:sz w:val="13"/>
              </w:rPr>
              <w:t>41.1</w:t>
            </w:r>
          </w:p>
        </w:tc>
        <w:tc>
          <w:tcPr>
            <w:tcW w:type="dxa" w:w="1701"/>
          </w:tcPr>
          <w:p>
            <w:pPr>
              <w:spacing w:after="0"/>
              <w:jc w:val="center"/>
            </w:pPr>
            <w:r/>
            <w:r>
              <w:rPr>
                <w:sz w:val="13"/>
              </w:rPr>
              <w:t>1.834 (1.704–1.970)</w:t>
            </w:r>
          </w:p>
        </w:tc>
      </w:tr>
      <w:tr>
        <w:tc>
          <w:tcPr>
            <w:tcW w:type="dxa" w:w="907"/>
          </w:tcPr>
          <w:p>
            <w:pPr>
              <w:spacing w:after="0"/>
              <w:jc w:val="left"/>
            </w:pPr>
            <w:r/>
            <w:r>
              <w:rPr>
                <w:sz w:val="13"/>
              </w:rPr>
              <w:t>Mortality</w:t>
            </w:r>
          </w:p>
        </w:tc>
        <w:tc>
          <w:tcPr>
            <w:tcW w:type="dxa" w:w="1474"/>
          </w:tcPr>
          <w:p>
            <w:pPr>
              <w:spacing w:after="0"/>
              <w:jc w:val="left"/>
            </w:pPr>
            <w:r/>
            <w:r>
              <w:rPr>
                <w:sz w:val="13"/>
              </w:rPr>
              <w:t>Lung</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0.9912 (0.9844–0.9937)</w:t>
            </w:r>
          </w:p>
        </w:tc>
        <w:tc>
          <w:tcPr>
            <w:tcW w:type="dxa" w:w="1871"/>
          </w:tcPr>
          <w:p>
            <w:pPr>
              <w:spacing w:after="0"/>
              <w:jc w:val="center"/>
            </w:pPr>
            <w:r/>
            <w:r>
              <w:rPr>
                <w:sz w:val="13"/>
              </w:rPr>
              <w:t>0.9255 (0.9076–0.9408)</w:t>
            </w:r>
          </w:p>
        </w:tc>
        <w:tc>
          <w:tcPr>
            <w:tcW w:type="dxa" w:w="680"/>
          </w:tcPr>
          <w:p>
            <w:pPr>
              <w:spacing w:after="0"/>
              <w:jc w:val="center"/>
            </w:pPr>
            <w:r/>
            <w:r>
              <w:rPr>
                <w:sz w:val="13"/>
              </w:rPr>
              <w:t>9/10</w:t>
            </w:r>
          </w:p>
        </w:tc>
        <w:tc>
          <w:tcPr>
            <w:tcW w:type="dxa" w:w="737"/>
          </w:tcPr>
          <w:p>
            <w:pPr>
              <w:spacing w:after="0"/>
              <w:jc w:val="center"/>
            </w:pPr>
            <w:r/>
            <w:r>
              <w:rPr>
                <w:sz w:val="13"/>
              </w:rPr>
              <w:t>0.8393</w:t>
            </w:r>
          </w:p>
        </w:tc>
        <w:tc>
          <w:tcPr>
            <w:tcW w:type="dxa" w:w="737"/>
          </w:tcPr>
          <w:p>
            <w:pPr>
              <w:spacing w:after="0"/>
              <w:jc w:val="center"/>
            </w:pPr>
            <w:r/>
            <w:r>
              <w:rPr>
                <w:sz w:val="13"/>
              </w:rPr>
              <w:t>36</w:t>
            </w:r>
          </w:p>
        </w:tc>
        <w:tc>
          <w:tcPr>
            <w:tcW w:type="dxa" w:w="737"/>
          </w:tcPr>
          <w:p>
            <w:pPr>
              <w:spacing w:after="0"/>
              <w:jc w:val="center"/>
            </w:pPr>
            <w:r/>
            <w:r>
              <w:rPr>
                <w:sz w:val="13"/>
              </w:rPr>
              <w:t>3</w:t>
            </w:r>
          </w:p>
        </w:tc>
        <w:tc>
          <w:tcPr>
            <w:tcW w:type="dxa" w:w="907"/>
          </w:tcPr>
          <w:p>
            <w:pPr>
              <w:spacing w:after="0"/>
              <w:jc w:val="center"/>
            </w:pPr>
            <w:r/>
            <w:r>
              <w:rPr>
                <w:sz w:val="13"/>
              </w:rPr>
              <w:t>10.8</w:t>
            </w:r>
          </w:p>
        </w:tc>
        <w:tc>
          <w:tcPr>
            <w:tcW w:type="dxa" w:w="1701"/>
          </w:tcPr>
          <w:p>
            <w:pPr>
              <w:spacing w:after="0"/>
              <w:jc w:val="center"/>
            </w:pPr>
            <w:r/>
            <w:r>
              <w:rPr>
                <w:sz w:val="13"/>
              </w:rPr>
              <w:t>1.846 (1.707–1.972)</w:t>
            </w:r>
          </w:p>
        </w:tc>
      </w:tr>
      <w:tr>
        <w:tc>
          <w:tcPr>
            <w:tcW w:type="dxa" w:w="907"/>
          </w:tcPr>
          <w:p>
            <w:pPr>
              <w:spacing w:after="0"/>
              <w:jc w:val="left"/>
            </w:pPr>
            <w:r/>
            <w:r>
              <w:rPr>
                <w:sz w:val="13"/>
              </w:rPr>
              <w:t>Mortality</w:t>
            </w:r>
          </w:p>
        </w:tc>
        <w:tc>
          <w:tcPr>
            <w:tcW w:type="dxa" w:w="1474"/>
          </w:tcPr>
          <w:p>
            <w:pPr>
              <w:spacing w:after="0"/>
              <w:jc w:val="left"/>
            </w:pPr>
            <w:r/>
            <w:r>
              <w:rPr>
                <w:sz w:val="13"/>
              </w:rPr>
              <w:t>Breast (women)</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0.9394 (0.9118–0.9562)</w:t>
            </w:r>
          </w:p>
        </w:tc>
        <w:tc>
          <w:tcPr>
            <w:tcW w:type="dxa" w:w="1871"/>
          </w:tcPr>
          <w:p>
            <w:pPr>
              <w:spacing w:after="0"/>
              <w:jc w:val="center"/>
            </w:pPr>
            <w:r/>
            <w:r>
              <w:rPr>
                <w:sz w:val="13"/>
              </w:rPr>
              <w:t>0.7979 (0.7587–0.8321)</w:t>
            </w:r>
          </w:p>
        </w:tc>
        <w:tc>
          <w:tcPr>
            <w:tcW w:type="dxa" w:w="680"/>
          </w:tcPr>
          <w:p>
            <w:pPr>
              <w:spacing w:after="0"/>
              <w:jc w:val="center"/>
            </w:pPr>
            <w:r/>
            <w:r>
              <w:rPr>
                <w:sz w:val="13"/>
              </w:rPr>
              <w:t>8/10</w:t>
            </w:r>
          </w:p>
        </w:tc>
        <w:tc>
          <w:tcPr>
            <w:tcW w:type="dxa" w:w="737"/>
          </w:tcPr>
          <w:p>
            <w:pPr>
              <w:spacing w:after="0"/>
              <w:jc w:val="center"/>
            </w:pPr>
            <w:r/>
            <w:r>
              <w:rPr>
                <w:sz w:val="13"/>
              </w:rPr>
              <w:t>0.8227</w:t>
            </w:r>
          </w:p>
        </w:tc>
        <w:tc>
          <w:tcPr>
            <w:tcW w:type="dxa" w:w="737"/>
          </w:tcPr>
          <w:p>
            <w:pPr>
              <w:spacing w:after="0"/>
              <w:jc w:val="center"/>
            </w:pPr>
            <w:r/>
            <w:r>
              <w:rPr>
                <w:sz w:val="13"/>
              </w:rPr>
              <w:t>94</w:t>
            </w:r>
          </w:p>
        </w:tc>
        <w:tc>
          <w:tcPr>
            <w:tcW w:type="dxa" w:w="737"/>
          </w:tcPr>
          <w:p>
            <w:pPr>
              <w:spacing w:after="0"/>
              <w:jc w:val="center"/>
            </w:pPr>
            <w:r/>
            <w:r>
              <w:rPr>
                <w:sz w:val="13"/>
              </w:rPr>
              <w:t>57</w:t>
            </w:r>
          </w:p>
        </w:tc>
        <w:tc>
          <w:tcPr>
            <w:tcW w:type="dxa" w:w="907"/>
          </w:tcPr>
          <w:p>
            <w:pPr>
              <w:spacing w:after="0"/>
              <w:jc w:val="center"/>
            </w:pPr>
            <w:r/>
            <w:r>
              <w:rPr>
                <w:sz w:val="13"/>
              </w:rPr>
              <w:t>34.1</w:t>
            </w:r>
          </w:p>
        </w:tc>
        <w:tc>
          <w:tcPr>
            <w:tcW w:type="dxa" w:w="1701"/>
          </w:tcPr>
          <w:p>
            <w:pPr>
              <w:spacing w:after="0"/>
              <w:jc w:val="center"/>
            </w:pPr>
            <w:r/>
            <w:r>
              <w:rPr>
                <w:sz w:val="13"/>
              </w:rPr>
              <w:t>1.607 (1.490–1.740)</w:t>
            </w:r>
          </w:p>
        </w:tc>
      </w:tr>
      <w:tr>
        <w:tc>
          <w:tcPr>
            <w:tcW w:type="dxa" w:w="907"/>
          </w:tcPr>
          <w:p>
            <w:pPr>
              <w:spacing w:after="0"/>
              <w:jc w:val="left"/>
            </w:pPr>
            <w:r/>
            <w:r>
              <w:rPr>
                <w:sz w:val="13"/>
              </w:rPr>
              <w:t>Mortality</w:t>
            </w:r>
          </w:p>
        </w:tc>
        <w:tc>
          <w:tcPr>
            <w:tcW w:type="dxa" w:w="1474"/>
          </w:tcPr>
          <w:p>
            <w:pPr>
              <w:spacing w:after="0"/>
              <w:jc w:val="left"/>
            </w:pPr>
            <w:r/>
            <w:r>
              <w:rPr>
                <w:sz w:val="13"/>
              </w:rPr>
              <w:t>Colorectum</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0.9863 (0.9800–0.9889)</w:t>
            </w:r>
          </w:p>
        </w:tc>
        <w:tc>
          <w:tcPr>
            <w:tcW w:type="dxa" w:w="1871"/>
          </w:tcPr>
          <w:p>
            <w:pPr>
              <w:spacing w:after="0"/>
              <w:jc w:val="center"/>
            </w:pPr>
            <w:r/>
            <w:r>
              <w:rPr>
                <w:sz w:val="13"/>
              </w:rPr>
              <w:t>0.8999 (0.8832–0.9154)</w:t>
            </w:r>
          </w:p>
        </w:tc>
        <w:tc>
          <w:tcPr>
            <w:tcW w:type="dxa" w:w="680"/>
          </w:tcPr>
          <w:p>
            <w:pPr>
              <w:spacing w:after="0"/>
              <w:jc w:val="center"/>
            </w:pPr>
            <w:r/>
            <w:r>
              <w:rPr>
                <w:sz w:val="13"/>
              </w:rPr>
              <w:t>6/10</w:t>
            </w:r>
          </w:p>
        </w:tc>
        <w:tc>
          <w:tcPr>
            <w:tcW w:type="dxa" w:w="737"/>
          </w:tcPr>
          <w:p>
            <w:pPr>
              <w:spacing w:after="0"/>
              <w:jc w:val="center"/>
            </w:pPr>
            <w:r/>
            <w:r>
              <w:rPr>
                <w:sz w:val="13"/>
              </w:rPr>
              <w:t>0.8173</w:t>
            </w:r>
          </w:p>
        </w:tc>
        <w:tc>
          <w:tcPr>
            <w:tcW w:type="dxa" w:w="737"/>
          </w:tcPr>
          <w:p>
            <w:pPr>
              <w:spacing w:after="0"/>
              <w:jc w:val="center"/>
            </w:pPr>
            <w:r/>
            <w:r>
              <w:rPr>
                <w:sz w:val="13"/>
              </w:rPr>
              <w:t>44</w:t>
            </w:r>
          </w:p>
        </w:tc>
        <w:tc>
          <w:tcPr>
            <w:tcW w:type="dxa" w:w="737"/>
          </w:tcPr>
          <w:p>
            <w:pPr>
              <w:spacing w:after="0"/>
              <w:jc w:val="center"/>
            </w:pPr>
            <w:r/>
            <w:r>
              <w:rPr>
                <w:sz w:val="13"/>
              </w:rPr>
              <w:t>6</w:t>
            </w:r>
          </w:p>
        </w:tc>
        <w:tc>
          <w:tcPr>
            <w:tcW w:type="dxa" w:w="907"/>
          </w:tcPr>
          <w:p>
            <w:pPr>
              <w:spacing w:after="0"/>
              <w:jc w:val="center"/>
            </w:pPr>
            <w:r/>
            <w:r>
              <w:rPr>
                <w:sz w:val="13"/>
              </w:rPr>
              <w:t>18.4</w:t>
            </w:r>
          </w:p>
        </w:tc>
        <w:tc>
          <w:tcPr>
            <w:tcW w:type="dxa" w:w="1701"/>
          </w:tcPr>
          <w:p>
            <w:pPr>
              <w:spacing w:after="0"/>
              <w:jc w:val="center"/>
            </w:pPr>
            <w:r/>
            <w:r>
              <w:rPr>
                <w:sz w:val="13"/>
              </w:rPr>
              <w:t>1.983 (1.793–2.139)</w:t>
            </w:r>
          </w:p>
        </w:tc>
      </w:tr>
      <w:tr>
        <w:tc>
          <w:tcPr>
            <w:tcW w:type="dxa" w:w="907"/>
          </w:tcPr>
          <w:p>
            <w:pPr>
              <w:spacing w:after="0"/>
              <w:jc w:val="left"/>
            </w:pPr>
            <w:r/>
            <w:r>
              <w:rPr>
                <w:sz w:val="13"/>
              </w:rPr>
              <w:t>Mortality</w:t>
            </w:r>
          </w:p>
        </w:tc>
        <w:tc>
          <w:tcPr>
            <w:tcW w:type="dxa" w:w="1474"/>
          </w:tcPr>
          <w:p>
            <w:pPr>
              <w:spacing w:after="0"/>
              <w:jc w:val="left"/>
            </w:pPr>
            <w:r/>
            <w:r>
              <w:rPr>
                <w:sz w:val="13"/>
              </w:rPr>
              <w:t>Prostate (men)</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0.9832 (0.9715–0.9887)</w:t>
            </w:r>
          </w:p>
        </w:tc>
        <w:tc>
          <w:tcPr>
            <w:tcW w:type="dxa" w:w="1871"/>
          </w:tcPr>
          <w:p>
            <w:pPr>
              <w:spacing w:after="0"/>
              <w:jc w:val="center"/>
            </w:pPr>
            <w:r/>
            <w:r>
              <w:rPr>
                <w:sz w:val="13"/>
              </w:rPr>
              <w:t>0.9007 (0.8761–0.9206)</w:t>
            </w:r>
          </w:p>
        </w:tc>
        <w:tc>
          <w:tcPr>
            <w:tcW w:type="dxa" w:w="680"/>
          </w:tcPr>
          <w:p>
            <w:pPr>
              <w:spacing w:after="0"/>
              <w:jc w:val="center"/>
            </w:pPr>
            <w:r/>
            <w:r>
              <w:rPr>
                <w:sz w:val="13"/>
              </w:rPr>
              <w:t>9/10</w:t>
            </w:r>
          </w:p>
        </w:tc>
        <w:tc>
          <w:tcPr>
            <w:tcW w:type="dxa" w:w="737"/>
          </w:tcPr>
          <w:p>
            <w:pPr>
              <w:spacing w:after="0"/>
              <w:jc w:val="center"/>
            </w:pPr>
            <w:r/>
            <w:r>
              <w:rPr>
                <w:sz w:val="13"/>
              </w:rPr>
              <w:t>0.5793</w:t>
            </w:r>
          </w:p>
        </w:tc>
        <w:tc>
          <w:tcPr>
            <w:tcW w:type="dxa" w:w="737"/>
          </w:tcPr>
          <w:p>
            <w:pPr>
              <w:spacing w:after="0"/>
              <w:jc w:val="center"/>
            </w:pPr>
            <w:r/>
            <w:r>
              <w:rPr>
                <w:sz w:val="13"/>
              </w:rPr>
              <w:t>42</w:t>
            </w:r>
          </w:p>
        </w:tc>
        <w:tc>
          <w:tcPr>
            <w:tcW w:type="dxa" w:w="737"/>
          </w:tcPr>
          <w:p>
            <w:pPr>
              <w:spacing w:after="0"/>
              <w:jc w:val="center"/>
            </w:pPr>
            <w:r/>
            <w:r>
              <w:rPr>
                <w:sz w:val="13"/>
              </w:rPr>
              <w:t>8</w:t>
            </w:r>
          </w:p>
        </w:tc>
        <w:tc>
          <w:tcPr>
            <w:tcW w:type="dxa" w:w="907"/>
          </w:tcPr>
          <w:p>
            <w:pPr>
              <w:spacing w:after="0"/>
              <w:jc w:val="center"/>
            </w:pPr>
            <w:r/>
            <w:r>
              <w:rPr>
                <w:sz w:val="13"/>
              </w:rPr>
              <w:t>13.0</w:t>
            </w:r>
          </w:p>
        </w:tc>
        <w:tc>
          <w:tcPr>
            <w:tcW w:type="dxa" w:w="1701"/>
          </w:tcPr>
          <w:p>
            <w:pPr>
              <w:spacing w:after="0"/>
              <w:jc w:val="center"/>
            </w:pPr>
            <w:r/>
            <w:r>
              <w:rPr>
                <w:sz w:val="13"/>
              </w:rPr>
              <w:t>2.727 (2.463–2.872)</w:t>
            </w:r>
          </w:p>
        </w:tc>
      </w:tr>
      <w:tr>
        <w:tc>
          <w:tcPr>
            <w:tcW w:type="dxa" w:w="907"/>
          </w:tcPr>
          <w:p>
            <w:pPr>
              <w:spacing w:after="0"/>
              <w:jc w:val="left"/>
            </w:pPr>
            <w:r/>
            <w:r>
              <w:rPr>
                <w:sz w:val="13"/>
              </w:rPr>
              <w:t>Mortality</w:t>
            </w:r>
          </w:p>
        </w:tc>
        <w:tc>
          <w:tcPr>
            <w:tcW w:type="dxa" w:w="1474"/>
          </w:tcPr>
          <w:p>
            <w:pPr>
              <w:spacing w:after="0"/>
              <w:jc w:val="left"/>
            </w:pPr>
            <w:r/>
            <w:r>
              <w:rPr>
                <w:sz w:val="13"/>
              </w:rPr>
              <w:t>Stomach</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0.9826 (0.9734–0.9873)</w:t>
            </w:r>
          </w:p>
        </w:tc>
        <w:tc>
          <w:tcPr>
            <w:tcW w:type="dxa" w:w="1871"/>
          </w:tcPr>
          <w:p>
            <w:pPr>
              <w:spacing w:after="0"/>
              <w:jc w:val="center"/>
            </w:pPr>
            <w:r/>
            <w:r>
              <w:rPr>
                <w:sz w:val="13"/>
              </w:rPr>
              <w:t>0.8893 (0.8680–0.9083)</w:t>
            </w:r>
          </w:p>
        </w:tc>
        <w:tc>
          <w:tcPr>
            <w:tcW w:type="dxa" w:w="680"/>
          </w:tcPr>
          <w:p>
            <w:pPr>
              <w:spacing w:after="0"/>
              <w:jc w:val="center"/>
            </w:pPr>
            <w:r/>
            <w:r>
              <w:rPr>
                <w:sz w:val="13"/>
              </w:rPr>
              <w:t>7/10</w:t>
            </w:r>
          </w:p>
        </w:tc>
        <w:tc>
          <w:tcPr>
            <w:tcW w:type="dxa" w:w="737"/>
          </w:tcPr>
          <w:p>
            <w:pPr>
              <w:spacing w:after="0"/>
              <w:jc w:val="center"/>
            </w:pPr>
            <w:r/>
            <w:r>
              <w:rPr>
                <w:sz w:val="13"/>
              </w:rPr>
              <w:t>0.8379</w:t>
            </w:r>
          </w:p>
        </w:tc>
        <w:tc>
          <w:tcPr>
            <w:tcW w:type="dxa" w:w="737"/>
          </w:tcPr>
          <w:p>
            <w:pPr>
              <w:spacing w:after="0"/>
              <w:jc w:val="center"/>
            </w:pPr>
            <w:r/>
            <w:r>
              <w:rPr>
                <w:sz w:val="13"/>
              </w:rPr>
              <w:t>50</w:t>
            </w:r>
          </w:p>
        </w:tc>
        <w:tc>
          <w:tcPr>
            <w:tcW w:type="dxa" w:w="737"/>
          </w:tcPr>
          <w:p>
            <w:pPr>
              <w:spacing w:after="0"/>
              <w:jc w:val="center"/>
            </w:pPr>
            <w:r/>
            <w:r>
              <w:rPr>
                <w:sz w:val="13"/>
              </w:rPr>
              <w:t>12</w:t>
            </w:r>
          </w:p>
        </w:tc>
        <w:tc>
          <w:tcPr>
            <w:tcW w:type="dxa" w:w="907"/>
          </w:tcPr>
          <w:p>
            <w:pPr>
              <w:spacing w:after="0"/>
              <w:jc w:val="center"/>
            </w:pPr>
            <w:r/>
            <w:r>
              <w:rPr>
                <w:sz w:val="13"/>
              </w:rPr>
              <w:t>15.1</w:t>
            </w:r>
          </w:p>
        </w:tc>
        <w:tc>
          <w:tcPr>
            <w:tcW w:type="dxa" w:w="1701"/>
          </w:tcPr>
          <w:p>
            <w:pPr>
              <w:spacing w:after="0"/>
              <w:jc w:val="center"/>
            </w:pPr>
            <w:r/>
            <w:r>
              <w:rPr>
                <w:sz w:val="13"/>
              </w:rPr>
              <w:t>1.919 (1.803–2.048)</w:t>
            </w:r>
          </w:p>
        </w:tc>
      </w:tr>
      <w:tr>
        <w:tc>
          <w:tcPr>
            <w:tcW w:type="dxa" w:w="907"/>
          </w:tcPr>
          <w:p>
            <w:pPr>
              <w:spacing w:after="0"/>
              <w:jc w:val="left"/>
            </w:pPr>
            <w:r/>
            <w:r>
              <w:rPr>
                <w:sz w:val="13"/>
              </w:rPr>
              <w:t>Mortality</w:t>
            </w:r>
          </w:p>
        </w:tc>
        <w:tc>
          <w:tcPr>
            <w:tcW w:type="dxa" w:w="1474"/>
          </w:tcPr>
          <w:p>
            <w:pPr>
              <w:spacing w:after="0"/>
              <w:jc w:val="left"/>
            </w:pPr>
            <w:r/>
            <w:r>
              <w:rPr>
                <w:sz w:val="13"/>
              </w:rPr>
              <w:t>Thyroid</w:t>
            </w:r>
          </w:p>
        </w:tc>
        <w:tc>
          <w:tcPr>
            <w:tcW w:type="dxa" w:w="2268"/>
          </w:tcPr>
          <w:p>
            <w:pPr>
              <w:spacing w:after="0"/>
              <w:jc w:val="left"/>
            </w:pPr>
            <w:r/>
            <w:r>
              <w:rPr>
                <w:sz w:val="13"/>
              </w:rPr>
              <w:t>Segi–Doll vs WHO 2026</w:t>
            </w:r>
          </w:p>
        </w:tc>
        <w:tc>
          <w:tcPr>
            <w:tcW w:type="dxa" w:w="510"/>
          </w:tcPr>
          <w:p>
            <w:pPr>
              <w:spacing w:after="0"/>
              <w:jc w:val="center"/>
            </w:pPr>
            <w:r/>
            <w:r>
              <w:rPr>
                <w:sz w:val="13"/>
              </w:rPr>
              <w:t>176</w:t>
            </w:r>
          </w:p>
        </w:tc>
        <w:tc>
          <w:tcPr>
            <w:tcW w:type="dxa" w:w="1871"/>
          </w:tcPr>
          <w:p>
            <w:pPr>
              <w:spacing w:after="0"/>
              <w:jc w:val="center"/>
            </w:pPr>
            <w:r/>
            <w:r>
              <w:rPr>
                <w:sz w:val="13"/>
              </w:rPr>
              <w:t>0.9443 (0.9204–0.9601)</w:t>
            </w:r>
          </w:p>
        </w:tc>
        <w:tc>
          <w:tcPr>
            <w:tcW w:type="dxa" w:w="1871"/>
          </w:tcPr>
          <w:p>
            <w:pPr>
              <w:spacing w:after="0"/>
              <w:jc w:val="center"/>
            </w:pPr>
            <w:r/>
            <w:r>
              <w:rPr>
                <w:sz w:val="13"/>
              </w:rPr>
              <w:t>0.8000 (0.7632–0.8343)</w:t>
            </w:r>
          </w:p>
        </w:tc>
        <w:tc>
          <w:tcPr>
            <w:tcW w:type="dxa" w:w="680"/>
          </w:tcPr>
          <w:p>
            <w:pPr>
              <w:spacing w:after="0"/>
              <w:jc w:val="center"/>
            </w:pPr>
            <w:r/>
            <w:r>
              <w:rPr>
                <w:sz w:val="13"/>
              </w:rPr>
              <w:t>8/10</w:t>
            </w:r>
          </w:p>
        </w:tc>
        <w:tc>
          <w:tcPr>
            <w:tcW w:type="dxa" w:w="737"/>
          </w:tcPr>
          <w:p>
            <w:pPr>
              <w:spacing w:after="0"/>
              <w:jc w:val="center"/>
            </w:pPr>
            <w:r/>
            <w:r>
              <w:rPr>
                <w:sz w:val="13"/>
              </w:rPr>
              <w:t>0.7411</w:t>
            </w:r>
          </w:p>
        </w:tc>
        <w:tc>
          <w:tcPr>
            <w:tcW w:type="dxa" w:w="737"/>
          </w:tcPr>
          <w:p>
            <w:pPr>
              <w:spacing w:after="0"/>
              <w:jc w:val="center"/>
            </w:pPr>
            <w:r/>
            <w:r>
              <w:rPr>
                <w:sz w:val="13"/>
              </w:rPr>
              <w:t>82</w:t>
            </w:r>
          </w:p>
        </w:tc>
        <w:tc>
          <w:tcPr>
            <w:tcW w:type="dxa" w:w="737"/>
          </w:tcPr>
          <w:p>
            <w:pPr>
              <w:spacing w:after="0"/>
              <w:jc w:val="center"/>
            </w:pPr>
            <w:r/>
            <w:r>
              <w:rPr>
                <w:sz w:val="13"/>
              </w:rPr>
              <w:t>44</w:t>
            </w:r>
          </w:p>
        </w:tc>
        <w:tc>
          <w:tcPr>
            <w:tcW w:type="dxa" w:w="907"/>
          </w:tcPr>
          <w:p>
            <w:pPr>
              <w:spacing w:after="0"/>
              <w:jc w:val="center"/>
            </w:pPr>
            <w:r/>
            <w:r>
              <w:rPr>
                <w:sz w:val="13"/>
              </w:rPr>
              <w:t>30.7</w:t>
            </w:r>
          </w:p>
        </w:tc>
        <w:tc>
          <w:tcPr>
            <w:tcW w:type="dxa" w:w="1701"/>
          </w:tcPr>
          <w:p>
            <w:pPr>
              <w:spacing w:after="0"/>
              <w:jc w:val="center"/>
            </w:pPr>
            <w:r/>
            <w:r>
              <w:rPr>
                <w:sz w:val="13"/>
              </w:rPr>
              <w:t>2.014 (1.744–2.207)</w:t>
            </w:r>
          </w:p>
        </w:tc>
      </w:tr>
      <w:tr>
        <w:tc>
          <w:tcPr>
            <w:tcW w:type="dxa" w:w="907"/>
          </w:tcPr>
          <w:p>
            <w:pPr>
              <w:spacing w:after="0"/>
              <w:jc w:val="left"/>
            </w:pPr>
            <w:r/>
            <w:r>
              <w:rPr>
                <w:sz w:val="13"/>
              </w:rPr>
              <w:t>Mortality</w:t>
            </w:r>
          </w:p>
        </w:tc>
        <w:tc>
          <w:tcPr>
            <w:tcW w:type="dxa" w:w="1474"/>
          </w:tcPr>
          <w:p>
            <w:pPr>
              <w:spacing w:after="0"/>
              <w:jc w:val="left"/>
            </w:pPr>
            <w:r/>
            <w:r>
              <w:rPr>
                <w:sz w:val="13"/>
              </w:rPr>
              <w:t>Liver</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0.9616 (0.9396–0.9746)</w:t>
            </w:r>
          </w:p>
        </w:tc>
        <w:tc>
          <w:tcPr>
            <w:tcW w:type="dxa" w:w="1871"/>
          </w:tcPr>
          <w:p>
            <w:pPr>
              <w:spacing w:after="0"/>
              <w:jc w:val="center"/>
            </w:pPr>
            <w:r/>
            <w:r>
              <w:rPr>
                <w:sz w:val="13"/>
              </w:rPr>
              <w:t>0.8470 (0.8117–0.8766)</w:t>
            </w:r>
          </w:p>
        </w:tc>
        <w:tc>
          <w:tcPr>
            <w:tcW w:type="dxa" w:w="680"/>
          </w:tcPr>
          <w:p>
            <w:pPr>
              <w:spacing w:after="0"/>
              <w:jc w:val="center"/>
            </w:pPr>
            <w:r/>
            <w:r>
              <w:rPr>
                <w:sz w:val="13"/>
              </w:rPr>
              <w:t>8/10</w:t>
            </w:r>
          </w:p>
        </w:tc>
        <w:tc>
          <w:tcPr>
            <w:tcW w:type="dxa" w:w="737"/>
          </w:tcPr>
          <w:p>
            <w:pPr>
              <w:spacing w:after="0"/>
              <w:jc w:val="center"/>
            </w:pPr>
            <w:r/>
            <w:r>
              <w:rPr>
                <w:sz w:val="13"/>
              </w:rPr>
              <w:t>0.9443</w:t>
            </w:r>
          </w:p>
        </w:tc>
        <w:tc>
          <w:tcPr>
            <w:tcW w:type="dxa" w:w="737"/>
          </w:tcPr>
          <w:p>
            <w:pPr>
              <w:spacing w:after="0"/>
              <w:jc w:val="center"/>
            </w:pPr>
            <w:r/>
            <w:r>
              <w:rPr>
                <w:sz w:val="13"/>
              </w:rPr>
              <w:t>78</w:t>
            </w:r>
          </w:p>
        </w:tc>
        <w:tc>
          <w:tcPr>
            <w:tcW w:type="dxa" w:w="737"/>
          </w:tcPr>
          <w:p>
            <w:pPr>
              <w:spacing w:after="0"/>
              <w:jc w:val="center"/>
            </w:pPr>
            <w:r/>
            <w:r>
              <w:rPr>
                <w:sz w:val="13"/>
              </w:rPr>
              <w:t>31</w:t>
            </w:r>
          </w:p>
        </w:tc>
        <w:tc>
          <w:tcPr>
            <w:tcW w:type="dxa" w:w="907"/>
          </w:tcPr>
          <w:p>
            <w:pPr>
              <w:spacing w:after="0"/>
              <w:jc w:val="center"/>
            </w:pPr>
            <w:r/>
            <w:r>
              <w:rPr>
                <w:sz w:val="13"/>
              </w:rPr>
              <w:t>25.4</w:t>
            </w:r>
          </w:p>
        </w:tc>
        <w:tc>
          <w:tcPr>
            <w:tcW w:type="dxa" w:w="1701"/>
          </w:tcPr>
          <w:p>
            <w:pPr>
              <w:spacing w:after="0"/>
              <w:jc w:val="center"/>
            </w:pPr>
            <w:r/>
            <w:r>
              <w:rPr>
                <w:sz w:val="13"/>
              </w:rPr>
              <w:t>1.819 (1.657–1.952)</w:t>
            </w:r>
          </w:p>
        </w:tc>
      </w:tr>
      <w:tr>
        <w:tc>
          <w:tcPr>
            <w:tcW w:type="dxa" w:w="907"/>
          </w:tcPr>
          <w:p>
            <w:pPr>
              <w:spacing w:after="0"/>
              <w:jc w:val="left"/>
            </w:pPr>
            <w:r/>
            <w:r>
              <w:rPr>
                <w:sz w:val="13"/>
              </w:rPr>
              <w:t>Mortality</w:t>
            </w:r>
          </w:p>
        </w:tc>
        <w:tc>
          <w:tcPr>
            <w:tcW w:type="dxa" w:w="1474"/>
          </w:tcPr>
          <w:p>
            <w:pPr>
              <w:spacing w:after="0"/>
              <w:jc w:val="left"/>
            </w:pPr>
            <w:r/>
            <w:r>
              <w:rPr>
                <w:sz w:val="13"/>
              </w:rPr>
              <w:t>Bladder</w:t>
            </w:r>
          </w:p>
        </w:tc>
        <w:tc>
          <w:tcPr>
            <w:tcW w:type="dxa" w:w="2268"/>
          </w:tcPr>
          <w:p>
            <w:pPr>
              <w:spacing w:after="0"/>
              <w:jc w:val="left"/>
            </w:pPr>
            <w:r/>
            <w:r>
              <w:rPr>
                <w:sz w:val="13"/>
              </w:rPr>
              <w:t>Segi–Doll vs WHO 2026</w:t>
            </w:r>
          </w:p>
        </w:tc>
        <w:tc>
          <w:tcPr>
            <w:tcW w:type="dxa" w:w="510"/>
          </w:tcPr>
          <w:p>
            <w:pPr>
              <w:spacing w:after="0"/>
              <w:jc w:val="center"/>
            </w:pPr>
            <w:r/>
            <w:r>
              <w:rPr>
                <w:sz w:val="13"/>
              </w:rPr>
              <w:t>184</w:t>
            </w:r>
          </w:p>
        </w:tc>
        <w:tc>
          <w:tcPr>
            <w:tcW w:type="dxa" w:w="1871"/>
          </w:tcPr>
          <w:p>
            <w:pPr>
              <w:spacing w:after="0"/>
              <w:jc w:val="center"/>
            </w:pPr>
            <w:r/>
            <w:r>
              <w:rPr>
                <w:sz w:val="13"/>
              </w:rPr>
              <w:t>0.9683 (0.9531–0.9769)</w:t>
            </w:r>
          </w:p>
        </w:tc>
        <w:tc>
          <w:tcPr>
            <w:tcW w:type="dxa" w:w="1871"/>
          </w:tcPr>
          <w:p>
            <w:pPr>
              <w:spacing w:after="0"/>
              <w:jc w:val="center"/>
            </w:pPr>
            <w:r/>
            <w:r>
              <w:rPr>
                <w:sz w:val="13"/>
              </w:rPr>
              <w:t>0.8520 (0.8246–0.8760)</w:t>
            </w:r>
          </w:p>
        </w:tc>
        <w:tc>
          <w:tcPr>
            <w:tcW w:type="dxa" w:w="680"/>
          </w:tcPr>
          <w:p>
            <w:pPr>
              <w:spacing w:after="0"/>
              <w:jc w:val="center"/>
            </w:pPr>
            <w:r/>
            <w:r>
              <w:rPr>
                <w:sz w:val="13"/>
              </w:rPr>
              <w:t>7/10</w:t>
            </w:r>
          </w:p>
        </w:tc>
        <w:tc>
          <w:tcPr>
            <w:tcW w:type="dxa" w:w="737"/>
          </w:tcPr>
          <w:p>
            <w:pPr>
              <w:spacing w:after="0"/>
              <w:jc w:val="center"/>
            </w:pPr>
            <w:r/>
            <w:r>
              <w:rPr>
                <w:sz w:val="13"/>
              </w:rPr>
              <w:t>0.7420</w:t>
            </w:r>
          </w:p>
        </w:tc>
        <w:tc>
          <w:tcPr>
            <w:tcW w:type="dxa" w:w="737"/>
          </w:tcPr>
          <w:p>
            <w:pPr>
              <w:spacing w:after="0"/>
              <w:jc w:val="center"/>
            </w:pPr>
            <w:r/>
            <w:r>
              <w:rPr>
                <w:sz w:val="13"/>
              </w:rPr>
              <w:t>85</w:t>
            </w:r>
          </w:p>
        </w:tc>
        <w:tc>
          <w:tcPr>
            <w:tcW w:type="dxa" w:w="737"/>
          </w:tcPr>
          <w:p>
            <w:pPr>
              <w:spacing w:after="0"/>
              <w:jc w:val="center"/>
            </w:pPr>
            <w:r/>
            <w:r>
              <w:rPr>
                <w:sz w:val="13"/>
              </w:rPr>
              <w:t>16</w:t>
            </w:r>
          </w:p>
        </w:tc>
        <w:tc>
          <w:tcPr>
            <w:tcW w:type="dxa" w:w="907"/>
          </w:tcPr>
          <w:p>
            <w:pPr>
              <w:spacing w:after="0"/>
              <w:jc w:val="center"/>
            </w:pPr>
            <w:r/>
            <w:r>
              <w:rPr>
                <w:sz w:val="13"/>
              </w:rPr>
              <w:t>26.1</w:t>
            </w:r>
          </w:p>
        </w:tc>
        <w:tc>
          <w:tcPr>
            <w:tcW w:type="dxa" w:w="1701"/>
          </w:tcPr>
          <w:p>
            <w:pPr>
              <w:spacing w:after="0"/>
              <w:jc w:val="center"/>
            </w:pPr>
            <w:r/>
            <w:r>
              <w:rPr>
                <w:sz w:val="13"/>
              </w:rPr>
              <w:t>2.280 (2.018–2.524)</w:t>
            </w:r>
          </w:p>
        </w:tc>
      </w:tr>
      <w:tr>
        <w:tc>
          <w:tcPr>
            <w:tcW w:type="dxa" w:w="907"/>
          </w:tcPr>
          <w:p>
            <w:pPr>
              <w:spacing w:after="0"/>
              <w:jc w:val="left"/>
            </w:pPr>
            <w:r/>
            <w:r>
              <w:rPr>
                <w:sz w:val="13"/>
              </w:rPr>
              <w:t>Mortality</w:t>
            </w:r>
          </w:p>
        </w:tc>
        <w:tc>
          <w:tcPr>
            <w:tcW w:type="dxa" w:w="1474"/>
          </w:tcPr>
          <w:p>
            <w:pPr>
              <w:spacing w:after="0"/>
              <w:jc w:val="left"/>
            </w:pPr>
            <w:r/>
            <w:r>
              <w:rPr>
                <w:sz w:val="13"/>
              </w:rPr>
              <w:t>Cervix uteri (women)</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0.9938 (0.9887–0.9955)</w:t>
            </w:r>
          </w:p>
        </w:tc>
        <w:tc>
          <w:tcPr>
            <w:tcW w:type="dxa" w:w="1871"/>
          </w:tcPr>
          <w:p>
            <w:pPr>
              <w:spacing w:after="0"/>
              <w:jc w:val="center"/>
            </w:pPr>
            <w:r/>
            <w:r>
              <w:rPr>
                <w:sz w:val="13"/>
              </w:rPr>
              <w:t>0.9387 (0.9232–0.9516)</w:t>
            </w:r>
          </w:p>
        </w:tc>
        <w:tc>
          <w:tcPr>
            <w:tcW w:type="dxa" w:w="680"/>
          </w:tcPr>
          <w:p>
            <w:pPr>
              <w:spacing w:after="0"/>
              <w:jc w:val="center"/>
            </w:pPr>
            <w:r/>
            <w:r>
              <w:rPr>
                <w:sz w:val="13"/>
              </w:rPr>
              <w:t>9/10</w:t>
            </w:r>
          </w:p>
        </w:tc>
        <w:tc>
          <w:tcPr>
            <w:tcW w:type="dxa" w:w="737"/>
          </w:tcPr>
          <w:p>
            <w:pPr>
              <w:spacing w:after="0"/>
              <w:jc w:val="center"/>
            </w:pPr>
            <w:r/>
            <w:r>
              <w:rPr>
                <w:sz w:val="13"/>
              </w:rPr>
              <w:t>0.8668</w:t>
            </w:r>
          </w:p>
        </w:tc>
        <w:tc>
          <w:tcPr>
            <w:tcW w:type="dxa" w:w="737"/>
          </w:tcPr>
          <w:p>
            <w:pPr>
              <w:spacing w:after="0"/>
              <w:jc w:val="center"/>
            </w:pPr>
            <w:r/>
            <w:r>
              <w:rPr>
                <w:sz w:val="13"/>
              </w:rPr>
              <w:t>17</w:t>
            </w:r>
          </w:p>
        </w:tc>
        <w:tc>
          <w:tcPr>
            <w:tcW w:type="dxa" w:w="737"/>
          </w:tcPr>
          <w:p>
            <w:pPr>
              <w:spacing w:after="0"/>
              <w:jc w:val="center"/>
            </w:pPr>
            <w:r/>
            <w:r>
              <w:rPr>
                <w:sz w:val="13"/>
              </w:rPr>
              <w:t>3</w:t>
            </w:r>
          </w:p>
        </w:tc>
        <w:tc>
          <w:tcPr>
            <w:tcW w:type="dxa" w:w="907"/>
          </w:tcPr>
          <w:p>
            <w:pPr>
              <w:spacing w:after="0"/>
              <w:jc w:val="center"/>
            </w:pPr>
            <w:r/>
            <w:r>
              <w:rPr>
                <w:sz w:val="13"/>
              </w:rPr>
              <w:t>8.6</w:t>
            </w:r>
          </w:p>
        </w:tc>
        <w:tc>
          <w:tcPr>
            <w:tcW w:type="dxa" w:w="1701"/>
          </w:tcPr>
          <w:p>
            <w:pPr>
              <w:spacing w:after="0"/>
              <w:jc w:val="center"/>
            </w:pPr>
            <w:r/>
            <w:r>
              <w:rPr>
                <w:sz w:val="13"/>
              </w:rPr>
              <w:t>1.522 (1.444–1.597)</w:t>
            </w:r>
          </w:p>
        </w:tc>
      </w:tr>
      <w:tr>
        <w:tc>
          <w:tcPr>
            <w:tcW w:type="dxa" w:w="907"/>
          </w:tcPr>
          <w:p>
            <w:pPr>
              <w:spacing w:after="0"/>
              <w:jc w:val="left"/>
            </w:pPr>
            <w:r/>
            <w:r>
              <w:rPr>
                <w:sz w:val="13"/>
              </w:rPr>
              <w:t>Mortality</w:t>
            </w:r>
          </w:p>
        </w:tc>
        <w:tc>
          <w:tcPr>
            <w:tcW w:type="dxa" w:w="1474"/>
          </w:tcPr>
          <w:p>
            <w:pPr>
              <w:spacing w:after="0"/>
              <w:jc w:val="left"/>
            </w:pPr>
            <w:r/>
            <w:r>
              <w:rPr>
                <w:sz w:val="13"/>
              </w:rPr>
              <w:t>Non-Hodgkin lymphoma</w:t>
            </w:r>
          </w:p>
        </w:tc>
        <w:tc>
          <w:tcPr>
            <w:tcW w:type="dxa" w:w="2268"/>
          </w:tcPr>
          <w:p>
            <w:pPr>
              <w:spacing w:after="0"/>
              <w:jc w:val="left"/>
            </w:pPr>
            <w:r/>
            <w:r>
              <w:rPr>
                <w:sz w:val="13"/>
              </w:rPr>
              <w:t>Segi–Doll vs WHO 2026</w:t>
            </w:r>
          </w:p>
        </w:tc>
        <w:tc>
          <w:tcPr>
            <w:tcW w:type="dxa" w:w="510"/>
          </w:tcPr>
          <w:p>
            <w:pPr>
              <w:spacing w:after="0"/>
              <w:jc w:val="center"/>
            </w:pPr>
            <w:r/>
            <w:r>
              <w:rPr>
                <w:sz w:val="13"/>
              </w:rPr>
              <w:t>184</w:t>
            </w:r>
          </w:p>
        </w:tc>
        <w:tc>
          <w:tcPr>
            <w:tcW w:type="dxa" w:w="1871"/>
          </w:tcPr>
          <w:p>
            <w:pPr>
              <w:spacing w:after="0"/>
              <w:jc w:val="center"/>
            </w:pPr>
            <w:r/>
            <w:r>
              <w:rPr>
                <w:sz w:val="13"/>
              </w:rPr>
              <w:t>0.8796 (0.8289–0.9158)</w:t>
            </w:r>
          </w:p>
        </w:tc>
        <w:tc>
          <w:tcPr>
            <w:tcW w:type="dxa" w:w="1871"/>
          </w:tcPr>
          <w:p>
            <w:pPr>
              <w:spacing w:after="0"/>
              <w:jc w:val="center"/>
            </w:pPr>
            <w:r/>
            <w:r>
              <w:rPr>
                <w:sz w:val="13"/>
              </w:rPr>
              <w:t>0.7091 (0.6507–0.7597)</w:t>
            </w:r>
          </w:p>
        </w:tc>
        <w:tc>
          <w:tcPr>
            <w:tcW w:type="dxa" w:w="680"/>
          </w:tcPr>
          <w:p>
            <w:pPr>
              <w:spacing w:after="0"/>
              <w:jc w:val="center"/>
            </w:pPr>
            <w:r/>
            <w:r>
              <w:rPr>
                <w:sz w:val="13"/>
              </w:rPr>
              <w:t>6/10</w:t>
            </w:r>
          </w:p>
        </w:tc>
        <w:tc>
          <w:tcPr>
            <w:tcW w:type="dxa" w:w="737"/>
          </w:tcPr>
          <w:p>
            <w:pPr>
              <w:spacing w:after="0"/>
              <w:jc w:val="center"/>
            </w:pPr>
            <w:r/>
            <w:r>
              <w:rPr>
                <w:sz w:val="13"/>
              </w:rPr>
              <w:t>0.5813</w:t>
            </w:r>
          </w:p>
        </w:tc>
        <w:tc>
          <w:tcPr>
            <w:tcW w:type="dxa" w:w="737"/>
          </w:tcPr>
          <w:p>
            <w:pPr>
              <w:spacing w:after="0"/>
              <w:jc w:val="center"/>
            </w:pPr>
            <w:r/>
            <w:r>
              <w:rPr>
                <w:sz w:val="13"/>
              </w:rPr>
              <w:t>112</w:t>
            </w:r>
          </w:p>
        </w:tc>
        <w:tc>
          <w:tcPr>
            <w:tcW w:type="dxa" w:w="737"/>
          </w:tcPr>
          <w:p>
            <w:pPr>
              <w:spacing w:after="0"/>
              <w:jc w:val="center"/>
            </w:pPr>
            <w:r/>
            <w:r>
              <w:rPr>
                <w:sz w:val="13"/>
              </w:rPr>
              <w:t>65</w:t>
            </w:r>
          </w:p>
        </w:tc>
        <w:tc>
          <w:tcPr>
            <w:tcW w:type="dxa" w:w="907"/>
          </w:tcPr>
          <w:p>
            <w:pPr>
              <w:spacing w:after="0"/>
              <w:jc w:val="center"/>
            </w:pPr>
            <w:r/>
            <w:r>
              <w:rPr>
                <w:sz w:val="13"/>
              </w:rPr>
              <w:t>44.6</w:t>
            </w:r>
          </w:p>
        </w:tc>
        <w:tc>
          <w:tcPr>
            <w:tcW w:type="dxa" w:w="1701"/>
          </w:tcPr>
          <w:p>
            <w:pPr>
              <w:spacing w:after="0"/>
              <w:jc w:val="center"/>
            </w:pPr>
            <w:r/>
            <w:r>
              <w:rPr>
                <w:sz w:val="13"/>
              </w:rPr>
              <w:t>1.694 (1.504–1.932)</w:t>
            </w:r>
          </w:p>
        </w:tc>
      </w:tr>
      <w:tr>
        <w:tc>
          <w:tcPr>
            <w:tcW w:type="dxa" w:w="907"/>
          </w:tcPr>
          <w:p>
            <w:pPr>
              <w:spacing w:after="0"/>
              <w:jc w:val="left"/>
            </w:pPr>
            <w:r/>
            <w:r>
              <w:rPr>
                <w:sz w:val="13"/>
              </w:rPr>
              <w:t>Mortality</w:t>
            </w:r>
          </w:p>
        </w:tc>
        <w:tc>
          <w:tcPr>
            <w:tcW w:type="dxa" w:w="1474"/>
          </w:tcPr>
          <w:p>
            <w:pPr>
              <w:spacing w:after="0"/>
              <w:jc w:val="left"/>
            </w:pPr>
            <w:r/>
            <w:r>
              <w:rPr>
                <w:sz w:val="13"/>
              </w:rPr>
              <w:t>Pancreas</w:t>
            </w:r>
          </w:p>
        </w:tc>
        <w:tc>
          <w:tcPr>
            <w:tcW w:type="dxa" w:w="2268"/>
          </w:tcPr>
          <w:p>
            <w:pPr>
              <w:spacing w:after="0"/>
              <w:jc w:val="left"/>
            </w:pPr>
            <w:r/>
            <w:r>
              <w:rPr>
                <w:sz w:val="13"/>
              </w:rPr>
              <w:t>Segi–Doll vs WHO 2026</w:t>
            </w:r>
          </w:p>
        </w:tc>
        <w:tc>
          <w:tcPr>
            <w:tcW w:type="dxa" w:w="510"/>
          </w:tcPr>
          <w:p>
            <w:pPr>
              <w:spacing w:after="0"/>
              <w:jc w:val="center"/>
            </w:pPr>
            <w:r/>
            <w:r>
              <w:rPr>
                <w:sz w:val="13"/>
              </w:rPr>
              <w:t>185</w:t>
            </w:r>
          </w:p>
        </w:tc>
        <w:tc>
          <w:tcPr>
            <w:tcW w:type="dxa" w:w="1871"/>
          </w:tcPr>
          <w:p>
            <w:pPr>
              <w:spacing w:after="0"/>
              <w:jc w:val="center"/>
            </w:pPr>
            <w:r/>
            <w:r>
              <w:rPr>
                <w:sz w:val="13"/>
              </w:rPr>
              <w:t>0.9886 (0.9826–0.9914)</w:t>
            </w:r>
          </w:p>
        </w:tc>
        <w:tc>
          <w:tcPr>
            <w:tcW w:type="dxa" w:w="1871"/>
          </w:tcPr>
          <w:p>
            <w:pPr>
              <w:spacing w:after="0"/>
              <w:jc w:val="center"/>
            </w:pPr>
            <w:r/>
            <w:r>
              <w:rPr>
                <w:sz w:val="13"/>
              </w:rPr>
              <w:t>0.9123 (0.8962–0.9285)</w:t>
            </w:r>
          </w:p>
        </w:tc>
        <w:tc>
          <w:tcPr>
            <w:tcW w:type="dxa" w:w="680"/>
          </w:tcPr>
          <w:p>
            <w:pPr>
              <w:spacing w:after="0"/>
              <w:jc w:val="center"/>
            </w:pPr>
            <w:r/>
            <w:r>
              <w:rPr>
                <w:sz w:val="13"/>
              </w:rPr>
              <w:t>7/10</w:t>
            </w:r>
          </w:p>
        </w:tc>
        <w:tc>
          <w:tcPr>
            <w:tcW w:type="dxa" w:w="737"/>
          </w:tcPr>
          <w:p>
            <w:pPr>
              <w:spacing w:after="0"/>
              <w:jc w:val="center"/>
            </w:pPr>
            <w:r/>
            <w:r>
              <w:rPr>
                <w:sz w:val="13"/>
              </w:rPr>
              <w:t>0.6512</w:t>
            </w:r>
          </w:p>
        </w:tc>
        <w:tc>
          <w:tcPr>
            <w:tcW w:type="dxa" w:w="737"/>
          </w:tcPr>
          <w:p>
            <w:pPr>
              <w:spacing w:after="0"/>
              <w:jc w:val="center"/>
            </w:pPr>
            <w:r/>
            <w:r>
              <w:rPr>
                <w:sz w:val="13"/>
              </w:rPr>
              <w:t>44</w:t>
            </w:r>
          </w:p>
        </w:tc>
        <w:tc>
          <w:tcPr>
            <w:tcW w:type="dxa" w:w="737"/>
          </w:tcPr>
          <w:p>
            <w:pPr>
              <w:spacing w:after="0"/>
              <w:jc w:val="center"/>
            </w:pPr>
            <w:r/>
            <w:r>
              <w:rPr>
                <w:sz w:val="13"/>
              </w:rPr>
              <w:t>5</w:t>
            </w:r>
          </w:p>
        </w:tc>
        <w:tc>
          <w:tcPr>
            <w:tcW w:type="dxa" w:w="907"/>
          </w:tcPr>
          <w:p>
            <w:pPr>
              <w:spacing w:after="0"/>
              <w:jc w:val="center"/>
            </w:pPr>
            <w:r/>
            <w:r>
              <w:rPr>
                <w:sz w:val="13"/>
              </w:rPr>
              <w:t>14.1</w:t>
            </w:r>
          </w:p>
        </w:tc>
        <w:tc>
          <w:tcPr>
            <w:tcW w:type="dxa" w:w="1701"/>
          </w:tcPr>
          <w:p>
            <w:pPr>
              <w:spacing w:after="0"/>
              <w:jc w:val="center"/>
            </w:pPr>
            <w:r/>
            <w:r>
              <w:rPr>
                <w:sz w:val="13"/>
              </w:rPr>
              <w:t>1.912 (1.756–2.045)</w:t>
            </w:r>
          </w:p>
        </w:tc>
      </w:tr>
      <w:tr>
        <w:tc>
          <w:tcPr>
            <w:tcW w:type="dxa" w:w="907"/>
          </w:tcPr>
          <w:p>
            <w:pPr>
              <w:spacing w:after="0"/>
              <w:jc w:val="left"/>
            </w:pPr>
            <w:r/>
            <w:r>
              <w:rPr>
                <w:sz w:val="13"/>
              </w:rPr>
              <w:t>Mortality</w:t>
            </w:r>
          </w:p>
        </w:tc>
        <w:tc>
          <w:tcPr>
            <w:tcW w:type="dxa" w:w="1474"/>
          </w:tcPr>
          <w:p>
            <w:pPr>
              <w:spacing w:after="0"/>
              <w:jc w:val="left"/>
            </w:pPr>
            <w:r/>
            <w:r>
              <w:rPr>
                <w:sz w:val="13"/>
              </w:rPr>
              <w:t>Oesophagus</w:t>
            </w:r>
          </w:p>
        </w:tc>
        <w:tc>
          <w:tcPr>
            <w:tcW w:type="dxa" w:w="2268"/>
          </w:tcPr>
          <w:p>
            <w:pPr>
              <w:spacing w:after="0"/>
              <w:jc w:val="left"/>
            </w:pPr>
            <w:r/>
            <w:r>
              <w:rPr>
                <w:sz w:val="13"/>
              </w:rPr>
              <w:t>Segi–Doll vs WHO 2026</w:t>
            </w:r>
          </w:p>
        </w:tc>
        <w:tc>
          <w:tcPr>
            <w:tcW w:type="dxa" w:w="510"/>
          </w:tcPr>
          <w:p>
            <w:pPr>
              <w:spacing w:after="0"/>
              <w:jc w:val="center"/>
            </w:pPr>
            <w:r/>
            <w:r>
              <w:rPr>
                <w:sz w:val="13"/>
              </w:rPr>
              <w:t>184</w:t>
            </w:r>
          </w:p>
        </w:tc>
        <w:tc>
          <w:tcPr>
            <w:tcW w:type="dxa" w:w="1871"/>
          </w:tcPr>
          <w:p>
            <w:pPr>
              <w:spacing w:after="0"/>
              <w:jc w:val="center"/>
            </w:pPr>
            <w:r/>
            <w:r>
              <w:rPr>
                <w:sz w:val="13"/>
              </w:rPr>
              <w:t>0.9813 (0.9717–0.9864)</w:t>
            </w:r>
          </w:p>
        </w:tc>
        <w:tc>
          <w:tcPr>
            <w:tcW w:type="dxa" w:w="1871"/>
          </w:tcPr>
          <w:p>
            <w:pPr>
              <w:spacing w:after="0"/>
              <w:jc w:val="center"/>
            </w:pPr>
            <w:r/>
            <w:r>
              <w:rPr>
                <w:sz w:val="13"/>
              </w:rPr>
              <w:t>0.8889 (0.8669–0.9095)</w:t>
            </w:r>
          </w:p>
        </w:tc>
        <w:tc>
          <w:tcPr>
            <w:tcW w:type="dxa" w:w="680"/>
          </w:tcPr>
          <w:p>
            <w:pPr>
              <w:spacing w:after="0"/>
              <w:jc w:val="center"/>
            </w:pPr>
            <w:r/>
            <w:r>
              <w:rPr>
                <w:sz w:val="13"/>
              </w:rPr>
              <w:t>10/10</w:t>
            </w:r>
          </w:p>
        </w:tc>
        <w:tc>
          <w:tcPr>
            <w:tcW w:type="dxa" w:w="737"/>
          </w:tcPr>
          <w:p>
            <w:pPr>
              <w:spacing w:after="0"/>
              <w:jc w:val="center"/>
            </w:pPr>
            <w:r/>
            <w:r>
              <w:rPr>
                <w:sz w:val="13"/>
              </w:rPr>
              <w:t>0.7643</w:t>
            </w:r>
          </w:p>
        </w:tc>
        <w:tc>
          <w:tcPr>
            <w:tcW w:type="dxa" w:w="737"/>
          </w:tcPr>
          <w:p>
            <w:pPr>
              <w:spacing w:after="0"/>
              <w:jc w:val="center"/>
            </w:pPr>
            <w:r/>
            <w:r>
              <w:rPr>
                <w:sz w:val="13"/>
              </w:rPr>
              <w:t>54</w:t>
            </w:r>
          </w:p>
        </w:tc>
        <w:tc>
          <w:tcPr>
            <w:tcW w:type="dxa" w:w="737"/>
          </w:tcPr>
          <w:p>
            <w:pPr>
              <w:spacing w:after="0"/>
              <w:jc w:val="center"/>
            </w:pPr>
            <w:r/>
            <w:r>
              <w:rPr>
                <w:sz w:val="13"/>
              </w:rPr>
              <w:t>14</w:t>
            </w:r>
          </w:p>
        </w:tc>
        <w:tc>
          <w:tcPr>
            <w:tcW w:type="dxa" w:w="907"/>
          </w:tcPr>
          <w:p>
            <w:pPr>
              <w:spacing w:after="0"/>
              <w:jc w:val="center"/>
            </w:pPr>
            <w:r/>
            <w:r>
              <w:rPr>
                <w:sz w:val="13"/>
              </w:rPr>
              <w:t>18.5</w:t>
            </w:r>
          </w:p>
        </w:tc>
        <w:tc>
          <w:tcPr>
            <w:tcW w:type="dxa" w:w="1701"/>
          </w:tcPr>
          <w:p>
            <w:pPr>
              <w:spacing w:after="0"/>
              <w:jc w:val="center"/>
            </w:pPr>
            <w:r/>
            <w:r>
              <w:rPr>
                <w:sz w:val="13"/>
              </w:rPr>
              <w:t>1.818 (1.626–1.983)</w:t>
            </w:r>
          </w:p>
        </w:tc>
      </w:tr>
      <w:tr>
        <w:tc>
          <w:tcPr>
            <w:tcW w:type="dxa" w:w="907"/>
            <w:tcBorders>
              <w:bottom w:val="single" w:sz="8" w:color="000000"/>
            </w:tcBorders>
          </w:tcPr>
          <w:p>
            <w:pPr>
              <w:spacing w:after="0"/>
              <w:jc w:val="left"/>
            </w:pPr>
            <w:r/>
            <w:r>
              <w:rPr>
                <w:sz w:val="13"/>
              </w:rPr>
              <w:t>Mortality</w:t>
            </w:r>
          </w:p>
        </w:tc>
        <w:tc>
          <w:tcPr>
            <w:tcW w:type="dxa" w:w="1474"/>
            <w:tcBorders>
              <w:bottom w:val="single" w:sz="8" w:color="000000"/>
            </w:tcBorders>
          </w:tcPr>
          <w:p>
            <w:pPr>
              <w:spacing w:after="0"/>
              <w:jc w:val="left"/>
            </w:pPr>
            <w:r/>
            <w:r>
              <w:rPr>
                <w:sz w:val="13"/>
              </w:rPr>
              <w:t>Leukaemia</w:t>
            </w:r>
          </w:p>
        </w:tc>
        <w:tc>
          <w:tcPr>
            <w:tcW w:type="dxa" w:w="2268"/>
            <w:tcBorders>
              <w:bottom w:val="single" w:sz="8" w:color="000000"/>
            </w:tcBorders>
          </w:tcPr>
          <w:p>
            <w:pPr>
              <w:spacing w:after="0"/>
              <w:jc w:val="left"/>
            </w:pPr>
            <w:r/>
            <w:r>
              <w:rPr>
                <w:sz w:val="13"/>
              </w:rPr>
              <w:t>Segi–Doll vs WHO 2026</w:t>
            </w:r>
          </w:p>
        </w:tc>
        <w:tc>
          <w:tcPr>
            <w:tcW w:type="dxa" w:w="510"/>
            <w:tcBorders>
              <w:bottom w:val="single" w:sz="8" w:color="000000"/>
            </w:tcBorders>
          </w:tcPr>
          <w:p>
            <w:pPr>
              <w:spacing w:after="0"/>
              <w:jc w:val="center"/>
            </w:pPr>
            <w:r/>
            <w:r>
              <w:rPr>
                <w:sz w:val="13"/>
              </w:rPr>
              <w:t>185</w:t>
            </w:r>
          </w:p>
        </w:tc>
        <w:tc>
          <w:tcPr>
            <w:tcW w:type="dxa" w:w="1871"/>
            <w:tcBorders>
              <w:bottom w:val="single" w:sz="8" w:color="000000"/>
            </w:tcBorders>
          </w:tcPr>
          <w:p>
            <w:pPr>
              <w:spacing w:after="0"/>
              <w:jc w:val="center"/>
            </w:pPr>
            <w:r/>
            <w:r>
              <w:rPr>
                <w:sz w:val="13"/>
              </w:rPr>
              <w:t>0.8850 (0.8377–0.9177)</w:t>
            </w:r>
          </w:p>
        </w:tc>
        <w:tc>
          <w:tcPr>
            <w:tcW w:type="dxa" w:w="1871"/>
            <w:tcBorders>
              <w:bottom w:val="single" w:sz="8" w:color="000000"/>
            </w:tcBorders>
          </w:tcPr>
          <w:p>
            <w:pPr>
              <w:spacing w:after="0"/>
              <w:jc w:val="center"/>
            </w:pPr>
            <w:r/>
            <w:r>
              <w:rPr>
                <w:sz w:val="13"/>
              </w:rPr>
              <w:t>0.7165 (0.6640–0.7625)</w:t>
            </w:r>
          </w:p>
        </w:tc>
        <w:tc>
          <w:tcPr>
            <w:tcW w:type="dxa" w:w="680"/>
            <w:tcBorders>
              <w:bottom w:val="single" w:sz="8" w:color="000000"/>
            </w:tcBorders>
          </w:tcPr>
          <w:p>
            <w:pPr>
              <w:spacing w:after="0"/>
              <w:jc w:val="center"/>
            </w:pPr>
            <w:r/>
            <w:r>
              <w:rPr>
                <w:sz w:val="13"/>
              </w:rPr>
              <w:t>6/10</w:t>
            </w:r>
          </w:p>
        </w:tc>
        <w:tc>
          <w:tcPr>
            <w:tcW w:type="dxa" w:w="737"/>
            <w:tcBorders>
              <w:bottom w:val="single" w:sz="8" w:color="000000"/>
            </w:tcBorders>
          </w:tcPr>
          <w:p>
            <w:pPr>
              <w:spacing w:after="0"/>
              <w:jc w:val="center"/>
            </w:pPr>
            <w:r/>
            <w:r>
              <w:rPr>
                <w:sz w:val="13"/>
              </w:rPr>
              <w:t>0.5568</w:t>
            </w:r>
          </w:p>
        </w:tc>
        <w:tc>
          <w:tcPr>
            <w:tcW w:type="dxa" w:w="737"/>
            <w:tcBorders>
              <w:bottom w:val="single" w:sz="8" w:color="000000"/>
            </w:tcBorders>
          </w:tcPr>
          <w:p>
            <w:pPr>
              <w:spacing w:after="0"/>
              <w:jc w:val="center"/>
            </w:pPr>
            <w:r/>
            <w:r>
              <w:rPr>
                <w:sz w:val="13"/>
              </w:rPr>
              <w:t>114</w:t>
            </w:r>
          </w:p>
        </w:tc>
        <w:tc>
          <w:tcPr>
            <w:tcW w:type="dxa" w:w="737"/>
            <w:tcBorders>
              <w:bottom w:val="single" w:sz="8" w:color="000000"/>
            </w:tcBorders>
          </w:tcPr>
          <w:p>
            <w:pPr>
              <w:spacing w:after="0"/>
              <w:jc w:val="center"/>
            </w:pPr>
            <w:r/>
            <w:r>
              <w:rPr>
                <w:sz w:val="13"/>
              </w:rPr>
              <w:t>78</w:t>
            </w:r>
          </w:p>
        </w:tc>
        <w:tc>
          <w:tcPr>
            <w:tcW w:type="dxa" w:w="907"/>
            <w:tcBorders>
              <w:bottom w:val="single" w:sz="8" w:color="000000"/>
            </w:tcBorders>
          </w:tcPr>
          <w:p>
            <w:pPr>
              <w:spacing w:after="0"/>
              <w:jc w:val="center"/>
            </w:pPr>
            <w:r/>
            <w:r>
              <w:rPr>
                <w:sz w:val="13"/>
              </w:rPr>
              <w:t>47.6</w:t>
            </w:r>
          </w:p>
        </w:tc>
        <w:tc>
          <w:tcPr>
            <w:tcW w:type="dxa" w:w="1701"/>
            <w:tcBorders>
              <w:bottom w:val="single" w:sz="8" w:color="000000"/>
            </w:tcBorders>
          </w:tcPr>
          <w:p>
            <w:pPr>
              <w:spacing w:after="0"/>
              <w:jc w:val="center"/>
            </w:pPr>
            <w:r/>
            <w:r>
              <w:rPr>
                <w:sz w:val="13"/>
              </w:rPr>
              <w:t>1.592 (1.434–1.907)</w:t>
            </w:r>
          </w:p>
        </w:tc>
      </w:tr>
    </w:tbl>
    <w:p>
      <w:pPr>
        <w:pStyle w:val="Heading2"/>
      </w:pPr>
      <w:r>
        <w:t>S7B. H3 — incidence versus mortality</w:t>
      </w:r>
    </w:p>
    <w:tbl>
      <w:tblPr>
        <w:tblW w:type="auto" w:w="0"/>
        <w:jc w:val="center"/>
        <w:tblLayout w:type="fixed"/>
        <w:tblLook w:firstColumn="1" w:firstRow="1" w:lastColumn="0" w:lastRow="0" w:noHBand="0" w:noVBand="1" w:val="04A0"/>
        <w:tblLayout w:type="fixed"/>
      </w:tblPr>
      <w:tblGrid>
        <w:gridCol w:w="2835"/>
        <w:gridCol w:w="850"/>
        <w:gridCol w:w="1701"/>
        <w:gridCol w:w="1701"/>
        <w:gridCol w:w="2835"/>
      </w:tblGrid>
      <w:tr>
        <w:trPr>
          <w:tblHeader w:val="true"/>
        </w:trPr>
        <w:tc>
          <w:tcPr>
            <w:tcW w:type="dxa" w:w="2835"/>
            <w:tcBorders>
              <w:top w:val="single" w:sz="8" w:color="000000"/>
              <w:bottom w:val="single" w:sz="6" w:color="000000"/>
            </w:tcBorders>
          </w:tcPr>
          <w:p>
            <w:pPr>
              <w:spacing w:after="0"/>
              <w:jc w:val="left"/>
            </w:pPr>
            <w:r/>
            <w:r>
              <w:rPr>
                <w:b/>
                <w:sz w:val="14"/>
              </w:rPr>
              <w:t>Site</w:t>
            </w:r>
          </w:p>
        </w:tc>
        <w:tc>
          <w:tcPr>
            <w:tcW w:type="dxa" w:w="850"/>
            <w:tcBorders>
              <w:top w:val="single" w:sz="8" w:color="000000"/>
              <w:bottom w:val="single" w:sz="6" w:color="000000"/>
            </w:tcBorders>
          </w:tcPr>
          <w:p>
            <w:pPr>
              <w:spacing w:after="0"/>
              <w:jc w:val="center"/>
            </w:pPr>
            <w:r/>
            <w:r>
              <w:rPr>
                <w:b/>
                <w:sz w:val="14"/>
              </w:rPr>
              <w:t>n</w:t>
            </w:r>
          </w:p>
        </w:tc>
        <w:tc>
          <w:tcPr>
            <w:tcW w:type="dxa" w:w="1701"/>
            <w:tcBorders>
              <w:top w:val="single" w:sz="8" w:color="000000"/>
              <w:bottom w:val="single" w:sz="6" w:color="000000"/>
            </w:tcBorders>
          </w:tcPr>
          <w:p>
            <w:pPr>
              <w:spacing w:after="0"/>
              <w:jc w:val="center"/>
            </w:pPr>
            <w:r/>
            <w:r>
              <w:rPr>
                <w:b/>
                <w:sz w:val="14"/>
              </w:rPr>
              <w:t>ρ incidence</w:t>
            </w:r>
          </w:p>
        </w:tc>
        <w:tc>
          <w:tcPr>
            <w:tcW w:type="dxa" w:w="1701"/>
            <w:tcBorders>
              <w:top w:val="single" w:sz="8" w:color="000000"/>
              <w:bottom w:val="single" w:sz="6" w:color="000000"/>
            </w:tcBorders>
          </w:tcPr>
          <w:p>
            <w:pPr>
              <w:spacing w:after="0"/>
              <w:jc w:val="center"/>
            </w:pPr>
            <w:r/>
            <w:r>
              <w:rPr>
                <w:b/>
                <w:sz w:val="14"/>
              </w:rPr>
              <w:t>ρ mortality</w:t>
            </w:r>
          </w:p>
        </w:tc>
        <w:tc>
          <w:tcPr>
            <w:tcW w:type="dxa" w:w="2835"/>
            <w:tcBorders>
              <w:top w:val="single" w:sz="8" w:color="000000"/>
              <w:bottom w:val="single" w:sz="6" w:color="000000"/>
            </w:tcBorders>
          </w:tcPr>
          <w:p>
            <w:pPr>
              <w:spacing w:after="0"/>
              <w:jc w:val="center"/>
            </w:pPr>
            <w:r/>
            <w:r>
              <w:rPr>
                <w:b/>
                <w:sz w:val="14"/>
              </w:rPr>
              <w:t>Difference (95% CI)</w:t>
            </w:r>
          </w:p>
        </w:tc>
      </w:tr>
      <w:tr>
        <w:tc>
          <w:tcPr>
            <w:tcW w:type="dxa" w:w="2835"/>
          </w:tcPr>
          <w:p>
            <w:pPr>
              <w:spacing w:after="0"/>
              <w:jc w:val="left"/>
            </w:pPr>
            <w:r/>
            <w:r>
              <w:rPr>
                <w:sz w:val="14"/>
              </w:rPr>
              <w:t>All cancers</w:t>
            </w:r>
          </w:p>
        </w:tc>
        <w:tc>
          <w:tcPr>
            <w:tcW w:type="dxa" w:w="850"/>
          </w:tcPr>
          <w:p>
            <w:pPr>
              <w:spacing w:after="0"/>
              <w:jc w:val="center"/>
            </w:pPr>
            <w:r/>
            <w:r>
              <w:rPr>
                <w:sz w:val="14"/>
              </w:rPr>
              <w:t>185</w:t>
            </w:r>
          </w:p>
        </w:tc>
        <w:tc>
          <w:tcPr>
            <w:tcW w:type="dxa" w:w="1701"/>
          </w:tcPr>
          <w:p>
            <w:pPr>
              <w:spacing w:after="0"/>
              <w:jc w:val="center"/>
            </w:pPr>
            <w:r/>
            <w:r>
              <w:rPr>
                <w:sz w:val="14"/>
              </w:rPr>
              <w:t>0.9902</w:t>
            </w:r>
          </w:p>
        </w:tc>
        <w:tc>
          <w:tcPr>
            <w:tcW w:type="dxa" w:w="1701"/>
          </w:tcPr>
          <w:p>
            <w:pPr>
              <w:spacing w:after="0"/>
              <w:jc w:val="center"/>
            </w:pPr>
            <w:r/>
            <w:r>
              <w:rPr>
                <w:sz w:val="14"/>
              </w:rPr>
              <w:t>0.9279</w:t>
            </w:r>
          </w:p>
        </w:tc>
        <w:tc>
          <w:tcPr>
            <w:tcW w:type="dxa" w:w="2835"/>
          </w:tcPr>
          <w:p>
            <w:pPr>
              <w:spacing w:after="0"/>
              <w:jc w:val="center"/>
            </w:pPr>
            <w:r/>
            <w:r>
              <w:rPr>
                <w:sz w:val="14"/>
              </w:rPr>
              <w:t>0.0623 (0.0440–0.0903)</w:t>
            </w:r>
          </w:p>
        </w:tc>
      </w:tr>
      <w:tr>
        <w:tc>
          <w:tcPr>
            <w:tcW w:type="dxa" w:w="2835"/>
          </w:tcPr>
          <w:p>
            <w:pPr>
              <w:spacing w:after="0"/>
              <w:jc w:val="left"/>
            </w:pPr>
            <w:r/>
            <w:r>
              <w:rPr>
                <w:sz w:val="14"/>
              </w:rPr>
              <w:t>Lung</w:t>
            </w:r>
          </w:p>
        </w:tc>
        <w:tc>
          <w:tcPr>
            <w:tcW w:type="dxa" w:w="850"/>
          </w:tcPr>
          <w:p>
            <w:pPr>
              <w:spacing w:after="0"/>
              <w:jc w:val="center"/>
            </w:pPr>
            <w:r/>
            <w:r>
              <w:rPr>
                <w:sz w:val="14"/>
              </w:rPr>
              <w:t>185</w:t>
            </w:r>
          </w:p>
        </w:tc>
        <w:tc>
          <w:tcPr>
            <w:tcW w:type="dxa" w:w="1701"/>
          </w:tcPr>
          <w:p>
            <w:pPr>
              <w:spacing w:after="0"/>
              <w:jc w:val="center"/>
            </w:pPr>
            <w:r/>
            <w:r>
              <w:rPr>
                <w:sz w:val="14"/>
              </w:rPr>
              <w:t>0.9943</w:t>
            </w:r>
          </w:p>
        </w:tc>
        <w:tc>
          <w:tcPr>
            <w:tcW w:type="dxa" w:w="1701"/>
          </w:tcPr>
          <w:p>
            <w:pPr>
              <w:spacing w:after="0"/>
              <w:jc w:val="center"/>
            </w:pPr>
            <w:r/>
            <w:r>
              <w:rPr>
                <w:sz w:val="14"/>
              </w:rPr>
              <w:t>0.9912</w:t>
            </w:r>
          </w:p>
        </w:tc>
        <w:tc>
          <w:tcPr>
            <w:tcW w:type="dxa" w:w="2835"/>
          </w:tcPr>
          <w:p>
            <w:pPr>
              <w:spacing w:after="0"/>
              <w:jc w:val="center"/>
            </w:pPr>
            <w:r/>
            <w:r>
              <w:rPr>
                <w:sz w:val="14"/>
              </w:rPr>
              <w:t>0.0031 (0.0003–0.0074)</w:t>
            </w:r>
          </w:p>
        </w:tc>
      </w:tr>
      <w:tr>
        <w:tc>
          <w:tcPr>
            <w:tcW w:type="dxa" w:w="2835"/>
          </w:tcPr>
          <w:p>
            <w:pPr>
              <w:spacing w:after="0"/>
              <w:jc w:val="left"/>
            </w:pPr>
            <w:r/>
            <w:r>
              <w:rPr>
                <w:sz w:val="14"/>
              </w:rPr>
              <w:t>Breast (women)</w:t>
            </w:r>
          </w:p>
        </w:tc>
        <w:tc>
          <w:tcPr>
            <w:tcW w:type="dxa" w:w="850"/>
          </w:tcPr>
          <w:p>
            <w:pPr>
              <w:spacing w:after="0"/>
              <w:jc w:val="center"/>
            </w:pPr>
            <w:r/>
            <w:r>
              <w:rPr>
                <w:sz w:val="14"/>
              </w:rPr>
              <w:t>185</w:t>
            </w:r>
          </w:p>
        </w:tc>
        <w:tc>
          <w:tcPr>
            <w:tcW w:type="dxa" w:w="1701"/>
          </w:tcPr>
          <w:p>
            <w:pPr>
              <w:spacing w:after="0"/>
              <w:jc w:val="center"/>
            </w:pPr>
            <w:r/>
            <w:r>
              <w:rPr>
                <w:sz w:val="14"/>
              </w:rPr>
              <w:t>0.9935</w:t>
            </w:r>
          </w:p>
        </w:tc>
        <w:tc>
          <w:tcPr>
            <w:tcW w:type="dxa" w:w="1701"/>
          </w:tcPr>
          <w:p>
            <w:pPr>
              <w:spacing w:after="0"/>
              <w:jc w:val="center"/>
            </w:pPr>
            <w:r/>
            <w:r>
              <w:rPr>
                <w:sz w:val="14"/>
              </w:rPr>
              <w:t>0.9394</w:t>
            </w:r>
          </w:p>
        </w:tc>
        <w:tc>
          <w:tcPr>
            <w:tcW w:type="dxa" w:w="2835"/>
          </w:tcPr>
          <w:p>
            <w:pPr>
              <w:spacing w:after="0"/>
              <w:jc w:val="center"/>
            </w:pPr>
            <w:r/>
            <w:r>
              <w:rPr>
                <w:sz w:val="14"/>
              </w:rPr>
              <w:t>0.0541 (0.0354–0.0823)</w:t>
            </w:r>
          </w:p>
        </w:tc>
      </w:tr>
      <w:tr>
        <w:tc>
          <w:tcPr>
            <w:tcW w:type="dxa" w:w="2835"/>
          </w:tcPr>
          <w:p>
            <w:pPr>
              <w:spacing w:after="0"/>
              <w:jc w:val="left"/>
            </w:pPr>
            <w:r/>
            <w:r>
              <w:rPr>
                <w:sz w:val="14"/>
              </w:rPr>
              <w:t>Colorectum</w:t>
            </w:r>
          </w:p>
        </w:tc>
        <w:tc>
          <w:tcPr>
            <w:tcW w:type="dxa" w:w="850"/>
          </w:tcPr>
          <w:p>
            <w:pPr>
              <w:spacing w:after="0"/>
              <w:jc w:val="center"/>
            </w:pPr>
            <w:r/>
            <w:r>
              <w:rPr>
                <w:sz w:val="14"/>
              </w:rPr>
              <w:t>185</w:t>
            </w:r>
          </w:p>
        </w:tc>
        <w:tc>
          <w:tcPr>
            <w:tcW w:type="dxa" w:w="1701"/>
          </w:tcPr>
          <w:p>
            <w:pPr>
              <w:spacing w:after="0"/>
              <w:jc w:val="center"/>
            </w:pPr>
            <w:r/>
            <w:r>
              <w:rPr>
                <w:sz w:val="14"/>
              </w:rPr>
              <w:t>0.9938</w:t>
            </w:r>
          </w:p>
        </w:tc>
        <w:tc>
          <w:tcPr>
            <w:tcW w:type="dxa" w:w="1701"/>
          </w:tcPr>
          <w:p>
            <w:pPr>
              <w:spacing w:after="0"/>
              <w:jc w:val="center"/>
            </w:pPr>
            <w:r/>
            <w:r>
              <w:rPr>
                <w:sz w:val="14"/>
              </w:rPr>
              <w:t>0.9863</w:t>
            </w:r>
          </w:p>
        </w:tc>
        <w:tc>
          <w:tcPr>
            <w:tcW w:type="dxa" w:w="2835"/>
          </w:tcPr>
          <w:p>
            <w:pPr>
              <w:spacing w:after="0"/>
              <w:jc w:val="center"/>
            </w:pPr>
            <w:r/>
            <w:r>
              <w:rPr>
                <w:sz w:val="14"/>
              </w:rPr>
              <w:t>0.0075 (0.0035–0.0129)</w:t>
            </w:r>
          </w:p>
        </w:tc>
      </w:tr>
      <w:tr>
        <w:tc>
          <w:tcPr>
            <w:tcW w:type="dxa" w:w="2835"/>
          </w:tcPr>
          <w:p>
            <w:pPr>
              <w:spacing w:after="0"/>
              <w:jc w:val="left"/>
            </w:pPr>
            <w:r/>
            <w:r>
              <w:rPr>
                <w:sz w:val="14"/>
              </w:rPr>
              <w:t>Prostate (men)</w:t>
            </w:r>
          </w:p>
        </w:tc>
        <w:tc>
          <w:tcPr>
            <w:tcW w:type="dxa" w:w="850"/>
          </w:tcPr>
          <w:p>
            <w:pPr>
              <w:spacing w:after="0"/>
              <w:jc w:val="center"/>
            </w:pPr>
            <w:r/>
            <w:r>
              <w:rPr>
                <w:sz w:val="14"/>
              </w:rPr>
              <w:t>185</w:t>
            </w:r>
          </w:p>
        </w:tc>
        <w:tc>
          <w:tcPr>
            <w:tcW w:type="dxa" w:w="1701"/>
          </w:tcPr>
          <w:p>
            <w:pPr>
              <w:spacing w:after="0"/>
              <w:jc w:val="center"/>
            </w:pPr>
            <w:r/>
            <w:r>
              <w:rPr>
                <w:sz w:val="14"/>
              </w:rPr>
              <w:t>0.9895</w:t>
            </w:r>
          </w:p>
        </w:tc>
        <w:tc>
          <w:tcPr>
            <w:tcW w:type="dxa" w:w="1701"/>
          </w:tcPr>
          <w:p>
            <w:pPr>
              <w:spacing w:after="0"/>
              <w:jc w:val="center"/>
            </w:pPr>
            <w:r/>
            <w:r>
              <w:rPr>
                <w:sz w:val="14"/>
              </w:rPr>
              <w:t>0.9832</w:t>
            </w:r>
          </w:p>
        </w:tc>
        <w:tc>
          <w:tcPr>
            <w:tcW w:type="dxa" w:w="2835"/>
          </w:tcPr>
          <w:p>
            <w:pPr>
              <w:spacing w:after="0"/>
              <w:jc w:val="center"/>
            </w:pPr>
            <w:r/>
            <w:r>
              <w:rPr>
                <w:sz w:val="14"/>
              </w:rPr>
              <w:t>0.0063 (−0.0027 to 0.0169)</w:t>
            </w:r>
          </w:p>
        </w:tc>
      </w:tr>
      <w:tr>
        <w:tc>
          <w:tcPr>
            <w:tcW w:type="dxa" w:w="2835"/>
          </w:tcPr>
          <w:p>
            <w:pPr>
              <w:spacing w:after="0"/>
              <w:jc w:val="left"/>
            </w:pPr>
            <w:r/>
            <w:r>
              <w:rPr>
                <w:sz w:val="14"/>
              </w:rPr>
              <w:t>Stomach</w:t>
            </w:r>
          </w:p>
        </w:tc>
        <w:tc>
          <w:tcPr>
            <w:tcW w:type="dxa" w:w="850"/>
          </w:tcPr>
          <w:p>
            <w:pPr>
              <w:spacing w:after="0"/>
              <w:jc w:val="center"/>
            </w:pPr>
            <w:r/>
            <w:r>
              <w:rPr>
                <w:sz w:val="14"/>
              </w:rPr>
              <w:t>185</w:t>
            </w:r>
          </w:p>
        </w:tc>
        <w:tc>
          <w:tcPr>
            <w:tcW w:type="dxa" w:w="1701"/>
          </w:tcPr>
          <w:p>
            <w:pPr>
              <w:spacing w:after="0"/>
              <w:jc w:val="center"/>
            </w:pPr>
            <w:r/>
            <w:r>
              <w:rPr>
                <w:sz w:val="14"/>
              </w:rPr>
              <w:t>0.9887</w:t>
            </w:r>
          </w:p>
        </w:tc>
        <w:tc>
          <w:tcPr>
            <w:tcW w:type="dxa" w:w="1701"/>
          </w:tcPr>
          <w:p>
            <w:pPr>
              <w:spacing w:after="0"/>
              <w:jc w:val="center"/>
            </w:pPr>
            <w:r/>
            <w:r>
              <w:rPr>
                <w:sz w:val="14"/>
              </w:rPr>
              <w:t>0.9826</w:t>
            </w:r>
          </w:p>
        </w:tc>
        <w:tc>
          <w:tcPr>
            <w:tcW w:type="dxa" w:w="2835"/>
          </w:tcPr>
          <w:p>
            <w:pPr>
              <w:spacing w:after="0"/>
              <w:jc w:val="center"/>
            </w:pPr>
            <w:r/>
            <w:r>
              <w:rPr>
                <w:sz w:val="14"/>
              </w:rPr>
              <w:t>0.0061 (0.0011–0.0128)</w:t>
            </w:r>
          </w:p>
        </w:tc>
      </w:tr>
      <w:tr>
        <w:tc>
          <w:tcPr>
            <w:tcW w:type="dxa" w:w="2835"/>
          </w:tcPr>
          <w:p>
            <w:pPr>
              <w:spacing w:after="0"/>
              <w:jc w:val="left"/>
            </w:pPr>
            <w:r/>
            <w:r>
              <w:rPr>
                <w:sz w:val="14"/>
              </w:rPr>
              <w:t>Thyroid</w:t>
            </w:r>
          </w:p>
        </w:tc>
        <w:tc>
          <w:tcPr>
            <w:tcW w:type="dxa" w:w="850"/>
          </w:tcPr>
          <w:p>
            <w:pPr>
              <w:spacing w:after="0"/>
              <w:jc w:val="center"/>
            </w:pPr>
            <w:r/>
            <w:r>
              <w:rPr>
                <w:sz w:val="14"/>
              </w:rPr>
              <w:t>176</w:t>
            </w:r>
          </w:p>
        </w:tc>
        <w:tc>
          <w:tcPr>
            <w:tcW w:type="dxa" w:w="1701"/>
          </w:tcPr>
          <w:p>
            <w:pPr>
              <w:spacing w:after="0"/>
              <w:jc w:val="center"/>
            </w:pPr>
            <w:r/>
            <w:r>
              <w:rPr>
                <w:sz w:val="14"/>
              </w:rPr>
              <w:t>0.9917</w:t>
            </w:r>
          </w:p>
        </w:tc>
        <w:tc>
          <w:tcPr>
            <w:tcW w:type="dxa" w:w="1701"/>
          </w:tcPr>
          <w:p>
            <w:pPr>
              <w:spacing w:after="0"/>
              <w:jc w:val="center"/>
            </w:pPr>
            <w:r/>
            <w:r>
              <w:rPr>
                <w:sz w:val="14"/>
              </w:rPr>
              <w:t>0.9443</w:t>
            </w:r>
          </w:p>
        </w:tc>
        <w:tc>
          <w:tcPr>
            <w:tcW w:type="dxa" w:w="2835"/>
          </w:tcPr>
          <w:p>
            <w:pPr>
              <w:spacing w:after="0"/>
              <w:jc w:val="center"/>
            </w:pPr>
            <w:r/>
            <w:r>
              <w:rPr>
                <w:sz w:val="14"/>
              </w:rPr>
              <w:t>0.0474 (0.0305–0.0713)</w:t>
            </w:r>
          </w:p>
        </w:tc>
      </w:tr>
      <w:tr>
        <w:tc>
          <w:tcPr>
            <w:tcW w:type="dxa" w:w="2835"/>
          </w:tcPr>
          <w:p>
            <w:pPr>
              <w:spacing w:after="0"/>
              <w:jc w:val="left"/>
            </w:pPr>
            <w:r/>
            <w:r>
              <w:rPr>
                <w:sz w:val="14"/>
              </w:rPr>
              <w:t>Liver</w:t>
            </w:r>
          </w:p>
        </w:tc>
        <w:tc>
          <w:tcPr>
            <w:tcW w:type="dxa" w:w="850"/>
          </w:tcPr>
          <w:p>
            <w:pPr>
              <w:spacing w:after="0"/>
              <w:jc w:val="center"/>
            </w:pPr>
            <w:r/>
            <w:r>
              <w:rPr>
                <w:sz w:val="14"/>
              </w:rPr>
              <w:t>185</w:t>
            </w:r>
          </w:p>
        </w:tc>
        <w:tc>
          <w:tcPr>
            <w:tcW w:type="dxa" w:w="1701"/>
          </w:tcPr>
          <w:p>
            <w:pPr>
              <w:spacing w:after="0"/>
              <w:jc w:val="center"/>
            </w:pPr>
            <w:r/>
            <w:r>
              <w:rPr>
                <w:sz w:val="14"/>
              </w:rPr>
              <w:t>0.9659</w:t>
            </w:r>
          </w:p>
        </w:tc>
        <w:tc>
          <w:tcPr>
            <w:tcW w:type="dxa" w:w="1701"/>
          </w:tcPr>
          <w:p>
            <w:pPr>
              <w:spacing w:after="0"/>
              <w:jc w:val="center"/>
            </w:pPr>
            <w:r/>
            <w:r>
              <w:rPr>
                <w:sz w:val="14"/>
              </w:rPr>
              <w:t>0.9616</w:t>
            </w:r>
          </w:p>
        </w:tc>
        <w:tc>
          <w:tcPr>
            <w:tcW w:type="dxa" w:w="2835"/>
          </w:tcPr>
          <w:p>
            <w:pPr>
              <w:spacing w:after="0"/>
              <w:jc w:val="center"/>
            </w:pPr>
            <w:r/>
            <w:r>
              <w:rPr>
                <w:sz w:val="14"/>
              </w:rPr>
              <w:t>0.0043 (−0.0054 to 0.0144)</w:t>
            </w:r>
          </w:p>
        </w:tc>
      </w:tr>
      <w:tr>
        <w:tc>
          <w:tcPr>
            <w:tcW w:type="dxa" w:w="2835"/>
          </w:tcPr>
          <w:p>
            <w:pPr>
              <w:spacing w:after="0"/>
              <w:jc w:val="left"/>
            </w:pPr>
            <w:r/>
            <w:r>
              <w:rPr>
                <w:sz w:val="14"/>
              </w:rPr>
              <w:t>Bladder</w:t>
            </w:r>
          </w:p>
        </w:tc>
        <w:tc>
          <w:tcPr>
            <w:tcW w:type="dxa" w:w="850"/>
          </w:tcPr>
          <w:p>
            <w:pPr>
              <w:spacing w:after="0"/>
              <w:jc w:val="center"/>
            </w:pPr>
            <w:r/>
            <w:r>
              <w:rPr>
                <w:sz w:val="14"/>
              </w:rPr>
              <w:t>184</w:t>
            </w:r>
          </w:p>
        </w:tc>
        <w:tc>
          <w:tcPr>
            <w:tcW w:type="dxa" w:w="1701"/>
          </w:tcPr>
          <w:p>
            <w:pPr>
              <w:spacing w:after="0"/>
              <w:jc w:val="center"/>
            </w:pPr>
            <w:r/>
            <w:r>
              <w:rPr>
                <w:sz w:val="14"/>
              </w:rPr>
              <w:t>0.9885</w:t>
            </w:r>
          </w:p>
        </w:tc>
        <w:tc>
          <w:tcPr>
            <w:tcW w:type="dxa" w:w="1701"/>
          </w:tcPr>
          <w:p>
            <w:pPr>
              <w:spacing w:after="0"/>
              <w:jc w:val="center"/>
            </w:pPr>
            <w:r/>
            <w:r>
              <w:rPr>
                <w:sz w:val="14"/>
              </w:rPr>
              <w:t>0.9683</w:t>
            </w:r>
          </w:p>
        </w:tc>
        <w:tc>
          <w:tcPr>
            <w:tcW w:type="dxa" w:w="2835"/>
          </w:tcPr>
          <w:p>
            <w:pPr>
              <w:spacing w:after="0"/>
              <w:jc w:val="center"/>
            </w:pPr>
            <w:r/>
            <w:r>
              <w:rPr>
                <w:sz w:val="14"/>
              </w:rPr>
              <w:t>0.0202 (0.0128–0.0317)</w:t>
            </w:r>
          </w:p>
        </w:tc>
      </w:tr>
      <w:tr>
        <w:tc>
          <w:tcPr>
            <w:tcW w:type="dxa" w:w="2835"/>
          </w:tcPr>
          <w:p>
            <w:pPr>
              <w:spacing w:after="0"/>
              <w:jc w:val="left"/>
            </w:pPr>
            <w:r/>
            <w:r>
              <w:rPr>
                <w:sz w:val="14"/>
              </w:rPr>
              <w:t>Cervix uteri (women)</w:t>
            </w:r>
          </w:p>
        </w:tc>
        <w:tc>
          <w:tcPr>
            <w:tcW w:type="dxa" w:w="850"/>
          </w:tcPr>
          <w:p>
            <w:pPr>
              <w:spacing w:after="0"/>
              <w:jc w:val="center"/>
            </w:pPr>
            <w:r/>
            <w:r>
              <w:rPr>
                <w:sz w:val="14"/>
              </w:rPr>
              <w:t>185</w:t>
            </w:r>
          </w:p>
        </w:tc>
        <w:tc>
          <w:tcPr>
            <w:tcW w:type="dxa" w:w="1701"/>
          </w:tcPr>
          <w:p>
            <w:pPr>
              <w:spacing w:after="0"/>
              <w:jc w:val="center"/>
            </w:pPr>
            <w:r/>
            <w:r>
              <w:rPr>
                <w:sz w:val="14"/>
              </w:rPr>
              <w:t>0.9936</w:t>
            </w:r>
          </w:p>
        </w:tc>
        <w:tc>
          <w:tcPr>
            <w:tcW w:type="dxa" w:w="1701"/>
          </w:tcPr>
          <w:p>
            <w:pPr>
              <w:spacing w:after="0"/>
              <w:jc w:val="center"/>
            </w:pPr>
            <w:r/>
            <w:r>
              <w:rPr>
                <w:sz w:val="14"/>
              </w:rPr>
              <w:t>0.9938</w:t>
            </w:r>
          </w:p>
        </w:tc>
        <w:tc>
          <w:tcPr>
            <w:tcW w:type="dxa" w:w="2835"/>
          </w:tcPr>
          <w:p>
            <w:pPr>
              <w:spacing w:after="0"/>
              <w:jc w:val="center"/>
            </w:pPr>
            <w:r/>
            <w:r>
              <w:rPr>
                <w:sz w:val="14"/>
              </w:rPr>
              <w:t>−0.0002 (−0.0034 to 0.0033)</w:t>
            </w:r>
          </w:p>
        </w:tc>
      </w:tr>
      <w:tr>
        <w:tc>
          <w:tcPr>
            <w:tcW w:type="dxa" w:w="2835"/>
          </w:tcPr>
          <w:p>
            <w:pPr>
              <w:spacing w:after="0"/>
              <w:jc w:val="left"/>
            </w:pPr>
            <w:r/>
            <w:r>
              <w:rPr>
                <w:sz w:val="14"/>
              </w:rPr>
              <w:t>Non-Hodgkin lymphoma</w:t>
            </w:r>
          </w:p>
        </w:tc>
        <w:tc>
          <w:tcPr>
            <w:tcW w:type="dxa" w:w="850"/>
          </w:tcPr>
          <w:p>
            <w:pPr>
              <w:spacing w:after="0"/>
              <w:jc w:val="center"/>
            </w:pPr>
            <w:r/>
            <w:r>
              <w:rPr>
                <w:sz w:val="14"/>
              </w:rPr>
              <w:t>184</w:t>
            </w:r>
          </w:p>
        </w:tc>
        <w:tc>
          <w:tcPr>
            <w:tcW w:type="dxa" w:w="1701"/>
          </w:tcPr>
          <w:p>
            <w:pPr>
              <w:spacing w:after="0"/>
              <w:jc w:val="center"/>
            </w:pPr>
            <w:r/>
            <w:r>
              <w:rPr>
                <w:sz w:val="14"/>
              </w:rPr>
              <w:t>0.9827</w:t>
            </w:r>
          </w:p>
        </w:tc>
        <w:tc>
          <w:tcPr>
            <w:tcW w:type="dxa" w:w="1701"/>
          </w:tcPr>
          <w:p>
            <w:pPr>
              <w:spacing w:after="0"/>
              <w:jc w:val="center"/>
            </w:pPr>
            <w:r/>
            <w:r>
              <w:rPr>
                <w:sz w:val="14"/>
              </w:rPr>
              <w:t>0.8796</w:t>
            </w:r>
          </w:p>
        </w:tc>
        <w:tc>
          <w:tcPr>
            <w:tcW w:type="dxa" w:w="2835"/>
          </w:tcPr>
          <w:p>
            <w:pPr>
              <w:spacing w:after="0"/>
              <w:jc w:val="center"/>
            </w:pPr>
            <w:r/>
            <w:r>
              <w:rPr>
                <w:sz w:val="14"/>
              </w:rPr>
              <w:t>0.1030 (0.0671–0.1521)</w:t>
            </w:r>
          </w:p>
        </w:tc>
      </w:tr>
      <w:tr>
        <w:tc>
          <w:tcPr>
            <w:tcW w:type="dxa" w:w="2835"/>
          </w:tcPr>
          <w:p>
            <w:pPr>
              <w:spacing w:after="0"/>
              <w:jc w:val="left"/>
            </w:pPr>
            <w:r/>
            <w:r>
              <w:rPr>
                <w:sz w:val="14"/>
              </w:rPr>
              <w:t>Pancreas</w:t>
            </w:r>
          </w:p>
        </w:tc>
        <w:tc>
          <w:tcPr>
            <w:tcW w:type="dxa" w:w="850"/>
          </w:tcPr>
          <w:p>
            <w:pPr>
              <w:spacing w:after="0"/>
              <w:jc w:val="center"/>
            </w:pPr>
            <w:r/>
            <w:r>
              <w:rPr>
                <w:sz w:val="14"/>
              </w:rPr>
              <w:t>185</w:t>
            </w:r>
          </w:p>
        </w:tc>
        <w:tc>
          <w:tcPr>
            <w:tcW w:type="dxa" w:w="1701"/>
          </w:tcPr>
          <w:p>
            <w:pPr>
              <w:spacing w:after="0"/>
              <w:jc w:val="center"/>
            </w:pPr>
            <w:r/>
            <w:r>
              <w:rPr>
                <w:sz w:val="14"/>
              </w:rPr>
              <w:t>0.9896</w:t>
            </w:r>
          </w:p>
        </w:tc>
        <w:tc>
          <w:tcPr>
            <w:tcW w:type="dxa" w:w="1701"/>
          </w:tcPr>
          <w:p>
            <w:pPr>
              <w:spacing w:after="0"/>
              <w:jc w:val="center"/>
            </w:pPr>
            <w:r/>
            <w:r>
              <w:rPr>
                <w:sz w:val="14"/>
              </w:rPr>
              <w:t>0.9886</w:t>
            </w:r>
          </w:p>
        </w:tc>
        <w:tc>
          <w:tcPr>
            <w:tcW w:type="dxa" w:w="2835"/>
          </w:tcPr>
          <w:p>
            <w:pPr>
              <w:spacing w:after="0"/>
              <w:jc w:val="center"/>
            </w:pPr>
            <w:r/>
            <w:r>
              <w:rPr>
                <w:sz w:val="14"/>
              </w:rPr>
              <w:t>0.0010 (−0.0024 to 0.0050)</w:t>
            </w:r>
          </w:p>
        </w:tc>
      </w:tr>
      <w:tr>
        <w:tc>
          <w:tcPr>
            <w:tcW w:type="dxa" w:w="2835"/>
          </w:tcPr>
          <w:p>
            <w:pPr>
              <w:spacing w:after="0"/>
              <w:jc w:val="left"/>
            </w:pPr>
            <w:r/>
            <w:r>
              <w:rPr>
                <w:sz w:val="14"/>
              </w:rPr>
              <w:t>Oesophagus</w:t>
            </w:r>
          </w:p>
        </w:tc>
        <w:tc>
          <w:tcPr>
            <w:tcW w:type="dxa" w:w="850"/>
          </w:tcPr>
          <w:p>
            <w:pPr>
              <w:spacing w:after="0"/>
              <w:jc w:val="center"/>
            </w:pPr>
            <w:r/>
            <w:r>
              <w:rPr>
                <w:sz w:val="14"/>
              </w:rPr>
              <w:t>184</w:t>
            </w:r>
          </w:p>
        </w:tc>
        <w:tc>
          <w:tcPr>
            <w:tcW w:type="dxa" w:w="1701"/>
          </w:tcPr>
          <w:p>
            <w:pPr>
              <w:spacing w:after="0"/>
              <w:jc w:val="center"/>
            </w:pPr>
            <w:r/>
            <w:r>
              <w:rPr>
                <w:sz w:val="14"/>
              </w:rPr>
              <w:t>0.9840</w:t>
            </w:r>
          </w:p>
        </w:tc>
        <w:tc>
          <w:tcPr>
            <w:tcW w:type="dxa" w:w="1701"/>
          </w:tcPr>
          <w:p>
            <w:pPr>
              <w:spacing w:after="0"/>
              <w:jc w:val="center"/>
            </w:pPr>
            <w:r/>
            <w:r>
              <w:rPr>
                <w:sz w:val="14"/>
              </w:rPr>
              <w:t>0.9813</w:t>
            </w:r>
          </w:p>
        </w:tc>
        <w:tc>
          <w:tcPr>
            <w:tcW w:type="dxa" w:w="2835"/>
          </w:tcPr>
          <w:p>
            <w:pPr>
              <w:spacing w:after="0"/>
              <w:jc w:val="center"/>
            </w:pPr>
            <w:r/>
            <w:r>
              <w:rPr>
                <w:sz w:val="14"/>
              </w:rPr>
              <w:t>0.0027 (−0.0010 to 0.0072)</w:t>
            </w:r>
          </w:p>
        </w:tc>
      </w:tr>
      <w:tr>
        <w:tc>
          <w:tcPr>
            <w:tcW w:type="dxa" w:w="2835"/>
            <w:tcBorders>
              <w:bottom w:val="single" w:sz="8" w:color="000000"/>
            </w:tcBorders>
          </w:tcPr>
          <w:p>
            <w:pPr>
              <w:spacing w:after="0"/>
              <w:jc w:val="left"/>
            </w:pPr>
            <w:r/>
            <w:r>
              <w:rPr>
                <w:sz w:val="14"/>
              </w:rPr>
              <w:t>Leukaemia</w:t>
            </w:r>
          </w:p>
        </w:tc>
        <w:tc>
          <w:tcPr>
            <w:tcW w:type="dxa" w:w="850"/>
            <w:tcBorders>
              <w:bottom w:val="single" w:sz="8" w:color="000000"/>
            </w:tcBorders>
          </w:tcPr>
          <w:p>
            <w:pPr>
              <w:spacing w:after="0"/>
              <w:jc w:val="center"/>
            </w:pPr>
            <w:r/>
            <w:r>
              <w:rPr>
                <w:sz w:val="14"/>
              </w:rPr>
              <w:t>185</w:t>
            </w:r>
          </w:p>
        </w:tc>
        <w:tc>
          <w:tcPr>
            <w:tcW w:type="dxa" w:w="1701"/>
            <w:tcBorders>
              <w:bottom w:val="single" w:sz="8" w:color="000000"/>
            </w:tcBorders>
          </w:tcPr>
          <w:p>
            <w:pPr>
              <w:spacing w:after="0"/>
              <w:jc w:val="center"/>
            </w:pPr>
            <w:r/>
            <w:r>
              <w:rPr>
                <w:sz w:val="14"/>
              </w:rPr>
              <w:t>0.9760</w:t>
            </w:r>
          </w:p>
        </w:tc>
        <w:tc>
          <w:tcPr>
            <w:tcW w:type="dxa" w:w="1701"/>
            <w:tcBorders>
              <w:bottom w:val="single" w:sz="8" w:color="000000"/>
            </w:tcBorders>
          </w:tcPr>
          <w:p>
            <w:pPr>
              <w:spacing w:after="0"/>
              <w:jc w:val="center"/>
            </w:pPr>
            <w:r/>
            <w:r>
              <w:rPr>
                <w:sz w:val="14"/>
              </w:rPr>
              <w:t>0.8850</w:t>
            </w:r>
          </w:p>
        </w:tc>
        <w:tc>
          <w:tcPr>
            <w:tcW w:type="dxa" w:w="2835"/>
            <w:tcBorders>
              <w:bottom w:val="single" w:sz="8" w:color="000000"/>
            </w:tcBorders>
          </w:tcPr>
          <w:p>
            <w:pPr>
              <w:spacing w:after="0"/>
              <w:jc w:val="center"/>
            </w:pPr>
            <w:r/>
            <w:r>
              <w:rPr>
                <w:sz w:val="14"/>
              </w:rPr>
              <w:t>0.0910 (0.0576–0.1316)</w:t>
            </w:r>
          </w:p>
        </w:tc>
      </w:tr>
    </w:tbl>
    <w:p>
      <w:pPr>
        <w:spacing w:before="60"/>
      </w:pPr>
      <w:r>
        <w:rPr>
          <w:i w:val="0"/>
          <w:sz w:val="15"/>
        </w:rPr>
        <w:t>Sign test: 12 of 13 sites positive, p = 0.003 (Holm-adjusted 0.010); the bootstrap CI excludes zero in 8 of 13 sites.</w:t>
      </w:r>
    </w:p>
    <w:p>
      <w:pPr>
        <w:pStyle w:val="Heading2"/>
      </w:pPr>
      <w:r>
        <w:t>S7C. H4 — Segi–Doll vs WHO 2026 compared with the lowest agreement among existing standards</w:t>
      </w:r>
    </w:p>
    <w:tbl>
      <w:tblPr>
        <w:tblW w:type="auto" w:w="0"/>
        <w:jc w:val="center"/>
        <w:tblLayout w:type="fixed"/>
        <w:tblLook w:firstColumn="1" w:firstRow="1" w:lastColumn="0" w:lastRow="0" w:noHBand="0" w:noVBand="1" w:val="04A0"/>
        <w:tblLayout w:type="fixed"/>
      </w:tblPr>
      <w:tblGrid>
        <w:gridCol w:w="1417"/>
        <w:gridCol w:w="2268"/>
        <w:gridCol w:w="2268"/>
        <w:gridCol w:w="2835"/>
        <w:gridCol w:w="3118"/>
      </w:tblGrid>
      <w:tr>
        <w:trPr>
          <w:tblHeader w:val="true"/>
        </w:trPr>
        <w:tc>
          <w:tcPr>
            <w:tcW w:type="dxa" w:w="1417"/>
            <w:tcBorders>
              <w:top w:val="single" w:sz="8" w:color="000000"/>
              <w:bottom w:val="single" w:sz="6" w:color="000000"/>
            </w:tcBorders>
          </w:tcPr>
          <w:p>
            <w:pPr>
              <w:spacing w:after="0"/>
              <w:jc w:val="left"/>
            </w:pPr>
            <w:r/>
            <w:r>
              <w:rPr>
                <w:b/>
                <w:sz w:val="14"/>
              </w:rPr>
              <w:t>Measure</w:t>
            </w:r>
          </w:p>
        </w:tc>
        <w:tc>
          <w:tcPr>
            <w:tcW w:type="dxa" w:w="2268"/>
            <w:tcBorders>
              <w:top w:val="single" w:sz="8" w:color="000000"/>
              <w:bottom w:val="single" w:sz="6" w:color="000000"/>
            </w:tcBorders>
          </w:tcPr>
          <w:p>
            <w:pPr>
              <w:spacing w:after="0"/>
              <w:jc w:val="left"/>
            </w:pPr>
            <w:r/>
            <w:r>
              <w:rPr>
                <w:b/>
                <w:sz w:val="14"/>
              </w:rPr>
              <w:t>Site</w:t>
            </w:r>
          </w:p>
        </w:tc>
        <w:tc>
          <w:tcPr>
            <w:tcW w:type="dxa" w:w="2268"/>
            <w:tcBorders>
              <w:top w:val="single" w:sz="8" w:color="000000"/>
              <w:bottom w:val="single" w:sz="6" w:color="000000"/>
            </w:tcBorders>
          </w:tcPr>
          <w:p>
            <w:pPr>
              <w:spacing w:after="0"/>
              <w:jc w:val="center"/>
            </w:pPr>
            <w:r/>
            <w:r>
              <w:rPr>
                <w:b/>
                <w:sz w:val="14"/>
              </w:rPr>
              <w:t>ρ Segi–Doll vs WHO 2026</w:t>
            </w:r>
          </w:p>
        </w:tc>
        <w:tc>
          <w:tcPr>
            <w:tcW w:type="dxa" w:w="2835"/>
            <w:tcBorders>
              <w:top w:val="single" w:sz="8" w:color="000000"/>
              <w:bottom w:val="single" w:sz="6" w:color="000000"/>
            </w:tcBorders>
          </w:tcPr>
          <w:p>
            <w:pPr>
              <w:spacing w:after="0"/>
              <w:jc w:val="center"/>
            </w:pPr>
            <w:r/>
            <w:r>
              <w:rPr>
                <w:b/>
                <w:sz w:val="14"/>
              </w:rPr>
              <w:t>Lowest ρ among existing standards</w:t>
            </w:r>
          </w:p>
        </w:tc>
        <w:tc>
          <w:tcPr>
            <w:tcW w:type="dxa" w:w="3118"/>
            <w:tcBorders>
              <w:top w:val="single" w:sz="8" w:color="000000"/>
              <w:bottom w:val="single" w:sz="6" w:color="000000"/>
            </w:tcBorders>
          </w:tcPr>
          <w:p>
            <w:pPr>
              <w:spacing w:after="0"/>
              <w:jc w:val="center"/>
            </w:pPr>
            <w:r/>
            <w:r>
              <w:rPr>
                <w:b/>
                <w:sz w:val="14"/>
              </w:rPr>
              <w:t>Difference (95% CI)</w:t>
            </w:r>
          </w:p>
        </w:tc>
      </w:tr>
      <w:tr>
        <w:tc>
          <w:tcPr>
            <w:tcW w:type="dxa" w:w="1417"/>
          </w:tcPr>
          <w:p>
            <w:pPr>
              <w:spacing w:after="0"/>
              <w:jc w:val="left"/>
            </w:pPr>
            <w:r/>
            <w:r>
              <w:rPr>
                <w:sz w:val="14"/>
              </w:rPr>
              <w:t>Incidence</w:t>
            </w:r>
          </w:p>
        </w:tc>
        <w:tc>
          <w:tcPr>
            <w:tcW w:type="dxa" w:w="2268"/>
          </w:tcPr>
          <w:p>
            <w:pPr>
              <w:spacing w:after="0"/>
              <w:jc w:val="left"/>
            </w:pPr>
            <w:r/>
            <w:r>
              <w:rPr>
                <w:sz w:val="14"/>
              </w:rPr>
              <w:t>All cancers</w:t>
            </w:r>
          </w:p>
        </w:tc>
        <w:tc>
          <w:tcPr>
            <w:tcW w:type="dxa" w:w="2268"/>
          </w:tcPr>
          <w:p>
            <w:pPr>
              <w:spacing w:after="0"/>
              <w:jc w:val="center"/>
            </w:pPr>
            <w:r/>
            <w:r>
              <w:rPr>
                <w:sz w:val="14"/>
              </w:rPr>
              <w:t>0.9902</w:t>
            </w:r>
          </w:p>
        </w:tc>
        <w:tc>
          <w:tcPr>
            <w:tcW w:type="dxa" w:w="2835"/>
          </w:tcPr>
          <w:p>
            <w:pPr>
              <w:spacing w:after="0"/>
              <w:jc w:val="center"/>
            </w:pPr>
            <w:r/>
            <w:r>
              <w:rPr>
                <w:sz w:val="14"/>
              </w:rPr>
              <w:t>0.9971</w:t>
            </w:r>
          </w:p>
        </w:tc>
        <w:tc>
          <w:tcPr>
            <w:tcW w:type="dxa" w:w="3118"/>
          </w:tcPr>
          <w:p>
            <w:pPr>
              <w:spacing w:after="0"/>
              <w:jc w:val="center"/>
            </w:pPr>
            <w:r/>
            <w:r>
              <w:rPr>
                <w:sz w:val="14"/>
              </w:rPr>
              <w:t>−0.0069 (−0.0114 to −0.0048)</w:t>
            </w:r>
          </w:p>
        </w:tc>
      </w:tr>
      <w:tr>
        <w:tc>
          <w:tcPr>
            <w:tcW w:type="dxa" w:w="1417"/>
          </w:tcPr>
          <w:p>
            <w:pPr>
              <w:spacing w:after="0"/>
              <w:jc w:val="left"/>
            </w:pPr>
            <w:r/>
            <w:r>
              <w:rPr>
                <w:sz w:val="14"/>
              </w:rPr>
              <w:t>Mortality</w:t>
            </w:r>
          </w:p>
        </w:tc>
        <w:tc>
          <w:tcPr>
            <w:tcW w:type="dxa" w:w="2268"/>
          </w:tcPr>
          <w:p>
            <w:pPr>
              <w:spacing w:after="0"/>
              <w:jc w:val="left"/>
            </w:pPr>
            <w:r/>
            <w:r>
              <w:rPr>
                <w:sz w:val="14"/>
              </w:rPr>
              <w:t>All cancers</w:t>
            </w:r>
          </w:p>
        </w:tc>
        <w:tc>
          <w:tcPr>
            <w:tcW w:type="dxa" w:w="2268"/>
          </w:tcPr>
          <w:p>
            <w:pPr>
              <w:spacing w:after="0"/>
              <w:jc w:val="center"/>
            </w:pPr>
            <w:r/>
            <w:r>
              <w:rPr>
                <w:sz w:val="14"/>
              </w:rPr>
              <w:t>0.9279</w:t>
            </w:r>
          </w:p>
        </w:tc>
        <w:tc>
          <w:tcPr>
            <w:tcW w:type="dxa" w:w="2835"/>
          </w:tcPr>
          <w:p>
            <w:pPr>
              <w:spacing w:after="0"/>
              <w:jc w:val="center"/>
            </w:pPr>
            <w:r/>
            <w:r>
              <w:rPr>
                <w:sz w:val="14"/>
              </w:rPr>
              <w:t>0.9772</w:t>
            </w:r>
          </w:p>
        </w:tc>
        <w:tc>
          <w:tcPr>
            <w:tcW w:type="dxa" w:w="3118"/>
          </w:tcPr>
          <w:p>
            <w:pPr>
              <w:spacing w:after="0"/>
              <w:jc w:val="center"/>
            </w:pPr>
            <w:r/>
            <w:r>
              <w:rPr>
                <w:sz w:val="14"/>
              </w:rPr>
              <w:t>−0.0493 (−0.0688 to −0.0362)</w:t>
            </w:r>
          </w:p>
        </w:tc>
      </w:tr>
      <w:tr>
        <w:tc>
          <w:tcPr>
            <w:tcW w:type="dxa" w:w="1417"/>
          </w:tcPr>
          <w:p>
            <w:pPr>
              <w:spacing w:after="0"/>
              <w:jc w:val="left"/>
            </w:pPr>
            <w:r/>
            <w:r>
              <w:rPr>
                <w:sz w:val="14"/>
              </w:rPr>
              <w:t>Incidence</w:t>
            </w:r>
          </w:p>
        </w:tc>
        <w:tc>
          <w:tcPr>
            <w:tcW w:type="dxa" w:w="2268"/>
          </w:tcPr>
          <w:p>
            <w:pPr>
              <w:spacing w:after="0"/>
              <w:jc w:val="left"/>
            </w:pPr>
            <w:r/>
            <w:r>
              <w:rPr>
                <w:sz w:val="14"/>
              </w:rPr>
              <w:t>Lung</w:t>
            </w:r>
          </w:p>
        </w:tc>
        <w:tc>
          <w:tcPr>
            <w:tcW w:type="dxa" w:w="2268"/>
          </w:tcPr>
          <w:p>
            <w:pPr>
              <w:spacing w:after="0"/>
              <w:jc w:val="center"/>
            </w:pPr>
            <w:r/>
            <w:r>
              <w:rPr>
                <w:sz w:val="14"/>
              </w:rPr>
              <w:t>0.9943</w:t>
            </w:r>
          </w:p>
        </w:tc>
        <w:tc>
          <w:tcPr>
            <w:tcW w:type="dxa" w:w="2835"/>
          </w:tcPr>
          <w:p>
            <w:pPr>
              <w:spacing w:after="0"/>
              <w:jc w:val="center"/>
            </w:pPr>
            <w:r/>
            <w:r>
              <w:rPr>
                <w:sz w:val="14"/>
              </w:rPr>
              <w:t>0.9982</w:t>
            </w:r>
          </w:p>
        </w:tc>
        <w:tc>
          <w:tcPr>
            <w:tcW w:type="dxa" w:w="3118"/>
          </w:tcPr>
          <w:p>
            <w:pPr>
              <w:spacing w:after="0"/>
              <w:jc w:val="center"/>
            </w:pPr>
            <w:r/>
            <w:r>
              <w:rPr>
                <w:sz w:val="14"/>
              </w:rPr>
              <w:t>−0.0039 (−0.0063 to −0.0029)</w:t>
            </w:r>
          </w:p>
        </w:tc>
      </w:tr>
      <w:tr>
        <w:tc>
          <w:tcPr>
            <w:tcW w:type="dxa" w:w="1417"/>
          </w:tcPr>
          <w:p>
            <w:pPr>
              <w:spacing w:after="0"/>
              <w:jc w:val="left"/>
            </w:pPr>
            <w:r/>
            <w:r>
              <w:rPr>
                <w:sz w:val="14"/>
              </w:rPr>
              <w:t>Mortality</w:t>
            </w:r>
          </w:p>
        </w:tc>
        <w:tc>
          <w:tcPr>
            <w:tcW w:type="dxa" w:w="2268"/>
          </w:tcPr>
          <w:p>
            <w:pPr>
              <w:spacing w:after="0"/>
              <w:jc w:val="left"/>
            </w:pPr>
            <w:r/>
            <w:r>
              <w:rPr>
                <w:sz w:val="14"/>
              </w:rPr>
              <w:t>Lung</w:t>
            </w:r>
          </w:p>
        </w:tc>
        <w:tc>
          <w:tcPr>
            <w:tcW w:type="dxa" w:w="2268"/>
          </w:tcPr>
          <w:p>
            <w:pPr>
              <w:spacing w:after="0"/>
              <w:jc w:val="center"/>
            </w:pPr>
            <w:r/>
            <w:r>
              <w:rPr>
                <w:sz w:val="14"/>
              </w:rPr>
              <w:t>0.9912</w:t>
            </w:r>
          </w:p>
        </w:tc>
        <w:tc>
          <w:tcPr>
            <w:tcW w:type="dxa" w:w="2835"/>
          </w:tcPr>
          <w:p>
            <w:pPr>
              <w:spacing w:after="0"/>
              <w:jc w:val="center"/>
            </w:pPr>
            <w:r/>
            <w:r>
              <w:rPr>
                <w:sz w:val="14"/>
              </w:rPr>
              <w:t>0.9973</w:t>
            </w:r>
          </w:p>
        </w:tc>
        <w:tc>
          <w:tcPr>
            <w:tcW w:type="dxa" w:w="3118"/>
          </w:tcPr>
          <w:p>
            <w:pPr>
              <w:spacing w:after="0"/>
              <w:jc w:val="center"/>
            </w:pPr>
            <w:r/>
            <w:r>
              <w:rPr>
                <w:sz w:val="14"/>
              </w:rPr>
              <w:t>−0.0060 (−0.0106 to −0.0040)</w:t>
            </w:r>
          </w:p>
        </w:tc>
      </w:tr>
      <w:tr>
        <w:tc>
          <w:tcPr>
            <w:tcW w:type="dxa" w:w="1417"/>
          </w:tcPr>
          <w:p>
            <w:pPr>
              <w:spacing w:after="0"/>
              <w:jc w:val="left"/>
            </w:pPr>
            <w:r/>
            <w:r>
              <w:rPr>
                <w:sz w:val="14"/>
              </w:rPr>
              <w:t>Incidence</w:t>
            </w:r>
          </w:p>
        </w:tc>
        <w:tc>
          <w:tcPr>
            <w:tcW w:type="dxa" w:w="2268"/>
          </w:tcPr>
          <w:p>
            <w:pPr>
              <w:spacing w:after="0"/>
              <w:jc w:val="left"/>
            </w:pPr>
            <w:r/>
            <w:r>
              <w:rPr>
                <w:sz w:val="14"/>
              </w:rPr>
              <w:t>Breast</w:t>
            </w:r>
          </w:p>
        </w:tc>
        <w:tc>
          <w:tcPr>
            <w:tcW w:type="dxa" w:w="2268"/>
          </w:tcPr>
          <w:p>
            <w:pPr>
              <w:spacing w:after="0"/>
              <w:jc w:val="center"/>
            </w:pPr>
            <w:r/>
            <w:r>
              <w:rPr>
                <w:sz w:val="14"/>
              </w:rPr>
              <w:t>0.9935</w:t>
            </w:r>
          </w:p>
        </w:tc>
        <w:tc>
          <w:tcPr>
            <w:tcW w:type="dxa" w:w="2835"/>
          </w:tcPr>
          <w:p>
            <w:pPr>
              <w:spacing w:after="0"/>
              <w:jc w:val="center"/>
            </w:pPr>
            <w:r/>
            <w:r>
              <w:rPr>
                <w:sz w:val="14"/>
              </w:rPr>
              <w:t>0.9990</w:t>
            </w:r>
          </w:p>
        </w:tc>
        <w:tc>
          <w:tcPr>
            <w:tcW w:type="dxa" w:w="3118"/>
          </w:tcPr>
          <w:p>
            <w:pPr>
              <w:spacing w:after="0"/>
              <w:jc w:val="center"/>
            </w:pPr>
            <w:r/>
            <w:r>
              <w:rPr>
                <w:sz w:val="14"/>
              </w:rPr>
              <w:t>−0.0055 (−0.0091 to −0.0039)</w:t>
            </w:r>
          </w:p>
        </w:tc>
      </w:tr>
      <w:tr>
        <w:tc>
          <w:tcPr>
            <w:tcW w:type="dxa" w:w="1417"/>
          </w:tcPr>
          <w:p>
            <w:pPr>
              <w:spacing w:after="0"/>
              <w:jc w:val="left"/>
            </w:pPr>
            <w:r/>
            <w:r>
              <w:rPr>
                <w:sz w:val="14"/>
              </w:rPr>
              <w:t>Mortality</w:t>
            </w:r>
          </w:p>
        </w:tc>
        <w:tc>
          <w:tcPr>
            <w:tcW w:type="dxa" w:w="2268"/>
          </w:tcPr>
          <w:p>
            <w:pPr>
              <w:spacing w:after="0"/>
              <w:jc w:val="left"/>
            </w:pPr>
            <w:r/>
            <w:r>
              <w:rPr>
                <w:sz w:val="14"/>
              </w:rPr>
              <w:t>Breast</w:t>
            </w:r>
          </w:p>
        </w:tc>
        <w:tc>
          <w:tcPr>
            <w:tcW w:type="dxa" w:w="2268"/>
          </w:tcPr>
          <w:p>
            <w:pPr>
              <w:spacing w:after="0"/>
              <w:jc w:val="center"/>
            </w:pPr>
            <w:r/>
            <w:r>
              <w:rPr>
                <w:sz w:val="14"/>
              </w:rPr>
              <w:t>0.9394</w:t>
            </w:r>
          </w:p>
        </w:tc>
        <w:tc>
          <w:tcPr>
            <w:tcW w:type="dxa" w:w="2835"/>
          </w:tcPr>
          <w:p>
            <w:pPr>
              <w:spacing w:after="0"/>
              <w:jc w:val="center"/>
            </w:pPr>
            <w:r/>
            <w:r>
              <w:rPr>
                <w:sz w:val="14"/>
              </w:rPr>
              <w:t>0.9888</w:t>
            </w:r>
          </w:p>
        </w:tc>
        <w:tc>
          <w:tcPr>
            <w:tcW w:type="dxa" w:w="3118"/>
          </w:tcPr>
          <w:p>
            <w:pPr>
              <w:spacing w:after="0"/>
              <w:jc w:val="center"/>
            </w:pPr>
            <w:r/>
            <w:r>
              <w:rPr>
                <w:sz w:val="14"/>
              </w:rPr>
              <w:t>−0.0494 (−0.0713 to −0.0346)</w:t>
            </w:r>
          </w:p>
        </w:tc>
      </w:tr>
      <w:tr>
        <w:tc>
          <w:tcPr>
            <w:tcW w:type="dxa" w:w="1417"/>
          </w:tcPr>
          <w:p>
            <w:pPr>
              <w:spacing w:after="0"/>
              <w:jc w:val="left"/>
            </w:pPr>
            <w:r/>
            <w:r>
              <w:rPr>
                <w:sz w:val="14"/>
              </w:rPr>
              <w:t>Incidence</w:t>
            </w:r>
          </w:p>
        </w:tc>
        <w:tc>
          <w:tcPr>
            <w:tcW w:type="dxa" w:w="2268"/>
          </w:tcPr>
          <w:p>
            <w:pPr>
              <w:spacing w:after="0"/>
              <w:jc w:val="left"/>
            </w:pPr>
            <w:r/>
            <w:r>
              <w:rPr>
                <w:sz w:val="14"/>
              </w:rPr>
              <w:t>Colorectum</w:t>
            </w:r>
          </w:p>
        </w:tc>
        <w:tc>
          <w:tcPr>
            <w:tcW w:type="dxa" w:w="2268"/>
          </w:tcPr>
          <w:p>
            <w:pPr>
              <w:spacing w:after="0"/>
              <w:jc w:val="center"/>
            </w:pPr>
            <w:r/>
            <w:r>
              <w:rPr>
                <w:sz w:val="14"/>
              </w:rPr>
              <w:t>0.9938</w:t>
            </w:r>
          </w:p>
        </w:tc>
        <w:tc>
          <w:tcPr>
            <w:tcW w:type="dxa" w:w="2835"/>
          </w:tcPr>
          <w:p>
            <w:pPr>
              <w:spacing w:after="0"/>
              <w:jc w:val="center"/>
            </w:pPr>
            <w:r/>
            <w:r>
              <w:rPr>
                <w:sz w:val="14"/>
              </w:rPr>
              <w:t>0.9979</w:t>
            </w:r>
          </w:p>
        </w:tc>
        <w:tc>
          <w:tcPr>
            <w:tcW w:type="dxa" w:w="3118"/>
          </w:tcPr>
          <w:p>
            <w:pPr>
              <w:spacing w:after="0"/>
              <w:jc w:val="center"/>
            </w:pPr>
            <w:r/>
            <w:r>
              <w:rPr>
                <w:sz w:val="14"/>
              </w:rPr>
              <w:t>−0.0042 (−0.0068 to −0.0029)</w:t>
            </w:r>
          </w:p>
        </w:tc>
      </w:tr>
      <w:tr>
        <w:tc>
          <w:tcPr>
            <w:tcW w:type="dxa" w:w="1417"/>
          </w:tcPr>
          <w:p>
            <w:pPr>
              <w:spacing w:after="0"/>
              <w:jc w:val="left"/>
            </w:pPr>
            <w:r/>
            <w:r>
              <w:rPr>
                <w:sz w:val="14"/>
              </w:rPr>
              <w:t>Mortality</w:t>
            </w:r>
          </w:p>
        </w:tc>
        <w:tc>
          <w:tcPr>
            <w:tcW w:type="dxa" w:w="2268"/>
          </w:tcPr>
          <w:p>
            <w:pPr>
              <w:spacing w:after="0"/>
              <w:jc w:val="left"/>
            </w:pPr>
            <w:r/>
            <w:r>
              <w:rPr>
                <w:sz w:val="14"/>
              </w:rPr>
              <w:t>Colorectum</w:t>
            </w:r>
          </w:p>
        </w:tc>
        <w:tc>
          <w:tcPr>
            <w:tcW w:type="dxa" w:w="2268"/>
          </w:tcPr>
          <w:p>
            <w:pPr>
              <w:spacing w:after="0"/>
              <w:jc w:val="center"/>
            </w:pPr>
            <w:r/>
            <w:r>
              <w:rPr>
                <w:sz w:val="14"/>
              </w:rPr>
              <w:t>0.9863</w:t>
            </w:r>
          </w:p>
        </w:tc>
        <w:tc>
          <w:tcPr>
            <w:tcW w:type="dxa" w:w="2835"/>
          </w:tcPr>
          <w:p>
            <w:pPr>
              <w:spacing w:after="0"/>
              <w:jc w:val="center"/>
            </w:pPr>
            <w:r/>
            <w:r>
              <w:rPr>
                <w:sz w:val="14"/>
              </w:rPr>
              <w:t>0.9945</w:t>
            </w:r>
          </w:p>
        </w:tc>
        <w:tc>
          <w:tcPr>
            <w:tcW w:type="dxa" w:w="3118"/>
          </w:tcPr>
          <w:p>
            <w:pPr>
              <w:spacing w:after="0"/>
              <w:jc w:val="center"/>
            </w:pPr>
            <w:r/>
            <w:r>
              <w:rPr>
                <w:sz w:val="14"/>
              </w:rPr>
              <w:t>−0.0083 (−0.0120 to −0.0063)</w:t>
            </w:r>
          </w:p>
        </w:tc>
      </w:tr>
      <w:tr>
        <w:tc>
          <w:tcPr>
            <w:tcW w:type="dxa" w:w="1417"/>
          </w:tcPr>
          <w:p>
            <w:pPr>
              <w:spacing w:after="0"/>
              <w:jc w:val="left"/>
            </w:pPr>
            <w:r/>
            <w:r>
              <w:rPr>
                <w:sz w:val="14"/>
              </w:rPr>
              <w:t>Incidence</w:t>
            </w:r>
          </w:p>
        </w:tc>
        <w:tc>
          <w:tcPr>
            <w:tcW w:type="dxa" w:w="2268"/>
          </w:tcPr>
          <w:p>
            <w:pPr>
              <w:spacing w:after="0"/>
              <w:jc w:val="left"/>
            </w:pPr>
            <w:r/>
            <w:r>
              <w:rPr>
                <w:sz w:val="14"/>
              </w:rPr>
              <w:t>Prostate</w:t>
            </w:r>
          </w:p>
        </w:tc>
        <w:tc>
          <w:tcPr>
            <w:tcW w:type="dxa" w:w="2268"/>
          </w:tcPr>
          <w:p>
            <w:pPr>
              <w:spacing w:after="0"/>
              <w:jc w:val="center"/>
            </w:pPr>
            <w:r/>
            <w:r>
              <w:rPr>
                <w:sz w:val="14"/>
              </w:rPr>
              <w:t>0.9895</w:t>
            </w:r>
          </w:p>
        </w:tc>
        <w:tc>
          <w:tcPr>
            <w:tcW w:type="dxa" w:w="2835"/>
          </w:tcPr>
          <w:p>
            <w:pPr>
              <w:spacing w:after="0"/>
              <w:jc w:val="center"/>
            </w:pPr>
            <w:r/>
            <w:r>
              <w:rPr>
                <w:sz w:val="14"/>
              </w:rPr>
              <w:t>0.9961</w:t>
            </w:r>
          </w:p>
        </w:tc>
        <w:tc>
          <w:tcPr>
            <w:tcW w:type="dxa" w:w="3118"/>
          </w:tcPr>
          <w:p>
            <w:pPr>
              <w:spacing w:after="0"/>
              <w:jc w:val="center"/>
            </w:pPr>
            <w:r/>
            <w:r>
              <w:rPr>
                <w:sz w:val="14"/>
              </w:rPr>
              <w:t>−0.0065 (−0.0108 to −0.0042)</w:t>
            </w:r>
          </w:p>
        </w:tc>
      </w:tr>
      <w:tr>
        <w:tc>
          <w:tcPr>
            <w:tcW w:type="dxa" w:w="1417"/>
          </w:tcPr>
          <w:p>
            <w:pPr>
              <w:spacing w:after="0"/>
              <w:jc w:val="left"/>
            </w:pPr>
            <w:r/>
            <w:r>
              <w:rPr>
                <w:sz w:val="14"/>
              </w:rPr>
              <w:t>Mortality</w:t>
            </w:r>
          </w:p>
        </w:tc>
        <w:tc>
          <w:tcPr>
            <w:tcW w:type="dxa" w:w="2268"/>
          </w:tcPr>
          <w:p>
            <w:pPr>
              <w:spacing w:after="0"/>
              <w:jc w:val="left"/>
            </w:pPr>
            <w:r/>
            <w:r>
              <w:rPr>
                <w:sz w:val="14"/>
              </w:rPr>
              <w:t>Prostate</w:t>
            </w:r>
          </w:p>
        </w:tc>
        <w:tc>
          <w:tcPr>
            <w:tcW w:type="dxa" w:w="2268"/>
          </w:tcPr>
          <w:p>
            <w:pPr>
              <w:spacing w:after="0"/>
              <w:jc w:val="center"/>
            </w:pPr>
            <w:r/>
            <w:r>
              <w:rPr>
                <w:sz w:val="14"/>
              </w:rPr>
              <w:t>0.9832</w:t>
            </w:r>
          </w:p>
        </w:tc>
        <w:tc>
          <w:tcPr>
            <w:tcW w:type="dxa" w:w="2835"/>
          </w:tcPr>
          <w:p>
            <w:pPr>
              <w:spacing w:after="0"/>
              <w:jc w:val="center"/>
            </w:pPr>
            <w:r/>
            <w:r>
              <w:rPr>
                <w:sz w:val="14"/>
              </w:rPr>
              <w:t>0.9916</w:t>
            </w:r>
          </w:p>
        </w:tc>
        <w:tc>
          <w:tcPr>
            <w:tcW w:type="dxa" w:w="3118"/>
          </w:tcPr>
          <w:p>
            <w:pPr>
              <w:spacing w:after="0"/>
              <w:jc w:val="center"/>
            </w:pPr>
            <w:r/>
            <w:r>
              <w:rPr>
                <w:sz w:val="14"/>
              </w:rPr>
              <w:t>−0.0083 (−0.0133 to −0.0055)</w:t>
            </w:r>
          </w:p>
        </w:tc>
      </w:tr>
      <w:tr>
        <w:tc>
          <w:tcPr>
            <w:tcW w:type="dxa" w:w="1417"/>
          </w:tcPr>
          <w:p>
            <w:pPr>
              <w:spacing w:after="0"/>
              <w:jc w:val="left"/>
            </w:pPr>
            <w:r/>
            <w:r>
              <w:rPr>
                <w:sz w:val="14"/>
              </w:rPr>
              <w:t>Incidence</w:t>
            </w:r>
          </w:p>
        </w:tc>
        <w:tc>
          <w:tcPr>
            <w:tcW w:type="dxa" w:w="2268"/>
          </w:tcPr>
          <w:p>
            <w:pPr>
              <w:spacing w:after="0"/>
              <w:jc w:val="left"/>
            </w:pPr>
            <w:r/>
            <w:r>
              <w:rPr>
                <w:sz w:val="14"/>
              </w:rPr>
              <w:t>Stomach</w:t>
            </w:r>
          </w:p>
        </w:tc>
        <w:tc>
          <w:tcPr>
            <w:tcW w:type="dxa" w:w="2268"/>
          </w:tcPr>
          <w:p>
            <w:pPr>
              <w:spacing w:after="0"/>
              <w:jc w:val="center"/>
            </w:pPr>
            <w:r/>
            <w:r>
              <w:rPr>
                <w:sz w:val="14"/>
              </w:rPr>
              <w:t>0.9887</w:t>
            </w:r>
          </w:p>
        </w:tc>
        <w:tc>
          <w:tcPr>
            <w:tcW w:type="dxa" w:w="2835"/>
          </w:tcPr>
          <w:p>
            <w:pPr>
              <w:spacing w:after="0"/>
              <w:jc w:val="center"/>
            </w:pPr>
            <w:r/>
            <w:r>
              <w:rPr>
                <w:sz w:val="14"/>
              </w:rPr>
              <w:t>0.9967</w:t>
            </w:r>
          </w:p>
        </w:tc>
        <w:tc>
          <w:tcPr>
            <w:tcW w:type="dxa" w:w="3118"/>
          </w:tcPr>
          <w:p>
            <w:pPr>
              <w:spacing w:after="0"/>
              <w:jc w:val="center"/>
            </w:pPr>
            <w:r/>
            <w:r>
              <w:rPr>
                <w:sz w:val="14"/>
              </w:rPr>
              <w:t>−0.0079 (−0.0127 to −0.0056)</w:t>
            </w:r>
          </w:p>
        </w:tc>
      </w:tr>
      <w:tr>
        <w:tc>
          <w:tcPr>
            <w:tcW w:type="dxa" w:w="1417"/>
          </w:tcPr>
          <w:p>
            <w:pPr>
              <w:spacing w:after="0"/>
              <w:jc w:val="left"/>
            </w:pPr>
            <w:r/>
            <w:r>
              <w:rPr>
                <w:sz w:val="14"/>
              </w:rPr>
              <w:t>Mortality</w:t>
            </w:r>
          </w:p>
        </w:tc>
        <w:tc>
          <w:tcPr>
            <w:tcW w:type="dxa" w:w="2268"/>
          </w:tcPr>
          <w:p>
            <w:pPr>
              <w:spacing w:after="0"/>
              <w:jc w:val="left"/>
            </w:pPr>
            <w:r/>
            <w:r>
              <w:rPr>
                <w:sz w:val="14"/>
              </w:rPr>
              <w:t>Stomach</w:t>
            </w:r>
          </w:p>
        </w:tc>
        <w:tc>
          <w:tcPr>
            <w:tcW w:type="dxa" w:w="2268"/>
          </w:tcPr>
          <w:p>
            <w:pPr>
              <w:spacing w:after="0"/>
              <w:jc w:val="center"/>
            </w:pPr>
            <w:r/>
            <w:r>
              <w:rPr>
                <w:sz w:val="14"/>
              </w:rPr>
              <w:t>0.9826</w:t>
            </w:r>
          </w:p>
        </w:tc>
        <w:tc>
          <w:tcPr>
            <w:tcW w:type="dxa" w:w="2835"/>
          </w:tcPr>
          <w:p>
            <w:pPr>
              <w:spacing w:after="0"/>
              <w:jc w:val="center"/>
            </w:pPr>
            <w:r/>
            <w:r>
              <w:rPr>
                <w:sz w:val="14"/>
              </w:rPr>
              <w:t>0.9939</w:t>
            </w:r>
          </w:p>
        </w:tc>
        <w:tc>
          <w:tcPr>
            <w:tcW w:type="dxa" w:w="3118"/>
          </w:tcPr>
          <w:p>
            <w:pPr>
              <w:spacing w:after="0"/>
              <w:jc w:val="center"/>
            </w:pPr>
            <w:r/>
            <w:r>
              <w:rPr>
                <w:sz w:val="14"/>
              </w:rPr>
              <w:t>−0.0113 (−0.0169 to −0.0078)</w:t>
            </w:r>
          </w:p>
        </w:tc>
      </w:tr>
      <w:tr>
        <w:tc>
          <w:tcPr>
            <w:tcW w:type="dxa" w:w="1417"/>
          </w:tcPr>
          <w:p>
            <w:pPr>
              <w:spacing w:after="0"/>
              <w:jc w:val="left"/>
            </w:pPr>
            <w:r/>
            <w:r>
              <w:rPr>
                <w:sz w:val="14"/>
              </w:rPr>
              <w:t>Incidence</w:t>
            </w:r>
          </w:p>
        </w:tc>
        <w:tc>
          <w:tcPr>
            <w:tcW w:type="dxa" w:w="2268"/>
          </w:tcPr>
          <w:p>
            <w:pPr>
              <w:spacing w:after="0"/>
              <w:jc w:val="left"/>
            </w:pPr>
            <w:r/>
            <w:r>
              <w:rPr>
                <w:sz w:val="14"/>
              </w:rPr>
              <w:t>Thyroid</w:t>
            </w:r>
          </w:p>
        </w:tc>
        <w:tc>
          <w:tcPr>
            <w:tcW w:type="dxa" w:w="2268"/>
          </w:tcPr>
          <w:p>
            <w:pPr>
              <w:spacing w:after="0"/>
              <w:jc w:val="center"/>
            </w:pPr>
            <w:r/>
            <w:r>
              <w:rPr>
                <w:sz w:val="14"/>
              </w:rPr>
              <w:t>0.9916</w:t>
            </w:r>
          </w:p>
        </w:tc>
        <w:tc>
          <w:tcPr>
            <w:tcW w:type="dxa" w:w="2835"/>
          </w:tcPr>
          <w:p>
            <w:pPr>
              <w:spacing w:after="0"/>
              <w:jc w:val="center"/>
            </w:pPr>
            <w:r/>
            <w:r>
              <w:rPr>
                <w:sz w:val="14"/>
              </w:rPr>
              <w:t>0.9989</w:t>
            </w:r>
          </w:p>
        </w:tc>
        <w:tc>
          <w:tcPr>
            <w:tcW w:type="dxa" w:w="3118"/>
          </w:tcPr>
          <w:p>
            <w:pPr>
              <w:spacing w:after="0"/>
              <w:jc w:val="center"/>
            </w:pPr>
            <w:r/>
            <w:r>
              <w:rPr>
                <w:sz w:val="14"/>
              </w:rPr>
              <w:t>−0.0073 (−0.0122 to −0.0051)</w:t>
            </w:r>
          </w:p>
        </w:tc>
      </w:tr>
      <w:tr>
        <w:tc>
          <w:tcPr>
            <w:tcW w:type="dxa" w:w="1417"/>
          </w:tcPr>
          <w:p>
            <w:pPr>
              <w:spacing w:after="0"/>
              <w:jc w:val="left"/>
            </w:pPr>
            <w:r/>
            <w:r>
              <w:rPr>
                <w:sz w:val="14"/>
              </w:rPr>
              <w:t>Mortality</w:t>
            </w:r>
          </w:p>
        </w:tc>
        <w:tc>
          <w:tcPr>
            <w:tcW w:type="dxa" w:w="2268"/>
          </w:tcPr>
          <w:p>
            <w:pPr>
              <w:spacing w:after="0"/>
              <w:jc w:val="left"/>
            </w:pPr>
            <w:r/>
            <w:r>
              <w:rPr>
                <w:sz w:val="14"/>
              </w:rPr>
              <w:t>Thyroid</w:t>
            </w:r>
          </w:p>
        </w:tc>
        <w:tc>
          <w:tcPr>
            <w:tcW w:type="dxa" w:w="2268"/>
          </w:tcPr>
          <w:p>
            <w:pPr>
              <w:spacing w:after="0"/>
              <w:jc w:val="center"/>
            </w:pPr>
            <w:r/>
            <w:r>
              <w:rPr>
                <w:sz w:val="14"/>
              </w:rPr>
              <w:t>0.9443</w:t>
            </w:r>
          </w:p>
        </w:tc>
        <w:tc>
          <w:tcPr>
            <w:tcW w:type="dxa" w:w="2835"/>
          </w:tcPr>
          <w:p>
            <w:pPr>
              <w:spacing w:after="0"/>
              <w:jc w:val="center"/>
            </w:pPr>
            <w:r/>
            <w:r>
              <w:rPr>
                <w:sz w:val="14"/>
              </w:rPr>
              <w:t>0.9825</w:t>
            </w:r>
          </w:p>
        </w:tc>
        <w:tc>
          <w:tcPr>
            <w:tcW w:type="dxa" w:w="3118"/>
          </w:tcPr>
          <w:p>
            <w:pPr>
              <w:spacing w:after="0"/>
              <w:jc w:val="center"/>
            </w:pPr>
            <w:r/>
            <w:r>
              <w:rPr>
                <w:sz w:val="14"/>
              </w:rPr>
              <w:t>−0.0382 (−0.0566 to −0.0247)</w:t>
            </w:r>
          </w:p>
        </w:tc>
      </w:tr>
      <w:tr>
        <w:tc>
          <w:tcPr>
            <w:tcW w:type="dxa" w:w="1417"/>
          </w:tcPr>
          <w:p>
            <w:pPr>
              <w:spacing w:after="0"/>
              <w:jc w:val="left"/>
            </w:pPr>
            <w:r/>
            <w:r>
              <w:rPr>
                <w:sz w:val="14"/>
              </w:rPr>
              <w:t>Incidence</w:t>
            </w:r>
          </w:p>
        </w:tc>
        <w:tc>
          <w:tcPr>
            <w:tcW w:type="dxa" w:w="2268"/>
          </w:tcPr>
          <w:p>
            <w:pPr>
              <w:spacing w:after="0"/>
              <w:jc w:val="left"/>
            </w:pPr>
            <w:r/>
            <w:r>
              <w:rPr>
                <w:sz w:val="14"/>
              </w:rPr>
              <w:t>Liver</w:t>
            </w:r>
          </w:p>
        </w:tc>
        <w:tc>
          <w:tcPr>
            <w:tcW w:type="dxa" w:w="2268"/>
          </w:tcPr>
          <w:p>
            <w:pPr>
              <w:spacing w:after="0"/>
              <w:jc w:val="center"/>
            </w:pPr>
            <w:r/>
            <w:r>
              <w:rPr>
                <w:sz w:val="14"/>
              </w:rPr>
              <w:t>0.9659</w:t>
            </w:r>
          </w:p>
        </w:tc>
        <w:tc>
          <w:tcPr>
            <w:tcW w:type="dxa" w:w="2835"/>
          </w:tcPr>
          <w:p>
            <w:pPr>
              <w:spacing w:after="0"/>
              <w:jc w:val="center"/>
            </w:pPr>
            <w:r/>
            <w:r>
              <w:rPr>
                <w:sz w:val="14"/>
              </w:rPr>
              <w:t>0.9931</w:t>
            </w:r>
          </w:p>
        </w:tc>
        <w:tc>
          <w:tcPr>
            <w:tcW w:type="dxa" w:w="3118"/>
          </w:tcPr>
          <w:p>
            <w:pPr>
              <w:spacing w:after="0"/>
              <w:jc w:val="center"/>
            </w:pPr>
            <w:r/>
            <w:r>
              <w:rPr>
                <w:sz w:val="14"/>
              </w:rPr>
              <w:t>−0.0272 (−0.0454 to −0.0156)</w:t>
            </w:r>
          </w:p>
        </w:tc>
      </w:tr>
      <w:tr>
        <w:tc>
          <w:tcPr>
            <w:tcW w:type="dxa" w:w="1417"/>
          </w:tcPr>
          <w:p>
            <w:pPr>
              <w:spacing w:after="0"/>
              <w:jc w:val="left"/>
            </w:pPr>
            <w:r/>
            <w:r>
              <w:rPr>
                <w:sz w:val="14"/>
              </w:rPr>
              <w:t>Mortality</w:t>
            </w:r>
          </w:p>
        </w:tc>
        <w:tc>
          <w:tcPr>
            <w:tcW w:type="dxa" w:w="2268"/>
          </w:tcPr>
          <w:p>
            <w:pPr>
              <w:spacing w:after="0"/>
              <w:jc w:val="left"/>
            </w:pPr>
            <w:r/>
            <w:r>
              <w:rPr>
                <w:sz w:val="14"/>
              </w:rPr>
              <w:t>Liver</w:t>
            </w:r>
          </w:p>
        </w:tc>
        <w:tc>
          <w:tcPr>
            <w:tcW w:type="dxa" w:w="2268"/>
          </w:tcPr>
          <w:p>
            <w:pPr>
              <w:spacing w:after="0"/>
              <w:jc w:val="center"/>
            </w:pPr>
            <w:r/>
            <w:r>
              <w:rPr>
                <w:sz w:val="14"/>
              </w:rPr>
              <w:t>0.9616</w:t>
            </w:r>
          </w:p>
        </w:tc>
        <w:tc>
          <w:tcPr>
            <w:tcW w:type="dxa" w:w="2835"/>
          </w:tcPr>
          <w:p>
            <w:pPr>
              <w:spacing w:after="0"/>
              <w:jc w:val="center"/>
            </w:pPr>
            <w:r/>
            <w:r>
              <w:rPr>
                <w:sz w:val="14"/>
              </w:rPr>
              <w:t>0.9915</w:t>
            </w:r>
          </w:p>
        </w:tc>
        <w:tc>
          <w:tcPr>
            <w:tcW w:type="dxa" w:w="3118"/>
          </w:tcPr>
          <w:p>
            <w:pPr>
              <w:spacing w:after="0"/>
              <w:jc w:val="center"/>
            </w:pPr>
            <w:r/>
            <w:r>
              <w:rPr>
                <w:sz w:val="14"/>
              </w:rPr>
              <w:t>−0.0299 (−0.0474 to −0.0184)</w:t>
            </w:r>
          </w:p>
        </w:tc>
      </w:tr>
      <w:tr>
        <w:tc>
          <w:tcPr>
            <w:tcW w:type="dxa" w:w="1417"/>
          </w:tcPr>
          <w:p>
            <w:pPr>
              <w:spacing w:after="0"/>
              <w:jc w:val="left"/>
            </w:pPr>
            <w:r/>
            <w:r>
              <w:rPr>
                <w:sz w:val="14"/>
              </w:rPr>
              <w:t>Incidence</w:t>
            </w:r>
          </w:p>
        </w:tc>
        <w:tc>
          <w:tcPr>
            <w:tcW w:type="dxa" w:w="2268"/>
          </w:tcPr>
          <w:p>
            <w:pPr>
              <w:spacing w:after="0"/>
              <w:jc w:val="left"/>
            </w:pPr>
            <w:r/>
            <w:r>
              <w:rPr>
                <w:sz w:val="14"/>
              </w:rPr>
              <w:t>Bladder</w:t>
            </w:r>
          </w:p>
        </w:tc>
        <w:tc>
          <w:tcPr>
            <w:tcW w:type="dxa" w:w="2268"/>
          </w:tcPr>
          <w:p>
            <w:pPr>
              <w:spacing w:after="0"/>
              <w:jc w:val="center"/>
            </w:pPr>
            <w:r/>
            <w:r>
              <w:rPr>
                <w:sz w:val="14"/>
              </w:rPr>
              <w:t>0.9885</w:t>
            </w:r>
          </w:p>
        </w:tc>
        <w:tc>
          <w:tcPr>
            <w:tcW w:type="dxa" w:w="2835"/>
          </w:tcPr>
          <w:p>
            <w:pPr>
              <w:spacing w:after="0"/>
              <w:jc w:val="center"/>
            </w:pPr>
            <w:r/>
            <w:r>
              <w:rPr>
                <w:sz w:val="14"/>
              </w:rPr>
              <w:t>0.9962</w:t>
            </w:r>
          </w:p>
        </w:tc>
        <w:tc>
          <w:tcPr>
            <w:tcW w:type="dxa" w:w="3118"/>
          </w:tcPr>
          <w:p>
            <w:pPr>
              <w:spacing w:after="0"/>
              <w:jc w:val="center"/>
            </w:pPr>
            <w:r/>
            <w:r>
              <w:rPr>
                <w:sz w:val="14"/>
              </w:rPr>
              <w:t>−0.0078 (−0.0134 to −0.0050)</w:t>
            </w:r>
          </w:p>
        </w:tc>
      </w:tr>
      <w:tr>
        <w:tc>
          <w:tcPr>
            <w:tcW w:type="dxa" w:w="1417"/>
          </w:tcPr>
          <w:p>
            <w:pPr>
              <w:spacing w:after="0"/>
              <w:jc w:val="left"/>
            </w:pPr>
            <w:r/>
            <w:r>
              <w:rPr>
                <w:sz w:val="14"/>
              </w:rPr>
              <w:t>Mortality</w:t>
            </w:r>
          </w:p>
        </w:tc>
        <w:tc>
          <w:tcPr>
            <w:tcW w:type="dxa" w:w="2268"/>
          </w:tcPr>
          <w:p>
            <w:pPr>
              <w:spacing w:after="0"/>
              <w:jc w:val="left"/>
            </w:pPr>
            <w:r/>
            <w:r>
              <w:rPr>
                <w:sz w:val="14"/>
              </w:rPr>
              <w:t>Bladder</w:t>
            </w:r>
          </w:p>
        </w:tc>
        <w:tc>
          <w:tcPr>
            <w:tcW w:type="dxa" w:w="2268"/>
          </w:tcPr>
          <w:p>
            <w:pPr>
              <w:spacing w:after="0"/>
              <w:jc w:val="center"/>
            </w:pPr>
            <w:r/>
            <w:r>
              <w:rPr>
                <w:sz w:val="14"/>
              </w:rPr>
              <w:t>0.9683</w:t>
            </w:r>
          </w:p>
        </w:tc>
        <w:tc>
          <w:tcPr>
            <w:tcW w:type="dxa" w:w="2835"/>
          </w:tcPr>
          <w:p>
            <w:pPr>
              <w:spacing w:after="0"/>
              <w:jc w:val="center"/>
            </w:pPr>
            <w:r/>
            <w:r>
              <w:rPr>
                <w:sz w:val="14"/>
              </w:rPr>
              <w:t>0.9887</w:t>
            </w:r>
          </w:p>
        </w:tc>
        <w:tc>
          <w:tcPr>
            <w:tcW w:type="dxa" w:w="3118"/>
          </w:tcPr>
          <w:p>
            <w:pPr>
              <w:spacing w:after="0"/>
              <w:jc w:val="center"/>
            </w:pPr>
            <w:r/>
            <w:r>
              <w:rPr>
                <w:sz w:val="14"/>
              </w:rPr>
              <w:t>−0.0204 (−0.0306 to −0.0136)</w:t>
            </w:r>
          </w:p>
        </w:tc>
      </w:tr>
      <w:tr>
        <w:tc>
          <w:tcPr>
            <w:tcW w:type="dxa" w:w="1417"/>
          </w:tcPr>
          <w:p>
            <w:pPr>
              <w:spacing w:after="0"/>
              <w:jc w:val="left"/>
            </w:pPr>
            <w:r/>
            <w:r>
              <w:rPr>
                <w:sz w:val="14"/>
              </w:rPr>
              <w:t>Incidence</w:t>
            </w:r>
          </w:p>
        </w:tc>
        <w:tc>
          <w:tcPr>
            <w:tcW w:type="dxa" w:w="2268"/>
          </w:tcPr>
          <w:p>
            <w:pPr>
              <w:spacing w:after="0"/>
              <w:jc w:val="left"/>
            </w:pPr>
            <w:r/>
            <w:r>
              <w:rPr>
                <w:sz w:val="14"/>
              </w:rPr>
              <w:t>Cervix uteri</w:t>
            </w:r>
          </w:p>
        </w:tc>
        <w:tc>
          <w:tcPr>
            <w:tcW w:type="dxa" w:w="2268"/>
          </w:tcPr>
          <w:p>
            <w:pPr>
              <w:spacing w:after="0"/>
              <w:jc w:val="center"/>
            </w:pPr>
            <w:r/>
            <w:r>
              <w:rPr>
                <w:sz w:val="14"/>
              </w:rPr>
              <w:t>0.9936</w:t>
            </w:r>
          </w:p>
        </w:tc>
        <w:tc>
          <w:tcPr>
            <w:tcW w:type="dxa" w:w="2835"/>
          </w:tcPr>
          <w:p>
            <w:pPr>
              <w:spacing w:after="0"/>
              <w:jc w:val="center"/>
            </w:pPr>
            <w:r/>
            <w:r>
              <w:rPr>
                <w:sz w:val="14"/>
              </w:rPr>
              <w:t>0.9992</w:t>
            </w:r>
          </w:p>
        </w:tc>
        <w:tc>
          <w:tcPr>
            <w:tcW w:type="dxa" w:w="3118"/>
          </w:tcPr>
          <w:p>
            <w:pPr>
              <w:spacing w:after="0"/>
              <w:jc w:val="center"/>
            </w:pPr>
            <w:r/>
            <w:r>
              <w:rPr>
                <w:sz w:val="14"/>
              </w:rPr>
              <w:t>−0.0055 (−0.0093 to −0.0039)</w:t>
            </w:r>
          </w:p>
        </w:tc>
      </w:tr>
      <w:tr>
        <w:tc>
          <w:tcPr>
            <w:tcW w:type="dxa" w:w="1417"/>
          </w:tcPr>
          <w:p>
            <w:pPr>
              <w:spacing w:after="0"/>
              <w:jc w:val="left"/>
            </w:pPr>
            <w:r/>
            <w:r>
              <w:rPr>
                <w:sz w:val="14"/>
              </w:rPr>
              <w:t>Mortality</w:t>
            </w:r>
          </w:p>
        </w:tc>
        <w:tc>
          <w:tcPr>
            <w:tcW w:type="dxa" w:w="2268"/>
          </w:tcPr>
          <w:p>
            <w:pPr>
              <w:spacing w:after="0"/>
              <w:jc w:val="left"/>
            </w:pPr>
            <w:r/>
            <w:r>
              <w:rPr>
                <w:sz w:val="14"/>
              </w:rPr>
              <w:t>Cervix uteri</w:t>
            </w:r>
          </w:p>
        </w:tc>
        <w:tc>
          <w:tcPr>
            <w:tcW w:type="dxa" w:w="2268"/>
          </w:tcPr>
          <w:p>
            <w:pPr>
              <w:spacing w:after="0"/>
              <w:jc w:val="center"/>
            </w:pPr>
            <w:r/>
            <w:r>
              <w:rPr>
                <w:sz w:val="14"/>
              </w:rPr>
              <w:t>0.9938</w:t>
            </w:r>
          </w:p>
        </w:tc>
        <w:tc>
          <w:tcPr>
            <w:tcW w:type="dxa" w:w="2835"/>
          </w:tcPr>
          <w:p>
            <w:pPr>
              <w:spacing w:after="0"/>
              <w:jc w:val="center"/>
            </w:pPr>
            <w:r/>
            <w:r>
              <w:rPr>
                <w:sz w:val="14"/>
              </w:rPr>
              <w:t>0.9987</w:t>
            </w:r>
          </w:p>
        </w:tc>
        <w:tc>
          <w:tcPr>
            <w:tcW w:type="dxa" w:w="3118"/>
          </w:tcPr>
          <w:p>
            <w:pPr>
              <w:spacing w:after="0"/>
              <w:jc w:val="center"/>
            </w:pPr>
            <w:r/>
            <w:r>
              <w:rPr>
                <w:sz w:val="14"/>
              </w:rPr>
              <w:t>−0.0049 (−0.0089 to −0.0032)</w:t>
            </w:r>
          </w:p>
        </w:tc>
      </w:tr>
      <w:tr>
        <w:tc>
          <w:tcPr>
            <w:tcW w:type="dxa" w:w="1417"/>
          </w:tcPr>
          <w:p>
            <w:pPr>
              <w:spacing w:after="0"/>
              <w:jc w:val="left"/>
            </w:pPr>
            <w:r/>
            <w:r>
              <w:rPr>
                <w:sz w:val="14"/>
              </w:rPr>
              <w:t>Incidence</w:t>
            </w:r>
          </w:p>
        </w:tc>
        <w:tc>
          <w:tcPr>
            <w:tcW w:type="dxa" w:w="2268"/>
          </w:tcPr>
          <w:p>
            <w:pPr>
              <w:spacing w:after="0"/>
              <w:jc w:val="left"/>
            </w:pPr>
            <w:r/>
            <w:r>
              <w:rPr>
                <w:sz w:val="14"/>
              </w:rPr>
              <w:t>Non-Hodgkin lymphoma</w:t>
            </w:r>
          </w:p>
        </w:tc>
        <w:tc>
          <w:tcPr>
            <w:tcW w:type="dxa" w:w="2268"/>
          </w:tcPr>
          <w:p>
            <w:pPr>
              <w:spacing w:after="0"/>
              <w:jc w:val="center"/>
            </w:pPr>
            <w:r/>
            <w:r>
              <w:rPr>
                <w:sz w:val="14"/>
              </w:rPr>
              <w:t>0.9827</w:t>
            </w:r>
          </w:p>
        </w:tc>
        <w:tc>
          <w:tcPr>
            <w:tcW w:type="dxa" w:w="2835"/>
          </w:tcPr>
          <w:p>
            <w:pPr>
              <w:spacing w:after="0"/>
              <w:jc w:val="center"/>
            </w:pPr>
            <w:r/>
            <w:r>
              <w:rPr>
                <w:sz w:val="14"/>
              </w:rPr>
              <w:t>0.9970</w:t>
            </w:r>
          </w:p>
        </w:tc>
        <w:tc>
          <w:tcPr>
            <w:tcW w:type="dxa" w:w="3118"/>
          </w:tcPr>
          <w:p>
            <w:pPr>
              <w:spacing w:after="0"/>
              <w:jc w:val="center"/>
            </w:pPr>
            <w:r/>
            <w:r>
              <w:rPr>
                <w:sz w:val="14"/>
              </w:rPr>
              <w:t>−0.0144 (−0.0249 to −0.0088)</w:t>
            </w:r>
          </w:p>
        </w:tc>
      </w:tr>
      <w:tr>
        <w:tc>
          <w:tcPr>
            <w:tcW w:type="dxa" w:w="1417"/>
          </w:tcPr>
          <w:p>
            <w:pPr>
              <w:spacing w:after="0"/>
              <w:jc w:val="left"/>
            </w:pPr>
            <w:r/>
            <w:r>
              <w:rPr>
                <w:sz w:val="14"/>
              </w:rPr>
              <w:t>Mortality</w:t>
            </w:r>
          </w:p>
        </w:tc>
        <w:tc>
          <w:tcPr>
            <w:tcW w:type="dxa" w:w="2268"/>
          </w:tcPr>
          <w:p>
            <w:pPr>
              <w:spacing w:after="0"/>
              <w:jc w:val="left"/>
            </w:pPr>
            <w:r/>
            <w:r>
              <w:rPr>
                <w:sz w:val="14"/>
              </w:rPr>
              <w:t>Non-Hodgkin lymphoma</w:t>
            </w:r>
          </w:p>
        </w:tc>
        <w:tc>
          <w:tcPr>
            <w:tcW w:type="dxa" w:w="2268"/>
          </w:tcPr>
          <w:p>
            <w:pPr>
              <w:spacing w:after="0"/>
              <w:jc w:val="center"/>
            </w:pPr>
            <w:r/>
            <w:r>
              <w:rPr>
                <w:sz w:val="14"/>
              </w:rPr>
              <w:t>0.8796</w:t>
            </w:r>
          </w:p>
        </w:tc>
        <w:tc>
          <w:tcPr>
            <w:tcW w:type="dxa" w:w="2835"/>
          </w:tcPr>
          <w:p>
            <w:pPr>
              <w:spacing w:after="0"/>
              <w:jc w:val="center"/>
            </w:pPr>
            <w:r/>
            <w:r>
              <w:rPr>
                <w:sz w:val="14"/>
              </w:rPr>
              <w:t>0.9694</w:t>
            </w:r>
          </w:p>
        </w:tc>
        <w:tc>
          <w:tcPr>
            <w:tcW w:type="dxa" w:w="3118"/>
          </w:tcPr>
          <w:p>
            <w:pPr>
              <w:spacing w:after="0"/>
              <w:jc w:val="center"/>
            </w:pPr>
            <w:r/>
            <w:r>
              <w:rPr>
                <w:sz w:val="14"/>
              </w:rPr>
              <w:t>−0.0898 (−0.1278 to −0.0611)</w:t>
            </w:r>
          </w:p>
        </w:tc>
      </w:tr>
      <w:tr>
        <w:tc>
          <w:tcPr>
            <w:tcW w:type="dxa" w:w="1417"/>
          </w:tcPr>
          <w:p>
            <w:pPr>
              <w:spacing w:after="0"/>
              <w:jc w:val="left"/>
            </w:pPr>
            <w:r/>
            <w:r>
              <w:rPr>
                <w:sz w:val="14"/>
              </w:rPr>
              <w:t>Incidence</w:t>
            </w:r>
          </w:p>
        </w:tc>
        <w:tc>
          <w:tcPr>
            <w:tcW w:type="dxa" w:w="2268"/>
          </w:tcPr>
          <w:p>
            <w:pPr>
              <w:spacing w:after="0"/>
              <w:jc w:val="left"/>
            </w:pPr>
            <w:r/>
            <w:r>
              <w:rPr>
                <w:sz w:val="14"/>
              </w:rPr>
              <w:t>Pancreas</w:t>
            </w:r>
          </w:p>
        </w:tc>
        <w:tc>
          <w:tcPr>
            <w:tcW w:type="dxa" w:w="2268"/>
          </w:tcPr>
          <w:p>
            <w:pPr>
              <w:spacing w:after="0"/>
              <w:jc w:val="center"/>
            </w:pPr>
            <w:r/>
            <w:r>
              <w:rPr>
                <w:sz w:val="14"/>
              </w:rPr>
              <w:t>0.9896</w:t>
            </w:r>
          </w:p>
        </w:tc>
        <w:tc>
          <w:tcPr>
            <w:tcW w:type="dxa" w:w="2835"/>
          </w:tcPr>
          <w:p>
            <w:pPr>
              <w:spacing w:after="0"/>
              <w:jc w:val="center"/>
            </w:pPr>
            <w:r/>
            <w:r>
              <w:rPr>
                <w:sz w:val="14"/>
              </w:rPr>
              <w:t>0.9965</w:t>
            </w:r>
          </w:p>
        </w:tc>
        <w:tc>
          <w:tcPr>
            <w:tcW w:type="dxa" w:w="3118"/>
          </w:tcPr>
          <w:p>
            <w:pPr>
              <w:spacing w:after="0"/>
              <w:jc w:val="center"/>
            </w:pPr>
            <w:r/>
            <w:r>
              <w:rPr>
                <w:sz w:val="14"/>
              </w:rPr>
              <w:t>−0.0069 (−0.0107 to −0.0049)</w:t>
            </w:r>
          </w:p>
        </w:tc>
      </w:tr>
      <w:tr>
        <w:tc>
          <w:tcPr>
            <w:tcW w:type="dxa" w:w="1417"/>
          </w:tcPr>
          <w:p>
            <w:pPr>
              <w:spacing w:after="0"/>
              <w:jc w:val="left"/>
            </w:pPr>
            <w:r/>
            <w:r>
              <w:rPr>
                <w:sz w:val="14"/>
              </w:rPr>
              <w:t>Mortality</w:t>
            </w:r>
          </w:p>
        </w:tc>
        <w:tc>
          <w:tcPr>
            <w:tcW w:type="dxa" w:w="2268"/>
          </w:tcPr>
          <w:p>
            <w:pPr>
              <w:spacing w:after="0"/>
              <w:jc w:val="left"/>
            </w:pPr>
            <w:r/>
            <w:r>
              <w:rPr>
                <w:sz w:val="14"/>
              </w:rPr>
              <w:t>Pancreas</w:t>
            </w:r>
          </w:p>
        </w:tc>
        <w:tc>
          <w:tcPr>
            <w:tcW w:type="dxa" w:w="2268"/>
          </w:tcPr>
          <w:p>
            <w:pPr>
              <w:spacing w:after="0"/>
              <w:jc w:val="center"/>
            </w:pPr>
            <w:r/>
            <w:r>
              <w:rPr>
                <w:sz w:val="14"/>
              </w:rPr>
              <w:t>0.9886</w:t>
            </w:r>
          </w:p>
        </w:tc>
        <w:tc>
          <w:tcPr>
            <w:tcW w:type="dxa" w:w="2835"/>
          </w:tcPr>
          <w:p>
            <w:pPr>
              <w:spacing w:after="0"/>
              <w:jc w:val="center"/>
            </w:pPr>
            <w:r/>
            <w:r>
              <w:rPr>
                <w:sz w:val="14"/>
              </w:rPr>
              <w:t>0.9957</w:t>
            </w:r>
          </w:p>
        </w:tc>
        <w:tc>
          <w:tcPr>
            <w:tcW w:type="dxa" w:w="3118"/>
          </w:tcPr>
          <w:p>
            <w:pPr>
              <w:spacing w:after="0"/>
              <w:jc w:val="center"/>
            </w:pPr>
            <w:r/>
            <w:r>
              <w:rPr>
                <w:sz w:val="14"/>
              </w:rPr>
              <w:t>−0.0072 (−0.0105 to −0.0050)</w:t>
            </w:r>
          </w:p>
        </w:tc>
      </w:tr>
      <w:tr>
        <w:tc>
          <w:tcPr>
            <w:tcW w:type="dxa" w:w="1417"/>
          </w:tcPr>
          <w:p>
            <w:pPr>
              <w:spacing w:after="0"/>
              <w:jc w:val="left"/>
            </w:pPr>
            <w:r/>
            <w:r>
              <w:rPr>
                <w:sz w:val="14"/>
              </w:rPr>
              <w:t>Incidence</w:t>
            </w:r>
          </w:p>
        </w:tc>
        <w:tc>
          <w:tcPr>
            <w:tcW w:type="dxa" w:w="2268"/>
          </w:tcPr>
          <w:p>
            <w:pPr>
              <w:spacing w:after="0"/>
              <w:jc w:val="left"/>
            </w:pPr>
            <w:r/>
            <w:r>
              <w:rPr>
                <w:sz w:val="14"/>
              </w:rPr>
              <w:t>Oesophagus</w:t>
            </w:r>
          </w:p>
        </w:tc>
        <w:tc>
          <w:tcPr>
            <w:tcW w:type="dxa" w:w="2268"/>
          </w:tcPr>
          <w:p>
            <w:pPr>
              <w:spacing w:after="0"/>
              <w:jc w:val="center"/>
            </w:pPr>
            <w:r/>
            <w:r>
              <w:rPr>
                <w:sz w:val="14"/>
              </w:rPr>
              <w:t>0.9840</w:t>
            </w:r>
          </w:p>
        </w:tc>
        <w:tc>
          <w:tcPr>
            <w:tcW w:type="dxa" w:w="2835"/>
          </w:tcPr>
          <w:p>
            <w:pPr>
              <w:spacing w:after="0"/>
              <w:jc w:val="center"/>
            </w:pPr>
            <w:r/>
            <w:r>
              <w:rPr>
                <w:sz w:val="14"/>
              </w:rPr>
              <w:t>0.9955</w:t>
            </w:r>
          </w:p>
        </w:tc>
        <w:tc>
          <w:tcPr>
            <w:tcW w:type="dxa" w:w="3118"/>
          </w:tcPr>
          <w:p>
            <w:pPr>
              <w:spacing w:after="0"/>
              <w:jc w:val="center"/>
            </w:pPr>
            <w:r/>
            <w:r>
              <w:rPr>
                <w:sz w:val="14"/>
              </w:rPr>
              <w:t>−0.0115 (−0.0182 to −0.0079)</w:t>
            </w:r>
          </w:p>
        </w:tc>
      </w:tr>
      <w:tr>
        <w:tc>
          <w:tcPr>
            <w:tcW w:type="dxa" w:w="1417"/>
          </w:tcPr>
          <w:p>
            <w:pPr>
              <w:spacing w:after="0"/>
              <w:jc w:val="left"/>
            </w:pPr>
            <w:r/>
            <w:r>
              <w:rPr>
                <w:sz w:val="14"/>
              </w:rPr>
              <w:t>Mortality</w:t>
            </w:r>
          </w:p>
        </w:tc>
        <w:tc>
          <w:tcPr>
            <w:tcW w:type="dxa" w:w="2268"/>
          </w:tcPr>
          <w:p>
            <w:pPr>
              <w:spacing w:after="0"/>
              <w:jc w:val="left"/>
            </w:pPr>
            <w:r/>
            <w:r>
              <w:rPr>
                <w:sz w:val="14"/>
              </w:rPr>
              <w:t>Oesophagus</w:t>
            </w:r>
          </w:p>
        </w:tc>
        <w:tc>
          <w:tcPr>
            <w:tcW w:type="dxa" w:w="2268"/>
          </w:tcPr>
          <w:p>
            <w:pPr>
              <w:spacing w:after="0"/>
              <w:jc w:val="center"/>
            </w:pPr>
            <w:r/>
            <w:r>
              <w:rPr>
                <w:sz w:val="14"/>
              </w:rPr>
              <w:t>0.9813</w:t>
            </w:r>
          </w:p>
        </w:tc>
        <w:tc>
          <w:tcPr>
            <w:tcW w:type="dxa" w:w="2835"/>
          </w:tcPr>
          <w:p>
            <w:pPr>
              <w:spacing w:after="0"/>
              <w:jc w:val="center"/>
            </w:pPr>
            <w:r/>
            <w:r>
              <w:rPr>
                <w:sz w:val="14"/>
              </w:rPr>
              <w:t>0.9934</w:t>
            </w:r>
          </w:p>
        </w:tc>
        <w:tc>
          <w:tcPr>
            <w:tcW w:type="dxa" w:w="3118"/>
          </w:tcPr>
          <w:p>
            <w:pPr>
              <w:spacing w:after="0"/>
              <w:jc w:val="center"/>
            </w:pPr>
            <w:r/>
            <w:r>
              <w:rPr>
                <w:sz w:val="14"/>
              </w:rPr>
              <w:t>−0.0121 (−0.0183 to −0.0082)</w:t>
            </w:r>
          </w:p>
        </w:tc>
      </w:tr>
      <w:tr>
        <w:tc>
          <w:tcPr>
            <w:tcW w:type="dxa" w:w="1417"/>
          </w:tcPr>
          <w:p>
            <w:pPr>
              <w:spacing w:after="0"/>
              <w:jc w:val="left"/>
            </w:pPr>
            <w:r/>
            <w:r>
              <w:rPr>
                <w:sz w:val="14"/>
              </w:rPr>
              <w:t>Incidence</w:t>
            </w:r>
          </w:p>
        </w:tc>
        <w:tc>
          <w:tcPr>
            <w:tcW w:type="dxa" w:w="2268"/>
          </w:tcPr>
          <w:p>
            <w:pPr>
              <w:spacing w:after="0"/>
              <w:jc w:val="left"/>
            </w:pPr>
            <w:r/>
            <w:r>
              <w:rPr>
                <w:sz w:val="14"/>
              </w:rPr>
              <w:t>Leukaemia</w:t>
            </w:r>
          </w:p>
        </w:tc>
        <w:tc>
          <w:tcPr>
            <w:tcW w:type="dxa" w:w="2268"/>
          </w:tcPr>
          <w:p>
            <w:pPr>
              <w:spacing w:after="0"/>
              <w:jc w:val="center"/>
            </w:pPr>
            <w:r/>
            <w:r>
              <w:rPr>
                <w:sz w:val="14"/>
              </w:rPr>
              <w:t>0.9760</w:t>
            </w:r>
          </w:p>
        </w:tc>
        <w:tc>
          <w:tcPr>
            <w:tcW w:type="dxa" w:w="2835"/>
          </w:tcPr>
          <w:p>
            <w:pPr>
              <w:spacing w:after="0"/>
              <w:jc w:val="center"/>
            </w:pPr>
            <w:r/>
            <w:r>
              <w:rPr>
                <w:sz w:val="14"/>
              </w:rPr>
              <w:t>0.9957</w:t>
            </w:r>
          </w:p>
        </w:tc>
        <w:tc>
          <w:tcPr>
            <w:tcW w:type="dxa" w:w="3118"/>
          </w:tcPr>
          <w:p>
            <w:pPr>
              <w:spacing w:after="0"/>
              <w:jc w:val="center"/>
            </w:pPr>
            <w:r/>
            <w:r>
              <w:rPr>
                <w:sz w:val="14"/>
              </w:rPr>
              <w:t>−0.0197 (−0.0322 to −0.0130)</w:t>
            </w:r>
          </w:p>
        </w:tc>
      </w:tr>
      <w:tr>
        <w:tc>
          <w:tcPr>
            <w:tcW w:type="dxa" w:w="1417"/>
            <w:tcBorders>
              <w:bottom w:val="single" w:sz="8" w:color="000000"/>
            </w:tcBorders>
          </w:tcPr>
          <w:p>
            <w:pPr>
              <w:spacing w:after="0"/>
              <w:jc w:val="left"/>
            </w:pPr>
            <w:r/>
            <w:r>
              <w:rPr>
                <w:sz w:val="14"/>
              </w:rPr>
              <w:t>Mortality</w:t>
            </w:r>
          </w:p>
        </w:tc>
        <w:tc>
          <w:tcPr>
            <w:tcW w:type="dxa" w:w="2268"/>
            <w:tcBorders>
              <w:bottom w:val="single" w:sz="8" w:color="000000"/>
            </w:tcBorders>
          </w:tcPr>
          <w:p>
            <w:pPr>
              <w:spacing w:after="0"/>
              <w:jc w:val="left"/>
            </w:pPr>
            <w:r/>
            <w:r>
              <w:rPr>
                <w:sz w:val="14"/>
              </w:rPr>
              <w:t>Leukaemia</w:t>
            </w:r>
          </w:p>
        </w:tc>
        <w:tc>
          <w:tcPr>
            <w:tcW w:type="dxa" w:w="2268"/>
            <w:tcBorders>
              <w:bottom w:val="single" w:sz="8" w:color="000000"/>
            </w:tcBorders>
          </w:tcPr>
          <w:p>
            <w:pPr>
              <w:spacing w:after="0"/>
              <w:jc w:val="center"/>
            </w:pPr>
            <w:r/>
            <w:r>
              <w:rPr>
                <w:sz w:val="14"/>
              </w:rPr>
              <w:t>0.8850</w:t>
            </w:r>
          </w:p>
        </w:tc>
        <w:tc>
          <w:tcPr>
            <w:tcW w:type="dxa" w:w="2835"/>
            <w:tcBorders>
              <w:bottom w:val="single" w:sz="8" w:color="000000"/>
            </w:tcBorders>
          </w:tcPr>
          <w:p>
            <w:pPr>
              <w:spacing w:after="0"/>
              <w:jc w:val="center"/>
            </w:pPr>
            <w:r/>
            <w:r>
              <w:rPr>
                <w:sz w:val="14"/>
              </w:rPr>
              <w:t>0.9713</w:t>
            </w:r>
          </w:p>
        </w:tc>
        <w:tc>
          <w:tcPr>
            <w:tcW w:type="dxa" w:w="3118"/>
            <w:tcBorders>
              <w:bottom w:val="single" w:sz="8" w:color="000000"/>
            </w:tcBorders>
          </w:tcPr>
          <w:p>
            <w:pPr>
              <w:spacing w:after="0"/>
              <w:jc w:val="center"/>
            </w:pPr>
            <w:r/>
            <w:r>
              <w:rPr>
                <w:sz w:val="14"/>
              </w:rPr>
              <w:t>−0.0864 (−0.1214 to −0.0609)</w:t>
            </w:r>
          </w:p>
        </w:tc>
      </w:tr>
    </w:tbl>
    <w:p>
      <w:pPr>
        <w:spacing w:before="60"/>
      </w:pPr>
      <w:r>
        <w:rPr>
          <w:i w:val="0"/>
          <w:sz w:val="15"/>
        </w:rPr>
        <w:t>Sign test: 28 of 28 strata negative, p = 7.5 × 10⁻⁹ (Holm-adjusted 3.0 × 10⁻⁸).</w:t>
      </w:r>
    </w:p>
    <w:p>
      <w:pPr>
        <w:pStyle w:val="Heading2"/>
      </w:pPr>
      <w:r>
        <w:t>S7D. All 33 cancer sites</w:t>
      </w:r>
    </w:p>
    <w:p>
      <w:r>
        <w:rPr>
          <w:sz w:val="15"/>
        </w:rPr>
        <w:t>Columns 2–7: incidence; columns 8–13: mortality.</w:t>
      </w:r>
    </w:p>
    <w:tbl>
      <w:tblPr>
        <w:tblW w:type="auto" w:w="0"/>
        <w:jc w:val="center"/>
        <w:tblLayout w:type="fixed"/>
        <w:tblLook w:firstColumn="1" w:firstRow="1" w:lastColumn="0" w:lastRow="0" w:noHBand="0" w:noVBand="1" w:val="04A0"/>
        <w:tblLayout w:type="fixed"/>
      </w:tblPr>
      <w:tblGrid>
        <w:gridCol w:w="2041"/>
        <w:gridCol w:w="907"/>
        <w:gridCol w:w="907"/>
        <w:gridCol w:w="907"/>
        <w:gridCol w:w="907"/>
        <w:gridCol w:w="907"/>
        <w:gridCol w:w="907"/>
        <w:gridCol w:w="907"/>
        <w:gridCol w:w="907"/>
        <w:gridCol w:w="907"/>
        <w:gridCol w:w="907"/>
        <w:gridCol w:w="907"/>
        <w:gridCol w:w="907"/>
      </w:tblGrid>
      <w:tr>
        <w:trPr>
          <w:tblHeader w:val="true"/>
        </w:trPr>
        <w:tc>
          <w:tcPr>
            <w:tcW w:type="dxa" w:w="2041"/>
            <w:tcBorders>
              <w:top w:val="single" w:sz="8" w:color="000000"/>
              <w:bottom w:val="single" w:sz="6" w:color="000000"/>
            </w:tcBorders>
          </w:tcPr>
          <w:p>
            <w:pPr>
              <w:spacing w:after="0"/>
              <w:jc w:val="left"/>
            </w:pPr>
            <w:r/>
            <w:r>
              <w:rPr>
                <w:b/>
                <w:sz w:val="14"/>
              </w:rPr>
              <w:t>Site</w:t>
            </w:r>
          </w:p>
        </w:tc>
        <w:tc>
          <w:tcPr>
            <w:tcW w:type="dxa" w:w="907"/>
            <w:tcBorders>
              <w:top w:val="single" w:sz="8" w:color="000000"/>
              <w:bottom w:val="single" w:sz="6" w:color="000000"/>
            </w:tcBorders>
          </w:tcPr>
          <w:p>
            <w:pPr>
              <w:spacing w:after="0"/>
              <w:jc w:val="center"/>
            </w:pPr>
            <w:r/>
            <w:r>
              <w:rPr>
                <w:b/>
                <w:sz w:val="14"/>
              </w:rPr>
              <w:t>n</w:t>
            </w:r>
          </w:p>
        </w:tc>
        <w:tc>
          <w:tcPr>
            <w:tcW w:type="dxa" w:w="907"/>
            <w:tcBorders>
              <w:top w:val="single" w:sz="8" w:color="000000"/>
              <w:bottom w:val="single" w:sz="6" w:color="000000"/>
            </w:tcBorders>
          </w:tcPr>
          <w:p>
            <w:pPr>
              <w:spacing w:after="0"/>
              <w:jc w:val="center"/>
            </w:pPr>
            <w:r/>
            <w:r>
              <w:rPr>
                <w:b/>
                <w:sz w:val="14"/>
              </w:rPr>
              <w:t>ρ</w:t>
            </w:r>
          </w:p>
        </w:tc>
        <w:tc>
          <w:tcPr>
            <w:tcW w:type="dxa" w:w="907"/>
            <w:tcBorders>
              <w:top w:val="single" w:sz="8" w:color="000000"/>
              <w:bottom w:val="single" w:sz="6" w:color="000000"/>
            </w:tcBorders>
          </w:tcPr>
          <w:p>
            <w:pPr>
              <w:spacing w:after="0"/>
              <w:jc w:val="center"/>
            </w:pPr>
            <w:r/>
            <w:r>
              <w:rPr>
                <w:b/>
                <w:sz w:val="14"/>
              </w:rPr>
              <w:t>τb</w:t>
            </w:r>
          </w:p>
        </w:tc>
        <w:tc>
          <w:tcPr>
            <w:tcW w:type="dxa" w:w="907"/>
            <w:tcBorders>
              <w:top w:val="single" w:sz="8" w:color="000000"/>
              <w:bottom w:val="single" w:sz="6" w:color="000000"/>
            </w:tcBorders>
          </w:tcPr>
          <w:p>
            <w:pPr>
              <w:spacing w:after="0"/>
              <w:jc w:val="center"/>
            </w:pPr>
            <w:r/>
            <w:r>
              <w:rPr>
                <w:b/>
                <w:sz w:val="14"/>
              </w:rPr>
              <w:t>Top-10</w:t>
            </w:r>
          </w:p>
        </w:tc>
        <w:tc>
          <w:tcPr>
            <w:tcW w:type="dxa" w:w="907"/>
            <w:tcBorders>
              <w:top w:val="single" w:sz="8" w:color="000000"/>
              <w:bottom w:val="single" w:sz="6" w:color="000000"/>
            </w:tcBorders>
          </w:tcPr>
          <w:p>
            <w:pPr>
              <w:spacing w:after="0"/>
              <w:jc w:val="center"/>
            </w:pPr>
            <w:r/>
            <w:r>
              <w:rPr>
                <w:b/>
                <w:sz w:val="14"/>
              </w:rPr>
              <w:t>≥20 places</w:t>
            </w:r>
          </w:p>
        </w:tc>
        <w:tc>
          <w:tcPr>
            <w:tcW w:type="dxa" w:w="907"/>
            <w:tcBorders>
              <w:top w:val="single" w:sz="8" w:color="000000"/>
              <w:bottom w:val="single" w:sz="6" w:color="000000"/>
            </w:tcBorders>
          </w:tcPr>
          <w:p>
            <w:pPr>
              <w:spacing w:after="0"/>
              <w:jc w:val="center"/>
            </w:pPr>
            <w:r/>
            <w:r>
              <w:rPr>
                <w:b/>
                <w:sz w:val="14"/>
              </w:rPr>
              <w:t>Median ASR ratio</w:t>
            </w:r>
          </w:p>
        </w:tc>
        <w:tc>
          <w:tcPr>
            <w:tcW w:type="dxa" w:w="907"/>
            <w:tcBorders>
              <w:top w:val="single" w:sz="8" w:color="000000"/>
              <w:bottom w:val="single" w:sz="6" w:color="000000"/>
            </w:tcBorders>
          </w:tcPr>
          <w:p>
            <w:pPr>
              <w:spacing w:after="0"/>
              <w:jc w:val="center"/>
            </w:pPr>
            <w:r/>
            <w:r>
              <w:rPr>
                <w:b/>
                <w:sz w:val="14"/>
              </w:rPr>
              <w:t>n</w:t>
            </w:r>
          </w:p>
        </w:tc>
        <w:tc>
          <w:tcPr>
            <w:tcW w:type="dxa" w:w="907"/>
            <w:tcBorders>
              <w:top w:val="single" w:sz="8" w:color="000000"/>
              <w:bottom w:val="single" w:sz="6" w:color="000000"/>
            </w:tcBorders>
          </w:tcPr>
          <w:p>
            <w:pPr>
              <w:spacing w:after="0"/>
              <w:jc w:val="center"/>
            </w:pPr>
            <w:r/>
            <w:r>
              <w:rPr>
                <w:b/>
                <w:sz w:val="14"/>
              </w:rPr>
              <w:t>ρ</w:t>
            </w:r>
          </w:p>
        </w:tc>
        <w:tc>
          <w:tcPr>
            <w:tcW w:type="dxa" w:w="907"/>
            <w:tcBorders>
              <w:top w:val="single" w:sz="8" w:color="000000"/>
              <w:bottom w:val="single" w:sz="6" w:color="000000"/>
            </w:tcBorders>
          </w:tcPr>
          <w:p>
            <w:pPr>
              <w:spacing w:after="0"/>
              <w:jc w:val="center"/>
            </w:pPr>
            <w:r/>
            <w:r>
              <w:rPr>
                <w:b/>
                <w:sz w:val="14"/>
              </w:rPr>
              <w:t>τb</w:t>
            </w:r>
          </w:p>
        </w:tc>
        <w:tc>
          <w:tcPr>
            <w:tcW w:type="dxa" w:w="907"/>
            <w:tcBorders>
              <w:top w:val="single" w:sz="8" w:color="000000"/>
              <w:bottom w:val="single" w:sz="6" w:color="000000"/>
            </w:tcBorders>
          </w:tcPr>
          <w:p>
            <w:pPr>
              <w:spacing w:after="0"/>
              <w:jc w:val="center"/>
            </w:pPr>
            <w:r/>
            <w:r>
              <w:rPr>
                <w:b/>
                <w:sz w:val="14"/>
              </w:rPr>
              <w:t>Top-10</w:t>
            </w:r>
          </w:p>
        </w:tc>
        <w:tc>
          <w:tcPr>
            <w:tcW w:type="dxa" w:w="907"/>
            <w:tcBorders>
              <w:top w:val="single" w:sz="8" w:color="000000"/>
              <w:bottom w:val="single" w:sz="6" w:color="000000"/>
            </w:tcBorders>
          </w:tcPr>
          <w:p>
            <w:pPr>
              <w:spacing w:after="0"/>
              <w:jc w:val="center"/>
            </w:pPr>
            <w:r/>
            <w:r>
              <w:rPr>
                <w:b/>
                <w:sz w:val="14"/>
              </w:rPr>
              <w:t>≥20 places</w:t>
            </w:r>
          </w:p>
        </w:tc>
        <w:tc>
          <w:tcPr>
            <w:tcW w:type="dxa" w:w="907"/>
            <w:tcBorders>
              <w:top w:val="single" w:sz="8" w:color="000000"/>
              <w:bottom w:val="single" w:sz="6" w:color="000000"/>
            </w:tcBorders>
          </w:tcPr>
          <w:p>
            <w:pPr>
              <w:spacing w:after="0"/>
              <w:jc w:val="center"/>
            </w:pPr>
            <w:r/>
            <w:r>
              <w:rPr>
                <w:b/>
                <w:sz w:val="14"/>
              </w:rPr>
              <w:t>Median ASR ratio</w:t>
            </w:r>
          </w:p>
        </w:tc>
      </w:tr>
      <w:tr>
        <w:tc>
          <w:tcPr>
            <w:tcW w:type="dxa" w:w="2041"/>
          </w:tcPr>
          <w:p>
            <w:pPr>
              <w:spacing w:after="0"/>
              <w:jc w:val="left"/>
            </w:pPr>
            <w:r/>
            <w:r>
              <w:rPr>
                <w:sz w:val="14"/>
              </w:rPr>
              <w:t>Lip, oral cavity</w:t>
            </w:r>
          </w:p>
        </w:tc>
        <w:tc>
          <w:tcPr>
            <w:tcW w:type="dxa" w:w="907"/>
          </w:tcPr>
          <w:p>
            <w:pPr>
              <w:spacing w:after="0"/>
              <w:jc w:val="center"/>
            </w:pPr>
            <w:r/>
            <w:r>
              <w:rPr>
                <w:sz w:val="14"/>
              </w:rPr>
              <w:t>183</w:t>
            </w:r>
          </w:p>
        </w:tc>
        <w:tc>
          <w:tcPr>
            <w:tcW w:type="dxa" w:w="907"/>
          </w:tcPr>
          <w:p>
            <w:pPr>
              <w:spacing w:after="0"/>
              <w:jc w:val="center"/>
            </w:pPr>
            <w:r/>
            <w:r>
              <w:rPr>
                <w:sz w:val="14"/>
              </w:rPr>
              <w:t>0.9760</w:t>
            </w:r>
          </w:p>
        </w:tc>
        <w:tc>
          <w:tcPr>
            <w:tcW w:type="dxa" w:w="907"/>
          </w:tcPr>
          <w:p>
            <w:pPr>
              <w:spacing w:after="0"/>
              <w:jc w:val="center"/>
            </w:pPr>
            <w:r/>
            <w:r>
              <w:rPr>
                <w:sz w:val="14"/>
              </w:rPr>
              <w:t>0.8775</w:t>
            </w:r>
          </w:p>
        </w:tc>
        <w:tc>
          <w:tcPr>
            <w:tcW w:type="dxa" w:w="907"/>
          </w:tcPr>
          <w:p>
            <w:pPr>
              <w:spacing w:after="0"/>
              <w:jc w:val="center"/>
            </w:pPr>
            <w:r/>
            <w:r>
              <w:rPr>
                <w:sz w:val="14"/>
              </w:rPr>
              <w:t>10/10</w:t>
            </w:r>
          </w:p>
        </w:tc>
        <w:tc>
          <w:tcPr>
            <w:tcW w:type="dxa" w:w="907"/>
          </w:tcPr>
          <w:p>
            <w:pPr>
              <w:spacing w:after="0"/>
              <w:jc w:val="center"/>
            </w:pPr>
            <w:r/>
            <w:r>
              <w:rPr>
                <w:sz w:val="14"/>
              </w:rPr>
              <w:t>20</w:t>
            </w:r>
          </w:p>
        </w:tc>
        <w:tc>
          <w:tcPr>
            <w:tcW w:type="dxa" w:w="907"/>
          </w:tcPr>
          <w:p>
            <w:pPr>
              <w:spacing w:after="0"/>
              <w:jc w:val="center"/>
            </w:pPr>
            <w:r/>
            <w:r>
              <w:rPr>
                <w:sz w:val="14"/>
              </w:rPr>
              <w:t>1.628</w:t>
            </w:r>
          </w:p>
        </w:tc>
        <w:tc>
          <w:tcPr>
            <w:tcW w:type="dxa" w:w="907"/>
          </w:tcPr>
          <w:p>
            <w:pPr>
              <w:spacing w:after="0"/>
              <w:jc w:val="center"/>
            </w:pPr>
            <w:r/>
            <w:r>
              <w:rPr>
                <w:sz w:val="14"/>
              </w:rPr>
              <w:t>181</w:t>
            </w:r>
          </w:p>
        </w:tc>
        <w:tc>
          <w:tcPr>
            <w:tcW w:type="dxa" w:w="907"/>
          </w:tcPr>
          <w:p>
            <w:pPr>
              <w:spacing w:after="0"/>
              <w:jc w:val="center"/>
            </w:pPr>
            <w:r/>
            <w:r>
              <w:rPr>
                <w:sz w:val="14"/>
              </w:rPr>
              <w:t>0.9637</w:t>
            </w:r>
          </w:p>
        </w:tc>
        <w:tc>
          <w:tcPr>
            <w:tcW w:type="dxa" w:w="907"/>
          </w:tcPr>
          <w:p>
            <w:pPr>
              <w:spacing w:after="0"/>
              <w:jc w:val="center"/>
            </w:pPr>
            <w:r/>
            <w:r>
              <w:rPr>
                <w:sz w:val="14"/>
              </w:rPr>
              <w:t>0.8441</w:t>
            </w:r>
          </w:p>
        </w:tc>
        <w:tc>
          <w:tcPr>
            <w:tcW w:type="dxa" w:w="907"/>
          </w:tcPr>
          <w:p>
            <w:pPr>
              <w:spacing w:after="0"/>
              <w:jc w:val="center"/>
            </w:pPr>
            <w:r/>
            <w:r>
              <w:rPr>
                <w:sz w:val="14"/>
              </w:rPr>
              <w:t>7/10</w:t>
            </w:r>
          </w:p>
        </w:tc>
        <w:tc>
          <w:tcPr>
            <w:tcW w:type="dxa" w:w="907"/>
          </w:tcPr>
          <w:p>
            <w:pPr>
              <w:spacing w:after="0"/>
              <w:jc w:val="center"/>
            </w:pPr>
            <w:r/>
            <w:r>
              <w:rPr>
                <w:sz w:val="14"/>
              </w:rPr>
              <w:t>27</w:t>
            </w:r>
          </w:p>
        </w:tc>
        <w:tc>
          <w:tcPr>
            <w:tcW w:type="dxa" w:w="907"/>
          </w:tcPr>
          <w:p>
            <w:pPr>
              <w:spacing w:after="0"/>
              <w:jc w:val="center"/>
            </w:pPr>
            <w:r/>
            <w:r>
              <w:rPr>
                <w:sz w:val="14"/>
              </w:rPr>
              <w:t>1.780</w:t>
            </w:r>
          </w:p>
        </w:tc>
      </w:tr>
      <w:tr>
        <w:tc>
          <w:tcPr>
            <w:tcW w:type="dxa" w:w="2041"/>
          </w:tcPr>
          <w:p>
            <w:pPr>
              <w:spacing w:after="0"/>
              <w:jc w:val="left"/>
            </w:pPr>
            <w:r/>
            <w:r>
              <w:rPr>
                <w:sz w:val="14"/>
              </w:rPr>
              <w:t>Salivary glands</w:t>
            </w:r>
          </w:p>
        </w:tc>
        <w:tc>
          <w:tcPr>
            <w:tcW w:type="dxa" w:w="907"/>
          </w:tcPr>
          <w:p>
            <w:pPr>
              <w:spacing w:after="0"/>
              <w:jc w:val="center"/>
            </w:pPr>
            <w:r/>
            <w:r>
              <w:rPr>
                <w:sz w:val="14"/>
              </w:rPr>
              <w:t>172</w:t>
            </w:r>
          </w:p>
        </w:tc>
        <w:tc>
          <w:tcPr>
            <w:tcW w:type="dxa" w:w="907"/>
          </w:tcPr>
          <w:p>
            <w:pPr>
              <w:spacing w:after="0"/>
              <w:jc w:val="center"/>
            </w:pPr>
            <w:r/>
            <w:r>
              <w:rPr>
                <w:sz w:val="14"/>
              </w:rPr>
              <w:t>0.9357</w:t>
            </w:r>
          </w:p>
        </w:tc>
        <w:tc>
          <w:tcPr>
            <w:tcW w:type="dxa" w:w="907"/>
          </w:tcPr>
          <w:p>
            <w:pPr>
              <w:spacing w:after="0"/>
              <w:jc w:val="center"/>
            </w:pPr>
            <w:r/>
            <w:r>
              <w:rPr>
                <w:sz w:val="14"/>
              </w:rPr>
              <w:t>0.7957</w:t>
            </w:r>
          </w:p>
        </w:tc>
        <w:tc>
          <w:tcPr>
            <w:tcW w:type="dxa" w:w="907"/>
          </w:tcPr>
          <w:p>
            <w:pPr>
              <w:spacing w:after="0"/>
              <w:jc w:val="center"/>
            </w:pPr>
            <w:r/>
            <w:r>
              <w:rPr>
                <w:sz w:val="14"/>
              </w:rPr>
              <w:t>6/10</w:t>
            </w:r>
          </w:p>
        </w:tc>
        <w:tc>
          <w:tcPr>
            <w:tcW w:type="dxa" w:w="907"/>
          </w:tcPr>
          <w:p>
            <w:pPr>
              <w:spacing w:after="0"/>
              <w:jc w:val="center"/>
            </w:pPr>
            <w:r/>
            <w:r>
              <w:rPr>
                <w:sz w:val="14"/>
              </w:rPr>
              <w:t>28</w:t>
            </w:r>
          </w:p>
        </w:tc>
        <w:tc>
          <w:tcPr>
            <w:tcW w:type="dxa" w:w="907"/>
          </w:tcPr>
          <w:p>
            <w:pPr>
              <w:spacing w:after="0"/>
              <w:jc w:val="center"/>
            </w:pPr>
            <w:r/>
            <w:r>
              <w:rPr>
                <w:sz w:val="14"/>
              </w:rPr>
              <w:t>1.569</w:t>
            </w:r>
          </w:p>
        </w:tc>
        <w:tc>
          <w:tcPr>
            <w:tcW w:type="dxa" w:w="907"/>
          </w:tcPr>
          <w:p>
            <w:pPr>
              <w:spacing w:after="0"/>
              <w:jc w:val="center"/>
            </w:pPr>
            <w:r/>
            <w:r>
              <w:rPr>
                <w:sz w:val="14"/>
              </w:rPr>
              <w:t>161</w:t>
            </w:r>
          </w:p>
        </w:tc>
        <w:tc>
          <w:tcPr>
            <w:tcW w:type="dxa" w:w="907"/>
          </w:tcPr>
          <w:p>
            <w:pPr>
              <w:spacing w:after="0"/>
              <w:jc w:val="center"/>
            </w:pPr>
            <w:r/>
            <w:r>
              <w:rPr>
                <w:sz w:val="14"/>
              </w:rPr>
              <w:t>0.9237</w:t>
            </w:r>
          </w:p>
        </w:tc>
        <w:tc>
          <w:tcPr>
            <w:tcW w:type="dxa" w:w="907"/>
          </w:tcPr>
          <w:p>
            <w:pPr>
              <w:spacing w:after="0"/>
              <w:jc w:val="center"/>
            </w:pPr>
            <w:r/>
            <w:r>
              <w:rPr>
                <w:sz w:val="14"/>
              </w:rPr>
              <w:t>0.7710</w:t>
            </w:r>
          </w:p>
        </w:tc>
        <w:tc>
          <w:tcPr>
            <w:tcW w:type="dxa" w:w="907"/>
          </w:tcPr>
          <w:p>
            <w:pPr>
              <w:spacing w:after="0"/>
              <w:jc w:val="center"/>
            </w:pPr>
            <w:r/>
            <w:r>
              <w:rPr>
                <w:sz w:val="14"/>
              </w:rPr>
              <w:t>7/10</w:t>
            </w:r>
          </w:p>
        </w:tc>
        <w:tc>
          <w:tcPr>
            <w:tcW w:type="dxa" w:w="907"/>
          </w:tcPr>
          <w:p>
            <w:pPr>
              <w:spacing w:after="0"/>
              <w:jc w:val="center"/>
            </w:pPr>
            <w:r/>
            <w:r>
              <w:rPr>
                <w:sz w:val="14"/>
              </w:rPr>
              <w:t>37</w:t>
            </w:r>
          </w:p>
        </w:tc>
        <w:tc>
          <w:tcPr>
            <w:tcW w:type="dxa" w:w="907"/>
          </w:tcPr>
          <w:p>
            <w:pPr>
              <w:spacing w:after="0"/>
              <w:jc w:val="center"/>
            </w:pPr>
            <w:r/>
            <w:r>
              <w:rPr>
                <w:sz w:val="14"/>
              </w:rPr>
              <w:t>1.879</w:t>
            </w:r>
          </w:p>
        </w:tc>
      </w:tr>
      <w:tr>
        <w:tc>
          <w:tcPr>
            <w:tcW w:type="dxa" w:w="2041"/>
          </w:tcPr>
          <w:p>
            <w:pPr>
              <w:spacing w:after="0"/>
              <w:jc w:val="left"/>
            </w:pPr>
            <w:r/>
            <w:r>
              <w:rPr>
                <w:sz w:val="14"/>
              </w:rPr>
              <w:t>Oropharynx</w:t>
            </w:r>
          </w:p>
        </w:tc>
        <w:tc>
          <w:tcPr>
            <w:tcW w:type="dxa" w:w="907"/>
          </w:tcPr>
          <w:p>
            <w:pPr>
              <w:spacing w:after="0"/>
              <w:jc w:val="center"/>
            </w:pPr>
            <w:r/>
            <w:r>
              <w:rPr>
                <w:sz w:val="14"/>
              </w:rPr>
              <w:t>174</w:t>
            </w:r>
          </w:p>
        </w:tc>
        <w:tc>
          <w:tcPr>
            <w:tcW w:type="dxa" w:w="907"/>
          </w:tcPr>
          <w:p>
            <w:pPr>
              <w:spacing w:after="0"/>
              <w:jc w:val="center"/>
            </w:pPr>
            <w:r/>
            <w:r>
              <w:rPr>
                <w:sz w:val="14"/>
              </w:rPr>
              <w:t>0.9918</w:t>
            </w:r>
          </w:p>
        </w:tc>
        <w:tc>
          <w:tcPr>
            <w:tcW w:type="dxa" w:w="907"/>
          </w:tcPr>
          <w:p>
            <w:pPr>
              <w:spacing w:after="0"/>
              <w:jc w:val="center"/>
            </w:pPr>
            <w:r/>
            <w:r>
              <w:rPr>
                <w:sz w:val="14"/>
              </w:rPr>
              <w:t>0.9277</w:t>
            </w:r>
          </w:p>
        </w:tc>
        <w:tc>
          <w:tcPr>
            <w:tcW w:type="dxa" w:w="907"/>
          </w:tcPr>
          <w:p>
            <w:pPr>
              <w:spacing w:after="0"/>
              <w:jc w:val="center"/>
            </w:pPr>
            <w:r/>
            <w:r>
              <w:rPr>
                <w:sz w:val="14"/>
              </w:rPr>
              <w:t>8/10</w:t>
            </w:r>
          </w:p>
        </w:tc>
        <w:tc>
          <w:tcPr>
            <w:tcW w:type="dxa" w:w="907"/>
          </w:tcPr>
          <w:p>
            <w:pPr>
              <w:spacing w:after="0"/>
              <w:jc w:val="center"/>
            </w:pPr>
            <w:r/>
            <w:r>
              <w:rPr>
                <w:sz w:val="14"/>
              </w:rPr>
              <w:t>1</w:t>
            </w:r>
          </w:p>
        </w:tc>
        <w:tc>
          <w:tcPr>
            <w:tcW w:type="dxa" w:w="907"/>
          </w:tcPr>
          <w:p>
            <w:pPr>
              <w:spacing w:after="0"/>
              <w:jc w:val="center"/>
            </w:pPr>
            <w:r/>
            <w:r>
              <w:rPr>
                <w:sz w:val="14"/>
              </w:rPr>
              <w:t>1.452</w:t>
            </w:r>
          </w:p>
        </w:tc>
        <w:tc>
          <w:tcPr>
            <w:tcW w:type="dxa" w:w="907"/>
          </w:tcPr>
          <w:p>
            <w:pPr>
              <w:spacing w:after="0"/>
              <w:jc w:val="center"/>
            </w:pPr>
            <w:r/>
            <w:r>
              <w:rPr>
                <w:sz w:val="14"/>
              </w:rPr>
              <w:t>165</w:t>
            </w:r>
          </w:p>
        </w:tc>
        <w:tc>
          <w:tcPr>
            <w:tcW w:type="dxa" w:w="907"/>
          </w:tcPr>
          <w:p>
            <w:pPr>
              <w:spacing w:after="0"/>
              <w:jc w:val="center"/>
            </w:pPr>
            <w:r/>
            <w:r>
              <w:rPr>
                <w:sz w:val="14"/>
              </w:rPr>
              <w:t>0.9814</w:t>
            </w:r>
          </w:p>
        </w:tc>
        <w:tc>
          <w:tcPr>
            <w:tcW w:type="dxa" w:w="907"/>
          </w:tcPr>
          <w:p>
            <w:pPr>
              <w:spacing w:after="0"/>
              <w:jc w:val="center"/>
            </w:pPr>
            <w:r/>
            <w:r>
              <w:rPr>
                <w:sz w:val="14"/>
              </w:rPr>
              <w:t>0.8906</w:t>
            </w:r>
          </w:p>
        </w:tc>
        <w:tc>
          <w:tcPr>
            <w:tcW w:type="dxa" w:w="907"/>
          </w:tcPr>
          <w:p>
            <w:pPr>
              <w:spacing w:after="0"/>
              <w:jc w:val="center"/>
            </w:pPr>
            <w:r/>
            <w:r>
              <w:rPr>
                <w:sz w:val="14"/>
              </w:rPr>
              <w:t>9/10</w:t>
            </w:r>
          </w:p>
        </w:tc>
        <w:tc>
          <w:tcPr>
            <w:tcW w:type="dxa" w:w="907"/>
          </w:tcPr>
          <w:p>
            <w:pPr>
              <w:spacing w:after="0"/>
              <w:jc w:val="center"/>
            </w:pPr>
            <w:r/>
            <w:r>
              <w:rPr>
                <w:sz w:val="14"/>
              </w:rPr>
              <w:t>6</w:t>
            </w:r>
          </w:p>
        </w:tc>
        <w:tc>
          <w:tcPr>
            <w:tcW w:type="dxa" w:w="907"/>
          </w:tcPr>
          <w:p>
            <w:pPr>
              <w:spacing w:after="0"/>
              <w:jc w:val="center"/>
            </w:pPr>
            <w:r/>
            <w:r>
              <w:rPr>
                <w:sz w:val="14"/>
              </w:rPr>
              <w:t>1.604</w:t>
            </w:r>
          </w:p>
        </w:tc>
      </w:tr>
      <w:tr>
        <w:tc>
          <w:tcPr>
            <w:tcW w:type="dxa" w:w="2041"/>
          </w:tcPr>
          <w:p>
            <w:pPr>
              <w:spacing w:after="0"/>
              <w:jc w:val="left"/>
            </w:pPr>
            <w:r/>
            <w:r>
              <w:rPr>
                <w:sz w:val="14"/>
              </w:rPr>
              <w:t>Nasopharynx</w:t>
            </w:r>
          </w:p>
        </w:tc>
        <w:tc>
          <w:tcPr>
            <w:tcW w:type="dxa" w:w="907"/>
          </w:tcPr>
          <w:p>
            <w:pPr>
              <w:spacing w:after="0"/>
              <w:jc w:val="center"/>
            </w:pPr>
            <w:r/>
            <w:r>
              <w:rPr>
                <w:sz w:val="14"/>
              </w:rPr>
              <w:t>174</w:t>
            </w:r>
          </w:p>
        </w:tc>
        <w:tc>
          <w:tcPr>
            <w:tcW w:type="dxa" w:w="907"/>
          </w:tcPr>
          <w:p>
            <w:pPr>
              <w:spacing w:after="0"/>
              <w:jc w:val="center"/>
            </w:pPr>
            <w:r/>
            <w:r>
              <w:rPr>
                <w:sz w:val="14"/>
              </w:rPr>
              <w:t>0.9890</w:t>
            </w:r>
          </w:p>
        </w:tc>
        <w:tc>
          <w:tcPr>
            <w:tcW w:type="dxa" w:w="907"/>
          </w:tcPr>
          <w:p>
            <w:pPr>
              <w:spacing w:after="0"/>
              <w:jc w:val="center"/>
            </w:pPr>
            <w:r/>
            <w:r>
              <w:rPr>
                <w:sz w:val="14"/>
              </w:rPr>
              <w:t>0.9193</w:t>
            </w:r>
          </w:p>
        </w:tc>
        <w:tc>
          <w:tcPr>
            <w:tcW w:type="dxa" w:w="907"/>
          </w:tcPr>
          <w:p>
            <w:pPr>
              <w:spacing w:after="0"/>
              <w:jc w:val="center"/>
            </w:pPr>
            <w:r/>
            <w:r>
              <w:rPr>
                <w:sz w:val="14"/>
              </w:rPr>
              <w:t>10/10</w:t>
            </w:r>
          </w:p>
        </w:tc>
        <w:tc>
          <w:tcPr>
            <w:tcW w:type="dxa" w:w="907"/>
          </w:tcPr>
          <w:p>
            <w:pPr>
              <w:spacing w:after="0"/>
              <w:jc w:val="center"/>
            </w:pPr>
            <w:r/>
            <w:r>
              <w:rPr>
                <w:sz w:val="14"/>
              </w:rPr>
              <w:t>5</w:t>
            </w:r>
          </w:p>
        </w:tc>
        <w:tc>
          <w:tcPr>
            <w:tcW w:type="dxa" w:w="907"/>
          </w:tcPr>
          <w:p>
            <w:pPr>
              <w:spacing w:after="0"/>
              <w:jc w:val="center"/>
            </w:pPr>
            <w:r/>
            <w:r>
              <w:rPr>
                <w:sz w:val="14"/>
              </w:rPr>
              <w:t>1.346</w:t>
            </w:r>
          </w:p>
        </w:tc>
        <w:tc>
          <w:tcPr>
            <w:tcW w:type="dxa" w:w="907"/>
          </w:tcPr>
          <w:p>
            <w:pPr>
              <w:spacing w:after="0"/>
              <w:jc w:val="center"/>
            </w:pPr>
            <w:r/>
            <w:r>
              <w:rPr>
                <w:sz w:val="14"/>
              </w:rPr>
              <w:t>169</w:t>
            </w:r>
          </w:p>
        </w:tc>
        <w:tc>
          <w:tcPr>
            <w:tcW w:type="dxa" w:w="907"/>
          </w:tcPr>
          <w:p>
            <w:pPr>
              <w:spacing w:after="0"/>
              <w:jc w:val="center"/>
            </w:pPr>
            <w:r/>
            <w:r>
              <w:rPr>
                <w:sz w:val="14"/>
              </w:rPr>
              <w:t>0.9852</w:t>
            </w:r>
          </w:p>
        </w:tc>
        <w:tc>
          <w:tcPr>
            <w:tcW w:type="dxa" w:w="907"/>
          </w:tcPr>
          <w:p>
            <w:pPr>
              <w:spacing w:after="0"/>
              <w:jc w:val="center"/>
            </w:pPr>
            <w:r/>
            <w:r>
              <w:rPr>
                <w:sz w:val="14"/>
              </w:rPr>
              <w:t>0.9049</w:t>
            </w:r>
          </w:p>
        </w:tc>
        <w:tc>
          <w:tcPr>
            <w:tcW w:type="dxa" w:w="907"/>
          </w:tcPr>
          <w:p>
            <w:pPr>
              <w:spacing w:after="0"/>
              <w:jc w:val="center"/>
            </w:pPr>
            <w:r/>
            <w:r>
              <w:rPr>
                <w:sz w:val="14"/>
              </w:rPr>
              <w:t>9/10</w:t>
            </w:r>
          </w:p>
        </w:tc>
        <w:tc>
          <w:tcPr>
            <w:tcW w:type="dxa" w:w="907"/>
          </w:tcPr>
          <w:p>
            <w:pPr>
              <w:spacing w:after="0"/>
              <w:jc w:val="center"/>
            </w:pPr>
            <w:r/>
            <w:r>
              <w:rPr>
                <w:sz w:val="14"/>
              </w:rPr>
              <w:t>6</w:t>
            </w:r>
          </w:p>
        </w:tc>
        <w:tc>
          <w:tcPr>
            <w:tcW w:type="dxa" w:w="907"/>
          </w:tcPr>
          <w:p>
            <w:pPr>
              <w:spacing w:after="0"/>
              <w:jc w:val="center"/>
            </w:pPr>
            <w:r/>
            <w:r>
              <w:rPr>
                <w:sz w:val="14"/>
              </w:rPr>
              <w:t>1.507</w:t>
            </w:r>
          </w:p>
        </w:tc>
      </w:tr>
      <w:tr>
        <w:tc>
          <w:tcPr>
            <w:tcW w:type="dxa" w:w="2041"/>
          </w:tcPr>
          <w:p>
            <w:pPr>
              <w:spacing w:after="0"/>
              <w:jc w:val="left"/>
            </w:pPr>
            <w:r/>
            <w:r>
              <w:rPr>
                <w:sz w:val="14"/>
              </w:rPr>
              <w:t>Hypopharynx</w:t>
            </w:r>
          </w:p>
        </w:tc>
        <w:tc>
          <w:tcPr>
            <w:tcW w:type="dxa" w:w="907"/>
          </w:tcPr>
          <w:p>
            <w:pPr>
              <w:spacing w:after="0"/>
              <w:jc w:val="center"/>
            </w:pPr>
            <w:r/>
            <w:r>
              <w:rPr>
                <w:sz w:val="14"/>
              </w:rPr>
              <w:t>155</w:t>
            </w:r>
          </w:p>
        </w:tc>
        <w:tc>
          <w:tcPr>
            <w:tcW w:type="dxa" w:w="907"/>
          </w:tcPr>
          <w:p>
            <w:pPr>
              <w:spacing w:after="0"/>
              <w:jc w:val="center"/>
            </w:pPr>
            <w:r/>
            <w:r>
              <w:rPr>
                <w:sz w:val="14"/>
              </w:rPr>
              <w:t>0.9875</w:t>
            </w:r>
          </w:p>
        </w:tc>
        <w:tc>
          <w:tcPr>
            <w:tcW w:type="dxa" w:w="907"/>
          </w:tcPr>
          <w:p>
            <w:pPr>
              <w:spacing w:after="0"/>
              <w:jc w:val="center"/>
            </w:pPr>
            <w:r/>
            <w:r>
              <w:rPr>
                <w:sz w:val="14"/>
              </w:rPr>
              <w:t>0.9140</w:t>
            </w:r>
          </w:p>
        </w:tc>
        <w:tc>
          <w:tcPr>
            <w:tcW w:type="dxa" w:w="907"/>
          </w:tcPr>
          <w:p>
            <w:pPr>
              <w:spacing w:after="0"/>
              <w:jc w:val="center"/>
            </w:pPr>
            <w:r/>
            <w:r>
              <w:rPr>
                <w:sz w:val="14"/>
              </w:rPr>
              <w:t>8/10</w:t>
            </w:r>
          </w:p>
        </w:tc>
        <w:tc>
          <w:tcPr>
            <w:tcW w:type="dxa" w:w="907"/>
          </w:tcPr>
          <w:p>
            <w:pPr>
              <w:spacing w:after="0"/>
              <w:jc w:val="center"/>
            </w:pPr>
            <w:r/>
            <w:r>
              <w:rPr>
                <w:sz w:val="14"/>
              </w:rPr>
              <w:t>4</w:t>
            </w:r>
          </w:p>
        </w:tc>
        <w:tc>
          <w:tcPr>
            <w:tcW w:type="dxa" w:w="907"/>
          </w:tcPr>
          <w:p>
            <w:pPr>
              <w:spacing w:after="0"/>
              <w:jc w:val="center"/>
            </w:pPr>
            <w:r/>
            <w:r>
              <w:rPr>
                <w:sz w:val="14"/>
              </w:rPr>
              <w:t>1.573</w:t>
            </w:r>
          </w:p>
        </w:tc>
        <w:tc>
          <w:tcPr>
            <w:tcW w:type="dxa" w:w="907"/>
          </w:tcPr>
          <w:p>
            <w:pPr>
              <w:spacing w:after="0"/>
              <w:jc w:val="center"/>
            </w:pPr>
            <w:r/>
            <w:r>
              <w:rPr>
                <w:sz w:val="14"/>
              </w:rPr>
              <w:t>149</w:t>
            </w:r>
          </w:p>
        </w:tc>
        <w:tc>
          <w:tcPr>
            <w:tcW w:type="dxa" w:w="907"/>
          </w:tcPr>
          <w:p>
            <w:pPr>
              <w:spacing w:after="0"/>
              <w:jc w:val="center"/>
            </w:pPr>
            <w:r/>
            <w:r>
              <w:rPr>
                <w:sz w:val="14"/>
              </w:rPr>
              <w:t>0.9811</w:t>
            </w:r>
          </w:p>
        </w:tc>
        <w:tc>
          <w:tcPr>
            <w:tcW w:type="dxa" w:w="907"/>
          </w:tcPr>
          <w:p>
            <w:pPr>
              <w:spacing w:after="0"/>
              <w:jc w:val="center"/>
            </w:pPr>
            <w:r/>
            <w:r>
              <w:rPr>
                <w:sz w:val="14"/>
              </w:rPr>
              <w:t>0.8895</w:t>
            </w:r>
          </w:p>
        </w:tc>
        <w:tc>
          <w:tcPr>
            <w:tcW w:type="dxa" w:w="907"/>
          </w:tcPr>
          <w:p>
            <w:pPr>
              <w:spacing w:after="0"/>
              <w:jc w:val="center"/>
            </w:pPr>
            <w:r/>
            <w:r>
              <w:rPr>
                <w:sz w:val="14"/>
              </w:rPr>
              <w:t>9/10</w:t>
            </w:r>
          </w:p>
        </w:tc>
        <w:tc>
          <w:tcPr>
            <w:tcW w:type="dxa" w:w="907"/>
          </w:tcPr>
          <w:p>
            <w:pPr>
              <w:spacing w:after="0"/>
              <w:jc w:val="center"/>
            </w:pPr>
            <w:r/>
            <w:r>
              <w:rPr>
                <w:sz w:val="14"/>
              </w:rPr>
              <w:t>7</w:t>
            </w:r>
          </w:p>
        </w:tc>
        <w:tc>
          <w:tcPr>
            <w:tcW w:type="dxa" w:w="907"/>
          </w:tcPr>
          <w:p>
            <w:pPr>
              <w:spacing w:after="0"/>
              <w:jc w:val="center"/>
            </w:pPr>
            <w:r/>
            <w:r>
              <w:rPr>
                <w:sz w:val="14"/>
              </w:rPr>
              <w:t>1.660</w:t>
            </w:r>
          </w:p>
        </w:tc>
      </w:tr>
      <w:tr>
        <w:tc>
          <w:tcPr>
            <w:tcW w:type="dxa" w:w="2041"/>
          </w:tcPr>
          <w:p>
            <w:pPr>
              <w:spacing w:after="0"/>
              <w:jc w:val="left"/>
            </w:pPr>
            <w:r/>
            <w:r>
              <w:rPr>
                <w:sz w:val="14"/>
              </w:rPr>
              <w:t>Oesophagus</w:t>
            </w:r>
          </w:p>
        </w:tc>
        <w:tc>
          <w:tcPr>
            <w:tcW w:type="dxa" w:w="907"/>
          </w:tcPr>
          <w:p>
            <w:pPr>
              <w:spacing w:after="0"/>
              <w:jc w:val="center"/>
            </w:pPr>
            <w:r/>
            <w:r>
              <w:rPr>
                <w:sz w:val="14"/>
              </w:rPr>
              <w:t>184</w:t>
            </w:r>
          </w:p>
        </w:tc>
        <w:tc>
          <w:tcPr>
            <w:tcW w:type="dxa" w:w="907"/>
          </w:tcPr>
          <w:p>
            <w:pPr>
              <w:spacing w:after="0"/>
              <w:jc w:val="center"/>
            </w:pPr>
            <w:r/>
            <w:r>
              <w:rPr>
                <w:sz w:val="14"/>
              </w:rPr>
              <w:t>0.9840</w:t>
            </w:r>
          </w:p>
        </w:tc>
        <w:tc>
          <w:tcPr>
            <w:tcW w:type="dxa" w:w="907"/>
          </w:tcPr>
          <w:p>
            <w:pPr>
              <w:spacing w:after="0"/>
              <w:jc w:val="center"/>
            </w:pPr>
            <w:r/>
            <w:r>
              <w:rPr>
                <w:sz w:val="14"/>
              </w:rPr>
              <w:t>0.8984</w:t>
            </w:r>
          </w:p>
        </w:tc>
        <w:tc>
          <w:tcPr>
            <w:tcW w:type="dxa" w:w="907"/>
          </w:tcPr>
          <w:p>
            <w:pPr>
              <w:spacing w:after="0"/>
              <w:jc w:val="center"/>
            </w:pPr>
            <w:r/>
            <w:r>
              <w:rPr>
                <w:sz w:val="14"/>
              </w:rPr>
              <w:t>9/10</w:t>
            </w:r>
          </w:p>
        </w:tc>
        <w:tc>
          <w:tcPr>
            <w:tcW w:type="dxa" w:w="907"/>
          </w:tcPr>
          <w:p>
            <w:pPr>
              <w:spacing w:after="0"/>
              <w:jc w:val="center"/>
            </w:pPr>
            <w:r/>
            <w:r>
              <w:rPr>
                <w:sz w:val="14"/>
              </w:rPr>
              <w:t>10</w:t>
            </w:r>
          </w:p>
        </w:tc>
        <w:tc>
          <w:tcPr>
            <w:tcW w:type="dxa" w:w="907"/>
          </w:tcPr>
          <w:p>
            <w:pPr>
              <w:spacing w:after="0"/>
              <w:jc w:val="center"/>
            </w:pPr>
            <w:r/>
            <w:r>
              <w:rPr>
                <w:sz w:val="14"/>
              </w:rPr>
              <w:t>1.770</w:t>
            </w:r>
          </w:p>
        </w:tc>
        <w:tc>
          <w:tcPr>
            <w:tcW w:type="dxa" w:w="907"/>
          </w:tcPr>
          <w:p>
            <w:pPr>
              <w:spacing w:after="0"/>
              <w:jc w:val="center"/>
            </w:pPr>
            <w:r/>
            <w:r>
              <w:rPr>
                <w:sz w:val="14"/>
              </w:rPr>
              <w:t>184</w:t>
            </w:r>
          </w:p>
        </w:tc>
        <w:tc>
          <w:tcPr>
            <w:tcW w:type="dxa" w:w="907"/>
          </w:tcPr>
          <w:p>
            <w:pPr>
              <w:spacing w:after="0"/>
              <w:jc w:val="center"/>
            </w:pPr>
            <w:r/>
            <w:r>
              <w:rPr>
                <w:sz w:val="14"/>
              </w:rPr>
              <w:t>0.9813</w:t>
            </w:r>
          </w:p>
        </w:tc>
        <w:tc>
          <w:tcPr>
            <w:tcW w:type="dxa" w:w="907"/>
          </w:tcPr>
          <w:p>
            <w:pPr>
              <w:spacing w:after="0"/>
              <w:jc w:val="center"/>
            </w:pPr>
            <w:r/>
            <w:r>
              <w:rPr>
                <w:sz w:val="14"/>
              </w:rPr>
              <w:t>0.8889</w:t>
            </w:r>
          </w:p>
        </w:tc>
        <w:tc>
          <w:tcPr>
            <w:tcW w:type="dxa" w:w="907"/>
          </w:tcPr>
          <w:p>
            <w:pPr>
              <w:spacing w:after="0"/>
              <w:jc w:val="center"/>
            </w:pPr>
            <w:r/>
            <w:r>
              <w:rPr>
                <w:sz w:val="14"/>
              </w:rPr>
              <w:t>10/10</w:t>
            </w:r>
          </w:p>
        </w:tc>
        <w:tc>
          <w:tcPr>
            <w:tcW w:type="dxa" w:w="907"/>
          </w:tcPr>
          <w:p>
            <w:pPr>
              <w:spacing w:after="0"/>
              <w:jc w:val="center"/>
            </w:pPr>
            <w:r/>
            <w:r>
              <w:rPr>
                <w:sz w:val="14"/>
              </w:rPr>
              <w:t>14</w:t>
            </w:r>
          </w:p>
        </w:tc>
        <w:tc>
          <w:tcPr>
            <w:tcW w:type="dxa" w:w="907"/>
          </w:tcPr>
          <w:p>
            <w:pPr>
              <w:spacing w:after="0"/>
              <w:jc w:val="center"/>
            </w:pPr>
            <w:r/>
            <w:r>
              <w:rPr>
                <w:sz w:val="14"/>
              </w:rPr>
              <w:t>1.818</w:t>
            </w:r>
          </w:p>
        </w:tc>
      </w:tr>
      <w:tr>
        <w:tc>
          <w:tcPr>
            <w:tcW w:type="dxa" w:w="2041"/>
          </w:tcPr>
          <w:p>
            <w:pPr>
              <w:spacing w:after="0"/>
              <w:jc w:val="left"/>
            </w:pPr>
            <w:r/>
            <w:r>
              <w:rPr>
                <w:sz w:val="14"/>
              </w:rPr>
              <w:t>Stomach</w:t>
            </w:r>
          </w:p>
        </w:tc>
        <w:tc>
          <w:tcPr>
            <w:tcW w:type="dxa" w:w="907"/>
          </w:tcPr>
          <w:p>
            <w:pPr>
              <w:spacing w:after="0"/>
              <w:jc w:val="center"/>
            </w:pPr>
            <w:r/>
            <w:r>
              <w:rPr>
                <w:sz w:val="14"/>
              </w:rPr>
              <w:t>185</w:t>
            </w:r>
          </w:p>
        </w:tc>
        <w:tc>
          <w:tcPr>
            <w:tcW w:type="dxa" w:w="907"/>
          </w:tcPr>
          <w:p>
            <w:pPr>
              <w:spacing w:after="0"/>
              <w:jc w:val="center"/>
            </w:pPr>
            <w:r/>
            <w:r>
              <w:rPr>
                <w:sz w:val="14"/>
              </w:rPr>
              <w:t>0.9887</w:t>
            </w:r>
          </w:p>
        </w:tc>
        <w:tc>
          <w:tcPr>
            <w:tcW w:type="dxa" w:w="907"/>
          </w:tcPr>
          <w:p>
            <w:pPr>
              <w:spacing w:after="0"/>
              <w:jc w:val="center"/>
            </w:pPr>
            <w:r/>
            <w:r>
              <w:rPr>
                <w:sz w:val="14"/>
              </w:rPr>
              <w:t>0.9123</w:t>
            </w:r>
          </w:p>
        </w:tc>
        <w:tc>
          <w:tcPr>
            <w:tcW w:type="dxa" w:w="907"/>
          </w:tcPr>
          <w:p>
            <w:pPr>
              <w:spacing w:after="0"/>
              <w:jc w:val="center"/>
            </w:pPr>
            <w:r/>
            <w:r>
              <w:rPr>
                <w:sz w:val="14"/>
              </w:rPr>
              <w:t>8/10</w:t>
            </w:r>
          </w:p>
        </w:tc>
        <w:tc>
          <w:tcPr>
            <w:tcW w:type="dxa" w:w="907"/>
          </w:tcPr>
          <w:p>
            <w:pPr>
              <w:spacing w:after="0"/>
              <w:jc w:val="center"/>
            </w:pPr>
            <w:r/>
            <w:r>
              <w:rPr>
                <w:sz w:val="14"/>
              </w:rPr>
              <w:t>4</w:t>
            </w:r>
          </w:p>
        </w:tc>
        <w:tc>
          <w:tcPr>
            <w:tcW w:type="dxa" w:w="907"/>
          </w:tcPr>
          <w:p>
            <w:pPr>
              <w:spacing w:after="0"/>
              <w:jc w:val="center"/>
            </w:pPr>
            <w:r/>
            <w:r>
              <w:rPr>
                <w:sz w:val="14"/>
              </w:rPr>
              <w:t>1.833</w:t>
            </w:r>
          </w:p>
        </w:tc>
        <w:tc>
          <w:tcPr>
            <w:tcW w:type="dxa" w:w="907"/>
          </w:tcPr>
          <w:p>
            <w:pPr>
              <w:spacing w:after="0"/>
              <w:jc w:val="center"/>
            </w:pPr>
            <w:r/>
            <w:r>
              <w:rPr>
                <w:sz w:val="14"/>
              </w:rPr>
              <w:t>185</w:t>
            </w:r>
          </w:p>
        </w:tc>
        <w:tc>
          <w:tcPr>
            <w:tcW w:type="dxa" w:w="907"/>
          </w:tcPr>
          <w:p>
            <w:pPr>
              <w:spacing w:after="0"/>
              <w:jc w:val="center"/>
            </w:pPr>
            <w:r/>
            <w:r>
              <w:rPr>
                <w:sz w:val="14"/>
              </w:rPr>
              <w:t>0.9826</w:t>
            </w:r>
          </w:p>
        </w:tc>
        <w:tc>
          <w:tcPr>
            <w:tcW w:type="dxa" w:w="907"/>
          </w:tcPr>
          <w:p>
            <w:pPr>
              <w:spacing w:after="0"/>
              <w:jc w:val="center"/>
            </w:pPr>
            <w:r/>
            <w:r>
              <w:rPr>
                <w:sz w:val="14"/>
              </w:rPr>
              <w:t>0.8893</w:t>
            </w:r>
          </w:p>
        </w:tc>
        <w:tc>
          <w:tcPr>
            <w:tcW w:type="dxa" w:w="907"/>
          </w:tcPr>
          <w:p>
            <w:pPr>
              <w:spacing w:after="0"/>
              <w:jc w:val="center"/>
            </w:pPr>
            <w:r/>
            <w:r>
              <w:rPr>
                <w:sz w:val="14"/>
              </w:rPr>
              <w:t>7/10</w:t>
            </w:r>
          </w:p>
        </w:tc>
        <w:tc>
          <w:tcPr>
            <w:tcW w:type="dxa" w:w="907"/>
          </w:tcPr>
          <w:p>
            <w:pPr>
              <w:spacing w:after="0"/>
              <w:jc w:val="center"/>
            </w:pPr>
            <w:r/>
            <w:r>
              <w:rPr>
                <w:sz w:val="14"/>
              </w:rPr>
              <w:t>12</w:t>
            </w:r>
          </w:p>
        </w:tc>
        <w:tc>
          <w:tcPr>
            <w:tcW w:type="dxa" w:w="907"/>
          </w:tcPr>
          <w:p>
            <w:pPr>
              <w:spacing w:after="0"/>
              <w:jc w:val="center"/>
            </w:pPr>
            <w:r/>
            <w:r>
              <w:rPr>
                <w:sz w:val="14"/>
              </w:rPr>
              <w:t>1.919</w:t>
            </w:r>
          </w:p>
        </w:tc>
      </w:tr>
      <w:tr>
        <w:tc>
          <w:tcPr>
            <w:tcW w:type="dxa" w:w="2041"/>
          </w:tcPr>
          <w:p>
            <w:pPr>
              <w:spacing w:after="0"/>
              <w:jc w:val="left"/>
            </w:pPr>
            <w:r/>
            <w:r>
              <w:rPr>
                <w:sz w:val="14"/>
              </w:rPr>
              <w:t>Liver</w:t>
            </w:r>
          </w:p>
        </w:tc>
        <w:tc>
          <w:tcPr>
            <w:tcW w:type="dxa" w:w="907"/>
          </w:tcPr>
          <w:p>
            <w:pPr>
              <w:spacing w:after="0"/>
              <w:jc w:val="center"/>
            </w:pPr>
            <w:r/>
            <w:r>
              <w:rPr>
                <w:sz w:val="14"/>
              </w:rPr>
              <w:t>185</w:t>
            </w:r>
          </w:p>
        </w:tc>
        <w:tc>
          <w:tcPr>
            <w:tcW w:type="dxa" w:w="907"/>
          </w:tcPr>
          <w:p>
            <w:pPr>
              <w:spacing w:after="0"/>
              <w:jc w:val="center"/>
            </w:pPr>
            <w:r/>
            <w:r>
              <w:rPr>
                <w:sz w:val="14"/>
              </w:rPr>
              <w:t>0.9659</w:t>
            </w:r>
          </w:p>
        </w:tc>
        <w:tc>
          <w:tcPr>
            <w:tcW w:type="dxa" w:w="907"/>
          </w:tcPr>
          <w:p>
            <w:pPr>
              <w:spacing w:after="0"/>
              <w:jc w:val="center"/>
            </w:pPr>
            <w:r/>
            <w:r>
              <w:rPr>
                <w:sz w:val="14"/>
              </w:rPr>
              <w:t>0.8624</w:t>
            </w:r>
          </w:p>
        </w:tc>
        <w:tc>
          <w:tcPr>
            <w:tcW w:type="dxa" w:w="907"/>
          </w:tcPr>
          <w:p>
            <w:pPr>
              <w:spacing w:after="0"/>
              <w:jc w:val="center"/>
            </w:pPr>
            <w:r/>
            <w:r>
              <w:rPr>
                <w:sz w:val="14"/>
              </w:rPr>
              <w:t>8/10</w:t>
            </w:r>
          </w:p>
        </w:tc>
        <w:tc>
          <w:tcPr>
            <w:tcW w:type="dxa" w:w="907"/>
          </w:tcPr>
          <w:p>
            <w:pPr>
              <w:spacing w:after="0"/>
              <w:jc w:val="center"/>
            </w:pPr>
            <w:r/>
            <w:r>
              <w:rPr>
                <w:sz w:val="14"/>
              </w:rPr>
              <w:t>27</w:t>
            </w:r>
          </w:p>
        </w:tc>
        <w:tc>
          <w:tcPr>
            <w:tcW w:type="dxa" w:w="907"/>
          </w:tcPr>
          <w:p>
            <w:pPr>
              <w:spacing w:after="0"/>
              <w:jc w:val="center"/>
            </w:pPr>
            <w:r/>
            <w:r>
              <w:rPr>
                <w:sz w:val="14"/>
              </w:rPr>
              <w:t>1.741</w:t>
            </w:r>
          </w:p>
        </w:tc>
        <w:tc>
          <w:tcPr>
            <w:tcW w:type="dxa" w:w="907"/>
          </w:tcPr>
          <w:p>
            <w:pPr>
              <w:spacing w:after="0"/>
              <w:jc w:val="center"/>
            </w:pPr>
            <w:r/>
            <w:r>
              <w:rPr>
                <w:sz w:val="14"/>
              </w:rPr>
              <w:t>185</w:t>
            </w:r>
          </w:p>
        </w:tc>
        <w:tc>
          <w:tcPr>
            <w:tcW w:type="dxa" w:w="907"/>
          </w:tcPr>
          <w:p>
            <w:pPr>
              <w:spacing w:after="0"/>
              <w:jc w:val="center"/>
            </w:pPr>
            <w:r/>
            <w:r>
              <w:rPr>
                <w:sz w:val="14"/>
              </w:rPr>
              <w:t>0.9616</w:t>
            </w:r>
          </w:p>
        </w:tc>
        <w:tc>
          <w:tcPr>
            <w:tcW w:type="dxa" w:w="907"/>
          </w:tcPr>
          <w:p>
            <w:pPr>
              <w:spacing w:after="0"/>
              <w:jc w:val="center"/>
            </w:pPr>
            <w:r/>
            <w:r>
              <w:rPr>
                <w:sz w:val="14"/>
              </w:rPr>
              <w:t>0.8470</w:t>
            </w:r>
          </w:p>
        </w:tc>
        <w:tc>
          <w:tcPr>
            <w:tcW w:type="dxa" w:w="907"/>
          </w:tcPr>
          <w:p>
            <w:pPr>
              <w:spacing w:after="0"/>
              <w:jc w:val="center"/>
            </w:pPr>
            <w:r/>
            <w:r>
              <w:rPr>
                <w:sz w:val="14"/>
              </w:rPr>
              <w:t>8/10</w:t>
            </w:r>
          </w:p>
        </w:tc>
        <w:tc>
          <w:tcPr>
            <w:tcW w:type="dxa" w:w="907"/>
          </w:tcPr>
          <w:p>
            <w:pPr>
              <w:spacing w:after="0"/>
              <w:jc w:val="center"/>
            </w:pPr>
            <w:r/>
            <w:r>
              <w:rPr>
                <w:sz w:val="14"/>
              </w:rPr>
              <w:t>31</w:t>
            </w:r>
          </w:p>
        </w:tc>
        <w:tc>
          <w:tcPr>
            <w:tcW w:type="dxa" w:w="907"/>
          </w:tcPr>
          <w:p>
            <w:pPr>
              <w:spacing w:after="0"/>
              <w:jc w:val="center"/>
            </w:pPr>
            <w:r/>
            <w:r>
              <w:rPr>
                <w:sz w:val="14"/>
              </w:rPr>
              <w:t>1.819</w:t>
            </w:r>
          </w:p>
        </w:tc>
      </w:tr>
      <w:tr>
        <w:tc>
          <w:tcPr>
            <w:tcW w:type="dxa" w:w="2041"/>
          </w:tcPr>
          <w:p>
            <w:pPr>
              <w:spacing w:after="0"/>
              <w:jc w:val="left"/>
            </w:pPr>
            <w:r/>
            <w:r>
              <w:rPr>
                <w:sz w:val="14"/>
              </w:rPr>
              <w:t>Gallbladder</w:t>
            </w:r>
          </w:p>
        </w:tc>
        <w:tc>
          <w:tcPr>
            <w:tcW w:type="dxa" w:w="907"/>
          </w:tcPr>
          <w:p>
            <w:pPr>
              <w:spacing w:after="0"/>
              <w:jc w:val="center"/>
            </w:pPr>
            <w:r/>
            <w:r>
              <w:rPr>
                <w:sz w:val="14"/>
              </w:rPr>
              <w:t>173</w:t>
            </w:r>
          </w:p>
        </w:tc>
        <w:tc>
          <w:tcPr>
            <w:tcW w:type="dxa" w:w="907"/>
          </w:tcPr>
          <w:p>
            <w:pPr>
              <w:spacing w:after="0"/>
              <w:jc w:val="center"/>
            </w:pPr>
            <w:r/>
            <w:r>
              <w:rPr>
                <w:sz w:val="14"/>
              </w:rPr>
              <w:t>0.9819</w:t>
            </w:r>
          </w:p>
        </w:tc>
        <w:tc>
          <w:tcPr>
            <w:tcW w:type="dxa" w:w="907"/>
          </w:tcPr>
          <w:p>
            <w:pPr>
              <w:spacing w:after="0"/>
              <w:jc w:val="center"/>
            </w:pPr>
            <w:r/>
            <w:r>
              <w:rPr>
                <w:sz w:val="14"/>
              </w:rPr>
              <w:t>0.8950</w:t>
            </w:r>
          </w:p>
        </w:tc>
        <w:tc>
          <w:tcPr>
            <w:tcW w:type="dxa" w:w="907"/>
          </w:tcPr>
          <w:p>
            <w:pPr>
              <w:spacing w:after="0"/>
              <w:jc w:val="center"/>
            </w:pPr>
            <w:r/>
            <w:r>
              <w:rPr>
                <w:sz w:val="14"/>
              </w:rPr>
              <w:t>9/10</w:t>
            </w:r>
          </w:p>
        </w:tc>
        <w:tc>
          <w:tcPr>
            <w:tcW w:type="dxa" w:w="907"/>
          </w:tcPr>
          <w:p>
            <w:pPr>
              <w:spacing w:after="0"/>
              <w:jc w:val="center"/>
            </w:pPr>
            <w:r/>
            <w:r>
              <w:rPr>
                <w:sz w:val="14"/>
              </w:rPr>
              <w:t>8</w:t>
            </w:r>
          </w:p>
        </w:tc>
        <w:tc>
          <w:tcPr>
            <w:tcW w:type="dxa" w:w="907"/>
          </w:tcPr>
          <w:p>
            <w:pPr>
              <w:spacing w:after="0"/>
              <w:jc w:val="center"/>
            </w:pPr>
            <w:r/>
            <w:r>
              <w:rPr>
                <w:sz w:val="14"/>
              </w:rPr>
              <w:t>1.924</w:t>
            </w:r>
          </w:p>
        </w:tc>
        <w:tc>
          <w:tcPr>
            <w:tcW w:type="dxa" w:w="907"/>
          </w:tcPr>
          <w:p>
            <w:pPr>
              <w:spacing w:after="0"/>
              <w:jc w:val="center"/>
            </w:pPr>
            <w:r/>
            <w:r>
              <w:rPr>
                <w:sz w:val="14"/>
              </w:rPr>
              <w:t>169</w:t>
            </w:r>
          </w:p>
        </w:tc>
        <w:tc>
          <w:tcPr>
            <w:tcW w:type="dxa" w:w="907"/>
          </w:tcPr>
          <w:p>
            <w:pPr>
              <w:spacing w:after="0"/>
              <w:jc w:val="center"/>
            </w:pPr>
            <w:r/>
            <w:r>
              <w:rPr>
                <w:sz w:val="14"/>
              </w:rPr>
              <w:t>0.9751</w:t>
            </w:r>
          </w:p>
        </w:tc>
        <w:tc>
          <w:tcPr>
            <w:tcW w:type="dxa" w:w="907"/>
          </w:tcPr>
          <w:p>
            <w:pPr>
              <w:spacing w:after="0"/>
              <w:jc w:val="center"/>
            </w:pPr>
            <w:r/>
            <w:r>
              <w:rPr>
                <w:sz w:val="14"/>
              </w:rPr>
              <w:t>0.8729</w:t>
            </w:r>
          </w:p>
        </w:tc>
        <w:tc>
          <w:tcPr>
            <w:tcW w:type="dxa" w:w="907"/>
          </w:tcPr>
          <w:p>
            <w:pPr>
              <w:spacing w:after="0"/>
              <w:jc w:val="center"/>
            </w:pPr>
            <w:r/>
            <w:r>
              <w:rPr>
                <w:sz w:val="14"/>
              </w:rPr>
              <w:t>8/10</w:t>
            </w:r>
          </w:p>
        </w:tc>
        <w:tc>
          <w:tcPr>
            <w:tcW w:type="dxa" w:w="907"/>
          </w:tcPr>
          <w:p>
            <w:pPr>
              <w:spacing w:after="0"/>
              <w:jc w:val="center"/>
            </w:pPr>
            <w:r/>
            <w:r>
              <w:rPr>
                <w:sz w:val="14"/>
              </w:rPr>
              <w:t>16</w:t>
            </w:r>
          </w:p>
        </w:tc>
        <w:tc>
          <w:tcPr>
            <w:tcW w:type="dxa" w:w="907"/>
          </w:tcPr>
          <w:p>
            <w:pPr>
              <w:spacing w:after="0"/>
              <w:jc w:val="center"/>
            </w:pPr>
            <w:r/>
            <w:r>
              <w:rPr>
                <w:sz w:val="14"/>
              </w:rPr>
              <w:t>1.963</w:t>
            </w:r>
          </w:p>
        </w:tc>
      </w:tr>
      <w:tr>
        <w:tc>
          <w:tcPr>
            <w:tcW w:type="dxa" w:w="2041"/>
          </w:tcPr>
          <w:p>
            <w:pPr>
              <w:spacing w:after="0"/>
              <w:jc w:val="left"/>
            </w:pPr>
            <w:r/>
            <w:r>
              <w:rPr>
                <w:sz w:val="14"/>
              </w:rPr>
              <w:t>Pancreas</w:t>
            </w:r>
          </w:p>
        </w:tc>
        <w:tc>
          <w:tcPr>
            <w:tcW w:type="dxa" w:w="907"/>
          </w:tcPr>
          <w:p>
            <w:pPr>
              <w:spacing w:after="0"/>
              <w:jc w:val="center"/>
            </w:pPr>
            <w:r/>
            <w:r>
              <w:rPr>
                <w:sz w:val="14"/>
              </w:rPr>
              <w:t>185</w:t>
            </w:r>
          </w:p>
        </w:tc>
        <w:tc>
          <w:tcPr>
            <w:tcW w:type="dxa" w:w="907"/>
          </w:tcPr>
          <w:p>
            <w:pPr>
              <w:spacing w:after="0"/>
              <w:jc w:val="center"/>
            </w:pPr>
            <w:r/>
            <w:r>
              <w:rPr>
                <w:sz w:val="14"/>
              </w:rPr>
              <w:t>0.9896</w:t>
            </w:r>
          </w:p>
        </w:tc>
        <w:tc>
          <w:tcPr>
            <w:tcW w:type="dxa" w:w="907"/>
          </w:tcPr>
          <w:p>
            <w:pPr>
              <w:spacing w:after="0"/>
              <w:jc w:val="center"/>
            </w:pPr>
            <w:r/>
            <w:r>
              <w:rPr>
                <w:sz w:val="14"/>
              </w:rPr>
              <w:t>0.9155</w:t>
            </w:r>
          </w:p>
        </w:tc>
        <w:tc>
          <w:tcPr>
            <w:tcW w:type="dxa" w:w="907"/>
          </w:tcPr>
          <w:p>
            <w:pPr>
              <w:spacing w:after="0"/>
              <w:jc w:val="center"/>
            </w:pPr>
            <w:r/>
            <w:r>
              <w:rPr>
                <w:sz w:val="14"/>
              </w:rPr>
              <w:t>7/10</w:t>
            </w:r>
          </w:p>
        </w:tc>
        <w:tc>
          <w:tcPr>
            <w:tcW w:type="dxa" w:w="907"/>
          </w:tcPr>
          <w:p>
            <w:pPr>
              <w:spacing w:after="0"/>
              <w:jc w:val="center"/>
            </w:pPr>
            <w:r/>
            <w:r>
              <w:rPr>
                <w:sz w:val="14"/>
              </w:rPr>
              <w:t>6</w:t>
            </w:r>
          </w:p>
        </w:tc>
        <w:tc>
          <w:tcPr>
            <w:tcW w:type="dxa" w:w="907"/>
          </w:tcPr>
          <w:p>
            <w:pPr>
              <w:spacing w:after="0"/>
              <w:jc w:val="center"/>
            </w:pPr>
            <w:r/>
            <w:r>
              <w:rPr>
                <w:sz w:val="14"/>
              </w:rPr>
              <w:t>1.873</w:t>
            </w:r>
          </w:p>
        </w:tc>
        <w:tc>
          <w:tcPr>
            <w:tcW w:type="dxa" w:w="907"/>
          </w:tcPr>
          <w:p>
            <w:pPr>
              <w:spacing w:after="0"/>
              <w:jc w:val="center"/>
            </w:pPr>
            <w:r/>
            <w:r>
              <w:rPr>
                <w:sz w:val="14"/>
              </w:rPr>
              <w:t>185</w:t>
            </w:r>
          </w:p>
        </w:tc>
        <w:tc>
          <w:tcPr>
            <w:tcW w:type="dxa" w:w="907"/>
          </w:tcPr>
          <w:p>
            <w:pPr>
              <w:spacing w:after="0"/>
              <w:jc w:val="center"/>
            </w:pPr>
            <w:r/>
            <w:r>
              <w:rPr>
                <w:sz w:val="14"/>
              </w:rPr>
              <w:t>0.9886</w:t>
            </w:r>
          </w:p>
        </w:tc>
        <w:tc>
          <w:tcPr>
            <w:tcW w:type="dxa" w:w="907"/>
          </w:tcPr>
          <w:p>
            <w:pPr>
              <w:spacing w:after="0"/>
              <w:jc w:val="center"/>
            </w:pPr>
            <w:r/>
            <w:r>
              <w:rPr>
                <w:sz w:val="14"/>
              </w:rPr>
              <w:t>0.9123</w:t>
            </w:r>
          </w:p>
        </w:tc>
        <w:tc>
          <w:tcPr>
            <w:tcW w:type="dxa" w:w="907"/>
          </w:tcPr>
          <w:p>
            <w:pPr>
              <w:spacing w:after="0"/>
              <w:jc w:val="center"/>
            </w:pPr>
            <w:r/>
            <w:r>
              <w:rPr>
                <w:sz w:val="14"/>
              </w:rPr>
              <w:t>7/10</w:t>
            </w:r>
          </w:p>
        </w:tc>
        <w:tc>
          <w:tcPr>
            <w:tcW w:type="dxa" w:w="907"/>
          </w:tcPr>
          <w:p>
            <w:pPr>
              <w:spacing w:after="0"/>
              <w:jc w:val="center"/>
            </w:pPr>
            <w:r/>
            <w:r>
              <w:rPr>
                <w:sz w:val="14"/>
              </w:rPr>
              <w:t>5</w:t>
            </w:r>
          </w:p>
        </w:tc>
        <w:tc>
          <w:tcPr>
            <w:tcW w:type="dxa" w:w="907"/>
          </w:tcPr>
          <w:p>
            <w:pPr>
              <w:spacing w:after="0"/>
              <w:jc w:val="center"/>
            </w:pPr>
            <w:r/>
            <w:r>
              <w:rPr>
                <w:sz w:val="14"/>
              </w:rPr>
              <w:t>1.912</w:t>
            </w:r>
          </w:p>
        </w:tc>
      </w:tr>
      <w:tr>
        <w:tc>
          <w:tcPr>
            <w:tcW w:type="dxa" w:w="2041"/>
          </w:tcPr>
          <w:p>
            <w:pPr>
              <w:spacing w:after="0"/>
              <w:jc w:val="left"/>
            </w:pPr>
            <w:r/>
            <w:r>
              <w:rPr>
                <w:sz w:val="14"/>
              </w:rPr>
              <w:t>Larynx</w:t>
            </w:r>
          </w:p>
        </w:tc>
        <w:tc>
          <w:tcPr>
            <w:tcW w:type="dxa" w:w="907"/>
          </w:tcPr>
          <w:p>
            <w:pPr>
              <w:spacing w:after="0"/>
              <w:jc w:val="center"/>
            </w:pPr>
            <w:r/>
            <w:r>
              <w:rPr>
                <w:sz w:val="14"/>
              </w:rPr>
              <w:t>184</w:t>
            </w:r>
          </w:p>
        </w:tc>
        <w:tc>
          <w:tcPr>
            <w:tcW w:type="dxa" w:w="907"/>
          </w:tcPr>
          <w:p>
            <w:pPr>
              <w:spacing w:after="0"/>
              <w:jc w:val="center"/>
            </w:pPr>
            <w:r/>
            <w:r>
              <w:rPr>
                <w:sz w:val="14"/>
              </w:rPr>
              <w:t>0.9795</w:t>
            </w:r>
          </w:p>
        </w:tc>
        <w:tc>
          <w:tcPr>
            <w:tcW w:type="dxa" w:w="907"/>
          </w:tcPr>
          <w:p>
            <w:pPr>
              <w:spacing w:after="0"/>
              <w:jc w:val="center"/>
            </w:pPr>
            <w:r/>
            <w:r>
              <w:rPr>
                <w:sz w:val="14"/>
              </w:rPr>
              <w:t>0.8889</w:t>
            </w:r>
          </w:p>
        </w:tc>
        <w:tc>
          <w:tcPr>
            <w:tcW w:type="dxa" w:w="907"/>
          </w:tcPr>
          <w:p>
            <w:pPr>
              <w:spacing w:after="0"/>
              <w:jc w:val="center"/>
            </w:pPr>
            <w:r/>
            <w:r>
              <w:rPr>
                <w:sz w:val="14"/>
              </w:rPr>
              <w:t>8/10</w:t>
            </w:r>
          </w:p>
        </w:tc>
        <w:tc>
          <w:tcPr>
            <w:tcW w:type="dxa" w:w="907"/>
          </w:tcPr>
          <w:p>
            <w:pPr>
              <w:spacing w:after="0"/>
              <w:jc w:val="center"/>
            </w:pPr>
            <w:r/>
            <w:r>
              <w:rPr>
                <w:sz w:val="14"/>
              </w:rPr>
              <w:t>11</w:t>
            </w:r>
          </w:p>
        </w:tc>
        <w:tc>
          <w:tcPr>
            <w:tcW w:type="dxa" w:w="907"/>
          </w:tcPr>
          <w:p>
            <w:pPr>
              <w:spacing w:after="0"/>
              <w:jc w:val="center"/>
            </w:pPr>
            <w:r/>
            <w:r>
              <w:rPr>
                <w:sz w:val="14"/>
              </w:rPr>
              <w:t>1.649</w:t>
            </w:r>
          </w:p>
        </w:tc>
        <w:tc>
          <w:tcPr>
            <w:tcW w:type="dxa" w:w="907"/>
          </w:tcPr>
          <w:p>
            <w:pPr>
              <w:spacing w:after="0"/>
              <w:jc w:val="center"/>
            </w:pPr>
            <w:r/>
            <w:r>
              <w:rPr>
                <w:sz w:val="14"/>
              </w:rPr>
              <w:t>180</w:t>
            </w:r>
          </w:p>
        </w:tc>
        <w:tc>
          <w:tcPr>
            <w:tcW w:type="dxa" w:w="907"/>
          </w:tcPr>
          <w:p>
            <w:pPr>
              <w:spacing w:after="0"/>
              <w:jc w:val="center"/>
            </w:pPr>
            <w:r/>
            <w:r>
              <w:rPr>
                <w:sz w:val="14"/>
              </w:rPr>
              <w:t>0.9762</w:t>
            </w:r>
          </w:p>
        </w:tc>
        <w:tc>
          <w:tcPr>
            <w:tcW w:type="dxa" w:w="907"/>
          </w:tcPr>
          <w:p>
            <w:pPr>
              <w:spacing w:after="0"/>
              <w:jc w:val="center"/>
            </w:pPr>
            <w:r/>
            <w:r>
              <w:rPr>
                <w:sz w:val="14"/>
              </w:rPr>
              <w:t>0.8680</w:t>
            </w:r>
          </w:p>
        </w:tc>
        <w:tc>
          <w:tcPr>
            <w:tcW w:type="dxa" w:w="907"/>
          </w:tcPr>
          <w:p>
            <w:pPr>
              <w:spacing w:after="0"/>
              <w:jc w:val="center"/>
            </w:pPr>
            <w:r/>
            <w:r>
              <w:rPr>
                <w:sz w:val="14"/>
              </w:rPr>
              <w:t>7/10</w:t>
            </w:r>
          </w:p>
        </w:tc>
        <w:tc>
          <w:tcPr>
            <w:tcW w:type="dxa" w:w="907"/>
          </w:tcPr>
          <w:p>
            <w:pPr>
              <w:spacing w:after="0"/>
              <w:jc w:val="center"/>
            </w:pPr>
            <w:r/>
            <w:r>
              <w:rPr>
                <w:sz w:val="14"/>
              </w:rPr>
              <w:t>11</w:t>
            </w:r>
          </w:p>
        </w:tc>
        <w:tc>
          <w:tcPr>
            <w:tcW w:type="dxa" w:w="907"/>
          </w:tcPr>
          <w:p>
            <w:pPr>
              <w:spacing w:after="0"/>
              <w:jc w:val="center"/>
            </w:pPr>
            <w:r/>
            <w:r>
              <w:rPr>
                <w:sz w:val="14"/>
              </w:rPr>
              <w:t>1.801</w:t>
            </w:r>
          </w:p>
        </w:tc>
      </w:tr>
      <w:tr>
        <w:tc>
          <w:tcPr>
            <w:tcW w:type="dxa" w:w="2041"/>
          </w:tcPr>
          <w:p>
            <w:pPr>
              <w:spacing w:after="0"/>
              <w:jc w:val="left"/>
            </w:pPr>
            <w:r/>
            <w:r>
              <w:rPr>
                <w:sz w:val="14"/>
              </w:rPr>
              <w:t>Lung</w:t>
            </w:r>
          </w:p>
        </w:tc>
        <w:tc>
          <w:tcPr>
            <w:tcW w:type="dxa" w:w="907"/>
          </w:tcPr>
          <w:p>
            <w:pPr>
              <w:spacing w:after="0"/>
              <w:jc w:val="center"/>
            </w:pPr>
            <w:r/>
            <w:r>
              <w:rPr>
                <w:sz w:val="14"/>
              </w:rPr>
              <w:t>185</w:t>
            </w:r>
          </w:p>
        </w:tc>
        <w:tc>
          <w:tcPr>
            <w:tcW w:type="dxa" w:w="907"/>
          </w:tcPr>
          <w:p>
            <w:pPr>
              <w:spacing w:after="0"/>
              <w:jc w:val="center"/>
            </w:pPr>
            <w:r/>
            <w:r>
              <w:rPr>
                <w:sz w:val="14"/>
              </w:rPr>
              <w:t>0.9943</w:t>
            </w:r>
          </w:p>
        </w:tc>
        <w:tc>
          <w:tcPr>
            <w:tcW w:type="dxa" w:w="907"/>
          </w:tcPr>
          <w:p>
            <w:pPr>
              <w:spacing w:after="0"/>
              <w:jc w:val="center"/>
            </w:pPr>
            <w:r/>
            <w:r>
              <w:rPr>
                <w:sz w:val="14"/>
              </w:rPr>
              <w:t>0.9378</w:t>
            </w:r>
          </w:p>
        </w:tc>
        <w:tc>
          <w:tcPr>
            <w:tcW w:type="dxa" w:w="907"/>
          </w:tcPr>
          <w:p>
            <w:pPr>
              <w:spacing w:after="0"/>
              <w:jc w:val="center"/>
            </w:pPr>
            <w:r/>
            <w:r>
              <w:rPr>
                <w:sz w:val="14"/>
              </w:rPr>
              <w:t>7/10</w:t>
            </w:r>
          </w:p>
        </w:tc>
        <w:tc>
          <w:tcPr>
            <w:tcW w:type="dxa" w:w="907"/>
          </w:tcPr>
          <w:p>
            <w:pPr>
              <w:spacing w:after="0"/>
              <w:jc w:val="center"/>
            </w:pPr>
            <w:r/>
            <w:r>
              <w:rPr>
                <w:sz w:val="14"/>
              </w:rPr>
              <w:t>0</w:t>
            </w:r>
          </w:p>
        </w:tc>
        <w:tc>
          <w:tcPr>
            <w:tcW w:type="dxa" w:w="907"/>
          </w:tcPr>
          <w:p>
            <w:pPr>
              <w:spacing w:after="0"/>
              <w:jc w:val="center"/>
            </w:pPr>
            <w:r/>
            <w:r>
              <w:rPr>
                <w:sz w:val="14"/>
              </w:rPr>
              <w:t>1.803</w:t>
            </w:r>
          </w:p>
        </w:tc>
        <w:tc>
          <w:tcPr>
            <w:tcW w:type="dxa" w:w="907"/>
          </w:tcPr>
          <w:p>
            <w:pPr>
              <w:spacing w:after="0"/>
              <w:jc w:val="center"/>
            </w:pPr>
            <w:r/>
            <w:r>
              <w:rPr>
                <w:sz w:val="14"/>
              </w:rPr>
              <w:t>185</w:t>
            </w:r>
          </w:p>
        </w:tc>
        <w:tc>
          <w:tcPr>
            <w:tcW w:type="dxa" w:w="907"/>
          </w:tcPr>
          <w:p>
            <w:pPr>
              <w:spacing w:after="0"/>
              <w:jc w:val="center"/>
            </w:pPr>
            <w:r/>
            <w:r>
              <w:rPr>
                <w:sz w:val="14"/>
              </w:rPr>
              <w:t>0.9912</w:t>
            </w:r>
          </w:p>
        </w:tc>
        <w:tc>
          <w:tcPr>
            <w:tcW w:type="dxa" w:w="907"/>
          </w:tcPr>
          <w:p>
            <w:pPr>
              <w:spacing w:after="0"/>
              <w:jc w:val="center"/>
            </w:pPr>
            <w:r/>
            <w:r>
              <w:rPr>
                <w:sz w:val="14"/>
              </w:rPr>
              <w:t>0.9255</w:t>
            </w:r>
          </w:p>
        </w:tc>
        <w:tc>
          <w:tcPr>
            <w:tcW w:type="dxa" w:w="907"/>
          </w:tcPr>
          <w:p>
            <w:pPr>
              <w:spacing w:after="0"/>
              <w:jc w:val="center"/>
            </w:pPr>
            <w:r/>
            <w:r>
              <w:rPr>
                <w:sz w:val="14"/>
              </w:rPr>
              <w:t>9/10</w:t>
            </w:r>
          </w:p>
        </w:tc>
        <w:tc>
          <w:tcPr>
            <w:tcW w:type="dxa" w:w="907"/>
          </w:tcPr>
          <w:p>
            <w:pPr>
              <w:spacing w:after="0"/>
              <w:jc w:val="center"/>
            </w:pPr>
            <w:r/>
            <w:r>
              <w:rPr>
                <w:sz w:val="14"/>
              </w:rPr>
              <w:t>3</w:t>
            </w:r>
          </w:p>
        </w:tc>
        <w:tc>
          <w:tcPr>
            <w:tcW w:type="dxa" w:w="907"/>
          </w:tcPr>
          <w:p>
            <w:pPr>
              <w:spacing w:after="0"/>
              <w:jc w:val="center"/>
            </w:pPr>
            <w:r/>
            <w:r>
              <w:rPr>
                <w:sz w:val="14"/>
              </w:rPr>
              <w:t>1.846</w:t>
            </w:r>
          </w:p>
        </w:tc>
      </w:tr>
      <w:tr>
        <w:tc>
          <w:tcPr>
            <w:tcW w:type="dxa" w:w="2041"/>
          </w:tcPr>
          <w:p>
            <w:pPr>
              <w:spacing w:after="0"/>
              <w:jc w:val="left"/>
            </w:pPr>
            <w:r/>
            <w:r>
              <w:rPr>
                <w:sz w:val="14"/>
              </w:rPr>
              <w:t>Melanoma of skin</w:t>
            </w:r>
          </w:p>
        </w:tc>
        <w:tc>
          <w:tcPr>
            <w:tcW w:type="dxa" w:w="907"/>
          </w:tcPr>
          <w:p>
            <w:pPr>
              <w:spacing w:after="0"/>
              <w:jc w:val="center"/>
            </w:pPr>
            <w:r/>
            <w:r>
              <w:rPr>
                <w:sz w:val="14"/>
              </w:rPr>
              <w:t>175</w:t>
            </w:r>
          </w:p>
        </w:tc>
        <w:tc>
          <w:tcPr>
            <w:tcW w:type="dxa" w:w="907"/>
          </w:tcPr>
          <w:p>
            <w:pPr>
              <w:spacing w:after="0"/>
              <w:jc w:val="center"/>
            </w:pPr>
            <w:r/>
            <w:r>
              <w:rPr>
                <w:sz w:val="14"/>
              </w:rPr>
              <w:t>0.9891</w:t>
            </w:r>
          </w:p>
        </w:tc>
        <w:tc>
          <w:tcPr>
            <w:tcW w:type="dxa" w:w="907"/>
          </w:tcPr>
          <w:p>
            <w:pPr>
              <w:spacing w:after="0"/>
              <w:jc w:val="center"/>
            </w:pPr>
            <w:r/>
            <w:r>
              <w:rPr>
                <w:sz w:val="14"/>
              </w:rPr>
              <w:t>0.9266</w:t>
            </w:r>
          </w:p>
        </w:tc>
        <w:tc>
          <w:tcPr>
            <w:tcW w:type="dxa" w:w="907"/>
          </w:tcPr>
          <w:p>
            <w:pPr>
              <w:spacing w:after="0"/>
              <w:jc w:val="center"/>
            </w:pPr>
            <w:r/>
            <w:r>
              <w:rPr>
                <w:sz w:val="14"/>
              </w:rPr>
              <w:t>9/10</w:t>
            </w:r>
          </w:p>
        </w:tc>
        <w:tc>
          <w:tcPr>
            <w:tcW w:type="dxa" w:w="907"/>
          </w:tcPr>
          <w:p>
            <w:pPr>
              <w:spacing w:after="0"/>
              <w:jc w:val="center"/>
            </w:pPr>
            <w:r/>
            <w:r>
              <w:rPr>
                <w:sz w:val="14"/>
              </w:rPr>
              <w:t>4</w:t>
            </w:r>
          </w:p>
        </w:tc>
        <w:tc>
          <w:tcPr>
            <w:tcW w:type="dxa" w:w="907"/>
          </w:tcPr>
          <w:p>
            <w:pPr>
              <w:spacing w:after="0"/>
              <w:jc w:val="center"/>
            </w:pPr>
            <w:r/>
            <w:r>
              <w:rPr>
                <w:sz w:val="14"/>
              </w:rPr>
              <w:t>1.645</w:t>
            </w:r>
          </w:p>
        </w:tc>
        <w:tc>
          <w:tcPr>
            <w:tcW w:type="dxa" w:w="907"/>
          </w:tcPr>
          <w:p>
            <w:pPr>
              <w:spacing w:after="0"/>
              <w:jc w:val="center"/>
            </w:pPr>
            <w:r/>
            <w:r>
              <w:rPr>
                <w:sz w:val="14"/>
              </w:rPr>
              <w:t>162</w:t>
            </w:r>
          </w:p>
        </w:tc>
        <w:tc>
          <w:tcPr>
            <w:tcW w:type="dxa" w:w="907"/>
          </w:tcPr>
          <w:p>
            <w:pPr>
              <w:spacing w:after="0"/>
              <w:jc w:val="center"/>
            </w:pPr>
            <w:r/>
            <w:r>
              <w:rPr>
                <w:sz w:val="14"/>
              </w:rPr>
              <w:t>0.9829</w:t>
            </w:r>
          </w:p>
        </w:tc>
        <w:tc>
          <w:tcPr>
            <w:tcW w:type="dxa" w:w="907"/>
          </w:tcPr>
          <w:p>
            <w:pPr>
              <w:spacing w:after="0"/>
              <w:jc w:val="center"/>
            </w:pPr>
            <w:r/>
            <w:r>
              <w:rPr>
                <w:sz w:val="14"/>
              </w:rPr>
              <w:t>0.8951</w:t>
            </w:r>
          </w:p>
        </w:tc>
        <w:tc>
          <w:tcPr>
            <w:tcW w:type="dxa" w:w="907"/>
          </w:tcPr>
          <w:p>
            <w:pPr>
              <w:spacing w:after="0"/>
              <w:jc w:val="center"/>
            </w:pPr>
            <w:r/>
            <w:r>
              <w:rPr>
                <w:sz w:val="14"/>
              </w:rPr>
              <w:t>9/10</w:t>
            </w:r>
          </w:p>
        </w:tc>
        <w:tc>
          <w:tcPr>
            <w:tcW w:type="dxa" w:w="907"/>
          </w:tcPr>
          <w:p>
            <w:pPr>
              <w:spacing w:after="0"/>
              <w:jc w:val="center"/>
            </w:pPr>
            <w:r/>
            <w:r>
              <w:rPr>
                <w:sz w:val="14"/>
              </w:rPr>
              <w:t>8</w:t>
            </w:r>
          </w:p>
        </w:tc>
        <w:tc>
          <w:tcPr>
            <w:tcW w:type="dxa" w:w="907"/>
          </w:tcPr>
          <w:p>
            <w:pPr>
              <w:spacing w:after="0"/>
              <w:jc w:val="center"/>
            </w:pPr>
            <w:r/>
            <w:r>
              <w:rPr>
                <w:sz w:val="14"/>
              </w:rPr>
              <w:t>1.964</w:t>
            </w:r>
          </w:p>
        </w:tc>
      </w:tr>
      <w:tr>
        <w:tc>
          <w:tcPr>
            <w:tcW w:type="dxa" w:w="2041"/>
          </w:tcPr>
          <w:p>
            <w:pPr>
              <w:spacing w:after="0"/>
              <w:jc w:val="left"/>
            </w:pPr>
            <w:r/>
            <w:r>
              <w:rPr>
                <w:sz w:val="14"/>
              </w:rPr>
              <w:t>Mesothelioma</w:t>
            </w:r>
          </w:p>
        </w:tc>
        <w:tc>
          <w:tcPr>
            <w:tcW w:type="dxa" w:w="907"/>
          </w:tcPr>
          <w:p>
            <w:pPr>
              <w:spacing w:after="0"/>
              <w:jc w:val="center"/>
            </w:pPr>
            <w:r/>
            <w:r>
              <w:rPr>
                <w:sz w:val="14"/>
              </w:rPr>
              <w:t>144</w:t>
            </w:r>
          </w:p>
        </w:tc>
        <w:tc>
          <w:tcPr>
            <w:tcW w:type="dxa" w:w="907"/>
          </w:tcPr>
          <w:p>
            <w:pPr>
              <w:spacing w:after="0"/>
              <w:jc w:val="center"/>
            </w:pPr>
            <w:r/>
            <w:r>
              <w:rPr>
                <w:sz w:val="14"/>
              </w:rPr>
              <w:t>0.9916</w:t>
            </w:r>
          </w:p>
        </w:tc>
        <w:tc>
          <w:tcPr>
            <w:tcW w:type="dxa" w:w="907"/>
          </w:tcPr>
          <w:p>
            <w:pPr>
              <w:spacing w:after="0"/>
              <w:jc w:val="center"/>
            </w:pPr>
            <w:r/>
            <w:r>
              <w:rPr>
                <w:sz w:val="14"/>
              </w:rPr>
              <w:t>0.9287</w:t>
            </w:r>
          </w:p>
        </w:tc>
        <w:tc>
          <w:tcPr>
            <w:tcW w:type="dxa" w:w="907"/>
          </w:tcPr>
          <w:p>
            <w:pPr>
              <w:spacing w:after="0"/>
              <w:jc w:val="center"/>
            </w:pPr>
            <w:r/>
            <w:r>
              <w:rPr>
                <w:sz w:val="14"/>
              </w:rPr>
              <w:t>9/10</w:t>
            </w:r>
          </w:p>
        </w:tc>
        <w:tc>
          <w:tcPr>
            <w:tcW w:type="dxa" w:w="907"/>
          </w:tcPr>
          <w:p>
            <w:pPr>
              <w:spacing w:after="0"/>
              <w:jc w:val="center"/>
            </w:pPr>
            <w:r/>
            <w:r>
              <w:rPr>
                <w:sz w:val="14"/>
              </w:rPr>
              <w:t>0</w:t>
            </w:r>
          </w:p>
        </w:tc>
        <w:tc>
          <w:tcPr>
            <w:tcW w:type="dxa" w:w="907"/>
          </w:tcPr>
          <w:p>
            <w:pPr>
              <w:spacing w:after="0"/>
              <w:jc w:val="center"/>
            </w:pPr>
            <w:r/>
            <w:r>
              <w:rPr>
                <w:sz w:val="14"/>
              </w:rPr>
              <w:t>1.757</w:t>
            </w:r>
          </w:p>
        </w:tc>
        <w:tc>
          <w:tcPr>
            <w:tcW w:type="dxa" w:w="907"/>
          </w:tcPr>
          <w:p>
            <w:pPr>
              <w:spacing w:after="0"/>
              <w:jc w:val="center"/>
            </w:pPr>
            <w:r/>
            <w:r>
              <w:rPr>
                <w:sz w:val="14"/>
              </w:rPr>
              <w:t>136</w:t>
            </w:r>
          </w:p>
        </w:tc>
        <w:tc>
          <w:tcPr>
            <w:tcW w:type="dxa" w:w="907"/>
          </w:tcPr>
          <w:p>
            <w:pPr>
              <w:spacing w:after="0"/>
              <w:jc w:val="center"/>
            </w:pPr>
            <w:r/>
            <w:r>
              <w:rPr>
                <w:sz w:val="14"/>
              </w:rPr>
              <w:t>0.9912</w:t>
            </w:r>
          </w:p>
        </w:tc>
        <w:tc>
          <w:tcPr>
            <w:tcW w:type="dxa" w:w="907"/>
          </w:tcPr>
          <w:p>
            <w:pPr>
              <w:spacing w:after="0"/>
              <w:jc w:val="center"/>
            </w:pPr>
            <w:r/>
            <w:r>
              <w:rPr>
                <w:sz w:val="14"/>
              </w:rPr>
              <w:t>0.9264</w:t>
            </w:r>
          </w:p>
        </w:tc>
        <w:tc>
          <w:tcPr>
            <w:tcW w:type="dxa" w:w="907"/>
          </w:tcPr>
          <w:p>
            <w:pPr>
              <w:spacing w:after="0"/>
              <w:jc w:val="center"/>
            </w:pPr>
            <w:r/>
            <w:r>
              <w:rPr>
                <w:sz w:val="14"/>
              </w:rPr>
              <w:t>9/10</w:t>
            </w:r>
          </w:p>
        </w:tc>
        <w:tc>
          <w:tcPr>
            <w:tcW w:type="dxa" w:w="907"/>
          </w:tcPr>
          <w:p>
            <w:pPr>
              <w:spacing w:after="0"/>
              <w:jc w:val="center"/>
            </w:pPr>
            <w:r/>
            <w:r>
              <w:rPr>
                <w:sz w:val="14"/>
              </w:rPr>
              <w:t>0</w:t>
            </w:r>
          </w:p>
        </w:tc>
        <w:tc>
          <w:tcPr>
            <w:tcW w:type="dxa" w:w="907"/>
          </w:tcPr>
          <w:p>
            <w:pPr>
              <w:spacing w:after="0"/>
              <w:jc w:val="center"/>
            </w:pPr>
            <w:r/>
            <w:r>
              <w:rPr>
                <w:sz w:val="14"/>
              </w:rPr>
              <w:t>1.778</w:t>
            </w:r>
          </w:p>
        </w:tc>
      </w:tr>
      <w:tr>
        <w:tc>
          <w:tcPr>
            <w:tcW w:type="dxa" w:w="2041"/>
          </w:tcPr>
          <w:p>
            <w:pPr>
              <w:spacing w:after="0"/>
              <w:jc w:val="left"/>
            </w:pPr>
            <w:r/>
            <w:r>
              <w:rPr>
                <w:sz w:val="14"/>
              </w:rPr>
              <w:t>Kaposi sarcoma</w:t>
            </w:r>
          </w:p>
        </w:tc>
        <w:tc>
          <w:tcPr>
            <w:tcW w:type="dxa" w:w="907"/>
          </w:tcPr>
          <w:p>
            <w:pPr>
              <w:spacing w:after="0"/>
              <w:jc w:val="center"/>
            </w:pPr>
            <w:r/>
            <w:r>
              <w:rPr>
                <w:sz w:val="14"/>
              </w:rPr>
              <w:t>146</w:t>
            </w:r>
          </w:p>
        </w:tc>
        <w:tc>
          <w:tcPr>
            <w:tcW w:type="dxa" w:w="907"/>
          </w:tcPr>
          <w:p>
            <w:pPr>
              <w:spacing w:after="0"/>
              <w:jc w:val="center"/>
            </w:pPr>
            <w:r/>
            <w:r>
              <w:rPr>
                <w:sz w:val="14"/>
              </w:rPr>
              <w:t>0.9823</w:t>
            </w:r>
          </w:p>
        </w:tc>
        <w:tc>
          <w:tcPr>
            <w:tcW w:type="dxa" w:w="907"/>
          </w:tcPr>
          <w:p>
            <w:pPr>
              <w:spacing w:after="0"/>
              <w:jc w:val="center"/>
            </w:pPr>
            <w:r/>
            <w:r>
              <w:rPr>
                <w:sz w:val="14"/>
              </w:rPr>
              <w:t>0.8940</w:t>
            </w:r>
          </w:p>
        </w:tc>
        <w:tc>
          <w:tcPr>
            <w:tcW w:type="dxa" w:w="907"/>
          </w:tcPr>
          <w:p>
            <w:pPr>
              <w:spacing w:after="0"/>
              <w:jc w:val="center"/>
            </w:pPr>
            <w:r/>
            <w:r>
              <w:rPr>
                <w:sz w:val="14"/>
              </w:rPr>
              <w:t>10/10</w:t>
            </w:r>
          </w:p>
        </w:tc>
        <w:tc>
          <w:tcPr>
            <w:tcW w:type="dxa" w:w="907"/>
          </w:tcPr>
          <w:p>
            <w:pPr>
              <w:spacing w:after="0"/>
              <w:jc w:val="center"/>
            </w:pPr>
            <w:r/>
            <w:r>
              <w:rPr>
                <w:sz w:val="14"/>
              </w:rPr>
              <w:t>2</w:t>
            </w:r>
          </w:p>
        </w:tc>
        <w:tc>
          <w:tcPr>
            <w:tcW w:type="dxa" w:w="907"/>
          </w:tcPr>
          <w:p>
            <w:pPr>
              <w:spacing w:after="0"/>
              <w:jc w:val="center"/>
            </w:pPr>
            <w:r/>
            <w:r>
              <w:rPr>
                <w:sz w:val="14"/>
              </w:rPr>
              <w:t>1.351</w:t>
            </w:r>
          </w:p>
        </w:tc>
        <w:tc>
          <w:tcPr>
            <w:tcW w:type="dxa" w:w="907"/>
          </w:tcPr>
          <w:p>
            <w:pPr>
              <w:spacing w:after="0"/>
              <w:jc w:val="center"/>
            </w:pPr>
            <w:r/>
            <w:r>
              <w:rPr>
                <w:sz w:val="14"/>
              </w:rPr>
              <w:t>124</w:t>
            </w:r>
          </w:p>
        </w:tc>
        <w:tc>
          <w:tcPr>
            <w:tcW w:type="dxa" w:w="907"/>
          </w:tcPr>
          <w:p>
            <w:pPr>
              <w:spacing w:after="0"/>
              <w:jc w:val="center"/>
            </w:pPr>
            <w:r/>
            <w:r>
              <w:rPr>
                <w:sz w:val="14"/>
              </w:rPr>
              <w:t>0.9798</w:t>
            </w:r>
          </w:p>
        </w:tc>
        <w:tc>
          <w:tcPr>
            <w:tcW w:type="dxa" w:w="907"/>
          </w:tcPr>
          <w:p>
            <w:pPr>
              <w:spacing w:after="0"/>
              <w:jc w:val="center"/>
            </w:pPr>
            <w:r/>
            <w:r>
              <w:rPr>
                <w:sz w:val="14"/>
              </w:rPr>
              <w:t>0.8904</w:t>
            </w:r>
          </w:p>
        </w:tc>
        <w:tc>
          <w:tcPr>
            <w:tcW w:type="dxa" w:w="907"/>
          </w:tcPr>
          <w:p>
            <w:pPr>
              <w:spacing w:after="0"/>
              <w:jc w:val="center"/>
            </w:pPr>
            <w:r/>
            <w:r>
              <w:rPr>
                <w:sz w:val="14"/>
              </w:rPr>
              <w:t>10/10</w:t>
            </w:r>
          </w:p>
        </w:tc>
        <w:tc>
          <w:tcPr>
            <w:tcW w:type="dxa" w:w="907"/>
          </w:tcPr>
          <w:p>
            <w:pPr>
              <w:spacing w:after="0"/>
              <w:jc w:val="center"/>
            </w:pPr>
            <w:r/>
            <w:r>
              <w:rPr>
                <w:sz w:val="14"/>
              </w:rPr>
              <w:t>2</w:t>
            </w:r>
          </w:p>
        </w:tc>
        <w:tc>
          <w:tcPr>
            <w:tcW w:type="dxa" w:w="907"/>
          </w:tcPr>
          <w:p>
            <w:pPr>
              <w:spacing w:after="0"/>
              <w:jc w:val="center"/>
            </w:pPr>
            <w:r/>
            <w:r>
              <w:rPr>
                <w:sz w:val="14"/>
              </w:rPr>
              <w:t>1.394</w:t>
            </w:r>
          </w:p>
        </w:tc>
      </w:tr>
      <w:tr>
        <w:tc>
          <w:tcPr>
            <w:tcW w:type="dxa" w:w="2041"/>
          </w:tcPr>
          <w:p>
            <w:pPr>
              <w:spacing w:after="0"/>
              <w:jc w:val="left"/>
            </w:pPr>
            <w:r/>
            <w:r>
              <w:rPr>
                <w:sz w:val="14"/>
              </w:rPr>
              <w:t>Breast (women)</w:t>
            </w:r>
          </w:p>
        </w:tc>
        <w:tc>
          <w:tcPr>
            <w:tcW w:type="dxa" w:w="907"/>
          </w:tcPr>
          <w:p>
            <w:pPr>
              <w:spacing w:after="0"/>
              <w:jc w:val="center"/>
            </w:pPr>
            <w:r/>
            <w:r>
              <w:rPr>
                <w:sz w:val="14"/>
              </w:rPr>
              <w:t>185</w:t>
            </w:r>
          </w:p>
        </w:tc>
        <w:tc>
          <w:tcPr>
            <w:tcW w:type="dxa" w:w="907"/>
          </w:tcPr>
          <w:p>
            <w:pPr>
              <w:spacing w:after="0"/>
              <w:jc w:val="center"/>
            </w:pPr>
            <w:r/>
            <w:r>
              <w:rPr>
                <w:sz w:val="14"/>
              </w:rPr>
              <w:t>0.9935</w:t>
            </w:r>
          </w:p>
        </w:tc>
        <w:tc>
          <w:tcPr>
            <w:tcW w:type="dxa" w:w="907"/>
          </w:tcPr>
          <w:p>
            <w:pPr>
              <w:spacing w:after="0"/>
              <w:jc w:val="center"/>
            </w:pPr>
            <w:r/>
            <w:r>
              <w:rPr>
                <w:sz w:val="14"/>
              </w:rPr>
              <w:t>0.9364</w:t>
            </w:r>
          </w:p>
        </w:tc>
        <w:tc>
          <w:tcPr>
            <w:tcW w:type="dxa" w:w="907"/>
          </w:tcPr>
          <w:p>
            <w:pPr>
              <w:spacing w:after="0"/>
              <w:jc w:val="center"/>
            </w:pPr>
            <w:r/>
            <w:r>
              <w:rPr>
                <w:sz w:val="14"/>
              </w:rPr>
              <w:t>9/10</w:t>
            </w:r>
          </w:p>
        </w:tc>
        <w:tc>
          <w:tcPr>
            <w:tcW w:type="dxa" w:w="907"/>
          </w:tcPr>
          <w:p>
            <w:pPr>
              <w:spacing w:after="0"/>
              <w:jc w:val="center"/>
            </w:pPr>
            <w:r/>
            <w:r>
              <w:rPr>
                <w:sz w:val="14"/>
              </w:rPr>
              <w:t>2</w:t>
            </w:r>
          </w:p>
        </w:tc>
        <w:tc>
          <w:tcPr>
            <w:tcW w:type="dxa" w:w="907"/>
          </w:tcPr>
          <w:p>
            <w:pPr>
              <w:spacing w:after="0"/>
              <w:jc w:val="center"/>
            </w:pPr>
            <w:r/>
            <w:r>
              <w:rPr>
                <w:sz w:val="14"/>
              </w:rPr>
              <w:t>1.403</w:t>
            </w:r>
          </w:p>
        </w:tc>
        <w:tc>
          <w:tcPr>
            <w:tcW w:type="dxa" w:w="907"/>
          </w:tcPr>
          <w:p>
            <w:pPr>
              <w:spacing w:after="0"/>
              <w:jc w:val="center"/>
            </w:pPr>
            <w:r/>
            <w:r>
              <w:rPr>
                <w:sz w:val="14"/>
              </w:rPr>
              <w:t>185</w:t>
            </w:r>
          </w:p>
        </w:tc>
        <w:tc>
          <w:tcPr>
            <w:tcW w:type="dxa" w:w="907"/>
          </w:tcPr>
          <w:p>
            <w:pPr>
              <w:spacing w:after="0"/>
              <w:jc w:val="center"/>
            </w:pPr>
            <w:r/>
            <w:r>
              <w:rPr>
                <w:sz w:val="14"/>
              </w:rPr>
              <w:t>0.9394</w:t>
            </w:r>
          </w:p>
        </w:tc>
        <w:tc>
          <w:tcPr>
            <w:tcW w:type="dxa" w:w="907"/>
          </w:tcPr>
          <w:p>
            <w:pPr>
              <w:spacing w:after="0"/>
              <w:jc w:val="center"/>
            </w:pPr>
            <w:r/>
            <w:r>
              <w:rPr>
                <w:sz w:val="14"/>
              </w:rPr>
              <w:t>0.7979</w:t>
            </w:r>
          </w:p>
        </w:tc>
        <w:tc>
          <w:tcPr>
            <w:tcW w:type="dxa" w:w="907"/>
          </w:tcPr>
          <w:p>
            <w:pPr>
              <w:spacing w:after="0"/>
              <w:jc w:val="center"/>
            </w:pPr>
            <w:r/>
            <w:r>
              <w:rPr>
                <w:sz w:val="14"/>
              </w:rPr>
              <w:t>8/10</w:t>
            </w:r>
          </w:p>
        </w:tc>
        <w:tc>
          <w:tcPr>
            <w:tcW w:type="dxa" w:w="907"/>
          </w:tcPr>
          <w:p>
            <w:pPr>
              <w:spacing w:after="0"/>
              <w:jc w:val="center"/>
            </w:pPr>
            <w:r/>
            <w:r>
              <w:rPr>
                <w:sz w:val="14"/>
              </w:rPr>
              <w:t>57</w:t>
            </w:r>
          </w:p>
        </w:tc>
        <w:tc>
          <w:tcPr>
            <w:tcW w:type="dxa" w:w="907"/>
          </w:tcPr>
          <w:p>
            <w:pPr>
              <w:spacing w:after="0"/>
              <w:jc w:val="center"/>
            </w:pPr>
            <w:r/>
            <w:r>
              <w:rPr>
                <w:sz w:val="14"/>
              </w:rPr>
              <w:t>1.607</w:t>
            </w:r>
          </w:p>
        </w:tc>
      </w:tr>
      <w:tr>
        <w:tc>
          <w:tcPr>
            <w:tcW w:type="dxa" w:w="2041"/>
          </w:tcPr>
          <w:p>
            <w:pPr>
              <w:spacing w:after="0"/>
              <w:jc w:val="left"/>
            </w:pPr>
            <w:r/>
            <w:r>
              <w:rPr>
                <w:sz w:val="14"/>
              </w:rPr>
              <w:t>Vulva (women)</w:t>
            </w:r>
          </w:p>
        </w:tc>
        <w:tc>
          <w:tcPr>
            <w:tcW w:type="dxa" w:w="907"/>
          </w:tcPr>
          <w:p>
            <w:pPr>
              <w:spacing w:after="0"/>
              <w:jc w:val="center"/>
            </w:pPr>
            <w:r/>
            <w:r>
              <w:rPr>
                <w:sz w:val="14"/>
              </w:rPr>
              <w:t>166</w:t>
            </w:r>
          </w:p>
        </w:tc>
        <w:tc>
          <w:tcPr>
            <w:tcW w:type="dxa" w:w="907"/>
          </w:tcPr>
          <w:p>
            <w:pPr>
              <w:spacing w:after="0"/>
              <w:jc w:val="center"/>
            </w:pPr>
            <w:r/>
            <w:r>
              <w:rPr>
                <w:sz w:val="14"/>
              </w:rPr>
              <w:t>0.9609</w:t>
            </w:r>
          </w:p>
        </w:tc>
        <w:tc>
          <w:tcPr>
            <w:tcW w:type="dxa" w:w="907"/>
          </w:tcPr>
          <w:p>
            <w:pPr>
              <w:spacing w:after="0"/>
              <w:jc w:val="center"/>
            </w:pPr>
            <w:r/>
            <w:r>
              <w:rPr>
                <w:sz w:val="14"/>
              </w:rPr>
              <w:t>0.8405</w:t>
            </w:r>
          </w:p>
        </w:tc>
        <w:tc>
          <w:tcPr>
            <w:tcW w:type="dxa" w:w="907"/>
          </w:tcPr>
          <w:p>
            <w:pPr>
              <w:spacing w:after="0"/>
              <w:jc w:val="center"/>
            </w:pPr>
            <w:r/>
            <w:r>
              <w:rPr>
                <w:sz w:val="14"/>
              </w:rPr>
              <w:t>6/10</w:t>
            </w:r>
          </w:p>
        </w:tc>
        <w:tc>
          <w:tcPr>
            <w:tcW w:type="dxa" w:w="907"/>
          </w:tcPr>
          <w:p>
            <w:pPr>
              <w:spacing w:after="0"/>
              <w:jc w:val="center"/>
            </w:pPr>
            <w:r/>
            <w:r>
              <w:rPr>
                <w:sz w:val="14"/>
              </w:rPr>
              <w:t>21</w:t>
            </w:r>
          </w:p>
        </w:tc>
        <w:tc>
          <w:tcPr>
            <w:tcW w:type="dxa" w:w="907"/>
          </w:tcPr>
          <w:p>
            <w:pPr>
              <w:spacing w:after="0"/>
              <w:jc w:val="center"/>
            </w:pPr>
            <w:r/>
            <w:r>
              <w:rPr>
                <w:sz w:val="14"/>
              </w:rPr>
              <w:t>1.828</w:t>
            </w:r>
          </w:p>
        </w:tc>
        <w:tc>
          <w:tcPr>
            <w:tcW w:type="dxa" w:w="907"/>
          </w:tcPr>
          <w:p>
            <w:pPr>
              <w:spacing w:after="0"/>
              <w:jc w:val="center"/>
            </w:pPr>
            <w:r/>
            <w:r>
              <w:rPr>
                <w:sz w:val="14"/>
              </w:rPr>
              <w:t>152</w:t>
            </w:r>
          </w:p>
        </w:tc>
        <w:tc>
          <w:tcPr>
            <w:tcW w:type="dxa" w:w="907"/>
          </w:tcPr>
          <w:p>
            <w:pPr>
              <w:spacing w:after="0"/>
              <w:jc w:val="center"/>
            </w:pPr>
            <w:r/>
            <w:r>
              <w:rPr>
                <w:sz w:val="14"/>
              </w:rPr>
              <w:t>0.9375</w:t>
            </w:r>
          </w:p>
        </w:tc>
        <w:tc>
          <w:tcPr>
            <w:tcW w:type="dxa" w:w="907"/>
          </w:tcPr>
          <w:p>
            <w:pPr>
              <w:spacing w:after="0"/>
              <w:jc w:val="center"/>
            </w:pPr>
            <w:r/>
            <w:r>
              <w:rPr>
                <w:sz w:val="14"/>
              </w:rPr>
              <w:t>0.7912</w:t>
            </w:r>
          </w:p>
        </w:tc>
        <w:tc>
          <w:tcPr>
            <w:tcW w:type="dxa" w:w="907"/>
          </w:tcPr>
          <w:p>
            <w:pPr>
              <w:spacing w:after="0"/>
              <w:jc w:val="center"/>
            </w:pPr>
            <w:r/>
            <w:r>
              <w:rPr>
                <w:sz w:val="14"/>
              </w:rPr>
              <w:t>6/10</w:t>
            </w:r>
          </w:p>
        </w:tc>
        <w:tc>
          <w:tcPr>
            <w:tcW w:type="dxa" w:w="907"/>
          </w:tcPr>
          <w:p>
            <w:pPr>
              <w:spacing w:after="0"/>
              <w:jc w:val="center"/>
            </w:pPr>
            <w:r/>
            <w:r>
              <w:rPr>
                <w:sz w:val="14"/>
              </w:rPr>
              <w:t>28</w:t>
            </w:r>
          </w:p>
        </w:tc>
        <w:tc>
          <w:tcPr>
            <w:tcW w:type="dxa" w:w="907"/>
          </w:tcPr>
          <w:p>
            <w:pPr>
              <w:spacing w:after="0"/>
              <w:jc w:val="center"/>
            </w:pPr>
            <w:r/>
            <w:r>
              <w:rPr>
                <w:sz w:val="14"/>
              </w:rPr>
              <w:t>2.121</w:t>
            </w:r>
          </w:p>
        </w:tc>
      </w:tr>
      <w:tr>
        <w:tc>
          <w:tcPr>
            <w:tcW w:type="dxa" w:w="2041"/>
          </w:tcPr>
          <w:p>
            <w:pPr>
              <w:spacing w:after="0"/>
              <w:jc w:val="left"/>
            </w:pPr>
            <w:r/>
            <w:r>
              <w:rPr>
                <w:sz w:val="14"/>
              </w:rPr>
              <w:t>Vagina (women)</w:t>
            </w:r>
          </w:p>
        </w:tc>
        <w:tc>
          <w:tcPr>
            <w:tcW w:type="dxa" w:w="907"/>
          </w:tcPr>
          <w:p>
            <w:pPr>
              <w:spacing w:after="0"/>
              <w:jc w:val="center"/>
            </w:pPr>
            <w:r/>
            <w:r>
              <w:rPr>
                <w:sz w:val="14"/>
              </w:rPr>
              <w:t>161</w:t>
            </w:r>
          </w:p>
        </w:tc>
        <w:tc>
          <w:tcPr>
            <w:tcW w:type="dxa" w:w="907"/>
          </w:tcPr>
          <w:p>
            <w:pPr>
              <w:spacing w:after="0"/>
              <w:jc w:val="center"/>
            </w:pPr>
            <w:r/>
            <w:r>
              <w:rPr>
                <w:sz w:val="14"/>
              </w:rPr>
              <w:t>0.8883</w:t>
            </w:r>
          </w:p>
        </w:tc>
        <w:tc>
          <w:tcPr>
            <w:tcW w:type="dxa" w:w="907"/>
          </w:tcPr>
          <w:p>
            <w:pPr>
              <w:spacing w:after="0"/>
              <w:jc w:val="center"/>
            </w:pPr>
            <w:r/>
            <w:r>
              <w:rPr>
                <w:sz w:val="14"/>
              </w:rPr>
              <w:t>0.7303</w:t>
            </w:r>
          </w:p>
        </w:tc>
        <w:tc>
          <w:tcPr>
            <w:tcW w:type="dxa" w:w="907"/>
          </w:tcPr>
          <w:p>
            <w:pPr>
              <w:spacing w:after="0"/>
              <w:jc w:val="center"/>
            </w:pPr>
            <w:r/>
            <w:r>
              <w:rPr>
                <w:sz w:val="14"/>
              </w:rPr>
              <w:t>8/10</w:t>
            </w:r>
          </w:p>
        </w:tc>
        <w:tc>
          <w:tcPr>
            <w:tcW w:type="dxa" w:w="907"/>
          </w:tcPr>
          <w:p>
            <w:pPr>
              <w:spacing w:after="0"/>
              <w:jc w:val="center"/>
            </w:pPr>
            <w:r/>
            <w:r>
              <w:rPr>
                <w:sz w:val="14"/>
              </w:rPr>
              <w:t>47</w:t>
            </w:r>
          </w:p>
        </w:tc>
        <w:tc>
          <w:tcPr>
            <w:tcW w:type="dxa" w:w="907"/>
          </w:tcPr>
          <w:p>
            <w:pPr>
              <w:spacing w:after="0"/>
              <w:jc w:val="center"/>
            </w:pPr>
            <w:r/>
            <w:r>
              <w:rPr>
                <w:sz w:val="14"/>
              </w:rPr>
              <w:t>1.601</w:t>
            </w:r>
          </w:p>
        </w:tc>
        <w:tc>
          <w:tcPr>
            <w:tcW w:type="dxa" w:w="907"/>
          </w:tcPr>
          <w:p>
            <w:pPr>
              <w:spacing w:after="0"/>
              <w:jc w:val="center"/>
            </w:pPr>
            <w:r/>
            <w:r>
              <w:rPr>
                <w:sz w:val="14"/>
              </w:rPr>
              <w:t>150</w:t>
            </w:r>
          </w:p>
        </w:tc>
        <w:tc>
          <w:tcPr>
            <w:tcW w:type="dxa" w:w="907"/>
          </w:tcPr>
          <w:p>
            <w:pPr>
              <w:spacing w:after="0"/>
              <w:jc w:val="center"/>
            </w:pPr>
            <w:r/>
            <w:r>
              <w:rPr>
                <w:sz w:val="14"/>
              </w:rPr>
              <w:t>0.8998</w:t>
            </w:r>
          </w:p>
        </w:tc>
        <w:tc>
          <w:tcPr>
            <w:tcW w:type="dxa" w:w="907"/>
          </w:tcPr>
          <w:p>
            <w:pPr>
              <w:spacing w:after="0"/>
              <w:jc w:val="center"/>
            </w:pPr>
            <w:r/>
            <w:r>
              <w:rPr>
                <w:sz w:val="14"/>
              </w:rPr>
              <w:t>0.7392</w:t>
            </w:r>
          </w:p>
        </w:tc>
        <w:tc>
          <w:tcPr>
            <w:tcW w:type="dxa" w:w="907"/>
          </w:tcPr>
          <w:p>
            <w:pPr>
              <w:spacing w:after="0"/>
              <w:jc w:val="center"/>
            </w:pPr>
            <w:r/>
            <w:r>
              <w:rPr>
                <w:sz w:val="14"/>
              </w:rPr>
              <w:t>8/10</w:t>
            </w:r>
          </w:p>
        </w:tc>
        <w:tc>
          <w:tcPr>
            <w:tcW w:type="dxa" w:w="907"/>
          </w:tcPr>
          <w:p>
            <w:pPr>
              <w:spacing w:after="0"/>
              <w:jc w:val="center"/>
            </w:pPr>
            <w:r/>
            <w:r>
              <w:rPr>
                <w:sz w:val="14"/>
              </w:rPr>
              <w:t>43</w:t>
            </w:r>
          </w:p>
        </w:tc>
        <w:tc>
          <w:tcPr>
            <w:tcW w:type="dxa" w:w="907"/>
          </w:tcPr>
          <w:p>
            <w:pPr>
              <w:spacing w:after="0"/>
              <w:jc w:val="center"/>
            </w:pPr>
            <w:r/>
            <w:r>
              <w:rPr>
                <w:sz w:val="14"/>
              </w:rPr>
              <w:t>1.831</w:t>
            </w:r>
          </w:p>
        </w:tc>
      </w:tr>
      <w:tr>
        <w:tc>
          <w:tcPr>
            <w:tcW w:type="dxa" w:w="2041"/>
          </w:tcPr>
          <w:p>
            <w:pPr>
              <w:spacing w:after="0"/>
              <w:jc w:val="left"/>
            </w:pPr>
            <w:r/>
            <w:r>
              <w:rPr>
                <w:sz w:val="14"/>
              </w:rPr>
              <w:t>Cervix uteri (women)</w:t>
            </w:r>
          </w:p>
        </w:tc>
        <w:tc>
          <w:tcPr>
            <w:tcW w:type="dxa" w:w="907"/>
          </w:tcPr>
          <w:p>
            <w:pPr>
              <w:spacing w:after="0"/>
              <w:jc w:val="center"/>
            </w:pPr>
            <w:r/>
            <w:r>
              <w:rPr>
                <w:sz w:val="14"/>
              </w:rPr>
              <w:t>185</w:t>
            </w:r>
          </w:p>
        </w:tc>
        <w:tc>
          <w:tcPr>
            <w:tcW w:type="dxa" w:w="907"/>
          </w:tcPr>
          <w:p>
            <w:pPr>
              <w:spacing w:after="0"/>
              <w:jc w:val="center"/>
            </w:pPr>
            <w:r/>
            <w:r>
              <w:rPr>
                <w:sz w:val="14"/>
              </w:rPr>
              <w:t>0.9936</w:t>
            </w:r>
          </w:p>
        </w:tc>
        <w:tc>
          <w:tcPr>
            <w:tcW w:type="dxa" w:w="907"/>
          </w:tcPr>
          <w:p>
            <w:pPr>
              <w:spacing w:after="0"/>
              <w:jc w:val="center"/>
            </w:pPr>
            <w:r/>
            <w:r>
              <w:rPr>
                <w:sz w:val="14"/>
              </w:rPr>
              <w:t>0.9381</w:t>
            </w:r>
          </w:p>
        </w:tc>
        <w:tc>
          <w:tcPr>
            <w:tcW w:type="dxa" w:w="907"/>
          </w:tcPr>
          <w:p>
            <w:pPr>
              <w:spacing w:after="0"/>
              <w:jc w:val="center"/>
            </w:pPr>
            <w:r/>
            <w:r>
              <w:rPr>
                <w:sz w:val="14"/>
              </w:rPr>
              <w:t>9/10</w:t>
            </w:r>
          </w:p>
        </w:tc>
        <w:tc>
          <w:tcPr>
            <w:tcW w:type="dxa" w:w="907"/>
          </w:tcPr>
          <w:p>
            <w:pPr>
              <w:spacing w:after="0"/>
              <w:jc w:val="center"/>
            </w:pPr>
            <w:r/>
            <w:r>
              <w:rPr>
                <w:sz w:val="14"/>
              </w:rPr>
              <w:t>1</w:t>
            </w:r>
          </w:p>
        </w:tc>
        <w:tc>
          <w:tcPr>
            <w:tcW w:type="dxa" w:w="907"/>
          </w:tcPr>
          <w:p>
            <w:pPr>
              <w:spacing w:after="0"/>
              <w:jc w:val="center"/>
            </w:pPr>
            <w:r/>
            <w:r>
              <w:rPr>
                <w:sz w:val="14"/>
              </w:rPr>
              <w:t>1.340</w:t>
            </w:r>
          </w:p>
        </w:tc>
        <w:tc>
          <w:tcPr>
            <w:tcW w:type="dxa" w:w="907"/>
          </w:tcPr>
          <w:p>
            <w:pPr>
              <w:spacing w:after="0"/>
              <w:jc w:val="center"/>
            </w:pPr>
            <w:r/>
            <w:r>
              <w:rPr>
                <w:sz w:val="14"/>
              </w:rPr>
              <w:t>185</w:t>
            </w:r>
          </w:p>
        </w:tc>
        <w:tc>
          <w:tcPr>
            <w:tcW w:type="dxa" w:w="907"/>
          </w:tcPr>
          <w:p>
            <w:pPr>
              <w:spacing w:after="0"/>
              <w:jc w:val="center"/>
            </w:pPr>
            <w:r/>
            <w:r>
              <w:rPr>
                <w:sz w:val="14"/>
              </w:rPr>
              <w:t>0.9938</w:t>
            </w:r>
          </w:p>
        </w:tc>
        <w:tc>
          <w:tcPr>
            <w:tcW w:type="dxa" w:w="907"/>
          </w:tcPr>
          <w:p>
            <w:pPr>
              <w:spacing w:after="0"/>
              <w:jc w:val="center"/>
            </w:pPr>
            <w:r/>
            <w:r>
              <w:rPr>
                <w:sz w:val="14"/>
              </w:rPr>
              <w:t>0.9387</w:t>
            </w:r>
          </w:p>
        </w:tc>
        <w:tc>
          <w:tcPr>
            <w:tcW w:type="dxa" w:w="907"/>
          </w:tcPr>
          <w:p>
            <w:pPr>
              <w:spacing w:after="0"/>
              <w:jc w:val="center"/>
            </w:pPr>
            <w:r/>
            <w:r>
              <w:rPr>
                <w:sz w:val="14"/>
              </w:rPr>
              <w:t>9/10</w:t>
            </w:r>
          </w:p>
        </w:tc>
        <w:tc>
          <w:tcPr>
            <w:tcW w:type="dxa" w:w="907"/>
          </w:tcPr>
          <w:p>
            <w:pPr>
              <w:spacing w:after="0"/>
              <w:jc w:val="center"/>
            </w:pPr>
            <w:r/>
            <w:r>
              <w:rPr>
                <w:sz w:val="14"/>
              </w:rPr>
              <w:t>3</w:t>
            </w:r>
          </w:p>
        </w:tc>
        <w:tc>
          <w:tcPr>
            <w:tcW w:type="dxa" w:w="907"/>
          </w:tcPr>
          <w:p>
            <w:pPr>
              <w:spacing w:after="0"/>
              <w:jc w:val="center"/>
            </w:pPr>
            <w:r/>
            <w:r>
              <w:rPr>
                <w:sz w:val="14"/>
              </w:rPr>
              <w:t>1.522</w:t>
            </w:r>
          </w:p>
        </w:tc>
      </w:tr>
      <w:tr>
        <w:tc>
          <w:tcPr>
            <w:tcW w:type="dxa" w:w="2041"/>
          </w:tcPr>
          <w:p>
            <w:pPr>
              <w:spacing w:after="0"/>
              <w:jc w:val="left"/>
            </w:pPr>
            <w:r/>
            <w:r>
              <w:rPr>
                <w:sz w:val="14"/>
              </w:rPr>
              <w:t>Corpus uteri (women)</w:t>
            </w:r>
          </w:p>
        </w:tc>
        <w:tc>
          <w:tcPr>
            <w:tcW w:type="dxa" w:w="907"/>
          </w:tcPr>
          <w:p>
            <w:pPr>
              <w:spacing w:after="0"/>
              <w:jc w:val="center"/>
            </w:pPr>
            <w:r/>
            <w:r>
              <w:rPr>
                <w:sz w:val="14"/>
              </w:rPr>
              <w:t>185</w:t>
            </w:r>
          </w:p>
        </w:tc>
        <w:tc>
          <w:tcPr>
            <w:tcW w:type="dxa" w:w="907"/>
          </w:tcPr>
          <w:p>
            <w:pPr>
              <w:spacing w:after="0"/>
              <w:jc w:val="center"/>
            </w:pPr>
            <w:r/>
            <w:r>
              <w:rPr>
                <w:sz w:val="14"/>
              </w:rPr>
              <w:t>0.9923</w:t>
            </w:r>
          </w:p>
        </w:tc>
        <w:tc>
          <w:tcPr>
            <w:tcW w:type="dxa" w:w="907"/>
          </w:tcPr>
          <w:p>
            <w:pPr>
              <w:spacing w:after="0"/>
              <w:jc w:val="center"/>
            </w:pPr>
            <w:r/>
            <w:r>
              <w:rPr>
                <w:sz w:val="14"/>
              </w:rPr>
              <w:t>0.9286</w:t>
            </w:r>
          </w:p>
        </w:tc>
        <w:tc>
          <w:tcPr>
            <w:tcW w:type="dxa" w:w="907"/>
          </w:tcPr>
          <w:p>
            <w:pPr>
              <w:spacing w:after="0"/>
              <w:jc w:val="center"/>
            </w:pPr>
            <w:r/>
            <w:r>
              <w:rPr>
                <w:sz w:val="14"/>
              </w:rPr>
              <w:t>9/10</w:t>
            </w:r>
          </w:p>
        </w:tc>
        <w:tc>
          <w:tcPr>
            <w:tcW w:type="dxa" w:w="907"/>
          </w:tcPr>
          <w:p>
            <w:pPr>
              <w:spacing w:after="0"/>
              <w:jc w:val="center"/>
            </w:pPr>
            <w:r/>
            <w:r>
              <w:rPr>
                <w:sz w:val="14"/>
              </w:rPr>
              <w:t>4</w:t>
            </w:r>
          </w:p>
        </w:tc>
        <w:tc>
          <w:tcPr>
            <w:tcW w:type="dxa" w:w="907"/>
          </w:tcPr>
          <w:p>
            <w:pPr>
              <w:spacing w:after="0"/>
              <w:jc w:val="center"/>
            </w:pPr>
            <w:r/>
            <w:r>
              <w:rPr>
                <w:sz w:val="14"/>
              </w:rPr>
              <w:t>1.517</w:t>
            </w:r>
          </w:p>
        </w:tc>
        <w:tc>
          <w:tcPr>
            <w:tcW w:type="dxa" w:w="907"/>
          </w:tcPr>
          <w:p>
            <w:pPr>
              <w:spacing w:after="0"/>
              <w:jc w:val="center"/>
            </w:pPr>
            <w:r/>
            <w:r>
              <w:rPr>
                <w:sz w:val="14"/>
              </w:rPr>
              <w:t>181</w:t>
            </w:r>
          </w:p>
        </w:tc>
        <w:tc>
          <w:tcPr>
            <w:tcW w:type="dxa" w:w="907"/>
          </w:tcPr>
          <w:p>
            <w:pPr>
              <w:spacing w:after="0"/>
              <w:jc w:val="center"/>
            </w:pPr>
            <w:r/>
            <w:r>
              <w:rPr>
                <w:sz w:val="14"/>
              </w:rPr>
              <w:t>0.9709</w:t>
            </w:r>
          </w:p>
        </w:tc>
        <w:tc>
          <w:tcPr>
            <w:tcW w:type="dxa" w:w="907"/>
          </w:tcPr>
          <w:p>
            <w:pPr>
              <w:spacing w:after="0"/>
              <w:jc w:val="center"/>
            </w:pPr>
            <w:r/>
            <w:r>
              <w:rPr>
                <w:sz w:val="14"/>
              </w:rPr>
              <w:t>0.8668</w:t>
            </w:r>
          </w:p>
        </w:tc>
        <w:tc>
          <w:tcPr>
            <w:tcW w:type="dxa" w:w="907"/>
          </w:tcPr>
          <w:p>
            <w:pPr>
              <w:spacing w:after="0"/>
              <w:jc w:val="center"/>
            </w:pPr>
            <w:r/>
            <w:r>
              <w:rPr>
                <w:sz w:val="14"/>
              </w:rPr>
              <w:t>7/10</w:t>
            </w:r>
          </w:p>
        </w:tc>
        <w:tc>
          <w:tcPr>
            <w:tcW w:type="dxa" w:w="907"/>
          </w:tcPr>
          <w:p>
            <w:pPr>
              <w:spacing w:after="0"/>
              <w:jc w:val="center"/>
            </w:pPr>
            <w:r/>
            <w:r>
              <w:rPr>
                <w:sz w:val="14"/>
              </w:rPr>
              <w:t>18</w:t>
            </w:r>
          </w:p>
        </w:tc>
        <w:tc>
          <w:tcPr>
            <w:tcW w:type="dxa" w:w="907"/>
          </w:tcPr>
          <w:p>
            <w:pPr>
              <w:spacing w:after="0"/>
              <w:jc w:val="center"/>
            </w:pPr>
            <w:r/>
            <w:r>
              <w:rPr>
                <w:sz w:val="14"/>
              </w:rPr>
              <w:t>1.832</w:t>
            </w:r>
          </w:p>
        </w:tc>
      </w:tr>
      <w:tr>
        <w:tc>
          <w:tcPr>
            <w:tcW w:type="dxa" w:w="2041"/>
          </w:tcPr>
          <w:p>
            <w:pPr>
              <w:spacing w:after="0"/>
              <w:jc w:val="left"/>
            </w:pPr>
            <w:r/>
            <w:r>
              <w:rPr>
                <w:sz w:val="14"/>
              </w:rPr>
              <w:t>Ovary (women)</w:t>
            </w:r>
          </w:p>
        </w:tc>
        <w:tc>
          <w:tcPr>
            <w:tcW w:type="dxa" w:w="907"/>
          </w:tcPr>
          <w:p>
            <w:pPr>
              <w:spacing w:after="0"/>
              <w:jc w:val="center"/>
            </w:pPr>
            <w:r/>
            <w:r>
              <w:rPr>
                <w:sz w:val="14"/>
              </w:rPr>
              <w:t>185</w:t>
            </w:r>
          </w:p>
        </w:tc>
        <w:tc>
          <w:tcPr>
            <w:tcW w:type="dxa" w:w="907"/>
          </w:tcPr>
          <w:p>
            <w:pPr>
              <w:spacing w:after="0"/>
              <w:jc w:val="center"/>
            </w:pPr>
            <w:r/>
            <w:r>
              <w:rPr>
                <w:sz w:val="14"/>
              </w:rPr>
              <w:t>0.9721</w:t>
            </w:r>
          </w:p>
        </w:tc>
        <w:tc>
          <w:tcPr>
            <w:tcW w:type="dxa" w:w="907"/>
          </w:tcPr>
          <w:p>
            <w:pPr>
              <w:spacing w:after="0"/>
              <w:jc w:val="center"/>
            </w:pPr>
            <w:r/>
            <w:r>
              <w:rPr>
                <w:sz w:val="14"/>
              </w:rPr>
              <w:t>0.8714</w:t>
            </w:r>
          </w:p>
        </w:tc>
        <w:tc>
          <w:tcPr>
            <w:tcW w:type="dxa" w:w="907"/>
          </w:tcPr>
          <w:p>
            <w:pPr>
              <w:spacing w:after="0"/>
              <w:jc w:val="center"/>
            </w:pPr>
            <w:r/>
            <w:r>
              <w:rPr>
                <w:sz w:val="14"/>
              </w:rPr>
              <w:t>7/10</w:t>
            </w:r>
          </w:p>
        </w:tc>
        <w:tc>
          <w:tcPr>
            <w:tcW w:type="dxa" w:w="907"/>
          </w:tcPr>
          <w:p>
            <w:pPr>
              <w:spacing w:after="0"/>
              <w:jc w:val="center"/>
            </w:pPr>
            <w:r/>
            <w:r>
              <w:rPr>
                <w:sz w:val="14"/>
              </w:rPr>
              <w:t>21</w:t>
            </w:r>
          </w:p>
        </w:tc>
        <w:tc>
          <w:tcPr>
            <w:tcW w:type="dxa" w:w="907"/>
          </w:tcPr>
          <w:p>
            <w:pPr>
              <w:spacing w:after="0"/>
              <w:jc w:val="center"/>
            </w:pPr>
            <w:r/>
            <w:r>
              <w:rPr>
                <w:sz w:val="14"/>
              </w:rPr>
              <w:t>1.430</w:t>
            </w:r>
          </w:p>
        </w:tc>
        <w:tc>
          <w:tcPr>
            <w:tcW w:type="dxa" w:w="907"/>
          </w:tcPr>
          <w:p>
            <w:pPr>
              <w:spacing w:after="0"/>
              <w:jc w:val="center"/>
            </w:pPr>
            <w:r/>
            <w:r>
              <w:rPr>
                <w:sz w:val="14"/>
              </w:rPr>
              <w:t>185</w:t>
            </w:r>
          </w:p>
        </w:tc>
        <w:tc>
          <w:tcPr>
            <w:tcW w:type="dxa" w:w="907"/>
          </w:tcPr>
          <w:p>
            <w:pPr>
              <w:spacing w:after="0"/>
              <w:jc w:val="center"/>
            </w:pPr>
            <w:r/>
            <w:r>
              <w:rPr>
                <w:sz w:val="14"/>
              </w:rPr>
              <w:t>0.9490</w:t>
            </w:r>
          </w:p>
        </w:tc>
        <w:tc>
          <w:tcPr>
            <w:tcW w:type="dxa" w:w="907"/>
          </w:tcPr>
          <w:p>
            <w:pPr>
              <w:spacing w:after="0"/>
              <w:jc w:val="center"/>
            </w:pPr>
            <w:r/>
            <w:r>
              <w:rPr>
                <w:sz w:val="14"/>
              </w:rPr>
              <w:t>0.8170</w:t>
            </w:r>
          </w:p>
        </w:tc>
        <w:tc>
          <w:tcPr>
            <w:tcW w:type="dxa" w:w="907"/>
          </w:tcPr>
          <w:p>
            <w:pPr>
              <w:spacing w:after="0"/>
              <w:jc w:val="center"/>
            </w:pPr>
            <w:r/>
            <w:r>
              <w:rPr>
                <w:sz w:val="14"/>
              </w:rPr>
              <w:t>9/10</w:t>
            </w:r>
          </w:p>
        </w:tc>
        <w:tc>
          <w:tcPr>
            <w:tcW w:type="dxa" w:w="907"/>
          </w:tcPr>
          <w:p>
            <w:pPr>
              <w:spacing w:after="0"/>
              <w:jc w:val="center"/>
            </w:pPr>
            <w:r/>
            <w:r>
              <w:rPr>
                <w:sz w:val="14"/>
              </w:rPr>
              <w:t>40</w:t>
            </w:r>
          </w:p>
        </w:tc>
        <w:tc>
          <w:tcPr>
            <w:tcW w:type="dxa" w:w="907"/>
          </w:tcPr>
          <w:p>
            <w:pPr>
              <w:spacing w:after="0"/>
              <w:jc w:val="center"/>
            </w:pPr>
            <w:r/>
            <w:r>
              <w:rPr>
                <w:sz w:val="14"/>
              </w:rPr>
              <w:t>1.589</w:t>
            </w:r>
          </w:p>
        </w:tc>
      </w:tr>
      <w:tr>
        <w:tc>
          <w:tcPr>
            <w:tcW w:type="dxa" w:w="2041"/>
          </w:tcPr>
          <w:p>
            <w:pPr>
              <w:spacing w:after="0"/>
              <w:jc w:val="left"/>
            </w:pPr>
            <w:r/>
            <w:r>
              <w:rPr>
                <w:sz w:val="14"/>
              </w:rPr>
              <w:t>Penis (men)</w:t>
            </w:r>
          </w:p>
        </w:tc>
        <w:tc>
          <w:tcPr>
            <w:tcW w:type="dxa" w:w="907"/>
          </w:tcPr>
          <w:p>
            <w:pPr>
              <w:spacing w:after="0"/>
              <w:jc w:val="center"/>
            </w:pPr>
            <w:r/>
            <w:r>
              <w:rPr>
                <w:sz w:val="14"/>
              </w:rPr>
              <w:t>161</w:t>
            </w:r>
          </w:p>
        </w:tc>
        <w:tc>
          <w:tcPr>
            <w:tcW w:type="dxa" w:w="907"/>
          </w:tcPr>
          <w:p>
            <w:pPr>
              <w:spacing w:after="0"/>
              <w:jc w:val="center"/>
            </w:pPr>
            <w:r/>
            <w:r>
              <w:rPr>
                <w:sz w:val="14"/>
              </w:rPr>
              <w:t>0.9747</w:t>
            </w:r>
          </w:p>
        </w:tc>
        <w:tc>
          <w:tcPr>
            <w:tcW w:type="dxa" w:w="907"/>
          </w:tcPr>
          <w:p>
            <w:pPr>
              <w:spacing w:after="0"/>
              <w:jc w:val="center"/>
            </w:pPr>
            <w:r/>
            <w:r>
              <w:rPr>
                <w:sz w:val="14"/>
              </w:rPr>
              <w:t>0.8797</w:t>
            </w:r>
          </w:p>
        </w:tc>
        <w:tc>
          <w:tcPr>
            <w:tcW w:type="dxa" w:w="907"/>
          </w:tcPr>
          <w:p>
            <w:pPr>
              <w:spacing w:after="0"/>
              <w:jc w:val="center"/>
            </w:pPr>
            <w:r/>
            <w:r>
              <w:rPr>
                <w:sz w:val="14"/>
              </w:rPr>
              <w:t>7/10</w:t>
            </w:r>
          </w:p>
        </w:tc>
        <w:tc>
          <w:tcPr>
            <w:tcW w:type="dxa" w:w="907"/>
          </w:tcPr>
          <w:p>
            <w:pPr>
              <w:spacing w:after="0"/>
              <w:jc w:val="center"/>
            </w:pPr>
            <w:r/>
            <w:r>
              <w:rPr>
                <w:sz w:val="14"/>
              </w:rPr>
              <w:t>15</w:t>
            </w:r>
          </w:p>
        </w:tc>
        <w:tc>
          <w:tcPr>
            <w:tcW w:type="dxa" w:w="907"/>
          </w:tcPr>
          <w:p>
            <w:pPr>
              <w:spacing w:after="0"/>
              <w:jc w:val="center"/>
            </w:pPr>
            <w:r/>
            <w:r>
              <w:rPr>
                <w:sz w:val="14"/>
              </w:rPr>
              <w:t>1.758</w:t>
            </w:r>
          </w:p>
        </w:tc>
        <w:tc>
          <w:tcPr>
            <w:tcW w:type="dxa" w:w="907"/>
          </w:tcPr>
          <w:p>
            <w:pPr>
              <w:spacing w:after="0"/>
              <w:jc w:val="center"/>
            </w:pPr>
            <w:r/>
            <w:r>
              <w:rPr>
                <w:sz w:val="14"/>
              </w:rPr>
              <w:t>143</w:t>
            </w:r>
          </w:p>
        </w:tc>
        <w:tc>
          <w:tcPr>
            <w:tcW w:type="dxa" w:w="907"/>
          </w:tcPr>
          <w:p>
            <w:pPr>
              <w:spacing w:after="0"/>
              <w:jc w:val="center"/>
            </w:pPr>
            <w:r/>
            <w:r>
              <w:rPr>
                <w:sz w:val="14"/>
              </w:rPr>
              <w:t>0.9705</w:t>
            </w:r>
          </w:p>
        </w:tc>
        <w:tc>
          <w:tcPr>
            <w:tcW w:type="dxa" w:w="907"/>
          </w:tcPr>
          <w:p>
            <w:pPr>
              <w:spacing w:after="0"/>
              <w:jc w:val="center"/>
            </w:pPr>
            <w:r/>
            <w:r>
              <w:rPr>
                <w:sz w:val="14"/>
              </w:rPr>
              <w:t>0.8702</w:t>
            </w:r>
          </w:p>
        </w:tc>
        <w:tc>
          <w:tcPr>
            <w:tcW w:type="dxa" w:w="907"/>
          </w:tcPr>
          <w:p>
            <w:pPr>
              <w:spacing w:after="0"/>
              <w:jc w:val="center"/>
            </w:pPr>
            <w:r/>
            <w:r>
              <w:rPr>
                <w:sz w:val="14"/>
              </w:rPr>
              <w:t>7/10</w:t>
            </w:r>
          </w:p>
        </w:tc>
        <w:tc>
          <w:tcPr>
            <w:tcW w:type="dxa" w:w="907"/>
          </w:tcPr>
          <w:p>
            <w:pPr>
              <w:spacing w:after="0"/>
              <w:jc w:val="center"/>
            </w:pPr>
            <w:r/>
            <w:r>
              <w:rPr>
                <w:sz w:val="14"/>
              </w:rPr>
              <w:t>7</w:t>
            </w:r>
          </w:p>
        </w:tc>
        <w:tc>
          <w:tcPr>
            <w:tcW w:type="dxa" w:w="907"/>
          </w:tcPr>
          <w:p>
            <w:pPr>
              <w:spacing w:after="0"/>
              <w:jc w:val="center"/>
            </w:pPr>
            <w:r/>
            <w:r>
              <w:rPr>
                <w:sz w:val="14"/>
              </w:rPr>
              <w:t>1.913</w:t>
            </w:r>
          </w:p>
        </w:tc>
      </w:tr>
      <w:tr>
        <w:tc>
          <w:tcPr>
            <w:tcW w:type="dxa" w:w="2041"/>
          </w:tcPr>
          <w:p>
            <w:pPr>
              <w:spacing w:after="0"/>
              <w:jc w:val="left"/>
            </w:pPr>
            <w:r/>
            <w:r>
              <w:rPr>
                <w:sz w:val="14"/>
              </w:rPr>
              <w:t>Prostate (men)</w:t>
            </w:r>
          </w:p>
        </w:tc>
        <w:tc>
          <w:tcPr>
            <w:tcW w:type="dxa" w:w="907"/>
          </w:tcPr>
          <w:p>
            <w:pPr>
              <w:spacing w:after="0"/>
              <w:jc w:val="center"/>
            </w:pPr>
            <w:r/>
            <w:r>
              <w:rPr>
                <w:sz w:val="14"/>
              </w:rPr>
              <w:t>185</w:t>
            </w:r>
          </w:p>
        </w:tc>
        <w:tc>
          <w:tcPr>
            <w:tcW w:type="dxa" w:w="907"/>
          </w:tcPr>
          <w:p>
            <w:pPr>
              <w:spacing w:after="0"/>
              <w:jc w:val="center"/>
            </w:pPr>
            <w:r/>
            <w:r>
              <w:rPr>
                <w:sz w:val="14"/>
              </w:rPr>
              <w:t>0.9895</w:t>
            </w:r>
          </w:p>
        </w:tc>
        <w:tc>
          <w:tcPr>
            <w:tcW w:type="dxa" w:w="907"/>
          </w:tcPr>
          <w:p>
            <w:pPr>
              <w:spacing w:after="0"/>
              <w:jc w:val="center"/>
            </w:pPr>
            <w:r/>
            <w:r>
              <w:rPr>
                <w:sz w:val="14"/>
              </w:rPr>
              <w:t>0.9214</w:t>
            </w:r>
          </w:p>
        </w:tc>
        <w:tc>
          <w:tcPr>
            <w:tcW w:type="dxa" w:w="907"/>
          </w:tcPr>
          <w:p>
            <w:pPr>
              <w:spacing w:after="0"/>
              <w:jc w:val="center"/>
            </w:pPr>
            <w:r/>
            <w:r>
              <w:rPr>
                <w:sz w:val="14"/>
              </w:rPr>
              <w:t>6/10</w:t>
            </w:r>
          </w:p>
        </w:tc>
        <w:tc>
          <w:tcPr>
            <w:tcW w:type="dxa" w:w="907"/>
          </w:tcPr>
          <w:p>
            <w:pPr>
              <w:spacing w:after="0"/>
              <w:jc w:val="center"/>
            </w:pPr>
            <w:r/>
            <w:r>
              <w:rPr>
                <w:sz w:val="14"/>
              </w:rPr>
              <w:t>6</w:t>
            </w:r>
          </w:p>
        </w:tc>
        <w:tc>
          <w:tcPr>
            <w:tcW w:type="dxa" w:w="907"/>
          </w:tcPr>
          <w:p>
            <w:pPr>
              <w:spacing w:after="0"/>
              <w:jc w:val="center"/>
            </w:pPr>
            <w:r/>
            <w:r>
              <w:rPr>
                <w:sz w:val="14"/>
              </w:rPr>
              <w:t>2.068</w:t>
            </w:r>
          </w:p>
        </w:tc>
        <w:tc>
          <w:tcPr>
            <w:tcW w:type="dxa" w:w="907"/>
          </w:tcPr>
          <w:p>
            <w:pPr>
              <w:spacing w:after="0"/>
              <w:jc w:val="center"/>
            </w:pPr>
            <w:r/>
            <w:r>
              <w:rPr>
                <w:sz w:val="14"/>
              </w:rPr>
              <w:t>185</w:t>
            </w:r>
          </w:p>
        </w:tc>
        <w:tc>
          <w:tcPr>
            <w:tcW w:type="dxa" w:w="907"/>
          </w:tcPr>
          <w:p>
            <w:pPr>
              <w:spacing w:after="0"/>
              <w:jc w:val="center"/>
            </w:pPr>
            <w:r/>
            <w:r>
              <w:rPr>
                <w:sz w:val="14"/>
              </w:rPr>
              <w:t>0.9832</w:t>
            </w:r>
          </w:p>
        </w:tc>
        <w:tc>
          <w:tcPr>
            <w:tcW w:type="dxa" w:w="907"/>
          </w:tcPr>
          <w:p>
            <w:pPr>
              <w:spacing w:after="0"/>
              <w:jc w:val="center"/>
            </w:pPr>
            <w:r/>
            <w:r>
              <w:rPr>
                <w:sz w:val="14"/>
              </w:rPr>
              <w:t>0.9007</w:t>
            </w:r>
          </w:p>
        </w:tc>
        <w:tc>
          <w:tcPr>
            <w:tcW w:type="dxa" w:w="907"/>
          </w:tcPr>
          <w:p>
            <w:pPr>
              <w:spacing w:after="0"/>
              <w:jc w:val="center"/>
            </w:pPr>
            <w:r/>
            <w:r>
              <w:rPr>
                <w:sz w:val="14"/>
              </w:rPr>
              <w:t>9/10</w:t>
            </w:r>
          </w:p>
        </w:tc>
        <w:tc>
          <w:tcPr>
            <w:tcW w:type="dxa" w:w="907"/>
          </w:tcPr>
          <w:p>
            <w:pPr>
              <w:spacing w:after="0"/>
              <w:jc w:val="center"/>
            </w:pPr>
            <w:r/>
            <w:r>
              <w:rPr>
                <w:sz w:val="14"/>
              </w:rPr>
              <w:t>8</w:t>
            </w:r>
          </w:p>
        </w:tc>
        <w:tc>
          <w:tcPr>
            <w:tcW w:type="dxa" w:w="907"/>
          </w:tcPr>
          <w:p>
            <w:pPr>
              <w:spacing w:after="0"/>
              <w:jc w:val="center"/>
            </w:pPr>
            <w:r/>
            <w:r>
              <w:rPr>
                <w:sz w:val="14"/>
              </w:rPr>
              <w:t>2.727</w:t>
            </w:r>
          </w:p>
        </w:tc>
      </w:tr>
      <w:tr>
        <w:tc>
          <w:tcPr>
            <w:tcW w:type="dxa" w:w="2041"/>
          </w:tcPr>
          <w:p>
            <w:pPr>
              <w:spacing w:after="0"/>
              <w:jc w:val="left"/>
            </w:pPr>
            <w:r/>
            <w:r>
              <w:rPr>
                <w:sz w:val="14"/>
              </w:rPr>
              <w:t>Testis (men)</w:t>
            </w:r>
          </w:p>
        </w:tc>
        <w:tc>
          <w:tcPr>
            <w:tcW w:type="dxa" w:w="907"/>
          </w:tcPr>
          <w:p>
            <w:pPr>
              <w:spacing w:after="0"/>
              <w:jc w:val="center"/>
            </w:pPr>
            <w:r/>
            <w:r>
              <w:rPr>
                <w:sz w:val="14"/>
              </w:rPr>
              <w:t>172</w:t>
            </w:r>
          </w:p>
        </w:tc>
        <w:tc>
          <w:tcPr>
            <w:tcW w:type="dxa" w:w="907"/>
          </w:tcPr>
          <w:p>
            <w:pPr>
              <w:spacing w:after="0"/>
              <w:jc w:val="center"/>
            </w:pPr>
            <w:r/>
            <w:r>
              <w:rPr>
                <w:sz w:val="14"/>
              </w:rPr>
              <w:t>0.9932</w:t>
            </w:r>
          </w:p>
        </w:tc>
        <w:tc>
          <w:tcPr>
            <w:tcW w:type="dxa" w:w="907"/>
          </w:tcPr>
          <w:p>
            <w:pPr>
              <w:spacing w:after="0"/>
              <w:jc w:val="center"/>
            </w:pPr>
            <w:r/>
            <w:r>
              <w:rPr>
                <w:sz w:val="14"/>
              </w:rPr>
              <w:t>0.9419</w:t>
            </w:r>
          </w:p>
        </w:tc>
        <w:tc>
          <w:tcPr>
            <w:tcW w:type="dxa" w:w="907"/>
          </w:tcPr>
          <w:p>
            <w:pPr>
              <w:spacing w:after="0"/>
              <w:jc w:val="center"/>
            </w:pPr>
            <w:r/>
            <w:r>
              <w:rPr>
                <w:sz w:val="14"/>
              </w:rPr>
              <w:t>10/10</w:t>
            </w:r>
          </w:p>
        </w:tc>
        <w:tc>
          <w:tcPr>
            <w:tcW w:type="dxa" w:w="907"/>
          </w:tcPr>
          <w:p>
            <w:pPr>
              <w:spacing w:after="0"/>
              <w:jc w:val="center"/>
            </w:pPr>
            <w:r/>
            <w:r>
              <w:rPr>
                <w:sz w:val="14"/>
              </w:rPr>
              <w:t>2</w:t>
            </w:r>
          </w:p>
        </w:tc>
        <w:tc>
          <w:tcPr>
            <w:tcW w:type="dxa" w:w="907"/>
          </w:tcPr>
          <w:p>
            <w:pPr>
              <w:spacing w:after="0"/>
              <w:jc w:val="center"/>
            </w:pPr>
            <w:r/>
            <w:r>
              <w:rPr>
                <w:sz w:val="14"/>
              </w:rPr>
              <w:t>1.057</w:t>
            </w:r>
          </w:p>
        </w:tc>
        <w:tc>
          <w:tcPr>
            <w:tcW w:type="dxa" w:w="907"/>
          </w:tcPr>
          <w:p>
            <w:pPr>
              <w:spacing w:after="0"/>
              <w:jc w:val="center"/>
            </w:pPr>
            <w:r/>
            <w:r>
              <w:rPr>
                <w:sz w:val="14"/>
              </w:rPr>
              <w:t>145</w:t>
            </w:r>
          </w:p>
        </w:tc>
        <w:tc>
          <w:tcPr>
            <w:tcW w:type="dxa" w:w="907"/>
          </w:tcPr>
          <w:p>
            <w:pPr>
              <w:spacing w:after="0"/>
              <w:jc w:val="center"/>
            </w:pPr>
            <w:r/>
            <w:r>
              <w:rPr>
                <w:sz w:val="14"/>
              </w:rPr>
              <w:t>0.9718</w:t>
            </w:r>
          </w:p>
        </w:tc>
        <w:tc>
          <w:tcPr>
            <w:tcW w:type="dxa" w:w="907"/>
          </w:tcPr>
          <w:p>
            <w:pPr>
              <w:spacing w:after="0"/>
              <w:jc w:val="center"/>
            </w:pPr>
            <w:r/>
            <w:r>
              <w:rPr>
                <w:sz w:val="14"/>
              </w:rPr>
              <w:t>0.8628</w:t>
            </w:r>
          </w:p>
        </w:tc>
        <w:tc>
          <w:tcPr>
            <w:tcW w:type="dxa" w:w="907"/>
          </w:tcPr>
          <w:p>
            <w:pPr>
              <w:spacing w:after="0"/>
              <w:jc w:val="center"/>
            </w:pPr>
            <w:r/>
            <w:r>
              <w:rPr>
                <w:sz w:val="14"/>
              </w:rPr>
              <w:t>10/10</w:t>
            </w:r>
          </w:p>
        </w:tc>
        <w:tc>
          <w:tcPr>
            <w:tcW w:type="dxa" w:w="907"/>
          </w:tcPr>
          <w:p>
            <w:pPr>
              <w:spacing w:after="0"/>
              <w:jc w:val="center"/>
            </w:pPr>
            <w:r/>
            <w:r>
              <w:rPr>
                <w:sz w:val="14"/>
              </w:rPr>
              <w:t>12</w:t>
            </w:r>
          </w:p>
        </w:tc>
        <w:tc>
          <w:tcPr>
            <w:tcW w:type="dxa" w:w="907"/>
          </w:tcPr>
          <w:p>
            <w:pPr>
              <w:spacing w:after="0"/>
              <w:jc w:val="center"/>
            </w:pPr>
            <w:r/>
            <w:r>
              <w:rPr>
                <w:sz w:val="14"/>
              </w:rPr>
              <w:t>1.210</w:t>
            </w:r>
          </w:p>
        </w:tc>
      </w:tr>
      <w:tr>
        <w:tc>
          <w:tcPr>
            <w:tcW w:type="dxa" w:w="2041"/>
          </w:tcPr>
          <w:p>
            <w:pPr>
              <w:spacing w:after="0"/>
              <w:jc w:val="left"/>
            </w:pPr>
            <w:r/>
            <w:r>
              <w:rPr>
                <w:sz w:val="14"/>
              </w:rPr>
              <w:t>Kidney</w:t>
            </w:r>
          </w:p>
        </w:tc>
        <w:tc>
          <w:tcPr>
            <w:tcW w:type="dxa" w:w="907"/>
          </w:tcPr>
          <w:p>
            <w:pPr>
              <w:spacing w:after="0"/>
              <w:jc w:val="center"/>
            </w:pPr>
            <w:r/>
            <w:r>
              <w:rPr>
                <w:sz w:val="14"/>
              </w:rPr>
              <w:t>184</w:t>
            </w:r>
          </w:p>
        </w:tc>
        <w:tc>
          <w:tcPr>
            <w:tcW w:type="dxa" w:w="907"/>
          </w:tcPr>
          <w:p>
            <w:pPr>
              <w:spacing w:after="0"/>
              <w:jc w:val="center"/>
            </w:pPr>
            <w:r/>
            <w:r>
              <w:rPr>
                <w:sz w:val="14"/>
              </w:rPr>
              <w:t>0.9934</w:t>
            </w:r>
          </w:p>
        </w:tc>
        <w:tc>
          <w:tcPr>
            <w:tcW w:type="dxa" w:w="907"/>
          </w:tcPr>
          <w:p>
            <w:pPr>
              <w:spacing w:after="0"/>
              <w:jc w:val="center"/>
            </w:pPr>
            <w:r/>
            <w:r>
              <w:rPr>
                <w:sz w:val="14"/>
              </w:rPr>
              <w:t>0.9388</w:t>
            </w:r>
          </w:p>
        </w:tc>
        <w:tc>
          <w:tcPr>
            <w:tcW w:type="dxa" w:w="907"/>
          </w:tcPr>
          <w:p>
            <w:pPr>
              <w:spacing w:after="0"/>
              <w:jc w:val="center"/>
            </w:pPr>
            <w:r/>
            <w:r>
              <w:rPr>
                <w:sz w:val="14"/>
              </w:rPr>
              <w:t>9/10</w:t>
            </w:r>
          </w:p>
        </w:tc>
        <w:tc>
          <w:tcPr>
            <w:tcW w:type="dxa" w:w="907"/>
          </w:tcPr>
          <w:p>
            <w:pPr>
              <w:spacing w:after="0"/>
              <w:jc w:val="center"/>
            </w:pPr>
            <w:r/>
            <w:r>
              <w:rPr>
                <w:sz w:val="14"/>
              </w:rPr>
              <w:t>2</w:t>
            </w:r>
          </w:p>
        </w:tc>
        <w:tc>
          <w:tcPr>
            <w:tcW w:type="dxa" w:w="907"/>
          </w:tcPr>
          <w:p>
            <w:pPr>
              <w:spacing w:after="0"/>
              <w:jc w:val="center"/>
            </w:pPr>
            <w:r/>
            <w:r>
              <w:rPr>
                <w:sz w:val="14"/>
              </w:rPr>
              <w:t>1.495</w:t>
            </w:r>
          </w:p>
        </w:tc>
        <w:tc>
          <w:tcPr>
            <w:tcW w:type="dxa" w:w="907"/>
          </w:tcPr>
          <w:p>
            <w:pPr>
              <w:spacing w:after="0"/>
              <w:jc w:val="center"/>
            </w:pPr>
            <w:r/>
            <w:r>
              <w:rPr>
                <w:sz w:val="14"/>
              </w:rPr>
              <w:t>178</w:t>
            </w:r>
          </w:p>
        </w:tc>
        <w:tc>
          <w:tcPr>
            <w:tcW w:type="dxa" w:w="907"/>
          </w:tcPr>
          <w:p>
            <w:pPr>
              <w:spacing w:after="0"/>
              <w:jc w:val="center"/>
            </w:pPr>
            <w:r/>
            <w:r>
              <w:rPr>
                <w:sz w:val="14"/>
              </w:rPr>
              <w:t>0.9731</w:t>
            </w:r>
          </w:p>
        </w:tc>
        <w:tc>
          <w:tcPr>
            <w:tcW w:type="dxa" w:w="907"/>
          </w:tcPr>
          <w:p>
            <w:pPr>
              <w:spacing w:after="0"/>
              <w:jc w:val="center"/>
            </w:pPr>
            <w:r/>
            <w:r>
              <w:rPr>
                <w:sz w:val="14"/>
              </w:rPr>
              <w:t>0.8645</w:t>
            </w:r>
          </w:p>
        </w:tc>
        <w:tc>
          <w:tcPr>
            <w:tcW w:type="dxa" w:w="907"/>
          </w:tcPr>
          <w:p>
            <w:pPr>
              <w:spacing w:after="0"/>
              <w:jc w:val="center"/>
            </w:pPr>
            <w:r/>
            <w:r>
              <w:rPr>
                <w:sz w:val="14"/>
              </w:rPr>
              <w:t>8/10</w:t>
            </w:r>
          </w:p>
        </w:tc>
        <w:tc>
          <w:tcPr>
            <w:tcW w:type="dxa" w:w="907"/>
          </w:tcPr>
          <w:p>
            <w:pPr>
              <w:spacing w:after="0"/>
              <w:jc w:val="center"/>
            </w:pPr>
            <w:r/>
            <w:r>
              <w:rPr>
                <w:sz w:val="14"/>
              </w:rPr>
              <w:t>21</w:t>
            </w:r>
          </w:p>
        </w:tc>
        <w:tc>
          <w:tcPr>
            <w:tcW w:type="dxa" w:w="907"/>
          </w:tcPr>
          <w:p>
            <w:pPr>
              <w:spacing w:after="0"/>
              <w:jc w:val="center"/>
            </w:pPr>
            <w:r/>
            <w:r>
              <w:rPr>
                <w:sz w:val="14"/>
              </w:rPr>
              <w:t>1.771</w:t>
            </w:r>
          </w:p>
        </w:tc>
      </w:tr>
      <w:tr>
        <w:tc>
          <w:tcPr>
            <w:tcW w:type="dxa" w:w="2041"/>
          </w:tcPr>
          <w:p>
            <w:pPr>
              <w:spacing w:after="0"/>
              <w:jc w:val="left"/>
            </w:pPr>
            <w:r/>
            <w:r>
              <w:rPr>
                <w:sz w:val="14"/>
              </w:rPr>
              <w:t>Bladder</w:t>
            </w:r>
          </w:p>
        </w:tc>
        <w:tc>
          <w:tcPr>
            <w:tcW w:type="dxa" w:w="907"/>
          </w:tcPr>
          <w:p>
            <w:pPr>
              <w:spacing w:after="0"/>
              <w:jc w:val="center"/>
            </w:pPr>
            <w:r/>
            <w:r>
              <w:rPr>
                <w:sz w:val="14"/>
              </w:rPr>
              <w:t>184</w:t>
            </w:r>
          </w:p>
        </w:tc>
        <w:tc>
          <w:tcPr>
            <w:tcW w:type="dxa" w:w="907"/>
          </w:tcPr>
          <w:p>
            <w:pPr>
              <w:spacing w:after="0"/>
              <w:jc w:val="center"/>
            </w:pPr>
            <w:r/>
            <w:r>
              <w:rPr>
                <w:sz w:val="14"/>
              </w:rPr>
              <w:t>0.9885</w:t>
            </w:r>
          </w:p>
        </w:tc>
        <w:tc>
          <w:tcPr>
            <w:tcW w:type="dxa" w:w="907"/>
          </w:tcPr>
          <w:p>
            <w:pPr>
              <w:spacing w:after="0"/>
              <w:jc w:val="center"/>
            </w:pPr>
            <w:r/>
            <w:r>
              <w:rPr>
                <w:sz w:val="14"/>
              </w:rPr>
              <w:t>0.9157</w:t>
            </w:r>
          </w:p>
        </w:tc>
        <w:tc>
          <w:tcPr>
            <w:tcW w:type="dxa" w:w="907"/>
          </w:tcPr>
          <w:p>
            <w:pPr>
              <w:spacing w:after="0"/>
              <w:jc w:val="center"/>
            </w:pPr>
            <w:r/>
            <w:r>
              <w:rPr>
                <w:sz w:val="14"/>
              </w:rPr>
              <w:t>8/10</w:t>
            </w:r>
          </w:p>
        </w:tc>
        <w:tc>
          <w:tcPr>
            <w:tcW w:type="dxa" w:w="907"/>
          </w:tcPr>
          <w:p>
            <w:pPr>
              <w:spacing w:after="0"/>
              <w:jc w:val="center"/>
            </w:pPr>
            <w:r/>
            <w:r>
              <w:rPr>
                <w:sz w:val="14"/>
              </w:rPr>
              <w:t>10</w:t>
            </w:r>
          </w:p>
        </w:tc>
        <w:tc>
          <w:tcPr>
            <w:tcW w:type="dxa" w:w="907"/>
          </w:tcPr>
          <w:p>
            <w:pPr>
              <w:spacing w:after="0"/>
              <w:jc w:val="center"/>
            </w:pPr>
            <w:r/>
            <w:r>
              <w:rPr>
                <w:sz w:val="14"/>
              </w:rPr>
              <w:t>1.923</w:t>
            </w:r>
          </w:p>
        </w:tc>
        <w:tc>
          <w:tcPr>
            <w:tcW w:type="dxa" w:w="907"/>
          </w:tcPr>
          <w:p>
            <w:pPr>
              <w:spacing w:after="0"/>
              <w:jc w:val="center"/>
            </w:pPr>
            <w:r/>
            <w:r>
              <w:rPr>
                <w:sz w:val="14"/>
              </w:rPr>
              <w:t>184</w:t>
            </w:r>
          </w:p>
        </w:tc>
        <w:tc>
          <w:tcPr>
            <w:tcW w:type="dxa" w:w="907"/>
          </w:tcPr>
          <w:p>
            <w:pPr>
              <w:spacing w:after="0"/>
              <w:jc w:val="center"/>
            </w:pPr>
            <w:r/>
            <w:r>
              <w:rPr>
                <w:sz w:val="14"/>
              </w:rPr>
              <w:t>0.9683</w:t>
            </w:r>
          </w:p>
        </w:tc>
        <w:tc>
          <w:tcPr>
            <w:tcW w:type="dxa" w:w="907"/>
          </w:tcPr>
          <w:p>
            <w:pPr>
              <w:spacing w:after="0"/>
              <w:jc w:val="center"/>
            </w:pPr>
            <w:r/>
            <w:r>
              <w:rPr>
                <w:sz w:val="14"/>
              </w:rPr>
              <w:t>0.8520</w:t>
            </w:r>
          </w:p>
        </w:tc>
        <w:tc>
          <w:tcPr>
            <w:tcW w:type="dxa" w:w="907"/>
          </w:tcPr>
          <w:p>
            <w:pPr>
              <w:spacing w:after="0"/>
              <w:jc w:val="center"/>
            </w:pPr>
            <w:r/>
            <w:r>
              <w:rPr>
                <w:sz w:val="14"/>
              </w:rPr>
              <w:t>7/10</w:t>
            </w:r>
          </w:p>
        </w:tc>
        <w:tc>
          <w:tcPr>
            <w:tcW w:type="dxa" w:w="907"/>
          </w:tcPr>
          <w:p>
            <w:pPr>
              <w:spacing w:after="0"/>
              <w:jc w:val="center"/>
            </w:pPr>
            <w:r/>
            <w:r>
              <w:rPr>
                <w:sz w:val="14"/>
              </w:rPr>
              <w:t>16</w:t>
            </w:r>
          </w:p>
        </w:tc>
        <w:tc>
          <w:tcPr>
            <w:tcW w:type="dxa" w:w="907"/>
          </w:tcPr>
          <w:p>
            <w:pPr>
              <w:spacing w:after="0"/>
              <w:jc w:val="center"/>
            </w:pPr>
            <w:r/>
            <w:r>
              <w:rPr>
                <w:sz w:val="14"/>
              </w:rPr>
              <w:t>2.280</w:t>
            </w:r>
          </w:p>
        </w:tc>
      </w:tr>
      <w:tr>
        <w:tc>
          <w:tcPr>
            <w:tcW w:type="dxa" w:w="2041"/>
          </w:tcPr>
          <w:p>
            <w:pPr>
              <w:spacing w:after="0"/>
              <w:jc w:val="left"/>
            </w:pPr>
            <w:r/>
            <w:r>
              <w:rPr>
                <w:sz w:val="14"/>
              </w:rPr>
              <w:t>Brain, central nervous system</w:t>
            </w:r>
          </w:p>
        </w:tc>
        <w:tc>
          <w:tcPr>
            <w:tcW w:type="dxa" w:w="907"/>
          </w:tcPr>
          <w:p>
            <w:pPr>
              <w:spacing w:after="0"/>
              <w:jc w:val="center"/>
            </w:pPr>
            <w:r/>
            <w:r>
              <w:rPr>
                <w:sz w:val="14"/>
              </w:rPr>
              <w:t>180</w:t>
            </w:r>
          </w:p>
        </w:tc>
        <w:tc>
          <w:tcPr>
            <w:tcW w:type="dxa" w:w="907"/>
          </w:tcPr>
          <w:p>
            <w:pPr>
              <w:spacing w:after="0"/>
              <w:jc w:val="center"/>
            </w:pPr>
            <w:r/>
            <w:r>
              <w:rPr>
                <w:sz w:val="14"/>
              </w:rPr>
              <w:t>0.9844</w:t>
            </w:r>
          </w:p>
        </w:tc>
        <w:tc>
          <w:tcPr>
            <w:tcW w:type="dxa" w:w="907"/>
          </w:tcPr>
          <w:p>
            <w:pPr>
              <w:spacing w:after="0"/>
              <w:jc w:val="center"/>
            </w:pPr>
            <w:r/>
            <w:r>
              <w:rPr>
                <w:sz w:val="14"/>
              </w:rPr>
              <w:t>0.9114</w:t>
            </w:r>
          </w:p>
        </w:tc>
        <w:tc>
          <w:tcPr>
            <w:tcW w:type="dxa" w:w="907"/>
          </w:tcPr>
          <w:p>
            <w:pPr>
              <w:spacing w:after="0"/>
              <w:jc w:val="center"/>
            </w:pPr>
            <w:r/>
            <w:r>
              <w:rPr>
                <w:sz w:val="14"/>
              </w:rPr>
              <w:t>6/10</w:t>
            </w:r>
          </w:p>
        </w:tc>
        <w:tc>
          <w:tcPr>
            <w:tcW w:type="dxa" w:w="907"/>
          </w:tcPr>
          <w:p>
            <w:pPr>
              <w:spacing w:after="0"/>
              <w:jc w:val="center"/>
            </w:pPr>
            <w:r/>
            <w:r>
              <w:rPr>
                <w:sz w:val="14"/>
              </w:rPr>
              <w:t>7</w:t>
            </w:r>
          </w:p>
        </w:tc>
        <w:tc>
          <w:tcPr>
            <w:tcW w:type="dxa" w:w="907"/>
          </w:tcPr>
          <w:p>
            <w:pPr>
              <w:spacing w:after="0"/>
              <w:jc w:val="center"/>
            </w:pPr>
            <w:r/>
            <w:r>
              <w:rPr>
                <w:sz w:val="14"/>
              </w:rPr>
              <w:t>1.351</w:t>
            </w:r>
          </w:p>
        </w:tc>
        <w:tc>
          <w:tcPr>
            <w:tcW w:type="dxa" w:w="907"/>
          </w:tcPr>
          <w:p>
            <w:pPr>
              <w:spacing w:after="0"/>
              <w:jc w:val="center"/>
            </w:pPr>
            <w:r/>
            <w:r>
              <w:rPr>
                <w:sz w:val="14"/>
              </w:rPr>
              <w:t>180</w:t>
            </w:r>
          </w:p>
        </w:tc>
        <w:tc>
          <w:tcPr>
            <w:tcW w:type="dxa" w:w="907"/>
          </w:tcPr>
          <w:p>
            <w:pPr>
              <w:spacing w:after="0"/>
              <w:jc w:val="center"/>
            </w:pPr>
            <w:r/>
            <w:r>
              <w:rPr>
                <w:sz w:val="14"/>
              </w:rPr>
              <w:t>0.9820</w:t>
            </w:r>
          </w:p>
        </w:tc>
        <w:tc>
          <w:tcPr>
            <w:tcW w:type="dxa" w:w="907"/>
          </w:tcPr>
          <w:p>
            <w:pPr>
              <w:spacing w:after="0"/>
              <w:jc w:val="center"/>
            </w:pPr>
            <w:r/>
            <w:r>
              <w:rPr>
                <w:sz w:val="14"/>
              </w:rPr>
              <w:t>0.8993</w:t>
            </w:r>
          </w:p>
        </w:tc>
        <w:tc>
          <w:tcPr>
            <w:tcW w:type="dxa" w:w="907"/>
          </w:tcPr>
          <w:p>
            <w:pPr>
              <w:spacing w:after="0"/>
              <w:jc w:val="center"/>
            </w:pPr>
            <w:r/>
            <w:r>
              <w:rPr>
                <w:sz w:val="14"/>
              </w:rPr>
              <w:t>8/10</w:t>
            </w:r>
          </w:p>
        </w:tc>
        <w:tc>
          <w:tcPr>
            <w:tcW w:type="dxa" w:w="907"/>
          </w:tcPr>
          <w:p>
            <w:pPr>
              <w:spacing w:after="0"/>
              <w:jc w:val="center"/>
            </w:pPr>
            <w:r/>
            <w:r>
              <w:rPr>
                <w:sz w:val="14"/>
              </w:rPr>
              <w:t>9</w:t>
            </w:r>
          </w:p>
        </w:tc>
        <w:tc>
          <w:tcPr>
            <w:tcW w:type="dxa" w:w="907"/>
          </w:tcPr>
          <w:p>
            <w:pPr>
              <w:spacing w:after="0"/>
              <w:jc w:val="center"/>
            </w:pPr>
            <w:r/>
            <w:r>
              <w:rPr>
                <w:sz w:val="14"/>
              </w:rPr>
              <w:t>1.478</w:t>
            </w:r>
          </w:p>
        </w:tc>
      </w:tr>
      <w:tr>
        <w:tc>
          <w:tcPr>
            <w:tcW w:type="dxa" w:w="2041"/>
          </w:tcPr>
          <w:p>
            <w:pPr>
              <w:spacing w:after="0"/>
              <w:jc w:val="left"/>
            </w:pPr>
            <w:r/>
            <w:r>
              <w:rPr>
                <w:sz w:val="14"/>
              </w:rPr>
              <w:t>Thyroid</w:t>
            </w:r>
          </w:p>
        </w:tc>
        <w:tc>
          <w:tcPr>
            <w:tcW w:type="dxa" w:w="907"/>
          </w:tcPr>
          <w:p>
            <w:pPr>
              <w:spacing w:after="0"/>
              <w:jc w:val="center"/>
            </w:pPr>
            <w:r/>
            <w:r>
              <w:rPr>
                <w:sz w:val="14"/>
              </w:rPr>
              <w:t>184</w:t>
            </w:r>
          </w:p>
        </w:tc>
        <w:tc>
          <w:tcPr>
            <w:tcW w:type="dxa" w:w="907"/>
          </w:tcPr>
          <w:p>
            <w:pPr>
              <w:spacing w:after="0"/>
              <w:jc w:val="center"/>
            </w:pPr>
            <w:r/>
            <w:r>
              <w:rPr>
                <w:sz w:val="14"/>
              </w:rPr>
              <w:t>0.9916</w:t>
            </w:r>
          </w:p>
        </w:tc>
        <w:tc>
          <w:tcPr>
            <w:tcW w:type="dxa" w:w="907"/>
          </w:tcPr>
          <w:p>
            <w:pPr>
              <w:spacing w:after="0"/>
              <w:jc w:val="center"/>
            </w:pPr>
            <w:r/>
            <w:r>
              <w:rPr>
                <w:sz w:val="14"/>
              </w:rPr>
              <w:t>0.9282</w:t>
            </w:r>
          </w:p>
        </w:tc>
        <w:tc>
          <w:tcPr>
            <w:tcW w:type="dxa" w:w="907"/>
          </w:tcPr>
          <w:p>
            <w:pPr>
              <w:spacing w:after="0"/>
              <w:jc w:val="center"/>
            </w:pPr>
            <w:r/>
            <w:r>
              <w:rPr>
                <w:sz w:val="14"/>
              </w:rPr>
              <w:t>10/10</w:t>
            </w:r>
          </w:p>
        </w:tc>
        <w:tc>
          <w:tcPr>
            <w:tcW w:type="dxa" w:w="907"/>
          </w:tcPr>
          <w:p>
            <w:pPr>
              <w:spacing w:after="0"/>
              <w:jc w:val="center"/>
            </w:pPr>
            <w:r/>
            <w:r>
              <w:rPr>
                <w:sz w:val="14"/>
              </w:rPr>
              <w:t>3</w:t>
            </w:r>
          </w:p>
        </w:tc>
        <w:tc>
          <w:tcPr>
            <w:tcW w:type="dxa" w:w="907"/>
          </w:tcPr>
          <w:p>
            <w:pPr>
              <w:spacing w:after="0"/>
              <w:jc w:val="center"/>
            </w:pPr>
            <w:r/>
            <w:r>
              <w:rPr>
                <w:sz w:val="14"/>
              </w:rPr>
              <w:t>1.281</w:t>
            </w:r>
          </w:p>
        </w:tc>
        <w:tc>
          <w:tcPr>
            <w:tcW w:type="dxa" w:w="907"/>
          </w:tcPr>
          <w:p>
            <w:pPr>
              <w:spacing w:after="0"/>
              <w:jc w:val="center"/>
            </w:pPr>
            <w:r/>
            <w:r>
              <w:rPr>
                <w:sz w:val="14"/>
              </w:rPr>
              <w:t>176</w:t>
            </w:r>
          </w:p>
        </w:tc>
        <w:tc>
          <w:tcPr>
            <w:tcW w:type="dxa" w:w="907"/>
          </w:tcPr>
          <w:p>
            <w:pPr>
              <w:spacing w:after="0"/>
              <w:jc w:val="center"/>
            </w:pPr>
            <w:r/>
            <w:r>
              <w:rPr>
                <w:sz w:val="14"/>
              </w:rPr>
              <w:t>0.9443</w:t>
            </w:r>
          </w:p>
        </w:tc>
        <w:tc>
          <w:tcPr>
            <w:tcW w:type="dxa" w:w="907"/>
          </w:tcPr>
          <w:p>
            <w:pPr>
              <w:spacing w:after="0"/>
              <w:jc w:val="center"/>
            </w:pPr>
            <w:r/>
            <w:r>
              <w:rPr>
                <w:sz w:val="14"/>
              </w:rPr>
              <w:t>0.8000</w:t>
            </w:r>
          </w:p>
        </w:tc>
        <w:tc>
          <w:tcPr>
            <w:tcW w:type="dxa" w:w="907"/>
          </w:tcPr>
          <w:p>
            <w:pPr>
              <w:spacing w:after="0"/>
              <w:jc w:val="center"/>
            </w:pPr>
            <w:r/>
            <w:r>
              <w:rPr>
                <w:sz w:val="14"/>
              </w:rPr>
              <w:t>8/10</w:t>
            </w:r>
          </w:p>
        </w:tc>
        <w:tc>
          <w:tcPr>
            <w:tcW w:type="dxa" w:w="907"/>
          </w:tcPr>
          <w:p>
            <w:pPr>
              <w:spacing w:after="0"/>
              <w:jc w:val="center"/>
            </w:pPr>
            <w:r/>
            <w:r>
              <w:rPr>
                <w:sz w:val="14"/>
              </w:rPr>
              <w:t>44</w:t>
            </w:r>
          </w:p>
        </w:tc>
        <w:tc>
          <w:tcPr>
            <w:tcW w:type="dxa" w:w="907"/>
          </w:tcPr>
          <w:p>
            <w:pPr>
              <w:spacing w:after="0"/>
              <w:jc w:val="center"/>
            </w:pPr>
            <w:r/>
            <w:r>
              <w:rPr>
                <w:sz w:val="14"/>
              </w:rPr>
              <w:t>2.014</w:t>
            </w:r>
          </w:p>
        </w:tc>
      </w:tr>
      <w:tr>
        <w:tc>
          <w:tcPr>
            <w:tcW w:type="dxa" w:w="2041"/>
          </w:tcPr>
          <w:p>
            <w:pPr>
              <w:spacing w:after="0"/>
              <w:jc w:val="left"/>
            </w:pPr>
            <w:r/>
            <w:r>
              <w:rPr>
                <w:sz w:val="14"/>
              </w:rPr>
              <w:t>Hodgkin lymphoma</w:t>
            </w:r>
          </w:p>
        </w:tc>
        <w:tc>
          <w:tcPr>
            <w:tcW w:type="dxa" w:w="907"/>
          </w:tcPr>
          <w:p>
            <w:pPr>
              <w:spacing w:after="0"/>
              <w:jc w:val="center"/>
            </w:pPr>
            <w:r/>
            <w:r>
              <w:rPr>
                <w:sz w:val="14"/>
              </w:rPr>
              <w:t>175</w:t>
            </w:r>
          </w:p>
        </w:tc>
        <w:tc>
          <w:tcPr>
            <w:tcW w:type="dxa" w:w="907"/>
          </w:tcPr>
          <w:p>
            <w:pPr>
              <w:spacing w:after="0"/>
              <w:jc w:val="center"/>
            </w:pPr>
            <w:r/>
            <w:r>
              <w:rPr>
                <w:sz w:val="14"/>
              </w:rPr>
              <w:t>0.9753</w:t>
            </w:r>
          </w:p>
        </w:tc>
        <w:tc>
          <w:tcPr>
            <w:tcW w:type="dxa" w:w="907"/>
          </w:tcPr>
          <w:p>
            <w:pPr>
              <w:spacing w:after="0"/>
              <w:jc w:val="center"/>
            </w:pPr>
            <w:r/>
            <w:r>
              <w:rPr>
                <w:sz w:val="14"/>
              </w:rPr>
              <w:t>0.8793</w:t>
            </w:r>
          </w:p>
        </w:tc>
        <w:tc>
          <w:tcPr>
            <w:tcW w:type="dxa" w:w="907"/>
          </w:tcPr>
          <w:p>
            <w:pPr>
              <w:spacing w:after="0"/>
              <w:jc w:val="center"/>
            </w:pPr>
            <w:r/>
            <w:r>
              <w:rPr>
                <w:sz w:val="14"/>
              </w:rPr>
              <w:t>7/10</w:t>
            </w:r>
          </w:p>
        </w:tc>
        <w:tc>
          <w:tcPr>
            <w:tcW w:type="dxa" w:w="907"/>
          </w:tcPr>
          <w:p>
            <w:pPr>
              <w:spacing w:after="0"/>
              <w:jc w:val="center"/>
            </w:pPr>
            <w:r/>
            <w:r>
              <w:rPr>
                <w:sz w:val="14"/>
              </w:rPr>
              <w:t>10</w:t>
            </w:r>
          </w:p>
        </w:tc>
        <w:tc>
          <w:tcPr>
            <w:tcW w:type="dxa" w:w="907"/>
          </w:tcPr>
          <w:p>
            <w:pPr>
              <w:spacing w:after="0"/>
              <w:jc w:val="center"/>
            </w:pPr>
            <w:r/>
            <w:r>
              <w:rPr>
                <w:sz w:val="14"/>
              </w:rPr>
              <w:t>1.105</w:t>
            </w:r>
          </w:p>
        </w:tc>
        <w:tc>
          <w:tcPr>
            <w:tcW w:type="dxa" w:w="907"/>
          </w:tcPr>
          <w:p>
            <w:pPr>
              <w:spacing w:after="0"/>
              <w:jc w:val="center"/>
            </w:pPr>
            <w:r/>
            <w:r>
              <w:rPr>
                <w:sz w:val="14"/>
              </w:rPr>
              <w:t>157</w:t>
            </w:r>
          </w:p>
        </w:tc>
        <w:tc>
          <w:tcPr>
            <w:tcW w:type="dxa" w:w="907"/>
          </w:tcPr>
          <w:p>
            <w:pPr>
              <w:spacing w:after="0"/>
              <w:jc w:val="center"/>
            </w:pPr>
            <w:r/>
            <w:r>
              <w:rPr>
                <w:sz w:val="14"/>
              </w:rPr>
              <w:t>0.9308</w:t>
            </w:r>
          </w:p>
        </w:tc>
        <w:tc>
          <w:tcPr>
            <w:tcW w:type="dxa" w:w="907"/>
          </w:tcPr>
          <w:p>
            <w:pPr>
              <w:spacing w:after="0"/>
              <w:jc w:val="center"/>
            </w:pPr>
            <w:r/>
            <w:r>
              <w:rPr>
                <w:sz w:val="14"/>
              </w:rPr>
              <w:t>0.7699</w:t>
            </w:r>
          </w:p>
        </w:tc>
        <w:tc>
          <w:tcPr>
            <w:tcW w:type="dxa" w:w="907"/>
          </w:tcPr>
          <w:p>
            <w:pPr>
              <w:spacing w:after="0"/>
              <w:jc w:val="center"/>
            </w:pPr>
            <w:r/>
            <w:r>
              <w:rPr>
                <w:sz w:val="14"/>
              </w:rPr>
              <w:t>7/10</w:t>
            </w:r>
          </w:p>
        </w:tc>
        <w:tc>
          <w:tcPr>
            <w:tcW w:type="dxa" w:w="907"/>
          </w:tcPr>
          <w:p>
            <w:pPr>
              <w:spacing w:after="0"/>
              <w:jc w:val="center"/>
            </w:pPr>
            <w:r/>
            <w:r>
              <w:rPr>
                <w:sz w:val="14"/>
              </w:rPr>
              <w:t>38</w:t>
            </w:r>
          </w:p>
        </w:tc>
        <w:tc>
          <w:tcPr>
            <w:tcW w:type="dxa" w:w="907"/>
          </w:tcPr>
          <w:p>
            <w:pPr>
              <w:spacing w:after="0"/>
              <w:jc w:val="center"/>
            </w:pPr>
            <w:r/>
            <w:r>
              <w:rPr>
                <w:sz w:val="14"/>
              </w:rPr>
              <w:t>1.493</w:t>
            </w:r>
          </w:p>
        </w:tc>
      </w:tr>
      <w:tr>
        <w:tc>
          <w:tcPr>
            <w:tcW w:type="dxa" w:w="2041"/>
          </w:tcPr>
          <w:p>
            <w:pPr>
              <w:spacing w:after="0"/>
              <w:jc w:val="left"/>
            </w:pPr>
            <w:r/>
            <w:r>
              <w:rPr>
                <w:sz w:val="14"/>
              </w:rPr>
              <w:t>Non-Hodgkin lymphoma</w:t>
            </w:r>
          </w:p>
        </w:tc>
        <w:tc>
          <w:tcPr>
            <w:tcW w:type="dxa" w:w="907"/>
          </w:tcPr>
          <w:p>
            <w:pPr>
              <w:spacing w:after="0"/>
              <w:jc w:val="center"/>
            </w:pPr>
            <w:r/>
            <w:r>
              <w:rPr>
                <w:sz w:val="14"/>
              </w:rPr>
              <w:t>184</w:t>
            </w:r>
          </w:p>
        </w:tc>
        <w:tc>
          <w:tcPr>
            <w:tcW w:type="dxa" w:w="907"/>
          </w:tcPr>
          <w:p>
            <w:pPr>
              <w:spacing w:after="0"/>
              <w:jc w:val="center"/>
            </w:pPr>
            <w:r/>
            <w:r>
              <w:rPr>
                <w:sz w:val="14"/>
              </w:rPr>
              <w:t>0.9827</w:t>
            </w:r>
          </w:p>
        </w:tc>
        <w:tc>
          <w:tcPr>
            <w:tcW w:type="dxa" w:w="907"/>
          </w:tcPr>
          <w:p>
            <w:pPr>
              <w:spacing w:after="0"/>
              <w:jc w:val="center"/>
            </w:pPr>
            <w:r/>
            <w:r>
              <w:rPr>
                <w:sz w:val="14"/>
              </w:rPr>
              <w:t>0.8987</w:t>
            </w:r>
          </w:p>
        </w:tc>
        <w:tc>
          <w:tcPr>
            <w:tcW w:type="dxa" w:w="907"/>
          </w:tcPr>
          <w:p>
            <w:pPr>
              <w:spacing w:after="0"/>
              <w:jc w:val="center"/>
            </w:pPr>
            <w:r/>
            <w:r>
              <w:rPr>
                <w:sz w:val="14"/>
              </w:rPr>
              <w:t>9/10</w:t>
            </w:r>
          </w:p>
        </w:tc>
        <w:tc>
          <w:tcPr>
            <w:tcW w:type="dxa" w:w="907"/>
          </w:tcPr>
          <w:p>
            <w:pPr>
              <w:spacing w:after="0"/>
              <w:jc w:val="center"/>
            </w:pPr>
            <w:r/>
            <w:r>
              <w:rPr>
                <w:sz w:val="14"/>
              </w:rPr>
              <w:t>11</w:t>
            </w:r>
          </w:p>
        </w:tc>
        <w:tc>
          <w:tcPr>
            <w:tcW w:type="dxa" w:w="907"/>
          </w:tcPr>
          <w:p>
            <w:pPr>
              <w:spacing w:after="0"/>
              <w:jc w:val="center"/>
            </w:pPr>
            <w:r/>
            <w:r>
              <w:rPr>
                <w:sz w:val="14"/>
              </w:rPr>
              <w:t>1.496</w:t>
            </w:r>
          </w:p>
        </w:tc>
        <w:tc>
          <w:tcPr>
            <w:tcW w:type="dxa" w:w="907"/>
          </w:tcPr>
          <w:p>
            <w:pPr>
              <w:spacing w:after="0"/>
              <w:jc w:val="center"/>
            </w:pPr>
            <w:r/>
            <w:r>
              <w:rPr>
                <w:sz w:val="14"/>
              </w:rPr>
              <w:t>184</w:t>
            </w:r>
          </w:p>
        </w:tc>
        <w:tc>
          <w:tcPr>
            <w:tcW w:type="dxa" w:w="907"/>
          </w:tcPr>
          <w:p>
            <w:pPr>
              <w:spacing w:after="0"/>
              <w:jc w:val="center"/>
            </w:pPr>
            <w:r/>
            <w:r>
              <w:rPr>
                <w:sz w:val="14"/>
              </w:rPr>
              <w:t>0.8796</w:t>
            </w:r>
          </w:p>
        </w:tc>
        <w:tc>
          <w:tcPr>
            <w:tcW w:type="dxa" w:w="907"/>
          </w:tcPr>
          <w:p>
            <w:pPr>
              <w:spacing w:after="0"/>
              <w:jc w:val="center"/>
            </w:pPr>
            <w:r/>
            <w:r>
              <w:rPr>
                <w:sz w:val="14"/>
              </w:rPr>
              <w:t>0.7091</w:t>
            </w:r>
          </w:p>
        </w:tc>
        <w:tc>
          <w:tcPr>
            <w:tcW w:type="dxa" w:w="907"/>
          </w:tcPr>
          <w:p>
            <w:pPr>
              <w:spacing w:after="0"/>
              <w:jc w:val="center"/>
            </w:pPr>
            <w:r/>
            <w:r>
              <w:rPr>
                <w:sz w:val="14"/>
              </w:rPr>
              <w:t>6/10</w:t>
            </w:r>
          </w:p>
        </w:tc>
        <w:tc>
          <w:tcPr>
            <w:tcW w:type="dxa" w:w="907"/>
          </w:tcPr>
          <w:p>
            <w:pPr>
              <w:spacing w:after="0"/>
              <w:jc w:val="center"/>
            </w:pPr>
            <w:r/>
            <w:r>
              <w:rPr>
                <w:sz w:val="14"/>
              </w:rPr>
              <w:t>65</w:t>
            </w:r>
          </w:p>
        </w:tc>
        <w:tc>
          <w:tcPr>
            <w:tcW w:type="dxa" w:w="907"/>
          </w:tcPr>
          <w:p>
            <w:pPr>
              <w:spacing w:after="0"/>
              <w:jc w:val="center"/>
            </w:pPr>
            <w:r/>
            <w:r>
              <w:rPr>
                <w:sz w:val="14"/>
              </w:rPr>
              <w:t>1.694</w:t>
            </w:r>
          </w:p>
        </w:tc>
      </w:tr>
      <w:tr>
        <w:tc>
          <w:tcPr>
            <w:tcW w:type="dxa" w:w="2041"/>
          </w:tcPr>
          <w:p>
            <w:pPr>
              <w:spacing w:after="0"/>
              <w:jc w:val="left"/>
            </w:pPr>
            <w:r/>
            <w:r>
              <w:rPr>
                <w:sz w:val="14"/>
              </w:rPr>
              <w:t>Multiple myeloma</w:t>
            </w:r>
          </w:p>
        </w:tc>
        <w:tc>
          <w:tcPr>
            <w:tcW w:type="dxa" w:w="907"/>
          </w:tcPr>
          <w:p>
            <w:pPr>
              <w:spacing w:after="0"/>
              <w:jc w:val="center"/>
            </w:pPr>
            <w:r/>
            <w:r>
              <w:rPr>
                <w:sz w:val="14"/>
              </w:rPr>
              <w:t>179</w:t>
            </w:r>
          </w:p>
        </w:tc>
        <w:tc>
          <w:tcPr>
            <w:tcW w:type="dxa" w:w="907"/>
          </w:tcPr>
          <w:p>
            <w:pPr>
              <w:spacing w:after="0"/>
              <w:jc w:val="center"/>
            </w:pPr>
            <w:r/>
            <w:r>
              <w:rPr>
                <w:sz w:val="14"/>
              </w:rPr>
              <w:t>0.9877</w:t>
            </w:r>
          </w:p>
        </w:tc>
        <w:tc>
          <w:tcPr>
            <w:tcW w:type="dxa" w:w="907"/>
          </w:tcPr>
          <w:p>
            <w:pPr>
              <w:spacing w:after="0"/>
              <w:jc w:val="center"/>
            </w:pPr>
            <w:r/>
            <w:r>
              <w:rPr>
                <w:sz w:val="14"/>
              </w:rPr>
              <w:t>0.9171</w:t>
            </w:r>
          </w:p>
        </w:tc>
        <w:tc>
          <w:tcPr>
            <w:tcW w:type="dxa" w:w="907"/>
          </w:tcPr>
          <w:p>
            <w:pPr>
              <w:spacing w:after="0"/>
              <w:jc w:val="center"/>
            </w:pPr>
            <w:r/>
            <w:r>
              <w:rPr>
                <w:sz w:val="14"/>
              </w:rPr>
              <w:t>9/10</w:t>
            </w:r>
          </w:p>
        </w:tc>
        <w:tc>
          <w:tcPr>
            <w:tcW w:type="dxa" w:w="907"/>
          </w:tcPr>
          <w:p>
            <w:pPr>
              <w:spacing w:after="0"/>
              <w:jc w:val="center"/>
            </w:pPr>
            <w:r/>
            <w:r>
              <w:rPr>
                <w:sz w:val="14"/>
              </w:rPr>
              <w:t>7</w:t>
            </w:r>
          </w:p>
        </w:tc>
        <w:tc>
          <w:tcPr>
            <w:tcW w:type="dxa" w:w="907"/>
          </w:tcPr>
          <w:p>
            <w:pPr>
              <w:spacing w:after="0"/>
              <w:jc w:val="center"/>
            </w:pPr>
            <w:r/>
            <w:r>
              <w:rPr>
                <w:sz w:val="14"/>
              </w:rPr>
              <w:t>1.720</w:t>
            </w:r>
          </w:p>
        </w:tc>
        <w:tc>
          <w:tcPr>
            <w:tcW w:type="dxa" w:w="907"/>
          </w:tcPr>
          <w:p>
            <w:pPr>
              <w:spacing w:after="0"/>
              <w:jc w:val="center"/>
            </w:pPr>
            <w:r/>
            <w:r>
              <w:rPr>
                <w:sz w:val="14"/>
              </w:rPr>
              <w:t>179</w:t>
            </w:r>
          </w:p>
        </w:tc>
        <w:tc>
          <w:tcPr>
            <w:tcW w:type="dxa" w:w="907"/>
          </w:tcPr>
          <w:p>
            <w:pPr>
              <w:spacing w:after="0"/>
              <w:jc w:val="center"/>
            </w:pPr>
            <w:r/>
            <w:r>
              <w:rPr>
                <w:sz w:val="14"/>
              </w:rPr>
              <w:t>0.9709</w:t>
            </w:r>
          </w:p>
        </w:tc>
        <w:tc>
          <w:tcPr>
            <w:tcW w:type="dxa" w:w="907"/>
          </w:tcPr>
          <w:p>
            <w:pPr>
              <w:spacing w:after="0"/>
              <w:jc w:val="center"/>
            </w:pPr>
            <w:r/>
            <w:r>
              <w:rPr>
                <w:sz w:val="14"/>
              </w:rPr>
              <w:t>0.8613</w:t>
            </w:r>
          </w:p>
        </w:tc>
        <w:tc>
          <w:tcPr>
            <w:tcW w:type="dxa" w:w="907"/>
          </w:tcPr>
          <w:p>
            <w:pPr>
              <w:spacing w:after="0"/>
              <w:jc w:val="center"/>
            </w:pPr>
            <w:r/>
            <w:r>
              <w:rPr>
                <w:sz w:val="14"/>
              </w:rPr>
              <w:t>8/10</w:t>
            </w:r>
          </w:p>
        </w:tc>
        <w:tc>
          <w:tcPr>
            <w:tcW w:type="dxa" w:w="907"/>
          </w:tcPr>
          <w:p>
            <w:pPr>
              <w:spacing w:after="0"/>
              <w:jc w:val="center"/>
            </w:pPr>
            <w:r/>
            <w:r>
              <w:rPr>
                <w:sz w:val="14"/>
              </w:rPr>
              <w:t>22</w:t>
            </w:r>
          </w:p>
        </w:tc>
        <w:tc>
          <w:tcPr>
            <w:tcW w:type="dxa" w:w="907"/>
          </w:tcPr>
          <w:p>
            <w:pPr>
              <w:spacing w:after="0"/>
              <w:jc w:val="center"/>
            </w:pPr>
            <w:r/>
            <w:r>
              <w:rPr>
                <w:sz w:val="14"/>
              </w:rPr>
              <w:t>1.835</w:t>
            </w:r>
          </w:p>
        </w:tc>
      </w:tr>
      <w:tr>
        <w:tc>
          <w:tcPr>
            <w:tcW w:type="dxa" w:w="2041"/>
          </w:tcPr>
          <w:p>
            <w:pPr>
              <w:spacing w:after="0"/>
              <w:jc w:val="left"/>
            </w:pPr>
            <w:r/>
            <w:r>
              <w:rPr>
                <w:sz w:val="14"/>
              </w:rPr>
              <w:t>Leukaemia</w:t>
            </w:r>
          </w:p>
        </w:tc>
        <w:tc>
          <w:tcPr>
            <w:tcW w:type="dxa" w:w="907"/>
          </w:tcPr>
          <w:p>
            <w:pPr>
              <w:spacing w:after="0"/>
              <w:jc w:val="center"/>
            </w:pPr>
            <w:r/>
            <w:r>
              <w:rPr>
                <w:sz w:val="14"/>
              </w:rPr>
              <w:t>185</w:t>
            </w:r>
          </w:p>
        </w:tc>
        <w:tc>
          <w:tcPr>
            <w:tcW w:type="dxa" w:w="907"/>
          </w:tcPr>
          <w:p>
            <w:pPr>
              <w:spacing w:after="0"/>
              <w:jc w:val="center"/>
            </w:pPr>
            <w:r/>
            <w:r>
              <w:rPr>
                <w:sz w:val="14"/>
              </w:rPr>
              <w:t>0.9760</w:t>
            </w:r>
          </w:p>
        </w:tc>
        <w:tc>
          <w:tcPr>
            <w:tcW w:type="dxa" w:w="907"/>
          </w:tcPr>
          <w:p>
            <w:pPr>
              <w:spacing w:after="0"/>
              <w:jc w:val="center"/>
            </w:pPr>
            <w:r/>
            <w:r>
              <w:rPr>
                <w:sz w:val="14"/>
              </w:rPr>
              <w:t>0.8753</w:t>
            </w:r>
          </w:p>
        </w:tc>
        <w:tc>
          <w:tcPr>
            <w:tcW w:type="dxa" w:w="907"/>
          </w:tcPr>
          <w:p>
            <w:pPr>
              <w:spacing w:after="0"/>
              <w:jc w:val="center"/>
            </w:pPr>
            <w:r/>
            <w:r>
              <w:rPr>
                <w:sz w:val="14"/>
              </w:rPr>
              <w:t>9/10</w:t>
            </w:r>
          </w:p>
        </w:tc>
        <w:tc>
          <w:tcPr>
            <w:tcW w:type="dxa" w:w="907"/>
          </w:tcPr>
          <w:p>
            <w:pPr>
              <w:spacing w:after="0"/>
              <w:jc w:val="center"/>
            </w:pPr>
            <w:r/>
            <w:r>
              <w:rPr>
                <w:sz w:val="14"/>
              </w:rPr>
              <w:t>15</w:t>
            </w:r>
          </w:p>
        </w:tc>
        <w:tc>
          <w:tcPr>
            <w:tcW w:type="dxa" w:w="907"/>
          </w:tcPr>
          <w:p>
            <w:pPr>
              <w:spacing w:after="0"/>
              <w:jc w:val="center"/>
            </w:pPr>
            <w:r/>
            <w:r>
              <w:rPr>
                <w:sz w:val="14"/>
              </w:rPr>
              <w:t>1.382</w:t>
            </w:r>
          </w:p>
        </w:tc>
        <w:tc>
          <w:tcPr>
            <w:tcW w:type="dxa" w:w="907"/>
          </w:tcPr>
          <w:p>
            <w:pPr>
              <w:spacing w:after="0"/>
              <w:jc w:val="center"/>
            </w:pPr>
            <w:r/>
            <w:r>
              <w:rPr>
                <w:sz w:val="14"/>
              </w:rPr>
              <w:t>185</w:t>
            </w:r>
          </w:p>
        </w:tc>
        <w:tc>
          <w:tcPr>
            <w:tcW w:type="dxa" w:w="907"/>
          </w:tcPr>
          <w:p>
            <w:pPr>
              <w:spacing w:after="0"/>
              <w:jc w:val="center"/>
            </w:pPr>
            <w:r/>
            <w:r>
              <w:rPr>
                <w:sz w:val="14"/>
              </w:rPr>
              <w:t>0.8850</w:t>
            </w:r>
          </w:p>
        </w:tc>
        <w:tc>
          <w:tcPr>
            <w:tcW w:type="dxa" w:w="907"/>
          </w:tcPr>
          <w:p>
            <w:pPr>
              <w:spacing w:after="0"/>
              <w:jc w:val="center"/>
            </w:pPr>
            <w:r/>
            <w:r>
              <w:rPr>
                <w:sz w:val="14"/>
              </w:rPr>
              <w:t>0.7165</w:t>
            </w:r>
          </w:p>
        </w:tc>
        <w:tc>
          <w:tcPr>
            <w:tcW w:type="dxa" w:w="907"/>
          </w:tcPr>
          <w:p>
            <w:pPr>
              <w:spacing w:after="0"/>
              <w:jc w:val="center"/>
            </w:pPr>
            <w:r/>
            <w:r>
              <w:rPr>
                <w:sz w:val="14"/>
              </w:rPr>
              <w:t>6/10</w:t>
            </w:r>
          </w:p>
        </w:tc>
        <w:tc>
          <w:tcPr>
            <w:tcW w:type="dxa" w:w="907"/>
          </w:tcPr>
          <w:p>
            <w:pPr>
              <w:spacing w:after="0"/>
              <w:jc w:val="center"/>
            </w:pPr>
            <w:r/>
            <w:r>
              <w:rPr>
                <w:sz w:val="14"/>
              </w:rPr>
              <w:t>78</w:t>
            </w:r>
          </w:p>
        </w:tc>
        <w:tc>
          <w:tcPr>
            <w:tcW w:type="dxa" w:w="907"/>
          </w:tcPr>
          <w:p>
            <w:pPr>
              <w:spacing w:after="0"/>
              <w:jc w:val="center"/>
            </w:pPr>
            <w:r/>
            <w:r>
              <w:rPr>
                <w:sz w:val="14"/>
              </w:rPr>
              <w:t>1.592</w:t>
            </w:r>
          </w:p>
        </w:tc>
      </w:tr>
      <w:tr>
        <w:tc>
          <w:tcPr>
            <w:tcW w:type="dxa" w:w="2041"/>
            <w:tcBorders>
              <w:bottom w:val="single" w:sz="8" w:color="000000"/>
            </w:tcBorders>
          </w:tcPr>
          <w:p>
            <w:pPr>
              <w:spacing w:after="0"/>
              <w:jc w:val="left"/>
            </w:pPr>
            <w:r/>
            <w:r>
              <w:rPr>
                <w:sz w:val="14"/>
              </w:rPr>
              <w:t>Colorectum</w:t>
            </w:r>
          </w:p>
        </w:tc>
        <w:tc>
          <w:tcPr>
            <w:tcW w:type="dxa" w:w="907"/>
            <w:tcBorders>
              <w:bottom w:val="single" w:sz="8" w:color="000000"/>
            </w:tcBorders>
          </w:tcPr>
          <w:p>
            <w:pPr>
              <w:spacing w:after="0"/>
              <w:jc w:val="center"/>
            </w:pPr>
            <w:r/>
            <w:r>
              <w:rPr>
                <w:sz w:val="14"/>
              </w:rPr>
              <w:t>185</w:t>
            </w:r>
          </w:p>
        </w:tc>
        <w:tc>
          <w:tcPr>
            <w:tcW w:type="dxa" w:w="907"/>
            <w:tcBorders>
              <w:bottom w:val="single" w:sz="8" w:color="000000"/>
            </w:tcBorders>
          </w:tcPr>
          <w:p>
            <w:pPr>
              <w:spacing w:after="0"/>
              <w:jc w:val="center"/>
            </w:pPr>
            <w:r/>
            <w:r>
              <w:rPr>
                <w:sz w:val="14"/>
              </w:rPr>
              <w:t>0.9938</w:t>
            </w:r>
          </w:p>
        </w:tc>
        <w:tc>
          <w:tcPr>
            <w:tcW w:type="dxa" w:w="907"/>
            <w:tcBorders>
              <w:bottom w:val="single" w:sz="8" w:color="000000"/>
            </w:tcBorders>
          </w:tcPr>
          <w:p>
            <w:pPr>
              <w:spacing w:after="0"/>
              <w:jc w:val="center"/>
            </w:pPr>
            <w:r/>
            <w:r>
              <w:rPr>
                <w:sz w:val="14"/>
              </w:rPr>
              <w:t>0.9365</w:t>
            </w:r>
          </w:p>
        </w:tc>
        <w:tc>
          <w:tcPr>
            <w:tcW w:type="dxa" w:w="907"/>
            <w:tcBorders>
              <w:bottom w:val="single" w:sz="8" w:color="000000"/>
            </w:tcBorders>
          </w:tcPr>
          <w:p>
            <w:pPr>
              <w:spacing w:after="0"/>
              <w:jc w:val="center"/>
            </w:pPr>
            <w:r/>
            <w:r>
              <w:rPr>
                <w:sz w:val="14"/>
              </w:rPr>
              <w:t>9/10</w:t>
            </w:r>
          </w:p>
        </w:tc>
        <w:tc>
          <w:tcPr>
            <w:tcW w:type="dxa" w:w="907"/>
            <w:tcBorders>
              <w:bottom w:val="single" w:sz="8" w:color="000000"/>
            </w:tcBorders>
          </w:tcPr>
          <w:p>
            <w:pPr>
              <w:spacing w:after="0"/>
              <w:jc w:val="center"/>
            </w:pPr>
            <w:r/>
            <w:r>
              <w:rPr>
                <w:sz w:val="14"/>
              </w:rPr>
              <w:t>2</w:t>
            </w:r>
          </w:p>
        </w:tc>
        <w:tc>
          <w:tcPr>
            <w:tcW w:type="dxa" w:w="907"/>
            <w:tcBorders>
              <w:bottom w:val="single" w:sz="8" w:color="000000"/>
            </w:tcBorders>
          </w:tcPr>
          <w:p>
            <w:pPr>
              <w:spacing w:after="0"/>
              <w:jc w:val="center"/>
            </w:pPr>
            <w:r/>
            <w:r>
              <w:rPr>
                <w:sz w:val="14"/>
              </w:rPr>
              <w:t>1.756</w:t>
            </w:r>
          </w:p>
        </w:tc>
        <w:tc>
          <w:tcPr>
            <w:tcW w:type="dxa" w:w="907"/>
            <w:tcBorders>
              <w:bottom w:val="single" w:sz="8" w:color="000000"/>
            </w:tcBorders>
          </w:tcPr>
          <w:p>
            <w:pPr>
              <w:spacing w:after="0"/>
              <w:jc w:val="center"/>
            </w:pPr>
            <w:r/>
            <w:r>
              <w:rPr>
                <w:sz w:val="14"/>
              </w:rPr>
              <w:t>185</w:t>
            </w:r>
          </w:p>
        </w:tc>
        <w:tc>
          <w:tcPr>
            <w:tcW w:type="dxa" w:w="907"/>
            <w:tcBorders>
              <w:bottom w:val="single" w:sz="8" w:color="000000"/>
            </w:tcBorders>
          </w:tcPr>
          <w:p>
            <w:pPr>
              <w:spacing w:after="0"/>
              <w:jc w:val="center"/>
            </w:pPr>
            <w:r/>
            <w:r>
              <w:rPr>
                <w:sz w:val="14"/>
              </w:rPr>
              <w:t>0.9863</w:t>
            </w:r>
          </w:p>
        </w:tc>
        <w:tc>
          <w:tcPr>
            <w:tcW w:type="dxa" w:w="907"/>
            <w:tcBorders>
              <w:bottom w:val="single" w:sz="8" w:color="000000"/>
            </w:tcBorders>
          </w:tcPr>
          <w:p>
            <w:pPr>
              <w:spacing w:after="0"/>
              <w:jc w:val="center"/>
            </w:pPr>
            <w:r/>
            <w:r>
              <w:rPr>
                <w:sz w:val="14"/>
              </w:rPr>
              <w:t>0.8999</w:t>
            </w:r>
          </w:p>
        </w:tc>
        <w:tc>
          <w:tcPr>
            <w:tcW w:type="dxa" w:w="907"/>
            <w:tcBorders>
              <w:bottom w:val="single" w:sz="8" w:color="000000"/>
            </w:tcBorders>
          </w:tcPr>
          <w:p>
            <w:pPr>
              <w:spacing w:after="0"/>
              <w:jc w:val="center"/>
            </w:pPr>
            <w:r/>
            <w:r>
              <w:rPr>
                <w:sz w:val="14"/>
              </w:rPr>
              <w:t>6/10</w:t>
            </w:r>
          </w:p>
        </w:tc>
        <w:tc>
          <w:tcPr>
            <w:tcW w:type="dxa" w:w="907"/>
            <w:tcBorders>
              <w:bottom w:val="single" w:sz="8" w:color="000000"/>
            </w:tcBorders>
          </w:tcPr>
          <w:p>
            <w:pPr>
              <w:spacing w:after="0"/>
              <w:jc w:val="center"/>
            </w:pPr>
            <w:r/>
            <w:r>
              <w:rPr>
                <w:sz w:val="14"/>
              </w:rPr>
              <w:t>6</w:t>
            </w:r>
          </w:p>
        </w:tc>
        <w:tc>
          <w:tcPr>
            <w:tcW w:type="dxa" w:w="907"/>
            <w:tcBorders>
              <w:bottom w:val="single" w:sz="8" w:color="000000"/>
            </w:tcBorders>
          </w:tcPr>
          <w:p>
            <w:pPr>
              <w:spacing w:after="0"/>
              <w:jc w:val="center"/>
            </w:pPr>
            <w:r/>
            <w:r>
              <w:rPr>
                <w:sz w:val="14"/>
              </w:rPr>
              <w:t>1.983</w:t>
            </w:r>
          </w:p>
        </w:tc>
      </w:tr>
    </w:tbl>
    <w:p>
      <w:pPr>
        <w:spacing w:before="60"/>
      </w:pPr>
      <w:r>
        <w:rPr>
          <w:i w:val="0"/>
          <w:sz w:val="15"/>
        </w:rPr>
        <w:t>Results for the six pairs of standards in 2022 are in the public repository; H2 in 2022 is in Table S5. China changed GLOBOCAN country code between releases (160 in 2022, 156 in 2024) and was matched manually.</w:t>
      </w:r>
    </w:p>
    <w:p>
      <w:pPr>
        <w:sectPr>
          <w:pgSz w:w="15840" w:h="12240" w:orient="landscape"/>
          <w:pgMar w:top="1134" w:right="907" w:bottom="1134" w:left="907" w:header="720" w:footer="720" w:gutter="0"/>
          <w:cols w:space="720"/>
          <w:docGrid w:linePitch="360"/>
        </w:sectPr>
      </w:pPr>
    </w:p>
    <w:p>
      <w:pPr>
        <w:pStyle w:val="Heading1"/>
      </w:pPr>
      <w:r>
        <w:t>Table S8. Benchmarks: rank change between GLOBOCAN releases and between standards (post hoc)</w:t>
      </w:r>
    </w:p>
    <w:tbl>
      <w:tblPr>
        <w:tblW w:type="auto" w:w="0"/>
        <w:jc w:val="center"/>
        <w:tblLayout w:type="fixed"/>
        <w:tblLook w:firstColumn="1" w:firstRow="1" w:lastColumn="0" w:lastRow="0" w:noHBand="0" w:noVBand="1" w:val="04A0"/>
        <w:tblLayout w:type="fixed"/>
      </w:tblPr>
      <w:tblGrid>
        <w:gridCol w:w="1020"/>
        <w:gridCol w:w="1474"/>
        <w:gridCol w:w="2948"/>
        <w:gridCol w:w="510"/>
        <w:gridCol w:w="1701"/>
        <w:gridCol w:w="680"/>
        <w:gridCol w:w="737"/>
        <w:gridCol w:w="737"/>
      </w:tblGrid>
      <w:tr>
        <w:trPr>
          <w:tblHeader w:val="true"/>
        </w:trPr>
        <w:tc>
          <w:tcPr>
            <w:tcW w:type="dxa" w:w="1020"/>
            <w:tcBorders>
              <w:top w:val="single" w:sz="8" w:color="000000"/>
              <w:bottom w:val="single" w:sz="6" w:color="000000"/>
            </w:tcBorders>
          </w:tcPr>
          <w:p>
            <w:pPr>
              <w:spacing w:after="0"/>
              <w:jc w:val="left"/>
            </w:pPr>
            <w:r/>
            <w:r>
              <w:rPr>
                <w:b/>
                <w:sz w:val="13"/>
              </w:rPr>
              <w:t>Measure</w:t>
            </w:r>
          </w:p>
        </w:tc>
        <w:tc>
          <w:tcPr>
            <w:tcW w:type="dxa" w:w="1474"/>
            <w:tcBorders>
              <w:top w:val="single" w:sz="8" w:color="000000"/>
              <w:bottom w:val="single" w:sz="6" w:color="000000"/>
            </w:tcBorders>
          </w:tcPr>
          <w:p>
            <w:pPr>
              <w:spacing w:after="0"/>
              <w:jc w:val="left"/>
            </w:pPr>
            <w:r/>
            <w:r>
              <w:rPr>
                <w:b/>
                <w:sz w:val="13"/>
              </w:rPr>
              <w:t>Site</w:t>
            </w:r>
          </w:p>
        </w:tc>
        <w:tc>
          <w:tcPr>
            <w:tcW w:type="dxa" w:w="2948"/>
            <w:tcBorders>
              <w:top w:val="single" w:sz="8" w:color="000000"/>
              <w:bottom w:val="single" w:sz="6" w:color="000000"/>
            </w:tcBorders>
          </w:tcPr>
          <w:p>
            <w:pPr>
              <w:spacing w:after="0"/>
              <w:jc w:val="left"/>
            </w:pPr>
            <w:r/>
            <w:r>
              <w:rPr>
                <w:b/>
                <w:sz w:val="13"/>
              </w:rPr>
              <w:t>Comparison</w:t>
            </w:r>
          </w:p>
        </w:tc>
        <w:tc>
          <w:tcPr>
            <w:tcW w:type="dxa" w:w="510"/>
            <w:tcBorders>
              <w:top w:val="single" w:sz="8" w:color="000000"/>
              <w:bottom w:val="single" w:sz="6" w:color="000000"/>
            </w:tcBorders>
          </w:tcPr>
          <w:p>
            <w:pPr>
              <w:spacing w:after="0"/>
              <w:jc w:val="center"/>
            </w:pPr>
            <w:r/>
            <w:r>
              <w:rPr>
                <w:b/>
                <w:sz w:val="13"/>
              </w:rPr>
              <w:t>n</w:t>
            </w:r>
          </w:p>
        </w:tc>
        <w:tc>
          <w:tcPr>
            <w:tcW w:type="dxa" w:w="1701"/>
            <w:tcBorders>
              <w:top w:val="single" w:sz="8" w:color="000000"/>
              <w:bottom w:val="single" w:sz="6" w:color="000000"/>
            </w:tcBorders>
          </w:tcPr>
          <w:p>
            <w:pPr>
              <w:spacing w:after="0"/>
              <w:jc w:val="center"/>
            </w:pPr>
            <w:r/>
            <w:r>
              <w:rPr>
                <w:b/>
                <w:sz w:val="13"/>
              </w:rPr>
              <w:t>ρ (95% CI)</w:t>
            </w:r>
          </w:p>
        </w:tc>
        <w:tc>
          <w:tcPr>
            <w:tcW w:type="dxa" w:w="680"/>
            <w:tcBorders>
              <w:top w:val="single" w:sz="8" w:color="000000"/>
              <w:bottom w:val="single" w:sz="6" w:color="000000"/>
            </w:tcBorders>
          </w:tcPr>
          <w:p>
            <w:pPr>
              <w:spacing w:after="0"/>
              <w:jc w:val="center"/>
            </w:pPr>
            <w:r/>
            <w:r>
              <w:rPr>
                <w:b/>
                <w:sz w:val="13"/>
              </w:rPr>
              <w:t>Top-10</w:t>
            </w:r>
          </w:p>
        </w:tc>
        <w:tc>
          <w:tcPr>
            <w:tcW w:type="dxa" w:w="737"/>
            <w:tcBorders>
              <w:top w:val="single" w:sz="8" w:color="000000"/>
              <w:bottom w:val="single" w:sz="6" w:color="000000"/>
            </w:tcBorders>
          </w:tcPr>
          <w:p>
            <w:pPr>
              <w:spacing w:after="0"/>
              <w:jc w:val="center"/>
            </w:pPr>
            <w:r/>
            <w:r>
              <w:rPr>
                <w:b/>
                <w:sz w:val="13"/>
              </w:rPr>
              <w:t>≥10 places</w:t>
            </w:r>
          </w:p>
        </w:tc>
        <w:tc>
          <w:tcPr>
            <w:tcW w:type="dxa" w:w="737"/>
            <w:tcBorders>
              <w:top w:val="single" w:sz="8" w:color="000000"/>
              <w:bottom w:val="single" w:sz="6" w:color="000000"/>
            </w:tcBorders>
          </w:tcPr>
          <w:p>
            <w:pPr>
              <w:spacing w:after="0"/>
              <w:jc w:val="center"/>
            </w:pPr>
            <w:r/>
            <w:r>
              <w:rPr>
                <w:b/>
                <w:sz w:val="13"/>
              </w:rPr>
              <w:t>≥20 places</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0.906 (0.862–0.936)</w:t>
            </w:r>
          </w:p>
        </w:tc>
        <w:tc>
          <w:tcPr>
            <w:tcW w:type="dxa" w:w="680"/>
          </w:tcPr>
          <w:p>
            <w:pPr>
              <w:spacing w:after="0"/>
              <w:jc w:val="center"/>
            </w:pPr>
            <w:r/>
            <w:r>
              <w:rPr>
                <w:sz w:val="13"/>
              </w:rPr>
              <w:t>8/10</w:t>
            </w:r>
          </w:p>
        </w:tc>
        <w:tc>
          <w:tcPr>
            <w:tcW w:type="dxa" w:w="737"/>
          </w:tcPr>
          <w:p>
            <w:pPr>
              <w:spacing w:after="0"/>
              <w:jc w:val="center"/>
            </w:pPr>
            <w:r/>
            <w:r>
              <w:rPr>
                <w:sz w:val="13"/>
              </w:rPr>
              <w:t>90</w:t>
            </w:r>
          </w:p>
        </w:tc>
        <w:tc>
          <w:tcPr>
            <w:tcW w:type="dxa" w:w="737"/>
          </w:tcPr>
          <w:p>
            <w:pPr>
              <w:spacing w:after="0"/>
              <w:jc w:val="center"/>
            </w:pPr>
            <w:r/>
            <w:r>
              <w:rPr>
                <w:sz w:val="13"/>
              </w:rPr>
              <w:t>54</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0.998 (0.996–0.999)</w:t>
            </w:r>
          </w:p>
        </w:tc>
        <w:tc>
          <w:tcPr>
            <w:tcW w:type="dxa" w:w="680"/>
          </w:tcPr>
          <w:p>
            <w:pPr>
              <w:spacing w:after="0"/>
              <w:jc w:val="center"/>
            </w:pPr>
            <w:r/>
            <w:r>
              <w:rPr>
                <w:sz w:val="13"/>
              </w:rPr>
              <w:t>9/10</w:t>
            </w:r>
          </w:p>
        </w:tc>
        <w:tc>
          <w:tcPr>
            <w:tcW w:type="dxa" w:w="737"/>
          </w:tcPr>
          <w:p>
            <w:pPr>
              <w:spacing w:after="0"/>
              <w:jc w:val="center"/>
            </w:pPr>
            <w:r/>
            <w:r>
              <w:rPr>
                <w:sz w:val="13"/>
              </w:rPr>
              <w:t>4</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0.994 (0.990–0.996)</w:t>
            </w:r>
          </w:p>
        </w:tc>
        <w:tc>
          <w:tcPr>
            <w:tcW w:type="dxa" w:w="680"/>
          </w:tcPr>
          <w:p>
            <w:pPr>
              <w:spacing w:after="0"/>
              <w:jc w:val="center"/>
            </w:pPr>
            <w:r/>
            <w:r>
              <w:rPr>
                <w:sz w:val="13"/>
              </w:rPr>
              <w:t>9/10</w:t>
            </w:r>
          </w:p>
        </w:tc>
        <w:tc>
          <w:tcPr>
            <w:tcW w:type="dxa" w:w="737"/>
          </w:tcPr>
          <w:p>
            <w:pPr>
              <w:spacing w:after="0"/>
              <w:jc w:val="center"/>
            </w:pPr>
            <w:r/>
            <w:r>
              <w:rPr>
                <w:sz w:val="13"/>
              </w:rPr>
              <w:t>16</w:t>
            </w:r>
          </w:p>
        </w:tc>
        <w:tc>
          <w:tcPr>
            <w:tcW w:type="dxa" w:w="73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0.999 (0.997–0.999)</w:t>
            </w:r>
          </w:p>
        </w:tc>
        <w:tc>
          <w:tcPr>
            <w:tcW w:type="dxa" w:w="680"/>
          </w:tcPr>
          <w:p>
            <w:pPr>
              <w:spacing w:after="0"/>
              <w:jc w:val="center"/>
            </w:pPr>
            <w:r/>
            <w:r>
              <w:rPr>
                <w:sz w:val="13"/>
              </w:rPr>
              <w:t>10/10</w:t>
            </w:r>
          </w:p>
        </w:tc>
        <w:tc>
          <w:tcPr>
            <w:tcW w:type="dxa" w:w="737"/>
          </w:tcPr>
          <w:p>
            <w:pPr>
              <w:spacing w:after="0"/>
              <w:jc w:val="center"/>
            </w:pPr>
            <w:r/>
            <w:r>
              <w:rPr>
                <w:sz w:val="13"/>
              </w:rPr>
              <w:t>2</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0.992 (0.987–0.994)</w:t>
            </w:r>
          </w:p>
        </w:tc>
        <w:tc>
          <w:tcPr>
            <w:tcW w:type="dxa" w:w="680"/>
          </w:tcPr>
          <w:p>
            <w:pPr>
              <w:spacing w:after="0"/>
              <w:jc w:val="center"/>
            </w:pPr>
            <w:r/>
            <w:r>
              <w:rPr>
                <w:sz w:val="13"/>
              </w:rPr>
              <w:t>10/10</w:t>
            </w:r>
          </w:p>
        </w:tc>
        <w:tc>
          <w:tcPr>
            <w:tcW w:type="dxa" w:w="737"/>
          </w:tcPr>
          <w:p>
            <w:pPr>
              <w:spacing w:after="0"/>
              <w:jc w:val="center"/>
            </w:pPr>
            <w:r/>
            <w:r>
              <w:rPr>
                <w:sz w:val="13"/>
              </w:rPr>
              <w:t>24</w:t>
            </w:r>
          </w:p>
        </w:tc>
        <w:tc>
          <w:tcPr>
            <w:tcW w:type="dxa" w:w="737"/>
          </w:tcPr>
          <w:p>
            <w:pPr>
              <w:spacing w:after="0"/>
              <w:jc w:val="center"/>
            </w:pPr>
            <w:r/>
            <w:r>
              <w:rPr>
                <w:sz w:val="13"/>
              </w:rPr>
              <w:t>3</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0.996 (0.993–0.997)</w:t>
            </w:r>
          </w:p>
        </w:tc>
        <w:tc>
          <w:tcPr>
            <w:tcW w:type="dxa" w:w="680"/>
          </w:tcPr>
          <w:p>
            <w:pPr>
              <w:spacing w:after="0"/>
              <w:jc w:val="center"/>
            </w:pPr>
            <w:r/>
            <w:r>
              <w:rPr>
                <w:sz w:val="13"/>
              </w:rPr>
              <w:t>10/10</w:t>
            </w:r>
          </w:p>
        </w:tc>
        <w:tc>
          <w:tcPr>
            <w:tcW w:type="dxa" w:w="737"/>
          </w:tcPr>
          <w:p>
            <w:pPr>
              <w:spacing w:after="0"/>
              <w:jc w:val="center"/>
            </w:pPr>
            <w:r/>
            <w:r>
              <w:rPr>
                <w:sz w:val="13"/>
              </w:rPr>
              <w:t>15</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0.983 (0.974–0.988)</w:t>
            </w:r>
          </w:p>
        </w:tc>
        <w:tc>
          <w:tcPr>
            <w:tcW w:type="dxa" w:w="680"/>
          </w:tcPr>
          <w:p>
            <w:pPr>
              <w:spacing w:after="0"/>
              <w:jc w:val="center"/>
            </w:pPr>
            <w:r/>
            <w:r>
              <w:rPr>
                <w:sz w:val="13"/>
              </w:rPr>
              <w:t>9/10</w:t>
            </w:r>
          </w:p>
        </w:tc>
        <w:tc>
          <w:tcPr>
            <w:tcW w:type="dxa" w:w="737"/>
          </w:tcPr>
          <w:p>
            <w:pPr>
              <w:spacing w:after="0"/>
              <w:jc w:val="center"/>
            </w:pPr>
            <w:r/>
            <w:r>
              <w:rPr>
                <w:sz w:val="13"/>
              </w:rPr>
              <w:t>44</w:t>
            </w:r>
          </w:p>
        </w:tc>
        <w:tc>
          <w:tcPr>
            <w:tcW w:type="dxa" w:w="737"/>
          </w:tcPr>
          <w:p>
            <w:pPr>
              <w:spacing w:after="0"/>
              <w:jc w:val="center"/>
            </w:pPr>
            <w:r/>
            <w:r>
              <w:rPr>
                <w:sz w:val="13"/>
              </w:rPr>
              <w:t>12</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0.710 (0.608–0.792)</w:t>
            </w:r>
          </w:p>
        </w:tc>
        <w:tc>
          <w:tcPr>
            <w:tcW w:type="dxa" w:w="680"/>
          </w:tcPr>
          <w:p>
            <w:pPr>
              <w:spacing w:after="0"/>
              <w:jc w:val="center"/>
            </w:pPr>
            <w:r/>
            <w:r>
              <w:rPr>
                <w:sz w:val="13"/>
              </w:rPr>
              <w:t>7/10</w:t>
            </w:r>
          </w:p>
        </w:tc>
        <w:tc>
          <w:tcPr>
            <w:tcW w:type="dxa" w:w="737"/>
          </w:tcPr>
          <w:p>
            <w:pPr>
              <w:spacing w:after="0"/>
              <w:jc w:val="center"/>
            </w:pPr>
            <w:r/>
            <w:r>
              <w:rPr>
                <w:sz w:val="13"/>
              </w:rPr>
              <w:t>114</w:t>
            </w:r>
          </w:p>
        </w:tc>
        <w:tc>
          <w:tcPr>
            <w:tcW w:type="dxa" w:w="737"/>
          </w:tcPr>
          <w:p>
            <w:pPr>
              <w:spacing w:after="0"/>
              <w:jc w:val="center"/>
            </w:pPr>
            <w:r/>
            <w:r>
              <w:rPr>
                <w:sz w:val="13"/>
              </w:rPr>
              <w:t>78</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0.989 (0.981–0.992)</w:t>
            </w:r>
          </w:p>
        </w:tc>
        <w:tc>
          <w:tcPr>
            <w:tcW w:type="dxa" w:w="680"/>
          </w:tcPr>
          <w:p>
            <w:pPr>
              <w:spacing w:after="0"/>
              <w:jc w:val="center"/>
            </w:pPr>
            <w:r/>
            <w:r>
              <w:rPr>
                <w:sz w:val="13"/>
              </w:rPr>
              <w:t>9/10</w:t>
            </w:r>
          </w:p>
        </w:tc>
        <w:tc>
          <w:tcPr>
            <w:tcW w:type="dxa" w:w="737"/>
          </w:tcPr>
          <w:p>
            <w:pPr>
              <w:spacing w:after="0"/>
              <w:jc w:val="center"/>
            </w:pPr>
            <w:r/>
            <w:r>
              <w:rPr>
                <w:sz w:val="13"/>
              </w:rPr>
              <w:t>47</w:t>
            </w:r>
          </w:p>
        </w:tc>
        <w:tc>
          <w:tcPr>
            <w:tcW w:type="dxa" w:w="737"/>
          </w:tcPr>
          <w:p>
            <w:pPr>
              <w:spacing w:after="0"/>
              <w:jc w:val="center"/>
            </w:pPr>
            <w:r/>
            <w:r>
              <w:rPr>
                <w:sz w:val="13"/>
              </w:rPr>
              <w:t>3</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0.964 (0.945–0.974)</w:t>
            </w:r>
          </w:p>
        </w:tc>
        <w:tc>
          <w:tcPr>
            <w:tcW w:type="dxa" w:w="680"/>
          </w:tcPr>
          <w:p>
            <w:pPr>
              <w:spacing w:after="0"/>
              <w:jc w:val="center"/>
            </w:pPr>
            <w:r/>
            <w:r>
              <w:rPr>
                <w:sz w:val="13"/>
              </w:rPr>
              <w:t>8/10</w:t>
            </w:r>
          </w:p>
        </w:tc>
        <w:tc>
          <w:tcPr>
            <w:tcW w:type="dxa" w:w="737"/>
          </w:tcPr>
          <w:p>
            <w:pPr>
              <w:spacing w:after="0"/>
              <w:jc w:val="center"/>
            </w:pPr>
            <w:r/>
            <w:r>
              <w:rPr>
                <w:sz w:val="13"/>
              </w:rPr>
              <w:t>97</w:t>
            </w:r>
          </w:p>
        </w:tc>
        <w:tc>
          <w:tcPr>
            <w:tcW w:type="dxa" w:w="737"/>
          </w:tcPr>
          <w:p>
            <w:pPr>
              <w:spacing w:after="0"/>
              <w:jc w:val="center"/>
            </w:pPr>
            <w:r/>
            <w:r>
              <w:rPr>
                <w:sz w:val="13"/>
              </w:rPr>
              <w:t>40</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0.992 (0.987–0.994)</w:t>
            </w:r>
          </w:p>
        </w:tc>
        <w:tc>
          <w:tcPr>
            <w:tcW w:type="dxa" w:w="680"/>
          </w:tcPr>
          <w:p>
            <w:pPr>
              <w:spacing w:after="0"/>
              <w:jc w:val="center"/>
            </w:pPr>
            <w:r/>
            <w:r>
              <w:rPr>
                <w:sz w:val="13"/>
              </w:rPr>
              <w:t>9/10</w:t>
            </w:r>
          </w:p>
        </w:tc>
        <w:tc>
          <w:tcPr>
            <w:tcW w:type="dxa" w:w="737"/>
          </w:tcPr>
          <w:p>
            <w:pPr>
              <w:spacing w:after="0"/>
              <w:jc w:val="center"/>
            </w:pPr>
            <w:r/>
            <w:r>
              <w:rPr>
                <w:sz w:val="13"/>
              </w:rPr>
              <w:t>34</w:t>
            </w:r>
          </w:p>
        </w:tc>
        <w:tc>
          <w:tcPr>
            <w:tcW w:type="dxa" w:w="73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0.953 (0.928–0.967)</w:t>
            </w:r>
          </w:p>
        </w:tc>
        <w:tc>
          <w:tcPr>
            <w:tcW w:type="dxa" w:w="680"/>
          </w:tcPr>
          <w:p>
            <w:pPr>
              <w:spacing w:after="0"/>
              <w:jc w:val="center"/>
            </w:pPr>
            <w:r/>
            <w:r>
              <w:rPr>
                <w:sz w:val="13"/>
              </w:rPr>
              <w:t>7/10</w:t>
            </w:r>
          </w:p>
        </w:tc>
        <w:tc>
          <w:tcPr>
            <w:tcW w:type="dxa" w:w="737"/>
          </w:tcPr>
          <w:p>
            <w:pPr>
              <w:spacing w:after="0"/>
              <w:jc w:val="center"/>
            </w:pPr>
            <w:r/>
            <w:r>
              <w:rPr>
                <w:sz w:val="13"/>
              </w:rPr>
              <w:t>95</w:t>
            </w:r>
          </w:p>
        </w:tc>
        <w:tc>
          <w:tcPr>
            <w:tcW w:type="dxa" w:w="737"/>
          </w:tcPr>
          <w:p>
            <w:pPr>
              <w:spacing w:after="0"/>
              <w:jc w:val="center"/>
            </w:pPr>
            <w:r/>
            <w:r>
              <w:rPr>
                <w:sz w:val="13"/>
              </w:rPr>
              <w:t>43</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0.982 (0.969–0.988)</w:t>
            </w:r>
          </w:p>
        </w:tc>
        <w:tc>
          <w:tcPr>
            <w:tcW w:type="dxa" w:w="680"/>
          </w:tcPr>
          <w:p>
            <w:pPr>
              <w:spacing w:after="0"/>
              <w:jc w:val="center"/>
            </w:pPr>
            <w:r/>
            <w:r>
              <w:rPr>
                <w:sz w:val="13"/>
              </w:rPr>
              <w:t>8/10</w:t>
            </w:r>
          </w:p>
        </w:tc>
        <w:tc>
          <w:tcPr>
            <w:tcW w:type="dxa" w:w="737"/>
          </w:tcPr>
          <w:p>
            <w:pPr>
              <w:spacing w:after="0"/>
              <w:jc w:val="center"/>
            </w:pPr>
            <w:r/>
            <w:r>
              <w:rPr>
                <w:sz w:val="13"/>
              </w:rPr>
              <w:t>58</w:t>
            </w:r>
          </w:p>
        </w:tc>
        <w:tc>
          <w:tcPr>
            <w:tcW w:type="dxa" w:w="737"/>
          </w:tcPr>
          <w:p>
            <w:pPr>
              <w:spacing w:after="0"/>
              <w:jc w:val="center"/>
            </w:pPr>
            <w:r/>
            <w:r>
              <w:rPr>
                <w:sz w:val="13"/>
              </w:rPr>
              <w:t>14</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0.902 (0.857–0.930)</w:t>
            </w:r>
          </w:p>
        </w:tc>
        <w:tc>
          <w:tcPr>
            <w:tcW w:type="dxa" w:w="680"/>
          </w:tcPr>
          <w:p>
            <w:pPr>
              <w:spacing w:after="0"/>
              <w:jc w:val="center"/>
            </w:pPr>
            <w:r/>
            <w:r>
              <w:rPr>
                <w:sz w:val="13"/>
              </w:rPr>
              <w:t>6/10</w:t>
            </w:r>
          </w:p>
        </w:tc>
        <w:tc>
          <w:tcPr>
            <w:tcW w:type="dxa" w:w="737"/>
          </w:tcPr>
          <w:p>
            <w:pPr>
              <w:spacing w:after="0"/>
              <w:jc w:val="center"/>
            </w:pPr>
            <w:r/>
            <w:r>
              <w:rPr>
                <w:sz w:val="13"/>
              </w:rPr>
              <w:t>115</w:t>
            </w:r>
          </w:p>
        </w:tc>
        <w:tc>
          <w:tcPr>
            <w:tcW w:type="dxa" w:w="737"/>
          </w:tcPr>
          <w:p>
            <w:pPr>
              <w:spacing w:after="0"/>
              <w:jc w:val="center"/>
            </w:pPr>
            <w:r/>
            <w:r>
              <w:rPr>
                <w:sz w:val="13"/>
              </w:rPr>
              <w:t>79</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184</w:t>
            </w:r>
          </w:p>
        </w:tc>
        <w:tc>
          <w:tcPr>
            <w:tcW w:type="dxa" w:w="1701"/>
          </w:tcPr>
          <w:p>
            <w:pPr>
              <w:spacing w:after="0"/>
              <w:jc w:val="center"/>
            </w:pPr>
            <w:r/>
            <w:r>
              <w:rPr>
                <w:sz w:val="13"/>
              </w:rPr>
              <w:t>0.968</w:t>
            </w:r>
          </w:p>
        </w:tc>
        <w:tc>
          <w:tcPr>
            <w:tcW w:type="dxa" w:w="680"/>
          </w:tcPr>
          <w:p>
            <w:pPr>
              <w:spacing w:after="0"/>
              <w:jc w:val="center"/>
            </w:pPr>
            <w:r/>
            <w:r>
              <w:rPr>
                <w:sz w:val="13"/>
              </w:rPr>
              <w:t>8/10</w:t>
            </w:r>
          </w:p>
        </w:tc>
        <w:tc>
          <w:tcPr>
            <w:tcW w:type="dxa" w:w="737"/>
          </w:tcPr>
          <w:p>
            <w:pPr>
              <w:spacing w:after="0"/>
              <w:jc w:val="center"/>
            </w:pPr>
            <w:r/>
            <w:r>
              <w:rPr>
                <w:sz w:val="13"/>
              </w:rPr>
              <w:t>70</w:t>
            </w:r>
          </w:p>
        </w:tc>
        <w:tc>
          <w:tcPr>
            <w:tcW w:type="dxa" w:w="737"/>
          </w:tcPr>
          <w:p>
            <w:pPr>
              <w:spacing w:after="0"/>
              <w:jc w:val="center"/>
            </w:pPr>
            <w:r/>
            <w:r>
              <w:rPr>
                <w:sz w:val="13"/>
              </w:rPr>
              <w:t>25</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2948"/>
          </w:tcPr>
          <w:p>
            <w:pPr>
              <w:spacing w:after="0"/>
              <w:jc w:val="left"/>
            </w:pPr>
            <w:r/>
            <w:r>
              <w:rPr>
                <w:sz w:val="13"/>
              </w:rPr>
              <w:t>Segi–Doll vs WHO 2000–2025</w:t>
            </w:r>
          </w:p>
        </w:tc>
        <w:tc>
          <w:tcPr>
            <w:tcW w:type="dxa" w:w="510"/>
          </w:tcPr>
          <w:p>
            <w:pPr>
              <w:spacing w:after="0"/>
              <w:jc w:val="center"/>
            </w:pPr>
            <w:r/>
            <w:r>
              <w:rPr>
                <w:sz w:val="13"/>
              </w:rPr>
              <w:t>185</w:t>
            </w:r>
          </w:p>
        </w:tc>
        <w:tc>
          <w:tcPr>
            <w:tcW w:type="dxa" w:w="1701"/>
          </w:tcPr>
          <w:p>
            <w:pPr>
              <w:spacing w:after="0"/>
              <w:jc w:val="center"/>
            </w:pPr>
            <w:r/>
            <w:r>
              <w:rPr>
                <w:sz w:val="13"/>
              </w:rPr>
              <w:t>0.999</w:t>
            </w:r>
          </w:p>
        </w:tc>
        <w:tc>
          <w:tcPr>
            <w:tcW w:type="dxa" w:w="680"/>
          </w:tcPr>
          <w:p>
            <w:pPr>
              <w:spacing w:after="0"/>
              <w:jc w:val="center"/>
            </w:pPr>
            <w:r/>
            <w:r>
              <w:rPr>
                <w:sz w:val="13"/>
              </w:rPr>
              <w:t>9/10</w:t>
            </w:r>
          </w:p>
        </w:tc>
        <w:tc>
          <w:tcPr>
            <w:tcW w:type="dxa" w:w="737"/>
          </w:tcPr>
          <w:p>
            <w:pPr>
              <w:spacing w:after="0"/>
              <w:jc w:val="center"/>
            </w:pPr>
            <w:r/>
            <w:r>
              <w:rPr>
                <w:sz w:val="13"/>
              </w:rPr>
              <w:t>0</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2948"/>
          </w:tcPr>
          <w:p>
            <w:pPr>
              <w:spacing w:after="0"/>
              <w:jc w:val="left"/>
            </w:pPr>
            <w:r/>
            <w:r>
              <w:rPr>
                <w:sz w:val="13"/>
              </w:rPr>
              <w:t>Segi–Doll vs GBD 2021</w:t>
            </w:r>
          </w:p>
        </w:tc>
        <w:tc>
          <w:tcPr>
            <w:tcW w:type="dxa" w:w="510"/>
          </w:tcPr>
          <w:p>
            <w:pPr>
              <w:spacing w:after="0"/>
              <w:jc w:val="center"/>
            </w:pPr>
            <w:r/>
            <w:r>
              <w:rPr>
                <w:sz w:val="13"/>
              </w:rPr>
              <w:t>185</w:t>
            </w:r>
          </w:p>
        </w:tc>
        <w:tc>
          <w:tcPr>
            <w:tcW w:type="dxa" w:w="1701"/>
          </w:tcPr>
          <w:p>
            <w:pPr>
              <w:spacing w:after="0"/>
              <w:jc w:val="center"/>
            </w:pPr>
            <w:r/>
            <w:r>
              <w:rPr>
                <w:sz w:val="13"/>
              </w:rPr>
              <w:t>0.998</w:t>
            </w:r>
          </w:p>
        </w:tc>
        <w:tc>
          <w:tcPr>
            <w:tcW w:type="dxa" w:w="680"/>
          </w:tcPr>
          <w:p>
            <w:pPr>
              <w:spacing w:after="0"/>
              <w:jc w:val="center"/>
            </w:pPr>
            <w:r/>
            <w:r>
              <w:rPr>
                <w:sz w:val="13"/>
              </w:rPr>
              <w:t>8/10</w:t>
            </w:r>
          </w:p>
        </w:tc>
        <w:tc>
          <w:tcPr>
            <w:tcW w:type="dxa" w:w="737"/>
          </w:tcPr>
          <w:p>
            <w:pPr>
              <w:spacing w:after="0"/>
              <w:jc w:val="center"/>
            </w:pPr>
            <w:r/>
            <w:r>
              <w:rPr>
                <w:sz w:val="13"/>
              </w:rPr>
              <w:t>1</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2948"/>
          </w:tcPr>
          <w:p>
            <w:pPr>
              <w:spacing w:after="0"/>
              <w:jc w:val="left"/>
            </w:pPr>
            <w:r/>
            <w:r>
              <w:rPr>
                <w:sz w:val="13"/>
              </w:rPr>
              <w:t>WHO 2000–2025 vs GBD 2021</w:t>
            </w:r>
          </w:p>
        </w:tc>
        <w:tc>
          <w:tcPr>
            <w:tcW w:type="dxa" w:w="510"/>
          </w:tcPr>
          <w:p>
            <w:pPr>
              <w:spacing w:after="0"/>
              <w:jc w:val="center"/>
            </w:pPr>
            <w:r/>
            <w:r>
              <w:rPr>
                <w:sz w:val="13"/>
              </w:rPr>
              <w:t>185</w:t>
            </w:r>
          </w:p>
        </w:tc>
        <w:tc>
          <w:tcPr>
            <w:tcW w:type="dxa" w:w="1701"/>
          </w:tcPr>
          <w:p>
            <w:pPr>
              <w:spacing w:after="0"/>
              <w:jc w:val="center"/>
            </w:pPr>
            <w:r/>
            <w:r>
              <w:rPr>
                <w:sz w:val="13"/>
              </w:rPr>
              <w:t>0.999</w:t>
            </w:r>
          </w:p>
        </w:tc>
        <w:tc>
          <w:tcPr>
            <w:tcW w:type="dxa" w:w="680"/>
          </w:tcPr>
          <w:p>
            <w:pPr>
              <w:spacing w:after="0"/>
              <w:jc w:val="center"/>
            </w:pPr>
            <w:r/>
            <w:r>
              <w:rPr>
                <w:sz w:val="13"/>
              </w:rPr>
              <w:t>9/10</w:t>
            </w:r>
          </w:p>
        </w:tc>
        <w:tc>
          <w:tcPr>
            <w:tcW w:type="dxa" w:w="737"/>
          </w:tcPr>
          <w:p>
            <w:pPr>
              <w:spacing w:after="0"/>
              <w:jc w:val="center"/>
            </w:pPr>
            <w:r/>
            <w:r>
              <w:rPr>
                <w:sz w:val="13"/>
              </w:rPr>
              <w:t>0</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2948"/>
          </w:tcPr>
          <w:p>
            <w:pPr>
              <w:spacing w:after="0"/>
              <w:jc w:val="left"/>
            </w:pPr>
            <w:r/>
            <w:r>
              <w:rPr>
                <w:sz w:val="13"/>
              </w:rPr>
              <w:t>WHO 2000–2025 vs WHO 2026</w:t>
            </w:r>
          </w:p>
        </w:tc>
        <w:tc>
          <w:tcPr>
            <w:tcW w:type="dxa" w:w="510"/>
          </w:tcPr>
          <w:p>
            <w:pPr>
              <w:spacing w:after="0"/>
              <w:jc w:val="center"/>
            </w:pPr>
            <w:r/>
            <w:r>
              <w:rPr>
                <w:sz w:val="13"/>
              </w:rPr>
              <w:t>185</w:t>
            </w:r>
          </w:p>
        </w:tc>
        <w:tc>
          <w:tcPr>
            <w:tcW w:type="dxa" w:w="1701"/>
          </w:tcPr>
          <w:p>
            <w:pPr>
              <w:spacing w:after="0"/>
              <w:jc w:val="center"/>
            </w:pPr>
            <w:r/>
            <w:r>
              <w:rPr>
                <w:sz w:val="13"/>
              </w:rPr>
              <w:t>0.996</w:t>
            </w:r>
          </w:p>
        </w:tc>
        <w:tc>
          <w:tcPr>
            <w:tcW w:type="dxa" w:w="680"/>
          </w:tcPr>
          <w:p>
            <w:pPr>
              <w:spacing w:after="0"/>
              <w:jc w:val="center"/>
            </w:pPr>
            <w:r/>
            <w:r>
              <w:rPr>
                <w:sz w:val="13"/>
              </w:rPr>
              <w:t>8/10</w:t>
            </w:r>
          </w:p>
        </w:tc>
        <w:tc>
          <w:tcPr>
            <w:tcW w:type="dxa" w:w="737"/>
          </w:tcPr>
          <w:p>
            <w:pPr>
              <w:spacing w:after="0"/>
              <w:jc w:val="center"/>
            </w:pPr>
            <w:r/>
            <w:r>
              <w:rPr>
                <w:sz w:val="13"/>
              </w:rPr>
              <w:t>8</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2948"/>
          </w:tcPr>
          <w:p>
            <w:pPr>
              <w:spacing w:after="0"/>
              <w:jc w:val="left"/>
            </w:pPr>
            <w:r/>
            <w:r>
              <w:rPr>
                <w:sz w:val="13"/>
              </w:rPr>
              <w:t>GBD 2021 vs WHO 2026</w:t>
            </w:r>
          </w:p>
        </w:tc>
        <w:tc>
          <w:tcPr>
            <w:tcW w:type="dxa" w:w="510"/>
          </w:tcPr>
          <w:p>
            <w:pPr>
              <w:spacing w:after="0"/>
              <w:jc w:val="center"/>
            </w:pPr>
            <w:r/>
            <w:r>
              <w:rPr>
                <w:sz w:val="13"/>
              </w:rPr>
              <w:t>185</w:t>
            </w:r>
          </w:p>
        </w:tc>
        <w:tc>
          <w:tcPr>
            <w:tcW w:type="dxa" w:w="1701"/>
          </w:tcPr>
          <w:p>
            <w:pPr>
              <w:spacing w:after="0"/>
              <w:jc w:val="center"/>
            </w:pPr>
            <w:r/>
            <w:r>
              <w:rPr>
                <w:sz w:val="13"/>
              </w:rPr>
              <w:t>0.998</w:t>
            </w:r>
          </w:p>
        </w:tc>
        <w:tc>
          <w:tcPr>
            <w:tcW w:type="dxa" w:w="680"/>
          </w:tcPr>
          <w:p>
            <w:pPr>
              <w:spacing w:after="0"/>
              <w:jc w:val="center"/>
            </w:pPr>
            <w:r/>
            <w:r>
              <w:rPr>
                <w:sz w:val="13"/>
              </w:rPr>
              <w:t>8/10</w:t>
            </w:r>
          </w:p>
        </w:tc>
        <w:tc>
          <w:tcPr>
            <w:tcW w:type="dxa" w:w="737"/>
          </w:tcPr>
          <w:p>
            <w:pPr>
              <w:spacing w:after="0"/>
              <w:jc w:val="center"/>
            </w:pPr>
            <w:r/>
            <w:r>
              <w:rPr>
                <w:sz w:val="13"/>
              </w:rPr>
              <w:t>2</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2948"/>
          </w:tcPr>
          <w:p>
            <w:pPr>
              <w:spacing w:after="0"/>
              <w:jc w:val="left"/>
            </w:pPr>
            <w:r/>
            <w:r>
              <w:rPr>
                <w:sz w:val="13"/>
              </w:rPr>
              <w:t>Segi–Doll vs WHO 2026</w:t>
            </w:r>
          </w:p>
        </w:tc>
        <w:tc>
          <w:tcPr>
            <w:tcW w:type="dxa" w:w="510"/>
          </w:tcPr>
          <w:p>
            <w:pPr>
              <w:spacing w:after="0"/>
              <w:jc w:val="center"/>
            </w:pPr>
            <w:r/>
            <w:r>
              <w:rPr>
                <w:sz w:val="13"/>
              </w:rPr>
              <w:t>185</w:t>
            </w:r>
          </w:p>
        </w:tc>
        <w:tc>
          <w:tcPr>
            <w:tcW w:type="dxa" w:w="1701"/>
          </w:tcPr>
          <w:p>
            <w:pPr>
              <w:spacing w:after="0"/>
              <w:jc w:val="center"/>
            </w:pPr>
            <w:r/>
            <w:r>
              <w:rPr>
                <w:sz w:val="13"/>
              </w:rPr>
              <w:t>0.993</w:t>
            </w:r>
          </w:p>
        </w:tc>
        <w:tc>
          <w:tcPr>
            <w:tcW w:type="dxa" w:w="680"/>
          </w:tcPr>
          <w:p>
            <w:pPr>
              <w:spacing w:after="0"/>
              <w:jc w:val="center"/>
            </w:pPr>
            <w:r/>
            <w:r>
              <w:rPr>
                <w:sz w:val="13"/>
              </w:rPr>
              <w:t>7/10</w:t>
            </w:r>
          </w:p>
        </w:tc>
        <w:tc>
          <w:tcPr>
            <w:tcW w:type="dxa" w:w="737"/>
          </w:tcPr>
          <w:p>
            <w:pPr>
              <w:spacing w:after="0"/>
              <w:jc w:val="center"/>
            </w:pPr>
            <w:r/>
            <w:r>
              <w:rPr>
                <w:sz w:val="13"/>
              </w:rPr>
              <w:t>23</w:t>
            </w:r>
          </w:p>
        </w:tc>
        <w:tc>
          <w:tcPr>
            <w:tcW w:type="dxa" w:w="73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184</w:t>
            </w:r>
          </w:p>
        </w:tc>
        <w:tc>
          <w:tcPr>
            <w:tcW w:type="dxa" w:w="1701"/>
          </w:tcPr>
          <w:p>
            <w:pPr>
              <w:spacing w:after="0"/>
              <w:jc w:val="center"/>
            </w:pPr>
            <w:r/>
            <w:r>
              <w:rPr>
                <w:sz w:val="13"/>
              </w:rPr>
              <w:t>0.960</w:t>
            </w:r>
          </w:p>
        </w:tc>
        <w:tc>
          <w:tcPr>
            <w:tcW w:type="dxa" w:w="680"/>
          </w:tcPr>
          <w:p>
            <w:pPr>
              <w:spacing w:after="0"/>
              <w:jc w:val="center"/>
            </w:pPr>
            <w:r/>
            <w:r>
              <w:rPr>
                <w:sz w:val="13"/>
              </w:rPr>
              <w:t>9/10</w:t>
            </w:r>
          </w:p>
        </w:tc>
        <w:tc>
          <w:tcPr>
            <w:tcW w:type="dxa" w:w="737"/>
          </w:tcPr>
          <w:p>
            <w:pPr>
              <w:spacing w:after="0"/>
              <w:jc w:val="center"/>
            </w:pPr>
            <w:r/>
            <w:r>
              <w:rPr>
                <w:sz w:val="13"/>
              </w:rPr>
              <w:t>73</w:t>
            </w:r>
          </w:p>
        </w:tc>
        <w:tc>
          <w:tcPr>
            <w:tcW w:type="dxa" w:w="737"/>
          </w:tcPr>
          <w:p>
            <w:pPr>
              <w:spacing w:after="0"/>
              <w:jc w:val="center"/>
            </w:pPr>
            <w:r/>
            <w:r>
              <w:rPr>
                <w:sz w:val="13"/>
              </w:rPr>
              <w:t>30</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2948"/>
          </w:tcPr>
          <w:p>
            <w:pPr>
              <w:spacing w:after="0"/>
              <w:jc w:val="left"/>
            </w:pPr>
            <w:r/>
            <w:r>
              <w:rPr>
                <w:sz w:val="13"/>
              </w:rPr>
              <w:t>Segi–Doll vs WHO 2000–2025</w:t>
            </w:r>
          </w:p>
        </w:tc>
        <w:tc>
          <w:tcPr>
            <w:tcW w:type="dxa" w:w="510"/>
          </w:tcPr>
          <w:p>
            <w:pPr>
              <w:spacing w:after="0"/>
              <w:jc w:val="center"/>
            </w:pPr>
            <w:r/>
            <w:r>
              <w:rPr>
                <w:sz w:val="13"/>
              </w:rPr>
              <w:t>185</w:t>
            </w:r>
          </w:p>
        </w:tc>
        <w:tc>
          <w:tcPr>
            <w:tcW w:type="dxa" w:w="1701"/>
          </w:tcPr>
          <w:p>
            <w:pPr>
              <w:spacing w:after="0"/>
              <w:jc w:val="center"/>
            </w:pPr>
            <w:r/>
            <w:r>
              <w:rPr>
                <w:sz w:val="13"/>
              </w:rPr>
              <w:t>0.999</w:t>
            </w:r>
          </w:p>
        </w:tc>
        <w:tc>
          <w:tcPr>
            <w:tcW w:type="dxa" w:w="680"/>
          </w:tcPr>
          <w:p>
            <w:pPr>
              <w:spacing w:after="0"/>
              <w:jc w:val="center"/>
            </w:pPr>
            <w:r/>
            <w:r>
              <w:rPr>
                <w:sz w:val="13"/>
              </w:rPr>
              <w:t>10/10</w:t>
            </w:r>
          </w:p>
        </w:tc>
        <w:tc>
          <w:tcPr>
            <w:tcW w:type="dxa" w:w="737"/>
          </w:tcPr>
          <w:p>
            <w:pPr>
              <w:spacing w:after="0"/>
              <w:jc w:val="center"/>
            </w:pPr>
            <w:r/>
            <w:r>
              <w:rPr>
                <w:sz w:val="13"/>
              </w:rPr>
              <w:t>0</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2948"/>
          </w:tcPr>
          <w:p>
            <w:pPr>
              <w:spacing w:after="0"/>
              <w:jc w:val="left"/>
            </w:pPr>
            <w:r/>
            <w:r>
              <w:rPr>
                <w:sz w:val="13"/>
              </w:rPr>
              <w:t>Segi–Doll vs GBD 2021</w:t>
            </w:r>
          </w:p>
        </w:tc>
        <w:tc>
          <w:tcPr>
            <w:tcW w:type="dxa" w:w="510"/>
          </w:tcPr>
          <w:p>
            <w:pPr>
              <w:spacing w:after="0"/>
              <w:jc w:val="center"/>
            </w:pPr>
            <w:r/>
            <w:r>
              <w:rPr>
                <w:sz w:val="13"/>
              </w:rPr>
              <w:t>185</w:t>
            </w:r>
          </w:p>
        </w:tc>
        <w:tc>
          <w:tcPr>
            <w:tcW w:type="dxa" w:w="1701"/>
          </w:tcPr>
          <w:p>
            <w:pPr>
              <w:spacing w:after="0"/>
              <w:jc w:val="center"/>
            </w:pPr>
            <w:r/>
            <w:r>
              <w:rPr>
                <w:sz w:val="13"/>
              </w:rPr>
              <w:t>0.997</w:t>
            </w:r>
          </w:p>
        </w:tc>
        <w:tc>
          <w:tcPr>
            <w:tcW w:type="dxa" w:w="680"/>
          </w:tcPr>
          <w:p>
            <w:pPr>
              <w:spacing w:after="0"/>
              <w:jc w:val="center"/>
            </w:pPr>
            <w:r/>
            <w:r>
              <w:rPr>
                <w:sz w:val="13"/>
              </w:rPr>
              <w:t>9/10</w:t>
            </w:r>
          </w:p>
        </w:tc>
        <w:tc>
          <w:tcPr>
            <w:tcW w:type="dxa" w:w="737"/>
          </w:tcPr>
          <w:p>
            <w:pPr>
              <w:spacing w:after="0"/>
              <w:jc w:val="center"/>
            </w:pPr>
            <w:r/>
            <w:r>
              <w:rPr>
                <w:sz w:val="13"/>
              </w:rPr>
              <w:t>8</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2948"/>
          </w:tcPr>
          <w:p>
            <w:pPr>
              <w:spacing w:after="0"/>
              <w:jc w:val="left"/>
            </w:pPr>
            <w:r/>
            <w:r>
              <w:rPr>
                <w:sz w:val="13"/>
              </w:rPr>
              <w:t>WHO 2000–2025 vs GBD 2021</w:t>
            </w:r>
          </w:p>
        </w:tc>
        <w:tc>
          <w:tcPr>
            <w:tcW w:type="dxa" w:w="510"/>
          </w:tcPr>
          <w:p>
            <w:pPr>
              <w:spacing w:after="0"/>
              <w:jc w:val="center"/>
            </w:pPr>
            <w:r/>
            <w:r>
              <w:rPr>
                <w:sz w:val="13"/>
              </w:rPr>
              <w:t>185</w:t>
            </w:r>
          </w:p>
        </w:tc>
        <w:tc>
          <w:tcPr>
            <w:tcW w:type="dxa" w:w="1701"/>
          </w:tcPr>
          <w:p>
            <w:pPr>
              <w:spacing w:after="0"/>
              <w:jc w:val="center"/>
            </w:pPr>
            <w:r/>
            <w:r>
              <w:rPr>
                <w:sz w:val="13"/>
              </w:rPr>
              <w:t>0.999</w:t>
            </w:r>
          </w:p>
        </w:tc>
        <w:tc>
          <w:tcPr>
            <w:tcW w:type="dxa" w:w="680"/>
          </w:tcPr>
          <w:p>
            <w:pPr>
              <w:spacing w:after="0"/>
              <w:jc w:val="center"/>
            </w:pPr>
            <w:r/>
            <w:r>
              <w:rPr>
                <w:sz w:val="13"/>
              </w:rPr>
              <w:t>9/10</w:t>
            </w:r>
          </w:p>
        </w:tc>
        <w:tc>
          <w:tcPr>
            <w:tcW w:type="dxa" w:w="737"/>
          </w:tcPr>
          <w:p>
            <w:pPr>
              <w:spacing w:after="0"/>
              <w:jc w:val="center"/>
            </w:pPr>
            <w:r/>
            <w:r>
              <w:rPr>
                <w:sz w:val="13"/>
              </w:rPr>
              <w:t>0</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2948"/>
          </w:tcPr>
          <w:p>
            <w:pPr>
              <w:spacing w:after="0"/>
              <w:jc w:val="left"/>
            </w:pPr>
            <w:r/>
            <w:r>
              <w:rPr>
                <w:sz w:val="13"/>
              </w:rPr>
              <w:t>WHO 2000–2025 vs WHO 2026</w:t>
            </w:r>
          </w:p>
        </w:tc>
        <w:tc>
          <w:tcPr>
            <w:tcW w:type="dxa" w:w="510"/>
          </w:tcPr>
          <w:p>
            <w:pPr>
              <w:spacing w:after="0"/>
              <w:jc w:val="center"/>
            </w:pPr>
            <w:r/>
            <w:r>
              <w:rPr>
                <w:sz w:val="13"/>
              </w:rPr>
              <w:t>185</w:t>
            </w:r>
          </w:p>
        </w:tc>
        <w:tc>
          <w:tcPr>
            <w:tcW w:type="dxa" w:w="1701"/>
          </w:tcPr>
          <w:p>
            <w:pPr>
              <w:spacing w:after="0"/>
              <w:jc w:val="center"/>
            </w:pPr>
            <w:r/>
            <w:r>
              <w:rPr>
                <w:sz w:val="13"/>
              </w:rPr>
              <w:t>0.995</w:t>
            </w:r>
          </w:p>
        </w:tc>
        <w:tc>
          <w:tcPr>
            <w:tcW w:type="dxa" w:w="680"/>
          </w:tcPr>
          <w:p>
            <w:pPr>
              <w:spacing w:after="0"/>
              <w:jc w:val="center"/>
            </w:pPr>
            <w:r/>
            <w:r>
              <w:rPr>
                <w:sz w:val="13"/>
              </w:rPr>
              <w:t>9/10</w:t>
            </w:r>
          </w:p>
        </w:tc>
        <w:tc>
          <w:tcPr>
            <w:tcW w:type="dxa" w:w="737"/>
          </w:tcPr>
          <w:p>
            <w:pPr>
              <w:spacing w:after="0"/>
              <w:jc w:val="center"/>
            </w:pPr>
            <w:r/>
            <w:r>
              <w:rPr>
                <w:sz w:val="13"/>
              </w:rPr>
              <w:t>16</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2948"/>
          </w:tcPr>
          <w:p>
            <w:pPr>
              <w:spacing w:after="0"/>
              <w:jc w:val="left"/>
            </w:pPr>
            <w:r/>
            <w:r>
              <w:rPr>
                <w:sz w:val="13"/>
              </w:rPr>
              <w:t>GBD 2021 vs WHO 2026</w:t>
            </w:r>
          </w:p>
        </w:tc>
        <w:tc>
          <w:tcPr>
            <w:tcW w:type="dxa" w:w="510"/>
          </w:tcPr>
          <w:p>
            <w:pPr>
              <w:spacing w:after="0"/>
              <w:jc w:val="center"/>
            </w:pPr>
            <w:r/>
            <w:r>
              <w:rPr>
                <w:sz w:val="13"/>
              </w:rPr>
              <w:t>185</w:t>
            </w:r>
          </w:p>
        </w:tc>
        <w:tc>
          <w:tcPr>
            <w:tcW w:type="dxa" w:w="1701"/>
          </w:tcPr>
          <w:p>
            <w:pPr>
              <w:spacing w:after="0"/>
              <w:jc w:val="center"/>
            </w:pPr>
            <w:r/>
            <w:r>
              <w:rPr>
                <w:sz w:val="13"/>
              </w:rPr>
              <w:t>0.998</w:t>
            </w:r>
          </w:p>
        </w:tc>
        <w:tc>
          <w:tcPr>
            <w:tcW w:type="dxa" w:w="680"/>
          </w:tcPr>
          <w:p>
            <w:pPr>
              <w:spacing w:after="0"/>
              <w:jc w:val="center"/>
            </w:pPr>
            <w:r/>
            <w:r>
              <w:rPr>
                <w:sz w:val="13"/>
              </w:rPr>
              <w:t>10/10</w:t>
            </w:r>
          </w:p>
        </w:tc>
        <w:tc>
          <w:tcPr>
            <w:tcW w:type="dxa" w:w="737"/>
          </w:tcPr>
          <w:p>
            <w:pPr>
              <w:spacing w:after="0"/>
              <w:jc w:val="center"/>
            </w:pPr>
            <w:r/>
            <w:r>
              <w:rPr>
                <w:sz w:val="13"/>
              </w:rPr>
              <w:t>5</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2948"/>
          </w:tcPr>
          <w:p>
            <w:pPr>
              <w:spacing w:after="0"/>
              <w:jc w:val="left"/>
            </w:pPr>
            <w:r/>
            <w:r>
              <w:rPr>
                <w:sz w:val="13"/>
              </w:rPr>
              <w:t>Segi–Doll vs WHO 2026</w:t>
            </w:r>
          </w:p>
        </w:tc>
        <w:tc>
          <w:tcPr>
            <w:tcW w:type="dxa" w:w="510"/>
          </w:tcPr>
          <w:p>
            <w:pPr>
              <w:spacing w:after="0"/>
              <w:jc w:val="center"/>
            </w:pPr>
            <w:r/>
            <w:r>
              <w:rPr>
                <w:sz w:val="13"/>
              </w:rPr>
              <w:t>185</w:t>
            </w:r>
          </w:p>
        </w:tc>
        <w:tc>
          <w:tcPr>
            <w:tcW w:type="dxa" w:w="1701"/>
          </w:tcPr>
          <w:p>
            <w:pPr>
              <w:spacing w:after="0"/>
              <w:jc w:val="center"/>
            </w:pPr>
            <w:r/>
            <w:r>
              <w:rPr>
                <w:sz w:val="13"/>
              </w:rPr>
              <w:t>0.990</w:t>
            </w:r>
          </w:p>
        </w:tc>
        <w:tc>
          <w:tcPr>
            <w:tcW w:type="dxa" w:w="680"/>
          </w:tcPr>
          <w:p>
            <w:pPr>
              <w:spacing w:after="0"/>
              <w:jc w:val="center"/>
            </w:pPr>
            <w:r/>
            <w:r>
              <w:rPr>
                <w:sz w:val="13"/>
              </w:rPr>
              <w:t>9/10</w:t>
            </w:r>
          </w:p>
        </w:tc>
        <w:tc>
          <w:tcPr>
            <w:tcW w:type="dxa" w:w="737"/>
          </w:tcPr>
          <w:p>
            <w:pPr>
              <w:spacing w:after="0"/>
              <w:jc w:val="center"/>
            </w:pPr>
            <w:r/>
            <w:r>
              <w:rPr>
                <w:sz w:val="13"/>
              </w:rPr>
              <w:t>35</w:t>
            </w:r>
          </w:p>
        </w:tc>
        <w:tc>
          <w:tcPr>
            <w:tcW w:type="dxa" w:w="737"/>
          </w:tcPr>
          <w:p>
            <w:pPr>
              <w:spacing w:after="0"/>
              <w:jc w:val="center"/>
            </w:pPr>
            <w:r/>
            <w:r>
              <w:rPr>
                <w:sz w:val="13"/>
              </w:rPr>
              <w:t>2</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0.890</w:t>
            </w:r>
          </w:p>
        </w:tc>
        <w:tc>
          <w:tcPr>
            <w:tcW w:type="dxa" w:w="680"/>
          </w:tcPr>
          <w:p>
            <w:pPr>
              <w:spacing w:after="0"/>
              <w:jc w:val="center"/>
            </w:pPr>
            <w:r/>
            <w:r>
              <w:rPr>
                <w:sz w:val="13"/>
              </w:rPr>
              <w:t>7/10</w:t>
            </w:r>
          </w:p>
        </w:tc>
        <w:tc>
          <w:tcPr>
            <w:tcW w:type="dxa" w:w="737"/>
          </w:tcPr>
          <w:p>
            <w:pPr>
              <w:spacing w:after="0"/>
              <w:jc w:val="center"/>
            </w:pPr>
            <w:r/>
            <w:r>
              <w:rPr>
                <w:sz w:val="13"/>
              </w:rPr>
              <w:t>111</w:t>
            </w:r>
          </w:p>
        </w:tc>
        <w:tc>
          <w:tcPr>
            <w:tcW w:type="dxa" w:w="737"/>
          </w:tcPr>
          <w:p>
            <w:pPr>
              <w:spacing w:after="0"/>
              <w:jc w:val="center"/>
            </w:pPr>
            <w:r/>
            <w:r>
              <w:rPr>
                <w:sz w:val="13"/>
              </w:rPr>
              <w:t>55</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0.999</w:t>
            </w:r>
          </w:p>
        </w:tc>
        <w:tc>
          <w:tcPr>
            <w:tcW w:type="dxa" w:w="680"/>
          </w:tcPr>
          <w:p>
            <w:pPr>
              <w:spacing w:after="0"/>
              <w:jc w:val="center"/>
            </w:pPr>
            <w:r/>
            <w:r>
              <w:rPr>
                <w:sz w:val="13"/>
              </w:rPr>
              <w:t>9/10</w:t>
            </w:r>
          </w:p>
        </w:tc>
        <w:tc>
          <w:tcPr>
            <w:tcW w:type="dxa" w:w="737"/>
          </w:tcPr>
          <w:p>
            <w:pPr>
              <w:spacing w:after="0"/>
              <w:jc w:val="center"/>
            </w:pPr>
            <w:r/>
            <w:r>
              <w:rPr>
                <w:sz w:val="13"/>
              </w:rPr>
              <w:t>0</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0.997</w:t>
            </w:r>
          </w:p>
        </w:tc>
        <w:tc>
          <w:tcPr>
            <w:tcW w:type="dxa" w:w="680"/>
          </w:tcPr>
          <w:p>
            <w:pPr>
              <w:spacing w:after="0"/>
              <w:jc w:val="center"/>
            </w:pPr>
            <w:r/>
            <w:r>
              <w:rPr>
                <w:sz w:val="13"/>
              </w:rPr>
              <w:t>9/10</w:t>
            </w:r>
          </w:p>
        </w:tc>
        <w:tc>
          <w:tcPr>
            <w:tcW w:type="dxa" w:w="737"/>
          </w:tcPr>
          <w:p>
            <w:pPr>
              <w:spacing w:after="0"/>
              <w:jc w:val="center"/>
            </w:pPr>
            <w:r/>
            <w:r>
              <w:rPr>
                <w:sz w:val="13"/>
              </w:rPr>
              <w:t>7</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0.999</w:t>
            </w:r>
          </w:p>
        </w:tc>
        <w:tc>
          <w:tcPr>
            <w:tcW w:type="dxa" w:w="680"/>
          </w:tcPr>
          <w:p>
            <w:pPr>
              <w:spacing w:after="0"/>
              <w:jc w:val="center"/>
            </w:pPr>
            <w:r/>
            <w:r>
              <w:rPr>
                <w:sz w:val="13"/>
              </w:rPr>
              <w:t>10/10</w:t>
            </w:r>
          </w:p>
        </w:tc>
        <w:tc>
          <w:tcPr>
            <w:tcW w:type="dxa" w:w="737"/>
          </w:tcPr>
          <w:p>
            <w:pPr>
              <w:spacing w:after="0"/>
              <w:jc w:val="center"/>
            </w:pPr>
            <w:r/>
            <w:r>
              <w:rPr>
                <w:sz w:val="13"/>
              </w:rPr>
              <w:t>2</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0.990</w:t>
            </w:r>
          </w:p>
        </w:tc>
        <w:tc>
          <w:tcPr>
            <w:tcW w:type="dxa" w:w="680"/>
          </w:tcPr>
          <w:p>
            <w:pPr>
              <w:spacing w:after="0"/>
              <w:jc w:val="center"/>
            </w:pPr>
            <w:r/>
            <w:r>
              <w:rPr>
                <w:sz w:val="13"/>
              </w:rPr>
              <w:t>9/10</w:t>
            </w:r>
          </w:p>
        </w:tc>
        <w:tc>
          <w:tcPr>
            <w:tcW w:type="dxa" w:w="737"/>
          </w:tcPr>
          <w:p>
            <w:pPr>
              <w:spacing w:after="0"/>
              <w:jc w:val="center"/>
            </w:pPr>
            <w:r/>
            <w:r>
              <w:rPr>
                <w:sz w:val="13"/>
              </w:rPr>
              <w:t>30</w:t>
            </w:r>
          </w:p>
        </w:tc>
        <w:tc>
          <w:tcPr>
            <w:tcW w:type="dxa" w:w="737"/>
          </w:tcPr>
          <w:p>
            <w:pPr>
              <w:spacing w:after="0"/>
              <w:jc w:val="center"/>
            </w:pPr>
            <w:r/>
            <w:r>
              <w:rPr>
                <w:sz w:val="13"/>
              </w:rPr>
              <w:t>7</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0.995</w:t>
            </w:r>
          </w:p>
        </w:tc>
        <w:tc>
          <w:tcPr>
            <w:tcW w:type="dxa" w:w="680"/>
          </w:tcPr>
          <w:p>
            <w:pPr>
              <w:spacing w:after="0"/>
              <w:jc w:val="center"/>
            </w:pPr>
            <w:r/>
            <w:r>
              <w:rPr>
                <w:sz w:val="13"/>
              </w:rPr>
              <w:t>9/10</w:t>
            </w:r>
          </w:p>
        </w:tc>
        <w:tc>
          <w:tcPr>
            <w:tcW w:type="dxa" w:w="737"/>
          </w:tcPr>
          <w:p>
            <w:pPr>
              <w:spacing w:after="0"/>
              <w:jc w:val="center"/>
            </w:pPr>
            <w:r/>
            <w:r>
              <w:rPr>
                <w:sz w:val="13"/>
              </w:rPr>
              <w:t>16</w:t>
            </w:r>
          </w:p>
        </w:tc>
        <w:tc>
          <w:tcPr>
            <w:tcW w:type="dxa" w:w="737"/>
          </w:tcPr>
          <w:p>
            <w:pPr>
              <w:spacing w:after="0"/>
              <w:jc w:val="center"/>
            </w:pPr>
            <w:r/>
            <w:r>
              <w:rPr>
                <w:sz w:val="13"/>
              </w:rPr>
              <w:t>2</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0.987</w:t>
            </w:r>
          </w:p>
        </w:tc>
        <w:tc>
          <w:tcPr>
            <w:tcW w:type="dxa" w:w="680"/>
          </w:tcPr>
          <w:p>
            <w:pPr>
              <w:spacing w:after="0"/>
              <w:jc w:val="center"/>
            </w:pPr>
            <w:r/>
            <w:r>
              <w:rPr>
                <w:sz w:val="13"/>
              </w:rPr>
              <w:t>8/10</w:t>
            </w:r>
          </w:p>
        </w:tc>
        <w:tc>
          <w:tcPr>
            <w:tcW w:type="dxa" w:w="737"/>
          </w:tcPr>
          <w:p>
            <w:pPr>
              <w:spacing w:after="0"/>
              <w:jc w:val="center"/>
            </w:pPr>
            <w:r/>
            <w:r>
              <w:rPr>
                <w:sz w:val="13"/>
              </w:rPr>
              <w:t>33</w:t>
            </w:r>
          </w:p>
        </w:tc>
        <w:tc>
          <w:tcPr>
            <w:tcW w:type="dxa" w:w="737"/>
          </w:tcPr>
          <w:p>
            <w:pPr>
              <w:spacing w:after="0"/>
              <w:jc w:val="center"/>
            </w:pPr>
            <w:r/>
            <w:r>
              <w:rPr>
                <w:sz w:val="13"/>
              </w:rPr>
              <w:t>8</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0.708</w:t>
            </w:r>
          </w:p>
        </w:tc>
        <w:tc>
          <w:tcPr>
            <w:tcW w:type="dxa" w:w="680"/>
          </w:tcPr>
          <w:p>
            <w:pPr>
              <w:spacing w:after="0"/>
              <w:jc w:val="center"/>
            </w:pPr>
            <w:r/>
            <w:r>
              <w:rPr>
                <w:sz w:val="13"/>
              </w:rPr>
              <w:t>6/10</w:t>
            </w:r>
          </w:p>
        </w:tc>
        <w:tc>
          <w:tcPr>
            <w:tcW w:type="dxa" w:w="737"/>
          </w:tcPr>
          <w:p>
            <w:pPr>
              <w:spacing w:after="0"/>
              <w:jc w:val="center"/>
            </w:pPr>
            <w:r/>
            <w:r>
              <w:rPr>
                <w:sz w:val="13"/>
              </w:rPr>
              <w:t>127</w:t>
            </w:r>
          </w:p>
        </w:tc>
        <w:tc>
          <w:tcPr>
            <w:tcW w:type="dxa" w:w="737"/>
          </w:tcPr>
          <w:p>
            <w:pPr>
              <w:spacing w:after="0"/>
              <w:jc w:val="center"/>
            </w:pPr>
            <w:r/>
            <w:r>
              <w:rPr>
                <w:sz w:val="13"/>
              </w:rPr>
              <w:t>86</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0.997</w:t>
            </w:r>
          </w:p>
        </w:tc>
        <w:tc>
          <w:tcPr>
            <w:tcW w:type="dxa" w:w="680"/>
          </w:tcPr>
          <w:p>
            <w:pPr>
              <w:spacing w:after="0"/>
              <w:jc w:val="center"/>
            </w:pPr>
            <w:r/>
            <w:r>
              <w:rPr>
                <w:sz w:val="13"/>
              </w:rPr>
              <w:t>9/10</w:t>
            </w:r>
          </w:p>
        </w:tc>
        <w:tc>
          <w:tcPr>
            <w:tcW w:type="dxa" w:w="737"/>
          </w:tcPr>
          <w:p>
            <w:pPr>
              <w:spacing w:after="0"/>
              <w:jc w:val="center"/>
            </w:pPr>
            <w:r/>
            <w:r>
              <w:rPr>
                <w:sz w:val="13"/>
              </w:rPr>
              <w:t>11</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0.984</w:t>
            </w:r>
          </w:p>
        </w:tc>
        <w:tc>
          <w:tcPr>
            <w:tcW w:type="dxa" w:w="680"/>
          </w:tcPr>
          <w:p>
            <w:pPr>
              <w:spacing w:after="0"/>
              <w:jc w:val="center"/>
            </w:pPr>
            <w:r/>
            <w:r>
              <w:rPr>
                <w:sz w:val="13"/>
              </w:rPr>
              <w:t>8/10</w:t>
            </w:r>
          </w:p>
        </w:tc>
        <w:tc>
          <w:tcPr>
            <w:tcW w:type="dxa" w:w="737"/>
          </w:tcPr>
          <w:p>
            <w:pPr>
              <w:spacing w:after="0"/>
              <w:jc w:val="center"/>
            </w:pPr>
            <w:r/>
            <w:r>
              <w:rPr>
                <w:sz w:val="13"/>
              </w:rPr>
              <w:t>58</w:t>
            </w:r>
          </w:p>
        </w:tc>
        <w:tc>
          <w:tcPr>
            <w:tcW w:type="dxa" w:w="737"/>
          </w:tcPr>
          <w:p>
            <w:pPr>
              <w:spacing w:after="0"/>
              <w:jc w:val="center"/>
            </w:pPr>
            <w:r/>
            <w:r>
              <w:rPr>
                <w:sz w:val="13"/>
              </w:rPr>
              <w:t>10</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0.995</w:t>
            </w:r>
          </w:p>
        </w:tc>
        <w:tc>
          <w:tcPr>
            <w:tcW w:type="dxa" w:w="680"/>
          </w:tcPr>
          <w:p>
            <w:pPr>
              <w:spacing w:after="0"/>
              <w:jc w:val="center"/>
            </w:pPr>
            <w:r/>
            <w:r>
              <w:rPr>
                <w:sz w:val="13"/>
              </w:rPr>
              <w:t>9/10</w:t>
            </w:r>
          </w:p>
        </w:tc>
        <w:tc>
          <w:tcPr>
            <w:tcW w:type="dxa" w:w="737"/>
          </w:tcPr>
          <w:p>
            <w:pPr>
              <w:spacing w:after="0"/>
              <w:jc w:val="center"/>
            </w:pPr>
            <w:r/>
            <w:r>
              <w:rPr>
                <w:sz w:val="13"/>
              </w:rPr>
              <w:t>14</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0.939</w:t>
            </w:r>
          </w:p>
        </w:tc>
        <w:tc>
          <w:tcPr>
            <w:tcW w:type="dxa" w:w="680"/>
          </w:tcPr>
          <w:p>
            <w:pPr>
              <w:spacing w:after="0"/>
              <w:jc w:val="center"/>
            </w:pPr>
            <w:r/>
            <w:r>
              <w:rPr>
                <w:sz w:val="13"/>
              </w:rPr>
              <w:t>8/10</w:t>
            </w:r>
          </w:p>
        </w:tc>
        <w:tc>
          <w:tcPr>
            <w:tcW w:type="dxa" w:w="737"/>
          </w:tcPr>
          <w:p>
            <w:pPr>
              <w:spacing w:after="0"/>
              <w:jc w:val="center"/>
            </w:pPr>
            <w:r/>
            <w:r>
              <w:rPr>
                <w:sz w:val="13"/>
              </w:rPr>
              <w:t>108</w:t>
            </w:r>
          </w:p>
        </w:tc>
        <w:tc>
          <w:tcPr>
            <w:tcW w:type="dxa" w:w="737"/>
          </w:tcPr>
          <w:p>
            <w:pPr>
              <w:spacing w:after="0"/>
              <w:jc w:val="center"/>
            </w:pPr>
            <w:r/>
            <w:r>
              <w:rPr>
                <w:sz w:val="13"/>
              </w:rPr>
              <w:t>57</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0.966</w:t>
            </w:r>
          </w:p>
        </w:tc>
        <w:tc>
          <w:tcPr>
            <w:tcW w:type="dxa" w:w="680"/>
          </w:tcPr>
          <w:p>
            <w:pPr>
              <w:spacing w:after="0"/>
              <w:jc w:val="center"/>
            </w:pPr>
            <w:r/>
            <w:r>
              <w:rPr>
                <w:sz w:val="13"/>
              </w:rPr>
              <w:t>9/10</w:t>
            </w:r>
          </w:p>
        </w:tc>
        <w:tc>
          <w:tcPr>
            <w:tcW w:type="dxa" w:w="737"/>
          </w:tcPr>
          <w:p>
            <w:pPr>
              <w:spacing w:after="0"/>
              <w:jc w:val="center"/>
            </w:pPr>
            <w:r/>
            <w:r>
              <w:rPr>
                <w:sz w:val="13"/>
              </w:rPr>
              <w:t>81</w:t>
            </w:r>
          </w:p>
        </w:tc>
        <w:tc>
          <w:tcPr>
            <w:tcW w:type="dxa" w:w="737"/>
          </w:tcPr>
          <w:p>
            <w:pPr>
              <w:spacing w:after="0"/>
              <w:jc w:val="center"/>
            </w:pPr>
            <w:r/>
            <w:r>
              <w:rPr>
                <w:sz w:val="13"/>
              </w:rPr>
              <w:t>31</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0.912</w:t>
            </w:r>
          </w:p>
        </w:tc>
        <w:tc>
          <w:tcPr>
            <w:tcW w:type="dxa" w:w="680"/>
          </w:tcPr>
          <w:p>
            <w:pPr>
              <w:spacing w:after="0"/>
              <w:jc w:val="center"/>
            </w:pPr>
            <w:r/>
            <w:r>
              <w:rPr>
                <w:sz w:val="13"/>
              </w:rPr>
              <w:t>7/10</w:t>
            </w:r>
          </w:p>
        </w:tc>
        <w:tc>
          <w:tcPr>
            <w:tcW w:type="dxa" w:w="737"/>
          </w:tcPr>
          <w:p>
            <w:pPr>
              <w:spacing w:after="0"/>
              <w:jc w:val="center"/>
            </w:pPr>
            <w:r/>
            <w:r>
              <w:rPr>
                <w:sz w:val="13"/>
              </w:rPr>
              <w:t>115</w:t>
            </w:r>
          </w:p>
        </w:tc>
        <w:tc>
          <w:tcPr>
            <w:tcW w:type="dxa" w:w="737"/>
          </w:tcPr>
          <w:p>
            <w:pPr>
              <w:spacing w:after="0"/>
              <w:jc w:val="center"/>
            </w:pPr>
            <w:r/>
            <w:r>
              <w:rPr>
                <w:sz w:val="13"/>
              </w:rPr>
              <w:t>71</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0.935</w:t>
            </w:r>
          </w:p>
        </w:tc>
        <w:tc>
          <w:tcPr>
            <w:tcW w:type="dxa" w:w="680"/>
          </w:tcPr>
          <w:p>
            <w:pPr>
              <w:spacing w:after="0"/>
              <w:jc w:val="center"/>
            </w:pPr>
            <w:r/>
            <w:r>
              <w:rPr>
                <w:sz w:val="13"/>
              </w:rPr>
              <w:t>9/10</w:t>
            </w:r>
          </w:p>
        </w:tc>
        <w:tc>
          <w:tcPr>
            <w:tcW w:type="dxa" w:w="737"/>
          </w:tcPr>
          <w:p>
            <w:pPr>
              <w:spacing w:after="0"/>
              <w:jc w:val="center"/>
            </w:pPr>
            <w:r/>
            <w:r>
              <w:rPr>
                <w:sz w:val="13"/>
              </w:rPr>
              <w:t>96</w:t>
            </w:r>
          </w:p>
        </w:tc>
        <w:tc>
          <w:tcPr>
            <w:tcW w:type="dxa" w:w="737"/>
          </w:tcPr>
          <w:p>
            <w:pPr>
              <w:spacing w:after="0"/>
              <w:jc w:val="center"/>
            </w:pPr>
            <w:r/>
            <w:r>
              <w:rPr>
                <w:sz w:val="13"/>
              </w:rPr>
              <w:t>41</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0.999</w:t>
            </w:r>
          </w:p>
        </w:tc>
        <w:tc>
          <w:tcPr>
            <w:tcW w:type="dxa" w:w="680"/>
          </w:tcPr>
          <w:p>
            <w:pPr>
              <w:spacing w:after="0"/>
              <w:jc w:val="center"/>
            </w:pPr>
            <w:r/>
            <w:r>
              <w:rPr>
                <w:sz w:val="13"/>
              </w:rPr>
              <w:t>10/10</w:t>
            </w:r>
          </w:p>
        </w:tc>
        <w:tc>
          <w:tcPr>
            <w:tcW w:type="dxa" w:w="737"/>
          </w:tcPr>
          <w:p>
            <w:pPr>
              <w:spacing w:after="0"/>
              <w:jc w:val="center"/>
            </w:pPr>
            <w:r/>
            <w:r>
              <w:rPr>
                <w:sz w:val="13"/>
              </w:rPr>
              <w:t>1</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0.997</w:t>
            </w:r>
          </w:p>
        </w:tc>
        <w:tc>
          <w:tcPr>
            <w:tcW w:type="dxa" w:w="680"/>
          </w:tcPr>
          <w:p>
            <w:pPr>
              <w:spacing w:after="0"/>
              <w:jc w:val="center"/>
            </w:pPr>
            <w:r/>
            <w:r>
              <w:rPr>
                <w:sz w:val="13"/>
              </w:rPr>
              <w:t>10/10</w:t>
            </w:r>
          </w:p>
        </w:tc>
        <w:tc>
          <w:tcPr>
            <w:tcW w:type="dxa" w:w="737"/>
          </w:tcPr>
          <w:p>
            <w:pPr>
              <w:spacing w:after="0"/>
              <w:jc w:val="center"/>
            </w:pPr>
            <w:r/>
            <w:r>
              <w:rPr>
                <w:sz w:val="13"/>
              </w:rPr>
              <w:t>5</w:t>
            </w:r>
          </w:p>
        </w:tc>
        <w:tc>
          <w:tcPr>
            <w:tcW w:type="dxa" w:w="73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0.999</w:t>
            </w:r>
          </w:p>
        </w:tc>
        <w:tc>
          <w:tcPr>
            <w:tcW w:type="dxa" w:w="680"/>
          </w:tcPr>
          <w:p>
            <w:pPr>
              <w:spacing w:after="0"/>
              <w:jc w:val="center"/>
            </w:pPr>
            <w:r/>
            <w:r>
              <w:rPr>
                <w:sz w:val="13"/>
              </w:rPr>
              <w:t>10/10</w:t>
            </w:r>
          </w:p>
        </w:tc>
        <w:tc>
          <w:tcPr>
            <w:tcW w:type="dxa" w:w="737"/>
          </w:tcPr>
          <w:p>
            <w:pPr>
              <w:spacing w:after="0"/>
              <w:jc w:val="center"/>
            </w:pPr>
            <w:r/>
            <w:r>
              <w:rPr>
                <w:sz w:val="13"/>
              </w:rPr>
              <w:t>4</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0.995</w:t>
            </w:r>
          </w:p>
        </w:tc>
        <w:tc>
          <w:tcPr>
            <w:tcW w:type="dxa" w:w="680"/>
          </w:tcPr>
          <w:p>
            <w:pPr>
              <w:spacing w:after="0"/>
              <w:jc w:val="center"/>
            </w:pPr>
            <w:r/>
            <w:r>
              <w:rPr>
                <w:sz w:val="13"/>
              </w:rPr>
              <w:t>9/10</w:t>
            </w:r>
          </w:p>
        </w:tc>
        <w:tc>
          <w:tcPr>
            <w:tcW w:type="dxa" w:w="737"/>
          </w:tcPr>
          <w:p>
            <w:pPr>
              <w:spacing w:after="0"/>
              <w:jc w:val="center"/>
            </w:pPr>
            <w:r/>
            <w:r>
              <w:rPr>
                <w:sz w:val="13"/>
              </w:rPr>
              <w:t>11</w:t>
            </w:r>
          </w:p>
        </w:tc>
        <w:tc>
          <w:tcPr>
            <w:tcW w:type="dxa" w:w="737"/>
          </w:tcPr>
          <w:p>
            <w:pPr>
              <w:spacing w:after="0"/>
              <w:jc w:val="center"/>
            </w:pPr>
            <w:r/>
            <w:r>
              <w:rPr>
                <w:sz w:val="13"/>
              </w:rPr>
              <w:t>2</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0.998</w:t>
            </w:r>
          </w:p>
        </w:tc>
        <w:tc>
          <w:tcPr>
            <w:tcW w:type="dxa" w:w="680"/>
          </w:tcPr>
          <w:p>
            <w:pPr>
              <w:spacing w:after="0"/>
              <w:jc w:val="center"/>
            </w:pPr>
            <w:r/>
            <w:r>
              <w:rPr>
                <w:sz w:val="13"/>
              </w:rPr>
              <w:t>9/10</w:t>
            </w:r>
          </w:p>
        </w:tc>
        <w:tc>
          <w:tcPr>
            <w:tcW w:type="dxa" w:w="737"/>
          </w:tcPr>
          <w:p>
            <w:pPr>
              <w:spacing w:after="0"/>
              <w:jc w:val="center"/>
            </w:pPr>
            <w:r/>
            <w:r>
              <w:rPr>
                <w:sz w:val="13"/>
              </w:rPr>
              <w:t>3</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0.992</w:t>
            </w:r>
          </w:p>
        </w:tc>
        <w:tc>
          <w:tcPr>
            <w:tcW w:type="dxa" w:w="680"/>
          </w:tcPr>
          <w:p>
            <w:pPr>
              <w:spacing w:after="0"/>
              <w:jc w:val="center"/>
            </w:pPr>
            <w:r/>
            <w:r>
              <w:rPr>
                <w:sz w:val="13"/>
              </w:rPr>
              <w:t>9/10</w:t>
            </w:r>
          </w:p>
        </w:tc>
        <w:tc>
          <w:tcPr>
            <w:tcW w:type="dxa" w:w="737"/>
          </w:tcPr>
          <w:p>
            <w:pPr>
              <w:spacing w:after="0"/>
              <w:jc w:val="center"/>
            </w:pPr>
            <w:r/>
            <w:r>
              <w:rPr>
                <w:sz w:val="13"/>
              </w:rPr>
              <w:t>18</w:t>
            </w:r>
          </w:p>
        </w:tc>
        <w:tc>
          <w:tcPr>
            <w:tcW w:type="dxa" w:w="737"/>
          </w:tcPr>
          <w:p>
            <w:pPr>
              <w:spacing w:after="0"/>
              <w:jc w:val="center"/>
            </w:pPr>
            <w:r/>
            <w:r>
              <w:rPr>
                <w:sz w:val="13"/>
              </w:rPr>
              <w:t>4</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0.880</w:t>
            </w:r>
          </w:p>
        </w:tc>
        <w:tc>
          <w:tcPr>
            <w:tcW w:type="dxa" w:w="680"/>
          </w:tcPr>
          <w:p>
            <w:pPr>
              <w:spacing w:after="0"/>
              <w:jc w:val="center"/>
            </w:pPr>
            <w:r/>
            <w:r>
              <w:rPr>
                <w:sz w:val="13"/>
              </w:rPr>
              <w:t>8/10</w:t>
            </w:r>
          </w:p>
        </w:tc>
        <w:tc>
          <w:tcPr>
            <w:tcW w:type="dxa" w:w="737"/>
          </w:tcPr>
          <w:p>
            <w:pPr>
              <w:spacing w:after="0"/>
              <w:jc w:val="center"/>
            </w:pPr>
            <w:r/>
            <w:r>
              <w:rPr>
                <w:sz w:val="13"/>
              </w:rPr>
              <w:t>95</w:t>
            </w:r>
          </w:p>
        </w:tc>
        <w:tc>
          <w:tcPr>
            <w:tcW w:type="dxa" w:w="737"/>
          </w:tcPr>
          <w:p>
            <w:pPr>
              <w:spacing w:after="0"/>
              <w:jc w:val="center"/>
            </w:pPr>
            <w:r/>
            <w:r>
              <w:rPr>
                <w:sz w:val="13"/>
              </w:rPr>
              <w:t>55</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0.997</w:t>
            </w:r>
          </w:p>
        </w:tc>
        <w:tc>
          <w:tcPr>
            <w:tcW w:type="dxa" w:w="680"/>
          </w:tcPr>
          <w:p>
            <w:pPr>
              <w:spacing w:after="0"/>
              <w:jc w:val="center"/>
            </w:pPr>
            <w:r/>
            <w:r>
              <w:rPr>
                <w:sz w:val="13"/>
              </w:rPr>
              <w:t>9/10</w:t>
            </w:r>
          </w:p>
        </w:tc>
        <w:tc>
          <w:tcPr>
            <w:tcW w:type="dxa" w:w="737"/>
          </w:tcPr>
          <w:p>
            <w:pPr>
              <w:spacing w:after="0"/>
              <w:jc w:val="center"/>
            </w:pPr>
            <w:r/>
            <w:r>
              <w:rPr>
                <w:sz w:val="13"/>
              </w:rPr>
              <w:t>7</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0.991</w:t>
            </w:r>
          </w:p>
        </w:tc>
        <w:tc>
          <w:tcPr>
            <w:tcW w:type="dxa" w:w="680"/>
          </w:tcPr>
          <w:p>
            <w:pPr>
              <w:spacing w:after="0"/>
              <w:jc w:val="center"/>
            </w:pPr>
            <w:r/>
            <w:r>
              <w:rPr>
                <w:sz w:val="13"/>
              </w:rPr>
              <w:t>9/10</w:t>
            </w:r>
          </w:p>
        </w:tc>
        <w:tc>
          <w:tcPr>
            <w:tcW w:type="dxa" w:w="737"/>
          </w:tcPr>
          <w:p>
            <w:pPr>
              <w:spacing w:after="0"/>
              <w:jc w:val="center"/>
            </w:pPr>
            <w:r/>
            <w:r>
              <w:rPr>
                <w:sz w:val="13"/>
              </w:rPr>
              <w:t>33</w:t>
            </w:r>
          </w:p>
        </w:tc>
        <w:tc>
          <w:tcPr>
            <w:tcW w:type="dxa" w:w="737"/>
          </w:tcPr>
          <w:p>
            <w:pPr>
              <w:spacing w:after="0"/>
              <w:jc w:val="center"/>
            </w:pPr>
            <w:r/>
            <w:r>
              <w:rPr>
                <w:sz w:val="13"/>
              </w:rPr>
              <w:t>3</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0.998</w:t>
            </w:r>
          </w:p>
        </w:tc>
        <w:tc>
          <w:tcPr>
            <w:tcW w:type="dxa" w:w="680"/>
          </w:tcPr>
          <w:p>
            <w:pPr>
              <w:spacing w:after="0"/>
              <w:jc w:val="center"/>
            </w:pPr>
            <w:r/>
            <w:r>
              <w:rPr>
                <w:sz w:val="13"/>
              </w:rPr>
              <w:t>10/10</w:t>
            </w:r>
          </w:p>
        </w:tc>
        <w:tc>
          <w:tcPr>
            <w:tcW w:type="dxa" w:w="737"/>
          </w:tcPr>
          <w:p>
            <w:pPr>
              <w:spacing w:after="0"/>
              <w:jc w:val="center"/>
            </w:pPr>
            <w:r/>
            <w:r>
              <w:rPr>
                <w:sz w:val="13"/>
              </w:rPr>
              <w:t>4</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0.991</w:t>
            </w:r>
          </w:p>
        </w:tc>
        <w:tc>
          <w:tcPr>
            <w:tcW w:type="dxa" w:w="680"/>
          </w:tcPr>
          <w:p>
            <w:pPr>
              <w:spacing w:after="0"/>
              <w:jc w:val="center"/>
            </w:pPr>
            <w:r/>
            <w:r>
              <w:rPr>
                <w:sz w:val="13"/>
              </w:rPr>
              <w:t>7/10</w:t>
            </w:r>
          </w:p>
        </w:tc>
        <w:tc>
          <w:tcPr>
            <w:tcW w:type="dxa" w:w="737"/>
          </w:tcPr>
          <w:p>
            <w:pPr>
              <w:spacing w:after="0"/>
              <w:jc w:val="center"/>
            </w:pPr>
            <w:r/>
            <w:r>
              <w:rPr>
                <w:sz w:val="13"/>
              </w:rPr>
              <w:t>30</w:t>
            </w:r>
          </w:p>
        </w:tc>
        <w:tc>
          <w:tcPr>
            <w:tcW w:type="dxa" w:w="737"/>
          </w:tcPr>
          <w:p>
            <w:pPr>
              <w:spacing w:after="0"/>
              <w:jc w:val="center"/>
            </w:pPr>
            <w:r/>
            <w:r>
              <w:rPr>
                <w:sz w:val="13"/>
              </w:rPr>
              <w:t>3</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0.997</w:t>
            </w:r>
          </w:p>
        </w:tc>
        <w:tc>
          <w:tcPr>
            <w:tcW w:type="dxa" w:w="680"/>
          </w:tcPr>
          <w:p>
            <w:pPr>
              <w:spacing w:after="0"/>
              <w:jc w:val="center"/>
            </w:pPr>
            <w:r/>
            <w:r>
              <w:rPr>
                <w:sz w:val="13"/>
              </w:rPr>
              <w:t>7/10</w:t>
            </w:r>
          </w:p>
        </w:tc>
        <w:tc>
          <w:tcPr>
            <w:tcW w:type="dxa" w:w="737"/>
          </w:tcPr>
          <w:p>
            <w:pPr>
              <w:spacing w:after="0"/>
              <w:jc w:val="center"/>
            </w:pPr>
            <w:r/>
            <w:r>
              <w:rPr>
                <w:sz w:val="13"/>
              </w:rPr>
              <w:t>6</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0.980</w:t>
            </w:r>
          </w:p>
        </w:tc>
        <w:tc>
          <w:tcPr>
            <w:tcW w:type="dxa" w:w="680"/>
          </w:tcPr>
          <w:p>
            <w:pPr>
              <w:spacing w:after="0"/>
              <w:jc w:val="center"/>
            </w:pPr>
            <w:r/>
            <w:r>
              <w:rPr>
                <w:sz w:val="13"/>
              </w:rPr>
              <w:t>6/10</w:t>
            </w:r>
          </w:p>
        </w:tc>
        <w:tc>
          <w:tcPr>
            <w:tcW w:type="dxa" w:w="737"/>
          </w:tcPr>
          <w:p>
            <w:pPr>
              <w:spacing w:after="0"/>
              <w:jc w:val="center"/>
            </w:pPr>
            <w:r/>
            <w:r>
              <w:rPr>
                <w:sz w:val="13"/>
              </w:rPr>
              <w:t>57</w:t>
            </w:r>
          </w:p>
        </w:tc>
        <w:tc>
          <w:tcPr>
            <w:tcW w:type="dxa" w:w="737"/>
          </w:tcPr>
          <w:p>
            <w:pPr>
              <w:spacing w:after="0"/>
              <w:jc w:val="center"/>
            </w:pPr>
            <w:r/>
            <w:r>
              <w:rPr>
                <w:sz w:val="13"/>
              </w:rPr>
              <w:t>17</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0.950</w:t>
            </w:r>
          </w:p>
        </w:tc>
        <w:tc>
          <w:tcPr>
            <w:tcW w:type="dxa" w:w="680"/>
          </w:tcPr>
          <w:p>
            <w:pPr>
              <w:spacing w:after="0"/>
              <w:jc w:val="center"/>
            </w:pPr>
            <w:r/>
            <w:r>
              <w:rPr>
                <w:sz w:val="13"/>
              </w:rPr>
              <w:t>7/10</w:t>
            </w:r>
          </w:p>
        </w:tc>
        <w:tc>
          <w:tcPr>
            <w:tcW w:type="dxa" w:w="737"/>
          </w:tcPr>
          <w:p>
            <w:pPr>
              <w:spacing w:after="0"/>
              <w:jc w:val="center"/>
            </w:pPr>
            <w:r/>
            <w:r>
              <w:rPr>
                <w:sz w:val="13"/>
              </w:rPr>
              <w:t>94</w:t>
            </w:r>
          </w:p>
        </w:tc>
        <w:tc>
          <w:tcPr>
            <w:tcW w:type="dxa" w:w="737"/>
          </w:tcPr>
          <w:p>
            <w:pPr>
              <w:spacing w:after="0"/>
              <w:jc w:val="center"/>
            </w:pPr>
            <w:r/>
            <w:r>
              <w:rPr>
                <w:sz w:val="13"/>
              </w:rPr>
              <w:t>41</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0.996</w:t>
            </w:r>
          </w:p>
        </w:tc>
        <w:tc>
          <w:tcPr>
            <w:tcW w:type="dxa" w:w="680"/>
          </w:tcPr>
          <w:p>
            <w:pPr>
              <w:spacing w:after="0"/>
              <w:jc w:val="center"/>
            </w:pPr>
            <w:r/>
            <w:r>
              <w:rPr>
                <w:sz w:val="13"/>
              </w:rPr>
              <w:t>7/10</w:t>
            </w:r>
          </w:p>
        </w:tc>
        <w:tc>
          <w:tcPr>
            <w:tcW w:type="dxa" w:w="737"/>
          </w:tcPr>
          <w:p>
            <w:pPr>
              <w:spacing w:after="0"/>
              <w:jc w:val="center"/>
            </w:pPr>
            <w:r/>
            <w:r>
              <w:rPr>
                <w:sz w:val="13"/>
              </w:rPr>
              <w:t>13</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0.990</w:t>
            </w:r>
          </w:p>
        </w:tc>
        <w:tc>
          <w:tcPr>
            <w:tcW w:type="dxa" w:w="680"/>
          </w:tcPr>
          <w:p>
            <w:pPr>
              <w:spacing w:after="0"/>
              <w:jc w:val="center"/>
            </w:pPr>
            <w:r/>
            <w:r>
              <w:rPr>
                <w:sz w:val="13"/>
              </w:rPr>
              <w:t>6/10</w:t>
            </w:r>
          </w:p>
        </w:tc>
        <w:tc>
          <w:tcPr>
            <w:tcW w:type="dxa" w:w="737"/>
          </w:tcPr>
          <w:p>
            <w:pPr>
              <w:spacing w:after="0"/>
              <w:jc w:val="center"/>
            </w:pPr>
            <w:r/>
            <w:r>
              <w:rPr>
                <w:sz w:val="13"/>
              </w:rPr>
              <w:t>30</w:t>
            </w:r>
          </w:p>
        </w:tc>
        <w:tc>
          <w:tcPr>
            <w:tcW w:type="dxa" w:w="737"/>
          </w:tcPr>
          <w:p>
            <w:pPr>
              <w:spacing w:after="0"/>
              <w:jc w:val="center"/>
            </w:pPr>
            <w:r/>
            <w:r>
              <w:rPr>
                <w:sz w:val="13"/>
              </w:rPr>
              <w:t>7</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0.998</w:t>
            </w:r>
          </w:p>
        </w:tc>
        <w:tc>
          <w:tcPr>
            <w:tcW w:type="dxa" w:w="680"/>
          </w:tcPr>
          <w:p>
            <w:pPr>
              <w:spacing w:after="0"/>
              <w:jc w:val="center"/>
            </w:pPr>
            <w:r/>
            <w:r>
              <w:rPr>
                <w:sz w:val="13"/>
              </w:rPr>
              <w:t>9/10</w:t>
            </w:r>
          </w:p>
        </w:tc>
        <w:tc>
          <w:tcPr>
            <w:tcW w:type="dxa" w:w="737"/>
          </w:tcPr>
          <w:p>
            <w:pPr>
              <w:spacing w:after="0"/>
              <w:jc w:val="center"/>
            </w:pPr>
            <w:r/>
            <w:r>
              <w:rPr>
                <w:sz w:val="13"/>
              </w:rPr>
              <w:t>4</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0.991</w:t>
            </w:r>
          </w:p>
        </w:tc>
        <w:tc>
          <w:tcPr>
            <w:tcW w:type="dxa" w:w="680"/>
          </w:tcPr>
          <w:p>
            <w:pPr>
              <w:spacing w:after="0"/>
              <w:jc w:val="center"/>
            </w:pPr>
            <w:r/>
            <w:r>
              <w:rPr>
                <w:sz w:val="13"/>
              </w:rPr>
              <w:t>8/10</w:t>
            </w:r>
          </w:p>
        </w:tc>
        <w:tc>
          <w:tcPr>
            <w:tcW w:type="dxa" w:w="737"/>
          </w:tcPr>
          <w:p>
            <w:pPr>
              <w:spacing w:after="0"/>
              <w:jc w:val="center"/>
            </w:pPr>
            <w:r/>
            <w:r>
              <w:rPr>
                <w:sz w:val="13"/>
              </w:rPr>
              <w:t>25</w:t>
            </w:r>
          </w:p>
        </w:tc>
        <w:tc>
          <w:tcPr>
            <w:tcW w:type="dxa" w:w="737"/>
          </w:tcPr>
          <w:p>
            <w:pPr>
              <w:spacing w:after="0"/>
              <w:jc w:val="center"/>
            </w:pPr>
            <w:r/>
            <w:r>
              <w:rPr>
                <w:sz w:val="13"/>
              </w:rPr>
              <w:t>4</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0.997</w:t>
            </w:r>
          </w:p>
        </w:tc>
        <w:tc>
          <w:tcPr>
            <w:tcW w:type="dxa" w:w="680"/>
          </w:tcPr>
          <w:p>
            <w:pPr>
              <w:spacing w:after="0"/>
              <w:jc w:val="center"/>
            </w:pPr>
            <w:r/>
            <w:r>
              <w:rPr>
                <w:sz w:val="13"/>
              </w:rPr>
              <w:t>9/10</w:t>
            </w:r>
          </w:p>
        </w:tc>
        <w:tc>
          <w:tcPr>
            <w:tcW w:type="dxa" w:w="737"/>
          </w:tcPr>
          <w:p>
            <w:pPr>
              <w:spacing w:after="0"/>
              <w:jc w:val="center"/>
            </w:pPr>
            <w:r/>
            <w:r>
              <w:rPr>
                <w:sz w:val="13"/>
              </w:rPr>
              <w:t>8</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0.978</w:t>
            </w:r>
          </w:p>
        </w:tc>
        <w:tc>
          <w:tcPr>
            <w:tcW w:type="dxa" w:w="680"/>
          </w:tcPr>
          <w:p>
            <w:pPr>
              <w:spacing w:after="0"/>
              <w:jc w:val="center"/>
            </w:pPr>
            <w:r/>
            <w:r>
              <w:rPr>
                <w:sz w:val="13"/>
              </w:rPr>
              <w:t>5/10</w:t>
            </w:r>
          </w:p>
        </w:tc>
        <w:tc>
          <w:tcPr>
            <w:tcW w:type="dxa" w:w="737"/>
          </w:tcPr>
          <w:p>
            <w:pPr>
              <w:spacing w:after="0"/>
              <w:jc w:val="center"/>
            </w:pPr>
            <w:r/>
            <w:r>
              <w:rPr>
                <w:sz w:val="13"/>
              </w:rPr>
              <w:t>60</w:t>
            </w:r>
          </w:p>
        </w:tc>
        <w:tc>
          <w:tcPr>
            <w:tcW w:type="dxa" w:w="737"/>
          </w:tcPr>
          <w:p>
            <w:pPr>
              <w:spacing w:after="0"/>
              <w:jc w:val="center"/>
            </w:pPr>
            <w:r/>
            <w:r>
              <w:rPr>
                <w:sz w:val="13"/>
              </w:rPr>
              <w:t>16</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0.913</w:t>
            </w:r>
          </w:p>
        </w:tc>
        <w:tc>
          <w:tcPr>
            <w:tcW w:type="dxa" w:w="680"/>
          </w:tcPr>
          <w:p>
            <w:pPr>
              <w:spacing w:after="0"/>
              <w:jc w:val="center"/>
            </w:pPr>
            <w:r/>
            <w:r>
              <w:rPr>
                <w:sz w:val="13"/>
              </w:rPr>
              <w:t>6/10</w:t>
            </w:r>
          </w:p>
        </w:tc>
        <w:tc>
          <w:tcPr>
            <w:tcW w:type="dxa" w:w="737"/>
          </w:tcPr>
          <w:p>
            <w:pPr>
              <w:spacing w:after="0"/>
              <w:jc w:val="center"/>
            </w:pPr>
            <w:r/>
            <w:r>
              <w:rPr>
                <w:sz w:val="13"/>
              </w:rPr>
              <w:t>98</w:t>
            </w:r>
          </w:p>
        </w:tc>
        <w:tc>
          <w:tcPr>
            <w:tcW w:type="dxa" w:w="737"/>
          </w:tcPr>
          <w:p>
            <w:pPr>
              <w:spacing w:after="0"/>
              <w:jc w:val="center"/>
            </w:pPr>
            <w:r/>
            <w:r>
              <w:rPr>
                <w:sz w:val="13"/>
              </w:rPr>
              <w:t>58</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0.995</w:t>
            </w:r>
          </w:p>
        </w:tc>
        <w:tc>
          <w:tcPr>
            <w:tcW w:type="dxa" w:w="680"/>
          </w:tcPr>
          <w:p>
            <w:pPr>
              <w:spacing w:after="0"/>
              <w:jc w:val="center"/>
            </w:pPr>
            <w:r/>
            <w:r>
              <w:rPr>
                <w:sz w:val="13"/>
              </w:rPr>
              <w:t>9/10</w:t>
            </w:r>
          </w:p>
        </w:tc>
        <w:tc>
          <w:tcPr>
            <w:tcW w:type="dxa" w:w="737"/>
          </w:tcPr>
          <w:p>
            <w:pPr>
              <w:spacing w:after="0"/>
              <w:jc w:val="center"/>
            </w:pPr>
            <w:r/>
            <w:r>
              <w:rPr>
                <w:sz w:val="13"/>
              </w:rPr>
              <w:t>11</w:t>
            </w:r>
          </w:p>
        </w:tc>
        <w:tc>
          <w:tcPr>
            <w:tcW w:type="dxa" w:w="737"/>
          </w:tcPr>
          <w:p>
            <w:pPr>
              <w:spacing w:after="0"/>
              <w:jc w:val="center"/>
            </w:pPr>
            <w:r/>
            <w:r>
              <w:rPr>
                <w:sz w:val="13"/>
              </w:rPr>
              <w:t>2</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0.981</w:t>
            </w:r>
          </w:p>
        </w:tc>
        <w:tc>
          <w:tcPr>
            <w:tcW w:type="dxa" w:w="680"/>
          </w:tcPr>
          <w:p>
            <w:pPr>
              <w:spacing w:after="0"/>
              <w:jc w:val="center"/>
            </w:pPr>
            <w:r/>
            <w:r>
              <w:rPr>
                <w:sz w:val="13"/>
              </w:rPr>
              <w:t>9/10</w:t>
            </w:r>
          </w:p>
        </w:tc>
        <w:tc>
          <w:tcPr>
            <w:tcW w:type="dxa" w:w="737"/>
          </w:tcPr>
          <w:p>
            <w:pPr>
              <w:spacing w:after="0"/>
              <w:jc w:val="center"/>
            </w:pPr>
            <w:r/>
            <w:r>
              <w:rPr>
                <w:sz w:val="13"/>
              </w:rPr>
              <w:t>59</w:t>
            </w:r>
          </w:p>
        </w:tc>
        <w:tc>
          <w:tcPr>
            <w:tcW w:type="dxa" w:w="737"/>
          </w:tcPr>
          <w:p>
            <w:pPr>
              <w:spacing w:after="0"/>
              <w:jc w:val="center"/>
            </w:pPr>
            <w:r/>
            <w:r>
              <w:rPr>
                <w:sz w:val="13"/>
              </w:rPr>
              <w:t>10</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0.994</w:t>
            </w:r>
          </w:p>
        </w:tc>
        <w:tc>
          <w:tcPr>
            <w:tcW w:type="dxa" w:w="680"/>
          </w:tcPr>
          <w:p>
            <w:pPr>
              <w:spacing w:after="0"/>
              <w:jc w:val="center"/>
            </w:pPr>
            <w:r/>
            <w:r>
              <w:rPr>
                <w:sz w:val="13"/>
              </w:rPr>
              <w:t>10/10</w:t>
            </w:r>
          </w:p>
        </w:tc>
        <w:tc>
          <w:tcPr>
            <w:tcW w:type="dxa" w:w="737"/>
          </w:tcPr>
          <w:p>
            <w:pPr>
              <w:spacing w:after="0"/>
              <w:jc w:val="center"/>
            </w:pPr>
            <w:r/>
            <w:r>
              <w:rPr>
                <w:sz w:val="13"/>
              </w:rPr>
              <w:t>27</w:t>
            </w:r>
          </w:p>
        </w:tc>
        <w:tc>
          <w:tcPr>
            <w:tcW w:type="dxa" w:w="73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0.980</w:t>
            </w:r>
          </w:p>
        </w:tc>
        <w:tc>
          <w:tcPr>
            <w:tcW w:type="dxa" w:w="680"/>
          </w:tcPr>
          <w:p>
            <w:pPr>
              <w:spacing w:after="0"/>
              <w:jc w:val="center"/>
            </w:pPr>
            <w:r/>
            <w:r>
              <w:rPr>
                <w:sz w:val="13"/>
              </w:rPr>
              <w:t>10/10</w:t>
            </w:r>
          </w:p>
        </w:tc>
        <w:tc>
          <w:tcPr>
            <w:tcW w:type="dxa" w:w="737"/>
          </w:tcPr>
          <w:p>
            <w:pPr>
              <w:spacing w:after="0"/>
              <w:jc w:val="center"/>
            </w:pPr>
            <w:r/>
            <w:r>
              <w:rPr>
                <w:sz w:val="13"/>
              </w:rPr>
              <w:t>52</w:t>
            </w:r>
          </w:p>
        </w:tc>
        <w:tc>
          <w:tcPr>
            <w:tcW w:type="dxa" w:w="737"/>
          </w:tcPr>
          <w:p>
            <w:pPr>
              <w:spacing w:after="0"/>
              <w:jc w:val="center"/>
            </w:pPr>
            <w:r/>
            <w:r>
              <w:rPr>
                <w:sz w:val="13"/>
              </w:rPr>
              <w:t>13</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0.995</w:t>
            </w:r>
          </w:p>
        </w:tc>
        <w:tc>
          <w:tcPr>
            <w:tcW w:type="dxa" w:w="680"/>
          </w:tcPr>
          <w:p>
            <w:pPr>
              <w:spacing w:after="0"/>
              <w:jc w:val="center"/>
            </w:pPr>
            <w:r/>
            <w:r>
              <w:rPr>
                <w:sz w:val="13"/>
              </w:rPr>
              <w:t>10/10</w:t>
            </w:r>
          </w:p>
        </w:tc>
        <w:tc>
          <w:tcPr>
            <w:tcW w:type="dxa" w:w="737"/>
          </w:tcPr>
          <w:p>
            <w:pPr>
              <w:spacing w:after="0"/>
              <w:jc w:val="center"/>
            </w:pPr>
            <w:r/>
            <w:r>
              <w:rPr>
                <w:sz w:val="13"/>
              </w:rPr>
              <w:t>13</w:t>
            </w:r>
          </w:p>
        </w:tc>
        <w:tc>
          <w:tcPr>
            <w:tcW w:type="dxa" w:w="737"/>
          </w:tcPr>
          <w:p>
            <w:pPr>
              <w:spacing w:after="0"/>
              <w:jc w:val="center"/>
            </w:pPr>
            <w:r/>
            <w:r>
              <w:rPr>
                <w:sz w:val="13"/>
              </w:rPr>
              <w:t>3</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0.960</w:t>
            </w:r>
          </w:p>
        </w:tc>
        <w:tc>
          <w:tcPr>
            <w:tcW w:type="dxa" w:w="680"/>
          </w:tcPr>
          <w:p>
            <w:pPr>
              <w:spacing w:after="0"/>
              <w:jc w:val="center"/>
            </w:pPr>
            <w:r/>
            <w:r>
              <w:rPr>
                <w:sz w:val="13"/>
              </w:rPr>
              <w:t>9/10</w:t>
            </w:r>
          </w:p>
        </w:tc>
        <w:tc>
          <w:tcPr>
            <w:tcW w:type="dxa" w:w="737"/>
          </w:tcPr>
          <w:p>
            <w:pPr>
              <w:spacing w:after="0"/>
              <w:jc w:val="center"/>
            </w:pPr>
            <w:r/>
            <w:r>
              <w:rPr>
                <w:sz w:val="13"/>
              </w:rPr>
              <w:t>86</w:t>
            </w:r>
          </w:p>
        </w:tc>
        <w:tc>
          <w:tcPr>
            <w:tcW w:type="dxa" w:w="737"/>
          </w:tcPr>
          <w:p>
            <w:pPr>
              <w:spacing w:after="0"/>
              <w:jc w:val="center"/>
            </w:pPr>
            <w:r/>
            <w:r>
              <w:rPr>
                <w:sz w:val="13"/>
              </w:rPr>
              <w:t>33</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0.863</w:t>
            </w:r>
          </w:p>
        </w:tc>
        <w:tc>
          <w:tcPr>
            <w:tcW w:type="dxa" w:w="680"/>
          </w:tcPr>
          <w:p>
            <w:pPr>
              <w:spacing w:after="0"/>
              <w:jc w:val="center"/>
            </w:pPr>
            <w:r/>
            <w:r>
              <w:rPr>
                <w:sz w:val="13"/>
              </w:rPr>
              <w:t>7/10</w:t>
            </w:r>
          </w:p>
        </w:tc>
        <w:tc>
          <w:tcPr>
            <w:tcW w:type="dxa" w:w="737"/>
          </w:tcPr>
          <w:p>
            <w:pPr>
              <w:spacing w:after="0"/>
              <w:jc w:val="center"/>
            </w:pPr>
            <w:r/>
            <w:r>
              <w:rPr>
                <w:sz w:val="13"/>
              </w:rPr>
              <w:t>95</w:t>
            </w:r>
          </w:p>
        </w:tc>
        <w:tc>
          <w:tcPr>
            <w:tcW w:type="dxa" w:w="737"/>
          </w:tcPr>
          <w:p>
            <w:pPr>
              <w:spacing w:after="0"/>
              <w:jc w:val="center"/>
            </w:pPr>
            <w:r/>
            <w:r>
              <w:rPr>
                <w:sz w:val="13"/>
              </w:rPr>
              <w:t>52</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0.999</w:t>
            </w:r>
          </w:p>
        </w:tc>
        <w:tc>
          <w:tcPr>
            <w:tcW w:type="dxa" w:w="680"/>
          </w:tcPr>
          <w:p>
            <w:pPr>
              <w:spacing w:after="0"/>
              <w:jc w:val="center"/>
            </w:pPr>
            <w:r/>
            <w:r>
              <w:rPr>
                <w:sz w:val="13"/>
              </w:rPr>
              <w:t>9/10</w:t>
            </w:r>
          </w:p>
        </w:tc>
        <w:tc>
          <w:tcPr>
            <w:tcW w:type="dxa" w:w="737"/>
          </w:tcPr>
          <w:p>
            <w:pPr>
              <w:spacing w:after="0"/>
              <w:jc w:val="center"/>
            </w:pPr>
            <w:r/>
            <w:r>
              <w:rPr>
                <w:sz w:val="13"/>
              </w:rPr>
              <w:t>1</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0.997</w:t>
            </w:r>
          </w:p>
        </w:tc>
        <w:tc>
          <w:tcPr>
            <w:tcW w:type="dxa" w:w="680"/>
          </w:tcPr>
          <w:p>
            <w:pPr>
              <w:spacing w:after="0"/>
              <w:jc w:val="center"/>
            </w:pPr>
            <w:r/>
            <w:r>
              <w:rPr>
                <w:sz w:val="13"/>
              </w:rPr>
              <w:t>9/10</w:t>
            </w:r>
          </w:p>
        </w:tc>
        <w:tc>
          <w:tcPr>
            <w:tcW w:type="dxa" w:w="737"/>
          </w:tcPr>
          <w:p>
            <w:pPr>
              <w:spacing w:after="0"/>
              <w:jc w:val="center"/>
            </w:pPr>
            <w:r/>
            <w:r>
              <w:rPr>
                <w:sz w:val="13"/>
              </w:rPr>
              <w:t>6</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0.999</w:t>
            </w:r>
          </w:p>
        </w:tc>
        <w:tc>
          <w:tcPr>
            <w:tcW w:type="dxa" w:w="680"/>
          </w:tcPr>
          <w:p>
            <w:pPr>
              <w:spacing w:after="0"/>
              <w:jc w:val="center"/>
            </w:pPr>
            <w:r/>
            <w:r>
              <w:rPr>
                <w:sz w:val="13"/>
              </w:rPr>
              <w:t>10/10</w:t>
            </w:r>
          </w:p>
        </w:tc>
        <w:tc>
          <w:tcPr>
            <w:tcW w:type="dxa" w:w="737"/>
          </w:tcPr>
          <w:p>
            <w:pPr>
              <w:spacing w:after="0"/>
              <w:jc w:val="center"/>
            </w:pPr>
            <w:r/>
            <w:r>
              <w:rPr>
                <w:sz w:val="13"/>
              </w:rPr>
              <w:t>0</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0.995</w:t>
            </w:r>
          </w:p>
        </w:tc>
        <w:tc>
          <w:tcPr>
            <w:tcW w:type="dxa" w:w="680"/>
          </w:tcPr>
          <w:p>
            <w:pPr>
              <w:spacing w:after="0"/>
              <w:jc w:val="center"/>
            </w:pPr>
            <w:r/>
            <w:r>
              <w:rPr>
                <w:sz w:val="13"/>
              </w:rPr>
              <w:t>9/10</w:t>
            </w:r>
          </w:p>
        </w:tc>
        <w:tc>
          <w:tcPr>
            <w:tcW w:type="dxa" w:w="737"/>
          </w:tcPr>
          <w:p>
            <w:pPr>
              <w:spacing w:after="0"/>
              <w:jc w:val="center"/>
            </w:pPr>
            <w:r/>
            <w:r>
              <w:rPr>
                <w:sz w:val="13"/>
              </w:rPr>
              <w:t>15</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0.998</w:t>
            </w:r>
          </w:p>
        </w:tc>
        <w:tc>
          <w:tcPr>
            <w:tcW w:type="dxa" w:w="680"/>
          </w:tcPr>
          <w:p>
            <w:pPr>
              <w:spacing w:after="0"/>
              <w:jc w:val="center"/>
            </w:pPr>
            <w:r/>
            <w:r>
              <w:rPr>
                <w:sz w:val="13"/>
              </w:rPr>
              <w:t>9/10</w:t>
            </w:r>
          </w:p>
        </w:tc>
        <w:tc>
          <w:tcPr>
            <w:tcW w:type="dxa" w:w="737"/>
          </w:tcPr>
          <w:p>
            <w:pPr>
              <w:spacing w:after="0"/>
              <w:jc w:val="center"/>
            </w:pPr>
            <w:r/>
            <w:r>
              <w:rPr>
                <w:sz w:val="13"/>
              </w:rPr>
              <w:t>3</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0.991</w:t>
            </w:r>
          </w:p>
        </w:tc>
        <w:tc>
          <w:tcPr>
            <w:tcW w:type="dxa" w:w="680"/>
          </w:tcPr>
          <w:p>
            <w:pPr>
              <w:spacing w:after="0"/>
              <w:jc w:val="center"/>
            </w:pPr>
            <w:r/>
            <w:r>
              <w:rPr>
                <w:sz w:val="13"/>
              </w:rPr>
              <w:t>8/10</w:t>
            </w:r>
          </w:p>
        </w:tc>
        <w:tc>
          <w:tcPr>
            <w:tcW w:type="dxa" w:w="737"/>
          </w:tcPr>
          <w:p>
            <w:pPr>
              <w:spacing w:after="0"/>
              <w:jc w:val="center"/>
            </w:pPr>
            <w:r/>
            <w:r>
              <w:rPr>
                <w:sz w:val="13"/>
              </w:rPr>
              <w:t>37</w:t>
            </w:r>
          </w:p>
        </w:tc>
        <w:tc>
          <w:tcPr>
            <w:tcW w:type="dxa" w:w="737"/>
          </w:tcPr>
          <w:p>
            <w:pPr>
              <w:spacing w:after="0"/>
              <w:jc w:val="center"/>
            </w:pPr>
            <w:r/>
            <w:r>
              <w:rPr>
                <w:sz w:val="13"/>
              </w:rPr>
              <w:t>2</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0.842</w:t>
            </w:r>
          </w:p>
        </w:tc>
        <w:tc>
          <w:tcPr>
            <w:tcW w:type="dxa" w:w="680"/>
          </w:tcPr>
          <w:p>
            <w:pPr>
              <w:spacing w:after="0"/>
              <w:jc w:val="center"/>
            </w:pPr>
            <w:r/>
            <w:r>
              <w:rPr>
                <w:sz w:val="13"/>
              </w:rPr>
              <w:t>7/10</w:t>
            </w:r>
          </w:p>
        </w:tc>
        <w:tc>
          <w:tcPr>
            <w:tcW w:type="dxa" w:w="737"/>
          </w:tcPr>
          <w:p>
            <w:pPr>
              <w:spacing w:after="0"/>
              <w:jc w:val="center"/>
            </w:pPr>
            <w:r/>
            <w:r>
              <w:rPr>
                <w:sz w:val="13"/>
              </w:rPr>
              <w:t>109</w:t>
            </w:r>
          </w:p>
        </w:tc>
        <w:tc>
          <w:tcPr>
            <w:tcW w:type="dxa" w:w="737"/>
          </w:tcPr>
          <w:p>
            <w:pPr>
              <w:spacing w:after="0"/>
              <w:jc w:val="center"/>
            </w:pPr>
            <w:r/>
            <w:r>
              <w:rPr>
                <w:sz w:val="13"/>
              </w:rPr>
              <w:t>57</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0.998</w:t>
            </w:r>
          </w:p>
        </w:tc>
        <w:tc>
          <w:tcPr>
            <w:tcW w:type="dxa" w:w="680"/>
          </w:tcPr>
          <w:p>
            <w:pPr>
              <w:spacing w:after="0"/>
              <w:jc w:val="center"/>
            </w:pPr>
            <w:r/>
            <w:r>
              <w:rPr>
                <w:sz w:val="13"/>
              </w:rPr>
              <w:t>10/10</w:t>
            </w:r>
          </w:p>
        </w:tc>
        <w:tc>
          <w:tcPr>
            <w:tcW w:type="dxa" w:w="737"/>
          </w:tcPr>
          <w:p>
            <w:pPr>
              <w:spacing w:after="0"/>
              <w:jc w:val="center"/>
            </w:pPr>
            <w:r/>
            <w:r>
              <w:rPr>
                <w:sz w:val="13"/>
              </w:rPr>
              <w:t>7</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0.994</w:t>
            </w:r>
          </w:p>
        </w:tc>
        <w:tc>
          <w:tcPr>
            <w:tcW w:type="dxa" w:w="680"/>
          </w:tcPr>
          <w:p>
            <w:pPr>
              <w:spacing w:after="0"/>
              <w:jc w:val="center"/>
            </w:pPr>
            <w:r/>
            <w:r>
              <w:rPr>
                <w:sz w:val="13"/>
              </w:rPr>
              <w:t>9/10</w:t>
            </w:r>
          </w:p>
        </w:tc>
        <w:tc>
          <w:tcPr>
            <w:tcW w:type="dxa" w:w="737"/>
          </w:tcPr>
          <w:p>
            <w:pPr>
              <w:spacing w:after="0"/>
              <w:jc w:val="center"/>
            </w:pPr>
            <w:r/>
            <w:r>
              <w:rPr>
                <w:sz w:val="13"/>
              </w:rPr>
              <w:t>13</w:t>
            </w:r>
          </w:p>
        </w:tc>
        <w:tc>
          <w:tcPr>
            <w:tcW w:type="dxa" w:w="737"/>
          </w:tcPr>
          <w:p>
            <w:pPr>
              <w:spacing w:after="0"/>
              <w:jc w:val="center"/>
            </w:pPr>
            <w:r/>
            <w:r>
              <w:rPr>
                <w:sz w:val="13"/>
              </w:rPr>
              <w:t>2</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0.999</w:t>
            </w:r>
          </w:p>
        </w:tc>
        <w:tc>
          <w:tcPr>
            <w:tcW w:type="dxa" w:w="680"/>
          </w:tcPr>
          <w:p>
            <w:pPr>
              <w:spacing w:after="0"/>
              <w:jc w:val="center"/>
            </w:pPr>
            <w:r/>
            <w:r>
              <w:rPr>
                <w:sz w:val="13"/>
              </w:rPr>
              <w:t>9/10</w:t>
            </w:r>
          </w:p>
        </w:tc>
        <w:tc>
          <w:tcPr>
            <w:tcW w:type="dxa" w:w="737"/>
          </w:tcPr>
          <w:p>
            <w:pPr>
              <w:spacing w:after="0"/>
              <w:jc w:val="center"/>
            </w:pPr>
            <w:r/>
            <w:r>
              <w:rPr>
                <w:sz w:val="13"/>
              </w:rPr>
              <w:t>2</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0.993</w:t>
            </w:r>
          </w:p>
        </w:tc>
        <w:tc>
          <w:tcPr>
            <w:tcW w:type="dxa" w:w="680"/>
          </w:tcPr>
          <w:p>
            <w:pPr>
              <w:spacing w:after="0"/>
              <w:jc w:val="center"/>
            </w:pPr>
            <w:r/>
            <w:r>
              <w:rPr>
                <w:sz w:val="13"/>
              </w:rPr>
              <w:t>9/10</w:t>
            </w:r>
          </w:p>
        </w:tc>
        <w:tc>
          <w:tcPr>
            <w:tcW w:type="dxa" w:w="737"/>
          </w:tcPr>
          <w:p>
            <w:pPr>
              <w:spacing w:after="0"/>
              <w:jc w:val="center"/>
            </w:pPr>
            <w:r/>
            <w:r>
              <w:rPr>
                <w:sz w:val="13"/>
              </w:rPr>
              <w:t>24</w:t>
            </w:r>
          </w:p>
        </w:tc>
        <w:tc>
          <w:tcPr>
            <w:tcW w:type="dxa" w:w="737"/>
          </w:tcPr>
          <w:p>
            <w:pPr>
              <w:spacing w:after="0"/>
              <w:jc w:val="center"/>
            </w:pPr>
            <w:r/>
            <w:r>
              <w:rPr>
                <w:sz w:val="13"/>
              </w:rPr>
              <w:t>2</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0.997</w:t>
            </w:r>
          </w:p>
        </w:tc>
        <w:tc>
          <w:tcPr>
            <w:tcW w:type="dxa" w:w="680"/>
          </w:tcPr>
          <w:p>
            <w:pPr>
              <w:spacing w:after="0"/>
              <w:jc w:val="center"/>
            </w:pPr>
            <w:r/>
            <w:r>
              <w:rPr>
                <w:sz w:val="13"/>
              </w:rPr>
              <w:t>10/10</w:t>
            </w:r>
          </w:p>
        </w:tc>
        <w:tc>
          <w:tcPr>
            <w:tcW w:type="dxa" w:w="737"/>
          </w:tcPr>
          <w:p>
            <w:pPr>
              <w:spacing w:after="0"/>
              <w:jc w:val="center"/>
            </w:pPr>
            <w:r/>
            <w:r>
              <w:rPr>
                <w:sz w:val="13"/>
              </w:rPr>
              <w:t>8</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0.985</w:t>
            </w:r>
          </w:p>
        </w:tc>
        <w:tc>
          <w:tcPr>
            <w:tcW w:type="dxa" w:w="680"/>
          </w:tcPr>
          <w:p>
            <w:pPr>
              <w:spacing w:after="0"/>
              <w:jc w:val="center"/>
            </w:pPr>
            <w:r/>
            <w:r>
              <w:rPr>
                <w:sz w:val="13"/>
              </w:rPr>
              <w:t>9/10</w:t>
            </w:r>
          </w:p>
        </w:tc>
        <w:tc>
          <w:tcPr>
            <w:tcW w:type="dxa" w:w="737"/>
          </w:tcPr>
          <w:p>
            <w:pPr>
              <w:spacing w:after="0"/>
              <w:jc w:val="center"/>
            </w:pPr>
            <w:r/>
            <w:r>
              <w:rPr>
                <w:sz w:val="13"/>
              </w:rPr>
              <w:t>45</w:t>
            </w:r>
          </w:p>
        </w:tc>
        <w:tc>
          <w:tcPr>
            <w:tcW w:type="dxa" w:w="737"/>
          </w:tcPr>
          <w:p>
            <w:pPr>
              <w:spacing w:after="0"/>
              <w:jc w:val="center"/>
            </w:pPr>
            <w:r/>
            <w:r>
              <w:rPr>
                <w:sz w:val="13"/>
              </w:rPr>
              <w:t>9</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182</w:t>
            </w:r>
          </w:p>
        </w:tc>
        <w:tc>
          <w:tcPr>
            <w:tcW w:type="dxa" w:w="1701"/>
          </w:tcPr>
          <w:p>
            <w:pPr>
              <w:spacing w:after="0"/>
              <w:jc w:val="center"/>
            </w:pPr>
            <w:r/>
            <w:r>
              <w:rPr>
                <w:sz w:val="13"/>
              </w:rPr>
              <w:t>0.878</w:t>
            </w:r>
          </w:p>
        </w:tc>
        <w:tc>
          <w:tcPr>
            <w:tcW w:type="dxa" w:w="680"/>
          </w:tcPr>
          <w:p>
            <w:pPr>
              <w:spacing w:after="0"/>
              <w:jc w:val="center"/>
            </w:pPr>
            <w:r/>
            <w:r>
              <w:rPr>
                <w:sz w:val="13"/>
              </w:rPr>
              <w:t>7/10</w:t>
            </w:r>
          </w:p>
        </w:tc>
        <w:tc>
          <w:tcPr>
            <w:tcW w:type="dxa" w:w="737"/>
          </w:tcPr>
          <w:p>
            <w:pPr>
              <w:spacing w:after="0"/>
              <w:jc w:val="center"/>
            </w:pPr>
            <w:r/>
            <w:r>
              <w:rPr>
                <w:sz w:val="13"/>
              </w:rPr>
              <w:t>115</w:t>
            </w:r>
          </w:p>
        </w:tc>
        <w:tc>
          <w:tcPr>
            <w:tcW w:type="dxa" w:w="737"/>
          </w:tcPr>
          <w:p>
            <w:pPr>
              <w:spacing w:after="0"/>
              <w:jc w:val="center"/>
            </w:pPr>
            <w:r/>
            <w:r>
              <w:rPr>
                <w:sz w:val="13"/>
              </w:rPr>
              <w:t>70</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2948"/>
          </w:tcPr>
          <w:p>
            <w:pPr>
              <w:spacing w:after="0"/>
              <w:jc w:val="left"/>
            </w:pPr>
            <w:r/>
            <w:r>
              <w:rPr>
                <w:sz w:val="13"/>
              </w:rPr>
              <w:t>Segi–Doll vs WHO 2000–2025</w:t>
            </w:r>
          </w:p>
        </w:tc>
        <w:tc>
          <w:tcPr>
            <w:tcW w:type="dxa" w:w="510"/>
          </w:tcPr>
          <w:p>
            <w:pPr>
              <w:spacing w:after="0"/>
              <w:jc w:val="center"/>
            </w:pPr>
            <w:r/>
            <w:r>
              <w:rPr>
                <w:sz w:val="13"/>
              </w:rPr>
              <w:t>183</w:t>
            </w:r>
          </w:p>
        </w:tc>
        <w:tc>
          <w:tcPr>
            <w:tcW w:type="dxa" w:w="1701"/>
          </w:tcPr>
          <w:p>
            <w:pPr>
              <w:spacing w:after="0"/>
              <w:jc w:val="center"/>
            </w:pPr>
            <w:r/>
            <w:r>
              <w:rPr>
                <w:sz w:val="13"/>
              </w:rPr>
              <w:t>0.999</w:t>
            </w:r>
          </w:p>
        </w:tc>
        <w:tc>
          <w:tcPr>
            <w:tcW w:type="dxa" w:w="680"/>
          </w:tcPr>
          <w:p>
            <w:pPr>
              <w:spacing w:after="0"/>
              <w:jc w:val="center"/>
            </w:pPr>
            <w:r/>
            <w:r>
              <w:rPr>
                <w:sz w:val="13"/>
              </w:rPr>
              <w:t>9/10</w:t>
            </w:r>
          </w:p>
        </w:tc>
        <w:tc>
          <w:tcPr>
            <w:tcW w:type="dxa" w:w="737"/>
          </w:tcPr>
          <w:p>
            <w:pPr>
              <w:spacing w:after="0"/>
              <w:jc w:val="center"/>
            </w:pPr>
            <w:r/>
            <w:r>
              <w:rPr>
                <w:sz w:val="13"/>
              </w:rPr>
              <w:t>0</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2948"/>
          </w:tcPr>
          <w:p>
            <w:pPr>
              <w:spacing w:after="0"/>
              <w:jc w:val="left"/>
            </w:pPr>
            <w:r/>
            <w:r>
              <w:rPr>
                <w:sz w:val="13"/>
              </w:rPr>
              <w:t>Segi–Doll vs GBD 2021</w:t>
            </w:r>
          </w:p>
        </w:tc>
        <w:tc>
          <w:tcPr>
            <w:tcW w:type="dxa" w:w="510"/>
          </w:tcPr>
          <w:p>
            <w:pPr>
              <w:spacing w:after="0"/>
              <w:jc w:val="center"/>
            </w:pPr>
            <w:r/>
            <w:r>
              <w:rPr>
                <w:sz w:val="13"/>
              </w:rPr>
              <w:t>183</w:t>
            </w:r>
          </w:p>
        </w:tc>
        <w:tc>
          <w:tcPr>
            <w:tcW w:type="dxa" w:w="1701"/>
          </w:tcPr>
          <w:p>
            <w:pPr>
              <w:spacing w:after="0"/>
              <w:jc w:val="center"/>
            </w:pPr>
            <w:r/>
            <w:r>
              <w:rPr>
                <w:sz w:val="13"/>
              </w:rPr>
              <w:t>0.998</w:t>
            </w:r>
          </w:p>
        </w:tc>
        <w:tc>
          <w:tcPr>
            <w:tcW w:type="dxa" w:w="680"/>
          </w:tcPr>
          <w:p>
            <w:pPr>
              <w:spacing w:after="0"/>
              <w:jc w:val="center"/>
            </w:pPr>
            <w:r/>
            <w:r>
              <w:rPr>
                <w:sz w:val="13"/>
              </w:rPr>
              <w:t>9/10</w:t>
            </w:r>
          </w:p>
        </w:tc>
        <w:tc>
          <w:tcPr>
            <w:tcW w:type="dxa" w:w="737"/>
          </w:tcPr>
          <w:p>
            <w:pPr>
              <w:spacing w:after="0"/>
              <w:jc w:val="center"/>
            </w:pPr>
            <w:r/>
            <w:r>
              <w:rPr>
                <w:sz w:val="13"/>
              </w:rPr>
              <w:t>6</w:t>
            </w:r>
          </w:p>
        </w:tc>
        <w:tc>
          <w:tcPr>
            <w:tcW w:type="dxa" w:w="73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2948"/>
          </w:tcPr>
          <w:p>
            <w:pPr>
              <w:spacing w:after="0"/>
              <w:jc w:val="left"/>
            </w:pPr>
            <w:r/>
            <w:r>
              <w:rPr>
                <w:sz w:val="13"/>
              </w:rPr>
              <w:t>WHO 2000–2025 vs GBD 2021</w:t>
            </w:r>
          </w:p>
        </w:tc>
        <w:tc>
          <w:tcPr>
            <w:tcW w:type="dxa" w:w="510"/>
          </w:tcPr>
          <w:p>
            <w:pPr>
              <w:spacing w:after="0"/>
              <w:jc w:val="center"/>
            </w:pPr>
            <w:r/>
            <w:r>
              <w:rPr>
                <w:sz w:val="13"/>
              </w:rPr>
              <w:t>183</w:t>
            </w:r>
          </w:p>
        </w:tc>
        <w:tc>
          <w:tcPr>
            <w:tcW w:type="dxa" w:w="1701"/>
          </w:tcPr>
          <w:p>
            <w:pPr>
              <w:spacing w:after="0"/>
              <w:jc w:val="center"/>
            </w:pPr>
            <w:r/>
            <w:r>
              <w:rPr>
                <w:sz w:val="13"/>
              </w:rPr>
              <w:t>0.999</w:t>
            </w:r>
          </w:p>
        </w:tc>
        <w:tc>
          <w:tcPr>
            <w:tcW w:type="dxa" w:w="680"/>
          </w:tcPr>
          <w:p>
            <w:pPr>
              <w:spacing w:after="0"/>
              <w:jc w:val="center"/>
            </w:pPr>
            <w:r/>
            <w:r>
              <w:rPr>
                <w:sz w:val="13"/>
              </w:rPr>
              <w:t>10/10</w:t>
            </w:r>
          </w:p>
        </w:tc>
        <w:tc>
          <w:tcPr>
            <w:tcW w:type="dxa" w:w="737"/>
          </w:tcPr>
          <w:p>
            <w:pPr>
              <w:spacing w:after="0"/>
              <w:jc w:val="center"/>
            </w:pPr>
            <w:r/>
            <w:r>
              <w:rPr>
                <w:sz w:val="13"/>
              </w:rPr>
              <w:t>1</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2948"/>
          </w:tcPr>
          <w:p>
            <w:pPr>
              <w:spacing w:after="0"/>
              <w:jc w:val="left"/>
            </w:pPr>
            <w:r/>
            <w:r>
              <w:rPr>
                <w:sz w:val="13"/>
              </w:rPr>
              <w:t>WHO 2000–2025 vs WHO 2026</w:t>
            </w:r>
          </w:p>
        </w:tc>
        <w:tc>
          <w:tcPr>
            <w:tcW w:type="dxa" w:w="510"/>
          </w:tcPr>
          <w:p>
            <w:pPr>
              <w:spacing w:after="0"/>
              <w:jc w:val="center"/>
            </w:pPr>
            <w:r/>
            <w:r>
              <w:rPr>
                <w:sz w:val="13"/>
              </w:rPr>
              <w:t>183</w:t>
            </w:r>
          </w:p>
        </w:tc>
        <w:tc>
          <w:tcPr>
            <w:tcW w:type="dxa" w:w="1701"/>
          </w:tcPr>
          <w:p>
            <w:pPr>
              <w:spacing w:after="0"/>
              <w:jc w:val="center"/>
            </w:pPr>
            <w:r/>
            <w:r>
              <w:rPr>
                <w:sz w:val="13"/>
              </w:rPr>
              <w:t>0.988</w:t>
            </w:r>
          </w:p>
        </w:tc>
        <w:tc>
          <w:tcPr>
            <w:tcW w:type="dxa" w:w="680"/>
          </w:tcPr>
          <w:p>
            <w:pPr>
              <w:spacing w:after="0"/>
              <w:jc w:val="center"/>
            </w:pPr>
            <w:r/>
            <w:r>
              <w:rPr>
                <w:sz w:val="13"/>
              </w:rPr>
              <w:t>8/10</w:t>
            </w:r>
          </w:p>
        </w:tc>
        <w:tc>
          <w:tcPr>
            <w:tcW w:type="dxa" w:w="737"/>
          </w:tcPr>
          <w:p>
            <w:pPr>
              <w:spacing w:after="0"/>
              <w:jc w:val="center"/>
            </w:pPr>
            <w:r/>
            <w:r>
              <w:rPr>
                <w:sz w:val="13"/>
              </w:rPr>
              <w:t>28</w:t>
            </w:r>
          </w:p>
        </w:tc>
        <w:tc>
          <w:tcPr>
            <w:tcW w:type="dxa" w:w="737"/>
          </w:tcPr>
          <w:p>
            <w:pPr>
              <w:spacing w:after="0"/>
              <w:jc w:val="center"/>
            </w:pPr>
            <w:r/>
            <w:r>
              <w:rPr>
                <w:sz w:val="13"/>
              </w:rPr>
              <w:t>7</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2948"/>
          </w:tcPr>
          <w:p>
            <w:pPr>
              <w:spacing w:after="0"/>
              <w:jc w:val="left"/>
            </w:pPr>
            <w:r/>
            <w:r>
              <w:rPr>
                <w:sz w:val="13"/>
              </w:rPr>
              <w:t>GBD 2021 vs WHO 2026</w:t>
            </w:r>
          </w:p>
        </w:tc>
        <w:tc>
          <w:tcPr>
            <w:tcW w:type="dxa" w:w="510"/>
          </w:tcPr>
          <w:p>
            <w:pPr>
              <w:spacing w:after="0"/>
              <w:jc w:val="center"/>
            </w:pPr>
            <w:r/>
            <w:r>
              <w:rPr>
                <w:sz w:val="13"/>
              </w:rPr>
              <w:t>183</w:t>
            </w:r>
          </w:p>
        </w:tc>
        <w:tc>
          <w:tcPr>
            <w:tcW w:type="dxa" w:w="1701"/>
          </w:tcPr>
          <w:p>
            <w:pPr>
              <w:spacing w:after="0"/>
              <w:jc w:val="center"/>
            </w:pPr>
            <w:r/>
            <w:r>
              <w:rPr>
                <w:sz w:val="13"/>
              </w:rPr>
              <w:t>0.993</w:t>
            </w:r>
          </w:p>
        </w:tc>
        <w:tc>
          <w:tcPr>
            <w:tcW w:type="dxa" w:w="680"/>
          </w:tcPr>
          <w:p>
            <w:pPr>
              <w:spacing w:after="0"/>
              <w:jc w:val="center"/>
            </w:pPr>
            <w:r/>
            <w:r>
              <w:rPr>
                <w:sz w:val="13"/>
              </w:rPr>
              <w:t>8/10</w:t>
            </w:r>
          </w:p>
        </w:tc>
        <w:tc>
          <w:tcPr>
            <w:tcW w:type="dxa" w:w="737"/>
          </w:tcPr>
          <w:p>
            <w:pPr>
              <w:spacing w:after="0"/>
              <w:jc w:val="center"/>
            </w:pPr>
            <w:r/>
            <w:r>
              <w:rPr>
                <w:sz w:val="13"/>
              </w:rPr>
              <w:t>23</w:t>
            </w:r>
          </w:p>
        </w:tc>
        <w:tc>
          <w:tcPr>
            <w:tcW w:type="dxa" w:w="737"/>
          </w:tcPr>
          <w:p>
            <w:pPr>
              <w:spacing w:after="0"/>
              <w:jc w:val="center"/>
            </w:pPr>
            <w:r/>
            <w:r>
              <w:rPr>
                <w:sz w:val="13"/>
              </w:rPr>
              <w:t>4</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2948"/>
          </w:tcPr>
          <w:p>
            <w:pPr>
              <w:spacing w:after="0"/>
              <w:jc w:val="left"/>
            </w:pPr>
            <w:r/>
            <w:r>
              <w:rPr>
                <w:sz w:val="13"/>
              </w:rPr>
              <w:t>Segi–Doll vs WHO 2026</w:t>
            </w:r>
          </w:p>
        </w:tc>
        <w:tc>
          <w:tcPr>
            <w:tcW w:type="dxa" w:w="510"/>
          </w:tcPr>
          <w:p>
            <w:pPr>
              <w:spacing w:after="0"/>
              <w:jc w:val="center"/>
            </w:pPr>
            <w:r/>
            <w:r>
              <w:rPr>
                <w:sz w:val="13"/>
              </w:rPr>
              <w:t>183</w:t>
            </w:r>
          </w:p>
        </w:tc>
        <w:tc>
          <w:tcPr>
            <w:tcW w:type="dxa" w:w="1701"/>
          </w:tcPr>
          <w:p>
            <w:pPr>
              <w:spacing w:after="0"/>
              <w:jc w:val="center"/>
            </w:pPr>
            <w:r/>
            <w:r>
              <w:rPr>
                <w:sz w:val="13"/>
              </w:rPr>
              <w:t>0.984</w:t>
            </w:r>
          </w:p>
        </w:tc>
        <w:tc>
          <w:tcPr>
            <w:tcW w:type="dxa" w:w="680"/>
          </w:tcPr>
          <w:p>
            <w:pPr>
              <w:spacing w:after="0"/>
              <w:jc w:val="center"/>
            </w:pPr>
            <w:r/>
            <w:r>
              <w:rPr>
                <w:sz w:val="13"/>
              </w:rPr>
              <w:t>7/10</w:t>
            </w:r>
          </w:p>
        </w:tc>
        <w:tc>
          <w:tcPr>
            <w:tcW w:type="dxa" w:w="737"/>
          </w:tcPr>
          <w:p>
            <w:pPr>
              <w:spacing w:after="0"/>
              <w:jc w:val="center"/>
            </w:pPr>
            <w:r/>
            <w:r>
              <w:rPr>
                <w:sz w:val="13"/>
              </w:rPr>
              <w:t>32</w:t>
            </w:r>
          </w:p>
        </w:tc>
        <w:tc>
          <w:tcPr>
            <w:tcW w:type="dxa" w:w="737"/>
          </w:tcPr>
          <w:p>
            <w:pPr>
              <w:spacing w:after="0"/>
              <w:jc w:val="center"/>
            </w:pPr>
            <w:r/>
            <w:r>
              <w:rPr>
                <w:sz w:val="13"/>
              </w:rPr>
              <w:t>11</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167</w:t>
            </w:r>
          </w:p>
        </w:tc>
        <w:tc>
          <w:tcPr>
            <w:tcW w:type="dxa" w:w="1701"/>
          </w:tcPr>
          <w:p>
            <w:pPr>
              <w:spacing w:after="0"/>
              <w:jc w:val="center"/>
            </w:pPr>
            <w:r/>
            <w:r>
              <w:rPr>
                <w:sz w:val="13"/>
              </w:rPr>
              <w:t>0.604</w:t>
            </w:r>
          </w:p>
        </w:tc>
        <w:tc>
          <w:tcPr>
            <w:tcW w:type="dxa" w:w="680"/>
          </w:tcPr>
          <w:p>
            <w:pPr>
              <w:spacing w:after="0"/>
              <w:jc w:val="center"/>
            </w:pPr>
            <w:r/>
            <w:r>
              <w:rPr>
                <w:sz w:val="13"/>
              </w:rPr>
              <w:t>2/10</w:t>
            </w:r>
          </w:p>
        </w:tc>
        <w:tc>
          <w:tcPr>
            <w:tcW w:type="dxa" w:w="737"/>
          </w:tcPr>
          <w:p>
            <w:pPr>
              <w:spacing w:after="0"/>
              <w:jc w:val="center"/>
            </w:pPr>
            <w:r/>
            <w:r>
              <w:rPr>
                <w:sz w:val="13"/>
              </w:rPr>
              <w:t>137</w:t>
            </w:r>
          </w:p>
        </w:tc>
        <w:tc>
          <w:tcPr>
            <w:tcW w:type="dxa" w:w="737"/>
          </w:tcPr>
          <w:p>
            <w:pPr>
              <w:spacing w:after="0"/>
              <w:jc w:val="center"/>
            </w:pPr>
            <w:r/>
            <w:r>
              <w:rPr>
                <w:sz w:val="13"/>
              </w:rPr>
              <w:t>96</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2948"/>
          </w:tcPr>
          <w:p>
            <w:pPr>
              <w:spacing w:after="0"/>
              <w:jc w:val="left"/>
            </w:pPr>
            <w:r/>
            <w:r>
              <w:rPr>
                <w:sz w:val="13"/>
              </w:rPr>
              <w:t>Segi–Doll vs WHO 2000–2025</w:t>
            </w:r>
          </w:p>
        </w:tc>
        <w:tc>
          <w:tcPr>
            <w:tcW w:type="dxa" w:w="510"/>
          </w:tcPr>
          <w:p>
            <w:pPr>
              <w:spacing w:after="0"/>
              <w:jc w:val="center"/>
            </w:pPr>
            <w:r/>
            <w:r>
              <w:rPr>
                <w:sz w:val="13"/>
              </w:rPr>
              <w:t>170</w:t>
            </w:r>
          </w:p>
        </w:tc>
        <w:tc>
          <w:tcPr>
            <w:tcW w:type="dxa" w:w="1701"/>
          </w:tcPr>
          <w:p>
            <w:pPr>
              <w:spacing w:after="0"/>
              <w:jc w:val="center"/>
            </w:pPr>
            <w:r/>
            <w:r>
              <w:rPr>
                <w:sz w:val="13"/>
              </w:rPr>
              <w:t>0.992</w:t>
            </w:r>
          </w:p>
        </w:tc>
        <w:tc>
          <w:tcPr>
            <w:tcW w:type="dxa" w:w="680"/>
          </w:tcPr>
          <w:p>
            <w:pPr>
              <w:spacing w:after="0"/>
              <w:jc w:val="center"/>
            </w:pPr>
            <w:r/>
            <w:r>
              <w:rPr>
                <w:sz w:val="13"/>
              </w:rPr>
              <w:t>9/10</w:t>
            </w:r>
          </w:p>
        </w:tc>
        <w:tc>
          <w:tcPr>
            <w:tcW w:type="dxa" w:w="737"/>
          </w:tcPr>
          <w:p>
            <w:pPr>
              <w:spacing w:after="0"/>
              <w:jc w:val="center"/>
            </w:pPr>
            <w:r/>
            <w:r>
              <w:rPr>
                <w:sz w:val="13"/>
              </w:rPr>
              <w:t>16</w:t>
            </w:r>
          </w:p>
        </w:tc>
        <w:tc>
          <w:tcPr>
            <w:tcW w:type="dxa" w:w="737"/>
          </w:tcPr>
          <w:p>
            <w:pPr>
              <w:spacing w:after="0"/>
              <w:jc w:val="center"/>
            </w:pPr>
            <w:r/>
            <w:r>
              <w:rPr>
                <w:sz w:val="13"/>
              </w:rPr>
              <w:t>2</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2948"/>
          </w:tcPr>
          <w:p>
            <w:pPr>
              <w:spacing w:after="0"/>
              <w:jc w:val="left"/>
            </w:pPr>
            <w:r/>
            <w:r>
              <w:rPr>
                <w:sz w:val="13"/>
              </w:rPr>
              <w:t>Segi–Doll vs GBD 2021</w:t>
            </w:r>
          </w:p>
        </w:tc>
        <w:tc>
          <w:tcPr>
            <w:tcW w:type="dxa" w:w="510"/>
          </w:tcPr>
          <w:p>
            <w:pPr>
              <w:spacing w:after="0"/>
              <w:jc w:val="center"/>
            </w:pPr>
            <w:r/>
            <w:r>
              <w:rPr>
                <w:sz w:val="13"/>
              </w:rPr>
              <w:t>170</w:t>
            </w:r>
          </w:p>
        </w:tc>
        <w:tc>
          <w:tcPr>
            <w:tcW w:type="dxa" w:w="1701"/>
          </w:tcPr>
          <w:p>
            <w:pPr>
              <w:spacing w:after="0"/>
              <w:jc w:val="center"/>
            </w:pPr>
            <w:r/>
            <w:r>
              <w:rPr>
                <w:sz w:val="13"/>
              </w:rPr>
              <w:t>0.977</w:t>
            </w:r>
          </w:p>
        </w:tc>
        <w:tc>
          <w:tcPr>
            <w:tcW w:type="dxa" w:w="680"/>
          </w:tcPr>
          <w:p>
            <w:pPr>
              <w:spacing w:after="0"/>
              <w:jc w:val="center"/>
            </w:pPr>
            <w:r/>
            <w:r>
              <w:rPr>
                <w:sz w:val="13"/>
              </w:rPr>
              <w:t>9/10</w:t>
            </w:r>
          </w:p>
        </w:tc>
        <w:tc>
          <w:tcPr>
            <w:tcW w:type="dxa" w:w="737"/>
          </w:tcPr>
          <w:p>
            <w:pPr>
              <w:spacing w:after="0"/>
              <w:jc w:val="center"/>
            </w:pPr>
            <w:r/>
            <w:r>
              <w:rPr>
                <w:sz w:val="13"/>
              </w:rPr>
              <w:t>52</w:t>
            </w:r>
          </w:p>
        </w:tc>
        <w:tc>
          <w:tcPr>
            <w:tcW w:type="dxa" w:w="737"/>
          </w:tcPr>
          <w:p>
            <w:pPr>
              <w:spacing w:after="0"/>
              <w:jc w:val="center"/>
            </w:pPr>
            <w:r/>
            <w:r>
              <w:rPr>
                <w:sz w:val="13"/>
              </w:rPr>
              <w:t>14</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2948"/>
          </w:tcPr>
          <w:p>
            <w:pPr>
              <w:spacing w:after="0"/>
              <w:jc w:val="left"/>
            </w:pPr>
            <w:r/>
            <w:r>
              <w:rPr>
                <w:sz w:val="13"/>
              </w:rPr>
              <w:t>WHO 2000–2025 vs GBD 2021</w:t>
            </w:r>
          </w:p>
        </w:tc>
        <w:tc>
          <w:tcPr>
            <w:tcW w:type="dxa" w:w="510"/>
          </w:tcPr>
          <w:p>
            <w:pPr>
              <w:spacing w:after="0"/>
              <w:jc w:val="center"/>
            </w:pPr>
            <w:r/>
            <w:r>
              <w:rPr>
                <w:sz w:val="13"/>
              </w:rPr>
              <w:t>170</w:t>
            </w:r>
          </w:p>
        </w:tc>
        <w:tc>
          <w:tcPr>
            <w:tcW w:type="dxa" w:w="1701"/>
          </w:tcPr>
          <w:p>
            <w:pPr>
              <w:spacing w:after="0"/>
              <w:jc w:val="center"/>
            </w:pPr>
            <w:r/>
            <w:r>
              <w:rPr>
                <w:sz w:val="13"/>
              </w:rPr>
              <w:t>0.994</w:t>
            </w:r>
          </w:p>
        </w:tc>
        <w:tc>
          <w:tcPr>
            <w:tcW w:type="dxa" w:w="680"/>
          </w:tcPr>
          <w:p>
            <w:pPr>
              <w:spacing w:after="0"/>
              <w:jc w:val="center"/>
            </w:pPr>
            <w:r/>
            <w:r>
              <w:rPr>
                <w:sz w:val="13"/>
              </w:rPr>
              <w:t>10/10</w:t>
            </w:r>
          </w:p>
        </w:tc>
        <w:tc>
          <w:tcPr>
            <w:tcW w:type="dxa" w:w="737"/>
          </w:tcPr>
          <w:p>
            <w:pPr>
              <w:spacing w:after="0"/>
              <w:jc w:val="center"/>
            </w:pPr>
            <w:r/>
            <w:r>
              <w:rPr>
                <w:sz w:val="13"/>
              </w:rPr>
              <w:t>13</w:t>
            </w:r>
          </w:p>
        </w:tc>
        <w:tc>
          <w:tcPr>
            <w:tcW w:type="dxa" w:w="73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2948"/>
          </w:tcPr>
          <w:p>
            <w:pPr>
              <w:spacing w:after="0"/>
              <w:jc w:val="left"/>
            </w:pPr>
            <w:r/>
            <w:r>
              <w:rPr>
                <w:sz w:val="13"/>
              </w:rPr>
              <w:t>WHO 2000–2025 vs WHO 2026</w:t>
            </w:r>
          </w:p>
        </w:tc>
        <w:tc>
          <w:tcPr>
            <w:tcW w:type="dxa" w:w="510"/>
          </w:tcPr>
          <w:p>
            <w:pPr>
              <w:spacing w:after="0"/>
              <w:jc w:val="center"/>
            </w:pPr>
            <w:r/>
            <w:r>
              <w:rPr>
                <w:sz w:val="13"/>
              </w:rPr>
              <w:t>170</w:t>
            </w:r>
          </w:p>
        </w:tc>
        <w:tc>
          <w:tcPr>
            <w:tcW w:type="dxa" w:w="1701"/>
          </w:tcPr>
          <w:p>
            <w:pPr>
              <w:spacing w:after="0"/>
              <w:jc w:val="center"/>
            </w:pPr>
            <w:r/>
            <w:r>
              <w:rPr>
                <w:sz w:val="13"/>
              </w:rPr>
              <w:t>0.945</w:t>
            </w:r>
          </w:p>
        </w:tc>
        <w:tc>
          <w:tcPr>
            <w:tcW w:type="dxa" w:w="680"/>
          </w:tcPr>
          <w:p>
            <w:pPr>
              <w:spacing w:after="0"/>
              <w:jc w:val="center"/>
            </w:pPr>
            <w:r/>
            <w:r>
              <w:rPr>
                <w:sz w:val="13"/>
              </w:rPr>
              <w:t>7/10</w:t>
            </w:r>
          </w:p>
        </w:tc>
        <w:tc>
          <w:tcPr>
            <w:tcW w:type="dxa" w:w="737"/>
          </w:tcPr>
          <w:p>
            <w:pPr>
              <w:spacing w:after="0"/>
              <w:jc w:val="center"/>
            </w:pPr>
            <w:r/>
            <w:r>
              <w:rPr>
                <w:sz w:val="13"/>
              </w:rPr>
              <w:t>81</w:t>
            </w:r>
          </w:p>
        </w:tc>
        <w:tc>
          <w:tcPr>
            <w:tcW w:type="dxa" w:w="737"/>
          </w:tcPr>
          <w:p>
            <w:pPr>
              <w:spacing w:after="0"/>
              <w:jc w:val="center"/>
            </w:pPr>
            <w:r/>
            <w:r>
              <w:rPr>
                <w:sz w:val="13"/>
              </w:rPr>
              <w:t>35</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2948"/>
          </w:tcPr>
          <w:p>
            <w:pPr>
              <w:spacing w:after="0"/>
              <w:jc w:val="left"/>
            </w:pPr>
            <w:r/>
            <w:r>
              <w:rPr>
                <w:sz w:val="13"/>
              </w:rPr>
              <w:t>GBD 2021 vs WHO 2026</w:t>
            </w:r>
          </w:p>
        </w:tc>
        <w:tc>
          <w:tcPr>
            <w:tcW w:type="dxa" w:w="510"/>
          </w:tcPr>
          <w:p>
            <w:pPr>
              <w:spacing w:after="0"/>
              <w:jc w:val="center"/>
            </w:pPr>
            <w:r/>
            <w:r>
              <w:rPr>
                <w:sz w:val="13"/>
              </w:rPr>
              <w:t>170</w:t>
            </w:r>
          </w:p>
        </w:tc>
        <w:tc>
          <w:tcPr>
            <w:tcW w:type="dxa" w:w="1701"/>
          </w:tcPr>
          <w:p>
            <w:pPr>
              <w:spacing w:after="0"/>
              <w:jc w:val="center"/>
            </w:pPr>
            <w:r/>
            <w:r>
              <w:rPr>
                <w:sz w:val="13"/>
              </w:rPr>
              <w:t>0.972</w:t>
            </w:r>
          </w:p>
        </w:tc>
        <w:tc>
          <w:tcPr>
            <w:tcW w:type="dxa" w:w="680"/>
          </w:tcPr>
          <w:p>
            <w:pPr>
              <w:spacing w:after="0"/>
              <w:jc w:val="center"/>
            </w:pPr>
            <w:r/>
            <w:r>
              <w:rPr>
                <w:sz w:val="13"/>
              </w:rPr>
              <w:t>7/10</w:t>
            </w:r>
          </w:p>
        </w:tc>
        <w:tc>
          <w:tcPr>
            <w:tcW w:type="dxa" w:w="737"/>
          </w:tcPr>
          <w:p>
            <w:pPr>
              <w:spacing w:after="0"/>
              <w:jc w:val="center"/>
            </w:pPr>
            <w:r/>
            <w:r>
              <w:rPr>
                <w:sz w:val="13"/>
              </w:rPr>
              <w:t>58</w:t>
            </w:r>
          </w:p>
        </w:tc>
        <w:tc>
          <w:tcPr>
            <w:tcW w:type="dxa" w:w="737"/>
          </w:tcPr>
          <w:p>
            <w:pPr>
              <w:spacing w:after="0"/>
              <w:jc w:val="center"/>
            </w:pPr>
            <w:r/>
            <w:r>
              <w:rPr>
                <w:sz w:val="13"/>
              </w:rPr>
              <w:t>16</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2948"/>
          </w:tcPr>
          <w:p>
            <w:pPr>
              <w:spacing w:after="0"/>
              <w:jc w:val="left"/>
            </w:pPr>
            <w:r/>
            <w:r>
              <w:rPr>
                <w:sz w:val="13"/>
              </w:rPr>
              <w:t>Segi–Doll vs WHO 2026</w:t>
            </w:r>
          </w:p>
        </w:tc>
        <w:tc>
          <w:tcPr>
            <w:tcW w:type="dxa" w:w="510"/>
          </w:tcPr>
          <w:p>
            <w:pPr>
              <w:spacing w:after="0"/>
              <w:jc w:val="center"/>
            </w:pPr>
            <w:r/>
            <w:r>
              <w:rPr>
                <w:sz w:val="13"/>
              </w:rPr>
              <w:t>170</w:t>
            </w:r>
          </w:p>
        </w:tc>
        <w:tc>
          <w:tcPr>
            <w:tcW w:type="dxa" w:w="1701"/>
          </w:tcPr>
          <w:p>
            <w:pPr>
              <w:spacing w:after="0"/>
              <w:jc w:val="center"/>
            </w:pPr>
            <w:r/>
            <w:r>
              <w:rPr>
                <w:sz w:val="13"/>
              </w:rPr>
              <w:t>0.909</w:t>
            </w:r>
          </w:p>
        </w:tc>
        <w:tc>
          <w:tcPr>
            <w:tcW w:type="dxa" w:w="680"/>
          </w:tcPr>
          <w:p>
            <w:pPr>
              <w:spacing w:after="0"/>
              <w:jc w:val="center"/>
            </w:pPr>
            <w:r/>
            <w:r>
              <w:rPr>
                <w:sz w:val="13"/>
              </w:rPr>
              <w:t>6/10</w:t>
            </w:r>
          </w:p>
        </w:tc>
        <w:tc>
          <w:tcPr>
            <w:tcW w:type="dxa" w:w="737"/>
          </w:tcPr>
          <w:p>
            <w:pPr>
              <w:spacing w:after="0"/>
              <w:jc w:val="center"/>
            </w:pPr>
            <w:r/>
            <w:r>
              <w:rPr>
                <w:sz w:val="13"/>
              </w:rPr>
              <w:t>96</w:t>
            </w:r>
          </w:p>
        </w:tc>
        <w:tc>
          <w:tcPr>
            <w:tcW w:type="dxa" w:w="737"/>
          </w:tcPr>
          <w:p>
            <w:pPr>
              <w:spacing w:after="0"/>
              <w:jc w:val="center"/>
            </w:pPr>
            <w:r/>
            <w:r>
              <w:rPr>
                <w:sz w:val="13"/>
              </w:rPr>
              <w:t>53</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0.827</w:t>
            </w:r>
          </w:p>
        </w:tc>
        <w:tc>
          <w:tcPr>
            <w:tcW w:type="dxa" w:w="680"/>
          </w:tcPr>
          <w:p>
            <w:pPr>
              <w:spacing w:after="0"/>
              <w:jc w:val="center"/>
            </w:pPr>
            <w:r/>
            <w:r>
              <w:rPr>
                <w:sz w:val="13"/>
              </w:rPr>
              <w:t>7/10</w:t>
            </w:r>
          </w:p>
        </w:tc>
        <w:tc>
          <w:tcPr>
            <w:tcW w:type="dxa" w:w="737"/>
          </w:tcPr>
          <w:p>
            <w:pPr>
              <w:spacing w:after="0"/>
              <w:jc w:val="center"/>
            </w:pPr>
            <w:r/>
            <w:r>
              <w:rPr>
                <w:sz w:val="13"/>
              </w:rPr>
              <w:t>102</w:t>
            </w:r>
          </w:p>
        </w:tc>
        <w:tc>
          <w:tcPr>
            <w:tcW w:type="dxa" w:w="737"/>
          </w:tcPr>
          <w:p>
            <w:pPr>
              <w:spacing w:after="0"/>
              <w:jc w:val="center"/>
            </w:pPr>
            <w:r/>
            <w:r>
              <w:rPr>
                <w:sz w:val="13"/>
              </w:rPr>
              <w:t>61</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0.999</w:t>
            </w:r>
          </w:p>
        </w:tc>
        <w:tc>
          <w:tcPr>
            <w:tcW w:type="dxa" w:w="680"/>
          </w:tcPr>
          <w:p>
            <w:pPr>
              <w:spacing w:after="0"/>
              <w:jc w:val="center"/>
            </w:pPr>
            <w:r/>
            <w:r>
              <w:rPr>
                <w:sz w:val="13"/>
              </w:rPr>
              <w:t>10/10</w:t>
            </w:r>
          </w:p>
        </w:tc>
        <w:tc>
          <w:tcPr>
            <w:tcW w:type="dxa" w:w="737"/>
          </w:tcPr>
          <w:p>
            <w:pPr>
              <w:spacing w:after="0"/>
              <w:jc w:val="center"/>
            </w:pPr>
            <w:r/>
            <w:r>
              <w:rPr>
                <w:sz w:val="13"/>
              </w:rPr>
              <w:t>2</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0.995</w:t>
            </w:r>
          </w:p>
        </w:tc>
        <w:tc>
          <w:tcPr>
            <w:tcW w:type="dxa" w:w="680"/>
          </w:tcPr>
          <w:p>
            <w:pPr>
              <w:spacing w:after="0"/>
              <w:jc w:val="center"/>
            </w:pPr>
            <w:r/>
            <w:r>
              <w:rPr>
                <w:sz w:val="13"/>
              </w:rPr>
              <w:t>9/10</w:t>
            </w:r>
          </w:p>
        </w:tc>
        <w:tc>
          <w:tcPr>
            <w:tcW w:type="dxa" w:w="737"/>
          </w:tcPr>
          <w:p>
            <w:pPr>
              <w:spacing w:after="0"/>
              <w:jc w:val="center"/>
            </w:pPr>
            <w:r/>
            <w:r>
              <w:rPr>
                <w:sz w:val="13"/>
              </w:rPr>
              <w:t>17</w:t>
            </w:r>
          </w:p>
        </w:tc>
        <w:tc>
          <w:tcPr>
            <w:tcW w:type="dxa" w:w="73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0.998</w:t>
            </w:r>
          </w:p>
        </w:tc>
        <w:tc>
          <w:tcPr>
            <w:tcW w:type="dxa" w:w="680"/>
          </w:tcPr>
          <w:p>
            <w:pPr>
              <w:spacing w:after="0"/>
              <w:jc w:val="center"/>
            </w:pPr>
            <w:r/>
            <w:r>
              <w:rPr>
                <w:sz w:val="13"/>
              </w:rPr>
              <w:t>9/10</w:t>
            </w:r>
          </w:p>
        </w:tc>
        <w:tc>
          <w:tcPr>
            <w:tcW w:type="dxa" w:w="737"/>
          </w:tcPr>
          <w:p>
            <w:pPr>
              <w:spacing w:after="0"/>
              <w:jc w:val="center"/>
            </w:pPr>
            <w:r/>
            <w:r>
              <w:rPr>
                <w:sz w:val="13"/>
              </w:rPr>
              <w:t>2</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0.985</w:t>
            </w:r>
          </w:p>
        </w:tc>
        <w:tc>
          <w:tcPr>
            <w:tcW w:type="dxa" w:w="680"/>
          </w:tcPr>
          <w:p>
            <w:pPr>
              <w:spacing w:after="0"/>
              <w:jc w:val="center"/>
            </w:pPr>
            <w:r/>
            <w:r>
              <w:rPr>
                <w:sz w:val="13"/>
              </w:rPr>
              <w:t>9/10</w:t>
            </w:r>
          </w:p>
        </w:tc>
        <w:tc>
          <w:tcPr>
            <w:tcW w:type="dxa" w:w="737"/>
          </w:tcPr>
          <w:p>
            <w:pPr>
              <w:spacing w:after="0"/>
              <w:jc w:val="center"/>
            </w:pPr>
            <w:r/>
            <w:r>
              <w:rPr>
                <w:sz w:val="13"/>
              </w:rPr>
              <w:t>46</w:t>
            </w:r>
          </w:p>
        </w:tc>
        <w:tc>
          <w:tcPr>
            <w:tcW w:type="dxa" w:w="737"/>
          </w:tcPr>
          <w:p>
            <w:pPr>
              <w:spacing w:after="0"/>
              <w:jc w:val="center"/>
            </w:pPr>
            <w:r/>
            <w:r>
              <w:rPr>
                <w:sz w:val="13"/>
              </w:rPr>
              <w:t>7</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0.992</w:t>
            </w:r>
          </w:p>
        </w:tc>
        <w:tc>
          <w:tcPr>
            <w:tcW w:type="dxa" w:w="680"/>
          </w:tcPr>
          <w:p>
            <w:pPr>
              <w:spacing w:after="0"/>
              <w:jc w:val="center"/>
            </w:pPr>
            <w:r/>
            <w:r>
              <w:rPr>
                <w:sz w:val="13"/>
              </w:rPr>
              <w:t>10/10</w:t>
            </w:r>
          </w:p>
        </w:tc>
        <w:tc>
          <w:tcPr>
            <w:tcW w:type="dxa" w:w="737"/>
          </w:tcPr>
          <w:p>
            <w:pPr>
              <w:spacing w:after="0"/>
              <w:jc w:val="center"/>
            </w:pPr>
            <w:r/>
            <w:r>
              <w:rPr>
                <w:sz w:val="13"/>
              </w:rPr>
              <w:t>22</w:t>
            </w:r>
          </w:p>
        </w:tc>
        <w:tc>
          <w:tcPr>
            <w:tcW w:type="dxa" w:w="737"/>
          </w:tcPr>
          <w:p>
            <w:pPr>
              <w:spacing w:after="0"/>
              <w:jc w:val="center"/>
            </w:pPr>
            <w:r/>
            <w:r>
              <w:rPr>
                <w:sz w:val="13"/>
              </w:rPr>
              <w:t>3</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0.977</w:t>
            </w:r>
          </w:p>
        </w:tc>
        <w:tc>
          <w:tcPr>
            <w:tcW w:type="dxa" w:w="680"/>
          </w:tcPr>
          <w:p>
            <w:pPr>
              <w:spacing w:after="0"/>
              <w:jc w:val="center"/>
            </w:pPr>
            <w:r/>
            <w:r>
              <w:rPr>
                <w:sz w:val="13"/>
              </w:rPr>
              <w:t>9/10</w:t>
            </w:r>
          </w:p>
        </w:tc>
        <w:tc>
          <w:tcPr>
            <w:tcW w:type="dxa" w:w="737"/>
          </w:tcPr>
          <w:p>
            <w:pPr>
              <w:spacing w:after="0"/>
              <w:jc w:val="center"/>
            </w:pPr>
            <w:r/>
            <w:r>
              <w:rPr>
                <w:sz w:val="13"/>
              </w:rPr>
              <w:t>65</w:t>
            </w:r>
          </w:p>
        </w:tc>
        <w:tc>
          <w:tcPr>
            <w:tcW w:type="dxa" w:w="737"/>
          </w:tcPr>
          <w:p>
            <w:pPr>
              <w:spacing w:after="0"/>
              <w:jc w:val="center"/>
            </w:pPr>
            <w:r/>
            <w:r>
              <w:rPr>
                <w:sz w:val="13"/>
              </w:rPr>
              <w:t>13</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0.827</w:t>
            </w:r>
          </w:p>
        </w:tc>
        <w:tc>
          <w:tcPr>
            <w:tcW w:type="dxa" w:w="680"/>
          </w:tcPr>
          <w:p>
            <w:pPr>
              <w:spacing w:after="0"/>
              <w:jc w:val="center"/>
            </w:pPr>
            <w:r/>
            <w:r>
              <w:rPr>
                <w:sz w:val="13"/>
              </w:rPr>
              <w:t>7/10</w:t>
            </w:r>
          </w:p>
        </w:tc>
        <w:tc>
          <w:tcPr>
            <w:tcW w:type="dxa" w:w="737"/>
          </w:tcPr>
          <w:p>
            <w:pPr>
              <w:spacing w:after="0"/>
              <w:jc w:val="center"/>
            </w:pPr>
            <w:r/>
            <w:r>
              <w:rPr>
                <w:sz w:val="13"/>
              </w:rPr>
              <w:t>98</w:t>
            </w:r>
          </w:p>
        </w:tc>
        <w:tc>
          <w:tcPr>
            <w:tcW w:type="dxa" w:w="737"/>
          </w:tcPr>
          <w:p>
            <w:pPr>
              <w:spacing w:after="0"/>
              <w:jc w:val="center"/>
            </w:pPr>
            <w:r/>
            <w:r>
              <w:rPr>
                <w:sz w:val="13"/>
              </w:rPr>
              <w:t>54</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0.998</w:t>
            </w:r>
          </w:p>
        </w:tc>
        <w:tc>
          <w:tcPr>
            <w:tcW w:type="dxa" w:w="680"/>
          </w:tcPr>
          <w:p>
            <w:pPr>
              <w:spacing w:after="0"/>
              <w:jc w:val="center"/>
            </w:pPr>
            <w:r/>
            <w:r>
              <w:rPr>
                <w:sz w:val="13"/>
              </w:rPr>
              <w:t>10/10</w:t>
            </w:r>
          </w:p>
        </w:tc>
        <w:tc>
          <w:tcPr>
            <w:tcW w:type="dxa" w:w="737"/>
          </w:tcPr>
          <w:p>
            <w:pPr>
              <w:spacing w:after="0"/>
              <w:jc w:val="center"/>
            </w:pPr>
            <w:r/>
            <w:r>
              <w:rPr>
                <w:sz w:val="13"/>
              </w:rPr>
              <w:t>5</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0.993</w:t>
            </w:r>
          </w:p>
        </w:tc>
        <w:tc>
          <w:tcPr>
            <w:tcW w:type="dxa" w:w="680"/>
          </w:tcPr>
          <w:p>
            <w:pPr>
              <w:spacing w:after="0"/>
              <w:jc w:val="center"/>
            </w:pPr>
            <w:r/>
            <w:r>
              <w:rPr>
                <w:sz w:val="13"/>
              </w:rPr>
              <w:t>10/10</w:t>
            </w:r>
          </w:p>
        </w:tc>
        <w:tc>
          <w:tcPr>
            <w:tcW w:type="dxa" w:w="737"/>
          </w:tcPr>
          <w:p>
            <w:pPr>
              <w:spacing w:after="0"/>
              <w:jc w:val="center"/>
            </w:pPr>
            <w:r/>
            <w:r>
              <w:rPr>
                <w:sz w:val="13"/>
              </w:rPr>
              <w:t>18</w:t>
            </w:r>
          </w:p>
        </w:tc>
        <w:tc>
          <w:tcPr>
            <w:tcW w:type="dxa" w:w="737"/>
          </w:tcPr>
          <w:p>
            <w:pPr>
              <w:spacing w:after="0"/>
              <w:jc w:val="center"/>
            </w:pPr>
            <w:r/>
            <w:r>
              <w:rPr>
                <w:sz w:val="13"/>
              </w:rPr>
              <w:t>3</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0.998</w:t>
            </w:r>
          </w:p>
        </w:tc>
        <w:tc>
          <w:tcPr>
            <w:tcW w:type="dxa" w:w="680"/>
          </w:tcPr>
          <w:p>
            <w:pPr>
              <w:spacing w:after="0"/>
              <w:jc w:val="center"/>
            </w:pPr>
            <w:r/>
            <w:r>
              <w:rPr>
                <w:sz w:val="13"/>
              </w:rPr>
              <w:t>10/10</w:t>
            </w:r>
          </w:p>
        </w:tc>
        <w:tc>
          <w:tcPr>
            <w:tcW w:type="dxa" w:w="737"/>
          </w:tcPr>
          <w:p>
            <w:pPr>
              <w:spacing w:after="0"/>
              <w:jc w:val="center"/>
            </w:pPr>
            <w:r/>
            <w:r>
              <w:rPr>
                <w:sz w:val="13"/>
              </w:rPr>
              <w:t>5</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0.982</w:t>
            </w:r>
          </w:p>
        </w:tc>
        <w:tc>
          <w:tcPr>
            <w:tcW w:type="dxa" w:w="680"/>
          </w:tcPr>
          <w:p>
            <w:pPr>
              <w:spacing w:after="0"/>
              <w:jc w:val="center"/>
            </w:pPr>
            <w:r/>
            <w:r>
              <w:rPr>
                <w:sz w:val="13"/>
              </w:rPr>
              <w:t>9/10</w:t>
            </w:r>
          </w:p>
        </w:tc>
        <w:tc>
          <w:tcPr>
            <w:tcW w:type="dxa" w:w="737"/>
          </w:tcPr>
          <w:p>
            <w:pPr>
              <w:spacing w:after="0"/>
              <w:jc w:val="center"/>
            </w:pPr>
            <w:r/>
            <w:r>
              <w:rPr>
                <w:sz w:val="13"/>
              </w:rPr>
              <w:t>57</w:t>
            </w:r>
          </w:p>
        </w:tc>
        <w:tc>
          <w:tcPr>
            <w:tcW w:type="dxa" w:w="737"/>
          </w:tcPr>
          <w:p>
            <w:pPr>
              <w:spacing w:after="0"/>
              <w:jc w:val="center"/>
            </w:pPr>
            <w:r/>
            <w:r>
              <w:rPr>
                <w:sz w:val="13"/>
              </w:rPr>
              <w:t>7</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0.991</w:t>
            </w:r>
          </w:p>
        </w:tc>
        <w:tc>
          <w:tcPr>
            <w:tcW w:type="dxa" w:w="680"/>
          </w:tcPr>
          <w:p>
            <w:pPr>
              <w:spacing w:after="0"/>
              <w:jc w:val="center"/>
            </w:pPr>
            <w:r/>
            <w:r>
              <w:rPr>
                <w:sz w:val="13"/>
              </w:rPr>
              <w:t>9/10</w:t>
            </w:r>
          </w:p>
        </w:tc>
        <w:tc>
          <w:tcPr>
            <w:tcW w:type="dxa" w:w="737"/>
          </w:tcPr>
          <w:p>
            <w:pPr>
              <w:spacing w:after="0"/>
              <w:jc w:val="center"/>
            </w:pPr>
            <w:r/>
            <w:r>
              <w:rPr>
                <w:sz w:val="13"/>
              </w:rPr>
              <w:t>28</w:t>
            </w:r>
          </w:p>
        </w:tc>
        <w:tc>
          <w:tcPr>
            <w:tcW w:type="dxa" w:w="737"/>
          </w:tcPr>
          <w:p>
            <w:pPr>
              <w:spacing w:after="0"/>
              <w:jc w:val="center"/>
            </w:pPr>
            <w:r/>
            <w:r>
              <w:rPr>
                <w:sz w:val="13"/>
              </w:rPr>
              <w:t>2</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0.971</w:t>
            </w:r>
          </w:p>
        </w:tc>
        <w:tc>
          <w:tcPr>
            <w:tcW w:type="dxa" w:w="680"/>
          </w:tcPr>
          <w:p>
            <w:pPr>
              <w:spacing w:after="0"/>
              <w:jc w:val="center"/>
            </w:pPr>
            <w:r/>
            <w:r>
              <w:rPr>
                <w:sz w:val="13"/>
              </w:rPr>
              <w:t>9/10</w:t>
            </w:r>
          </w:p>
        </w:tc>
        <w:tc>
          <w:tcPr>
            <w:tcW w:type="dxa" w:w="737"/>
          </w:tcPr>
          <w:p>
            <w:pPr>
              <w:spacing w:after="0"/>
              <w:jc w:val="center"/>
            </w:pPr>
            <w:r/>
            <w:r>
              <w:rPr>
                <w:sz w:val="13"/>
              </w:rPr>
              <w:t>84</w:t>
            </w:r>
          </w:p>
        </w:tc>
        <w:tc>
          <w:tcPr>
            <w:tcW w:type="dxa" w:w="737"/>
          </w:tcPr>
          <w:p>
            <w:pPr>
              <w:spacing w:after="0"/>
              <w:jc w:val="center"/>
            </w:pPr>
            <w:r/>
            <w:r>
              <w:rPr>
                <w:sz w:val="13"/>
              </w:rPr>
              <w:t>19</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183</w:t>
            </w:r>
          </w:p>
        </w:tc>
        <w:tc>
          <w:tcPr>
            <w:tcW w:type="dxa" w:w="1701"/>
          </w:tcPr>
          <w:p>
            <w:pPr>
              <w:spacing w:after="0"/>
              <w:jc w:val="center"/>
            </w:pPr>
            <w:r/>
            <w:r>
              <w:rPr>
                <w:sz w:val="13"/>
              </w:rPr>
              <w:t>0.901</w:t>
            </w:r>
          </w:p>
        </w:tc>
        <w:tc>
          <w:tcPr>
            <w:tcW w:type="dxa" w:w="680"/>
          </w:tcPr>
          <w:p>
            <w:pPr>
              <w:spacing w:after="0"/>
              <w:jc w:val="center"/>
            </w:pPr>
            <w:r/>
            <w:r>
              <w:rPr>
                <w:sz w:val="13"/>
              </w:rPr>
              <w:t>6/10</w:t>
            </w:r>
          </w:p>
        </w:tc>
        <w:tc>
          <w:tcPr>
            <w:tcW w:type="dxa" w:w="737"/>
          </w:tcPr>
          <w:p>
            <w:pPr>
              <w:spacing w:after="0"/>
              <w:jc w:val="center"/>
            </w:pPr>
            <w:r/>
            <w:r>
              <w:rPr>
                <w:sz w:val="13"/>
              </w:rPr>
              <w:t>106</w:t>
            </w:r>
          </w:p>
        </w:tc>
        <w:tc>
          <w:tcPr>
            <w:tcW w:type="dxa" w:w="737"/>
          </w:tcPr>
          <w:p>
            <w:pPr>
              <w:spacing w:after="0"/>
              <w:jc w:val="center"/>
            </w:pPr>
            <w:r/>
            <w:r>
              <w:rPr>
                <w:sz w:val="13"/>
              </w:rPr>
              <w:t>57</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2948"/>
          </w:tcPr>
          <w:p>
            <w:pPr>
              <w:spacing w:after="0"/>
              <w:jc w:val="left"/>
            </w:pPr>
            <w:r/>
            <w:r>
              <w:rPr>
                <w:sz w:val="13"/>
              </w:rPr>
              <w:t>Segi–Doll vs WHO 2000–2025</w:t>
            </w:r>
          </w:p>
        </w:tc>
        <w:tc>
          <w:tcPr>
            <w:tcW w:type="dxa" w:w="510"/>
          </w:tcPr>
          <w:p>
            <w:pPr>
              <w:spacing w:after="0"/>
              <w:jc w:val="center"/>
            </w:pPr>
            <w:r/>
            <w:r>
              <w:rPr>
                <w:sz w:val="13"/>
              </w:rPr>
              <w:t>184</w:t>
            </w:r>
          </w:p>
        </w:tc>
        <w:tc>
          <w:tcPr>
            <w:tcW w:type="dxa" w:w="1701"/>
          </w:tcPr>
          <w:p>
            <w:pPr>
              <w:spacing w:after="0"/>
              <w:jc w:val="center"/>
            </w:pPr>
            <w:r/>
            <w:r>
              <w:rPr>
                <w:sz w:val="13"/>
              </w:rPr>
              <w:t>0.999</w:t>
            </w:r>
          </w:p>
        </w:tc>
        <w:tc>
          <w:tcPr>
            <w:tcW w:type="dxa" w:w="680"/>
          </w:tcPr>
          <w:p>
            <w:pPr>
              <w:spacing w:after="0"/>
              <w:jc w:val="center"/>
            </w:pPr>
            <w:r/>
            <w:r>
              <w:rPr>
                <w:sz w:val="13"/>
              </w:rPr>
              <w:t>8/10</w:t>
            </w:r>
          </w:p>
        </w:tc>
        <w:tc>
          <w:tcPr>
            <w:tcW w:type="dxa" w:w="737"/>
          </w:tcPr>
          <w:p>
            <w:pPr>
              <w:spacing w:after="0"/>
              <w:jc w:val="center"/>
            </w:pPr>
            <w:r/>
            <w:r>
              <w:rPr>
                <w:sz w:val="13"/>
              </w:rPr>
              <w:t>0</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2948"/>
          </w:tcPr>
          <w:p>
            <w:pPr>
              <w:spacing w:after="0"/>
              <w:jc w:val="left"/>
            </w:pPr>
            <w:r/>
            <w:r>
              <w:rPr>
                <w:sz w:val="13"/>
              </w:rPr>
              <w:t>Segi–Doll vs GBD 2021</w:t>
            </w:r>
          </w:p>
        </w:tc>
        <w:tc>
          <w:tcPr>
            <w:tcW w:type="dxa" w:w="510"/>
          </w:tcPr>
          <w:p>
            <w:pPr>
              <w:spacing w:after="0"/>
              <w:jc w:val="center"/>
            </w:pPr>
            <w:r/>
            <w:r>
              <w:rPr>
                <w:sz w:val="13"/>
              </w:rPr>
              <w:t>184</w:t>
            </w:r>
          </w:p>
        </w:tc>
        <w:tc>
          <w:tcPr>
            <w:tcW w:type="dxa" w:w="1701"/>
          </w:tcPr>
          <w:p>
            <w:pPr>
              <w:spacing w:after="0"/>
              <w:jc w:val="center"/>
            </w:pPr>
            <w:r/>
            <w:r>
              <w:rPr>
                <w:sz w:val="13"/>
              </w:rPr>
              <w:t>0.996</w:t>
            </w:r>
          </w:p>
        </w:tc>
        <w:tc>
          <w:tcPr>
            <w:tcW w:type="dxa" w:w="680"/>
          </w:tcPr>
          <w:p>
            <w:pPr>
              <w:spacing w:after="0"/>
              <w:jc w:val="center"/>
            </w:pPr>
            <w:r/>
            <w:r>
              <w:rPr>
                <w:sz w:val="13"/>
              </w:rPr>
              <w:t>8/10</w:t>
            </w:r>
          </w:p>
        </w:tc>
        <w:tc>
          <w:tcPr>
            <w:tcW w:type="dxa" w:w="737"/>
          </w:tcPr>
          <w:p>
            <w:pPr>
              <w:spacing w:after="0"/>
              <w:jc w:val="center"/>
            </w:pPr>
            <w:r/>
            <w:r>
              <w:rPr>
                <w:sz w:val="13"/>
              </w:rPr>
              <w:t>5</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2948"/>
          </w:tcPr>
          <w:p>
            <w:pPr>
              <w:spacing w:after="0"/>
              <w:jc w:val="left"/>
            </w:pPr>
            <w:r/>
            <w:r>
              <w:rPr>
                <w:sz w:val="13"/>
              </w:rPr>
              <w:t>WHO 2000–2025 vs GBD 2021</w:t>
            </w:r>
          </w:p>
        </w:tc>
        <w:tc>
          <w:tcPr>
            <w:tcW w:type="dxa" w:w="510"/>
          </w:tcPr>
          <w:p>
            <w:pPr>
              <w:spacing w:after="0"/>
              <w:jc w:val="center"/>
            </w:pPr>
            <w:r/>
            <w:r>
              <w:rPr>
                <w:sz w:val="13"/>
              </w:rPr>
              <w:t>184</w:t>
            </w:r>
          </w:p>
        </w:tc>
        <w:tc>
          <w:tcPr>
            <w:tcW w:type="dxa" w:w="1701"/>
          </w:tcPr>
          <w:p>
            <w:pPr>
              <w:spacing w:after="0"/>
              <w:jc w:val="center"/>
            </w:pPr>
            <w:r/>
            <w:r>
              <w:rPr>
                <w:sz w:val="13"/>
              </w:rPr>
              <w:t>0.999</w:t>
            </w:r>
          </w:p>
        </w:tc>
        <w:tc>
          <w:tcPr>
            <w:tcW w:type="dxa" w:w="680"/>
          </w:tcPr>
          <w:p>
            <w:pPr>
              <w:spacing w:after="0"/>
              <w:jc w:val="center"/>
            </w:pPr>
            <w:r/>
            <w:r>
              <w:rPr>
                <w:sz w:val="13"/>
              </w:rPr>
              <w:t>10/10</w:t>
            </w:r>
          </w:p>
        </w:tc>
        <w:tc>
          <w:tcPr>
            <w:tcW w:type="dxa" w:w="737"/>
          </w:tcPr>
          <w:p>
            <w:pPr>
              <w:spacing w:after="0"/>
              <w:jc w:val="center"/>
            </w:pPr>
            <w:r/>
            <w:r>
              <w:rPr>
                <w:sz w:val="13"/>
              </w:rPr>
              <w:t>1</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2948"/>
          </w:tcPr>
          <w:p>
            <w:pPr>
              <w:spacing w:after="0"/>
              <w:jc w:val="left"/>
            </w:pPr>
            <w:r/>
            <w:r>
              <w:rPr>
                <w:sz w:val="13"/>
              </w:rPr>
              <w:t>WHO 2000–2025 vs WHO 2026</w:t>
            </w:r>
          </w:p>
        </w:tc>
        <w:tc>
          <w:tcPr>
            <w:tcW w:type="dxa" w:w="510"/>
          </w:tcPr>
          <w:p>
            <w:pPr>
              <w:spacing w:after="0"/>
              <w:jc w:val="center"/>
            </w:pPr>
            <w:r/>
            <w:r>
              <w:rPr>
                <w:sz w:val="13"/>
              </w:rPr>
              <w:t>184</w:t>
            </w:r>
          </w:p>
        </w:tc>
        <w:tc>
          <w:tcPr>
            <w:tcW w:type="dxa" w:w="1701"/>
          </w:tcPr>
          <w:p>
            <w:pPr>
              <w:spacing w:after="0"/>
              <w:jc w:val="center"/>
            </w:pPr>
            <w:r/>
            <w:r>
              <w:rPr>
                <w:sz w:val="13"/>
              </w:rPr>
              <w:t>0.994</w:t>
            </w:r>
          </w:p>
        </w:tc>
        <w:tc>
          <w:tcPr>
            <w:tcW w:type="dxa" w:w="680"/>
          </w:tcPr>
          <w:p>
            <w:pPr>
              <w:spacing w:after="0"/>
              <w:jc w:val="center"/>
            </w:pPr>
            <w:r/>
            <w:r>
              <w:rPr>
                <w:sz w:val="13"/>
              </w:rPr>
              <w:t>9/10</w:t>
            </w:r>
          </w:p>
        </w:tc>
        <w:tc>
          <w:tcPr>
            <w:tcW w:type="dxa" w:w="737"/>
          </w:tcPr>
          <w:p>
            <w:pPr>
              <w:spacing w:after="0"/>
              <w:jc w:val="center"/>
            </w:pPr>
            <w:r/>
            <w:r>
              <w:rPr>
                <w:sz w:val="13"/>
              </w:rPr>
              <w:t>18</w:t>
            </w:r>
          </w:p>
        </w:tc>
        <w:tc>
          <w:tcPr>
            <w:tcW w:type="dxa" w:w="73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2948"/>
          </w:tcPr>
          <w:p>
            <w:pPr>
              <w:spacing w:after="0"/>
              <w:jc w:val="left"/>
            </w:pPr>
            <w:r/>
            <w:r>
              <w:rPr>
                <w:sz w:val="13"/>
              </w:rPr>
              <w:t>GBD 2021 vs WHO 2026</w:t>
            </w:r>
          </w:p>
        </w:tc>
        <w:tc>
          <w:tcPr>
            <w:tcW w:type="dxa" w:w="510"/>
          </w:tcPr>
          <w:p>
            <w:pPr>
              <w:spacing w:after="0"/>
              <w:jc w:val="center"/>
            </w:pPr>
            <w:r/>
            <w:r>
              <w:rPr>
                <w:sz w:val="13"/>
              </w:rPr>
              <w:t>184</w:t>
            </w:r>
          </w:p>
        </w:tc>
        <w:tc>
          <w:tcPr>
            <w:tcW w:type="dxa" w:w="1701"/>
          </w:tcPr>
          <w:p>
            <w:pPr>
              <w:spacing w:after="0"/>
              <w:jc w:val="center"/>
            </w:pPr>
            <w:r/>
            <w:r>
              <w:rPr>
                <w:sz w:val="13"/>
              </w:rPr>
              <w:t>0.997</w:t>
            </w:r>
          </w:p>
        </w:tc>
        <w:tc>
          <w:tcPr>
            <w:tcW w:type="dxa" w:w="680"/>
          </w:tcPr>
          <w:p>
            <w:pPr>
              <w:spacing w:after="0"/>
              <w:jc w:val="center"/>
            </w:pPr>
            <w:r/>
            <w:r>
              <w:rPr>
                <w:sz w:val="13"/>
              </w:rPr>
              <w:t>9/10</w:t>
            </w:r>
          </w:p>
        </w:tc>
        <w:tc>
          <w:tcPr>
            <w:tcW w:type="dxa" w:w="737"/>
          </w:tcPr>
          <w:p>
            <w:pPr>
              <w:spacing w:after="0"/>
              <w:jc w:val="center"/>
            </w:pPr>
            <w:r/>
            <w:r>
              <w:rPr>
                <w:sz w:val="13"/>
              </w:rPr>
              <w:t>4</w:t>
            </w:r>
          </w:p>
        </w:tc>
        <w:tc>
          <w:tcPr>
            <w:tcW w:type="dxa" w:w="73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2948"/>
          </w:tcPr>
          <w:p>
            <w:pPr>
              <w:spacing w:after="0"/>
              <w:jc w:val="left"/>
            </w:pPr>
            <w:r/>
            <w:r>
              <w:rPr>
                <w:sz w:val="13"/>
              </w:rPr>
              <w:t>Segi–Doll vs WHO 2026</w:t>
            </w:r>
          </w:p>
        </w:tc>
        <w:tc>
          <w:tcPr>
            <w:tcW w:type="dxa" w:w="510"/>
          </w:tcPr>
          <w:p>
            <w:pPr>
              <w:spacing w:after="0"/>
              <w:jc w:val="center"/>
            </w:pPr>
            <w:r/>
            <w:r>
              <w:rPr>
                <w:sz w:val="13"/>
              </w:rPr>
              <w:t>184</w:t>
            </w:r>
          </w:p>
        </w:tc>
        <w:tc>
          <w:tcPr>
            <w:tcW w:type="dxa" w:w="1701"/>
          </w:tcPr>
          <w:p>
            <w:pPr>
              <w:spacing w:after="0"/>
              <w:jc w:val="center"/>
            </w:pPr>
            <w:r/>
            <w:r>
              <w:rPr>
                <w:sz w:val="13"/>
              </w:rPr>
              <w:t>0.989</w:t>
            </w:r>
          </w:p>
        </w:tc>
        <w:tc>
          <w:tcPr>
            <w:tcW w:type="dxa" w:w="680"/>
          </w:tcPr>
          <w:p>
            <w:pPr>
              <w:spacing w:after="0"/>
              <w:jc w:val="center"/>
            </w:pPr>
            <w:r/>
            <w:r>
              <w:rPr>
                <w:sz w:val="13"/>
              </w:rPr>
              <w:t>7/10</w:t>
            </w:r>
          </w:p>
        </w:tc>
        <w:tc>
          <w:tcPr>
            <w:tcW w:type="dxa" w:w="737"/>
          </w:tcPr>
          <w:p>
            <w:pPr>
              <w:spacing w:after="0"/>
              <w:jc w:val="center"/>
            </w:pPr>
            <w:r/>
            <w:r>
              <w:rPr>
                <w:sz w:val="13"/>
              </w:rPr>
              <w:t>37</w:t>
            </w:r>
          </w:p>
        </w:tc>
        <w:tc>
          <w:tcPr>
            <w:tcW w:type="dxa" w:w="737"/>
          </w:tcPr>
          <w:p>
            <w:pPr>
              <w:spacing w:after="0"/>
              <w:jc w:val="center"/>
            </w:pPr>
            <w:r/>
            <w:r>
              <w:rPr>
                <w:sz w:val="13"/>
              </w:rPr>
              <w:t>3</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181</w:t>
            </w:r>
          </w:p>
        </w:tc>
        <w:tc>
          <w:tcPr>
            <w:tcW w:type="dxa" w:w="1701"/>
          </w:tcPr>
          <w:p>
            <w:pPr>
              <w:spacing w:after="0"/>
              <w:jc w:val="center"/>
            </w:pPr>
            <w:r/>
            <w:r>
              <w:rPr>
                <w:sz w:val="13"/>
              </w:rPr>
              <w:t>0.837</w:t>
            </w:r>
          </w:p>
        </w:tc>
        <w:tc>
          <w:tcPr>
            <w:tcW w:type="dxa" w:w="680"/>
          </w:tcPr>
          <w:p>
            <w:pPr>
              <w:spacing w:after="0"/>
              <w:jc w:val="center"/>
            </w:pPr>
            <w:r/>
            <w:r>
              <w:rPr>
                <w:sz w:val="13"/>
              </w:rPr>
              <w:t>3/10</w:t>
            </w:r>
          </w:p>
        </w:tc>
        <w:tc>
          <w:tcPr>
            <w:tcW w:type="dxa" w:w="737"/>
          </w:tcPr>
          <w:p>
            <w:pPr>
              <w:spacing w:after="0"/>
              <w:jc w:val="center"/>
            </w:pPr>
            <w:r/>
            <w:r>
              <w:rPr>
                <w:sz w:val="13"/>
              </w:rPr>
              <w:t>108</w:t>
            </w:r>
          </w:p>
        </w:tc>
        <w:tc>
          <w:tcPr>
            <w:tcW w:type="dxa" w:w="737"/>
          </w:tcPr>
          <w:p>
            <w:pPr>
              <w:spacing w:after="0"/>
              <w:jc w:val="center"/>
            </w:pPr>
            <w:r/>
            <w:r>
              <w:rPr>
                <w:sz w:val="13"/>
              </w:rPr>
              <w:t>62</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2948"/>
          </w:tcPr>
          <w:p>
            <w:pPr>
              <w:spacing w:after="0"/>
              <w:jc w:val="left"/>
            </w:pPr>
            <w:r/>
            <w:r>
              <w:rPr>
                <w:sz w:val="13"/>
              </w:rPr>
              <w:t>Segi–Doll vs WHO 2000–2025</w:t>
            </w:r>
          </w:p>
        </w:tc>
        <w:tc>
          <w:tcPr>
            <w:tcW w:type="dxa" w:w="510"/>
          </w:tcPr>
          <w:p>
            <w:pPr>
              <w:spacing w:after="0"/>
              <w:jc w:val="center"/>
            </w:pPr>
            <w:r/>
            <w:r>
              <w:rPr>
                <w:sz w:val="13"/>
              </w:rPr>
              <w:t>182</w:t>
            </w:r>
          </w:p>
        </w:tc>
        <w:tc>
          <w:tcPr>
            <w:tcW w:type="dxa" w:w="1701"/>
          </w:tcPr>
          <w:p>
            <w:pPr>
              <w:spacing w:after="0"/>
              <w:jc w:val="center"/>
            </w:pPr>
            <w:r/>
            <w:r>
              <w:rPr>
                <w:sz w:val="13"/>
              </w:rPr>
              <w:t>0.997</w:t>
            </w:r>
          </w:p>
        </w:tc>
        <w:tc>
          <w:tcPr>
            <w:tcW w:type="dxa" w:w="680"/>
          </w:tcPr>
          <w:p>
            <w:pPr>
              <w:spacing w:after="0"/>
              <w:jc w:val="center"/>
            </w:pPr>
            <w:r/>
            <w:r>
              <w:rPr>
                <w:sz w:val="13"/>
              </w:rPr>
              <w:t>9/10</w:t>
            </w:r>
          </w:p>
        </w:tc>
        <w:tc>
          <w:tcPr>
            <w:tcW w:type="dxa" w:w="737"/>
          </w:tcPr>
          <w:p>
            <w:pPr>
              <w:spacing w:after="0"/>
              <w:jc w:val="center"/>
            </w:pPr>
            <w:r/>
            <w:r>
              <w:rPr>
                <w:sz w:val="13"/>
              </w:rPr>
              <w:t>6</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2948"/>
          </w:tcPr>
          <w:p>
            <w:pPr>
              <w:spacing w:after="0"/>
              <w:jc w:val="left"/>
            </w:pPr>
            <w:r/>
            <w:r>
              <w:rPr>
                <w:sz w:val="13"/>
              </w:rPr>
              <w:t>Segi–Doll vs GBD 2021</w:t>
            </w:r>
          </w:p>
        </w:tc>
        <w:tc>
          <w:tcPr>
            <w:tcW w:type="dxa" w:w="510"/>
          </w:tcPr>
          <w:p>
            <w:pPr>
              <w:spacing w:after="0"/>
              <w:jc w:val="center"/>
            </w:pPr>
            <w:r/>
            <w:r>
              <w:rPr>
                <w:sz w:val="13"/>
              </w:rPr>
              <w:t>182</w:t>
            </w:r>
          </w:p>
        </w:tc>
        <w:tc>
          <w:tcPr>
            <w:tcW w:type="dxa" w:w="1701"/>
          </w:tcPr>
          <w:p>
            <w:pPr>
              <w:spacing w:after="0"/>
              <w:jc w:val="center"/>
            </w:pPr>
            <w:r/>
            <w:r>
              <w:rPr>
                <w:sz w:val="13"/>
              </w:rPr>
              <w:t>0.988</w:t>
            </w:r>
          </w:p>
        </w:tc>
        <w:tc>
          <w:tcPr>
            <w:tcW w:type="dxa" w:w="680"/>
          </w:tcPr>
          <w:p>
            <w:pPr>
              <w:spacing w:after="0"/>
              <w:jc w:val="center"/>
            </w:pPr>
            <w:r/>
            <w:r>
              <w:rPr>
                <w:sz w:val="13"/>
              </w:rPr>
              <w:t>8/10</w:t>
            </w:r>
          </w:p>
        </w:tc>
        <w:tc>
          <w:tcPr>
            <w:tcW w:type="dxa" w:w="737"/>
          </w:tcPr>
          <w:p>
            <w:pPr>
              <w:spacing w:after="0"/>
              <w:jc w:val="center"/>
            </w:pPr>
            <w:r/>
            <w:r>
              <w:rPr>
                <w:sz w:val="13"/>
              </w:rPr>
              <w:t>42</w:t>
            </w:r>
          </w:p>
        </w:tc>
        <w:tc>
          <w:tcPr>
            <w:tcW w:type="dxa" w:w="737"/>
          </w:tcPr>
          <w:p>
            <w:pPr>
              <w:spacing w:after="0"/>
              <w:jc w:val="center"/>
            </w:pPr>
            <w:r/>
            <w:r>
              <w:rPr>
                <w:sz w:val="13"/>
              </w:rPr>
              <w:t>5</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2948"/>
          </w:tcPr>
          <w:p>
            <w:pPr>
              <w:spacing w:after="0"/>
              <w:jc w:val="left"/>
            </w:pPr>
            <w:r/>
            <w:r>
              <w:rPr>
                <w:sz w:val="13"/>
              </w:rPr>
              <w:t>WHO 2000–2025 vs GBD 2021</w:t>
            </w:r>
          </w:p>
        </w:tc>
        <w:tc>
          <w:tcPr>
            <w:tcW w:type="dxa" w:w="510"/>
          </w:tcPr>
          <w:p>
            <w:pPr>
              <w:spacing w:after="0"/>
              <w:jc w:val="center"/>
            </w:pPr>
            <w:r/>
            <w:r>
              <w:rPr>
                <w:sz w:val="13"/>
              </w:rPr>
              <w:t>182</w:t>
            </w:r>
          </w:p>
        </w:tc>
        <w:tc>
          <w:tcPr>
            <w:tcW w:type="dxa" w:w="1701"/>
          </w:tcPr>
          <w:p>
            <w:pPr>
              <w:spacing w:after="0"/>
              <w:jc w:val="center"/>
            </w:pPr>
            <w:r/>
            <w:r>
              <w:rPr>
                <w:sz w:val="13"/>
              </w:rPr>
              <w:t>0.997</w:t>
            </w:r>
          </w:p>
        </w:tc>
        <w:tc>
          <w:tcPr>
            <w:tcW w:type="dxa" w:w="680"/>
          </w:tcPr>
          <w:p>
            <w:pPr>
              <w:spacing w:after="0"/>
              <w:jc w:val="center"/>
            </w:pPr>
            <w:r/>
            <w:r>
              <w:rPr>
                <w:sz w:val="13"/>
              </w:rPr>
              <w:t>9/10</w:t>
            </w:r>
          </w:p>
        </w:tc>
        <w:tc>
          <w:tcPr>
            <w:tcW w:type="dxa" w:w="737"/>
          </w:tcPr>
          <w:p>
            <w:pPr>
              <w:spacing w:after="0"/>
              <w:jc w:val="center"/>
            </w:pPr>
            <w:r/>
            <w:r>
              <w:rPr>
                <w:sz w:val="13"/>
              </w:rPr>
              <w:t>7</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2948"/>
          </w:tcPr>
          <w:p>
            <w:pPr>
              <w:spacing w:after="0"/>
              <w:jc w:val="left"/>
            </w:pPr>
            <w:r/>
            <w:r>
              <w:rPr>
                <w:sz w:val="13"/>
              </w:rPr>
              <w:t>WHO 2000–2025 vs WHO 2026</w:t>
            </w:r>
          </w:p>
        </w:tc>
        <w:tc>
          <w:tcPr>
            <w:tcW w:type="dxa" w:w="510"/>
          </w:tcPr>
          <w:p>
            <w:pPr>
              <w:spacing w:after="0"/>
              <w:jc w:val="center"/>
            </w:pPr>
            <w:r/>
            <w:r>
              <w:rPr>
                <w:sz w:val="13"/>
              </w:rPr>
              <w:t>182</w:t>
            </w:r>
          </w:p>
        </w:tc>
        <w:tc>
          <w:tcPr>
            <w:tcW w:type="dxa" w:w="1701"/>
          </w:tcPr>
          <w:p>
            <w:pPr>
              <w:spacing w:after="0"/>
              <w:jc w:val="center"/>
            </w:pPr>
            <w:r/>
            <w:r>
              <w:rPr>
                <w:sz w:val="13"/>
              </w:rPr>
              <w:t>0.985</w:t>
            </w:r>
          </w:p>
        </w:tc>
        <w:tc>
          <w:tcPr>
            <w:tcW w:type="dxa" w:w="680"/>
          </w:tcPr>
          <w:p>
            <w:pPr>
              <w:spacing w:after="0"/>
              <w:jc w:val="center"/>
            </w:pPr>
            <w:r/>
            <w:r>
              <w:rPr>
                <w:sz w:val="13"/>
              </w:rPr>
              <w:t>8/10</w:t>
            </w:r>
          </w:p>
        </w:tc>
        <w:tc>
          <w:tcPr>
            <w:tcW w:type="dxa" w:w="737"/>
          </w:tcPr>
          <w:p>
            <w:pPr>
              <w:spacing w:after="0"/>
              <w:jc w:val="center"/>
            </w:pPr>
            <w:r/>
            <w:r>
              <w:rPr>
                <w:sz w:val="13"/>
              </w:rPr>
              <w:t>53</w:t>
            </w:r>
          </w:p>
        </w:tc>
        <w:tc>
          <w:tcPr>
            <w:tcW w:type="dxa" w:w="737"/>
          </w:tcPr>
          <w:p>
            <w:pPr>
              <w:spacing w:after="0"/>
              <w:jc w:val="center"/>
            </w:pPr>
            <w:r/>
            <w:r>
              <w:rPr>
                <w:sz w:val="13"/>
              </w:rPr>
              <w:t>6</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2948"/>
          </w:tcPr>
          <w:p>
            <w:pPr>
              <w:spacing w:after="0"/>
              <w:jc w:val="left"/>
            </w:pPr>
            <w:r/>
            <w:r>
              <w:rPr>
                <w:sz w:val="13"/>
              </w:rPr>
              <w:t>GBD 2021 vs WHO 2026</w:t>
            </w:r>
          </w:p>
        </w:tc>
        <w:tc>
          <w:tcPr>
            <w:tcW w:type="dxa" w:w="510"/>
          </w:tcPr>
          <w:p>
            <w:pPr>
              <w:spacing w:after="0"/>
              <w:jc w:val="center"/>
            </w:pPr>
            <w:r/>
            <w:r>
              <w:rPr>
                <w:sz w:val="13"/>
              </w:rPr>
              <w:t>182</w:t>
            </w:r>
          </w:p>
        </w:tc>
        <w:tc>
          <w:tcPr>
            <w:tcW w:type="dxa" w:w="1701"/>
          </w:tcPr>
          <w:p>
            <w:pPr>
              <w:spacing w:after="0"/>
              <w:jc w:val="center"/>
            </w:pPr>
            <w:r/>
            <w:r>
              <w:rPr>
                <w:sz w:val="13"/>
              </w:rPr>
              <w:t>0.995</w:t>
            </w:r>
          </w:p>
        </w:tc>
        <w:tc>
          <w:tcPr>
            <w:tcW w:type="dxa" w:w="680"/>
          </w:tcPr>
          <w:p>
            <w:pPr>
              <w:spacing w:after="0"/>
              <w:jc w:val="center"/>
            </w:pPr>
            <w:r/>
            <w:r>
              <w:rPr>
                <w:sz w:val="13"/>
              </w:rPr>
              <w:t>9/10</w:t>
            </w:r>
          </w:p>
        </w:tc>
        <w:tc>
          <w:tcPr>
            <w:tcW w:type="dxa" w:w="737"/>
          </w:tcPr>
          <w:p>
            <w:pPr>
              <w:spacing w:after="0"/>
              <w:jc w:val="center"/>
            </w:pPr>
            <w:r/>
            <w:r>
              <w:rPr>
                <w:sz w:val="13"/>
              </w:rPr>
              <w:t>19</w:t>
            </w:r>
          </w:p>
        </w:tc>
        <w:tc>
          <w:tcPr>
            <w:tcW w:type="dxa" w:w="73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2948"/>
          </w:tcPr>
          <w:p>
            <w:pPr>
              <w:spacing w:after="0"/>
              <w:jc w:val="left"/>
            </w:pPr>
            <w:r/>
            <w:r>
              <w:rPr>
                <w:sz w:val="13"/>
              </w:rPr>
              <w:t>Segi–Doll vs WHO 2026</w:t>
            </w:r>
          </w:p>
        </w:tc>
        <w:tc>
          <w:tcPr>
            <w:tcW w:type="dxa" w:w="510"/>
          </w:tcPr>
          <w:p>
            <w:pPr>
              <w:spacing w:after="0"/>
              <w:jc w:val="center"/>
            </w:pPr>
            <w:r/>
            <w:r>
              <w:rPr>
                <w:sz w:val="13"/>
              </w:rPr>
              <w:t>182</w:t>
            </w:r>
          </w:p>
        </w:tc>
        <w:tc>
          <w:tcPr>
            <w:tcW w:type="dxa" w:w="1701"/>
          </w:tcPr>
          <w:p>
            <w:pPr>
              <w:spacing w:after="0"/>
              <w:jc w:val="center"/>
            </w:pPr>
            <w:r/>
            <w:r>
              <w:rPr>
                <w:sz w:val="13"/>
              </w:rPr>
              <w:t>0.970</w:t>
            </w:r>
          </w:p>
        </w:tc>
        <w:tc>
          <w:tcPr>
            <w:tcW w:type="dxa" w:w="680"/>
          </w:tcPr>
          <w:p>
            <w:pPr>
              <w:spacing w:after="0"/>
              <w:jc w:val="center"/>
            </w:pPr>
            <w:r/>
            <w:r>
              <w:rPr>
                <w:sz w:val="13"/>
              </w:rPr>
              <w:t>7/10</w:t>
            </w:r>
          </w:p>
        </w:tc>
        <w:tc>
          <w:tcPr>
            <w:tcW w:type="dxa" w:w="737"/>
          </w:tcPr>
          <w:p>
            <w:pPr>
              <w:spacing w:after="0"/>
              <w:jc w:val="center"/>
            </w:pPr>
            <w:r/>
            <w:r>
              <w:rPr>
                <w:sz w:val="13"/>
              </w:rPr>
              <w:t>83</w:t>
            </w:r>
          </w:p>
        </w:tc>
        <w:tc>
          <w:tcPr>
            <w:tcW w:type="dxa" w:w="737"/>
          </w:tcPr>
          <w:p>
            <w:pPr>
              <w:spacing w:after="0"/>
              <w:jc w:val="center"/>
            </w:pPr>
            <w:r/>
            <w:r>
              <w:rPr>
                <w:sz w:val="13"/>
              </w:rPr>
              <w:t>24</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0.930</w:t>
            </w:r>
          </w:p>
        </w:tc>
        <w:tc>
          <w:tcPr>
            <w:tcW w:type="dxa" w:w="680"/>
          </w:tcPr>
          <w:p>
            <w:pPr>
              <w:spacing w:after="0"/>
              <w:jc w:val="center"/>
            </w:pPr>
            <w:r/>
            <w:r>
              <w:rPr>
                <w:sz w:val="13"/>
              </w:rPr>
              <w:t>7/10</w:t>
            </w:r>
          </w:p>
        </w:tc>
        <w:tc>
          <w:tcPr>
            <w:tcW w:type="dxa" w:w="737"/>
          </w:tcPr>
          <w:p>
            <w:pPr>
              <w:spacing w:after="0"/>
              <w:jc w:val="center"/>
            </w:pPr>
            <w:r/>
            <w:r>
              <w:rPr>
                <w:sz w:val="13"/>
              </w:rPr>
              <w:t>73</w:t>
            </w:r>
          </w:p>
        </w:tc>
        <w:tc>
          <w:tcPr>
            <w:tcW w:type="dxa" w:w="737"/>
          </w:tcPr>
          <w:p>
            <w:pPr>
              <w:spacing w:after="0"/>
              <w:jc w:val="center"/>
            </w:pPr>
            <w:r/>
            <w:r>
              <w:rPr>
                <w:sz w:val="13"/>
              </w:rPr>
              <w:t>36</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1.000</w:t>
            </w:r>
          </w:p>
        </w:tc>
        <w:tc>
          <w:tcPr>
            <w:tcW w:type="dxa" w:w="680"/>
          </w:tcPr>
          <w:p>
            <w:pPr>
              <w:spacing w:after="0"/>
              <w:jc w:val="center"/>
            </w:pPr>
            <w:r/>
            <w:r>
              <w:rPr>
                <w:sz w:val="13"/>
              </w:rPr>
              <w:t>9/10</w:t>
            </w:r>
          </w:p>
        </w:tc>
        <w:tc>
          <w:tcPr>
            <w:tcW w:type="dxa" w:w="737"/>
          </w:tcPr>
          <w:p>
            <w:pPr>
              <w:spacing w:after="0"/>
              <w:jc w:val="center"/>
            </w:pPr>
            <w:r/>
            <w:r>
              <w:rPr>
                <w:sz w:val="13"/>
              </w:rPr>
              <w:t>0</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0.999</w:t>
            </w:r>
          </w:p>
        </w:tc>
        <w:tc>
          <w:tcPr>
            <w:tcW w:type="dxa" w:w="680"/>
          </w:tcPr>
          <w:p>
            <w:pPr>
              <w:spacing w:after="0"/>
              <w:jc w:val="center"/>
            </w:pPr>
            <w:r/>
            <w:r>
              <w:rPr>
                <w:sz w:val="13"/>
              </w:rPr>
              <w:t>8/10</w:t>
            </w:r>
          </w:p>
        </w:tc>
        <w:tc>
          <w:tcPr>
            <w:tcW w:type="dxa" w:w="737"/>
          </w:tcPr>
          <w:p>
            <w:pPr>
              <w:spacing w:after="0"/>
              <w:jc w:val="center"/>
            </w:pPr>
            <w:r/>
            <w:r>
              <w:rPr>
                <w:sz w:val="13"/>
              </w:rPr>
              <w:t>2</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0.999</w:t>
            </w:r>
          </w:p>
        </w:tc>
        <w:tc>
          <w:tcPr>
            <w:tcW w:type="dxa" w:w="680"/>
          </w:tcPr>
          <w:p>
            <w:pPr>
              <w:spacing w:after="0"/>
              <w:jc w:val="center"/>
            </w:pPr>
            <w:r/>
            <w:r>
              <w:rPr>
                <w:sz w:val="13"/>
              </w:rPr>
              <w:t>9/10</w:t>
            </w:r>
          </w:p>
        </w:tc>
        <w:tc>
          <w:tcPr>
            <w:tcW w:type="dxa" w:w="737"/>
          </w:tcPr>
          <w:p>
            <w:pPr>
              <w:spacing w:after="0"/>
              <w:jc w:val="center"/>
            </w:pPr>
            <w:r/>
            <w:r>
              <w:rPr>
                <w:sz w:val="13"/>
              </w:rPr>
              <w:t>0</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0.993</w:t>
            </w:r>
          </w:p>
        </w:tc>
        <w:tc>
          <w:tcPr>
            <w:tcW w:type="dxa" w:w="680"/>
          </w:tcPr>
          <w:p>
            <w:pPr>
              <w:spacing w:after="0"/>
              <w:jc w:val="center"/>
            </w:pPr>
            <w:r/>
            <w:r>
              <w:rPr>
                <w:sz w:val="13"/>
              </w:rPr>
              <w:t>8/10</w:t>
            </w:r>
          </w:p>
        </w:tc>
        <w:tc>
          <w:tcPr>
            <w:tcW w:type="dxa" w:w="737"/>
          </w:tcPr>
          <w:p>
            <w:pPr>
              <w:spacing w:after="0"/>
              <w:jc w:val="center"/>
            </w:pPr>
            <w:r/>
            <w:r>
              <w:rPr>
                <w:sz w:val="13"/>
              </w:rPr>
              <w:t>28</w:t>
            </w:r>
          </w:p>
        </w:tc>
        <w:tc>
          <w:tcPr>
            <w:tcW w:type="dxa" w:w="73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0.995</w:t>
            </w:r>
          </w:p>
        </w:tc>
        <w:tc>
          <w:tcPr>
            <w:tcW w:type="dxa" w:w="680"/>
          </w:tcPr>
          <w:p>
            <w:pPr>
              <w:spacing w:after="0"/>
              <w:jc w:val="center"/>
            </w:pPr>
            <w:r/>
            <w:r>
              <w:rPr>
                <w:sz w:val="13"/>
              </w:rPr>
              <w:t>9/10</w:t>
            </w:r>
          </w:p>
        </w:tc>
        <w:tc>
          <w:tcPr>
            <w:tcW w:type="dxa" w:w="737"/>
          </w:tcPr>
          <w:p>
            <w:pPr>
              <w:spacing w:after="0"/>
              <w:jc w:val="center"/>
            </w:pPr>
            <w:r/>
            <w:r>
              <w:rPr>
                <w:sz w:val="13"/>
              </w:rPr>
              <w:t>14</w:t>
            </w:r>
          </w:p>
        </w:tc>
        <w:tc>
          <w:tcPr>
            <w:tcW w:type="dxa" w:w="73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0.992</w:t>
            </w:r>
          </w:p>
        </w:tc>
        <w:tc>
          <w:tcPr>
            <w:tcW w:type="dxa" w:w="680"/>
          </w:tcPr>
          <w:p>
            <w:pPr>
              <w:spacing w:after="0"/>
              <w:jc w:val="center"/>
            </w:pPr>
            <w:r/>
            <w:r>
              <w:rPr>
                <w:sz w:val="13"/>
              </w:rPr>
              <w:t>8/10</w:t>
            </w:r>
          </w:p>
        </w:tc>
        <w:tc>
          <w:tcPr>
            <w:tcW w:type="dxa" w:w="737"/>
          </w:tcPr>
          <w:p>
            <w:pPr>
              <w:spacing w:after="0"/>
              <w:jc w:val="center"/>
            </w:pPr>
            <w:r/>
            <w:r>
              <w:rPr>
                <w:sz w:val="13"/>
              </w:rPr>
              <w:t>30</w:t>
            </w:r>
          </w:p>
        </w:tc>
        <w:tc>
          <w:tcPr>
            <w:tcW w:type="dxa" w:w="73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0.952</w:t>
            </w:r>
          </w:p>
        </w:tc>
        <w:tc>
          <w:tcPr>
            <w:tcW w:type="dxa" w:w="680"/>
          </w:tcPr>
          <w:p>
            <w:pPr>
              <w:spacing w:after="0"/>
              <w:jc w:val="center"/>
            </w:pPr>
            <w:r/>
            <w:r>
              <w:rPr>
                <w:sz w:val="13"/>
              </w:rPr>
              <w:t>6/10</w:t>
            </w:r>
          </w:p>
        </w:tc>
        <w:tc>
          <w:tcPr>
            <w:tcW w:type="dxa" w:w="737"/>
          </w:tcPr>
          <w:p>
            <w:pPr>
              <w:spacing w:after="0"/>
              <w:jc w:val="center"/>
            </w:pPr>
            <w:r/>
            <w:r>
              <w:rPr>
                <w:sz w:val="13"/>
              </w:rPr>
              <w:t>84</w:t>
            </w:r>
          </w:p>
        </w:tc>
        <w:tc>
          <w:tcPr>
            <w:tcW w:type="dxa" w:w="737"/>
          </w:tcPr>
          <w:p>
            <w:pPr>
              <w:spacing w:after="0"/>
              <w:jc w:val="center"/>
            </w:pPr>
            <w:r/>
            <w:r>
              <w:rPr>
                <w:sz w:val="13"/>
              </w:rPr>
              <w:t>36</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1.000</w:t>
            </w:r>
          </w:p>
        </w:tc>
        <w:tc>
          <w:tcPr>
            <w:tcW w:type="dxa" w:w="680"/>
          </w:tcPr>
          <w:p>
            <w:pPr>
              <w:spacing w:after="0"/>
              <w:jc w:val="center"/>
            </w:pPr>
            <w:r/>
            <w:r>
              <w:rPr>
                <w:sz w:val="13"/>
              </w:rPr>
              <w:t>9/10</w:t>
            </w:r>
          </w:p>
        </w:tc>
        <w:tc>
          <w:tcPr>
            <w:tcW w:type="dxa" w:w="737"/>
          </w:tcPr>
          <w:p>
            <w:pPr>
              <w:spacing w:after="0"/>
              <w:jc w:val="center"/>
            </w:pPr>
            <w:r/>
            <w:r>
              <w:rPr>
                <w:sz w:val="13"/>
              </w:rPr>
              <w:t>0</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0.999</w:t>
            </w:r>
          </w:p>
        </w:tc>
        <w:tc>
          <w:tcPr>
            <w:tcW w:type="dxa" w:w="680"/>
          </w:tcPr>
          <w:p>
            <w:pPr>
              <w:spacing w:after="0"/>
              <w:jc w:val="center"/>
            </w:pPr>
            <w:r/>
            <w:r>
              <w:rPr>
                <w:sz w:val="13"/>
              </w:rPr>
              <w:t>9/10</w:t>
            </w:r>
          </w:p>
        </w:tc>
        <w:tc>
          <w:tcPr>
            <w:tcW w:type="dxa" w:w="737"/>
          </w:tcPr>
          <w:p>
            <w:pPr>
              <w:spacing w:after="0"/>
              <w:jc w:val="center"/>
            </w:pPr>
            <w:r/>
            <w:r>
              <w:rPr>
                <w:sz w:val="13"/>
              </w:rPr>
              <w:t>1</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1.000</w:t>
            </w:r>
          </w:p>
        </w:tc>
        <w:tc>
          <w:tcPr>
            <w:tcW w:type="dxa" w:w="680"/>
          </w:tcPr>
          <w:p>
            <w:pPr>
              <w:spacing w:after="0"/>
              <w:jc w:val="center"/>
            </w:pPr>
            <w:r/>
            <w:r>
              <w:rPr>
                <w:sz w:val="13"/>
              </w:rPr>
              <w:t>10/10</w:t>
            </w:r>
          </w:p>
        </w:tc>
        <w:tc>
          <w:tcPr>
            <w:tcW w:type="dxa" w:w="737"/>
          </w:tcPr>
          <w:p>
            <w:pPr>
              <w:spacing w:after="0"/>
              <w:jc w:val="center"/>
            </w:pPr>
            <w:r/>
            <w:r>
              <w:rPr>
                <w:sz w:val="13"/>
              </w:rPr>
              <w:t>0</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0.996</w:t>
            </w:r>
          </w:p>
        </w:tc>
        <w:tc>
          <w:tcPr>
            <w:tcW w:type="dxa" w:w="680"/>
          </w:tcPr>
          <w:p>
            <w:pPr>
              <w:spacing w:after="0"/>
              <w:jc w:val="center"/>
            </w:pPr>
            <w:r/>
            <w:r>
              <w:rPr>
                <w:sz w:val="13"/>
              </w:rPr>
              <w:t>10/10</w:t>
            </w:r>
          </w:p>
        </w:tc>
        <w:tc>
          <w:tcPr>
            <w:tcW w:type="dxa" w:w="737"/>
          </w:tcPr>
          <w:p>
            <w:pPr>
              <w:spacing w:after="0"/>
              <w:jc w:val="center"/>
            </w:pPr>
            <w:r/>
            <w:r>
              <w:rPr>
                <w:sz w:val="13"/>
              </w:rPr>
              <w:t>12</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0.998</w:t>
            </w:r>
          </w:p>
        </w:tc>
        <w:tc>
          <w:tcPr>
            <w:tcW w:type="dxa" w:w="680"/>
          </w:tcPr>
          <w:p>
            <w:pPr>
              <w:spacing w:after="0"/>
              <w:jc w:val="center"/>
            </w:pPr>
            <w:r/>
            <w:r>
              <w:rPr>
                <w:sz w:val="13"/>
              </w:rPr>
              <w:t>10/10</w:t>
            </w:r>
          </w:p>
        </w:tc>
        <w:tc>
          <w:tcPr>
            <w:tcW w:type="dxa" w:w="737"/>
          </w:tcPr>
          <w:p>
            <w:pPr>
              <w:spacing w:after="0"/>
              <w:jc w:val="center"/>
            </w:pPr>
            <w:r/>
            <w:r>
              <w:rPr>
                <w:sz w:val="13"/>
              </w:rPr>
              <w:t>3</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0.995</w:t>
            </w:r>
          </w:p>
        </w:tc>
        <w:tc>
          <w:tcPr>
            <w:tcW w:type="dxa" w:w="680"/>
          </w:tcPr>
          <w:p>
            <w:pPr>
              <w:spacing w:after="0"/>
              <w:jc w:val="center"/>
            </w:pPr>
            <w:r/>
            <w:r>
              <w:rPr>
                <w:sz w:val="13"/>
              </w:rPr>
              <w:t>9/10</w:t>
            </w:r>
          </w:p>
        </w:tc>
        <w:tc>
          <w:tcPr>
            <w:tcW w:type="dxa" w:w="737"/>
          </w:tcPr>
          <w:p>
            <w:pPr>
              <w:spacing w:after="0"/>
              <w:jc w:val="center"/>
            </w:pPr>
            <w:r/>
            <w:r>
              <w:rPr>
                <w:sz w:val="13"/>
              </w:rPr>
              <w:t>17</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184</w:t>
            </w:r>
          </w:p>
        </w:tc>
        <w:tc>
          <w:tcPr>
            <w:tcW w:type="dxa" w:w="1701"/>
          </w:tcPr>
          <w:p>
            <w:pPr>
              <w:spacing w:after="0"/>
              <w:jc w:val="center"/>
            </w:pPr>
            <w:r/>
            <w:r>
              <w:rPr>
                <w:sz w:val="13"/>
              </w:rPr>
              <w:t>0.875</w:t>
            </w:r>
          </w:p>
        </w:tc>
        <w:tc>
          <w:tcPr>
            <w:tcW w:type="dxa" w:w="680"/>
          </w:tcPr>
          <w:p>
            <w:pPr>
              <w:spacing w:after="0"/>
              <w:jc w:val="center"/>
            </w:pPr>
            <w:r/>
            <w:r>
              <w:rPr>
                <w:sz w:val="13"/>
              </w:rPr>
              <w:t>5/10</w:t>
            </w:r>
          </w:p>
        </w:tc>
        <w:tc>
          <w:tcPr>
            <w:tcW w:type="dxa" w:w="737"/>
          </w:tcPr>
          <w:p>
            <w:pPr>
              <w:spacing w:after="0"/>
              <w:jc w:val="center"/>
            </w:pPr>
            <w:r/>
            <w:r>
              <w:rPr>
                <w:sz w:val="13"/>
              </w:rPr>
              <w:t>112</w:t>
            </w:r>
          </w:p>
        </w:tc>
        <w:tc>
          <w:tcPr>
            <w:tcW w:type="dxa" w:w="737"/>
          </w:tcPr>
          <w:p>
            <w:pPr>
              <w:spacing w:after="0"/>
              <w:jc w:val="center"/>
            </w:pPr>
            <w:r/>
            <w:r>
              <w:rPr>
                <w:sz w:val="13"/>
              </w:rPr>
              <w:t>70</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2948"/>
          </w:tcPr>
          <w:p>
            <w:pPr>
              <w:spacing w:after="0"/>
              <w:jc w:val="left"/>
            </w:pPr>
            <w:r/>
            <w:r>
              <w:rPr>
                <w:sz w:val="13"/>
              </w:rPr>
              <w:t>Segi–Doll vs WHO 2000–2025</w:t>
            </w:r>
          </w:p>
        </w:tc>
        <w:tc>
          <w:tcPr>
            <w:tcW w:type="dxa" w:w="510"/>
          </w:tcPr>
          <w:p>
            <w:pPr>
              <w:spacing w:after="0"/>
              <w:jc w:val="center"/>
            </w:pPr>
            <w:r/>
            <w:r>
              <w:rPr>
                <w:sz w:val="13"/>
              </w:rPr>
              <w:t>185</w:t>
            </w:r>
          </w:p>
        </w:tc>
        <w:tc>
          <w:tcPr>
            <w:tcW w:type="dxa" w:w="1701"/>
          </w:tcPr>
          <w:p>
            <w:pPr>
              <w:spacing w:after="0"/>
              <w:jc w:val="center"/>
            </w:pPr>
            <w:r/>
            <w:r>
              <w:rPr>
                <w:sz w:val="13"/>
              </w:rPr>
              <w:t>0.999</w:t>
            </w:r>
          </w:p>
        </w:tc>
        <w:tc>
          <w:tcPr>
            <w:tcW w:type="dxa" w:w="680"/>
          </w:tcPr>
          <w:p>
            <w:pPr>
              <w:spacing w:after="0"/>
              <w:jc w:val="center"/>
            </w:pPr>
            <w:r/>
            <w:r>
              <w:rPr>
                <w:sz w:val="13"/>
              </w:rPr>
              <w:t>10/10</w:t>
            </w:r>
          </w:p>
        </w:tc>
        <w:tc>
          <w:tcPr>
            <w:tcW w:type="dxa" w:w="737"/>
          </w:tcPr>
          <w:p>
            <w:pPr>
              <w:spacing w:after="0"/>
              <w:jc w:val="center"/>
            </w:pPr>
            <w:r/>
            <w:r>
              <w:rPr>
                <w:sz w:val="13"/>
              </w:rPr>
              <w:t>3</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2948"/>
          </w:tcPr>
          <w:p>
            <w:pPr>
              <w:spacing w:after="0"/>
              <w:jc w:val="left"/>
            </w:pPr>
            <w:r/>
            <w:r>
              <w:rPr>
                <w:sz w:val="13"/>
              </w:rPr>
              <w:t>Segi–Doll vs GBD 2021</w:t>
            </w:r>
          </w:p>
        </w:tc>
        <w:tc>
          <w:tcPr>
            <w:tcW w:type="dxa" w:w="510"/>
          </w:tcPr>
          <w:p>
            <w:pPr>
              <w:spacing w:after="0"/>
              <w:jc w:val="center"/>
            </w:pPr>
            <w:r/>
            <w:r>
              <w:rPr>
                <w:sz w:val="13"/>
              </w:rPr>
              <w:t>185</w:t>
            </w:r>
          </w:p>
        </w:tc>
        <w:tc>
          <w:tcPr>
            <w:tcW w:type="dxa" w:w="1701"/>
          </w:tcPr>
          <w:p>
            <w:pPr>
              <w:spacing w:after="0"/>
              <w:jc w:val="center"/>
            </w:pPr>
            <w:r/>
            <w:r>
              <w:rPr>
                <w:sz w:val="13"/>
              </w:rPr>
              <w:t>0.997</w:t>
            </w:r>
          </w:p>
        </w:tc>
        <w:tc>
          <w:tcPr>
            <w:tcW w:type="dxa" w:w="680"/>
          </w:tcPr>
          <w:p>
            <w:pPr>
              <w:spacing w:after="0"/>
              <w:jc w:val="center"/>
            </w:pPr>
            <w:r/>
            <w:r>
              <w:rPr>
                <w:sz w:val="13"/>
              </w:rPr>
              <w:t>9/10</w:t>
            </w:r>
          </w:p>
        </w:tc>
        <w:tc>
          <w:tcPr>
            <w:tcW w:type="dxa" w:w="737"/>
          </w:tcPr>
          <w:p>
            <w:pPr>
              <w:spacing w:after="0"/>
              <w:jc w:val="center"/>
            </w:pPr>
            <w:r/>
            <w:r>
              <w:rPr>
                <w:sz w:val="13"/>
              </w:rPr>
              <w:t>8</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2948"/>
          </w:tcPr>
          <w:p>
            <w:pPr>
              <w:spacing w:after="0"/>
              <w:jc w:val="left"/>
            </w:pPr>
            <w:r/>
            <w:r>
              <w:rPr>
                <w:sz w:val="13"/>
              </w:rPr>
              <w:t>WHO 2000–2025 vs GBD 2021</w:t>
            </w:r>
          </w:p>
        </w:tc>
        <w:tc>
          <w:tcPr>
            <w:tcW w:type="dxa" w:w="510"/>
          </w:tcPr>
          <w:p>
            <w:pPr>
              <w:spacing w:after="0"/>
              <w:jc w:val="center"/>
            </w:pPr>
            <w:r/>
            <w:r>
              <w:rPr>
                <w:sz w:val="13"/>
              </w:rPr>
              <w:t>185</w:t>
            </w:r>
          </w:p>
        </w:tc>
        <w:tc>
          <w:tcPr>
            <w:tcW w:type="dxa" w:w="1701"/>
          </w:tcPr>
          <w:p>
            <w:pPr>
              <w:spacing w:after="0"/>
              <w:jc w:val="center"/>
            </w:pPr>
            <w:r/>
            <w:r>
              <w:rPr>
                <w:sz w:val="13"/>
              </w:rPr>
              <w:t>0.999</w:t>
            </w:r>
          </w:p>
        </w:tc>
        <w:tc>
          <w:tcPr>
            <w:tcW w:type="dxa" w:w="680"/>
          </w:tcPr>
          <w:p>
            <w:pPr>
              <w:spacing w:after="0"/>
              <w:jc w:val="center"/>
            </w:pPr>
            <w:r/>
            <w:r>
              <w:rPr>
                <w:sz w:val="13"/>
              </w:rPr>
              <w:t>9/10</w:t>
            </w:r>
          </w:p>
        </w:tc>
        <w:tc>
          <w:tcPr>
            <w:tcW w:type="dxa" w:w="737"/>
          </w:tcPr>
          <w:p>
            <w:pPr>
              <w:spacing w:after="0"/>
              <w:jc w:val="center"/>
            </w:pPr>
            <w:r/>
            <w:r>
              <w:rPr>
                <w:sz w:val="13"/>
              </w:rPr>
              <w:t>0</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2948"/>
          </w:tcPr>
          <w:p>
            <w:pPr>
              <w:spacing w:after="0"/>
              <w:jc w:val="left"/>
            </w:pPr>
            <w:r/>
            <w:r>
              <w:rPr>
                <w:sz w:val="13"/>
              </w:rPr>
              <w:t>WHO 2000–2025 vs WHO 2026</w:t>
            </w:r>
          </w:p>
        </w:tc>
        <w:tc>
          <w:tcPr>
            <w:tcW w:type="dxa" w:w="510"/>
          </w:tcPr>
          <w:p>
            <w:pPr>
              <w:spacing w:after="0"/>
              <w:jc w:val="center"/>
            </w:pPr>
            <w:r/>
            <w:r>
              <w:rPr>
                <w:sz w:val="13"/>
              </w:rPr>
              <w:t>185</w:t>
            </w:r>
          </w:p>
        </w:tc>
        <w:tc>
          <w:tcPr>
            <w:tcW w:type="dxa" w:w="1701"/>
          </w:tcPr>
          <w:p>
            <w:pPr>
              <w:spacing w:after="0"/>
              <w:jc w:val="center"/>
            </w:pPr>
            <w:r/>
            <w:r>
              <w:rPr>
                <w:sz w:val="13"/>
              </w:rPr>
              <w:t>0.991</w:t>
            </w:r>
          </w:p>
        </w:tc>
        <w:tc>
          <w:tcPr>
            <w:tcW w:type="dxa" w:w="680"/>
          </w:tcPr>
          <w:p>
            <w:pPr>
              <w:spacing w:after="0"/>
              <w:jc w:val="center"/>
            </w:pPr>
            <w:r/>
            <w:r>
              <w:rPr>
                <w:sz w:val="13"/>
              </w:rPr>
              <w:t>8/10</w:t>
            </w:r>
          </w:p>
        </w:tc>
        <w:tc>
          <w:tcPr>
            <w:tcW w:type="dxa" w:w="737"/>
          </w:tcPr>
          <w:p>
            <w:pPr>
              <w:spacing w:after="0"/>
              <w:jc w:val="center"/>
            </w:pPr>
            <w:r/>
            <w:r>
              <w:rPr>
                <w:sz w:val="13"/>
              </w:rPr>
              <w:t>25</w:t>
            </w:r>
          </w:p>
        </w:tc>
        <w:tc>
          <w:tcPr>
            <w:tcW w:type="dxa" w:w="737"/>
          </w:tcPr>
          <w:p>
            <w:pPr>
              <w:spacing w:after="0"/>
              <w:jc w:val="center"/>
            </w:pPr>
            <w:r/>
            <w:r>
              <w:rPr>
                <w:sz w:val="13"/>
              </w:rPr>
              <w:t>6</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2948"/>
          </w:tcPr>
          <w:p>
            <w:pPr>
              <w:spacing w:after="0"/>
              <w:jc w:val="left"/>
            </w:pPr>
            <w:r/>
            <w:r>
              <w:rPr>
                <w:sz w:val="13"/>
              </w:rPr>
              <w:t>GBD 2021 vs WHO 2026</w:t>
            </w:r>
          </w:p>
        </w:tc>
        <w:tc>
          <w:tcPr>
            <w:tcW w:type="dxa" w:w="510"/>
          </w:tcPr>
          <w:p>
            <w:pPr>
              <w:spacing w:after="0"/>
              <w:jc w:val="center"/>
            </w:pPr>
            <w:r/>
            <w:r>
              <w:rPr>
                <w:sz w:val="13"/>
              </w:rPr>
              <w:t>185</w:t>
            </w:r>
          </w:p>
        </w:tc>
        <w:tc>
          <w:tcPr>
            <w:tcW w:type="dxa" w:w="1701"/>
          </w:tcPr>
          <w:p>
            <w:pPr>
              <w:spacing w:after="0"/>
              <w:jc w:val="center"/>
            </w:pPr>
            <w:r/>
            <w:r>
              <w:rPr>
                <w:sz w:val="13"/>
              </w:rPr>
              <w:t>0.994</w:t>
            </w:r>
          </w:p>
        </w:tc>
        <w:tc>
          <w:tcPr>
            <w:tcW w:type="dxa" w:w="680"/>
          </w:tcPr>
          <w:p>
            <w:pPr>
              <w:spacing w:after="0"/>
              <w:jc w:val="center"/>
            </w:pPr>
            <w:r/>
            <w:r>
              <w:rPr>
                <w:sz w:val="13"/>
              </w:rPr>
              <w:t>9/10</w:t>
            </w:r>
          </w:p>
        </w:tc>
        <w:tc>
          <w:tcPr>
            <w:tcW w:type="dxa" w:w="737"/>
          </w:tcPr>
          <w:p>
            <w:pPr>
              <w:spacing w:after="0"/>
              <w:jc w:val="center"/>
            </w:pPr>
            <w:r/>
            <w:r>
              <w:rPr>
                <w:sz w:val="13"/>
              </w:rPr>
              <w:t>16</w:t>
            </w:r>
          </w:p>
        </w:tc>
        <w:tc>
          <w:tcPr>
            <w:tcW w:type="dxa" w:w="737"/>
          </w:tcPr>
          <w:p>
            <w:pPr>
              <w:spacing w:after="0"/>
              <w:jc w:val="center"/>
            </w:pPr>
            <w:r/>
            <w:r>
              <w:rPr>
                <w:sz w:val="13"/>
              </w:rPr>
              <w:t>2</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2948"/>
          </w:tcPr>
          <w:p>
            <w:pPr>
              <w:spacing w:after="0"/>
              <w:jc w:val="left"/>
            </w:pPr>
            <w:r/>
            <w:r>
              <w:rPr>
                <w:sz w:val="13"/>
              </w:rPr>
              <w:t>Segi–Doll vs WHO 2026</w:t>
            </w:r>
          </w:p>
        </w:tc>
        <w:tc>
          <w:tcPr>
            <w:tcW w:type="dxa" w:w="510"/>
          </w:tcPr>
          <w:p>
            <w:pPr>
              <w:spacing w:after="0"/>
              <w:jc w:val="center"/>
            </w:pPr>
            <w:r/>
            <w:r>
              <w:rPr>
                <w:sz w:val="13"/>
              </w:rPr>
              <w:t>185</w:t>
            </w:r>
          </w:p>
        </w:tc>
        <w:tc>
          <w:tcPr>
            <w:tcW w:type="dxa" w:w="1701"/>
          </w:tcPr>
          <w:p>
            <w:pPr>
              <w:spacing w:after="0"/>
              <w:jc w:val="center"/>
            </w:pPr>
            <w:r/>
            <w:r>
              <w:rPr>
                <w:sz w:val="13"/>
              </w:rPr>
              <w:t>0.986</w:t>
            </w:r>
          </w:p>
        </w:tc>
        <w:tc>
          <w:tcPr>
            <w:tcW w:type="dxa" w:w="680"/>
          </w:tcPr>
          <w:p>
            <w:pPr>
              <w:spacing w:after="0"/>
              <w:jc w:val="center"/>
            </w:pPr>
            <w:r/>
            <w:r>
              <w:rPr>
                <w:sz w:val="13"/>
              </w:rPr>
              <w:t>8/10</w:t>
            </w:r>
          </w:p>
        </w:tc>
        <w:tc>
          <w:tcPr>
            <w:tcW w:type="dxa" w:w="737"/>
          </w:tcPr>
          <w:p>
            <w:pPr>
              <w:spacing w:after="0"/>
              <w:jc w:val="center"/>
            </w:pPr>
            <w:r/>
            <w:r>
              <w:rPr>
                <w:sz w:val="13"/>
              </w:rPr>
              <w:t>36</w:t>
            </w:r>
          </w:p>
        </w:tc>
        <w:tc>
          <w:tcPr>
            <w:tcW w:type="dxa" w:w="737"/>
          </w:tcPr>
          <w:p>
            <w:pPr>
              <w:spacing w:after="0"/>
              <w:jc w:val="center"/>
            </w:pPr>
            <w:r/>
            <w:r>
              <w:rPr>
                <w:sz w:val="13"/>
              </w:rPr>
              <w:t>9</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183</w:t>
            </w:r>
          </w:p>
        </w:tc>
        <w:tc>
          <w:tcPr>
            <w:tcW w:type="dxa" w:w="1701"/>
          </w:tcPr>
          <w:p>
            <w:pPr>
              <w:spacing w:after="0"/>
              <w:jc w:val="center"/>
            </w:pPr>
            <w:r/>
            <w:r>
              <w:rPr>
                <w:sz w:val="13"/>
              </w:rPr>
              <w:t>0.659</w:t>
            </w:r>
          </w:p>
        </w:tc>
        <w:tc>
          <w:tcPr>
            <w:tcW w:type="dxa" w:w="680"/>
          </w:tcPr>
          <w:p>
            <w:pPr>
              <w:spacing w:after="0"/>
              <w:jc w:val="center"/>
            </w:pPr>
            <w:r/>
            <w:r>
              <w:rPr>
                <w:sz w:val="13"/>
              </w:rPr>
              <w:t>5/10</w:t>
            </w:r>
          </w:p>
        </w:tc>
        <w:tc>
          <w:tcPr>
            <w:tcW w:type="dxa" w:w="737"/>
          </w:tcPr>
          <w:p>
            <w:pPr>
              <w:spacing w:after="0"/>
              <w:jc w:val="center"/>
            </w:pPr>
            <w:r/>
            <w:r>
              <w:rPr>
                <w:sz w:val="13"/>
              </w:rPr>
              <w:t>149</w:t>
            </w:r>
          </w:p>
        </w:tc>
        <w:tc>
          <w:tcPr>
            <w:tcW w:type="dxa" w:w="737"/>
          </w:tcPr>
          <w:p>
            <w:pPr>
              <w:spacing w:after="0"/>
              <w:jc w:val="center"/>
            </w:pPr>
            <w:r/>
            <w:r>
              <w:rPr>
                <w:sz w:val="13"/>
              </w:rPr>
              <w:t>107</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2948"/>
          </w:tcPr>
          <w:p>
            <w:pPr>
              <w:spacing w:after="0"/>
              <w:jc w:val="left"/>
            </w:pPr>
            <w:r/>
            <w:r>
              <w:rPr>
                <w:sz w:val="13"/>
              </w:rPr>
              <w:t>Segi–Doll vs WHO 2000–2025</w:t>
            </w:r>
          </w:p>
        </w:tc>
        <w:tc>
          <w:tcPr>
            <w:tcW w:type="dxa" w:w="510"/>
          </w:tcPr>
          <w:p>
            <w:pPr>
              <w:spacing w:after="0"/>
              <w:jc w:val="center"/>
            </w:pPr>
            <w:r/>
            <w:r>
              <w:rPr>
                <w:sz w:val="13"/>
              </w:rPr>
              <w:t>184</w:t>
            </w:r>
          </w:p>
        </w:tc>
        <w:tc>
          <w:tcPr>
            <w:tcW w:type="dxa" w:w="1701"/>
          </w:tcPr>
          <w:p>
            <w:pPr>
              <w:spacing w:after="0"/>
              <w:jc w:val="center"/>
            </w:pPr>
            <w:r/>
            <w:r>
              <w:rPr>
                <w:sz w:val="13"/>
              </w:rPr>
              <w:t>0.988</w:t>
            </w:r>
          </w:p>
        </w:tc>
        <w:tc>
          <w:tcPr>
            <w:tcW w:type="dxa" w:w="680"/>
          </w:tcPr>
          <w:p>
            <w:pPr>
              <w:spacing w:after="0"/>
              <w:jc w:val="center"/>
            </w:pPr>
            <w:r/>
            <w:r>
              <w:rPr>
                <w:sz w:val="13"/>
              </w:rPr>
              <w:t>9/10</w:t>
            </w:r>
          </w:p>
        </w:tc>
        <w:tc>
          <w:tcPr>
            <w:tcW w:type="dxa" w:w="737"/>
          </w:tcPr>
          <w:p>
            <w:pPr>
              <w:spacing w:after="0"/>
              <w:jc w:val="center"/>
            </w:pPr>
            <w:r/>
            <w:r>
              <w:rPr>
                <w:sz w:val="13"/>
              </w:rPr>
              <w:t>41</w:t>
            </w:r>
          </w:p>
        </w:tc>
        <w:tc>
          <w:tcPr>
            <w:tcW w:type="dxa" w:w="737"/>
          </w:tcPr>
          <w:p>
            <w:pPr>
              <w:spacing w:after="0"/>
              <w:jc w:val="center"/>
            </w:pPr>
            <w:r/>
            <w:r>
              <w:rPr>
                <w:sz w:val="13"/>
              </w:rPr>
              <w:t>4</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2948"/>
          </w:tcPr>
          <w:p>
            <w:pPr>
              <w:spacing w:after="0"/>
              <w:jc w:val="left"/>
            </w:pPr>
            <w:r/>
            <w:r>
              <w:rPr>
                <w:sz w:val="13"/>
              </w:rPr>
              <w:t>Segi–Doll vs GBD 2021</w:t>
            </w:r>
          </w:p>
        </w:tc>
        <w:tc>
          <w:tcPr>
            <w:tcW w:type="dxa" w:w="510"/>
          </w:tcPr>
          <w:p>
            <w:pPr>
              <w:spacing w:after="0"/>
              <w:jc w:val="center"/>
            </w:pPr>
            <w:r/>
            <w:r>
              <w:rPr>
                <w:sz w:val="13"/>
              </w:rPr>
              <w:t>184</w:t>
            </w:r>
          </w:p>
        </w:tc>
        <w:tc>
          <w:tcPr>
            <w:tcW w:type="dxa" w:w="1701"/>
          </w:tcPr>
          <w:p>
            <w:pPr>
              <w:spacing w:after="0"/>
              <w:jc w:val="center"/>
            </w:pPr>
            <w:r/>
            <w:r>
              <w:rPr>
                <w:sz w:val="13"/>
              </w:rPr>
              <w:t>0.968</w:t>
            </w:r>
          </w:p>
        </w:tc>
        <w:tc>
          <w:tcPr>
            <w:tcW w:type="dxa" w:w="680"/>
          </w:tcPr>
          <w:p>
            <w:pPr>
              <w:spacing w:after="0"/>
              <w:jc w:val="center"/>
            </w:pPr>
            <w:r/>
            <w:r>
              <w:rPr>
                <w:sz w:val="13"/>
              </w:rPr>
              <w:t>8/10</w:t>
            </w:r>
          </w:p>
        </w:tc>
        <w:tc>
          <w:tcPr>
            <w:tcW w:type="dxa" w:w="737"/>
          </w:tcPr>
          <w:p>
            <w:pPr>
              <w:spacing w:after="0"/>
              <w:jc w:val="center"/>
            </w:pPr>
            <w:r/>
            <w:r>
              <w:rPr>
                <w:sz w:val="13"/>
              </w:rPr>
              <w:t>62</w:t>
            </w:r>
          </w:p>
        </w:tc>
        <w:tc>
          <w:tcPr>
            <w:tcW w:type="dxa" w:w="737"/>
          </w:tcPr>
          <w:p>
            <w:pPr>
              <w:spacing w:after="0"/>
              <w:jc w:val="center"/>
            </w:pPr>
            <w:r/>
            <w:r>
              <w:rPr>
                <w:sz w:val="13"/>
              </w:rPr>
              <w:t>27</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2948"/>
          </w:tcPr>
          <w:p>
            <w:pPr>
              <w:spacing w:after="0"/>
              <w:jc w:val="left"/>
            </w:pPr>
            <w:r/>
            <w:r>
              <w:rPr>
                <w:sz w:val="13"/>
              </w:rPr>
              <w:t>WHO 2000–2025 vs GBD 2021</w:t>
            </w:r>
          </w:p>
        </w:tc>
        <w:tc>
          <w:tcPr>
            <w:tcW w:type="dxa" w:w="510"/>
          </w:tcPr>
          <w:p>
            <w:pPr>
              <w:spacing w:after="0"/>
              <w:jc w:val="center"/>
            </w:pPr>
            <w:r/>
            <w:r>
              <w:rPr>
                <w:sz w:val="13"/>
              </w:rPr>
              <w:t>184</w:t>
            </w:r>
          </w:p>
        </w:tc>
        <w:tc>
          <w:tcPr>
            <w:tcW w:type="dxa" w:w="1701"/>
          </w:tcPr>
          <w:p>
            <w:pPr>
              <w:spacing w:after="0"/>
              <w:jc w:val="center"/>
            </w:pPr>
            <w:r/>
            <w:r>
              <w:rPr>
                <w:sz w:val="13"/>
              </w:rPr>
              <w:t>0.994</w:t>
            </w:r>
          </w:p>
        </w:tc>
        <w:tc>
          <w:tcPr>
            <w:tcW w:type="dxa" w:w="680"/>
          </w:tcPr>
          <w:p>
            <w:pPr>
              <w:spacing w:after="0"/>
              <w:jc w:val="center"/>
            </w:pPr>
            <w:r/>
            <w:r>
              <w:rPr>
                <w:sz w:val="13"/>
              </w:rPr>
              <w:t>9/10</w:t>
            </w:r>
          </w:p>
        </w:tc>
        <w:tc>
          <w:tcPr>
            <w:tcW w:type="dxa" w:w="737"/>
          </w:tcPr>
          <w:p>
            <w:pPr>
              <w:spacing w:after="0"/>
              <w:jc w:val="center"/>
            </w:pPr>
            <w:r/>
            <w:r>
              <w:rPr>
                <w:sz w:val="13"/>
              </w:rPr>
              <w:t>25</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2948"/>
          </w:tcPr>
          <w:p>
            <w:pPr>
              <w:spacing w:after="0"/>
              <w:jc w:val="left"/>
            </w:pPr>
            <w:r/>
            <w:r>
              <w:rPr>
                <w:sz w:val="13"/>
              </w:rPr>
              <w:t>WHO 2000–2025 vs WHO 2026</w:t>
            </w:r>
          </w:p>
        </w:tc>
        <w:tc>
          <w:tcPr>
            <w:tcW w:type="dxa" w:w="510"/>
          </w:tcPr>
          <w:p>
            <w:pPr>
              <w:spacing w:after="0"/>
              <w:jc w:val="center"/>
            </w:pPr>
            <w:r/>
            <w:r>
              <w:rPr>
                <w:sz w:val="13"/>
              </w:rPr>
              <w:t>184</w:t>
            </w:r>
          </w:p>
        </w:tc>
        <w:tc>
          <w:tcPr>
            <w:tcW w:type="dxa" w:w="1701"/>
          </w:tcPr>
          <w:p>
            <w:pPr>
              <w:spacing w:after="0"/>
              <w:jc w:val="center"/>
            </w:pPr>
            <w:r/>
            <w:r>
              <w:rPr>
                <w:sz w:val="13"/>
              </w:rPr>
              <w:t>0.963</w:t>
            </w:r>
          </w:p>
        </w:tc>
        <w:tc>
          <w:tcPr>
            <w:tcW w:type="dxa" w:w="680"/>
          </w:tcPr>
          <w:p>
            <w:pPr>
              <w:spacing w:after="0"/>
              <w:jc w:val="center"/>
            </w:pPr>
            <w:r/>
            <w:r>
              <w:rPr>
                <w:sz w:val="13"/>
              </w:rPr>
              <w:t>5/10</w:t>
            </w:r>
          </w:p>
        </w:tc>
        <w:tc>
          <w:tcPr>
            <w:tcW w:type="dxa" w:w="737"/>
          </w:tcPr>
          <w:p>
            <w:pPr>
              <w:spacing w:after="0"/>
              <w:jc w:val="center"/>
            </w:pPr>
            <w:r/>
            <w:r>
              <w:rPr>
                <w:sz w:val="13"/>
              </w:rPr>
              <w:t>69</w:t>
            </w:r>
          </w:p>
        </w:tc>
        <w:tc>
          <w:tcPr>
            <w:tcW w:type="dxa" w:w="737"/>
          </w:tcPr>
          <w:p>
            <w:pPr>
              <w:spacing w:after="0"/>
              <w:jc w:val="center"/>
            </w:pPr>
            <w:r/>
            <w:r>
              <w:rPr>
                <w:sz w:val="13"/>
              </w:rPr>
              <w:t>32</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2948"/>
          </w:tcPr>
          <w:p>
            <w:pPr>
              <w:spacing w:after="0"/>
              <w:jc w:val="left"/>
            </w:pPr>
            <w:r/>
            <w:r>
              <w:rPr>
                <w:sz w:val="13"/>
              </w:rPr>
              <w:t>GBD 2021 vs WHO 2026</w:t>
            </w:r>
          </w:p>
        </w:tc>
        <w:tc>
          <w:tcPr>
            <w:tcW w:type="dxa" w:w="510"/>
          </w:tcPr>
          <w:p>
            <w:pPr>
              <w:spacing w:after="0"/>
              <w:jc w:val="center"/>
            </w:pPr>
            <w:r/>
            <w:r>
              <w:rPr>
                <w:sz w:val="13"/>
              </w:rPr>
              <w:t>184</w:t>
            </w:r>
          </w:p>
        </w:tc>
        <w:tc>
          <w:tcPr>
            <w:tcW w:type="dxa" w:w="1701"/>
          </w:tcPr>
          <w:p>
            <w:pPr>
              <w:spacing w:after="0"/>
              <w:jc w:val="center"/>
            </w:pPr>
            <w:r/>
            <w:r>
              <w:rPr>
                <w:sz w:val="13"/>
              </w:rPr>
              <w:t>0.985</w:t>
            </w:r>
          </w:p>
        </w:tc>
        <w:tc>
          <w:tcPr>
            <w:tcW w:type="dxa" w:w="680"/>
          </w:tcPr>
          <w:p>
            <w:pPr>
              <w:spacing w:after="0"/>
              <w:jc w:val="center"/>
            </w:pPr>
            <w:r/>
            <w:r>
              <w:rPr>
                <w:sz w:val="13"/>
              </w:rPr>
              <w:t>6/10</w:t>
            </w:r>
          </w:p>
        </w:tc>
        <w:tc>
          <w:tcPr>
            <w:tcW w:type="dxa" w:w="737"/>
          </w:tcPr>
          <w:p>
            <w:pPr>
              <w:spacing w:after="0"/>
              <w:jc w:val="center"/>
            </w:pPr>
            <w:r/>
            <w:r>
              <w:rPr>
                <w:sz w:val="13"/>
              </w:rPr>
              <w:t>44</w:t>
            </w:r>
          </w:p>
        </w:tc>
        <w:tc>
          <w:tcPr>
            <w:tcW w:type="dxa" w:w="737"/>
          </w:tcPr>
          <w:p>
            <w:pPr>
              <w:spacing w:after="0"/>
              <w:jc w:val="center"/>
            </w:pPr>
            <w:r/>
            <w:r>
              <w:rPr>
                <w:sz w:val="13"/>
              </w:rPr>
              <w:t>6</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2948"/>
          </w:tcPr>
          <w:p>
            <w:pPr>
              <w:spacing w:after="0"/>
              <w:jc w:val="left"/>
            </w:pPr>
            <w:r/>
            <w:r>
              <w:rPr>
                <w:sz w:val="13"/>
              </w:rPr>
              <w:t>Segi–Doll vs WHO 2026</w:t>
            </w:r>
          </w:p>
        </w:tc>
        <w:tc>
          <w:tcPr>
            <w:tcW w:type="dxa" w:w="510"/>
          </w:tcPr>
          <w:p>
            <w:pPr>
              <w:spacing w:after="0"/>
              <w:jc w:val="center"/>
            </w:pPr>
            <w:r/>
            <w:r>
              <w:rPr>
                <w:sz w:val="13"/>
              </w:rPr>
              <w:t>184</w:t>
            </w:r>
          </w:p>
        </w:tc>
        <w:tc>
          <w:tcPr>
            <w:tcW w:type="dxa" w:w="1701"/>
          </w:tcPr>
          <w:p>
            <w:pPr>
              <w:spacing w:after="0"/>
              <w:jc w:val="center"/>
            </w:pPr>
            <w:r/>
            <w:r>
              <w:rPr>
                <w:sz w:val="13"/>
              </w:rPr>
              <w:t>0.920</w:t>
            </w:r>
          </w:p>
        </w:tc>
        <w:tc>
          <w:tcPr>
            <w:tcW w:type="dxa" w:w="680"/>
          </w:tcPr>
          <w:p>
            <w:pPr>
              <w:spacing w:after="0"/>
              <w:jc w:val="center"/>
            </w:pPr>
            <w:r/>
            <w:r>
              <w:rPr>
                <w:sz w:val="13"/>
              </w:rPr>
              <w:t>4/10</w:t>
            </w:r>
          </w:p>
        </w:tc>
        <w:tc>
          <w:tcPr>
            <w:tcW w:type="dxa" w:w="737"/>
          </w:tcPr>
          <w:p>
            <w:pPr>
              <w:spacing w:after="0"/>
              <w:jc w:val="center"/>
            </w:pPr>
            <w:r/>
            <w:r>
              <w:rPr>
                <w:sz w:val="13"/>
              </w:rPr>
              <w:t>96</w:t>
            </w:r>
          </w:p>
        </w:tc>
        <w:tc>
          <w:tcPr>
            <w:tcW w:type="dxa" w:w="737"/>
          </w:tcPr>
          <w:p>
            <w:pPr>
              <w:spacing w:after="0"/>
              <w:jc w:val="center"/>
            </w:pPr>
            <w:r/>
            <w:r>
              <w:rPr>
                <w:sz w:val="13"/>
              </w:rPr>
              <w:t>52</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184</w:t>
            </w:r>
          </w:p>
        </w:tc>
        <w:tc>
          <w:tcPr>
            <w:tcW w:type="dxa" w:w="1701"/>
          </w:tcPr>
          <w:p>
            <w:pPr>
              <w:spacing w:after="0"/>
              <w:jc w:val="center"/>
            </w:pPr>
            <w:r/>
            <w:r>
              <w:rPr>
                <w:sz w:val="13"/>
              </w:rPr>
              <w:t>0.915</w:t>
            </w:r>
          </w:p>
        </w:tc>
        <w:tc>
          <w:tcPr>
            <w:tcW w:type="dxa" w:w="680"/>
          </w:tcPr>
          <w:p>
            <w:pPr>
              <w:spacing w:after="0"/>
              <w:jc w:val="center"/>
            </w:pPr>
            <w:r/>
            <w:r>
              <w:rPr>
                <w:sz w:val="13"/>
              </w:rPr>
              <w:t>6/10</w:t>
            </w:r>
          </w:p>
        </w:tc>
        <w:tc>
          <w:tcPr>
            <w:tcW w:type="dxa" w:w="737"/>
          </w:tcPr>
          <w:p>
            <w:pPr>
              <w:spacing w:after="0"/>
              <w:jc w:val="center"/>
            </w:pPr>
            <w:r/>
            <w:r>
              <w:rPr>
                <w:sz w:val="13"/>
              </w:rPr>
              <w:t>89</w:t>
            </w:r>
          </w:p>
        </w:tc>
        <w:tc>
          <w:tcPr>
            <w:tcW w:type="dxa" w:w="737"/>
          </w:tcPr>
          <w:p>
            <w:pPr>
              <w:spacing w:after="0"/>
              <w:jc w:val="center"/>
            </w:pPr>
            <w:r/>
            <w:r>
              <w:rPr>
                <w:sz w:val="13"/>
              </w:rPr>
              <w:t>54</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2948"/>
          </w:tcPr>
          <w:p>
            <w:pPr>
              <w:spacing w:after="0"/>
              <w:jc w:val="left"/>
            </w:pPr>
            <w:r/>
            <w:r>
              <w:rPr>
                <w:sz w:val="13"/>
              </w:rPr>
              <w:t>Segi–Doll vs WHO 2000–2025</w:t>
            </w:r>
          </w:p>
        </w:tc>
        <w:tc>
          <w:tcPr>
            <w:tcW w:type="dxa" w:w="510"/>
          </w:tcPr>
          <w:p>
            <w:pPr>
              <w:spacing w:after="0"/>
              <w:jc w:val="center"/>
            </w:pPr>
            <w:r/>
            <w:r>
              <w:rPr>
                <w:sz w:val="13"/>
              </w:rPr>
              <w:t>185</w:t>
            </w:r>
          </w:p>
        </w:tc>
        <w:tc>
          <w:tcPr>
            <w:tcW w:type="dxa" w:w="1701"/>
          </w:tcPr>
          <w:p>
            <w:pPr>
              <w:spacing w:after="0"/>
              <w:jc w:val="center"/>
            </w:pPr>
            <w:r/>
            <w:r>
              <w:rPr>
                <w:sz w:val="13"/>
              </w:rPr>
              <w:t>0.999</w:t>
            </w:r>
          </w:p>
        </w:tc>
        <w:tc>
          <w:tcPr>
            <w:tcW w:type="dxa" w:w="680"/>
          </w:tcPr>
          <w:p>
            <w:pPr>
              <w:spacing w:after="0"/>
              <w:jc w:val="center"/>
            </w:pPr>
            <w:r/>
            <w:r>
              <w:rPr>
                <w:sz w:val="13"/>
              </w:rPr>
              <w:t>9/10</w:t>
            </w:r>
          </w:p>
        </w:tc>
        <w:tc>
          <w:tcPr>
            <w:tcW w:type="dxa" w:w="737"/>
          </w:tcPr>
          <w:p>
            <w:pPr>
              <w:spacing w:after="0"/>
              <w:jc w:val="center"/>
            </w:pPr>
            <w:r/>
            <w:r>
              <w:rPr>
                <w:sz w:val="13"/>
              </w:rPr>
              <w:t>0</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2948"/>
          </w:tcPr>
          <w:p>
            <w:pPr>
              <w:spacing w:after="0"/>
              <w:jc w:val="left"/>
            </w:pPr>
            <w:r/>
            <w:r>
              <w:rPr>
                <w:sz w:val="13"/>
              </w:rPr>
              <w:t>Segi–Doll vs GBD 2021</w:t>
            </w:r>
          </w:p>
        </w:tc>
        <w:tc>
          <w:tcPr>
            <w:tcW w:type="dxa" w:w="510"/>
          </w:tcPr>
          <w:p>
            <w:pPr>
              <w:spacing w:after="0"/>
              <w:jc w:val="center"/>
            </w:pPr>
            <w:r/>
            <w:r>
              <w:rPr>
                <w:sz w:val="13"/>
              </w:rPr>
              <w:t>185</w:t>
            </w:r>
          </w:p>
        </w:tc>
        <w:tc>
          <w:tcPr>
            <w:tcW w:type="dxa" w:w="1701"/>
          </w:tcPr>
          <w:p>
            <w:pPr>
              <w:spacing w:after="0"/>
              <w:jc w:val="center"/>
            </w:pPr>
            <w:r/>
            <w:r>
              <w:rPr>
                <w:sz w:val="13"/>
              </w:rPr>
              <w:t>0.996</w:t>
            </w:r>
          </w:p>
        </w:tc>
        <w:tc>
          <w:tcPr>
            <w:tcW w:type="dxa" w:w="680"/>
          </w:tcPr>
          <w:p>
            <w:pPr>
              <w:spacing w:after="0"/>
              <w:jc w:val="center"/>
            </w:pPr>
            <w:r/>
            <w:r>
              <w:rPr>
                <w:sz w:val="13"/>
              </w:rPr>
              <w:t>9/10</w:t>
            </w:r>
          </w:p>
        </w:tc>
        <w:tc>
          <w:tcPr>
            <w:tcW w:type="dxa" w:w="737"/>
          </w:tcPr>
          <w:p>
            <w:pPr>
              <w:spacing w:after="0"/>
              <w:jc w:val="center"/>
            </w:pPr>
            <w:r/>
            <w:r>
              <w:rPr>
                <w:sz w:val="13"/>
              </w:rPr>
              <w:t>10</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2948"/>
          </w:tcPr>
          <w:p>
            <w:pPr>
              <w:spacing w:after="0"/>
              <w:jc w:val="left"/>
            </w:pPr>
            <w:r/>
            <w:r>
              <w:rPr>
                <w:sz w:val="13"/>
              </w:rPr>
              <w:t>WHO 2000–2025 vs GBD 2021</w:t>
            </w:r>
          </w:p>
        </w:tc>
        <w:tc>
          <w:tcPr>
            <w:tcW w:type="dxa" w:w="510"/>
          </w:tcPr>
          <w:p>
            <w:pPr>
              <w:spacing w:after="0"/>
              <w:jc w:val="center"/>
            </w:pPr>
            <w:r/>
            <w:r>
              <w:rPr>
                <w:sz w:val="13"/>
              </w:rPr>
              <w:t>185</w:t>
            </w:r>
          </w:p>
        </w:tc>
        <w:tc>
          <w:tcPr>
            <w:tcW w:type="dxa" w:w="1701"/>
          </w:tcPr>
          <w:p>
            <w:pPr>
              <w:spacing w:after="0"/>
              <w:jc w:val="center"/>
            </w:pPr>
            <w:r/>
            <w:r>
              <w:rPr>
                <w:sz w:val="13"/>
              </w:rPr>
              <w:t>0.999</w:t>
            </w:r>
          </w:p>
        </w:tc>
        <w:tc>
          <w:tcPr>
            <w:tcW w:type="dxa" w:w="680"/>
          </w:tcPr>
          <w:p>
            <w:pPr>
              <w:spacing w:after="0"/>
              <w:jc w:val="center"/>
            </w:pPr>
            <w:r/>
            <w:r>
              <w:rPr>
                <w:sz w:val="13"/>
              </w:rPr>
              <w:t>10/10</w:t>
            </w:r>
          </w:p>
        </w:tc>
        <w:tc>
          <w:tcPr>
            <w:tcW w:type="dxa" w:w="737"/>
          </w:tcPr>
          <w:p>
            <w:pPr>
              <w:spacing w:after="0"/>
              <w:jc w:val="center"/>
            </w:pPr>
            <w:r/>
            <w:r>
              <w:rPr>
                <w:sz w:val="13"/>
              </w:rPr>
              <w:t>2</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2948"/>
          </w:tcPr>
          <w:p>
            <w:pPr>
              <w:spacing w:after="0"/>
              <w:jc w:val="left"/>
            </w:pPr>
            <w:r/>
            <w:r>
              <w:rPr>
                <w:sz w:val="13"/>
              </w:rPr>
              <w:t>WHO 2000–2025 vs WHO 2026</w:t>
            </w:r>
          </w:p>
        </w:tc>
        <w:tc>
          <w:tcPr>
            <w:tcW w:type="dxa" w:w="510"/>
          </w:tcPr>
          <w:p>
            <w:pPr>
              <w:spacing w:after="0"/>
              <w:jc w:val="center"/>
            </w:pPr>
            <w:r/>
            <w:r>
              <w:rPr>
                <w:sz w:val="13"/>
              </w:rPr>
              <w:t>185</w:t>
            </w:r>
          </w:p>
        </w:tc>
        <w:tc>
          <w:tcPr>
            <w:tcW w:type="dxa" w:w="1701"/>
          </w:tcPr>
          <w:p>
            <w:pPr>
              <w:spacing w:after="0"/>
              <w:jc w:val="center"/>
            </w:pPr>
            <w:r/>
            <w:r>
              <w:rPr>
                <w:sz w:val="13"/>
              </w:rPr>
              <w:t>0.995</w:t>
            </w:r>
          </w:p>
        </w:tc>
        <w:tc>
          <w:tcPr>
            <w:tcW w:type="dxa" w:w="680"/>
          </w:tcPr>
          <w:p>
            <w:pPr>
              <w:spacing w:after="0"/>
              <w:jc w:val="center"/>
            </w:pPr>
            <w:r/>
            <w:r>
              <w:rPr>
                <w:sz w:val="13"/>
              </w:rPr>
              <w:t>10/10</w:t>
            </w:r>
          </w:p>
        </w:tc>
        <w:tc>
          <w:tcPr>
            <w:tcW w:type="dxa" w:w="737"/>
          </w:tcPr>
          <w:p>
            <w:pPr>
              <w:spacing w:after="0"/>
              <w:jc w:val="center"/>
            </w:pPr>
            <w:r/>
            <w:r>
              <w:rPr>
                <w:sz w:val="13"/>
              </w:rPr>
              <w:t>13</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2948"/>
          </w:tcPr>
          <w:p>
            <w:pPr>
              <w:spacing w:after="0"/>
              <w:jc w:val="left"/>
            </w:pPr>
            <w:r/>
            <w:r>
              <w:rPr>
                <w:sz w:val="13"/>
              </w:rPr>
              <w:t>GBD 2021 vs WHO 2026</w:t>
            </w:r>
          </w:p>
        </w:tc>
        <w:tc>
          <w:tcPr>
            <w:tcW w:type="dxa" w:w="510"/>
          </w:tcPr>
          <w:p>
            <w:pPr>
              <w:spacing w:after="0"/>
              <w:jc w:val="center"/>
            </w:pPr>
            <w:r/>
            <w:r>
              <w:rPr>
                <w:sz w:val="13"/>
              </w:rPr>
              <w:t>185</w:t>
            </w:r>
          </w:p>
        </w:tc>
        <w:tc>
          <w:tcPr>
            <w:tcW w:type="dxa" w:w="1701"/>
          </w:tcPr>
          <w:p>
            <w:pPr>
              <w:spacing w:after="0"/>
              <w:jc w:val="center"/>
            </w:pPr>
            <w:r/>
            <w:r>
              <w:rPr>
                <w:sz w:val="13"/>
              </w:rPr>
              <w:t>0.998</w:t>
            </w:r>
          </w:p>
        </w:tc>
        <w:tc>
          <w:tcPr>
            <w:tcW w:type="dxa" w:w="680"/>
          </w:tcPr>
          <w:p>
            <w:pPr>
              <w:spacing w:after="0"/>
              <w:jc w:val="center"/>
            </w:pPr>
            <w:r/>
            <w:r>
              <w:rPr>
                <w:sz w:val="13"/>
              </w:rPr>
              <w:t>10/10</w:t>
            </w:r>
          </w:p>
        </w:tc>
        <w:tc>
          <w:tcPr>
            <w:tcW w:type="dxa" w:w="737"/>
          </w:tcPr>
          <w:p>
            <w:pPr>
              <w:spacing w:after="0"/>
              <w:jc w:val="center"/>
            </w:pPr>
            <w:r/>
            <w:r>
              <w:rPr>
                <w:sz w:val="13"/>
              </w:rPr>
              <w:t>3</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2948"/>
          </w:tcPr>
          <w:p>
            <w:pPr>
              <w:spacing w:after="0"/>
              <w:jc w:val="left"/>
            </w:pPr>
            <w:r/>
            <w:r>
              <w:rPr>
                <w:sz w:val="13"/>
              </w:rPr>
              <w:t>Segi–Doll vs WHO 2026</w:t>
            </w:r>
          </w:p>
        </w:tc>
        <w:tc>
          <w:tcPr>
            <w:tcW w:type="dxa" w:w="510"/>
          </w:tcPr>
          <w:p>
            <w:pPr>
              <w:spacing w:after="0"/>
              <w:jc w:val="center"/>
            </w:pPr>
            <w:r/>
            <w:r>
              <w:rPr>
                <w:sz w:val="13"/>
              </w:rPr>
              <w:t>185</w:t>
            </w:r>
          </w:p>
        </w:tc>
        <w:tc>
          <w:tcPr>
            <w:tcW w:type="dxa" w:w="1701"/>
          </w:tcPr>
          <w:p>
            <w:pPr>
              <w:spacing w:after="0"/>
              <w:jc w:val="center"/>
            </w:pPr>
            <w:r/>
            <w:r>
              <w:rPr>
                <w:sz w:val="13"/>
              </w:rPr>
              <w:t>0.991</w:t>
            </w:r>
          </w:p>
        </w:tc>
        <w:tc>
          <w:tcPr>
            <w:tcW w:type="dxa" w:w="680"/>
          </w:tcPr>
          <w:p>
            <w:pPr>
              <w:spacing w:after="0"/>
              <w:jc w:val="center"/>
            </w:pPr>
            <w:r/>
            <w:r>
              <w:rPr>
                <w:sz w:val="13"/>
              </w:rPr>
              <w:t>9/10</w:t>
            </w:r>
          </w:p>
        </w:tc>
        <w:tc>
          <w:tcPr>
            <w:tcW w:type="dxa" w:w="737"/>
          </w:tcPr>
          <w:p>
            <w:pPr>
              <w:spacing w:after="0"/>
              <w:jc w:val="center"/>
            </w:pPr>
            <w:r/>
            <w:r>
              <w:rPr>
                <w:sz w:val="13"/>
              </w:rPr>
              <w:t>26</w:t>
            </w:r>
          </w:p>
        </w:tc>
        <w:tc>
          <w:tcPr>
            <w:tcW w:type="dxa" w:w="737"/>
          </w:tcPr>
          <w:p>
            <w:pPr>
              <w:spacing w:after="0"/>
              <w:jc w:val="center"/>
            </w:pPr>
            <w:r/>
            <w:r>
              <w:rPr>
                <w:sz w:val="13"/>
              </w:rPr>
              <w:t>4</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184</w:t>
            </w:r>
          </w:p>
        </w:tc>
        <w:tc>
          <w:tcPr>
            <w:tcW w:type="dxa" w:w="1701"/>
          </w:tcPr>
          <w:p>
            <w:pPr>
              <w:spacing w:after="0"/>
              <w:jc w:val="center"/>
            </w:pPr>
            <w:r/>
            <w:r>
              <w:rPr>
                <w:sz w:val="13"/>
              </w:rPr>
              <w:t>0.913</w:t>
            </w:r>
          </w:p>
        </w:tc>
        <w:tc>
          <w:tcPr>
            <w:tcW w:type="dxa" w:w="680"/>
          </w:tcPr>
          <w:p>
            <w:pPr>
              <w:spacing w:after="0"/>
              <w:jc w:val="center"/>
            </w:pPr>
            <w:r/>
            <w:r>
              <w:rPr>
                <w:sz w:val="13"/>
              </w:rPr>
              <w:t>5/10</w:t>
            </w:r>
          </w:p>
        </w:tc>
        <w:tc>
          <w:tcPr>
            <w:tcW w:type="dxa" w:w="737"/>
          </w:tcPr>
          <w:p>
            <w:pPr>
              <w:spacing w:after="0"/>
              <w:jc w:val="center"/>
            </w:pPr>
            <w:r/>
            <w:r>
              <w:rPr>
                <w:sz w:val="13"/>
              </w:rPr>
              <w:t>94</w:t>
            </w:r>
          </w:p>
        </w:tc>
        <w:tc>
          <w:tcPr>
            <w:tcW w:type="dxa" w:w="737"/>
          </w:tcPr>
          <w:p>
            <w:pPr>
              <w:spacing w:after="0"/>
              <w:jc w:val="center"/>
            </w:pPr>
            <w:r/>
            <w:r>
              <w:rPr>
                <w:sz w:val="13"/>
              </w:rPr>
              <w:t>53</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2948"/>
          </w:tcPr>
          <w:p>
            <w:pPr>
              <w:spacing w:after="0"/>
              <w:jc w:val="left"/>
            </w:pPr>
            <w:r/>
            <w:r>
              <w:rPr>
                <w:sz w:val="13"/>
              </w:rPr>
              <w:t>Segi–Doll vs WHO 2000–2025</w:t>
            </w:r>
          </w:p>
        </w:tc>
        <w:tc>
          <w:tcPr>
            <w:tcW w:type="dxa" w:w="510"/>
          </w:tcPr>
          <w:p>
            <w:pPr>
              <w:spacing w:after="0"/>
              <w:jc w:val="center"/>
            </w:pPr>
            <w:r/>
            <w:r>
              <w:rPr>
                <w:sz w:val="13"/>
              </w:rPr>
              <w:t>185</w:t>
            </w:r>
          </w:p>
        </w:tc>
        <w:tc>
          <w:tcPr>
            <w:tcW w:type="dxa" w:w="1701"/>
          </w:tcPr>
          <w:p>
            <w:pPr>
              <w:spacing w:after="0"/>
              <w:jc w:val="center"/>
            </w:pPr>
            <w:r/>
            <w:r>
              <w:rPr>
                <w:sz w:val="13"/>
              </w:rPr>
              <w:t>0.999</w:t>
            </w:r>
          </w:p>
        </w:tc>
        <w:tc>
          <w:tcPr>
            <w:tcW w:type="dxa" w:w="680"/>
          </w:tcPr>
          <w:p>
            <w:pPr>
              <w:spacing w:after="0"/>
              <w:jc w:val="center"/>
            </w:pPr>
            <w:r/>
            <w:r>
              <w:rPr>
                <w:sz w:val="13"/>
              </w:rPr>
              <w:t>9/10</w:t>
            </w:r>
          </w:p>
        </w:tc>
        <w:tc>
          <w:tcPr>
            <w:tcW w:type="dxa" w:w="737"/>
          </w:tcPr>
          <w:p>
            <w:pPr>
              <w:spacing w:after="0"/>
              <w:jc w:val="center"/>
            </w:pPr>
            <w:r/>
            <w:r>
              <w:rPr>
                <w:sz w:val="13"/>
              </w:rPr>
              <w:t>2</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2948"/>
          </w:tcPr>
          <w:p>
            <w:pPr>
              <w:spacing w:after="0"/>
              <w:jc w:val="left"/>
            </w:pPr>
            <w:r/>
            <w:r>
              <w:rPr>
                <w:sz w:val="13"/>
              </w:rPr>
              <w:t>Segi–Doll vs GBD 2021</w:t>
            </w:r>
          </w:p>
        </w:tc>
        <w:tc>
          <w:tcPr>
            <w:tcW w:type="dxa" w:w="510"/>
          </w:tcPr>
          <w:p>
            <w:pPr>
              <w:spacing w:after="0"/>
              <w:jc w:val="center"/>
            </w:pPr>
            <w:r/>
            <w:r>
              <w:rPr>
                <w:sz w:val="13"/>
              </w:rPr>
              <w:t>185</w:t>
            </w:r>
          </w:p>
        </w:tc>
        <w:tc>
          <w:tcPr>
            <w:tcW w:type="dxa" w:w="1701"/>
          </w:tcPr>
          <w:p>
            <w:pPr>
              <w:spacing w:after="0"/>
              <w:jc w:val="center"/>
            </w:pPr>
            <w:r/>
            <w:r>
              <w:rPr>
                <w:sz w:val="13"/>
              </w:rPr>
              <w:t>0.996</w:t>
            </w:r>
          </w:p>
        </w:tc>
        <w:tc>
          <w:tcPr>
            <w:tcW w:type="dxa" w:w="680"/>
          </w:tcPr>
          <w:p>
            <w:pPr>
              <w:spacing w:after="0"/>
              <w:jc w:val="center"/>
            </w:pPr>
            <w:r/>
            <w:r>
              <w:rPr>
                <w:sz w:val="13"/>
              </w:rPr>
              <w:t>9/10</w:t>
            </w:r>
          </w:p>
        </w:tc>
        <w:tc>
          <w:tcPr>
            <w:tcW w:type="dxa" w:w="737"/>
          </w:tcPr>
          <w:p>
            <w:pPr>
              <w:spacing w:after="0"/>
              <w:jc w:val="center"/>
            </w:pPr>
            <w:r/>
            <w:r>
              <w:rPr>
                <w:sz w:val="13"/>
              </w:rPr>
              <w:t>11</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2948"/>
          </w:tcPr>
          <w:p>
            <w:pPr>
              <w:spacing w:after="0"/>
              <w:jc w:val="left"/>
            </w:pPr>
            <w:r/>
            <w:r>
              <w:rPr>
                <w:sz w:val="13"/>
              </w:rPr>
              <w:t>WHO 2000–2025 vs GBD 2021</w:t>
            </w:r>
          </w:p>
        </w:tc>
        <w:tc>
          <w:tcPr>
            <w:tcW w:type="dxa" w:w="510"/>
          </w:tcPr>
          <w:p>
            <w:pPr>
              <w:spacing w:after="0"/>
              <w:jc w:val="center"/>
            </w:pPr>
            <w:r/>
            <w:r>
              <w:rPr>
                <w:sz w:val="13"/>
              </w:rPr>
              <w:t>185</w:t>
            </w:r>
          </w:p>
        </w:tc>
        <w:tc>
          <w:tcPr>
            <w:tcW w:type="dxa" w:w="1701"/>
          </w:tcPr>
          <w:p>
            <w:pPr>
              <w:spacing w:after="0"/>
              <w:jc w:val="center"/>
            </w:pPr>
            <w:r/>
            <w:r>
              <w:rPr>
                <w:sz w:val="13"/>
              </w:rPr>
              <w:t>0.999</w:t>
            </w:r>
          </w:p>
        </w:tc>
        <w:tc>
          <w:tcPr>
            <w:tcW w:type="dxa" w:w="680"/>
          </w:tcPr>
          <w:p>
            <w:pPr>
              <w:spacing w:after="0"/>
              <w:jc w:val="center"/>
            </w:pPr>
            <w:r/>
            <w:r>
              <w:rPr>
                <w:sz w:val="13"/>
              </w:rPr>
              <w:t>10/10</w:t>
            </w:r>
          </w:p>
        </w:tc>
        <w:tc>
          <w:tcPr>
            <w:tcW w:type="dxa" w:w="737"/>
          </w:tcPr>
          <w:p>
            <w:pPr>
              <w:spacing w:after="0"/>
              <w:jc w:val="center"/>
            </w:pPr>
            <w:r/>
            <w:r>
              <w:rPr>
                <w:sz w:val="13"/>
              </w:rPr>
              <w:t>1</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2948"/>
          </w:tcPr>
          <w:p>
            <w:pPr>
              <w:spacing w:after="0"/>
              <w:jc w:val="left"/>
            </w:pPr>
            <w:r/>
            <w:r>
              <w:rPr>
                <w:sz w:val="13"/>
              </w:rPr>
              <w:t>WHO 2000–2025 vs WHO 2026</w:t>
            </w:r>
          </w:p>
        </w:tc>
        <w:tc>
          <w:tcPr>
            <w:tcW w:type="dxa" w:w="510"/>
          </w:tcPr>
          <w:p>
            <w:pPr>
              <w:spacing w:after="0"/>
              <w:jc w:val="center"/>
            </w:pPr>
            <w:r/>
            <w:r>
              <w:rPr>
                <w:sz w:val="13"/>
              </w:rPr>
              <w:t>185</w:t>
            </w:r>
          </w:p>
        </w:tc>
        <w:tc>
          <w:tcPr>
            <w:tcW w:type="dxa" w:w="1701"/>
          </w:tcPr>
          <w:p>
            <w:pPr>
              <w:spacing w:after="0"/>
              <w:jc w:val="center"/>
            </w:pPr>
            <w:r/>
            <w:r>
              <w:rPr>
                <w:sz w:val="13"/>
              </w:rPr>
              <w:t>0.995</w:t>
            </w:r>
          </w:p>
        </w:tc>
        <w:tc>
          <w:tcPr>
            <w:tcW w:type="dxa" w:w="680"/>
          </w:tcPr>
          <w:p>
            <w:pPr>
              <w:spacing w:after="0"/>
              <w:jc w:val="center"/>
            </w:pPr>
            <w:r/>
            <w:r>
              <w:rPr>
                <w:sz w:val="13"/>
              </w:rPr>
              <w:t>9/10</w:t>
            </w:r>
          </w:p>
        </w:tc>
        <w:tc>
          <w:tcPr>
            <w:tcW w:type="dxa" w:w="737"/>
          </w:tcPr>
          <w:p>
            <w:pPr>
              <w:spacing w:after="0"/>
              <w:jc w:val="center"/>
            </w:pPr>
            <w:r/>
            <w:r>
              <w:rPr>
                <w:sz w:val="13"/>
              </w:rPr>
              <w:t>15</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2948"/>
          </w:tcPr>
          <w:p>
            <w:pPr>
              <w:spacing w:after="0"/>
              <w:jc w:val="left"/>
            </w:pPr>
            <w:r/>
            <w:r>
              <w:rPr>
                <w:sz w:val="13"/>
              </w:rPr>
              <w:t>GBD 2021 vs WHO 2026</w:t>
            </w:r>
          </w:p>
        </w:tc>
        <w:tc>
          <w:tcPr>
            <w:tcW w:type="dxa" w:w="510"/>
          </w:tcPr>
          <w:p>
            <w:pPr>
              <w:spacing w:after="0"/>
              <w:jc w:val="center"/>
            </w:pPr>
            <w:r/>
            <w:r>
              <w:rPr>
                <w:sz w:val="13"/>
              </w:rPr>
              <w:t>185</w:t>
            </w:r>
          </w:p>
        </w:tc>
        <w:tc>
          <w:tcPr>
            <w:tcW w:type="dxa" w:w="1701"/>
          </w:tcPr>
          <w:p>
            <w:pPr>
              <w:spacing w:after="0"/>
              <w:jc w:val="center"/>
            </w:pPr>
            <w:r/>
            <w:r>
              <w:rPr>
                <w:sz w:val="13"/>
              </w:rPr>
              <w:t>0.998</w:t>
            </w:r>
          </w:p>
        </w:tc>
        <w:tc>
          <w:tcPr>
            <w:tcW w:type="dxa" w:w="680"/>
          </w:tcPr>
          <w:p>
            <w:pPr>
              <w:spacing w:after="0"/>
              <w:jc w:val="center"/>
            </w:pPr>
            <w:r/>
            <w:r>
              <w:rPr>
                <w:sz w:val="13"/>
              </w:rPr>
              <w:t>9/10</w:t>
            </w:r>
          </w:p>
        </w:tc>
        <w:tc>
          <w:tcPr>
            <w:tcW w:type="dxa" w:w="737"/>
          </w:tcPr>
          <w:p>
            <w:pPr>
              <w:spacing w:after="0"/>
              <w:jc w:val="center"/>
            </w:pPr>
            <w:r/>
            <w:r>
              <w:rPr>
                <w:sz w:val="13"/>
              </w:rPr>
              <w:t>1</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2948"/>
          </w:tcPr>
          <w:p>
            <w:pPr>
              <w:spacing w:after="0"/>
              <w:jc w:val="left"/>
            </w:pPr>
            <w:r/>
            <w:r>
              <w:rPr>
                <w:sz w:val="13"/>
              </w:rPr>
              <w:t>Segi–Doll vs WHO 2026</w:t>
            </w:r>
          </w:p>
        </w:tc>
        <w:tc>
          <w:tcPr>
            <w:tcW w:type="dxa" w:w="510"/>
          </w:tcPr>
          <w:p>
            <w:pPr>
              <w:spacing w:after="0"/>
              <w:jc w:val="center"/>
            </w:pPr>
            <w:r/>
            <w:r>
              <w:rPr>
                <w:sz w:val="13"/>
              </w:rPr>
              <w:t>185</w:t>
            </w:r>
          </w:p>
        </w:tc>
        <w:tc>
          <w:tcPr>
            <w:tcW w:type="dxa" w:w="1701"/>
          </w:tcPr>
          <w:p>
            <w:pPr>
              <w:spacing w:after="0"/>
              <w:jc w:val="center"/>
            </w:pPr>
            <w:r/>
            <w:r>
              <w:rPr>
                <w:sz w:val="13"/>
              </w:rPr>
              <w:t>0.991</w:t>
            </w:r>
          </w:p>
        </w:tc>
        <w:tc>
          <w:tcPr>
            <w:tcW w:type="dxa" w:w="680"/>
          </w:tcPr>
          <w:p>
            <w:pPr>
              <w:spacing w:after="0"/>
              <w:jc w:val="center"/>
            </w:pPr>
            <w:r/>
            <w:r>
              <w:rPr>
                <w:sz w:val="13"/>
              </w:rPr>
              <w:t>8/10</w:t>
            </w:r>
          </w:p>
        </w:tc>
        <w:tc>
          <w:tcPr>
            <w:tcW w:type="dxa" w:w="737"/>
          </w:tcPr>
          <w:p>
            <w:pPr>
              <w:spacing w:after="0"/>
              <w:jc w:val="center"/>
            </w:pPr>
            <w:r/>
            <w:r>
              <w:rPr>
                <w:sz w:val="13"/>
              </w:rPr>
              <w:t>32</w:t>
            </w:r>
          </w:p>
        </w:tc>
        <w:tc>
          <w:tcPr>
            <w:tcW w:type="dxa" w:w="737"/>
          </w:tcPr>
          <w:p>
            <w:pPr>
              <w:spacing w:after="0"/>
              <w:jc w:val="center"/>
            </w:pPr>
            <w:r/>
            <w:r>
              <w:rPr>
                <w:sz w:val="13"/>
              </w:rPr>
              <w:t>5</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182</w:t>
            </w:r>
          </w:p>
        </w:tc>
        <w:tc>
          <w:tcPr>
            <w:tcW w:type="dxa" w:w="1701"/>
          </w:tcPr>
          <w:p>
            <w:pPr>
              <w:spacing w:after="0"/>
              <w:jc w:val="center"/>
            </w:pPr>
            <w:r/>
            <w:r>
              <w:rPr>
                <w:sz w:val="13"/>
              </w:rPr>
              <w:t>0.864</w:t>
            </w:r>
          </w:p>
        </w:tc>
        <w:tc>
          <w:tcPr>
            <w:tcW w:type="dxa" w:w="680"/>
          </w:tcPr>
          <w:p>
            <w:pPr>
              <w:spacing w:after="0"/>
              <w:jc w:val="center"/>
            </w:pPr>
            <w:r/>
            <w:r>
              <w:rPr>
                <w:sz w:val="13"/>
              </w:rPr>
              <w:t>8/10</w:t>
            </w:r>
          </w:p>
        </w:tc>
        <w:tc>
          <w:tcPr>
            <w:tcW w:type="dxa" w:w="737"/>
          </w:tcPr>
          <w:p>
            <w:pPr>
              <w:spacing w:after="0"/>
              <w:jc w:val="center"/>
            </w:pPr>
            <w:r/>
            <w:r>
              <w:rPr>
                <w:sz w:val="13"/>
              </w:rPr>
              <w:t>77</w:t>
            </w:r>
          </w:p>
        </w:tc>
        <w:tc>
          <w:tcPr>
            <w:tcW w:type="dxa" w:w="737"/>
          </w:tcPr>
          <w:p>
            <w:pPr>
              <w:spacing w:after="0"/>
              <w:jc w:val="center"/>
            </w:pPr>
            <w:r/>
            <w:r>
              <w:rPr>
                <w:sz w:val="13"/>
              </w:rPr>
              <w:t>53</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2948"/>
          </w:tcPr>
          <w:p>
            <w:pPr>
              <w:spacing w:after="0"/>
              <w:jc w:val="left"/>
            </w:pPr>
            <w:r/>
            <w:r>
              <w:rPr>
                <w:sz w:val="13"/>
              </w:rPr>
              <w:t>Segi–Doll vs WHO 2000–2025</w:t>
            </w:r>
          </w:p>
        </w:tc>
        <w:tc>
          <w:tcPr>
            <w:tcW w:type="dxa" w:w="510"/>
          </w:tcPr>
          <w:p>
            <w:pPr>
              <w:spacing w:after="0"/>
              <w:jc w:val="center"/>
            </w:pPr>
            <w:r/>
            <w:r>
              <w:rPr>
                <w:sz w:val="13"/>
              </w:rPr>
              <w:t>184</w:t>
            </w:r>
          </w:p>
        </w:tc>
        <w:tc>
          <w:tcPr>
            <w:tcW w:type="dxa" w:w="1701"/>
          </w:tcPr>
          <w:p>
            <w:pPr>
              <w:spacing w:after="0"/>
              <w:jc w:val="center"/>
            </w:pPr>
            <w:r/>
            <w:r>
              <w:rPr>
                <w:sz w:val="13"/>
              </w:rPr>
              <w:t>0.998</w:t>
            </w:r>
          </w:p>
        </w:tc>
        <w:tc>
          <w:tcPr>
            <w:tcW w:type="dxa" w:w="680"/>
          </w:tcPr>
          <w:p>
            <w:pPr>
              <w:spacing w:after="0"/>
              <w:jc w:val="center"/>
            </w:pPr>
            <w:r/>
            <w:r>
              <w:rPr>
                <w:sz w:val="13"/>
              </w:rPr>
              <w:t>10/10</w:t>
            </w:r>
          </w:p>
        </w:tc>
        <w:tc>
          <w:tcPr>
            <w:tcW w:type="dxa" w:w="737"/>
          </w:tcPr>
          <w:p>
            <w:pPr>
              <w:spacing w:after="0"/>
              <w:jc w:val="center"/>
            </w:pPr>
            <w:r/>
            <w:r>
              <w:rPr>
                <w:sz w:val="13"/>
              </w:rPr>
              <w:t>3</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2948"/>
          </w:tcPr>
          <w:p>
            <w:pPr>
              <w:spacing w:after="0"/>
              <w:jc w:val="left"/>
            </w:pPr>
            <w:r/>
            <w:r>
              <w:rPr>
                <w:sz w:val="13"/>
              </w:rPr>
              <w:t>Segi–Doll vs GBD 2021</w:t>
            </w:r>
          </w:p>
        </w:tc>
        <w:tc>
          <w:tcPr>
            <w:tcW w:type="dxa" w:w="510"/>
          </w:tcPr>
          <w:p>
            <w:pPr>
              <w:spacing w:after="0"/>
              <w:jc w:val="center"/>
            </w:pPr>
            <w:r/>
            <w:r>
              <w:rPr>
                <w:sz w:val="13"/>
              </w:rPr>
              <w:t>184</w:t>
            </w:r>
          </w:p>
        </w:tc>
        <w:tc>
          <w:tcPr>
            <w:tcW w:type="dxa" w:w="1701"/>
          </w:tcPr>
          <w:p>
            <w:pPr>
              <w:spacing w:after="0"/>
              <w:jc w:val="center"/>
            </w:pPr>
            <w:r/>
            <w:r>
              <w:rPr>
                <w:sz w:val="13"/>
              </w:rPr>
              <w:t>0.995</w:t>
            </w:r>
          </w:p>
        </w:tc>
        <w:tc>
          <w:tcPr>
            <w:tcW w:type="dxa" w:w="680"/>
          </w:tcPr>
          <w:p>
            <w:pPr>
              <w:spacing w:after="0"/>
              <w:jc w:val="center"/>
            </w:pPr>
            <w:r/>
            <w:r>
              <w:rPr>
                <w:sz w:val="13"/>
              </w:rPr>
              <w:t>10/10</w:t>
            </w:r>
          </w:p>
        </w:tc>
        <w:tc>
          <w:tcPr>
            <w:tcW w:type="dxa" w:w="737"/>
          </w:tcPr>
          <w:p>
            <w:pPr>
              <w:spacing w:after="0"/>
              <w:jc w:val="center"/>
            </w:pPr>
            <w:r/>
            <w:r>
              <w:rPr>
                <w:sz w:val="13"/>
              </w:rPr>
              <w:t>18</w:t>
            </w:r>
          </w:p>
        </w:tc>
        <w:tc>
          <w:tcPr>
            <w:tcW w:type="dxa" w:w="73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2948"/>
          </w:tcPr>
          <w:p>
            <w:pPr>
              <w:spacing w:after="0"/>
              <w:jc w:val="left"/>
            </w:pPr>
            <w:r/>
            <w:r>
              <w:rPr>
                <w:sz w:val="13"/>
              </w:rPr>
              <w:t>WHO 2000–2025 vs GBD 2021</w:t>
            </w:r>
          </w:p>
        </w:tc>
        <w:tc>
          <w:tcPr>
            <w:tcW w:type="dxa" w:w="510"/>
          </w:tcPr>
          <w:p>
            <w:pPr>
              <w:spacing w:after="0"/>
              <w:jc w:val="center"/>
            </w:pPr>
            <w:r/>
            <w:r>
              <w:rPr>
                <w:sz w:val="13"/>
              </w:rPr>
              <w:t>184</w:t>
            </w:r>
          </w:p>
        </w:tc>
        <w:tc>
          <w:tcPr>
            <w:tcW w:type="dxa" w:w="1701"/>
          </w:tcPr>
          <w:p>
            <w:pPr>
              <w:spacing w:after="0"/>
              <w:jc w:val="center"/>
            </w:pPr>
            <w:r/>
            <w:r>
              <w:rPr>
                <w:sz w:val="13"/>
              </w:rPr>
              <w:t>0.999</w:t>
            </w:r>
          </w:p>
        </w:tc>
        <w:tc>
          <w:tcPr>
            <w:tcW w:type="dxa" w:w="680"/>
          </w:tcPr>
          <w:p>
            <w:pPr>
              <w:spacing w:after="0"/>
              <w:jc w:val="center"/>
            </w:pPr>
            <w:r/>
            <w:r>
              <w:rPr>
                <w:sz w:val="13"/>
              </w:rPr>
              <w:t>10/10</w:t>
            </w:r>
          </w:p>
        </w:tc>
        <w:tc>
          <w:tcPr>
            <w:tcW w:type="dxa" w:w="737"/>
          </w:tcPr>
          <w:p>
            <w:pPr>
              <w:spacing w:after="0"/>
              <w:jc w:val="center"/>
            </w:pPr>
            <w:r/>
            <w:r>
              <w:rPr>
                <w:sz w:val="13"/>
              </w:rPr>
              <w:t>4</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2948"/>
          </w:tcPr>
          <w:p>
            <w:pPr>
              <w:spacing w:after="0"/>
              <w:jc w:val="left"/>
            </w:pPr>
            <w:r/>
            <w:r>
              <w:rPr>
                <w:sz w:val="13"/>
              </w:rPr>
              <w:t>WHO 2000–2025 vs WHO 2026</w:t>
            </w:r>
          </w:p>
        </w:tc>
        <w:tc>
          <w:tcPr>
            <w:tcW w:type="dxa" w:w="510"/>
          </w:tcPr>
          <w:p>
            <w:pPr>
              <w:spacing w:after="0"/>
              <w:jc w:val="center"/>
            </w:pPr>
            <w:r/>
            <w:r>
              <w:rPr>
                <w:sz w:val="13"/>
              </w:rPr>
              <w:t>184</w:t>
            </w:r>
          </w:p>
        </w:tc>
        <w:tc>
          <w:tcPr>
            <w:tcW w:type="dxa" w:w="1701"/>
          </w:tcPr>
          <w:p>
            <w:pPr>
              <w:spacing w:after="0"/>
              <w:jc w:val="center"/>
            </w:pPr>
            <w:r/>
            <w:r>
              <w:rPr>
                <w:sz w:val="13"/>
              </w:rPr>
              <w:t>0.991</w:t>
            </w:r>
          </w:p>
        </w:tc>
        <w:tc>
          <w:tcPr>
            <w:tcW w:type="dxa" w:w="680"/>
          </w:tcPr>
          <w:p>
            <w:pPr>
              <w:spacing w:after="0"/>
              <w:jc w:val="center"/>
            </w:pPr>
            <w:r/>
            <w:r>
              <w:rPr>
                <w:sz w:val="13"/>
              </w:rPr>
              <w:t>10/10</w:t>
            </w:r>
          </w:p>
        </w:tc>
        <w:tc>
          <w:tcPr>
            <w:tcW w:type="dxa" w:w="737"/>
          </w:tcPr>
          <w:p>
            <w:pPr>
              <w:spacing w:after="0"/>
              <w:jc w:val="center"/>
            </w:pPr>
            <w:r/>
            <w:r>
              <w:rPr>
                <w:sz w:val="13"/>
              </w:rPr>
              <w:t>33</w:t>
            </w:r>
          </w:p>
        </w:tc>
        <w:tc>
          <w:tcPr>
            <w:tcW w:type="dxa" w:w="737"/>
          </w:tcPr>
          <w:p>
            <w:pPr>
              <w:spacing w:after="0"/>
              <w:jc w:val="center"/>
            </w:pPr>
            <w:r/>
            <w:r>
              <w:rPr>
                <w:sz w:val="13"/>
              </w:rPr>
              <w:t>4</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2948"/>
          </w:tcPr>
          <w:p>
            <w:pPr>
              <w:spacing w:after="0"/>
              <w:jc w:val="left"/>
            </w:pPr>
            <w:r/>
            <w:r>
              <w:rPr>
                <w:sz w:val="13"/>
              </w:rPr>
              <w:t>GBD 2021 vs WHO 2026</w:t>
            </w:r>
          </w:p>
        </w:tc>
        <w:tc>
          <w:tcPr>
            <w:tcW w:type="dxa" w:w="510"/>
          </w:tcPr>
          <w:p>
            <w:pPr>
              <w:spacing w:after="0"/>
              <w:jc w:val="center"/>
            </w:pPr>
            <w:r/>
            <w:r>
              <w:rPr>
                <w:sz w:val="13"/>
              </w:rPr>
              <w:t>184</w:t>
            </w:r>
          </w:p>
        </w:tc>
        <w:tc>
          <w:tcPr>
            <w:tcW w:type="dxa" w:w="1701"/>
          </w:tcPr>
          <w:p>
            <w:pPr>
              <w:spacing w:after="0"/>
              <w:jc w:val="center"/>
            </w:pPr>
            <w:r/>
            <w:r>
              <w:rPr>
                <w:sz w:val="13"/>
              </w:rPr>
              <w:t>0.996</w:t>
            </w:r>
          </w:p>
        </w:tc>
        <w:tc>
          <w:tcPr>
            <w:tcW w:type="dxa" w:w="680"/>
          </w:tcPr>
          <w:p>
            <w:pPr>
              <w:spacing w:after="0"/>
              <w:jc w:val="center"/>
            </w:pPr>
            <w:r/>
            <w:r>
              <w:rPr>
                <w:sz w:val="13"/>
              </w:rPr>
              <w:t>10/10</w:t>
            </w:r>
          </w:p>
        </w:tc>
        <w:tc>
          <w:tcPr>
            <w:tcW w:type="dxa" w:w="737"/>
          </w:tcPr>
          <w:p>
            <w:pPr>
              <w:spacing w:after="0"/>
              <w:jc w:val="center"/>
            </w:pPr>
            <w:r/>
            <w:r>
              <w:rPr>
                <w:sz w:val="13"/>
              </w:rPr>
              <w:t>12</w:t>
            </w:r>
          </w:p>
        </w:tc>
        <w:tc>
          <w:tcPr>
            <w:tcW w:type="dxa" w:w="73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2948"/>
          </w:tcPr>
          <w:p>
            <w:pPr>
              <w:spacing w:after="0"/>
              <w:jc w:val="left"/>
            </w:pPr>
            <w:r/>
            <w:r>
              <w:rPr>
                <w:sz w:val="13"/>
              </w:rPr>
              <w:t>Segi–Doll vs WHO 2026</w:t>
            </w:r>
          </w:p>
        </w:tc>
        <w:tc>
          <w:tcPr>
            <w:tcW w:type="dxa" w:w="510"/>
          </w:tcPr>
          <w:p>
            <w:pPr>
              <w:spacing w:after="0"/>
              <w:jc w:val="center"/>
            </w:pPr>
            <w:r/>
            <w:r>
              <w:rPr>
                <w:sz w:val="13"/>
              </w:rPr>
              <w:t>184</w:t>
            </w:r>
          </w:p>
        </w:tc>
        <w:tc>
          <w:tcPr>
            <w:tcW w:type="dxa" w:w="1701"/>
          </w:tcPr>
          <w:p>
            <w:pPr>
              <w:spacing w:after="0"/>
              <w:jc w:val="center"/>
            </w:pPr>
            <w:r/>
            <w:r>
              <w:rPr>
                <w:sz w:val="13"/>
              </w:rPr>
              <w:t>0.984</w:t>
            </w:r>
          </w:p>
        </w:tc>
        <w:tc>
          <w:tcPr>
            <w:tcW w:type="dxa" w:w="680"/>
          </w:tcPr>
          <w:p>
            <w:pPr>
              <w:spacing w:after="0"/>
              <w:jc w:val="center"/>
            </w:pPr>
            <w:r/>
            <w:r>
              <w:rPr>
                <w:sz w:val="13"/>
              </w:rPr>
              <w:t>10/10</w:t>
            </w:r>
          </w:p>
        </w:tc>
        <w:tc>
          <w:tcPr>
            <w:tcW w:type="dxa" w:w="737"/>
          </w:tcPr>
          <w:p>
            <w:pPr>
              <w:spacing w:after="0"/>
              <w:jc w:val="center"/>
            </w:pPr>
            <w:r/>
            <w:r>
              <w:rPr>
                <w:sz w:val="13"/>
              </w:rPr>
              <w:t>45</w:t>
            </w:r>
          </w:p>
        </w:tc>
        <w:tc>
          <w:tcPr>
            <w:tcW w:type="dxa" w:w="737"/>
          </w:tcPr>
          <w:p>
            <w:pPr>
              <w:spacing w:after="0"/>
              <w:jc w:val="center"/>
            </w:pPr>
            <w:r/>
            <w:r>
              <w:rPr>
                <w:sz w:val="13"/>
              </w:rPr>
              <w:t>7</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182</w:t>
            </w:r>
          </w:p>
        </w:tc>
        <w:tc>
          <w:tcPr>
            <w:tcW w:type="dxa" w:w="1701"/>
          </w:tcPr>
          <w:p>
            <w:pPr>
              <w:spacing w:after="0"/>
              <w:jc w:val="center"/>
            </w:pPr>
            <w:r/>
            <w:r>
              <w:rPr>
                <w:sz w:val="13"/>
              </w:rPr>
              <w:t>0.870</w:t>
            </w:r>
          </w:p>
        </w:tc>
        <w:tc>
          <w:tcPr>
            <w:tcW w:type="dxa" w:w="680"/>
          </w:tcPr>
          <w:p>
            <w:pPr>
              <w:spacing w:after="0"/>
              <w:jc w:val="center"/>
            </w:pPr>
            <w:r/>
            <w:r>
              <w:rPr>
                <w:sz w:val="13"/>
              </w:rPr>
              <w:t>8/10</w:t>
            </w:r>
          </w:p>
        </w:tc>
        <w:tc>
          <w:tcPr>
            <w:tcW w:type="dxa" w:w="737"/>
          </w:tcPr>
          <w:p>
            <w:pPr>
              <w:spacing w:after="0"/>
              <w:jc w:val="center"/>
            </w:pPr>
            <w:r/>
            <w:r>
              <w:rPr>
                <w:sz w:val="13"/>
              </w:rPr>
              <w:t>73</w:t>
            </w:r>
          </w:p>
        </w:tc>
        <w:tc>
          <w:tcPr>
            <w:tcW w:type="dxa" w:w="737"/>
          </w:tcPr>
          <w:p>
            <w:pPr>
              <w:spacing w:after="0"/>
              <w:jc w:val="center"/>
            </w:pPr>
            <w:r/>
            <w:r>
              <w:rPr>
                <w:sz w:val="13"/>
              </w:rPr>
              <w:t>45</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2948"/>
          </w:tcPr>
          <w:p>
            <w:pPr>
              <w:spacing w:after="0"/>
              <w:jc w:val="left"/>
            </w:pPr>
            <w:r/>
            <w:r>
              <w:rPr>
                <w:sz w:val="13"/>
              </w:rPr>
              <w:t>Segi–Doll vs WHO 2000–2025</w:t>
            </w:r>
          </w:p>
        </w:tc>
        <w:tc>
          <w:tcPr>
            <w:tcW w:type="dxa" w:w="510"/>
          </w:tcPr>
          <w:p>
            <w:pPr>
              <w:spacing w:after="0"/>
              <w:jc w:val="center"/>
            </w:pPr>
            <w:r/>
            <w:r>
              <w:rPr>
                <w:sz w:val="13"/>
              </w:rPr>
              <w:t>184</w:t>
            </w:r>
          </w:p>
        </w:tc>
        <w:tc>
          <w:tcPr>
            <w:tcW w:type="dxa" w:w="1701"/>
          </w:tcPr>
          <w:p>
            <w:pPr>
              <w:spacing w:after="0"/>
              <w:jc w:val="center"/>
            </w:pPr>
            <w:r/>
            <w:r>
              <w:rPr>
                <w:sz w:val="13"/>
              </w:rPr>
              <w:t>0.998</w:t>
            </w:r>
          </w:p>
        </w:tc>
        <w:tc>
          <w:tcPr>
            <w:tcW w:type="dxa" w:w="680"/>
          </w:tcPr>
          <w:p>
            <w:pPr>
              <w:spacing w:after="0"/>
              <w:jc w:val="center"/>
            </w:pPr>
            <w:r/>
            <w:r>
              <w:rPr>
                <w:sz w:val="13"/>
              </w:rPr>
              <w:t>10/10</w:t>
            </w:r>
          </w:p>
        </w:tc>
        <w:tc>
          <w:tcPr>
            <w:tcW w:type="dxa" w:w="737"/>
          </w:tcPr>
          <w:p>
            <w:pPr>
              <w:spacing w:after="0"/>
              <w:jc w:val="center"/>
            </w:pPr>
            <w:r/>
            <w:r>
              <w:rPr>
                <w:sz w:val="13"/>
              </w:rPr>
              <w:t>4</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2948"/>
          </w:tcPr>
          <w:p>
            <w:pPr>
              <w:spacing w:after="0"/>
              <w:jc w:val="left"/>
            </w:pPr>
            <w:r/>
            <w:r>
              <w:rPr>
                <w:sz w:val="13"/>
              </w:rPr>
              <w:t>Segi–Doll vs GBD 2021</w:t>
            </w:r>
          </w:p>
        </w:tc>
        <w:tc>
          <w:tcPr>
            <w:tcW w:type="dxa" w:w="510"/>
          </w:tcPr>
          <w:p>
            <w:pPr>
              <w:spacing w:after="0"/>
              <w:jc w:val="center"/>
            </w:pPr>
            <w:r/>
            <w:r>
              <w:rPr>
                <w:sz w:val="13"/>
              </w:rPr>
              <w:t>184</w:t>
            </w:r>
          </w:p>
        </w:tc>
        <w:tc>
          <w:tcPr>
            <w:tcW w:type="dxa" w:w="1701"/>
          </w:tcPr>
          <w:p>
            <w:pPr>
              <w:spacing w:after="0"/>
              <w:jc w:val="center"/>
            </w:pPr>
            <w:r/>
            <w:r>
              <w:rPr>
                <w:sz w:val="13"/>
              </w:rPr>
              <w:t>0.994</w:t>
            </w:r>
          </w:p>
        </w:tc>
        <w:tc>
          <w:tcPr>
            <w:tcW w:type="dxa" w:w="680"/>
          </w:tcPr>
          <w:p>
            <w:pPr>
              <w:spacing w:after="0"/>
              <w:jc w:val="center"/>
            </w:pPr>
            <w:r/>
            <w:r>
              <w:rPr>
                <w:sz w:val="13"/>
              </w:rPr>
              <w:t>10/10</w:t>
            </w:r>
          </w:p>
        </w:tc>
        <w:tc>
          <w:tcPr>
            <w:tcW w:type="dxa" w:w="737"/>
          </w:tcPr>
          <w:p>
            <w:pPr>
              <w:spacing w:after="0"/>
              <w:jc w:val="center"/>
            </w:pPr>
            <w:r/>
            <w:r>
              <w:rPr>
                <w:sz w:val="13"/>
              </w:rPr>
              <w:t>14</w:t>
            </w:r>
          </w:p>
        </w:tc>
        <w:tc>
          <w:tcPr>
            <w:tcW w:type="dxa" w:w="737"/>
          </w:tcPr>
          <w:p>
            <w:pPr>
              <w:spacing w:after="0"/>
              <w:jc w:val="center"/>
            </w:pPr>
            <w:r/>
            <w:r>
              <w:rPr>
                <w:sz w:val="13"/>
              </w:rPr>
              <w:t>3</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2948"/>
          </w:tcPr>
          <w:p>
            <w:pPr>
              <w:spacing w:after="0"/>
              <w:jc w:val="left"/>
            </w:pPr>
            <w:r/>
            <w:r>
              <w:rPr>
                <w:sz w:val="13"/>
              </w:rPr>
              <w:t>WHO 2000–2025 vs GBD 2021</w:t>
            </w:r>
          </w:p>
        </w:tc>
        <w:tc>
          <w:tcPr>
            <w:tcW w:type="dxa" w:w="510"/>
          </w:tcPr>
          <w:p>
            <w:pPr>
              <w:spacing w:after="0"/>
              <w:jc w:val="center"/>
            </w:pPr>
            <w:r/>
            <w:r>
              <w:rPr>
                <w:sz w:val="13"/>
              </w:rPr>
              <w:t>184</w:t>
            </w:r>
          </w:p>
        </w:tc>
        <w:tc>
          <w:tcPr>
            <w:tcW w:type="dxa" w:w="1701"/>
          </w:tcPr>
          <w:p>
            <w:pPr>
              <w:spacing w:after="0"/>
              <w:jc w:val="center"/>
            </w:pPr>
            <w:r/>
            <w:r>
              <w:rPr>
                <w:sz w:val="13"/>
              </w:rPr>
              <w:t>0.998</w:t>
            </w:r>
          </w:p>
        </w:tc>
        <w:tc>
          <w:tcPr>
            <w:tcW w:type="dxa" w:w="680"/>
          </w:tcPr>
          <w:p>
            <w:pPr>
              <w:spacing w:after="0"/>
              <w:jc w:val="center"/>
            </w:pPr>
            <w:r/>
            <w:r>
              <w:rPr>
                <w:sz w:val="13"/>
              </w:rPr>
              <w:t>10/10</w:t>
            </w:r>
          </w:p>
        </w:tc>
        <w:tc>
          <w:tcPr>
            <w:tcW w:type="dxa" w:w="737"/>
          </w:tcPr>
          <w:p>
            <w:pPr>
              <w:spacing w:after="0"/>
              <w:jc w:val="center"/>
            </w:pPr>
            <w:r/>
            <w:r>
              <w:rPr>
                <w:sz w:val="13"/>
              </w:rPr>
              <w:t>2</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2948"/>
          </w:tcPr>
          <w:p>
            <w:pPr>
              <w:spacing w:after="0"/>
              <w:jc w:val="left"/>
            </w:pPr>
            <w:r/>
            <w:r>
              <w:rPr>
                <w:sz w:val="13"/>
              </w:rPr>
              <w:t>WHO 2000–2025 vs WHO 2026</w:t>
            </w:r>
          </w:p>
        </w:tc>
        <w:tc>
          <w:tcPr>
            <w:tcW w:type="dxa" w:w="510"/>
          </w:tcPr>
          <w:p>
            <w:pPr>
              <w:spacing w:after="0"/>
              <w:jc w:val="center"/>
            </w:pPr>
            <w:r/>
            <w:r>
              <w:rPr>
                <w:sz w:val="13"/>
              </w:rPr>
              <w:t>184</w:t>
            </w:r>
          </w:p>
        </w:tc>
        <w:tc>
          <w:tcPr>
            <w:tcW w:type="dxa" w:w="1701"/>
          </w:tcPr>
          <w:p>
            <w:pPr>
              <w:spacing w:after="0"/>
              <w:jc w:val="center"/>
            </w:pPr>
            <w:r/>
            <w:r>
              <w:rPr>
                <w:sz w:val="13"/>
              </w:rPr>
              <w:t>0.989</w:t>
            </w:r>
          </w:p>
        </w:tc>
        <w:tc>
          <w:tcPr>
            <w:tcW w:type="dxa" w:w="680"/>
          </w:tcPr>
          <w:p>
            <w:pPr>
              <w:spacing w:after="0"/>
              <w:jc w:val="center"/>
            </w:pPr>
            <w:r/>
            <w:r>
              <w:rPr>
                <w:sz w:val="13"/>
              </w:rPr>
              <w:t>9/10</w:t>
            </w:r>
          </w:p>
        </w:tc>
        <w:tc>
          <w:tcPr>
            <w:tcW w:type="dxa" w:w="737"/>
          </w:tcPr>
          <w:p>
            <w:pPr>
              <w:spacing w:after="0"/>
              <w:jc w:val="center"/>
            </w:pPr>
            <w:r/>
            <w:r>
              <w:rPr>
                <w:sz w:val="13"/>
              </w:rPr>
              <w:t>32</w:t>
            </w:r>
          </w:p>
        </w:tc>
        <w:tc>
          <w:tcPr>
            <w:tcW w:type="dxa" w:w="737"/>
          </w:tcPr>
          <w:p>
            <w:pPr>
              <w:spacing w:after="0"/>
              <w:jc w:val="center"/>
            </w:pPr>
            <w:r/>
            <w:r>
              <w:rPr>
                <w:sz w:val="13"/>
              </w:rPr>
              <w:t>5</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2948"/>
          </w:tcPr>
          <w:p>
            <w:pPr>
              <w:spacing w:after="0"/>
              <w:jc w:val="left"/>
            </w:pPr>
            <w:r/>
            <w:r>
              <w:rPr>
                <w:sz w:val="13"/>
              </w:rPr>
              <w:t>GBD 2021 vs WHO 2026</w:t>
            </w:r>
          </w:p>
        </w:tc>
        <w:tc>
          <w:tcPr>
            <w:tcW w:type="dxa" w:w="510"/>
          </w:tcPr>
          <w:p>
            <w:pPr>
              <w:spacing w:after="0"/>
              <w:jc w:val="center"/>
            </w:pPr>
            <w:r/>
            <w:r>
              <w:rPr>
                <w:sz w:val="13"/>
              </w:rPr>
              <w:t>184</w:t>
            </w:r>
          </w:p>
        </w:tc>
        <w:tc>
          <w:tcPr>
            <w:tcW w:type="dxa" w:w="1701"/>
          </w:tcPr>
          <w:p>
            <w:pPr>
              <w:spacing w:after="0"/>
              <w:jc w:val="center"/>
            </w:pPr>
            <w:r/>
            <w:r>
              <w:rPr>
                <w:sz w:val="13"/>
              </w:rPr>
              <w:t>0.995</w:t>
            </w:r>
          </w:p>
        </w:tc>
        <w:tc>
          <w:tcPr>
            <w:tcW w:type="dxa" w:w="680"/>
          </w:tcPr>
          <w:p>
            <w:pPr>
              <w:spacing w:after="0"/>
              <w:jc w:val="center"/>
            </w:pPr>
            <w:r/>
            <w:r>
              <w:rPr>
                <w:sz w:val="13"/>
              </w:rPr>
              <w:t>9/10</w:t>
            </w:r>
          </w:p>
        </w:tc>
        <w:tc>
          <w:tcPr>
            <w:tcW w:type="dxa" w:w="737"/>
          </w:tcPr>
          <w:p>
            <w:pPr>
              <w:spacing w:after="0"/>
              <w:jc w:val="center"/>
            </w:pPr>
            <w:r/>
            <w:r>
              <w:rPr>
                <w:sz w:val="13"/>
              </w:rPr>
              <w:t>13</w:t>
            </w:r>
          </w:p>
        </w:tc>
        <w:tc>
          <w:tcPr>
            <w:tcW w:type="dxa" w:w="73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2948"/>
          </w:tcPr>
          <w:p>
            <w:pPr>
              <w:spacing w:after="0"/>
              <w:jc w:val="left"/>
            </w:pPr>
            <w:r/>
            <w:r>
              <w:rPr>
                <w:sz w:val="13"/>
              </w:rPr>
              <w:t>Segi–Doll vs WHO 2026</w:t>
            </w:r>
          </w:p>
        </w:tc>
        <w:tc>
          <w:tcPr>
            <w:tcW w:type="dxa" w:w="510"/>
          </w:tcPr>
          <w:p>
            <w:pPr>
              <w:spacing w:after="0"/>
              <w:jc w:val="center"/>
            </w:pPr>
            <w:r/>
            <w:r>
              <w:rPr>
                <w:sz w:val="13"/>
              </w:rPr>
              <w:t>184</w:t>
            </w:r>
          </w:p>
        </w:tc>
        <w:tc>
          <w:tcPr>
            <w:tcW w:type="dxa" w:w="1701"/>
          </w:tcPr>
          <w:p>
            <w:pPr>
              <w:spacing w:after="0"/>
              <w:jc w:val="center"/>
            </w:pPr>
            <w:r/>
            <w:r>
              <w:rPr>
                <w:sz w:val="13"/>
              </w:rPr>
              <w:t>0.982</w:t>
            </w:r>
          </w:p>
        </w:tc>
        <w:tc>
          <w:tcPr>
            <w:tcW w:type="dxa" w:w="680"/>
          </w:tcPr>
          <w:p>
            <w:pPr>
              <w:spacing w:after="0"/>
              <w:jc w:val="center"/>
            </w:pPr>
            <w:r/>
            <w:r>
              <w:rPr>
                <w:sz w:val="13"/>
              </w:rPr>
              <w:t>9/10</w:t>
            </w:r>
          </w:p>
        </w:tc>
        <w:tc>
          <w:tcPr>
            <w:tcW w:type="dxa" w:w="737"/>
          </w:tcPr>
          <w:p>
            <w:pPr>
              <w:spacing w:after="0"/>
              <w:jc w:val="center"/>
            </w:pPr>
            <w:r/>
            <w:r>
              <w:rPr>
                <w:sz w:val="13"/>
              </w:rPr>
              <w:t>54</w:t>
            </w:r>
          </w:p>
        </w:tc>
        <w:tc>
          <w:tcPr>
            <w:tcW w:type="dxa" w:w="737"/>
          </w:tcPr>
          <w:p>
            <w:pPr>
              <w:spacing w:after="0"/>
              <w:jc w:val="center"/>
            </w:pPr>
            <w:r/>
            <w:r>
              <w:rPr>
                <w:sz w:val="13"/>
              </w:rPr>
              <w:t>12</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0.832</w:t>
            </w:r>
          </w:p>
        </w:tc>
        <w:tc>
          <w:tcPr>
            <w:tcW w:type="dxa" w:w="680"/>
          </w:tcPr>
          <w:p>
            <w:pPr>
              <w:spacing w:after="0"/>
              <w:jc w:val="center"/>
            </w:pPr>
            <w:r/>
            <w:r>
              <w:rPr>
                <w:sz w:val="13"/>
              </w:rPr>
              <w:t>9/10</w:t>
            </w:r>
          </w:p>
        </w:tc>
        <w:tc>
          <w:tcPr>
            <w:tcW w:type="dxa" w:w="737"/>
          </w:tcPr>
          <w:p>
            <w:pPr>
              <w:spacing w:after="0"/>
              <w:jc w:val="center"/>
            </w:pPr>
            <w:r/>
            <w:r>
              <w:rPr>
                <w:sz w:val="13"/>
              </w:rPr>
              <w:t>119</w:t>
            </w:r>
          </w:p>
        </w:tc>
        <w:tc>
          <w:tcPr>
            <w:tcW w:type="dxa" w:w="737"/>
          </w:tcPr>
          <w:p>
            <w:pPr>
              <w:spacing w:after="0"/>
              <w:jc w:val="center"/>
            </w:pPr>
            <w:r/>
            <w:r>
              <w:rPr>
                <w:sz w:val="13"/>
              </w:rPr>
              <w:t>73</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0.996</w:t>
            </w:r>
          </w:p>
        </w:tc>
        <w:tc>
          <w:tcPr>
            <w:tcW w:type="dxa" w:w="680"/>
          </w:tcPr>
          <w:p>
            <w:pPr>
              <w:spacing w:after="0"/>
              <w:jc w:val="center"/>
            </w:pPr>
            <w:r/>
            <w:r>
              <w:rPr>
                <w:sz w:val="13"/>
              </w:rPr>
              <w:t>9/10</w:t>
            </w:r>
          </w:p>
        </w:tc>
        <w:tc>
          <w:tcPr>
            <w:tcW w:type="dxa" w:w="737"/>
          </w:tcPr>
          <w:p>
            <w:pPr>
              <w:spacing w:after="0"/>
              <w:jc w:val="center"/>
            </w:pPr>
            <w:r/>
            <w:r>
              <w:rPr>
                <w:sz w:val="13"/>
              </w:rPr>
              <w:t>17</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0.994</w:t>
            </w:r>
          </w:p>
        </w:tc>
        <w:tc>
          <w:tcPr>
            <w:tcW w:type="dxa" w:w="680"/>
          </w:tcPr>
          <w:p>
            <w:pPr>
              <w:spacing w:after="0"/>
              <w:jc w:val="center"/>
            </w:pPr>
            <w:r/>
            <w:r>
              <w:rPr>
                <w:sz w:val="13"/>
              </w:rPr>
              <w:t>9/10</w:t>
            </w:r>
          </w:p>
        </w:tc>
        <w:tc>
          <w:tcPr>
            <w:tcW w:type="dxa" w:w="737"/>
          </w:tcPr>
          <w:p>
            <w:pPr>
              <w:spacing w:after="0"/>
              <w:jc w:val="center"/>
            </w:pPr>
            <w:r/>
            <w:r>
              <w:rPr>
                <w:sz w:val="13"/>
              </w:rPr>
              <w:t>19</w:t>
            </w:r>
          </w:p>
        </w:tc>
        <w:tc>
          <w:tcPr>
            <w:tcW w:type="dxa" w:w="73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0.999</w:t>
            </w:r>
          </w:p>
        </w:tc>
        <w:tc>
          <w:tcPr>
            <w:tcW w:type="dxa" w:w="680"/>
          </w:tcPr>
          <w:p>
            <w:pPr>
              <w:spacing w:after="0"/>
              <w:jc w:val="center"/>
            </w:pPr>
            <w:r/>
            <w:r>
              <w:rPr>
                <w:sz w:val="13"/>
              </w:rPr>
              <w:t>10/10</w:t>
            </w:r>
          </w:p>
        </w:tc>
        <w:tc>
          <w:tcPr>
            <w:tcW w:type="dxa" w:w="737"/>
          </w:tcPr>
          <w:p>
            <w:pPr>
              <w:spacing w:after="0"/>
              <w:jc w:val="center"/>
            </w:pPr>
            <w:r/>
            <w:r>
              <w:rPr>
                <w:sz w:val="13"/>
              </w:rPr>
              <w:t>1</w:t>
            </w:r>
          </w:p>
        </w:tc>
        <w:tc>
          <w:tcPr>
            <w:tcW w:type="dxa" w:w="73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0.982</w:t>
            </w:r>
          </w:p>
        </w:tc>
        <w:tc>
          <w:tcPr>
            <w:tcW w:type="dxa" w:w="680"/>
          </w:tcPr>
          <w:p>
            <w:pPr>
              <w:spacing w:after="0"/>
              <w:jc w:val="center"/>
            </w:pPr>
            <w:r/>
            <w:r>
              <w:rPr>
                <w:sz w:val="13"/>
              </w:rPr>
              <w:t>10/10</w:t>
            </w:r>
          </w:p>
        </w:tc>
        <w:tc>
          <w:tcPr>
            <w:tcW w:type="dxa" w:w="737"/>
          </w:tcPr>
          <w:p>
            <w:pPr>
              <w:spacing w:after="0"/>
              <w:jc w:val="center"/>
            </w:pPr>
            <w:r/>
            <w:r>
              <w:rPr>
                <w:sz w:val="13"/>
              </w:rPr>
              <w:t>47</w:t>
            </w:r>
          </w:p>
        </w:tc>
        <w:tc>
          <w:tcPr>
            <w:tcW w:type="dxa" w:w="737"/>
          </w:tcPr>
          <w:p>
            <w:pPr>
              <w:spacing w:after="0"/>
              <w:jc w:val="center"/>
            </w:pPr>
            <w:r/>
            <w:r>
              <w:rPr>
                <w:sz w:val="13"/>
              </w:rPr>
              <w:t>10</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0.986</w:t>
            </w:r>
          </w:p>
        </w:tc>
        <w:tc>
          <w:tcPr>
            <w:tcW w:type="dxa" w:w="680"/>
          </w:tcPr>
          <w:p>
            <w:pPr>
              <w:spacing w:after="0"/>
              <w:jc w:val="center"/>
            </w:pPr>
            <w:r/>
            <w:r>
              <w:rPr>
                <w:sz w:val="13"/>
              </w:rPr>
              <w:t>10/10</w:t>
            </w:r>
          </w:p>
        </w:tc>
        <w:tc>
          <w:tcPr>
            <w:tcW w:type="dxa" w:w="737"/>
          </w:tcPr>
          <w:p>
            <w:pPr>
              <w:spacing w:after="0"/>
              <w:jc w:val="center"/>
            </w:pPr>
            <w:r/>
            <w:r>
              <w:rPr>
                <w:sz w:val="13"/>
              </w:rPr>
              <w:t>41</w:t>
            </w:r>
          </w:p>
        </w:tc>
        <w:tc>
          <w:tcPr>
            <w:tcW w:type="dxa" w:w="737"/>
          </w:tcPr>
          <w:p>
            <w:pPr>
              <w:spacing w:after="0"/>
              <w:jc w:val="center"/>
            </w:pPr>
            <w:r/>
            <w:r>
              <w:rPr>
                <w:sz w:val="13"/>
              </w:rPr>
              <w:t>8</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2948"/>
          </w:tcPr>
          <w:p>
            <w:pPr>
              <w:spacing w:after="0"/>
              <w:jc w:val="left"/>
            </w:pPr>
            <w:r/>
            <w:r>
              <w:rPr>
                <w:sz w:val="13"/>
              </w:rPr>
              <w:t>Segi–Doll vs WHO 2026</w:t>
            </w:r>
          </w:p>
        </w:tc>
        <w:tc>
          <w:tcPr>
            <w:tcW w:type="dxa" w:w="510"/>
          </w:tcPr>
          <w:p>
            <w:pPr>
              <w:spacing w:after="0"/>
              <w:jc w:val="center"/>
            </w:pPr>
            <w:r/>
            <w:r>
              <w:rPr>
                <w:sz w:val="13"/>
              </w:rPr>
              <w:t>186</w:t>
            </w:r>
          </w:p>
        </w:tc>
        <w:tc>
          <w:tcPr>
            <w:tcW w:type="dxa" w:w="1701"/>
          </w:tcPr>
          <w:p>
            <w:pPr>
              <w:spacing w:after="0"/>
              <w:jc w:val="center"/>
            </w:pPr>
            <w:r/>
            <w:r>
              <w:rPr>
                <w:sz w:val="13"/>
              </w:rPr>
              <w:t>0.965</w:t>
            </w:r>
          </w:p>
        </w:tc>
        <w:tc>
          <w:tcPr>
            <w:tcW w:type="dxa" w:w="680"/>
          </w:tcPr>
          <w:p>
            <w:pPr>
              <w:spacing w:after="0"/>
              <w:jc w:val="center"/>
            </w:pPr>
            <w:r/>
            <w:r>
              <w:rPr>
                <w:sz w:val="13"/>
              </w:rPr>
              <w:t>9/10</w:t>
            </w:r>
          </w:p>
        </w:tc>
        <w:tc>
          <w:tcPr>
            <w:tcW w:type="dxa" w:w="737"/>
          </w:tcPr>
          <w:p>
            <w:pPr>
              <w:spacing w:after="0"/>
              <w:jc w:val="center"/>
            </w:pPr>
            <w:r/>
            <w:r>
              <w:rPr>
                <w:sz w:val="13"/>
              </w:rPr>
              <w:t>69</w:t>
            </w:r>
          </w:p>
        </w:tc>
        <w:tc>
          <w:tcPr>
            <w:tcW w:type="dxa" w:w="737"/>
          </w:tcPr>
          <w:p>
            <w:pPr>
              <w:spacing w:after="0"/>
              <w:jc w:val="center"/>
            </w:pPr>
            <w:r/>
            <w:r>
              <w:rPr>
                <w:sz w:val="13"/>
              </w:rPr>
              <w:t>29</w:t>
            </w:r>
          </w:p>
        </w:tc>
      </w:tr>
      <w:tr>
        <w:tc>
          <w:tcPr>
            <w:tcW w:type="dxa" w:w="1020"/>
          </w:tcPr>
          <w:p>
            <w:pPr>
              <w:spacing w:after="0"/>
              <w:jc w:val="left"/>
            </w:pPr>
            <w:r/>
            <w:r>
              <w:rPr>
                <w:sz w:val="13"/>
              </w:rPr>
              <w:t>Mortality</w:t>
            </w:r>
          </w:p>
        </w:tc>
        <w:tc>
          <w:tcPr>
            <w:tcW w:type="dxa" w:w="1474"/>
          </w:tcPr>
          <w:p>
            <w:pPr>
              <w:spacing w:after="0"/>
              <w:jc w:val="left"/>
            </w:pPr>
            <w:r/>
            <w:r>
              <w:rPr>
                <w:sz w:val="13"/>
              </w:rPr>
              <w:t>Leukaemia</w:t>
            </w:r>
          </w:p>
        </w:tc>
        <w:tc>
          <w:tcPr>
            <w:tcW w:type="dxa" w:w="2948"/>
          </w:tcPr>
          <w:p>
            <w:pPr>
              <w:spacing w:after="0"/>
              <w:jc w:val="left"/>
            </w:pPr>
            <w:r/>
            <w:r>
              <w:rPr>
                <w:sz w:val="13"/>
              </w:rPr>
              <w:t>Release update: Segi–Doll 2022 vs 2024</w:t>
            </w:r>
          </w:p>
        </w:tc>
        <w:tc>
          <w:tcPr>
            <w:tcW w:type="dxa" w:w="510"/>
          </w:tcPr>
          <w:p>
            <w:pPr>
              <w:spacing w:after="0"/>
              <w:jc w:val="center"/>
            </w:pPr>
            <w:r/>
            <w:r>
              <w:rPr>
                <w:sz w:val="13"/>
              </w:rPr>
              <w:t>185</w:t>
            </w:r>
          </w:p>
        </w:tc>
        <w:tc>
          <w:tcPr>
            <w:tcW w:type="dxa" w:w="1701"/>
          </w:tcPr>
          <w:p>
            <w:pPr>
              <w:spacing w:after="0"/>
              <w:jc w:val="center"/>
            </w:pPr>
            <w:r/>
            <w:r>
              <w:rPr>
                <w:sz w:val="13"/>
              </w:rPr>
              <w:t>0.705</w:t>
            </w:r>
          </w:p>
        </w:tc>
        <w:tc>
          <w:tcPr>
            <w:tcW w:type="dxa" w:w="680"/>
          </w:tcPr>
          <w:p>
            <w:pPr>
              <w:spacing w:after="0"/>
              <w:jc w:val="center"/>
            </w:pPr>
            <w:r/>
            <w:r>
              <w:rPr>
                <w:sz w:val="13"/>
              </w:rPr>
              <w:t>3/10</w:t>
            </w:r>
          </w:p>
        </w:tc>
        <w:tc>
          <w:tcPr>
            <w:tcW w:type="dxa" w:w="737"/>
          </w:tcPr>
          <w:p>
            <w:pPr>
              <w:spacing w:after="0"/>
              <w:jc w:val="center"/>
            </w:pPr>
            <w:r/>
            <w:r>
              <w:rPr>
                <w:sz w:val="13"/>
              </w:rPr>
              <w:t>126</w:t>
            </w:r>
          </w:p>
        </w:tc>
        <w:tc>
          <w:tcPr>
            <w:tcW w:type="dxa" w:w="737"/>
          </w:tcPr>
          <w:p>
            <w:pPr>
              <w:spacing w:after="0"/>
              <w:jc w:val="center"/>
            </w:pPr>
            <w:r/>
            <w:r>
              <w:rPr>
                <w:sz w:val="13"/>
              </w:rPr>
              <w:t>77</w:t>
            </w:r>
          </w:p>
        </w:tc>
      </w:tr>
      <w:tr>
        <w:tc>
          <w:tcPr>
            <w:tcW w:type="dxa" w:w="1020"/>
          </w:tcPr>
          <w:p>
            <w:pPr>
              <w:spacing w:after="0"/>
              <w:jc w:val="left"/>
            </w:pPr>
            <w:r/>
            <w:r>
              <w:rPr>
                <w:sz w:val="13"/>
              </w:rPr>
              <w:t>Mortality</w:t>
            </w:r>
          </w:p>
        </w:tc>
        <w:tc>
          <w:tcPr>
            <w:tcW w:type="dxa" w:w="1474"/>
          </w:tcPr>
          <w:p>
            <w:pPr>
              <w:spacing w:after="0"/>
              <w:jc w:val="left"/>
            </w:pPr>
            <w:r/>
            <w:r>
              <w:rPr>
                <w:sz w:val="13"/>
              </w:rPr>
              <w:t>Leukaemia</w:t>
            </w:r>
          </w:p>
        </w:tc>
        <w:tc>
          <w:tcPr>
            <w:tcW w:type="dxa" w:w="2948"/>
          </w:tcPr>
          <w:p>
            <w:pPr>
              <w:spacing w:after="0"/>
              <w:jc w:val="left"/>
            </w:pPr>
            <w:r/>
            <w:r>
              <w:rPr>
                <w:sz w:val="13"/>
              </w:rPr>
              <w:t>Segi–Doll vs WHO 2000–2025</w:t>
            </w:r>
          </w:p>
        </w:tc>
        <w:tc>
          <w:tcPr>
            <w:tcW w:type="dxa" w:w="510"/>
          </w:tcPr>
          <w:p>
            <w:pPr>
              <w:spacing w:after="0"/>
              <w:jc w:val="center"/>
            </w:pPr>
            <w:r/>
            <w:r>
              <w:rPr>
                <w:sz w:val="13"/>
              </w:rPr>
              <w:t>186</w:t>
            </w:r>
          </w:p>
        </w:tc>
        <w:tc>
          <w:tcPr>
            <w:tcW w:type="dxa" w:w="1701"/>
          </w:tcPr>
          <w:p>
            <w:pPr>
              <w:spacing w:after="0"/>
              <w:jc w:val="center"/>
            </w:pPr>
            <w:r/>
            <w:r>
              <w:rPr>
                <w:sz w:val="13"/>
              </w:rPr>
              <w:t>0.984</w:t>
            </w:r>
          </w:p>
        </w:tc>
        <w:tc>
          <w:tcPr>
            <w:tcW w:type="dxa" w:w="680"/>
          </w:tcPr>
          <w:p>
            <w:pPr>
              <w:spacing w:after="0"/>
              <w:jc w:val="center"/>
            </w:pPr>
            <w:r/>
            <w:r>
              <w:rPr>
                <w:sz w:val="13"/>
              </w:rPr>
              <w:t>9/10</w:t>
            </w:r>
          </w:p>
        </w:tc>
        <w:tc>
          <w:tcPr>
            <w:tcW w:type="dxa" w:w="737"/>
          </w:tcPr>
          <w:p>
            <w:pPr>
              <w:spacing w:after="0"/>
              <w:jc w:val="center"/>
            </w:pPr>
            <w:r/>
            <w:r>
              <w:rPr>
                <w:sz w:val="13"/>
              </w:rPr>
              <w:t>54</w:t>
            </w:r>
          </w:p>
        </w:tc>
        <w:tc>
          <w:tcPr>
            <w:tcW w:type="dxa" w:w="737"/>
          </w:tcPr>
          <w:p>
            <w:pPr>
              <w:spacing w:after="0"/>
              <w:jc w:val="center"/>
            </w:pPr>
            <w:r/>
            <w:r>
              <w:rPr>
                <w:sz w:val="13"/>
              </w:rPr>
              <w:t>11</w:t>
            </w:r>
          </w:p>
        </w:tc>
      </w:tr>
      <w:tr>
        <w:tc>
          <w:tcPr>
            <w:tcW w:type="dxa" w:w="1020"/>
          </w:tcPr>
          <w:p>
            <w:pPr>
              <w:spacing w:after="0"/>
              <w:jc w:val="left"/>
            </w:pPr>
            <w:r/>
            <w:r>
              <w:rPr>
                <w:sz w:val="13"/>
              </w:rPr>
              <w:t>Mortality</w:t>
            </w:r>
          </w:p>
        </w:tc>
        <w:tc>
          <w:tcPr>
            <w:tcW w:type="dxa" w:w="1474"/>
          </w:tcPr>
          <w:p>
            <w:pPr>
              <w:spacing w:after="0"/>
              <w:jc w:val="left"/>
            </w:pPr>
            <w:r/>
            <w:r>
              <w:rPr>
                <w:sz w:val="13"/>
              </w:rPr>
              <w:t>Leukaemia</w:t>
            </w:r>
          </w:p>
        </w:tc>
        <w:tc>
          <w:tcPr>
            <w:tcW w:type="dxa" w:w="2948"/>
          </w:tcPr>
          <w:p>
            <w:pPr>
              <w:spacing w:after="0"/>
              <w:jc w:val="left"/>
            </w:pPr>
            <w:r/>
            <w:r>
              <w:rPr>
                <w:sz w:val="13"/>
              </w:rPr>
              <w:t>Segi–Doll vs GBD 2021</w:t>
            </w:r>
          </w:p>
        </w:tc>
        <w:tc>
          <w:tcPr>
            <w:tcW w:type="dxa" w:w="510"/>
          </w:tcPr>
          <w:p>
            <w:pPr>
              <w:spacing w:after="0"/>
              <w:jc w:val="center"/>
            </w:pPr>
            <w:r/>
            <w:r>
              <w:rPr>
                <w:sz w:val="13"/>
              </w:rPr>
              <w:t>186</w:t>
            </w:r>
          </w:p>
        </w:tc>
        <w:tc>
          <w:tcPr>
            <w:tcW w:type="dxa" w:w="1701"/>
          </w:tcPr>
          <w:p>
            <w:pPr>
              <w:spacing w:after="0"/>
              <w:jc w:val="center"/>
            </w:pPr>
            <w:r/>
            <w:r>
              <w:rPr>
                <w:sz w:val="13"/>
              </w:rPr>
              <w:t>0.969</w:t>
            </w:r>
          </w:p>
        </w:tc>
        <w:tc>
          <w:tcPr>
            <w:tcW w:type="dxa" w:w="680"/>
          </w:tcPr>
          <w:p>
            <w:pPr>
              <w:spacing w:after="0"/>
              <w:jc w:val="center"/>
            </w:pPr>
            <w:r/>
            <w:r>
              <w:rPr>
                <w:sz w:val="13"/>
              </w:rPr>
              <w:t>9/10</w:t>
            </w:r>
          </w:p>
        </w:tc>
        <w:tc>
          <w:tcPr>
            <w:tcW w:type="dxa" w:w="737"/>
          </w:tcPr>
          <w:p>
            <w:pPr>
              <w:spacing w:after="0"/>
              <w:jc w:val="center"/>
            </w:pPr>
            <w:r/>
            <w:r>
              <w:rPr>
                <w:sz w:val="13"/>
              </w:rPr>
              <w:t>81</w:t>
            </w:r>
          </w:p>
        </w:tc>
        <w:tc>
          <w:tcPr>
            <w:tcW w:type="dxa" w:w="737"/>
          </w:tcPr>
          <w:p>
            <w:pPr>
              <w:spacing w:after="0"/>
              <w:jc w:val="center"/>
            </w:pPr>
            <w:r/>
            <w:r>
              <w:rPr>
                <w:sz w:val="13"/>
              </w:rPr>
              <w:t>28</w:t>
            </w:r>
          </w:p>
        </w:tc>
      </w:tr>
      <w:tr>
        <w:tc>
          <w:tcPr>
            <w:tcW w:type="dxa" w:w="1020"/>
          </w:tcPr>
          <w:p>
            <w:pPr>
              <w:spacing w:after="0"/>
              <w:jc w:val="left"/>
            </w:pPr>
            <w:r/>
            <w:r>
              <w:rPr>
                <w:sz w:val="13"/>
              </w:rPr>
              <w:t>Mortality</w:t>
            </w:r>
          </w:p>
        </w:tc>
        <w:tc>
          <w:tcPr>
            <w:tcW w:type="dxa" w:w="1474"/>
          </w:tcPr>
          <w:p>
            <w:pPr>
              <w:spacing w:after="0"/>
              <w:jc w:val="left"/>
            </w:pPr>
            <w:r/>
            <w:r>
              <w:rPr>
                <w:sz w:val="13"/>
              </w:rPr>
              <w:t>Leukaemia</w:t>
            </w:r>
          </w:p>
        </w:tc>
        <w:tc>
          <w:tcPr>
            <w:tcW w:type="dxa" w:w="2948"/>
          </w:tcPr>
          <w:p>
            <w:pPr>
              <w:spacing w:after="0"/>
              <w:jc w:val="left"/>
            </w:pPr>
            <w:r/>
            <w:r>
              <w:rPr>
                <w:sz w:val="13"/>
              </w:rPr>
              <w:t>WHO 2000–2025 vs GBD 2021</w:t>
            </w:r>
          </w:p>
        </w:tc>
        <w:tc>
          <w:tcPr>
            <w:tcW w:type="dxa" w:w="510"/>
          </w:tcPr>
          <w:p>
            <w:pPr>
              <w:spacing w:after="0"/>
              <w:jc w:val="center"/>
            </w:pPr>
            <w:r/>
            <w:r>
              <w:rPr>
                <w:sz w:val="13"/>
              </w:rPr>
              <w:t>186</w:t>
            </w:r>
          </w:p>
        </w:tc>
        <w:tc>
          <w:tcPr>
            <w:tcW w:type="dxa" w:w="1701"/>
          </w:tcPr>
          <w:p>
            <w:pPr>
              <w:spacing w:after="0"/>
              <w:jc w:val="center"/>
            </w:pPr>
            <w:r/>
            <w:r>
              <w:rPr>
                <w:sz w:val="13"/>
              </w:rPr>
              <w:t>0.995</w:t>
            </w:r>
          </w:p>
        </w:tc>
        <w:tc>
          <w:tcPr>
            <w:tcW w:type="dxa" w:w="680"/>
          </w:tcPr>
          <w:p>
            <w:pPr>
              <w:spacing w:after="0"/>
              <w:jc w:val="center"/>
            </w:pPr>
            <w:r/>
            <w:r>
              <w:rPr>
                <w:sz w:val="13"/>
              </w:rPr>
              <w:t>9/10</w:t>
            </w:r>
          </w:p>
        </w:tc>
        <w:tc>
          <w:tcPr>
            <w:tcW w:type="dxa" w:w="737"/>
          </w:tcPr>
          <w:p>
            <w:pPr>
              <w:spacing w:after="0"/>
              <w:jc w:val="center"/>
            </w:pPr>
            <w:r/>
            <w:r>
              <w:rPr>
                <w:sz w:val="13"/>
              </w:rPr>
              <w:t>14</w:t>
            </w:r>
          </w:p>
        </w:tc>
        <w:tc>
          <w:tcPr>
            <w:tcW w:type="dxa" w:w="73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Leukaemia</w:t>
            </w:r>
          </w:p>
        </w:tc>
        <w:tc>
          <w:tcPr>
            <w:tcW w:type="dxa" w:w="2948"/>
          </w:tcPr>
          <w:p>
            <w:pPr>
              <w:spacing w:after="0"/>
              <w:jc w:val="left"/>
            </w:pPr>
            <w:r/>
            <w:r>
              <w:rPr>
                <w:sz w:val="13"/>
              </w:rPr>
              <w:t>WHO 2000–2025 vs WHO 2026</w:t>
            </w:r>
          </w:p>
        </w:tc>
        <w:tc>
          <w:tcPr>
            <w:tcW w:type="dxa" w:w="510"/>
          </w:tcPr>
          <w:p>
            <w:pPr>
              <w:spacing w:after="0"/>
              <w:jc w:val="center"/>
            </w:pPr>
            <w:r/>
            <w:r>
              <w:rPr>
                <w:sz w:val="13"/>
              </w:rPr>
              <w:t>186</w:t>
            </w:r>
          </w:p>
        </w:tc>
        <w:tc>
          <w:tcPr>
            <w:tcW w:type="dxa" w:w="1701"/>
          </w:tcPr>
          <w:p>
            <w:pPr>
              <w:spacing w:after="0"/>
              <w:jc w:val="center"/>
            </w:pPr>
            <w:r/>
            <w:r>
              <w:rPr>
                <w:sz w:val="13"/>
              </w:rPr>
              <w:t>0.938</w:t>
            </w:r>
          </w:p>
        </w:tc>
        <w:tc>
          <w:tcPr>
            <w:tcW w:type="dxa" w:w="680"/>
          </w:tcPr>
          <w:p>
            <w:pPr>
              <w:spacing w:after="0"/>
              <w:jc w:val="center"/>
            </w:pPr>
            <w:r/>
            <w:r>
              <w:rPr>
                <w:sz w:val="13"/>
              </w:rPr>
              <w:t>5/10</w:t>
            </w:r>
          </w:p>
        </w:tc>
        <w:tc>
          <w:tcPr>
            <w:tcW w:type="dxa" w:w="737"/>
          </w:tcPr>
          <w:p>
            <w:pPr>
              <w:spacing w:after="0"/>
              <w:jc w:val="center"/>
            </w:pPr>
            <w:r/>
            <w:r>
              <w:rPr>
                <w:sz w:val="13"/>
              </w:rPr>
              <w:t>99</w:t>
            </w:r>
          </w:p>
        </w:tc>
        <w:tc>
          <w:tcPr>
            <w:tcW w:type="dxa" w:w="737"/>
          </w:tcPr>
          <w:p>
            <w:pPr>
              <w:spacing w:after="0"/>
              <w:jc w:val="center"/>
            </w:pPr>
            <w:r/>
            <w:r>
              <w:rPr>
                <w:sz w:val="13"/>
              </w:rPr>
              <w:t>57</w:t>
            </w:r>
          </w:p>
        </w:tc>
      </w:tr>
      <w:tr>
        <w:tc>
          <w:tcPr>
            <w:tcW w:type="dxa" w:w="1020"/>
          </w:tcPr>
          <w:p>
            <w:pPr>
              <w:spacing w:after="0"/>
              <w:jc w:val="left"/>
            </w:pPr>
            <w:r/>
            <w:r>
              <w:rPr>
                <w:sz w:val="13"/>
              </w:rPr>
              <w:t>Mortality</w:t>
            </w:r>
          </w:p>
        </w:tc>
        <w:tc>
          <w:tcPr>
            <w:tcW w:type="dxa" w:w="1474"/>
          </w:tcPr>
          <w:p>
            <w:pPr>
              <w:spacing w:after="0"/>
              <w:jc w:val="left"/>
            </w:pPr>
            <w:r/>
            <w:r>
              <w:rPr>
                <w:sz w:val="13"/>
              </w:rPr>
              <w:t>Leukaemia</w:t>
            </w:r>
          </w:p>
        </w:tc>
        <w:tc>
          <w:tcPr>
            <w:tcW w:type="dxa" w:w="2948"/>
          </w:tcPr>
          <w:p>
            <w:pPr>
              <w:spacing w:after="0"/>
              <w:jc w:val="left"/>
            </w:pPr>
            <w:r/>
            <w:r>
              <w:rPr>
                <w:sz w:val="13"/>
              </w:rPr>
              <w:t>GBD 2021 vs WHO 2026</w:t>
            </w:r>
          </w:p>
        </w:tc>
        <w:tc>
          <w:tcPr>
            <w:tcW w:type="dxa" w:w="510"/>
          </w:tcPr>
          <w:p>
            <w:pPr>
              <w:spacing w:after="0"/>
              <w:jc w:val="center"/>
            </w:pPr>
            <w:r/>
            <w:r>
              <w:rPr>
                <w:sz w:val="13"/>
              </w:rPr>
              <w:t>186</w:t>
            </w:r>
          </w:p>
        </w:tc>
        <w:tc>
          <w:tcPr>
            <w:tcW w:type="dxa" w:w="1701"/>
          </w:tcPr>
          <w:p>
            <w:pPr>
              <w:spacing w:after="0"/>
              <w:jc w:val="center"/>
            </w:pPr>
            <w:r/>
            <w:r>
              <w:rPr>
                <w:sz w:val="13"/>
              </w:rPr>
              <w:t>0.961</w:t>
            </w:r>
          </w:p>
        </w:tc>
        <w:tc>
          <w:tcPr>
            <w:tcW w:type="dxa" w:w="680"/>
          </w:tcPr>
          <w:p>
            <w:pPr>
              <w:spacing w:after="0"/>
              <w:jc w:val="center"/>
            </w:pPr>
            <w:r/>
            <w:r>
              <w:rPr>
                <w:sz w:val="13"/>
              </w:rPr>
              <w:t>6/10</w:t>
            </w:r>
          </w:p>
        </w:tc>
        <w:tc>
          <w:tcPr>
            <w:tcW w:type="dxa" w:w="737"/>
          </w:tcPr>
          <w:p>
            <w:pPr>
              <w:spacing w:after="0"/>
              <w:jc w:val="center"/>
            </w:pPr>
            <w:r/>
            <w:r>
              <w:rPr>
                <w:sz w:val="13"/>
              </w:rPr>
              <w:t>85</w:t>
            </w:r>
          </w:p>
        </w:tc>
        <w:tc>
          <w:tcPr>
            <w:tcW w:type="dxa" w:w="737"/>
          </w:tcPr>
          <w:p>
            <w:pPr>
              <w:spacing w:after="0"/>
              <w:jc w:val="center"/>
            </w:pPr>
            <w:r/>
            <w:r>
              <w:rPr>
                <w:sz w:val="13"/>
              </w:rPr>
              <w:t>38</w:t>
            </w:r>
          </w:p>
        </w:tc>
      </w:tr>
      <w:tr>
        <w:tc>
          <w:tcPr>
            <w:tcW w:type="dxa" w:w="1020"/>
            <w:tcBorders>
              <w:bottom w:val="single" w:sz="8" w:color="000000"/>
            </w:tcBorders>
          </w:tcPr>
          <w:p>
            <w:pPr>
              <w:spacing w:after="0"/>
              <w:jc w:val="left"/>
            </w:pPr>
            <w:r/>
            <w:r>
              <w:rPr>
                <w:sz w:val="13"/>
              </w:rPr>
              <w:t>Mortality</w:t>
            </w:r>
          </w:p>
        </w:tc>
        <w:tc>
          <w:tcPr>
            <w:tcW w:type="dxa" w:w="1474"/>
            <w:tcBorders>
              <w:bottom w:val="single" w:sz="8" w:color="000000"/>
            </w:tcBorders>
          </w:tcPr>
          <w:p>
            <w:pPr>
              <w:spacing w:after="0"/>
              <w:jc w:val="left"/>
            </w:pPr>
            <w:r/>
            <w:r>
              <w:rPr>
                <w:sz w:val="13"/>
              </w:rPr>
              <w:t>Leukaemia</w:t>
            </w:r>
          </w:p>
        </w:tc>
        <w:tc>
          <w:tcPr>
            <w:tcW w:type="dxa" w:w="2948"/>
            <w:tcBorders>
              <w:bottom w:val="single" w:sz="8" w:color="000000"/>
            </w:tcBorders>
          </w:tcPr>
          <w:p>
            <w:pPr>
              <w:spacing w:after="0"/>
              <w:jc w:val="left"/>
            </w:pPr>
            <w:r/>
            <w:r>
              <w:rPr>
                <w:sz w:val="13"/>
              </w:rPr>
              <w:t>Segi–Doll vs WHO 2026</w:t>
            </w:r>
          </w:p>
        </w:tc>
        <w:tc>
          <w:tcPr>
            <w:tcW w:type="dxa" w:w="510"/>
            <w:tcBorders>
              <w:bottom w:val="single" w:sz="8" w:color="000000"/>
            </w:tcBorders>
          </w:tcPr>
          <w:p>
            <w:pPr>
              <w:spacing w:after="0"/>
              <w:jc w:val="center"/>
            </w:pPr>
            <w:r/>
            <w:r>
              <w:rPr>
                <w:sz w:val="13"/>
              </w:rPr>
              <w:t>186</w:t>
            </w:r>
          </w:p>
        </w:tc>
        <w:tc>
          <w:tcPr>
            <w:tcW w:type="dxa" w:w="1701"/>
            <w:tcBorders>
              <w:bottom w:val="single" w:sz="8" w:color="000000"/>
            </w:tcBorders>
          </w:tcPr>
          <w:p>
            <w:pPr>
              <w:spacing w:after="0"/>
              <w:jc w:val="center"/>
            </w:pPr>
            <w:r/>
            <w:r>
              <w:rPr>
                <w:sz w:val="13"/>
              </w:rPr>
              <w:t>0.874</w:t>
            </w:r>
          </w:p>
        </w:tc>
        <w:tc>
          <w:tcPr>
            <w:tcW w:type="dxa" w:w="680"/>
            <w:tcBorders>
              <w:bottom w:val="single" w:sz="8" w:color="000000"/>
            </w:tcBorders>
          </w:tcPr>
          <w:p>
            <w:pPr>
              <w:spacing w:after="0"/>
              <w:jc w:val="center"/>
            </w:pPr>
            <w:r/>
            <w:r>
              <w:rPr>
                <w:sz w:val="13"/>
              </w:rPr>
              <w:t>5/10</w:t>
            </w:r>
          </w:p>
        </w:tc>
        <w:tc>
          <w:tcPr>
            <w:tcW w:type="dxa" w:w="737"/>
            <w:tcBorders>
              <w:bottom w:val="single" w:sz="8" w:color="000000"/>
            </w:tcBorders>
          </w:tcPr>
          <w:p>
            <w:pPr>
              <w:spacing w:after="0"/>
              <w:jc w:val="center"/>
            </w:pPr>
            <w:r/>
            <w:r>
              <w:rPr>
                <w:sz w:val="13"/>
              </w:rPr>
              <w:t>116</w:t>
            </w:r>
          </w:p>
        </w:tc>
        <w:tc>
          <w:tcPr>
            <w:tcW w:type="dxa" w:w="737"/>
            <w:tcBorders>
              <w:bottom w:val="single" w:sz="8" w:color="000000"/>
            </w:tcBorders>
          </w:tcPr>
          <w:p>
            <w:pPr>
              <w:spacing w:after="0"/>
              <w:jc w:val="center"/>
            </w:pPr>
            <w:r/>
            <w:r>
              <w:rPr>
                <w:sz w:val="13"/>
              </w:rPr>
              <w:t>76</w:t>
            </w:r>
          </w:p>
        </w:tc>
      </w:tr>
    </w:tbl>
    <w:p>
      <w:pPr>
        <w:spacing w:before="60"/>
      </w:pPr>
      <w:r>
        <w:rPr>
          <w:i w:val="0"/>
          <w:sz w:val="15"/>
        </w:rPr>
        <w:t>Release update: Segi–Doll ASRs in GLOBOCAN 2022 versus GLOBOCAN 2024 for the 185 countries present in both releases with cases in both, i.e. the change in country ranks produced by a release update while the standard is held fixed. Standard comparisons: GLOBOCAN 2024. 95% CIs (2,000 country bootstrap resamples) are shown for all cancers only. Not preregistered.</w:t>
      </w:r>
    </w:p>
    <w:p>
      <w:pPr>
        <w:pStyle w:val="Heading1"/>
      </w:pPr>
      <w:r>
        <w:t>Table S9. Rank change by GLOBOCAN mortality data source, Segi–Doll vs WHO 2026, GLOBOCAN 2024 (post hoc)</w:t>
      </w:r>
    </w:p>
    <w:tbl>
      <w:tblPr>
        <w:tblW w:type="auto" w:w="0"/>
        <w:jc w:val="center"/>
        <w:tblLayout w:type="fixed"/>
        <w:tblLook w:firstColumn="1" w:firstRow="1" w:lastColumn="0" w:lastRow="0" w:noHBand="0" w:noVBand="1" w:val="04A0"/>
        <w:tblLayout w:type="fixed"/>
      </w:tblPr>
      <w:tblGrid>
        <w:gridCol w:w="1020"/>
        <w:gridCol w:w="1474"/>
        <w:gridCol w:w="2835"/>
        <w:gridCol w:w="510"/>
        <w:gridCol w:w="1701"/>
        <w:gridCol w:w="1077"/>
        <w:gridCol w:w="1361"/>
      </w:tblGrid>
      <w:tr>
        <w:trPr>
          <w:tblHeader w:val="true"/>
        </w:trPr>
        <w:tc>
          <w:tcPr>
            <w:tcW w:type="dxa" w:w="1020"/>
            <w:tcBorders>
              <w:top w:val="single" w:sz="8" w:color="000000"/>
              <w:bottom w:val="single" w:sz="6" w:color="000000"/>
            </w:tcBorders>
          </w:tcPr>
          <w:p>
            <w:pPr>
              <w:spacing w:after="0"/>
              <w:jc w:val="left"/>
            </w:pPr>
            <w:r/>
            <w:r>
              <w:rPr>
                <w:b/>
                <w:sz w:val="13"/>
              </w:rPr>
              <w:t>Measure</w:t>
            </w:r>
          </w:p>
        </w:tc>
        <w:tc>
          <w:tcPr>
            <w:tcW w:type="dxa" w:w="1474"/>
            <w:tcBorders>
              <w:top w:val="single" w:sz="8" w:color="000000"/>
              <w:bottom w:val="single" w:sz="6" w:color="000000"/>
            </w:tcBorders>
          </w:tcPr>
          <w:p>
            <w:pPr>
              <w:spacing w:after="0"/>
              <w:jc w:val="left"/>
            </w:pPr>
            <w:r/>
            <w:r>
              <w:rPr>
                <w:b/>
                <w:sz w:val="13"/>
              </w:rPr>
              <w:t>Site</w:t>
            </w:r>
          </w:p>
        </w:tc>
        <w:tc>
          <w:tcPr>
            <w:tcW w:type="dxa" w:w="2835"/>
            <w:tcBorders>
              <w:top w:val="single" w:sz="8" w:color="000000"/>
              <w:bottom w:val="single" w:sz="6" w:color="000000"/>
            </w:tcBorders>
          </w:tcPr>
          <w:p>
            <w:pPr>
              <w:spacing w:after="0"/>
              <w:jc w:val="left"/>
            </w:pPr>
            <w:r/>
            <w:r>
              <w:rPr>
                <w:b/>
                <w:sz w:val="13"/>
              </w:rPr>
              <w:t>GLOBOCAN mortality method</w:t>
            </w:r>
          </w:p>
        </w:tc>
        <w:tc>
          <w:tcPr>
            <w:tcW w:type="dxa" w:w="510"/>
            <w:tcBorders>
              <w:top w:val="single" w:sz="8" w:color="000000"/>
              <w:bottom w:val="single" w:sz="6" w:color="000000"/>
            </w:tcBorders>
          </w:tcPr>
          <w:p>
            <w:pPr>
              <w:spacing w:after="0"/>
              <w:jc w:val="center"/>
            </w:pPr>
            <w:r/>
            <w:r>
              <w:rPr>
                <w:b/>
                <w:sz w:val="13"/>
              </w:rPr>
              <w:t>n</w:t>
            </w:r>
          </w:p>
        </w:tc>
        <w:tc>
          <w:tcPr>
            <w:tcW w:type="dxa" w:w="1701"/>
            <w:tcBorders>
              <w:top w:val="single" w:sz="8" w:color="000000"/>
              <w:bottom w:val="single" w:sz="6" w:color="000000"/>
            </w:tcBorders>
          </w:tcPr>
          <w:p>
            <w:pPr>
              <w:spacing w:after="0"/>
              <w:jc w:val="center"/>
            </w:pPr>
            <w:r/>
            <w:r>
              <w:rPr>
                <w:b/>
                <w:sz w:val="13"/>
              </w:rPr>
              <w:t>ρ within group (95% CI)</w:t>
            </w:r>
          </w:p>
        </w:tc>
        <w:tc>
          <w:tcPr>
            <w:tcW w:type="dxa" w:w="1077"/>
            <w:tcBorders>
              <w:top w:val="single" w:sz="8" w:color="000000"/>
              <w:bottom w:val="single" w:sz="6" w:color="000000"/>
            </w:tcBorders>
          </w:tcPr>
          <w:p>
            <w:pPr>
              <w:spacing w:after="0"/>
              <w:jc w:val="center"/>
            </w:pPr>
            <w:r/>
            <w:r>
              <w:rPr>
                <w:b/>
                <w:sz w:val="13"/>
              </w:rPr>
              <w:t>≥20 places within group</w:t>
            </w:r>
          </w:p>
        </w:tc>
        <w:tc>
          <w:tcPr>
            <w:tcW w:type="dxa" w:w="1361"/>
            <w:tcBorders>
              <w:top w:val="single" w:sz="8" w:color="000000"/>
              <w:bottom w:val="single" w:sz="6" w:color="000000"/>
            </w:tcBorders>
          </w:tcPr>
          <w:p>
            <w:pPr>
              <w:spacing w:after="0"/>
              <w:jc w:val="center"/>
            </w:pPr>
            <w:r/>
            <w:r>
              <w:rPr>
                <w:b/>
                <w:sz w:val="13"/>
              </w:rPr>
              <w:t>≥20 places in full ranking (%)</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0.972 (0.952–0.982)</w:t>
            </w:r>
          </w:p>
        </w:tc>
        <w:tc>
          <w:tcPr>
            <w:tcW w:type="dxa" w:w="1077"/>
          </w:tcPr>
          <w:p>
            <w:pPr>
              <w:spacing w:after="0"/>
              <w:jc w:val="center"/>
            </w:pPr>
            <w:r/>
            <w:r>
              <w:rPr>
                <w:sz w:val="13"/>
              </w:rPr>
              <w:t>1</w:t>
            </w:r>
          </w:p>
        </w:tc>
        <w:tc>
          <w:tcPr>
            <w:tcW w:type="dxa" w:w="1361"/>
          </w:tcPr>
          <w:p>
            <w:pPr>
              <w:spacing w:after="0"/>
              <w:jc w:val="center"/>
            </w:pPr>
            <w:r/>
            <w:r>
              <w:rPr>
                <w:sz w:val="13"/>
              </w:rPr>
              <w:t>7 (7.9%)</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0.974 (0.948–0.987)</w:t>
            </w:r>
          </w:p>
        </w:tc>
        <w:tc>
          <w:tcPr>
            <w:tcW w:type="dxa" w:w="1077"/>
          </w:tcPr>
          <w:p>
            <w:pPr>
              <w:spacing w:after="0"/>
              <w:jc w:val="center"/>
            </w:pPr>
            <w:r/>
            <w:r>
              <w:rPr>
                <w:sz w:val="13"/>
              </w:rPr>
              <w:t>2</w:t>
            </w:r>
          </w:p>
        </w:tc>
        <w:tc>
          <w:tcPr>
            <w:tcW w:type="dxa" w:w="1361"/>
          </w:tcPr>
          <w:p>
            <w:pPr>
              <w:spacing w:after="0"/>
              <w:jc w:val="center"/>
            </w:pPr>
            <w:r/>
            <w:r>
              <w:rPr>
                <w:sz w:val="13"/>
              </w:rPr>
              <w:t>5 (5.2%)</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0.940 (0.899–0.962)</w:t>
            </w:r>
          </w:p>
        </w:tc>
        <w:tc>
          <w:tcPr>
            <w:tcW w:type="dxa" w:w="1077"/>
          </w:tcPr>
          <w:p>
            <w:pPr>
              <w:spacing w:after="0"/>
              <w:jc w:val="center"/>
            </w:pPr>
            <w:r/>
            <w:r>
              <w:rPr>
                <w:sz w:val="13"/>
              </w:rPr>
              <w:t>4</w:t>
            </w:r>
          </w:p>
        </w:tc>
        <w:tc>
          <w:tcPr>
            <w:tcW w:type="dxa" w:w="1361"/>
          </w:tcPr>
          <w:p>
            <w:pPr>
              <w:spacing w:after="0"/>
              <w:jc w:val="center"/>
            </w:pPr>
            <w:r/>
            <w:r>
              <w:rPr>
                <w:sz w:val="13"/>
              </w:rPr>
              <w:t>37 (41.6%)</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0.963 (0.932–0.977)</w:t>
            </w:r>
          </w:p>
        </w:tc>
        <w:tc>
          <w:tcPr>
            <w:tcW w:type="dxa" w:w="1077"/>
          </w:tcPr>
          <w:p>
            <w:pPr>
              <w:spacing w:after="0"/>
              <w:jc w:val="center"/>
            </w:pPr>
            <w:r/>
            <w:r>
              <w:rPr>
                <w:sz w:val="13"/>
              </w:rPr>
              <w:t>2</w:t>
            </w:r>
          </w:p>
        </w:tc>
        <w:tc>
          <w:tcPr>
            <w:tcW w:type="dxa" w:w="1361"/>
          </w:tcPr>
          <w:p>
            <w:pPr>
              <w:spacing w:after="0"/>
              <w:jc w:val="center"/>
            </w:pPr>
            <w:r/>
            <w:r>
              <w:rPr>
                <w:sz w:val="13"/>
              </w:rPr>
              <w:t>42 (43.3%)</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0.980</w:t>
            </w:r>
          </w:p>
        </w:tc>
        <w:tc>
          <w:tcPr>
            <w:tcW w:type="dxa" w:w="1077"/>
          </w:tcPr>
          <w:p>
            <w:pPr>
              <w:spacing w:after="0"/>
              <w:jc w:val="center"/>
            </w:pPr>
            <w:r/>
            <w:r>
              <w:rPr>
                <w:sz w:val="13"/>
              </w:rPr>
              <w:t>0</w:t>
            </w:r>
          </w:p>
        </w:tc>
        <w:tc>
          <w:tcPr>
            <w:tcW w:type="dxa" w:w="1361"/>
          </w:tcPr>
          <w:p>
            <w:pPr>
              <w:spacing w:after="0"/>
              <w:jc w:val="center"/>
            </w:pPr>
            <w:r/>
            <w:r>
              <w:rPr>
                <w:sz w:val="13"/>
              </w:rPr>
              <w:t>0 (0.0%)</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96</w:t>
            </w:r>
          </w:p>
        </w:tc>
        <w:tc>
          <w:tcPr>
            <w:tcW w:type="dxa" w:w="1701"/>
          </w:tcPr>
          <w:p>
            <w:pPr>
              <w:spacing w:after="0"/>
              <w:jc w:val="center"/>
            </w:pPr>
            <w:r/>
            <w:r>
              <w:rPr>
                <w:sz w:val="13"/>
              </w:rPr>
              <w:t>0.990</w:t>
            </w:r>
          </w:p>
        </w:tc>
        <w:tc>
          <w:tcPr>
            <w:tcW w:type="dxa" w:w="1077"/>
          </w:tcPr>
          <w:p>
            <w:pPr>
              <w:spacing w:after="0"/>
              <w:jc w:val="center"/>
            </w:pPr>
            <w:r/>
            <w:r>
              <w:rPr>
                <w:sz w:val="13"/>
              </w:rPr>
              <w:t>0</w:t>
            </w:r>
          </w:p>
        </w:tc>
        <w:tc>
          <w:tcPr>
            <w:tcW w:type="dxa" w:w="1361"/>
          </w:tcPr>
          <w:p>
            <w:pPr>
              <w:spacing w:after="0"/>
              <w:jc w:val="center"/>
            </w:pPr>
            <w:r/>
            <w:r>
              <w:rPr>
                <w:sz w:val="13"/>
              </w:rPr>
              <w:t>1 (1.0%)</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0.974</w:t>
            </w:r>
          </w:p>
        </w:tc>
        <w:tc>
          <w:tcPr>
            <w:tcW w:type="dxa" w:w="1077"/>
          </w:tcPr>
          <w:p>
            <w:pPr>
              <w:spacing w:after="0"/>
              <w:jc w:val="center"/>
            </w:pPr>
            <w:r/>
            <w:r>
              <w:rPr>
                <w:sz w:val="13"/>
              </w:rPr>
              <w:t>0</w:t>
            </w:r>
          </w:p>
        </w:tc>
        <w:tc>
          <w:tcPr>
            <w:tcW w:type="dxa" w:w="1361"/>
          </w:tcPr>
          <w:p>
            <w:pPr>
              <w:spacing w:after="0"/>
              <w:jc w:val="center"/>
            </w:pPr>
            <w:r/>
            <w:r>
              <w:rPr>
                <w:sz w:val="13"/>
              </w:rPr>
              <w:t>1 (1.1%)</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96</w:t>
            </w:r>
          </w:p>
        </w:tc>
        <w:tc>
          <w:tcPr>
            <w:tcW w:type="dxa" w:w="1701"/>
          </w:tcPr>
          <w:p>
            <w:pPr>
              <w:spacing w:after="0"/>
              <w:jc w:val="center"/>
            </w:pPr>
            <w:r/>
            <w:r>
              <w:rPr>
                <w:sz w:val="13"/>
              </w:rPr>
              <w:t>0.990</w:t>
            </w:r>
          </w:p>
        </w:tc>
        <w:tc>
          <w:tcPr>
            <w:tcW w:type="dxa" w:w="1077"/>
          </w:tcPr>
          <w:p>
            <w:pPr>
              <w:spacing w:after="0"/>
              <w:jc w:val="center"/>
            </w:pPr>
            <w:r/>
            <w:r>
              <w:rPr>
                <w:sz w:val="13"/>
              </w:rPr>
              <w:t>0</w:t>
            </w:r>
          </w:p>
        </w:tc>
        <w:tc>
          <w:tcPr>
            <w:tcW w:type="dxa" w:w="1361"/>
          </w:tcPr>
          <w:p>
            <w:pPr>
              <w:spacing w:after="0"/>
              <w:jc w:val="center"/>
            </w:pPr>
            <w:r/>
            <w:r>
              <w:rPr>
                <w:sz w:val="13"/>
              </w:rPr>
              <w:t>1 (1.0%)</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0.989</w:t>
            </w:r>
          </w:p>
        </w:tc>
        <w:tc>
          <w:tcPr>
            <w:tcW w:type="dxa" w:w="1077"/>
          </w:tcPr>
          <w:p>
            <w:pPr>
              <w:spacing w:after="0"/>
              <w:jc w:val="center"/>
            </w:pPr>
            <w:r/>
            <w:r>
              <w:rPr>
                <w:sz w:val="13"/>
              </w:rPr>
              <w:t>0</w:t>
            </w:r>
          </w:p>
        </w:tc>
        <w:tc>
          <w:tcPr>
            <w:tcW w:type="dxa" w:w="1361"/>
          </w:tcPr>
          <w:p>
            <w:pPr>
              <w:spacing w:after="0"/>
              <w:jc w:val="center"/>
            </w:pPr>
            <w:r/>
            <w:r>
              <w:rPr>
                <w:sz w:val="13"/>
              </w:rPr>
              <w:t>4 (4.5%)</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0.979</w:t>
            </w:r>
          </w:p>
        </w:tc>
        <w:tc>
          <w:tcPr>
            <w:tcW w:type="dxa" w:w="1077"/>
          </w:tcPr>
          <w:p>
            <w:pPr>
              <w:spacing w:after="0"/>
              <w:jc w:val="center"/>
            </w:pPr>
            <w:r/>
            <w:r>
              <w:rPr>
                <w:sz w:val="13"/>
              </w:rPr>
              <w:t>2</w:t>
            </w:r>
          </w:p>
        </w:tc>
        <w:tc>
          <w:tcPr>
            <w:tcW w:type="dxa" w:w="1361"/>
          </w:tcPr>
          <w:p>
            <w:pPr>
              <w:spacing w:after="0"/>
              <w:jc w:val="center"/>
            </w:pPr>
            <w:r/>
            <w:r>
              <w:rPr>
                <w:sz w:val="13"/>
              </w:rPr>
              <w:t>4 (4.1%)</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0.938</w:t>
            </w:r>
          </w:p>
        </w:tc>
        <w:tc>
          <w:tcPr>
            <w:tcW w:type="dxa" w:w="1077"/>
          </w:tcPr>
          <w:p>
            <w:pPr>
              <w:spacing w:after="0"/>
              <w:jc w:val="center"/>
            </w:pPr>
            <w:r/>
            <w:r>
              <w:rPr>
                <w:sz w:val="13"/>
              </w:rPr>
              <w:t>4</w:t>
            </w:r>
          </w:p>
        </w:tc>
        <w:tc>
          <w:tcPr>
            <w:tcW w:type="dxa" w:w="1361"/>
          </w:tcPr>
          <w:p>
            <w:pPr>
              <w:spacing w:after="0"/>
              <w:jc w:val="center"/>
            </w:pPr>
            <w:r/>
            <w:r>
              <w:rPr>
                <w:sz w:val="13"/>
              </w:rPr>
              <w:t>33 (37.1%)</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0.948</w:t>
            </w:r>
          </w:p>
        </w:tc>
        <w:tc>
          <w:tcPr>
            <w:tcW w:type="dxa" w:w="1077"/>
          </w:tcPr>
          <w:p>
            <w:pPr>
              <w:spacing w:after="0"/>
              <w:jc w:val="center"/>
            </w:pPr>
            <w:r/>
            <w:r>
              <w:rPr>
                <w:sz w:val="13"/>
              </w:rPr>
              <w:t>6</w:t>
            </w:r>
          </w:p>
        </w:tc>
        <w:tc>
          <w:tcPr>
            <w:tcW w:type="dxa" w:w="1361"/>
          </w:tcPr>
          <w:p>
            <w:pPr>
              <w:spacing w:after="0"/>
              <w:jc w:val="center"/>
            </w:pPr>
            <w:r/>
            <w:r>
              <w:rPr>
                <w:sz w:val="13"/>
              </w:rPr>
              <w:t>38 (39.2%)</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0.983</w:t>
            </w:r>
          </w:p>
        </w:tc>
        <w:tc>
          <w:tcPr>
            <w:tcW w:type="dxa" w:w="1077"/>
          </w:tcPr>
          <w:p>
            <w:pPr>
              <w:spacing w:after="0"/>
              <w:jc w:val="center"/>
            </w:pPr>
            <w:r/>
            <w:r>
              <w:rPr>
                <w:sz w:val="13"/>
              </w:rPr>
              <w:t>1</w:t>
            </w:r>
          </w:p>
        </w:tc>
        <w:tc>
          <w:tcPr>
            <w:tcW w:type="dxa" w:w="1361"/>
          </w:tcPr>
          <w:p>
            <w:pPr>
              <w:spacing w:after="0"/>
              <w:jc w:val="center"/>
            </w:pPr>
            <w:r/>
            <w:r>
              <w:rPr>
                <w:sz w:val="13"/>
              </w:rPr>
              <w:t>1 (1.1%)</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0.987</w:t>
            </w:r>
          </w:p>
        </w:tc>
        <w:tc>
          <w:tcPr>
            <w:tcW w:type="dxa" w:w="1077"/>
          </w:tcPr>
          <w:p>
            <w:pPr>
              <w:spacing w:after="0"/>
              <w:jc w:val="center"/>
            </w:pPr>
            <w:r/>
            <w:r>
              <w:rPr>
                <w:sz w:val="13"/>
              </w:rPr>
              <w:t>1</w:t>
            </w:r>
          </w:p>
        </w:tc>
        <w:tc>
          <w:tcPr>
            <w:tcW w:type="dxa" w:w="1361"/>
          </w:tcPr>
          <w:p>
            <w:pPr>
              <w:spacing w:after="0"/>
              <w:jc w:val="center"/>
            </w:pPr>
            <w:r/>
            <w:r>
              <w:rPr>
                <w:sz w:val="13"/>
              </w:rPr>
              <w:t>3 (3.1%)</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0.977</w:t>
            </w:r>
          </w:p>
        </w:tc>
        <w:tc>
          <w:tcPr>
            <w:tcW w:type="dxa" w:w="1077"/>
          </w:tcPr>
          <w:p>
            <w:pPr>
              <w:spacing w:after="0"/>
              <w:jc w:val="center"/>
            </w:pPr>
            <w:r/>
            <w:r>
              <w:rPr>
                <w:sz w:val="13"/>
              </w:rPr>
              <w:t>0</w:t>
            </w:r>
          </w:p>
        </w:tc>
        <w:tc>
          <w:tcPr>
            <w:tcW w:type="dxa" w:w="1361"/>
          </w:tcPr>
          <w:p>
            <w:pPr>
              <w:spacing w:after="0"/>
              <w:jc w:val="center"/>
            </w:pPr>
            <w:r/>
            <w:r>
              <w:rPr>
                <w:sz w:val="13"/>
              </w:rPr>
              <w:t>3 (3.4%)</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0.978</w:t>
            </w:r>
          </w:p>
        </w:tc>
        <w:tc>
          <w:tcPr>
            <w:tcW w:type="dxa" w:w="1077"/>
          </w:tcPr>
          <w:p>
            <w:pPr>
              <w:spacing w:after="0"/>
              <w:jc w:val="center"/>
            </w:pPr>
            <w:r/>
            <w:r>
              <w:rPr>
                <w:sz w:val="13"/>
              </w:rPr>
              <w:t>1</w:t>
            </w:r>
          </w:p>
        </w:tc>
        <w:tc>
          <w:tcPr>
            <w:tcW w:type="dxa" w:w="1361"/>
          </w:tcPr>
          <w:p>
            <w:pPr>
              <w:spacing w:after="0"/>
              <w:jc w:val="center"/>
            </w:pPr>
            <w:r/>
            <w:r>
              <w:rPr>
                <w:sz w:val="13"/>
              </w:rPr>
              <w:t>14 (14.4%)</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0.919</w:t>
            </w:r>
          </w:p>
        </w:tc>
        <w:tc>
          <w:tcPr>
            <w:tcW w:type="dxa" w:w="1077"/>
          </w:tcPr>
          <w:p>
            <w:pPr>
              <w:spacing w:after="0"/>
              <w:jc w:val="center"/>
            </w:pPr>
            <w:r/>
            <w:r>
              <w:rPr>
                <w:sz w:val="13"/>
              </w:rPr>
              <w:t>5</w:t>
            </w:r>
          </w:p>
        </w:tc>
        <w:tc>
          <w:tcPr>
            <w:tcW w:type="dxa" w:w="1361"/>
          </w:tcPr>
          <w:p>
            <w:pPr>
              <w:spacing w:after="0"/>
              <w:jc w:val="center"/>
            </w:pPr>
            <w:r/>
            <w:r>
              <w:rPr>
                <w:sz w:val="13"/>
              </w:rPr>
              <w:t>12 (13.5%)</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0.983</w:t>
            </w:r>
          </w:p>
        </w:tc>
        <w:tc>
          <w:tcPr>
            <w:tcW w:type="dxa" w:w="1077"/>
          </w:tcPr>
          <w:p>
            <w:pPr>
              <w:spacing w:after="0"/>
              <w:jc w:val="center"/>
            </w:pPr>
            <w:r/>
            <w:r>
              <w:rPr>
                <w:sz w:val="13"/>
              </w:rPr>
              <w:t>0</w:t>
            </w:r>
          </w:p>
        </w:tc>
        <w:tc>
          <w:tcPr>
            <w:tcW w:type="dxa" w:w="1361"/>
          </w:tcPr>
          <w:p>
            <w:pPr>
              <w:spacing w:after="0"/>
              <w:jc w:val="center"/>
            </w:pPr>
            <w:r/>
            <w:r>
              <w:rPr>
                <w:sz w:val="13"/>
              </w:rPr>
              <w:t>4 (4.1%)</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0.971</w:t>
            </w:r>
          </w:p>
        </w:tc>
        <w:tc>
          <w:tcPr>
            <w:tcW w:type="dxa" w:w="1077"/>
          </w:tcPr>
          <w:p>
            <w:pPr>
              <w:spacing w:after="0"/>
              <w:jc w:val="center"/>
            </w:pPr>
            <w:r/>
            <w:r>
              <w:rPr>
                <w:sz w:val="13"/>
              </w:rPr>
              <w:t>2</w:t>
            </w:r>
          </w:p>
        </w:tc>
        <w:tc>
          <w:tcPr>
            <w:tcW w:type="dxa" w:w="1361"/>
          </w:tcPr>
          <w:p>
            <w:pPr>
              <w:spacing w:after="0"/>
              <w:jc w:val="center"/>
            </w:pPr>
            <w:r/>
            <w:r>
              <w:rPr>
                <w:sz w:val="13"/>
              </w:rPr>
              <w:t>14 (15.7%)</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0.983</w:t>
            </w:r>
          </w:p>
        </w:tc>
        <w:tc>
          <w:tcPr>
            <w:tcW w:type="dxa" w:w="1077"/>
          </w:tcPr>
          <w:p>
            <w:pPr>
              <w:spacing w:after="0"/>
              <w:jc w:val="center"/>
            </w:pPr>
            <w:r/>
            <w:r>
              <w:rPr>
                <w:sz w:val="13"/>
              </w:rPr>
              <w:t>0</w:t>
            </w:r>
          </w:p>
        </w:tc>
        <w:tc>
          <w:tcPr>
            <w:tcW w:type="dxa" w:w="1361"/>
          </w:tcPr>
          <w:p>
            <w:pPr>
              <w:spacing w:after="0"/>
              <w:jc w:val="center"/>
            </w:pPr>
            <w:r/>
            <w:r>
              <w:rPr>
                <w:sz w:val="13"/>
              </w:rPr>
              <w:t>19 (19.6%)</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0.990</w:t>
            </w:r>
          </w:p>
        </w:tc>
        <w:tc>
          <w:tcPr>
            <w:tcW w:type="dxa" w:w="1077"/>
          </w:tcPr>
          <w:p>
            <w:pPr>
              <w:spacing w:after="0"/>
              <w:jc w:val="center"/>
            </w:pPr>
            <w:r/>
            <w:r>
              <w:rPr>
                <w:sz w:val="13"/>
              </w:rPr>
              <w:t>0</w:t>
            </w:r>
          </w:p>
        </w:tc>
        <w:tc>
          <w:tcPr>
            <w:tcW w:type="dxa" w:w="1361"/>
          </w:tcPr>
          <w:p>
            <w:pPr>
              <w:spacing w:after="0"/>
              <w:jc w:val="center"/>
            </w:pPr>
            <w:r/>
            <w:r>
              <w:rPr>
                <w:sz w:val="13"/>
              </w:rPr>
              <w:t>0 (0.0%)</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0.988</w:t>
            </w:r>
          </w:p>
        </w:tc>
        <w:tc>
          <w:tcPr>
            <w:tcW w:type="dxa" w:w="1077"/>
          </w:tcPr>
          <w:p>
            <w:pPr>
              <w:spacing w:after="0"/>
              <w:jc w:val="center"/>
            </w:pPr>
            <w:r/>
            <w:r>
              <w:rPr>
                <w:sz w:val="13"/>
              </w:rPr>
              <w:t>0</w:t>
            </w:r>
          </w:p>
        </w:tc>
        <w:tc>
          <w:tcPr>
            <w:tcW w:type="dxa" w:w="1361"/>
          </w:tcPr>
          <w:p>
            <w:pPr>
              <w:spacing w:after="0"/>
              <w:jc w:val="center"/>
            </w:pPr>
            <w:r/>
            <w:r>
              <w:rPr>
                <w:sz w:val="13"/>
              </w:rPr>
              <w:t>2 (2.1%)</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0.988</w:t>
            </w:r>
          </w:p>
        </w:tc>
        <w:tc>
          <w:tcPr>
            <w:tcW w:type="dxa" w:w="1077"/>
          </w:tcPr>
          <w:p>
            <w:pPr>
              <w:spacing w:after="0"/>
              <w:jc w:val="center"/>
            </w:pPr>
            <w:r/>
            <w:r>
              <w:rPr>
                <w:sz w:val="13"/>
              </w:rPr>
              <w:t>0</w:t>
            </w:r>
          </w:p>
        </w:tc>
        <w:tc>
          <w:tcPr>
            <w:tcW w:type="dxa" w:w="1361"/>
          </w:tcPr>
          <w:p>
            <w:pPr>
              <w:spacing w:after="0"/>
              <w:jc w:val="center"/>
            </w:pPr>
            <w:r/>
            <w:r>
              <w:rPr>
                <w:sz w:val="13"/>
              </w:rPr>
              <w:t>4 (4.5%)</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0.988</w:t>
            </w:r>
          </w:p>
        </w:tc>
        <w:tc>
          <w:tcPr>
            <w:tcW w:type="dxa" w:w="1077"/>
          </w:tcPr>
          <w:p>
            <w:pPr>
              <w:spacing w:after="0"/>
              <w:jc w:val="center"/>
            </w:pPr>
            <w:r/>
            <w:r>
              <w:rPr>
                <w:sz w:val="13"/>
              </w:rPr>
              <w:t>0</w:t>
            </w:r>
          </w:p>
        </w:tc>
        <w:tc>
          <w:tcPr>
            <w:tcW w:type="dxa" w:w="1361"/>
          </w:tcPr>
          <w:p>
            <w:pPr>
              <w:spacing w:after="0"/>
              <w:jc w:val="center"/>
            </w:pPr>
            <w:r/>
            <w:r>
              <w:rPr>
                <w:sz w:val="13"/>
              </w:rPr>
              <w:t>5 (5.2%)</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2835"/>
          </w:tcPr>
          <w:p>
            <w:pPr>
              <w:spacing w:after="0"/>
              <w:jc w:val="left"/>
            </w:pPr>
            <w:r/>
            <w:r>
              <w:rPr>
                <w:sz w:val="13"/>
              </w:rPr>
              <w:t>death records (methods 1, 2a, 2b)</w:t>
            </w:r>
          </w:p>
        </w:tc>
        <w:tc>
          <w:tcPr>
            <w:tcW w:type="dxa" w:w="510"/>
          </w:tcPr>
          <w:p>
            <w:pPr>
              <w:spacing w:after="0"/>
              <w:jc w:val="center"/>
            </w:pPr>
            <w:r/>
            <w:r>
              <w:rPr>
                <w:sz w:val="13"/>
              </w:rPr>
              <w:t>87</w:t>
            </w:r>
          </w:p>
        </w:tc>
        <w:tc>
          <w:tcPr>
            <w:tcW w:type="dxa" w:w="1701"/>
          </w:tcPr>
          <w:p>
            <w:pPr>
              <w:spacing w:after="0"/>
              <w:jc w:val="center"/>
            </w:pPr>
            <w:r/>
            <w:r>
              <w:rPr>
                <w:sz w:val="13"/>
              </w:rPr>
              <w:t>0.953</w:t>
            </w:r>
          </w:p>
        </w:tc>
        <w:tc>
          <w:tcPr>
            <w:tcW w:type="dxa" w:w="1077"/>
          </w:tcPr>
          <w:p>
            <w:pPr>
              <w:spacing w:after="0"/>
              <w:jc w:val="center"/>
            </w:pPr>
            <w:r/>
            <w:r>
              <w:rPr>
                <w:sz w:val="13"/>
              </w:rPr>
              <w:t>4</w:t>
            </w:r>
          </w:p>
        </w:tc>
        <w:tc>
          <w:tcPr>
            <w:tcW w:type="dxa" w:w="1361"/>
          </w:tcPr>
          <w:p>
            <w:pPr>
              <w:spacing w:after="0"/>
              <w:jc w:val="center"/>
            </w:pPr>
            <w:r/>
            <w:r>
              <w:rPr>
                <w:sz w:val="13"/>
              </w:rPr>
              <w:t>7 (8.0%)</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96</w:t>
            </w:r>
          </w:p>
        </w:tc>
        <w:tc>
          <w:tcPr>
            <w:tcW w:type="dxa" w:w="1701"/>
          </w:tcPr>
          <w:p>
            <w:pPr>
              <w:spacing w:after="0"/>
              <w:jc w:val="center"/>
            </w:pPr>
            <w:r/>
            <w:r>
              <w:rPr>
                <w:sz w:val="13"/>
              </w:rPr>
              <w:t>0.993</w:t>
            </w:r>
          </w:p>
        </w:tc>
        <w:tc>
          <w:tcPr>
            <w:tcW w:type="dxa" w:w="1077"/>
          </w:tcPr>
          <w:p>
            <w:pPr>
              <w:spacing w:after="0"/>
              <w:jc w:val="center"/>
            </w:pPr>
            <w:r/>
            <w:r>
              <w:rPr>
                <w:sz w:val="13"/>
              </w:rPr>
              <w:t>0</w:t>
            </w:r>
          </w:p>
        </w:tc>
        <w:tc>
          <w:tcPr>
            <w:tcW w:type="dxa" w:w="1361"/>
          </w:tcPr>
          <w:p>
            <w:pPr>
              <w:spacing w:after="0"/>
              <w:jc w:val="center"/>
            </w:pPr>
            <w:r/>
            <w:r>
              <w:rPr>
                <w:sz w:val="13"/>
              </w:rPr>
              <w:t>4 (4.2%)</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2835"/>
          </w:tcPr>
          <w:p>
            <w:pPr>
              <w:spacing w:after="0"/>
              <w:jc w:val="left"/>
            </w:pPr>
            <w:r/>
            <w:r>
              <w:rPr>
                <w:sz w:val="13"/>
              </w:rPr>
              <w:t>death records (methods 1, 2a, 2b)</w:t>
            </w:r>
          </w:p>
        </w:tc>
        <w:tc>
          <w:tcPr>
            <w:tcW w:type="dxa" w:w="510"/>
          </w:tcPr>
          <w:p>
            <w:pPr>
              <w:spacing w:after="0"/>
              <w:jc w:val="center"/>
            </w:pPr>
            <w:r/>
            <w:r>
              <w:rPr>
                <w:sz w:val="13"/>
              </w:rPr>
              <w:t>86</w:t>
            </w:r>
          </w:p>
        </w:tc>
        <w:tc>
          <w:tcPr>
            <w:tcW w:type="dxa" w:w="1701"/>
          </w:tcPr>
          <w:p>
            <w:pPr>
              <w:spacing w:after="0"/>
              <w:jc w:val="center"/>
            </w:pPr>
            <w:r/>
            <w:r>
              <w:rPr>
                <w:sz w:val="13"/>
              </w:rPr>
              <w:t>0.955</w:t>
            </w:r>
          </w:p>
        </w:tc>
        <w:tc>
          <w:tcPr>
            <w:tcW w:type="dxa" w:w="1077"/>
          </w:tcPr>
          <w:p>
            <w:pPr>
              <w:spacing w:after="0"/>
              <w:jc w:val="center"/>
            </w:pPr>
            <w:r/>
            <w:r>
              <w:rPr>
                <w:sz w:val="13"/>
              </w:rPr>
              <w:t>4</w:t>
            </w:r>
          </w:p>
        </w:tc>
        <w:tc>
          <w:tcPr>
            <w:tcW w:type="dxa" w:w="1361"/>
          </w:tcPr>
          <w:p>
            <w:pPr>
              <w:spacing w:after="0"/>
              <w:jc w:val="center"/>
            </w:pPr>
            <w:r/>
            <w:r>
              <w:rPr>
                <w:sz w:val="13"/>
              </w:rPr>
              <w:t>24 (27.9%)</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84</w:t>
            </w:r>
          </w:p>
        </w:tc>
        <w:tc>
          <w:tcPr>
            <w:tcW w:type="dxa" w:w="1701"/>
          </w:tcPr>
          <w:p>
            <w:pPr>
              <w:spacing w:after="0"/>
              <w:jc w:val="center"/>
            </w:pPr>
            <w:r/>
            <w:r>
              <w:rPr>
                <w:sz w:val="13"/>
              </w:rPr>
              <w:t>0.973</w:t>
            </w:r>
          </w:p>
        </w:tc>
        <w:tc>
          <w:tcPr>
            <w:tcW w:type="dxa" w:w="1077"/>
          </w:tcPr>
          <w:p>
            <w:pPr>
              <w:spacing w:after="0"/>
              <w:jc w:val="center"/>
            </w:pPr>
            <w:r/>
            <w:r>
              <w:rPr>
                <w:sz w:val="13"/>
              </w:rPr>
              <w:t>1</w:t>
            </w:r>
          </w:p>
        </w:tc>
        <w:tc>
          <w:tcPr>
            <w:tcW w:type="dxa" w:w="1361"/>
          </w:tcPr>
          <w:p>
            <w:pPr>
              <w:spacing w:after="0"/>
              <w:jc w:val="center"/>
            </w:pPr>
            <w:r/>
            <w:r>
              <w:rPr>
                <w:sz w:val="13"/>
              </w:rPr>
              <w:t>29 (34.5%)</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0.976</w:t>
            </w:r>
          </w:p>
        </w:tc>
        <w:tc>
          <w:tcPr>
            <w:tcW w:type="dxa" w:w="1077"/>
          </w:tcPr>
          <w:p>
            <w:pPr>
              <w:spacing w:after="0"/>
              <w:jc w:val="center"/>
            </w:pPr>
            <w:r/>
            <w:r>
              <w:rPr>
                <w:sz w:val="13"/>
              </w:rPr>
              <w:t>0</w:t>
            </w:r>
          </w:p>
        </w:tc>
        <w:tc>
          <w:tcPr>
            <w:tcW w:type="dxa" w:w="1361"/>
          </w:tcPr>
          <w:p>
            <w:pPr>
              <w:spacing w:after="0"/>
              <w:jc w:val="center"/>
            </w:pPr>
            <w:r/>
            <w:r>
              <w:rPr>
                <w:sz w:val="13"/>
              </w:rPr>
              <w:t>7 (7.9%)</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0.986</w:t>
            </w:r>
          </w:p>
        </w:tc>
        <w:tc>
          <w:tcPr>
            <w:tcW w:type="dxa" w:w="1077"/>
          </w:tcPr>
          <w:p>
            <w:pPr>
              <w:spacing w:after="0"/>
              <w:jc w:val="center"/>
            </w:pPr>
            <w:r/>
            <w:r>
              <w:rPr>
                <w:sz w:val="13"/>
              </w:rPr>
              <w:t>0</w:t>
            </w:r>
          </w:p>
        </w:tc>
        <w:tc>
          <w:tcPr>
            <w:tcW w:type="dxa" w:w="1361"/>
          </w:tcPr>
          <w:p>
            <w:pPr>
              <w:spacing w:after="0"/>
              <w:jc w:val="center"/>
            </w:pPr>
            <w:r/>
            <w:r>
              <w:rPr>
                <w:sz w:val="13"/>
              </w:rPr>
              <w:t>6 (6.2%)</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0.973</w:t>
            </w:r>
          </w:p>
        </w:tc>
        <w:tc>
          <w:tcPr>
            <w:tcW w:type="dxa" w:w="1077"/>
          </w:tcPr>
          <w:p>
            <w:pPr>
              <w:spacing w:after="0"/>
              <w:jc w:val="center"/>
            </w:pPr>
            <w:r/>
            <w:r>
              <w:rPr>
                <w:sz w:val="13"/>
              </w:rPr>
              <w:t>0</w:t>
            </w:r>
          </w:p>
        </w:tc>
        <w:tc>
          <w:tcPr>
            <w:tcW w:type="dxa" w:w="1361"/>
          </w:tcPr>
          <w:p>
            <w:pPr>
              <w:spacing w:after="0"/>
              <w:jc w:val="center"/>
            </w:pPr>
            <w:r/>
            <w:r>
              <w:rPr>
                <w:sz w:val="13"/>
              </w:rPr>
              <w:t>7 (7.9%)</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0.987</w:t>
            </w:r>
          </w:p>
        </w:tc>
        <w:tc>
          <w:tcPr>
            <w:tcW w:type="dxa" w:w="1077"/>
          </w:tcPr>
          <w:p>
            <w:pPr>
              <w:spacing w:after="0"/>
              <w:jc w:val="center"/>
            </w:pPr>
            <w:r/>
            <w:r>
              <w:rPr>
                <w:sz w:val="13"/>
              </w:rPr>
              <w:t>0</w:t>
            </w:r>
          </w:p>
        </w:tc>
        <w:tc>
          <w:tcPr>
            <w:tcW w:type="dxa" w:w="1361"/>
          </w:tcPr>
          <w:p>
            <w:pPr>
              <w:spacing w:after="0"/>
              <w:jc w:val="center"/>
            </w:pPr>
            <w:r/>
            <w:r>
              <w:rPr>
                <w:sz w:val="13"/>
              </w:rPr>
              <w:t>12 (12.4%)</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2835"/>
          </w:tcPr>
          <w:p>
            <w:pPr>
              <w:spacing w:after="0"/>
              <w:jc w:val="left"/>
            </w:pPr>
            <w:r/>
            <w:r>
              <w:rPr>
                <w:sz w:val="13"/>
              </w:rPr>
              <w:t>death records (methods 1, 2a, 2b)</w:t>
            </w:r>
          </w:p>
        </w:tc>
        <w:tc>
          <w:tcPr>
            <w:tcW w:type="dxa" w:w="510"/>
          </w:tcPr>
          <w:p>
            <w:pPr>
              <w:spacing w:after="0"/>
              <w:jc w:val="center"/>
            </w:pPr>
            <w:r/>
            <w:r>
              <w:rPr>
                <w:sz w:val="13"/>
              </w:rPr>
              <w:t>88</w:t>
            </w:r>
          </w:p>
        </w:tc>
        <w:tc>
          <w:tcPr>
            <w:tcW w:type="dxa" w:w="1701"/>
          </w:tcPr>
          <w:p>
            <w:pPr>
              <w:spacing w:after="0"/>
              <w:jc w:val="center"/>
            </w:pPr>
            <w:r/>
            <w:r>
              <w:rPr>
                <w:sz w:val="13"/>
              </w:rPr>
              <w:t>0.990</w:t>
            </w:r>
          </w:p>
        </w:tc>
        <w:tc>
          <w:tcPr>
            <w:tcW w:type="dxa" w:w="1077"/>
          </w:tcPr>
          <w:p>
            <w:pPr>
              <w:spacing w:after="0"/>
              <w:jc w:val="center"/>
            </w:pPr>
            <w:r/>
            <w:r>
              <w:rPr>
                <w:sz w:val="13"/>
              </w:rPr>
              <w:t>0</w:t>
            </w:r>
          </w:p>
        </w:tc>
        <w:tc>
          <w:tcPr>
            <w:tcW w:type="dxa" w:w="1361"/>
          </w:tcPr>
          <w:p>
            <w:pPr>
              <w:spacing w:after="0"/>
              <w:jc w:val="center"/>
            </w:pPr>
            <w:r/>
            <w:r>
              <w:rPr>
                <w:sz w:val="13"/>
              </w:rPr>
              <w:t>3 (3.4%)</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96</w:t>
            </w:r>
          </w:p>
        </w:tc>
        <w:tc>
          <w:tcPr>
            <w:tcW w:type="dxa" w:w="1701"/>
          </w:tcPr>
          <w:p>
            <w:pPr>
              <w:spacing w:after="0"/>
              <w:jc w:val="center"/>
            </w:pPr>
            <w:r/>
            <w:r>
              <w:rPr>
                <w:sz w:val="13"/>
              </w:rPr>
              <w:t>0.988</w:t>
            </w:r>
          </w:p>
        </w:tc>
        <w:tc>
          <w:tcPr>
            <w:tcW w:type="dxa" w:w="1077"/>
          </w:tcPr>
          <w:p>
            <w:pPr>
              <w:spacing w:after="0"/>
              <w:jc w:val="center"/>
            </w:pPr>
            <w:r/>
            <w:r>
              <w:rPr>
                <w:sz w:val="13"/>
              </w:rPr>
              <w:t>0</w:t>
            </w:r>
          </w:p>
        </w:tc>
        <w:tc>
          <w:tcPr>
            <w:tcW w:type="dxa" w:w="1361"/>
          </w:tcPr>
          <w:p>
            <w:pPr>
              <w:spacing w:after="0"/>
              <w:jc w:val="center"/>
            </w:pPr>
            <w:r/>
            <w:r>
              <w:rPr>
                <w:sz w:val="13"/>
              </w:rPr>
              <w:t>0 (0.0%)</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2835"/>
          </w:tcPr>
          <w:p>
            <w:pPr>
              <w:spacing w:after="0"/>
              <w:jc w:val="left"/>
            </w:pPr>
            <w:r/>
            <w:r>
              <w:rPr>
                <w:sz w:val="13"/>
              </w:rPr>
              <w:t>death records (methods 1, 2a, 2b)</w:t>
            </w:r>
          </w:p>
        </w:tc>
        <w:tc>
          <w:tcPr>
            <w:tcW w:type="dxa" w:w="510"/>
          </w:tcPr>
          <w:p>
            <w:pPr>
              <w:spacing w:after="0"/>
              <w:jc w:val="center"/>
            </w:pPr>
            <w:r/>
            <w:r>
              <w:rPr>
                <w:sz w:val="13"/>
              </w:rPr>
              <w:t>88</w:t>
            </w:r>
          </w:p>
        </w:tc>
        <w:tc>
          <w:tcPr>
            <w:tcW w:type="dxa" w:w="1701"/>
          </w:tcPr>
          <w:p>
            <w:pPr>
              <w:spacing w:after="0"/>
              <w:jc w:val="center"/>
            </w:pPr>
            <w:r/>
            <w:r>
              <w:rPr>
                <w:sz w:val="13"/>
              </w:rPr>
              <w:t>0.980</w:t>
            </w:r>
          </w:p>
        </w:tc>
        <w:tc>
          <w:tcPr>
            <w:tcW w:type="dxa" w:w="1077"/>
          </w:tcPr>
          <w:p>
            <w:pPr>
              <w:spacing w:after="0"/>
              <w:jc w:val="center"/>
            </w:pPr>
            <w:r/>
            <w:r>
              <w:rPr>
                <w:sz w:val="13"/>
              </w:rPr>
              <w:t>0</w:t>
            </w:r>
          </w:p>
        </w:tc>
        <w:tc>
          <w:tcPr>
            <w:tcW w:type="dxa" w:w="1361"/>
          </w:tcPr>
          <w:p>
            <w:pPr>
              <w:spacing w:after="0"/>
              <w:jc w:val="center"/>
            </w:pPr>
            <w:r/>
            <w:r>
              <w:rPr>
                <w:sz w:val="13"/>
              </w:rPr>
              <w:t>9 (10.2%)</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94</w:t>
            </w:r>
          </w:p>
        </w:tc>
        <w:tc>
          <w:tcPr>
            <w:tcW w:type="dxa" w:w="1701"/>
          </w:tcPr>
          <w:p>
            <w:pPr>
              <w:spacing w:after="0"/>
              <w:jc w:val="center"/>
            </w:pPr>
            <w:r/>
            <w:r>
              <w:rPr>
                <w:sz w:val="13"/>
              </w:rPr>
              <w:t>0.980</w:t>
            </w:r>
          </w:p>
        </w:tc>
        <w:tc>
          <w:tcPr>
            <w:tcW w:type="dxa" w:w="1077"/>
          </w:tcPr>
          <w:p>
            <w:pPr>
              <w:spacing w:after="0"/>
              <w:jc w:val="center"/>
            </w:pPr>
            <w:r/>
            <w:r>
              <w:rPr>
                <w:sz w:val="13"/>
              </w:rPr>
              <w:t>0</w:t>
            </w:r>
          </w:p>
        </w:tc>
        <w:tc>
          <w:tcPr>
            <w:tcW w:type="dxa" w:w="1361"/>
          </w:tcPr>
          <w:p>
            <w:pPr>
              <w:spacing w:after="0"/>
              <w:jc w:val="center"/>
            </w:pPr>
            <w:r/>
            <w:r>
              <w:rPr>
                <w:sz w:val="13"/>
              </w:rPr>
              <w:t>15 (16.0%)</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0.987</w:t>
            </w:r>
          </w:p>
        </w:tc>
        <w:tc>
          <w:tcPr>
            <w:tcW w:type="dxa" w:w="1077"/>
          </w:tcPr>
          <w:p>
            <w:pPr>
              <w:spacing w:after="0"/>
              <w:jc w:val="center"/>
            </w:pPr>
            <w:r/>
            <w:r>
              <w:rPr>
                <w:sz w:val="13"/>
              </w:rPr>
              <w:t>0</w:t>
            </w:r>
          </w:p>
        </w:tc>
        <w:tc>
          <w:tcPr>
            <w:tcW w:type="dxa" w:w="1361"/>
          </w:tcPr>
          <w:p>
            <w:pPr>
              <w:spacing w:after="0"/>
              <w:jc w:val="center"/>
            </w:pPr>
            <w:r/>
            <w:r>
              <w:rPr>
                <w:sz w:val="13"/>
              </w:rPr>
              <w:t>1 (1.1%)</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0.992</w:t>
            </w:r>
          </w:p>
        </w:tc>
        <w:tc>
          <w:tcPr>
            <w:tcW w:type="dxa" w:w="1077"/>
          </w:tcPr>
          <w:p>
            <w:pPr>
              <w:spacing w:after="0"/>
              <w:jc w:val="center"/>
            </w:pPr>
            <w:r/>
            <w:r>
              <w:rPr>
                <w:sz w:val="13"/>
              </w:rPr>
              <w:t>0</w:t>
            </w:r>
          </w:p>
        </w:tc>
        <w:tc>
          <w:tcPr>
            <w:tcW w:type="dxa" w:w="1361"/>
          </w:tcPr>
          <w:p>
            <w:pPr>
              <w:spacing w:after="0"/>
              <w:jc w:val="center"/>
            </w:pPr>
            <w:r/>
            <w:r>
              <w:rPr>
                <w:sz w:val="13"/>
              </w:rPr>
              <w:t>0 (0.0%)</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0.994</w:t>
            </w:r>
          </w:p>
        </w:tc>
        <w:tc>
          <w:tcPr>
            <w:tcW w:type="dxa" w:w="1077"/>
          </w:tcPr>
          <w:p>
            <w:pPr>
              <w:spacing w:after="0"/>
              <w:jc w:val="center"/>
            </w:pPr>
            <w:r/>
            <w:r>
              <w:rPr>
                <w:sz w:val="13"/>
              </w:rPr>
              <w:t>0</w:t>
            </w:r>
          </w:p>
        </w:tc>
        <w:tc>
          <w:tcPr>
            <w:tcW w:type="dxa" w:w="1361"/>
          </w:tcPr>
          <w:p>
            <w:pPr>
              <w:spacing w:after="0"/>
              <w:jc w:val="center"/>
            </w:pPr>
            <w:r/>
            <w:r>
              <w:rPr>
                <w:sz w:val="13"/>
              </w:rPr>
              <w:t>0 (0.0%)</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0.993</w:t>
            </w:r>
          </w:p>
        </w:tc>
        <w:tc>
          <w:tcPr>
            <w:tcW w:type="dxa" w:w="1077"/>
          </w:tcPr>
          <w:p>
            <w:pPr>
              <w:spacing w:after="0"/>
              <w:jc w:val="center"/>
            </w:pPr>
            <w:r/>
            <w:r>
              <w:rPr>
                <w:sz w:val="13"/>
              </w:rPr>
              <w:t>0</w:t>
            </w:r>
          </w:p>
        </w:tc>
        <w:tc>
          <w:tcPr>
            <w:tcW w:type="dxa" w:w="1361"/>
          </w:tcPr>
          <w:p>
            <w:pPr>
              <w:spacing w:after="0"/>
              <w:jc w:val="center"/>
            </w:pPr>
            <w:r/>
            <w:r>
              <w:rPr>
                <w:sz w:val="13"/>
              </w:rPr>
              <w:t>0 (0.0%)</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0.984</w:t>
            </w:r>
          </w:p>
        </w:tc>
        <w:tc>
          <w:tcPr>
            <w:tcW w:type="dxa" w:w="1077"/>
          </w:tcPr>
          <w:p>
            <w:pPr>
              <w:spacing w:after="0"/>
              <w:jc w:val="center"/>
            </w:pPr>
            <w:r/>
            <w:r>
              <w:rPr>
                <w:sz w:val="13"/>
              </w:rPr>
              <w:t>0</w:t>
            </w:r>
          </w:p>
        </w:tc>
        <w:tc>
          <w:tcPr>
            <w:tcW w:type="dxa" w:w="1361"/>
          </w:tcPr>
          <w:p>
            <w:pPr>
              <w:spacing w:after="0"/>
              <w:jc w:val="center"/>
            </w:pPr>
            <w:r/>
            <w:r>
              <w:rPr>
                <w:sz w:val="13"/>
              </w:rPr>
              <w:t>5 (5.6%)</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96</w:t>
            </w:r>
          </w:p>
        </w:tc>
        <w:tc>
          <w:tcPr>
            <w:tcW w:type="dxa" w:w="1701"/>
          </w:tcPr>
          <w:p>
            <w:pPr>
              <w:spacing w:after="0"/>
              <w:jc w:val="center"/>
            </w:pPr>
            <w:r/>
            <w:r>
              <w:rPr>
                <w:sz w:val="13"/>
              </w:rPr>
              <w:t>0.980</w:t>
            </w:r>
          </w:p>
        </w:tc>
        <w:tc>
          <w:tcPr>
            <w:tcW w:type="dxa" w:w="1077"/>
          </w:tcPr>
          <w:p>
            <w:pPr>
              <w:spacing w:after="0"/>
              <w:jc w:val="center"/>
            </w:pPr>
            <w:r/>
            <w:r>
              <w:rPr>
                <w:sz w:val="13"/>
              </w:rPr>
              <w:t>1</w:t>
            </w:r>
          </w:p>
        </w:tc>
        <w:tc>
          <w:tcPr>
            <w:tcW w:type="dxa" w:w="1361"/>
          </w:tcPr>
          <w:p>
            <w:pPr>
              <w:spacing w:after="0"/>
              <w:jc w:val="center"/>
            </w:pPr>
            <w:r/>
            <w:r>
              <w:rPr>
                <w:sz w:val="13"/>
              </w:rPr>
              <w:t>4 (4.2%)</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0.897</w:t>
            </w:r>
          </w:p>
        </w:tc>
        <w:tc>
          <w:tcPr>
            <w:tcW w:type="dxa" w:w="1077"/>
          </w:tcPr>
          <w:p>
            <w:pPr>
              <w:spacing w:after="0"/>
              <w:jc w:val="center"/>
            </w:pPr>
            <w:r/>
            <w:r>
              <w:rPr>
                <w:sz w:val="13"/>
              </w:rPr>
              <w:t>10</w:t>
            </w:r>
          </w:p>
        </w:tc>
        <w:tc>
          <w:tcPr>
            <w:tcW w:type="dxa" w:w="1361"/>
          </w:tcPr>
          <w:p>
            <w:pPr>
              <w:spacing w:after="0"/>
              <w:jc w:val="center"/>
            </w:pPr>
            <w:r/>
            <w:r>
              <w:rPr>
                <w:sz w:val="13"/>
              </w:rPr>
              <w:t>27 (30.3%)</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95</w:t>
            </w:r>
          </w:p>
        </w:tc>
        <w:tc>
          <w:tcPr>
            <w:tcW w:type="dxa" w:w="1701"/>
          </w:tcPr>
          <w:p>
            <w:pPr>
              <w:spacing w:after="0"/>
              <w:jc w:val="center"/>
            </w:pPr>
            <w:r/>
            <w:r>
              <w:rPr>
                <w:sz w:val="13"/>
              </w:rPr>
              <w:t>0.957</w:t>
            </w:r>
          </w:p>
        </w:tc>
        <w:tc>
          <w:tcPr>
            <w:tcW w:type="dxa" w:w="1077"/>
          </w:tcPr>
          <w:p>
            <w:pPr>
              <w:spacing w:after="0"/>
              <w:jc w:val="center"/>
            </w:pPr>
            <w:r/>
            <w:r>
              <w:rPr>
                <w:sz w:val="13"/>
              </w:rPr>
              <w:t>4</w:t>
            </w:r>
          </w:p>
        </w:tc>
        <w:tc>
          <w:tcPr>
            <w:tcW w:type="dxa" w:w="1361"/>
          </w:tcPr>
          <w:p>
            <w:pPr>
              <w:spacing w:after="0"/>
              <w:jc w:val="center"/>
            </w:pPr>
            <w:r/>
            <w:r>
              <w:rPr>
                <w:sz w:val="13"/>
              </w:rPr>
              <w:t>25 (26.3%)</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0.982</w:t>
            </w:r>
          </w:p>
        </w:tc>
        <w:tc>
          <w:tcPr>
            <w:tcW w:type="dxa" w:w="1077"/>
          </w:tcPr>
          <w:p>
            <w:pPr>
              <w:spacing w:after="0"/>
              <w:jc w:val="center"/>
            </w:pPr>
            <w:r/>
            <w:r>
              <w:rPr>
                <w:sz w:val="13"/>
              </w:rPr>
              <w:t>0</w:t>
            </w:r>
          </w:p>
        </w:tc>
        <w:tc>
          <w:tcPr>
            <w:tcW w:type="dxa" w:w="1361"/>
          </w:tcPr>
          <w:p>
            <w:pPr>
              <w:spacing w:after="0"/>
              <w:jc w:val="center"/>
            </w:pPr>
            <w:r/>
            <w:r>
              <w:rPr>
                <w:sz w:val="13"/>
              </w:rPr>
              <w:t>0 (0.0%)</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96</w:t>
            </w:r>
          </w:p>
        </w:tc>
        <w:tc>
          <w:tcPr>
            <w:tcW w:type="dxa" w:w="1701"/>
          </w:tcPr>
          <w:p>
            <w:pPr>
              <w:spacing w:after="0"/>
              <w:jc w:val="center"/>
            </w:pPr>
            <w:r/>
            <w:r>
              <w:rPr>
                <w:sz w:val="13"/>
              </w:rPr>
              <w:t>0.986</w:t>
            </w:r>
          </w:p>
        </w:tc>
        <w:tc>
          <w:tcPr>
            <w:tcW w:type="dxa" w:w="1077"/>
          </w:tcPr>
          <w:p>
            <w:pPr>
              <w:spacing w:after="0"/>
              <w:jc w:val="center"/>
            </w:pPr>
            <w:r/>
            <w:r>
              <w:rPr>
                <w:sz w:val="13"/>
              </w:rPr>
              <w:t>0</w:t>
            </w:r>
          </w:p>
        </w:tc>
        <w:tc>
          <w:tcPr>
            <w:tcW w:type="dxa" w:w="1361"/>
          </w:tcPr>
          <w:p>
            <w:pPr>
              <w:spacing w:after="0"/>
              <w:jc w:val="center"/>
            </w:pPr>
            <w:r/>
            <w:r>
              <w:rPr>
                <w:sz w:val="13"/>
              </w:rPr>
              <w:t>4 (4.2%)</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0.979</w:t>
            </w:r>
          </w:p>
        </w:tc>
        <w:tc>
          <w:tcPr>
            <w:tcW w:type="dxa" w:w="1077"/>
          </w:tcPr>
          <w:p>
            <w:pPr>
              <w:spacing w:after="0"/>
              <w:jc w:val="center"/>
            </w:pPr>
            <w:r/>
            <w:r>
              <w:rPr>
                <w:sz w:val="13"/>
              </w:rPr>
              <w:t>0</w:t>
            </w:r>
          </w:p>
        </w:tc>
        <w:tc>
          <w:tcPr>
            <w:tcW w:type="dxa" w:w="1361"/>
          </w:tcPr>
          <w:p>
            <w:pPr>
              <w:spacing w:after="0"/>
              <w:jc w:val="center"/>
            </w:pPr>
            <w:r/>
            <w:r>
              <w:rPr>
                <w:sz w:val="13"/>
              </w:rPr>
              <w:t>1 (1.1%)</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96</w:t>
            </w:r>
          </w:p>
        </w:tc>
        <w:tc>
          <w:tcPr>
            <w:tcW w:type="dxa" w:w="1701"/>
          </w:tcPr>
          <w:p>
            <w:pPr>
              <w:spacing w:after="0"/>
              <w:jc w:val="center"/>
            </w:pPr>
            <w:r/>
            <w:r>
              <w:rPr>
                <w:sz w:val="13"/>
              </w:rPr>
              <w:t>0.984</w:t>
            </w:r>
          </w:p>
        </w:tc>
        <w:tc>
          <w:tcPr>
            <w:tcW w:type="dxa" w:w="1077"/>
          </w:tcPr>
          <w:p>
            <w:pPr>
              <w:spacing w:after="0"/>
              <w:jc w:val="center"/>
            </w:pPr>
            <w:r/>
            <w:r>
              <w:rPr>
                <w:sz w:val="13"/>
              </w:rPr>
              <w:t>1</w:t>
            </w:r>
          </w:p>
        </w:tc>
        <w:tc>
          <w:tcPr>
            <w:tcW w:type="dxa" w:w="1361"/>
          </w:tcPr>
          <w:p>
            <w:pPr>
              <w:spacing w:after="0"/>
              <w:jc w:val="center"/>
            </w:pPr>
            <w:r/>
            <w:r>
              <w:rPr>
                <w:sz w:val="13"/>
              </w:rPr>
              <w:t>4 (4.2%)</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0.970</w:t>
            </w:r>
          </w:p>
        </w:tc>
        <w:tc>
          <w:tcPr>
            <w:tcW w:type="dxa" w:w="1077"/>
          </w:tcPr>
          <w:p>
            <w:pPr>
              <w:spacing w:after="0"/>
              <w:jc w:val="center"/>
            </w:pPr>
            <w:r/>
            <w:r>
              <w:rPr>
                <w:sz w:val="13"/>
              </w:rPr>
              <w:t>0</w:t>
            </w:r>
          </w:p>
        </w:tc>
        <w:tc>
          <w:tcPr>
            <w:tcW w:type="dxa" w:w="1361"/>
          </w:tcPr>
          <w:p>
            <w:pPr>
              <w:spacing w:after="0"/>
              <w:jc w:val="center"/>
            </w:pPr>
            <w:r/>
            <w:r>
              <w:rPr>
                <w:sz w:val="13"/>
              </w:rPr>
              <w:t>5 (5.6%)</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95</w:t>
            </w:r>
          </w:p>
        </w:tc>
        <w:tc>
          <w:tcPr>
            <w:tcW w:type="dxa" w:w="1701"/>
          </w:tcPr>
          <w:p>
            <w:pPr>
              <w:spacing w:after="0"/>
              <w:jc w:val="center"/>
            </w:pPr>
            <w:r/>
            <w:r>
              <w:rPr>
                <w:sz w:val="13"/>
              </w:rPr>
              <w:t>0.987</w:t>
            </w:r>
          </w:p>
        </w:tc>
        <w:tc>
          <w:tcPr>
            <w:tcW w:type="dxa" w:w="1077"/>
          </w:tcPr>
          <w:p>
            <w:pPr>
              <w:spacing w:after="0"/>
              <w:jc w:val="center"/>
            </w:pPr>
            <w:r/>
            <w:r>
              <w:rPr>
                <w:sz w:val="13"/>
              </w:rPr>
              <w:t>1</w:t>
            </w:r>
          </w:p>
        </w:tc>
        <w:tc>
          <w:tcPr>
            <w:tcW w:type="dxa" w:w="1361"/>
          </w:tcPr>
          <w:p>
            <w:pPr>
              <w:spacing w:after="0"/>
              <w:jc w:val="center"/>
            </w:pPr>
            <w:r/>
            <w:r>
              <w:rPr>
                <w:sz w:val="13"/>
              </w:rPr>
              <w:t>2 (2.1%)</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0.967</w:t>
            </w:r>
          </w:p>
        </w:tc>
        <w:tc>
          <w:tcPr>
            <w:tcW w:type="dxa" w:w="1077"/>
          </w:tcPr>
          <w:p>
            <w:pPr>
              <w:spacing w:after="0"/>
              <w:jc w:val="center"/>
            </w:pPr>
            <w:r/>
            <w:r>
              <w:rPr>
                <w:sz w:val="13"/>
              </w:rPr>
              <w:t>1</w:t>
            </w:r>
          </w:p>
        </w:tc>
        <w:tc>
          <w:tcPr>
            <w:tcW w:type="dxa" w:w="1361"/>
          </w:tcPr>
          <w:p>
            <w:pPr>
              <w:spacing w:after="0"/>
              <w:jc w:val="center"/>
            </w:pPr>
            <w:r/>
            <w:r>
              <w:rPr>
                <w:sz w:val="13"/>
              </w:rPr>
              <w:t>9 (10.1%)</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95</w:t>
            </w:r>
          </w:p>
        </w:tc>
        <w:tc>
          <w:tcPr>
            <w:tcW w:type="dxa" w:w="1701"/>
          </w:tcPr>
          <w:p>
            <w:pPr>
              <w:spacing w:after="0"/>
              <w:jc w:val="center"/>
            </w:pPr>
            <w:r/>
            <w:r>
              <w:rPr>
                <w:sz w:val="13"/>
              </w:rPr>
              <w:t>0.985</w:t>
            </w:r>
          </w:p>
        </w:tc>
        <w:tc>
          <w:tcPr>
            <w:tcW w:type="dxa" w:w="1077"/>
          </w:tcPr>
          <w:p>
            <w:pPr>
              <w:spacing w:after="0"/>
              <w:jc w:val="center"/>
            </w:pPr>
            <w:r/>
            <w:r>
              <w:rPr>
                <w:sz w:val="13"/>
              </w:rPr>
              <w:t>1</w:t>
            </w:r>
          </w:p>
        </w:tc>
        <w:tc>
          <w:tcPr>
            <w:tcW w:type="dxa" w:w="1361"/>
          </w:tcPr>
          <w:p>
            <w:pPr>
              <w:spacing w:after="0"/>
              <w:jc w:val="center"/>
            </w:pPr>
            <w:r/>
            <w:r>
              <w:rPr>
                <w:sz w:val="13"/>
              </w:rPr>
              <w:t>3 (3.2%)</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0.927</w:t>
            </w:r>
          </w:p>
        </w:tc>
        <w:tc>
          <w:tcPr>
            <w:tcW w:type="dxa" w:w="1077"/>
          </w:tcPr>
          <w:p>
            <w:pPr>
              <w:spacing w:after="0"/>
              <w:jc w:val="center"/>
            </w:pPr>
            <w:r/>
            <w:r>
              <w:rPr>
                <w:sz w:val="13"/>
              </w:rPr>
              <w:t>6</w:t>
            </w:r>
          </w:p>
        </w:tc>
        <w:tc>
          <w:tcPr>
            <w:tcW w:type="dxa" w:w="1361"/>
          </w:tcPr>
          <w:p>
            <w:pPr>
              <w:spacing w:after="0"/>
              <w:jc w:val="center"/>
            </w:pPr>
            <w:r/>
            <w:r>
              <w:rPr>
                <w:sz w:val="13"/>
              </w:rPr>
              <w:t>18 (20.2%)</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2835"/>
          </w:tcPr>
          <w:p>
            <w:pPr>
              <w:spacing w:after="0"/>
              <w:jc w:val="left"/>
            </w:pPr>
            <w:r/>
            <w:r>
              <w:rPr>
                <w:sz w:val="13"/>
              </w:rPr>
              <w:t>estimated from incidence (methods 3a–3c, 4)</w:t>
            </w:r>
          </w:p>
        </w:tc>
        <w:tc>
          <w:tcPr>
            <w:tcW w:type="dxa" w:w="510"/>
          </w:tcPr>
          <w:p>
            <w:pPr>
              <w:spacing w:after="0"/>
              <w:jc w:val="center"/>
            </w:pPr>
            <w:r/>
            <w:r>
              <w:rPr>
                <w:sz w:val="13"/>
              </w:rPr>
              <w:t>97</w:t>
            </w:r>
          </w:p>
        </w:tc>
        <w:tc>
          <w:tcPr>
            <w:tcW w:type="dxa" w:w="1701"/>
          </w:tcPr>
          <w:p>
            <w:pPr>
              <w:spacing w:after="0"/>
              <w:jc w:val="center"/>
            </w:pPr>
            <w:r/>
            <w:r>
              <w:rPr>
                <w:sz w:val="13"/>
              </w:rPr>
              <w:t>0.976</w:t>
            </w:r>
          </w:p>
        </w:tc>
        <w:tc>
          <w:tcPr>
            <w:tcW w:type="dxa" w:w="1077"/>
          </w:tcPr>
          <w:p>
            <w:pPr>
              <w:spacing w:after="0"/>
              <w:jc w:val="center"/>
            </w:pPr>
            <w:r/>
            <w:r>
              <w:rPr>
                <w:sz w:val="13"/>
              </w:rPr>
              <w:t>0</w:t>
            </w:r>
          </w:p>
        </w:tc>
        <w:tc>
          <w:tcPr>
            <w:tcW w:type="dxa" w:w="1361"/>
          </w:tcPr>
          <w:p>
            <w:pPr>
              <w:spacing w:after="0"/>
              <w:jc w:val="center"/>
            </w:pPr>
            <w:r/>
            <w:r>
              <w:rPr>
                <w:sz w:val="13"/>
              </w:rPr>
              <w:t>11 (11.3%)</w:t>
            </w:r>
          </w:p>
        </w:tc>
      </w:tr>
      <w:tr>
        <w:tc>
          <w:tcPr>
            <w:tcW w:type="dxa" w:w="1020"/>
          </w:tcPr>
          <w:p>
            <w:pPr>
              <w:spacing w:after="0"/>
              <w:jc w:val="left"/>
            </w:pPr>
            <w:r/>
            <w:r>
              <w:rPr>
                <w:sz w:val="13"/>
              </w:rPr>
              <w:t>Mortality</w:t>
            </w:r>
          </w:p>
        </w:tc>
        <w:tc>
          <w:tcPr>
            <w:tcW w:type="dxa" w:w="1474"/>
          </w:tcPr>
          <w:p>
            <w:pPr>
              <w:spacing w:after="0"/>
              <w:jc w:val="left"/>
            </w:pPr>
            <w:r/>
            <w:r>
              <w:rPr>
                <w:sz w:val="13"/>
              </w:rPr>
              <w:t>Leukaemia</w:t>
            </w:r>
          </w:p>
        </w:tc>
        <w:tc>
          <w:tcPr>
            <w:tcW w:type="dxa" w:w="2835"/>
          </w:tcPr>
          <w:p>
            <w:pPr>
              <w:spacing w:after="0"/>
              <w:jc w:val="left"/>
            </w:pPr>
            <w:r/>
            <w:r>
              <w:rPr>
                <w:sz w:val="13"/>
              </w:rPr>
              <w:t>death records (methods 1, 2a, 2b)</w:t>
            </w:r>
          </w:p>
        </w:tc>
        <w:tc>
          <w:tcPr>
            <w:tcW w:type="dxa" w:w="510"/>
          </w:tcPr>
          <w:p>
            <w:pPr>
              <w:spacing w:after="0"/>
              <w:jc w:val="center"/>
            </w:pPr>
            <w:r/>
            <w:r>
              <w:rPr>
                <w:sz w:val="13"/>
              </w:rPr>
              <w:t>89</w:t>
            </w:r>
          </w:p>
        </w:tc>
        <w:tc>
          <w:tcPr>
            <w:tcW w:type="dxa" w:w="1701"/>
          </w:tcPr>
          <w:p>
            <w:pPr>
              <w:spacing w:after="0"/>
              <w:jc w:val="center"/>
            </w:pPr>
            <w:r/>
            <w:r>
              <w:rPr>
                <w:sz w:val="13"/>
              </w:rPr>
              <w:t>0.744</w:t>
            </w:r>
          </w:p>
        </w:tc>
        <w:tc>
          <w:tcPr>
            <w:tcW w:type="dxa" w:w="1077"/>
          </w:tcPr>
          <w:p>
            <w:pPr>
              <w:spacing w:after="0"/>
              <w:jc w:val="center"/>
            </w:pPr>
            <w:r/>
            <w:r>
              <w:rPr>
                <w:sz w:val="13"/>
              </w:rPr>
              <w:t>32</w:t>
            </w:r>
          </w:p>
        </w:tc>
        <w:tc>
          <w:tcPr>
            <w:tcW w:type="dxa" w:w="1361"/>
          </w:tcPr>
          <w:p>
            <w:pPr>
              <w:spacing w:after="0"/>
              <w:jc w:val="center"/>
            </w:pPr>
            <w:r/>
            <w:r>
              <w:rPr>
                <w:sz w:val="13"/>
              </w:rPr>
              <w:t>48 (53.9%)</w:t>
            </w:r>
          </w:p>
        </w:tc>
      </w:tr>
      <w:tr>
        <w:tc>
          <w:tcPr>
            <w:tcW w:type="dxa" w:w="1020"/>
            <w:tcBorders>
              <w:bottom w:val="single" w:sz="8" w:color="000000"/>
            </w:tcBorders>
          </w:tcPr>
          <w:p>
            <w:pPr>
              <w:spacing w:after="0"/>
              <w:jc w:val="left"/>
            </w:pPr>
            <w:r/>
            <w:r>
              <w:rPr>
                <w:sz w:val="13"/>
              </w:rPr>
              <w:t>Mortality</w:t>
            </w:r>
          </w:p>
        </w:tc>
        <w:tc>
          <w:tcPr>
            <w:tcW w:type="dxa" w:w="1474"/>
            <w:tcBorders>
              <w:bottom w:val="single" w:sz="8" w:color="000000"/>
            </w:tcBorders>
          </w:tcPr>
          <w:p>
            <w:pPr>
              <w:spacing w:after="0"/>
              <w:jc w:val="left"/>
            </w:pPr>
            <w:r/>
            <w:r>
              <w:rPr>
                <w:sz w:val="13"/>
              </w:rPr>
              <w:t>Leukaemia</w:t>
            </w:r>
          </w:p>
        </w:tc>
        <w:tc>
          <w:tcPr>
            <w:tcW w:type="dxa" w:w="2835"/>
            <w:tcBorders>
              <w:bottom w:val="single" w:sz="8" w:color="000000"/>
            </w:tcBorders>
          </w:tcPr>
          <w:p>
            <w:pPr>
              <w:spacing w:after="0"/>
              <w:jc w:val="left"/>
            </w:pPr>
            <w:r/>
            <w:r>
              <w:rPr>
                <w:sz w:val="13"/>
              </w:rPr>
              <w:t>estimated from incidence (methods 3a–3c, 4)</w:t>
            </w:r>
          </w:p>
        </w:tc>
        <w:tc>
          <w:tcPr>
            <w:tcW w:type="dxa" w:w="510"/>
            <w:tcBorders>
              <w:bottom w:val="single" w:sz="8" w:color="000000"/>
            </w:tcBorders>
          </w:tcPr>
          <w:p>
            <w:pPr>
              <w:spacing w:after="0"/>
              <w:jc w:val="center"/>
            </w:pPr>
            <w:r/>
            <w:r>
              <w:rPr>
                <w:sz w:val="13"/>
              </w:rPr>
              <w:t>97</w:t>
            </w:r>
          </w:p>
        </w:tc>
        <w:tc>
          <w:tcPr>
            <w:tcW w:type="dxa" w:w="1701"/>
            <w:tcBorders>
              <w:bottom w:val="single" w:sz="8" w:color="000000"/>
            </w:tcBorders>
          </w:tcPr>
          <w:p>
            <w:pPr>
              <w:spacing w:after="0"/>
              <w:jc w:val="center"/>
            </w:pPr>
            <w:r/>
            <w:r>
              <w:rPr>
                <w:sz w:val="13"/>
              </w:rPr>
              <w:t>0.968</w:t>
            </w:r>
          </w:p>
        </w:tc>
        <w:tc>
          <w:tcPr>
            <w:tcW w:type="dxa" w:w="1077"/>
            <w:tcBorders>
              <w:bottom w:val="single" w:sz="8" w:color="000000"/>
            </w:tcBorders>
          </w:tcPr>
          <w:p>
            <w:pPr>
              <w:spacing w:after="0"/>
              <w:jc w:val="center"/>
            </w:pPr>
            <w:r/>
            <w:r>
              <w:rPr>
                <w:sz w:val="13"/>
              </w:rPr>
              <w:t>1</w:t>
            </w:r>
          </w:p>
        </w:tc>
        <w:tc>
          <w:tcPr>
            <w:tcW w:type="dxa" w:w="1361"/>
            <w:tcBorders>
              <w:bottom w:val="single" w:sz="8" w:color="000000"/>
            </w:tcBorders>
          </w:tcPr>
          <w:p>
            <w:pPr>
              <w:spacing w:after="0"/>
              <w:jc w:val="center"/>
            </w:pPr>
            <w:r/>
            <w:r>
              <w:rPr>
                <w:sz w:val="13"/>
              </w:rPr>
              <w:t>28 (28.9%)</w:t>
            </w:r>
          </w:p>
        </w:tc>
      </w:tr>
    </w:tbl>
    <w:p>
      <w:pPr>
        <w:spacing w:before="60"/>
      </w:pPr>
      <w:r>
        <w:rPr>
          <w:i w:val="0"/>
          <w:sz w:val="15"/>
        </w:rPr>
        <w:t>Countries grouped by the GLOBOCAN 2024 mortality estimation method: methods 1, 2a and 2b use national or subnational death records; methods 3a–3c and 4 derive mortality from incidence with modelled incidence-to-mortality ratios or from neighbouring countries (GLOBOCAN sources and methods). For all-cancer mortality, the proportion of countries moving ≥20 places in the full ranking did not differ between the groups (41.6% vs 43.3%; Fisher exact p = 0.88). Not preregistered.</w:t>
      </w:r>
    </w:p>
    <w:p>
      <w:pPr>
        <w:pStyle w:val="Heading1"/>
      </w:pPr>
      <w:r>
        <w:t>Table S10. Cumulative risk 0–74 and age-truncated ASRs, GLOBOCAN 2024 (post hoc)</w:t>
      </w:r>
    </w:p>
    <w:tbl>
      <w:tblPr>
        <w:tblW w:type="auto" w:w="0"/>
        <w:jc w:val="center"/>
        <w:tblLayout w:type="fixed"/>
        <w:tblLook w:firstColumn="1" w:firstRow="1" w:lastColumn="0" w:lastRow="0" w:noHBand="0" w:noVBand="1" w:val="04A0"/>
        <w:tblLayout w:type="fixed"/>
      </w:tblPr>
      <w:tblGrid>
        <w:gridCol w:w="1020"/>
        <w:gridCol w:w="1474"/>
        <w:gridCol w:w="3742"/>
        <w:gridCol w:w="510"/>
        <w:gridCol w:w="794"/>
        <w:gridCol w:w="737"/>
        <w:gridCol w:w="907"/>
      </w:tblGrid>
      <w:tr>
        <w:trPr>
          <w:tblHeader w:val="true"/>
        </w:trPr>
        <w:tc>
          <w:tcPr>
            <w:tcW w:type="dxa" w:w="1020"/>
            <w:tcBorders>
              <w:top w:val="single" w:sz="8" w:color="000000"/>
              <w:bottom w:val="single" w:sz="6" w:color="000000"/>
            </w:tcBorders>
          </w:tcPr>
          <w:p>
            <w:pPr>
              <w:spacing w:after="0"/>
              <w:jc w:val="left"/>
            </w:pPr>
            <w:r/>
            <w:r>
              <w:rPr>
                <w:b/>
                <w:sz w:val="13"/>
              </w:rPr>
              <w:t>Measure</w:t>
            </w:r>
          </w:p>
        </w:tc>
        <w:tc>
          <w:tcPr>
            <w:tcW w:type="dxa" w:w="1474"/>
            <w:tcBorders>
              <w:top w:val="single" w:sz="8" w:color="000000"/>
              <w:bottom w:val="single" w:sz="6" w:color="000000"/>
            </w:tcBorders>
          </w:tcPr>
          <w:p>
            <w:pPr>
              <w:spacing w:after="0"/>
              <w:jc w:val="left"/>
            </w:pPr>
            <w:r/>
            <w:r>
              <w:rPr>
                <w:b/>
                <w:sz w:val="13"/>
              </w:rPr>
              <w:t>Site</w:t>
            </w:r>
          </w:p>
        </w:tc>
        <w:tc>
          <w:tcPr>
            <w:tcW w:type="dxa" w:w="3742"/>
            <w:tcBorders>
              <w:top w:val="single" w:sz="8" w:color="000000"/>
              <w:bottom w:val="single" w:sz="6" w:color="000000"/>
            </w:tcBorders>
          </w:tcPr>
          <w:p>
            <w:pPr>
              <w:spacing w:after="0"/>
              <w:jc w:val="left"/>
            </w:pPr>
            <w:r/>
            <w:r>
              <w:rPr>
                <w:b/>
                <w:sz w:val="13"/>
              </w:rPr>
              <w:t>Comparison</w:t>
            </w:r>
          </w:p>
        </w:tc>
        <w:tc>
          <w:tcPr>
            <w:tcW w:type="dxa" w:w="510"/>
            <w:tcBorders>
              <w:top w:val="single" w:sz="8" w:color="000000"/>
              <w:bottom w:val="single" w:sz="6" w:color="000000"/>
            </w:tcBorders>
          </w:tcPr>
          <w:p>
            <w:pPr>
              <w:spacing w:after="0"/>
              <w:jc w:val="center"/>
            </w:pPr>
            <w:r/>
            <w:r>
              <w:rPr>
                <w:b/>
                <w:sz w:val="13"/>
              </w:rPr>
              <w:t>n</w:t>
            </w:r>
          </w:p>
        </w:tc>
        <w:tc>
          <w:tcPr>
            <w:tcW w:type="dxa" w:w="794"/>
            <w:tcBorders>
              <w:top w:val="single" w:sz="8" w:color="000000"/>
              <w:bottom w:val="single" w:sz="6" w:color="000000"/>
            </w:tcBorders>
          </w:tcPr>
          <w:p>
            <w:pPr>
              <w:spacing w:after="0"/>
              <w:jc w:val="center"/>
            </w:pPr>
            <w:r/>
            <w:r>
              <w:rPr>
                <w:b/>
                <w:sz w:val="13"/>
              </w:rPr>
              <w:t>ρ</w:t>
            </w:r>
          </w:p>
        </w:tc>
        <w:tc>
          <w:tcPr>
            <w:tcW w:type="dxa" w:w="737"/>
            <w:tcBorders>
              <w:top w:val="single" w:sz="8" w:color="000000"/>
              <w:bottom w:val="single" w:sz="6" w:color="000000"/>
            </w:tcBorders>
          </w:tcPr>
          <w:p>
            <w:pPr>
              <w:spacing w:after="0"/>
              <w:jc w:val="center"/>
            </w:pPr>
            <w:r/>
            <w:r>
              <w:rPr>
                <w:b/>
                <w:sz w:val="13"/>
              </w:rPr>
              <w:t>Top-10</w:t>
            </w:r>
          </w:p>
        </w:tc>
        <w:tc>
          <w:tcPr>
            <w:tcW w:type="dxa" w:w="907"/>
            <w:tcBorders>
              <w:top w:val="single" w:sz="8" w:color="000000"/>
              <w:bottom w:val="single" w:sz="6" w:color="000000"/>
            </w:tcBorders>
          </w:tcPr>
          <w:p>
            <w:pPr>
              <w:spacing w:after="0"/>
              <w:jc w:val="center"/>
            </w:pPr>
            <w:r/>
            <w:r>
              <w:rPr>
                <w:b/>
                <w:sz w:val="13"/>
              </w:rPr>
              <w:t>≥20 places</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0.987</w:t>
            </w:r>
          </w:p>
        </w:tc>
        <w:tc>
          <w:tcPr>
            <w:tcW w:type="dxa" w:w="737"/>
          </w:tcPr>
          <w:p>
            <w:pPr>
              <w:spacing w:after="0"/>
              <w:jc w:val="center"/>
            </w:pPr>
            <w:r/>
            <w:r>
              <w:rPr>
                <w:sz w:val="13"/>
              </w:rPr>
              <w:t>10/10</w:t>
            </w:r>
          </w:p>
        </w:tc>
        <w:tc>
          <w:tcPr>
            <w:tcW w:type="dxa" w:w="907"/>
          </w:tcPr>
          <w:p>
            <w:pPr>
              <w:spacing w:after="0"/>
              <w:jc w:val="center"/>
            </w:pPr>
            <w:r/>
            <w:r>
              <w:rPr>
                <w:sz w:val="13"/>
              </w:rPr>
              <w:t>11</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0.957</w:t>
            </w:r>
          </w:p>
        </w:tc>
        <w:tc>
          <w:tcPr>
            <w:tcW w:type="dxa" w:w="737"/>
          </w:tcPr>
          <w:p>
            <w:pPr>
              <w:spacing w:after="0"/>
              <w:jc w:val="center"/>
            </w:pPr>
            <w:r/>
            <w:r>
              <w:rPr>
                <w:sz w:val="13"/>
              </w:rPr>
              <w:t>9/10</w:t>
            </w:r>
          </w:p>
        </w:tc>
        <w:tc>
          <w:tcPr>
            <w:tcW w:type="dxa" w:w="907"/>
          </w:tcPr>
          <w:p>
            <w:pPr>
              <w:spacing w:after="0"/>
              <w:jc w:val="center"/>
            </w:pPr>
            <w:r/>
            <w:r>
              <w:rPr>
                <w:sz w:val="13"/>
              </w:rPr>
              <w:t>29</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0.986</w:t>
            </w:r>
          </w:p>
        </w:tc>
        <w:tc>
          <w:tcPr>
            <w:tcW w:type="dxa" w:w="737"/>
          </w:tcPr>
          <w:p>
            <w:pPr>
              <w:spacing w:after="0"/>
              <w:jc w:val="center"/>
            </w:pPr>
            <w:r/>
            <w:r>
              <w:rPr>
                <w:sz w:val="13"/>
              </w:rPr>
              <w:t>9/10</w:t>
            </w:r>
          </w:p>
        </w:tc>
        <w:tc>
          <w:tcPr>
            <w:tcW w:type="dxa" w:w="907"/>
          </w:tcPr>
          <w:p>
            <w:pPr>
              <w:spacing w:after="0"/>
              <w:jc w:val="center"/>
            </w:pPr>
            <w:r/>
            <w:r>
              <w:rPr>
                <w:sz w:val="13"/>
              </w:rPr>
              <w:t>9</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0.957</w:t>
            </w:r>
          </w:p>
        </w:tc>
        <w:tc>
          <w:tcPr>
            <w:tcW w:type="dxa" w:w="737"/>
          </w:tcPr>
          <w:p>
            <w:pPr>
              <w:spacing w:after="0"/>
              <w:jc w:val="center"/>
            </w:pPr>
            <w:r/>
            <w:r>
              <w:rPr>
                <w:sz w:val="13"/>
              </w:rPr>
              <w:t>8/10</w:t>
            </w:r>
          </w:p>
        </w:tc>
        <w:tc>
          <w:tcPr>
            <w:tcW w:type="dxa" w:w="907"/>
          </w:tcPr>
          <w:p>
            <w:pPr>
              <w:spacing w:after="0"/>
              <w:jc w:val="center"/>
            </w:pPr>
            <w:r/>
            <w:r>
              <w:rPr>
                <w:sz w:val="13"/>
              </w:rPr>
              <w:t>39</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0.773</w:t>
            </w:r>
          </w:p>
        </w:tc>
        <w:tc>
          <w:tcPr>
            <w:tcW w:type="dxa" w:w="737"/>
          </w:tcPr>
          <w:p>
            <w:pPr>
              <w:spacing w:after="0"/>
              <w:jc w:val="center"/>
            </w:pPr>
            <w:r/>
            <w:r>
              <w:rPr>
                <w:sz w:val="13"/>
              </w:rPr>
              <w:t>5/10</w:t>
            </w:r>
          </w:p>
        </w:tc>
        <w:tc>
          <w:tcPr>
            <w:tcW w:type="dxa" w:w="907"/>
          </w:tcPr>
          <w:p>
            <w:pPr>
              <w:spacing w:after="0"/>
              <w:jc w:val="center"/>
            </w:pPr>
            <w:r/>
            <w:r>
              <w:rPr>
                <w:sz w:val="13"/>
              </w:rPr>
              <w:t>113</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0.988</w:t>
            </w:r>
          </w:p>
        </w:tc>
        <w:tc>
          <w:tcPr>
            <w:tcW w:type="dxa" w:w="737"/>
          </w:tcPr>
          <w:p>
            <w:pPr>
              <w:spacing w:after="0"/>
              <w:jc w:val="center"/>
            </w:pPr>
            <w:r/>
            <w:r>
              <w:rPr>
                <w:sz w:val="13"/>
              </w:rPr>
              <w:t>9/10</w:t>
            </w:r>
          </w:p>
        </w:tc>
        <w:tc>
          <w:tcPr>
            <w:tcW w:type="dxa" w:w="907"/>
          </w:tcPr>
          <w:p>
            <w:pPr>
              <w:spacing w:after="0"/>
              <w:jc w:val="center"/>
            </w:pPr>
            <w:r/>
            <w:r>
              <w:rPr>
                <w:sz w:val="13"/>
              </w:rPr>
              <w:t>5</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0.920</w:t>
            </w:r>
          </w:p>
        </w:tc>
        <w:tc>
          <w:tcPr>
            <w:tcW w:type="dxa" w:w="737"/>
          </w:tcPr>
          <w:p>
            <w:pPr>
              <w:spacing w:after="0"/>
              <w:jc w:val="center"/>
            </w:pPr>
            <w:r/>
            <w:r>
              <w:rPr>
                <w:sz w:val="13"/>
              </w:rPr>
              <w:t>6/10</w:t>
            </w:r>
          </w:p>
        </w:tc>
        <w:tc>
          <w:tcPr>
            <w:tcW w:type="dxa" w:w="907"/>
          </w:tcPr>
          <w:p>
            <w:pPr>
              <w:spacing w:after="0"/>
              <w:jc w:val="center"/>
            </w:pPr>
            <w:r/>
            <w:r>
              <w:rPr>
                <w:sz w:val="13"/>
              </w:rPr>
              <w:t>68</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185</w:t>
            </w:r>
          </w:p>
        </w:tc>
        <w:tc>
          <w:tcPr>
            <w:tcW w:type="dxa" w:w="794"/>
          </w:tcPr>
          <w:p>
            <w:pPr>
              <w:spacing w:after="0"/>
              <w:jc w:val="center"/>
            </w:pPr>
            <w:r/>
            <w:r>
              <w:rPr>
                <w:sz w:val="13"/>
              </w:rPr>
              <w:t>0.997</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185</w:t>
            </w:r>
          </w:p>
        </w:tc>
        <w:tc>
          <w:tcPr>
            <w:tcW w:type="dxa" w:w="794"/>
          </w:tcPr>
          <w:p>
            <w:pPr>
              <w:spacing w:after="0"/>
              <w:jc w:val="center"/>
            </w:pPr>
            <w:r/>
            <w:r>
              <w:rPr>
                <w:sz w:val="13"/>
              </w:rPr>
              <w:t>0.986</w:t>
            </w:r>
          </w:p>
        </w:tc>
        <w:tc>
          <w:tcPr>
            <w:tcW w:type="dxa" w:w="737"/>
          </w:tcPr>
          <w:p>
            <w:pPr>
              <w:spacing w:after="0"/>
              <w:jc w:val="center"/>
            </w:pPr>
            <w:r/>
            <w:r>
              <w:rPr>
                <w:sz w:val="13"/>
              </w:rPr>
              <w:t>7/10</w:t>
            </w:r>
          </w:p>
        </w:tc>
        <w:tc>
          <w:tcPr>
            <w:tcW w:type="dxa" w:w="907"/>
          </w:tcPr>
          <w:p>
            <w:pPr>
              <w:spacing w:after="0"/>
              <w:jc w:val="center"/>
            </w:pPr>
            <w:r/>
            <w:r>
              <w:rPr>
                <w:sz w:val="13"/>
              </w:rPr>
              <w:t>3</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185</w:t>
            </w:r>
          </w:p>
        </w:tc>
        <w:tc>
          <w:tcPr>
            <w:tcW w:type="dxa" w:w="794"/>
          </w:tcPr>
          <w:p>
            <w:pPr>
              <w:spacing w:after="0"/>
              <w:jc w:val="center"/>
            </w:pPr>
            <w:r/>
            <w:r>
              <w:rPr>
                <w:sz w:val="13"/>
              </w:rPr>
              <w:t>0.999</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185</w:t>
            </w:r>
          </w:p>
        </w:tc>
        <w:tc>
          <w:tcPr>
            <w:tcW w:type="dxa" w:w="794"/>
          </w:tcPr>
          <w:p>
            <w:pPr>
              <w:spacing w:after="0"/>
              <w:jc w:val="center"/>
            </w:pPr>
            <w:r/>
            <w:r>
              <w:rPr>
                <w:sz w:val="13"/>
              </w:rPr>
              <w:t>0.996</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185</w:t>
            </w:r>
          </w:p>
        </w:tc>
        <w:tc>
          <w:tcPr>
            <w:tcW w:type="dxa" w:w="794"/>
          </w:tcPr>
          <w:p>
            <w:pPr>
              <w:spacing w:after="0"/>
              <w:jc w:val="center"/>
            </w:pPr>
            <w:r/>
            <w:r>
              <w:rPr>
                <w:sz w:val="13"/>
              </w:rPr>
              <w:t>0.997</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185</w:t>
            </w:r>
          </w:p>
        </w:tc>
        <w:tc>
          <w:tcPr>
            <w:tcW w:type="dxa" w:w="794"/>
          </w:tcPr>
          <w:p>
            <w:pPr>
              <w:spacing w:after="0"/>
              <w:jc w:val="center"/>
            </w:pPr>
            <w:r/>
            <w:r>
              <w:rPr>
                <w:sz w:val="13"/>
              </w:rPr>
              <w:t>0.980</w:t>
            </w:r>
          </w:p>
        </w:tc>
        <w:tc>
          <w:tcPr>
            <w:tcW w:type="dxa" w:w="737"/>
          </w:tcPr>
          <w:p>
            <w:pPr>
              <w:spacing w:after="0"/>
              <w:jc w:val="center"/>
            </w:pPr>
            <w:r/>
            <w:r>
              <w:rPr>
                <w:sz w:val="13"/>
              </w:rPr>
              <w:t>8/10</w:t>
            </w:r>
          </w:p>
        </w:tc>
        <w:tc>
          <w:tcPr>
            <w:tcW w:type="dxa" w:w="907"/>
          </w:tcPr>
          <w:p>
            <w:pPr>
              <w:spacing w:after="0"/>
              <w:jc w:val="center"/>
            </w:pPr>
            <w:r/>
            <w:r>
              <w:rPr>
                <w:sz w:val="13"/>
              </w:rPr>
              <w:t>15</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185</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185</w:t>
            </w:r>
          </w:p>
        </w:tc>
        <w:tc>
          <w:tcPr>
            <w:tcW w:type="dxa" w:w="794"/>
          </w:tcPr>
          <w:p>
            <w:pPr>
              <w:spacing w:after="0"/>
              <w:jc w:val="center"/>
            </w:pPr>
            <w:r/>
            <w:r>
              <w:rPr>
                <w:sz w:val="13"/>
              </w:rPr>
              <w:t>0.994</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0.997</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0.984</w:t>
            </w:r>
          </w:p>
        </w:tc>
        <w:tc>
          <w:tcPr>
            <w:tcW w:type="dxa" w:w="737"/>
          </w:tcPr>
          <w:p>
            <w:pPr>
              <w:spacing w:after="0"/>
              <w:jc w:val="center"/>
            </w:pPr>
            <w:r/>
            <w:r>
              <w:rPr>
                <w:sz w:val="13"/>
              </w:rPr>
              <w:t>8/10</w:t>
            </w:r>
          </w:p>
        </w:tc>
        <w:tc>
          <w:tcPr>
            <w:tcW w:type="dxa" w:w="907"/>
          </w:tcPr>
          <w:p>
            <w:pPr>
              <w:spacing w:after="0"/>
              <w:jc w:val="center"/>
            </w:pPr>
            <w:r/>
            <w:r>
              <w:rPr>
                <w:sz w:val="13"/>
              </w:rPr>
              <w:t>10</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0.992</w:t>
            </w:r>
          </w:p>
        </w:tc>
        <w:tc>
          <w:tcPr>
            <w:tcW w:type="dxa" w:w="737"/>
          </w:tcPr>
          <w:p>
            <w:pPr>
              <w:spacing w:after="0"/>
              <w:jc w:val="center"/>
            </w:pPr>
            <w:r/>
            <w:r>
              <w:rPr>
                <w:sz w:val="13"/>
              </w:rPr>
              <w:t>9/10</w:t>
            </w:r>
          </w:p>
        </w:tc>
        <w:tc>
          <w:tcPr>
            <w:tcW w:type="dxa" w:w="907"/>
          </w:tcPr>
          <w:p>
            <w:pPr>
              <w:spacing w:after="0"/>
              <w:jc w:val="center"/>
            </w:pPr>
            <w:r/>
            <w:r>
              <w:rPr>
                <w:sz w:val="13"/>
              </w:rPr>
              <w:t>3</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0.989</w:t>
            </w:r>
          </w:p>
        </w:tc>
        <w:tc>
          <w:tcPr>
            <w:tcW w:type="dxa" w:w="737"/>
          </w:tcPr>
          <w:p>
            <w:pPr>
              <w:spacing w:after="0"/>
              <w:jc w:val="center"/>
            </w:pPr>
            <w:r/>
            <w:r>
              <w:rPr>
                <w:sz w:val="13"/>
              </w:rPr>
              <w:t>9/10</w:t>
            </w:r>
          </w:p>
        </w:tc>
        <w:tc>
          <w:tcPr>
            <w:tcW w:type="dxa" w:w="907"/>
          </w:tcPr>
          <w:p>
            <w:pPr>
              <w:spacing w:after="0"/>
              <w:jc w:val="center"/>
            </w:pPr>
            <w:r/>
            <w:r>
              <w:rPr>
                <w:sz w:val="13"/>
              </w:rPr>
              <w:t>6</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0.875</w:t>
            </w:r>
          </w:p>
        </w:tc>
        <w:tc>
          <w:tcPr>
            <w:tcW w:type="dxa" w:w="737"/>
          </w:tcPr>
          <w:p>
            <w:pPr>
              <w:spacing w:after="0"/>
              <w:jc w:val="center"/>
            </w:pPr>
            <w:r/>
            <w:r>
              <w:rPr>
                <w:sz w:val="13"/>
              </w:rPr>
              <w:t>7/10</w:t>
            </w:r>
          </w:p>
        </w:tc>
        <w:tc>
          <w:tcPr>
            <w:tcW w:type="dxa" w:w="907"/>
          </w:tcPr>
          <w:p>
            <w:pPr>
              <w:spacing w:after="0"/>
              <w:jc w:val="center"/>
            </w:pPr>
            <w:r/>
            <w:r>
              <w:rPr>
                <w:sz w:val="13"/>
              </w:rPr>
              <w:t>86</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0.996</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0.963</w:t>
            </w:r>
          </w:p>
        </w:tc>
        <w:tc>
          <w:tcPr>
            <w:tcW w:type="dxa" w:w="737"/>
          </w:tcPr>
          <w:p>
            <w:pPr>
              <w:spacing w:after="0"/>
              <w:jc w:val="center"/>
            </w:pPr>
            <w:r/>
            <w:r>
              <w:rPr>
                <w:sz w:val="13"/>
              </w:rPr>
              <w:t>8/10</w:t>
            </w:r>
          </w:p>
        </w:tc>
        <w:tc>
          <w:tcPr>
            <w:tcW w:type="dxa" w:w="907"/>
          </w:tcPr>
          <w:p>
            <w:pPr>
              <w:spacing w:after="0"/>
              <w:jc w:val="center"/>
            </w:pPr>
            <w:r/>
            <w:r>
              <w:rPr>
                <w:sz w:val="13"/>
              </w:rPr>
              <w:t>40</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0.994</w:t>
            </w:r>
          </w:p>
        </w:tc>
        <w:tc>
          <w:tcPr>
            <w:tcW w:type="dxa" w:w="737"/>
          </w:tcPr>
          <w:p>
            <w:pPr>
              <w:spacing w:after="0"/>
              <w:jc w:val="center"/>
            </w:pPr>
            <w:r/>
            <w:r>
              <w:rPr>
                <w:sz w:val="13"/>
              </w:rPr>
              <w:t>8/10</w:t>
            </w:r>
          </w:p>
        </w:tc>
        <w:tc>
          <w:tcPr>
            <w:tcW w:type="dxa" w:w="907"/>
          </w:tcPr>
          <w:p>
            <w:pPr>
              <w:spacing w:after="0"/>
              <w:jc w:val="center"/>
            </w:pPr>
            <w:r/>
            <w:r>
              <w:rPr>
                <w:sz w:val="13"/>
              </w:rPr>
              <w:t>2</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0.977</w:t>
            </w:r>
          </w:p>
        </w:tc>
        <w:tc>
          <w:tcPr>
            <w:tcW w:type="dxa" w:w="737"/>
          </w:tcPr>
          <w:p>
            <w:pPr>
              <w:spacing w:after="0"/>
              <w:jc w:val="center"/>
            </w:pPr>
            <w:r/>
            <w:r>
              <w:rPr>
                <w:sz w:val="13"/>
              </w:rPr>
              <w:t>7/10</w:t>
            </w:r>
          </w:p>
        </w:tc>
        <w:tc>
          <w:tcPr>
            <w:tcW w:type="dxa" w:w="907"/>
          </w:tcPr>
          <w:p>
            <w:pPr>
              <w:spacing w:after="0"/>
              <w:jc w:val="center"/>
            </w:pPr>
            <w:r/>
            <w:r>
              <w:rPr>
                <w:sz w:val="13"/>
              </w:rPr>
              <w:t>8</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0.995</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0.970</w:t>
            </w:r>
          </w:p>
        </w:tc>
        <w:tc>
          <w:tcPr>
            <w:tcW w:type="dxa" w:w="737"/>
          </w:tcPr>
          <w:p>
            <w:pPr>
              <w:spacing w:after="0"/>
              <w:jc w:val="center"/>
            </w:pPr>
            <w:r/>
            <w:r>
              <w:rPr>
                <w:sz w:val="13"/>
              </w:rPr>
              <w:t>9/10</w:t>
            </w:r>
          </w:p>
        </w:tc>
        <w:tc>
          <w:tcPr>
            <w:tcW w:type="dxa" w:w="907"/>
          </w:tcPr>
          <w:p>
            <w:pPr>
              <w:spacing w:after="0"/>
              <w:jc w:val="center"/>
            </w:pPr>
            <w:r/>
            <w:r>
              <w:rPr>
                <w:sz w:val="13"/>
              </w:rPr>
              <w:t>14</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0.916</w:t>
            </w:r>
          </w:p>
        </w:tc>
        <w:tc>
          <w:tcPr>
            <w:tcW w:type="dxa" w:w="737"/>
          </w:tcPr>
          <w:p>
            <w:pPr>
              <w:spacing w:after="0"/>
              <w:jc w:val="center"/>
            </w:pPr>
            <w:r/>
            <w:r>
              <w:rPr>
                <w:sz w:val="13"/>
              </w:rPr>
              <w:t>5/10</w:t>
            </w:r>
          </w:p>
        </w:tc>
        <w:tc>
          <w:tcPr>
            <w:tcW w:type="dxa" w:w="907"/>
          </w:tcPr>
          <w:p>
            <w:pPr>
              <w:spacing w:after="0"/>
              <w:jc w:val="center"/>
            </w:pPr>
            <w:r/>
            <w:r>
              <w:rPr>
                <w:sz w:val="13"/>
              </w:rPr>
              <w:t>54</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0.985</w:t>
            </w:r>
          </w:p>
        </w:tc>
        <w:tc>
          <w:tcPr>
            <w:tcW w:type="dxa" w:w="737"/>
          </w:tcPr>
          <w:p>
            <w:pPr>
              <w:spacing w:after="0"/>
              <w:jc w:val="center"/>
            </w:pPr>
            <w:r/>
            <w:r>
              <w:rPr>
                <w:sz w:val="13"/>
              </w:rPr>
              <w:t>9/10</w:t>
            </w:r>
          </w:p>
        </w:tc>
        <w:tc>
          <w:tcPr>
            <w:tcW w:type="dxa" w:w="907"/>
          </w:tcPr>
          <w:p>
            <w:pPr>
              <w:spacing w:after="0"/>
              <w:jc w:val="center"/>
            </w:pPr>
            <w:r/>
            <w:r>
              <w:rPr>
                <w:sz w:val="13"/>
              </w:rPr>
              <w:t>9</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0.946</w:t>
            </w:r>
          </w:p>
        </w:tc>
        <w:tc>
          <w:tcPr>
            <w:tcW w:type="dxa" w:w="737"/>
          </w:tcPr>
          <w:p>
            <w:pPr>
              <w:spacing w:after="0"/>
              <w:jc w:val="center"/>
            </w:pPr>
            <w:r/>
            <w:r>
              <w:rPr>
                <w:sz w:val="13"/>
              </w:rPr>
              <w:t>8/10</w:t>
            </w:r>
          </w:p>
        </w:tc>
        <w:tc>
          <w:tcPr>
            <w:tcW w:type="dxa" w:w="907"/>
          </w:tcPr>
          <w:p>
            <w:pPr>
              <w:spacing w:after="0"/>
              <w:jc w:val="center"/>
            </w:pPr>
            <w:r/>
            <w:r>
              <w:rPr>
                <w:sz w:val="13"/>
              </w:rPr>
              <w:t>25</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0.869</w:t>
            </w:r>
          </w:p>
        </w:tc>
        <w:tc>
          <w:tcPr>
            <w:tcW w:type="dxa" w:w="737"/>
          </w:tcPr>
          <w:p>
            <w:pPr>
              <w:spacing w:after="0"/>
              <w:jc w:val="center"/>
            </w:pPr>
            <w:r/>
            <w:r>
              <w:rPr>
                <w:sz w:val="13"/>
              </w:rPr>
              <w:t>3/10</w:t>
            </w:r>
          </w:p>
        </w:tc>
        <w:tc>
          <w:tcPr>
            <w:tcW w:type="dxa" w:w="907"/>
          </w:tcPr>
          <w:p>
            <w:pPr>
              <w:spacing w:after="0"/>
              <w:jc w:val="center"/>
            </w:pPr>
            <w:r/>
            <w:r>
              <w:rPr>
                <w:sz w:val="13"/>
              </w:rPr>
              <w:t>54</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0.982</w:t>
            </w:r>
          </w:p>
        </w:tc>
        <w:tc>
          <w:tcPr>
            <w:tcW w:type="dxa" w:w="737"/>
          </w:tcPr>
          <w:p>
            <w:pPr>
              <w:spacing w:after="0"/>
              <w:jc w:val="center"/>
            </w:pPr>
            <w:r/>
            <w:r>
              <w:rPr>
                <w:sz w:val="13"/>
              </w:rPr>
              <w:t>7/10</w:t>
            </w:r>
          </w:p>
        </w:tc>
        <w:tc>
          <w:tcPr>
            <w:tcW w:type="dxa" w:w="907"/>
          </w:tcPr>
          <w:p>
            <w:pPr>
              <w:spacing w:after="0"/>
              <w:jc w:val="center"/>
            </w:pPr>
            <w:r/>
            <w:r>
              <w:rPr>
                <w:sz w:val="13"/>
              </w:rPr>
              <w:t>13</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0.925</w:t>
            </w:r>
          </w:p>
        </w:tc>
        <w:tc>
          <w:tcPr>
            <w:tcW w:type="dxa" w:w="737"/>
          </w:tcPr>
          <w:p>
            <w:pPr>
              <w:spacing w:after="0"/>
              <w:jc w:val="center"/>
            </w:pPr>
            <w:r/>
            <w:r>
              <w:rPr>
                <w:sz w:val="13"/>
              </w:rPr>
              <w:t>6/10</w:t>
            </w:r>
          </w:p>
        </w:tc>
        <w:tc>
          <w:tcPr>
            <w:tcW w:type="dxa" w:w="907"/>
          </w:tcPr>
          <w:p>
            <w:pPr>
              <w:spacing w:after="0"/>
              <w:jc w:val="center"/>
            </w:pPr>
            <w:r/>
            <w:r>
              <w:rPr>
                <w:sz w:val="13"/>
              </w:rPr>
              <w:t>55</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0.807</w:t>
            </w:r>
          </w:p>
        </w:tc>
        <w:tc>
          <w:tcPr>
            <w:tcW w:type="dxa" w:w="737"/>
          </w:tcPr>
          <w:p>
            <w:pPr>
              <w:spacing w:after="0"/>
              <w:jc w:val="center"/>
            </w:pPr>
            <w:r/>
            <w:r>
              <w:rPr>
                <w:sz w:val="13"/>
              </w:rPr>
              <w:t>5/10</w:t>
            </w:r>
          </w:p>
        </w:tc>
        <w:tc>
          <w:tcPr>
            <w:tcW w:type="dxa" w:w="907"/>
          </w:tcPr>
          <w:p>
            <w:pPr>
              <w:spacing w:after="0"/>
              <w:jc w:val="center"/>
            </w:pPr>
            <w:r/>
            <w:r>
              <w:rPr>
                <w:sz w:val="13"/>
              </w:rPr>
              <w:t>98</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0.984</w:t>
            </w:r>
          </w:p>
        </w:tc>
        <w:tc>
          <w:tcPr>
            <w:tcW w:type="dxa" w:w="737"/>
          </w:tcPr>
          <w:p>
            <w:pPr>
              <w:spacing w:after="0"/>
              <w:jc w:val="center"/>
            </w:pPr>
            <w:r/>
            <w:r>
              <w:rPr>
                <w:sz w:val="13"/>
              </w:rPr>
              <w:t>9/10</w:t>
            </w:r>
          </w:p>
        </w:tc>
        <w:tc>
          <w:tcPr>
            <w:tcW w:type="dxa" w:w="907"/>
          </w:tcPr>
          <w:p>
            <w:pPr>
              <w:spacing w:after="0"/>
              <w:jc w:val="center"/>
            </w:pPr>
            <w:r/>
            <w:r>
              <w:rPr>
                <w:sz w:val="13"/>
              </w:rPr>
              <w:t>11</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0.992</w:t>
            </w:r>
          </w:p>
        </w:tc>
        <w:tc>
          <w:tcPr>
            <w:tcW w:type="dxa" w:w="737"/>
          </w:tcPr>
          <w:p>
            <w:pPr>
              <w:spacing w:after="0"/>
              <w:jc w:val="center"/>
            </w:pPr>
            <w:r/>
            <w:r>
              <w:rPr>
                <w:sz w:val="13"/>
              </w:rPr>
              <w:t>9/10</w:t>
            </w:r>
          </w:p>
        </w:tc>
        <w:tc>
          <w:tcPr>
            <w:tcW w:type="dxa" w:w="907"/>
          </w:tcPr>
          <w:p>
            <w:pPr>
              <w:spacing w:after="0"/>
              <w:jc w:val="center"/>
            </w:pPr>
            <w:r/>
            <w:r>
              <w:rPr>
                <w:sz w:val="13"/>
              </w:rPr>
              <w:t>2</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0.974</w:t>
            </w:r>
          </w:p>
        </w:tc>
        <w:tc>
          <w:tcPr>
            <w:tcW w:type="dxa" w:w="737"/>
          </w:tcPr>
          <w:p>
            <w:pPr>
              <w:spacing w:after="0"/>
              <w:jc w:val="center"/>
            </w:pPr>
            <w:r/>
            <w:r>
              <w:rPr>
                <w:sz w:val="13"/>
              </w:rPr>
              <w:t>7/10</w:t>
            </w:r>
          </w:p>
        </w:tc>
        <w:tc>
          <w:tcPr>
            <w:tcW w:type="dxa" w:w="907"/>
          </w:tcPr>
          <w:p>
            <w:pPr>
              <w:spacing w:after="0"/>
              <w:jc w:val="center"/>
            </w:pPr>
            <w:r/>
            <w:r>
              <w:rPr>
                <w:sz w:val="13"/>
              </w:rPr>
              <w:t>21</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0.994</w:t>
            </w:r>
          </w:p>
        </w:tc>
        <w:tc>
          <w:tcPr>
            <w:tcW w:type="dxa" w:w="737"/>
          </w:tcPr>
          <w:p>
            <w:pPr>
              <w:spacing w:after="0"/>
              <w:jc w:val="center"/>
            </w:pPr>
            <w:r/>
            <w:r>
              <w:rPr>
                <w:sz w:val="13"/>
              </w:rPr>
              <w:t>9/10</w:t>
            </w:r>
          </w:p>
        </w:tc>
        <w:tc>
          <w:tcPr>
            <w:tcW w:type="dxa" w:w="907"/>
          </w:tcPr>
          <w:p>
            <w:pPr>
              <w:spacing w:after="0"/>
              <w:jc w:val="center"/>
            </w:pPr>
            <w:r/>
            <w:r>
              <w:rPr>
                <w:sz w:val="13"/>
              </w:rPr>
              <w:t>3</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0.986</w:t>
            </w:r>
          </w:p>
        </w:tc>
        <w:tc>
          <w:tcPr>
            <w:tcW w:type="dxa" w:w="737"/>
          </w:tcPr>
          <w:p>
            <w:pPr>
              <w:spacing w:after="0"/>
              <w:jc w:val="center"/>
            </w:pPr>
            <w:r/>
            <w:r>
              <w:rPr>
                <w:sz w:val="13"/>
              </w:rPr>
              <w:t>8/10</w:t>
            </w:r>
          </w:p>
        </w:tc>
        <w:tc>
          <w:tcPr>
            <w:tcW w:type="dxa" w:w="907"/>
          </w:tcPr>
          <w:p>
            <w:pPr>
              <w:spacing w:after="0"/>
              <w:jc w:val="center"/>
            </w:pPr>
            <w:r/>
            <w:r>
              <w:rPr>
                <w:sz w:val="13"/>
              </w:rPr>
              <w:t>8</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0.950</w:t>
            </w:r>
          </w:p>
        </w:tc>
        <w:tc>
          <w:tcPr>
            <w:tcW w:type="dxa" w:w="737"/>
          </w:tcPr>
          <w:p>
            <w:pPr>
              <w:spacing w:after="0"/>
              <w:jc w:val="center"/>
            </w:pPr>
            <w:r/>
            <w:r>
              <w:rPr>
                <w:sz w:val="13"/>
              </w:rPr>
              <w:t>7/10</w:t>
            </w:r>
          </w:p>
        </w:tc>
        <w:tc>
          <w:tcPr>
            <w:tcW w:type="dxa" w:w="907"/>
          </w:tcPr>
          <w:p>
            <w:pPr>
              <w:spacing w:after="0"/>
              <w:jc w:val="center"/>
            </w:pPr>
            <w:r/>
            <w:r>
              <w:rPr>
                <w:sz w:val="13"/>
              </w:rPr>
              <w:t>45</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0.990</w:t>
            </w:r>
          </w:p>
        </w:tc>
        <w:tc>
          <w:tcPr>
            <w:tcW w:type="dxa" w:w="737"/>
          </w:tcPr>
          <w:p>
            <w:pPr>
              <w:spacing w:after="0"/>
              <w:jc w:val="center"/>
            </w:pPr>
            <w:r/>
            <w:r>
              <w:rPr>
                <w:sz w:val="13"/>
              </w:rPr>
              <w:t>9/10</w:t>
            </w:r>
          </w:p>
        </w:tc>
        <w:tc>
          <w:tcPr>
            <w:tcW w:type="dxa" w:w="907"/>
          </w:tcPr>
          <w:p>
            <w:pPr>
              <w:spacing w:after="0"/>
              <w:jc w:val="center"/>
            </w:pPr>
            <w:r/>
            <w:r>
              <w:rPr>
                <w:sz w:val="13"/>
              </w:rPr>
              <w:t>3</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183</w:t>
            </w:r>
          </w:p>
        </w:tc>
        <w:tc>
          <w:tcPr>
            <w:tcW w:type="dxa" w:w="794"/>
          </w:tcPr>
          <w:p>
            <w:pPr>
              <w:spacing w:after="0"/>
              <w:jc w:val="center"/>
            </w:pPr>
            <w:r/>
            <w:r>
              <w:rPr>
                <w:sz w:val="13"/>
              </w:rPr>
              <w:t>0.994</w:t>
            </w:r>
          </w:p>
        </w:tc>
        <w:tc>
          <w:tcPr>
            <w:tcW w:type="dxa" w:w="737"/>
          </w:tcPr>
          <w:p>
            <w:pPr>
              <w:spacing w:after="0"/>
              <w:jc w:val="center"/>
            </w:pPr>
            <w:r/>
            <w:r>
              <w:rPr>
                <w:sz w:val="13"/>
              </w:rPr>
              <w:t>10/10</w:t>
            </w:r>
          </w:p>
        </w:tc>
        <w:tc>
          <w:tcPr>
            <w:tcW w:type="dxa" w:w="907"/>
          </w:tcPr>
          <w:p>
            <w:pPr>
              <w:spacing w:after="0"/>
              <w:jc w:val="center"/>
            </w:pPr>
            <w:r/>
            <w:r>
              <w:rPr>
                <w:sz w:val="13"/>
              </w:rPr>
              <w:t>2</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183</w:t>
            </w:r>
          </w:p>
        </w:tc>
        <w:tc>
          <w:tcPr>
            <w:tcW w:type="dxa" w:w="794"/>
          </w:tcPr>
          <w:p>
            <w:pPr>
              <w:spacing w:after="0"/>
              <w:jc w:val="center"/>
            </w:pPr>
            <w:r/>
            <w:r>
              <w:rPr>
                <w:sz w:val="13"/>
              </w:rPr>
              <w:t>0.979</w:t>
            </w:r>
          </w:p>
        </w:tc>
        <w:tc>
          <w:tcPr>
            <w:tcW w:type="dxa" w:w="737"/>
          </w:tcPr>
          <w:p>
            <w:pPr>
              <w:spacing w:after="0"/>
              <w:jc w:val="center"/>
            </w:pPr>
            <w:r/>
            <w:r>
              <w:rPr>
                <w:sz w:val="13"/>
              </w:rPr>
              <w:t>7/10</w:t>
            </w:r>
          </w:p>
        </w:tc>
        <w:tc>
          <w:tcPr>
            <w:tcW w:type="dxa" w:w="907"/>
          </w:tcPr>
          <w:p>
            <w:pPr>
              <w:spacing w:after="0"/>
              <w:jc w:val="center"/>
            </w:pPr>
            <w:r/>
            <w:r>
              <w:rPr>
                <w:sz w:val="13"/>
              </w:rPr>
              <w:t>13</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183</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183</w:t>
            </w:r>
          </w:p>
        </w:tc>
        <w:tc>
          <w:tcPr>
            <w:tcW w:type="dxa" w:w="794"/>
          </w:tcPr>
          <w:p>
            <w:pPr>
              <w:spacing w:after="0"/>
              <w:jc w:val="center"/>
            </w:pPr>
            <w:r/>
            <w:r>
              <w:rPr>
                <w:sz w:val="13"/>
              </w:rPr>
              <w:t>0.991</w:t>
            </w:r>
          </w:p>
        </w:tc>
        <w:tc>
          <w:tcPr>
            <w:tcW w:type="dxa" w:w="737"/>
          </w:tcPr>
          <w:p>
            <w:pPr>
              <w:spacing w:after="0"/>
              <w:jc w:val="center"/>
            </w:pPr>
            <w:r/>
            <w:r>
              <w:rPr>
                <w:sz w:val="13"/>
              </w:rPr>
              <w:t>9/10</w:t>
            </w:r>
          </w:p>
        </w:tc>
        <w:tc>
          <w:tcPr>
            <w:tcW w:type="dxa" w:w="907"/>
          </w:tcPr>
          <w:p>
            <w:pPr>
              <w:spacing w:after="0"/>
              <w:jc w:val="center"/>
            </w:pPr>
            <w:r/>
            <w:r>
              <w:rPr>
                <w:sz w:val="13"/>
              </w:rPr>
              <w:t>7</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170</w:t>
            </w:r>
          </w:p>
        </w:tc>
        <w:tc>
          <w:tcPr>
            <w:tcW w:type="dxa" w:w="794"/>
          </w:tcPr>
          <w:p>
            <w:pPr>
              <w:spacing w:after="0"/>
              <w:jc w:val="center"/>
            </w:pPr>
            <w:r/>
            <w:r>
              <w:rPr>
                <w:sz w:val="13"/>
              </w:rPr>
              <w:t>0.962</w:t>
            </w:r>
          </w:p>
        </w:tc>
        <w:tc>
          <w:tcPr>
            <w:tcW w:type="dxa" w:w="737"/>
          </w:tcPr>
          <w:p>
            <w:pPr>
              <w:spacing w:after="0"/>
              <w:jc w:val="center"/>
            </w:pPr>
            <w:r/>
            <w:r>
              <w:rPr>
                <w:sz w:val="13"/>
              </w:rPr>
              <w:t>9/10</w:t>
            </w:r>
          </w:p>
        </w:tc>
        <w:tc>
          <w:tcPr>
            <w:tcW w:type="dxa" w:w="907"/>
          </w:tcPr>
          <w:p>
            <w:pPr>
              <w:spacing w:after="0"/>
              <w:jc w:val="center"/>
            </w:pPr>
            <w:r/>
            <w:r>
              <w:rPr>
                <w:sz w:val="13"/>
              </w:rPr>
              <w:t>20</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170</w:t>
            </w:r>
          </w:p>
        </w:tc>
        <w:tc>
          <w:tcPr>
            <w:tcW w:type="dxa" w:w="794"/>
          </w:tcPr>
          <w:p>
            <w:pPr>
              <w:spacing w:after="0"/>
              <w:jc w:val="center"/>
            </w:pPr>
            <w:r/>
            <w:r>
              <w:rPr>
                <w:sz w:val="13"/>
              </w:rPr>
              <w:t>0.843</w:t>
            </w:r>
          </w:p>
        </w:tc>
        <w:tc>
          <w:tcPr>
            <w:tcW w:type="dxa" w:w="737"/>
          </w:tcPr>
          <w:p>
            <w:pPr>
              <w:spacing w:after="0"/>
              <w:jc w:val="center"/>
            </w:pPr>
            <w:r/>
            <w:r>
              <w:rPr>
                <w:sz w:val="13"/>
              </w:rPr>
              <w:t>7/10</w:t>
            </w:r>
          </w:p>
        </w:tc>
        <w:tc>
          <w:tcPr>
            <w:tcW w:type="dxa" w:w="907"/>
          </w:tcPr>
          <w:p>
            <w:pPr>
              <w:spacing w:after="0"/>
              <w:jc w:val="center"/>
            </w:pPr>
            <w:r/>
            <w:r>
              <w:rPr>
                <w:sz w:val="13"/>
              </w:rPr>
              <w:t>72</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170</w:t>
            </w:r>
          </w:p>
        </w:tc>
        <w:tc>
          <w:tcPr>
            <w:tcW w:type="dxa" w:w="794"/>
          </w:tcPr>
          <w:p>
            <w:pPr>
              <w:spacing w:after="0"/>
              <w:jc w:val="center"/>
            </w:pPr>
            <w:r/>
            <w:r>
              <w:rPr>
                <w:sz w:val="13"/>
              </w:rPr>
              <w:t>0.990</w:t>
            </w:r>
          </w:p>
        </w:tc>
        <w:tc>
          <w:tcPr>
            <w:tcW w:type="dxa" w:w="737"/>
          </w:tcPr>
          <w:p>
            <w:pPr>
              <w:spacing w:after="0"/>
              <w:jc w:val="center"/>
            </w:pPr>
            <w:r/>
            <w:r>
              <w:rPr>
                <w:sz w:val="13"/>
              </w:rPr>
              <w:t>9/10</w:t>
            </w:r>
          </w:p>
        </w:tc>
        <w:tc>
          <w:tcPr>
            <w:tcW w:type="dxa" w:w="907"/>
          </w:tcPr>
          <w:p>
            <w:pPr>
              <w:spacing w:after="0"/>
              <w:jc w:val="center"/>
            </w:pPr>
            <w:r/>
            <w:r>
              <w:rPr>
                <w:sz w:val="13"/>
              </w:rPr>
              <w:t>4</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170</w:t>
            </w:r>
          </w:p>
        </w:tc>
        <w:tc>
          <w:tcPr>
            <w:tcW w:type="dxa" w:w="794"/>
          </w:tcPr>
          <w:p>
            <w:pPr>
              <w:spacing w:after="0"/>
              <w:jc w:val="center"/>
            </w:pPr>
            <w:r/>
            <w:r>
              <w:rPr>
                <w:sz w:val="13"/>
              </w:rPr>
              <w:t>0.939</w:t>
            </w:r>
          </w:p>
        </w:tc>
        <w:tc>
          <w:tcPr>
            <w:tcW w:type="dxa" w:w="737"/>
          </w:tcPr>
          <w:p>
            <w:pPr>
              <w:spacing w:after="0"/>
              <w:jc w:val="center"/>
            </w:pPr>
            <w:r/>
            <w:r>
              <w:rPr>
                <w:sz w:val="13"/>
              </w:rPr>
              <w:t>8/10</w:t>
            </w:r>
          </w:p>
        </w:tc>
        <w:tc>
          <w:tcPr>
            <w:tcW w:type="dxa" w:w="907"/>
          </w:tcPr>
          <w:p>
            <w:pPr>
              <w:spacing w:after="0"/>
              <w:jc w:val="center"/>
            </w:pPr>
            <w:r/>
            <w:r>
              <w:rPr>
                <w:sz w:val="13"/>
              </w:rPr>
              <w:t>34</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0.988</w:t>
            </w:r>
          </w:p>
        </w:tc>
        <w:tc>
          <w:tcPr>
            <w:tcW w:type="dxa" w:w="737"/>
          </w:tcPr>
          <w:p>
            <w:pPr>
              <w:spacing w:after="0"/>
              <w:jc w:val="center"/>
            </w:pPr>
            <w:r/>
            <w:r>
              <w:rPr>
                <w:sz w:val="13"/>
              </w:rPr>
              <w:t>10/10</w:t>
            </w:r>
          </w:p>
        </w:tc>
        <w:tc>
          <w:tcPr>
            <w:tcW w:type="dxa" w:w="907"/>
          </w:tcPr>
          <w:p>
            <w:pPr>
              <w:spacing w:after="0"/>
              <w:jc w:val="center"/>
            </w:pPr>
            <w:r/>
            <w:r>
              <w:rPr>
                <w:sz w:val="13"/>
              </w:rPr>
              <w:t>8</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0.963</w:t>
            </w:r>
          </w:p>
        </w:tc>
        <w:tc>
          <w:tcPr>
            <w:tcW w:type="dxa" w:w="737"/>
          </w:tcPr>
          <w:p>
            <w:pPr>
              <w:spacing w:after="0"/>
              <w:jc w:val="center"/>
            </w:pPr>
            <w:r/>
            <w:r>
              <w:rPr>
                <w:sz w:val="13"/>
              </w:rPr>
              <w:t>9/10</w:t>
            </w:r>
          </w:p>
        </w:tc>
        <w:tc>
          <w:tcPr>
            <w:tcW w:type="dxa" w:w="907"/>
          </w:tcPr>
          <w:p>
            <w:pPr>
              <w:spacing w:after="0"/>
              <w:jc w:val="center"/>
            </w:pPr>
            <w:r/>
            <w:r>
              <w:rPr>
                <w:sz w:val="13"/>
              </w:rPr>
              <w:t>30</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0.996</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0.983</w:t>
            </w:r>
          </w:p>
        </w:tc>
        <w:tc>
          <w:tcPr>
            <w:tcW w:type="dxa" w:w="737"/>
          </w:tcPr>
          <w:p>
            <w:pPr>
              <w:spacing w:after="0"/>
              <w:jc w:val="center"/>
            </w:pPr>
            <w:r/>
            <w:r>
              <w:rPr>
                <w:sz w:val="13"/>
              </w:rPr>
              <w:t>10/10</w:t>
            </w:r>
          </w:p>
        </w:tc>
        <w:tc>
          <w:tcPr>
            <w:tcW w:type="dxa" w:w="907"/>
          </w:tcPr>
          <w:p>
            <w:pPr>
              <w:spacing w:after="0"/>
              <w:jc w:val="center"/>
            </w:pPr>
            <w:r/>
            <w:r>
              <w:rPr>
                <w:sz w:val="13"/>
              </w:rPr>
              <w:t>10</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0.989</w:t>
            </w:r>
          </w:p>
        </w:tc>
        <w:tc>
          <w:tcPr>
            <w:tcW w:type="dxa" w:w="737"/>
          </w:tcPr>
          <w:p>
            <w:pPr>
              <w:spacing w:after="0"/>
              <w:jc w:val="center"/>
            </w:pPr>
            <w:r/>
            <w:r>
              <w:rPr>
                <w:sz w:val="13"/>
              </w:rPr>
              <w:t>10/10</w:t>
            </w:r>
          </w:p>
        </w:tc>
        <w:tc>
          <w:tcPr>
            <w:tcW w:type="dxa" w:w="907"/>
          </w:tcPr>
          <w:p>
            <w:pPr>
              <w:spacing w:after="0"/>
              <w:jc w:val="center"/>
            </w:pPr>
            <w:r/>
            <w:r>
              <w:rPr>
                <w:sz w:val="13"/>
              </w:rPr>
              <w:t>3</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0.950</w:t>
            </w:r>
          </w:p>
        </w:tc>
        <w:tc>
          <w:tcPr>
            <w:tcW w:type="dxa" w:w="737"/>
          </w:tcPr>
          <w:p>
            <w:pPr>
              <w:spacing w:after="0"/>
              <w:jc w:val="center"/>
            </w:pPr>
            <w:r/>
            <w:r>
              <w:rPr>
                <w:sz w:val="13"/>
              </w:rPr>
              <w:t>9/10</w:t>
            </w:r>
          </w:p>
        </w:tc>
        <w:tc>
          <w:tcPr>
            <w:tcW w:type="dxa" w:w="907"/>
          </w:tcPr>
          <w:p>
            <w:pPr>
              <w:spacing w:after="0"/>
              <w:jc w:val="center"/>
            </w:pPr>
            <w:r/>
            <w:r>
              <w:rPr>
                <w:sz w:val="13"/>
              </w:rPr>
              <w:t>38</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0.995</w:t>
            </w:r>
          </w:p>
        </w:tc>
        <w:tc>
          <w:tcPr>
            <w:tcW w:type="dxa" w:w="737"/>
          </w:tcPr>
          <w:p>
            <w:pPr>
              <w:spacing w:after="0"/>
              <w:jc w:val="center"/>
            </w:pPr>
            <w:r/>
            <w:r>
              <w:rPr>
                <w:sz w:val="13"/>
              </w:rPr>
              <w:t>9/10</w:t>
            </w:r>
          </w:p>
        </w:tc>
        <w:tc>
          <w:tcPr>
            <w:tcW w:type="dxa" w:w="907"/>
          </w:tcPr>
          <w:p>
            <w:pPr>
              <w:spacing w:after="0"/>
              <w:jc w:val="center"/>
            </w:pPr>
            <w:r/>
            <w:r>
              <w:rPr>
                <w:sz w:val="13"/>
              </w:rPr>
              <w:t>2</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0.982</w:t>
            </w:r>
          </w:p>
        </w:tc>
        <w:tc>
          <w:tcPr>
            <w:tcW w:type="dxa" w:w="737"/>
          </w:tcPr>
          <w:p>
            <w:pPr>
              <w:spacing w:after="0"/>
              <w:jc w:val="center"/>
            </w:pPr>
            <w:r/>
            <w:r>
              <w:rPr>
                <w:sz w:val="13"/>
              </w:rPr>
              <w:t>10/10</w:t>
            </w:r>
          </w:p>
        </w:tc>
        <w:tc>
          <w:tcPr>
            <w:tcW w:type="dxa" w:w="907"/>
          </w:tcPr>
          <w:p>
            <w:pPr>
              <w:spacing w:after="0"/>
              <w:jc w:val="center"/>
            </w:pPr>
            <w:r/>
            <w:r>
              <w:rPr>
                <w:sz w:val="13"/>
              </w:rPr>
              <w:t>10</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184</w:t>
            </w:r>
          </w:p>
        </w:tc>
        <w:tc>
          <w:tcPr>
            <w:tcW w:type="dxa" w:w="794"/>
          </w:tcPr>
          <w:p>
            <w:pPr>
              <w:spacing w:after="0"/>
              <w:jc w:val="center"/>
            </w:pPr>
            <w:r/>
            <w:r>
              <w:rPr>
                <w:sz w:val="13"/>
              </w:rPr>
              <w:t>0.991</w:t>
            </w:r>
          </w:p>
        </w:tc>
        <w:tc>
          <w:tcPr>
            <w:tcW w:type="dxa" w:w="737"/>
          </w:tcPr>
          <w:p>
            <w:pPr>
              <w:spacing w:after="0"/>
              <w:jc w:val="center"/>
            </w:pPr>
            <w:r/>
            <w:r>
              <w:rPr>
                <w:sz w:val="13"/>
              </w:rPr>
              <w:t>9/10</w:t>
            </w:r>
          </w:p>
        </w:tc>
        <w:tc>
          <w:tcPr>
            <w:tcW w:type="dxa" w:w="907"/>
          </w:tcPr>
          <w:p>
            <w:pPr>
              <w:spacing w:after="0"/>
              <w:jc w:val="center"/>
            </w:pPr>
            <w:r/>
            <w:r>
              <w:rPr>
                <w:sz w:val="13"/>
              </w:rPr>
              <w:t>7</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184</w:t>
            </w:r>
          </w:p>
        </w:tc>
        <w:tc>
          <w:tcPr>
            <w:tcW w:type="dxa" w:w="794"/>
          </w:tcPr>
          <w:p>
            <w:pPr>
              <w:spacing w:after="0"/>
              <w:jc w:val="center"/>
            </w:pPr>
            <w:r/>
            <w:r>
              <w:rPr>
                <w:sz w:val="13"/>
              </w:rPr>
              <w:t>0.969</w:t>
            </w:r>
          </w:p>
        </w:tc>
        <w:tc>
          <w:tcPr>
            <w:tcW w:type="dxa" w:w="737"/>
          </w:tcPr>
          <w:p>
            <w:pPr>
              <w:spacing w:after="0"/>
              <w:jc w:val="center"/>
            </w:pPr>
            <w:r/>
            <w:r>
              <w:rPr>
                <w:sz w:val="13"/>
              </w:rPr>
              <w:t>7/10</w:t>
            </w:r>
          </w:p>
        </w:tc>
        <w:tc>
          <w:tcPr>
            <w:tcW w:type="dxa" w:w="907"/>
          </w:tcPr>
          <w:p>
            <w:pPr>
              <w:spacing w:after="0"/>
              <w:jc w:val="center"/>
            </w:pPr>
            <w:r/>
            <w:r>
              <w:rPr>
                <w:sz w:val="13"/>
              </w:rPr>
              <w:t>24</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184</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184</w:t>
            </w:r>
          </w:p>
        </w:tc>
        <w:tc>
          <w:tcPr>
            <w:tcW w:type="dxa" w:w="794"/>
          </w:tcPr>
          <w:p>
            <w:pPr>
              <w:spacing w:after="0"/>
              <w:jc w:val="center"/>
            </w:pPr>
            <w:r/>
            <w:r>
              <w:rPr>
                <w:sz w:val="13"/>
              </w:rPr>
              <w:t>0.995</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182</w:t>
            </w:r>
          </w:p>
        </w:tc>
        <w:tc>
          <w:tcPr>
            <w:tcW w:type="dxa" w:w="794"/>
          </w:tcPr>
          <w:p>
            <w:pPr>
              <w:spacing w:after="0"/>
              <w:jc w:val="center"/>
            </w:pPr>
            <w:r/>
            <w:r>
              <w:rPr>
                <w:sz w:val="13"/>
              </w:rPr>
              <w:t>0.957</w:t>
            </w:r>
          </w:p>
        </w:tc>
        <w:tc>
          <w:tcPr>
            <w:tcW w:type="dxa" w:w="737"/>
          </w:tcPr>
          <w:p>
            <w:pPr>
              <w:spacing w:after="0"/>
              <w:jc w:val="center"/>
            </w:pPr>
            <w:r/>
            <w:r>
              <w:rPr>
                <w:sz w:val="13"/>
              </w:rPr>
              <w:t>9/10</w:t>
            </w:r>
          </w:p>
        </w:tc>
        <w:tc>
          <w:tcPr>
            <w:tcW w:type="dxa" w:w="907"/>
          </w:tcPr>
          <w:p>
            <w:pPr>
              <w:spacing w:after="0"/>
              <w:jc w:val="center"/>
            </w:pPr>
            <w:r/>
            <w:r>
              <w:rPr>
                <w:sz w:val="13"/>
              </w:rPr>
              <w:t>31</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182</w:t>
            </w:r>
          </w:p>
        </w:tc>
        <w:tc>
          <w:tcPr>
            <w:tcW w:type="dxa" w:w="794"/>
          </w:tcPr>
          <w:p>
            <w:pPr>
              <w:spacing w:after="0"/>
              <w:jc w:val="center"/>
            </w:pPr>
            <w:r/>
            <w:r>
              <w:rPr>
                <w:sz w:val="13"/>
              </w:rPr>
              <w:t>0.873</w:t>
            </w:r>
          </w:p>
        </w:tc>
        <w:tc>
          <w:tcPr>
            <w:tcW w:type="dxa" w:w="737"/>
          </w:tcPr>
          <w:p>
            <w:pPr>
              <w:spacing w:after="0"/>
              <w:jc w:val="center"/>
            </w:pPr>
            <w:r/>
            <w:r>
              <w:rPr>
                <w:sz w:val="13"/>
              </w:rPr>
              <w:t>6/10</w:t>
            </w:r>
          </w:p>
        </w:tc>
        <w:tc>
          <w:tcPr>
            <w:tcW w:type="dxa" w:w="907"/>
          </w:tcPr>
          <w:p>
            <w:pPr>
              <w:spacing w:after="0"/>
              <w:jc w:val="center"/>
            </w:pPr>
            <w:r/>
            <w:r>
              <w:rPr>
                <w:sz w:val="13"/>
              </w:rPr>
              <w:t>92</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182</w:t>
            </w:r>
          </w:p>
        </w:tc>
        <w:tc>
          <w:tcPr>
            <w:tcW w:type="dxa" w:w="794"/>
          </w:tcPr>
          <w:p>
            <w:pPr>
              <w:spacing w:after="0"/>
              <w:jc w:val="center"/>
            </w:pPr>
            <w:r/>
            <w:r>
              <w:rPr>
                <w:sz w:val="13"/>
              </w:rPr>
              <w:t>0.998</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182</w:t>
            </w:r>
          </w:p>
        </w:tc>
        <w:tc>
          <w:tcPr>
            <w:tcW w:type="dxa" w:w="794"/>
          </w:tcPr>
          <w:p>
            <w:pPr>
              <w:spacing w:after="0"/>
              <w:jc w:val="center"/>
            </w:pPr>
            <w:r/>
            <w:r>
              <w:rPr>
                <w:sz w:val="13"/>
              </w:rPr>
              <w:t>0.982</w:t>
            </w:r>
          </w:p>
        </w:tc>
        <w:tc>
          <w:tcPr>
            <w:tcW w:type="dxa" w:w="737"/>
          </w:tcPr>
          <w:p>
            <w:pPr>
              <w:spacing w:after="0"/>
              <w:jc w:val="center"/>
            </w:pPr>
            <w:r/>
            <w:r>
              <w:rPr>
                <w:sz w:val="13"/>
              </w:rPr>
              <w:t>8/10</w:t>
            </w:r>
          </w:p>
        </w:tc>
        <w:tc>
          <w:tcPr>
            <w:tcW w:type="dxa" w:w="907"/>
          </w:tcPr>
          <w:p>
            <w:pPr>
              <w:spacing w:after="0"/>
              <w:jc w:val="center"/>
            </w:pPr>
            <w:r/>
            <w:r>
              <w:rPr>
                <w:sz w:val="13"/>
              </w:rPr>
              <w:t>9</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0.993</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0.993</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0.997</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0.994</w:t>
            </w:r>
          </w:p>
        </w:tc>
        <w:tc>
          <w:tcPr>
            <w:tcW w:type="dxa" w:w="737"/>
          </w:tcPr>
          <w:p>
            <w:pPr>
              <w:spacing w:after="0"/>
              <w:jc w:val="center"/>
            </w:pPr>
            <w:r/>
            <w:r>
              <w:rPr>
                <w:sz w:val="13"/>
              </w:rPr>
              <w:t>8/10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0.996</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0.991</w:t>
            </w:r>
          </w:p>
        </w:tc>
        <w:tc>
          <w:tcPr>
            <w:tcW w:type="dxa" w:w="737"/>
          </w:tcPr>
          <w:p>
            <w:pPr>
              <w:spacing w:after="0"/>
              <w:jc w:val="center"/>
            </w:pPr>
            <w:r/>
            <w:r>
              <w:rPr>
                <w:sz w:val="13"/>
              </w:rPr>
              <w:t>8/10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0.997</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185</w:t>
            </w:r>
          </w:p>
        </w:tc>
        <w:tc>
          <w:tcPr>
            <w:tcW w:type="dxa" w:w="794"/>
          </w:tcPr>
          <w:p>
            <w:pPr>
              <w:spacing w:after="0"/>
              <w:jc w:val="center"/>
            </w:pPr>
            <w:r/>
            <w:r>
              <w:rPr>
                <w:sz w:val="13"/>
              </w:rPr>
              <w:t>0.994</w:t>
            </w:r>
          </w:p>
        </w:tc>
        <w:tc>
          <w:tcPr>
            <w:tcW w:type="dxa" w:w="737"/>
          </w:tcPr>
          <w:p>
            <w:pPr>
              <w:spacing w:after="0"/>
              <w:jc w:val="center"/>
            </w:pPr>
            <w:r/>
            <w:r>
              <w:rPr>
                <w:sz w:val="13"/>
              </w:rPr>
              <w:t>9/10</w:t>
            </w:r>
          </w:p>
        </w:tc>
        <w:tc>
          <w:tcPr>
            <w:tcW w:type="dxa" w:w="907"/>
          </w:tcPr>
          <w:p>
            <w:pPr>
              <w:spacing w:after="0"/>
              <w:jc w:val="center"/>
            </w:pPr>
            <w:r/>
            <w:r>
              <w:rPr>
                <w:sz w:val="13"/>
              </w:rPr>
              <w:t>3</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185</w:t>
            </w:r>
          </w:p>
        </w:tc>
        <w:tc>
          <w:tcPr>
            <w:tcW w:type="dxa" w:w="794"/>
          </w:tcPr>
          <w:p>
            <w:pPr>
              <w:spacing w:after="0"/>
              <w:jc w:val="center"/>
            </w:pPr>
            <w:r/>
            <w:r>
              <w:rPr>
                <w:sz w:val="13"/>
              </w:rPr>
              <w:t>0.985</w:t>
            </w:r>
          </w:p>
        </w:tc>
        <w:tc>
          <w:tcPr>
            <w:tcW w:type="dxa" w:w="737"/>
          </w:tcPr>
          <w:p>
            <w:pPr>
              <w:spacing w:after="0"/>
              <w:jc w:val="center"/>
            </w:pPr>
            <w:r/>
            <w:r>
              <w:rPr>
                <w:sz w:val="13"/>
              </w:rPr>
              <w:t>9/10</w:t>
            </w:r>
          </w:p>
        </w:tc>
        <w:tc>
          <w:tcPr>
            <w:tcW w:type="dxa" w:w="907"/>
          </w:tcPr>
          <w:p>
            <w:pPr>
              <w:spacing w:after="0"/>
              <w:jc w:val="center"/>
            </w:pPr>
            <w:r/>
            <w:r>
              <w:rPr>
                <w:sz w:val="13"/>
              </w:rPr>
              <w:t>6</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185</w:t>
            </w:r>
          </w:p>
        </w:tc>
        <w:tc>
          <w:tcPr>
            <w:tcW w:type="dxa" w:w="794"/>
          </w:tcPr>
          <w:p>
            <w:pPr>
              <w:spacing w:after="0"/>
              <w:jc w:val="center"/>
            </w:pPr>
            <w:r/>
            <w:r>
              <w:rPr>
                <w:sz w:val="13"/>
              </w:rPr>
              <w:t>0.996</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185</w:t>
            </w:r>
          </w:p>
        </w:tc>
        <w:tc>
          <w:tcPr>
            <w:tcW w:type="dxa" w:w="794"/>
          </w:tcPr>
          <w:p>
            <w:pPr>
              <w:spacing w:after="0"/>
              <w:jc w:val="center"/>
            </w:pPr>
            <w:r/>
            <w:r>
              <w:rPr>
                <w:sz w:val="13"/>
              </w:rPr>
              <w:t>0.989</w:t>
            </w:r>
          </w:p>
        </w:tc>
        <w:tc>
          <w:tcPr>
            <w:tcW w:type="dxa" w:w="737"/>
          </w:tcPr>
          <w:p>
            <w:pPr>
              <w:spacing w:after="0"/>
              <w:jc w:val="center"/>
            </w:pPr>
            <w:r/>
            <w:r>
              <w:rPr>
                <w:sz w:val="13"/>
              </w:rPr>
              <w:t>8/10</w:t>
            </w:r>
          </w:p>
        </w:tc>
        <w:tc>
          <w:tcPr>
            <w:tcW w:type="dxa" w:w="907"/>
          </w:tcPr>
          <w:p>
            <w:pPr>
              <w:spacing w:after="0"/>
              <w:jc w:val="center"/>
            </w:pPr>
            <w:r/>
            <w:r>
              <w:rPr>
                <w:sz w:val="13"/>
              </w:rPr>
              <w:t>6</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184</w:t>
            </w:r>
          </w:p>
        </w:tc>
        <w:tc>
          <w:tcPr>
            <w:tcW w:type="dxa" w:w="794"/>
          </w:tcPr>
          <w:p>
            <w:pPr>
              <w:spacing w:after="0"/>
              <w:jc w:val="center"/>
            </w:pPr>
            <w:r/>
            <w:r>
              <w:rPr>
                <w:sz w:val="13"/>
              </w:rPr>
              <w:t>0.959</w:t>
            </w:r>
          </w:p>
        </w:tc>
        <w:tc>
          <w:tcPr>
            <w:tcW w:type="dxa" w:w="737"/>
          </w:tcPr>
          <w:p>
            <w:pPr>
              <w:spacing w:after="0"/>
              <w:jc w:val="center"/>
            </w:pPr>
            <w:r/>
            <w:r>
              <w:rPr>
                <w:sz w:val="13"/>
              </w:rPr>
              <w:t>9/10</w:t>
            </w:r>
          </w:p>
        </w:tc>
        <w:tc>
          <w:tcPr>
            <w:tcW w:type="dxa" w:w="907"/>
          </w:tcPr>
          <w:p>
            <w:pPr>
              <w:spacing w:after="0"/>
              <w:jc w:val="center"/>
            </w:pPr>
            <w:r/>
            <w:r>
              <w:rPr>
                <w:sz w:val="13"/>
              </w:rPr>
              <w:t>28</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184</w:t>
            </w:r>
          </w:p>
        </w:tc>
        <w:tc>
          <w:tcPr>
            <w:tcW w:type="dxa" w:w="794"/>
          </w:tcPr>
          <w:p>
            <w:pPr>
              <w:spacing w:after="0"/>
              <w:jc w:val="center"/>
            </w:pPr>
            <w:r/>
            <w:r>
              <w:rPr>
                <w:sz w:val="13"/>
              </w:rPr>
              <w:t>0.817</w:t>
            </w:r>
          </w:p>
        </w:tc>
        <w:tc>
          <w:tcPr>
            <w:tcW w:type="dxa" w:w="737"/>
          </w:tcPr>
          <w:p>
            <w:pPr>
              <w:spacing w:after="0"/>
              <w:jc w:val="center"/>
            </w:pPr>
            <w:r/>
            <w:r>
              <w:rPr>
                <w:sz w:val="13"/>
              </w:rPr>
              <w:t>4/10</w:t>
            </w:r>
          </w:p>
        </w:tc>
        <w:tc>
          <w:tcPr>
            <w:tcW w:type="dxa" w:w="907"/>
          </w:tcPr>
          <w:p>
            <w:pPr>
              <w:spacing w:after="0"/>
              <w:jc w:val="center"/>
            </w:pPr>
            <w:r/>
            <w:r>
              <w:rPr>
                <w:sz w:val="13"/>
              </w:rPr>
              <w:t>72</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184</w:t>
            </w:r>
          </w:p>
        </w:tc>
        <w:tc>
          <w:tcPr>
            <w:tcW w:type="dxa" w:w="794"/>
          </w:tcPr>
          <w:p>
            <w:pPr>
              <w:spacing w:after="0"/>
              <w:jc w:val="center"/>
            </w:pPr>
            <w:r/>
            <w:r>
              <w:rPr>
                <w:sz w:val="13"/>
              </w:rPr>
              <w:t>0.985</w:t>
            </w:r>
          </w:p>
        </w:tc>
        <w:tc>
          <w:tcPr>
            <w:tcW w:type="dxa" w:w="737"/>
          </w:tcPr>
          <w:p>
            <w:pPr>
              <w:spacing w:after="0"/>
              <w:jc w:val="center"/>
            </w:pPr>
            <w:r/>
            <w:r>
              <w:rPr>
                <w:sz w:val="13"/>
              </w:rPr>
              <w:t>9/10</w:t>
            </w:r>
          </w:p>
        </w:tc>
        <w:tc>
          <w:tcPr>
            <w:tcW w:type="dxa" w:w="907"/>
          </w:tcPr>
          <w:p>
            <w:pPr>
              <w:spacing w:after="0"/>
              <w:jc w:val="center"/>
            </w:pPr>
            <w:r/>
            <w:r>
              <w:rPr>
                <w:sz w:val="13"/>
              </w:rPr>
              <w:t>8</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184</w:t>
            </w:r>
          </w:p>
        </w:tc>
        <w:tc>
          <w:tcPr>
            <w:tcW w:type="dxa" w:w="794"/>
          </w:tcPr>
          <w:p>
            <w:pPr>
              <w:spacing w:after="0"/>
              <w:jc w:val="center"/>
            </w:pPr>
            <w:r/>
            <w:r>
              <w:rPr>
                <w:sz w:val="13"/>
              </w:rPr>
              <w:t>0.917</w:t>
            </w:r>
          </w:p>
        </w:tc>
        <w:tc>
          <w:tcPr>
            <w:tcW w:type="dxa" w:w="737"/>
          </w:tcPr>
          <w:p>
            <w:pPr>
              <w:spacing w:after="0"/>
              <w:jc w:val="center"/>
            </w:pPr>
            <w:r/>
            <w:r>
              <w:rPr>
                <w:sz w:val="13"/>
              </w:rPr>
              <w:t>9/10</w:t>
            </w:r>
          </w:p>
        </w:tc>
        <w:tc>
          <w:tcPr>
            <w:tcW w:type="dxa" w:w="907"/>
          </w:tcPr>
          <w:p>
            <w:pPr>
              <w:spacing w:after="0"/>
              <w:jc w:val="center"/>
            </w:pPr>
            <w:r/>
            <w:r>
              <w:rPr>
                <w:sz w:val="13"/>
              </w:rPr>
              <w:t>53</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185</w:t>
            </w:r>
          </w:p>
        </w:tc>
        <w:tc>
          <w:tcPr>
            <w:tcW w:type="dxa" w:w="794"/>
          </w:tcPr>
          <w:p>
            <w:pPr>
              <w:spacing w:after="0"/>
              <w:jc w:val="center"/>
            </w:pPr>
            <w:r/>
            <w:r>
              <w:rPr>
                <w:sz w:val="13"/>
              </w:rPr>
              <w:t>0.992</w:t>
            </w:r>
          </w:p>
        </w:tc>
        <w:tc>
          <w:tcPr>
            <w:tcW w:type="dxa" w:w="737"/>
          </w:tcPr>
          <w:p>
            <w:pPr>
              <w:spacing w:after="0"/>
              <w:jc w:val="center"/>
            </w:pPr>
            <w:r/>
            <w:r>
              <w:rPr>
                <w:sz w:val="13"/>
              </w:rPr>
              <w:t>9/10</w:t>
            </w:r>
          </w:p>
        </w:tc>
        <w:tc>
          <w:tcPr>
            <w:tcW w:type="dxa" w:w="907"/>
          </w:tcPr>
          <w:p>
            <w:pPr>
              <w:spacing w:after="0"/>
              <w:jc w:val="center"/>
            </w:pPr>
            <w:r/>
            <w:r>
              <w:rPr>
                <w:sz w:val="13"/>
              </w:rPr>
              <w:t>3</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185</w:t>
            </w:r>
          </w:p>
        </w:tc>
        <w:tc>
          <w:tcPr>
            <w:tcW w:type="dxa" w:w="794"/>
          </w:tcPr>
          <w:p>
            <w:pPr>
              <w:spacing w:after="0"/>
              <w:jc w:val="center"/>
            </w:pPr>
            <w:r/>
            <w:r>
              <w:rPr>
                <w:sz w:val="13"/>
              </w:rPr>
              <w:t>0.973</w:t>
            </w:r>
          </w:p>
        </w:tc>
        <w:tc>
          <w:tcPr>
            <w:tcW w:type="dxa" w:w="737"/>
          </w:tcPr>
          <w:p>
            <w:pPr>
              <w:spacing w:after="0"/>
              <w:jc w:val="center"/>
            </w:pPr>
            <w:r/>
            <w:r>
              <w:rPr>
                <w:sz w:val="13"/>
              </w:rPr>
              <w:t>9/10</w:t>
            </w:r>
          </w:p>
        </w:tc>
        <w:tc>
          <w:tcPr>
            <w:tcW w:type="dxa" w:w="907"/>
          </w:tcPr>
          <w:p>
            <w:pPr>
              <w:spacing w:after="0"/>
              <w:jc w:val="center"/>
            </w:pPr>
            <w:r/>
            <w:r>
              <w:rPr>
                <w:sz w:val="13"/>
              </w:rPr>
              <w:t>21</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185</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185</w:t>
            </w:r>
          </w:p>
        </w:tc>
        <w:tc>
          <w:tcPr>
            <w:tcW w:type="dxa" w:w="794"/>
          </w:tcPr>
          <w:p>
            <w:pPr>
              <w:spacing w:after="0"/>
              <w:jc w:val="center"/>
            </w:pPr>
            <w:r/>
            <w:r>
              <w:rPr>
                <w:sz w:val="13"/>
              </w:rPr>
              <w:t>0.994</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185</w:t>
            </w:r>
          </w:p>
        </w:tc>
        <w:tc>
          <w:tcPr>
            <w:tcW w:type="dxa" w:w="794"/>
          </w:tcPr>
          <w:p>
            <w:pPr>
              <w:spacing w:after="0"/>
              <w:jc w:val="center"/>
            </w:pPr>
            <w:r/>
            <w:r>
              <w:rPr>
                <w:sz w:val="13"/>
              </w:rPr>
              <w:t>0.992</w:t>
            </w:r>
          </w:p>
        </w:tc>
        <w:tc>
          <w:tcPr>
            <w:tcW w:type="dxa" w:w="737"/>
          </w:tcPr>
          <w:p>
            <w:pPr>
              <w:spacing w:after="0"/>
              <w:jc w:val="center"/>
            </w:pPr>
            <w:r/>
            <w:r>
              <w:rPr>
                <w:sz w:val="13"/>
              </w:rPr>
              <w:t>9/10</w:t>
            </w:r>
          </w:p>
        </w:tc>
        <w:tc>
          <w:tcPr>
            <w:tcW w:type="dxa" w:w="907"/>
          </w:tcPr>
          <w:p>
            <w:pPr>
              <w:spacing w:after="0"/>
              <w:jc w:val="center"/>
            </w:pPr>
            <w:r/>
            <w:r>
              <w:rPr>
                <w:sz w:val="13"/>
              </w:rPr>
              <w:t>3</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185</w:t>
            </w:r>
          </w:p>
        </w:tc>
        <w:tc>
          <w:tcPr>
            <w:tcW w:type="dxa" w:w="794"/>
          </w:tcPr>
          <w:p>
            <w:pPr>
              <w:spacing w:after="0"/>
              <w:jc w:val="center"/>
            </w:pPr>
            <w:r/>
            <w:r>
              <w:rPr>
                <w:sz w:val="13"/>
              </w:rPr>
              <w:t>0.972</w:t>
            </w:r>
          </w:p>
        </w:tc>
        <w:tc>
          <w:tcPr>
            <w:tcW w:type="dxa" w:w="737"/>
          </w:tcPr>
          <w:p>
            <w:pPr>
              <w:spacing w:after="0"/>
              <w:jc w:val="center"/>
            </w:pPr>
            <w:r/>
            <w:r>
              <w:rPr>
                <w:sz w:val="13"/>
              </w:rPr>
              <w:t>7/10</w:t>
            </w:r>
          </w:p>
        </w:tc>
        <w:tc>
          <w:tcPr>
            <w:tcW w:type="dxa" w:w="907"/>
          </w:tcPr>
          <w:p>
            <w:pPr>
              <w:spacing w:after="0"/>
              <w:jc w:val="center"/>
            </w:pPr>
            <w:r/>
            <w:r>
              <w:rPr>
                <w:sz w:val="13"/>
              </w:rPr>
              <w:t>23</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185</w:t>
            </w:r>
          </w:p>
        </w:tc>
        <w:tc>
          <w:tcPr>
            <w:tcW w:type="dxa" w:w="794"/>
          </w:tcPr>
          <w:p>
            <w:pPr>
              <w:spacing w:after="0"/>
              <w:jc w:val="center"/>
            </w:pPr>
            <w:r/>
            <w:r>
              <w:rPr>
                <w:sz w:val="13"/>
              </w:rPr>
              <w:t>0.998</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185</w:t>
            </w:r>
          </w:p>
        </w:tc>
        <w:tc>
          <w:tcPr>
            <w:tcW w:type="dxa" w:w="794"/>
          </w:tcPr>
          <w:p>
            <w:pPr>
              <w:spacing w:after="0"/>
              <w:jc w:val="center"/>
            </w:pPr>
            <w:r/>
            <w:r>
              <w:rPr>
                <w:sz w:val="13"/>
              </w:rPr>
              <w:t>0.994</w:t>
            </w:r>
          </w:p>
        </w:tc>
        <w:tc>
          <w:tcPr>
            <w:tcW w:type="dxa" w:w="737"/>
          </w:tcPr>
          <w:p>
            <w:pPr>
              <w:spacing w:after="0"/>
              <w:jc w:val="center"/>
            </w:pPr>
            <w:r/>
            <w:r>
              <w:rPr>
                <w:sz w:val="13"/>
              </w:rPr>
              <w:t>8/10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184</w:t>
            </w:r>
          </w:p>
        </w:tc>
        <w:tc>
          <w:tcPr>
            <w:tcW w:type="dxa" w:w="794"/>
          </w:tcPr>
          <w:p>
            <w:pPr>
              <w:spacing w:after="0"/>
              <w:jc w:val="center"/>
            </w:pPr>
            <w:r/>
            <w:r>
              <w:rPr>
                <w:sz w:val="13"/>
              </w:rPr>
              <w:t>0.992</w:t>
            </w:r>
          </w:p>
        </w:tc>
        <w:tc>
          <w:tcPr>
            <w:tcW w:type="dxa" w:w="737"/>
          </w:tcPr>
          <w:p>
            <w:pPr>
              <w:spacing w:after="0"/>
              <w:jc w:val="center"/>
            </w:pPr>
            <w:r/>
            <w:r>
              <w:rPr>
                <w:sz w:val="13"/>
              </w:rPr>
              <w:t>10/10</w:t>
            </w:r>
          </w:p>
        </w:tc>
        <w:tc>
          <w:tcPr>
            <w:tcW w:type="dxa" w:w="907"/>
          </w:tcPr>
          <w:p>
            <w:pPr>
              <w:spacing w:after="0"/>
              <w:jc w:val="center"/>
            </w:pPr>
            <w:r/>
            <w:r>
              <w:rPr>
                <w:sz w:val="13"/>
              </w:rPr>
              <w:t>4</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184</w:t>
            </w:r>
          </w:p>
        </w:tc>
        <w:tc>
          <w:tcPr>
            <w:tcW w:type="dxa" w:w="794"/>
          </w:tcPr>
          <w:p>
            <w:pPr>
              <w:spacing w:after="0"/>
              <w:jc w:val="center"/>
            </w:pPr>
            <w:r/>
            <w:r>
              <w:rPr>
                <w:sz w:val="13"/>
              </w:rPr>
              <w:t>0.966</w:t>
            </w:r>
          </w:p>
        </w:tc>
        <w:tc>
          <w:tcPr>
            <w:tcW w:type="dxa" w:w="737"/>
          </w:tcPr>
          <w:p>
            <w:pPr>
              <w:spacing w:after="0"/>
              <w:jc w:val="center"/>
            </w:pPr>
            <w:r/>
            <w:r>
              <w:rPr>
                <w:sz w:val="13"/>
              </w:rPr>
              <w:t>10/10</w:t>
            </w:r>
          </w:p>
        </w:tc>
        <w:tc>
          <w:tcPr>
            <w:tcW w:type="dxa" w:w="907"/>
          </w:tcPr>
          <w:p>
            <w:pPr>
              <w:spacing w:after="0"/>
              <w:jc w:val="center"/>
            </w:pPr>
            <w:r/>
            <w:r>
              <w:rPr>
                <w:sz w:val="13"/>
              </w:rPr>
              <w:t>20</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184</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184</w:t>
            </w:r>
          </w:p>
        </w:tc>
        <w:tc>
          <w:tcPr>
            <w:tcW w:type="dxa" w:w="794"/>
          </w:tcPr>
          <w:p>
            <w:pPr>
              <w:spacing w:after="0"/>
              <w:jc w:val="center"/>
            </w:pPr>
            <w:r/>
            <w:r>
              <w:rPr>
                <w:sz w:val="13"/>
              </w:rPr>
              <w:t>0.992</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184</w:t>
            </w:r>
          </w:p>
        </w:tc>
        <w:tc>
          <w:tcPr>
            <w:tcW w:type="dxa" w:w="794"/>
          </w:tcPr>
          <w:p>
            <w:pPr>
              <w:spacing w:after="0"/>
              <w:jc w:val="center"/>
            </w:pPr>
            <w:r/>
            <w:r>
              <w:rPr>
                <w:sz w:val="13"/>
              </w:rPr>
              <w:t>0.987</w:t>
            </w:r>
          </w:p>
        </w:tc>
        <w:tc>
          <w:tcPr>
            <w:tcW w:type="dxa" w:w="737"/>
          </w:tcPr>
          <w:p>
            <w:pPr>
              <w:spacing w:after="0"/>
              <w:jc w:val="center"/>
            </w:pPr>
            <w:r/>
            <w:r>
              <w:rPr>
                <w:sz w:val="13"/>
              </w:rPr>
              <w:t>10/10</w:t>
            </w:r>
          </w:p>
        </w:tc>
        <w:tc>
          <w:tcPr>
            <w:tcW w:type="dxa" w:w="907"/>
          </w:tcPr>
          <w:p>
            <w:pPr>
              <w:spacing w:after="0"/>
              <w:jc w:val="center"/>
            </w:pPr>
            <w:r/>
            <w:r>
              <w:rPr>
                <w:sz w:val="13"/>
              </w:rPr>
              <w:t>8</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184</w:t>
            </w:r>
          </w:p>
        </w:tc>
        <w:tc>
          <w:tcPr>
            <w:tcW w:type="dxa" w:w="794"/>
          </w:tcPr>
          <w:p>
            <w:pPr>
              <w:spacing w:after="0"/>
              <w:jc w:val="center"/>
            </w:pPr>
            <w:r/>
            <w:r>
              <w:rPr>
                <w:sz w:val="13"/>
              </w:rPr>
              <w:t>0.951</w:t>
            </w:r>
          </w:p>
        </w:tc>
        <w:tc>
          <w:tcPr>
            <w:tcW w:type="dxa" w:w="737"/>
          </w:tcPr>
          <w:p>
            <w:pPr>
              <w:spacing w:after="0"/>
              <w:jc w:val="center"/>
            </w:pPr>
            <w:r/>
            <w:r>
              <w:rPr>
                <w:sz w:val="13"/>
              </w:rPr>
              <w:t>9/10</w:t>
            </w:r>
          </w:p>
        </w:tc>
        <w:tc>
          <w:tcPr>
            <w:tcW w:type="dxa" w:w="907"/>
          </w:tcPr>
          <w:p>
            <w:pPr>
              <w:spacing w:after="0"/>
              <w:jc w:val="center"/>
            </w:pPr>
            <w:r/>
            <w:r>
              <w:rPr>
                <w:sz w:val="13"/>
              </w:rPr>
              <w:t>33</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184</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184</w:t>
            </w:r>
          </w:p>
        </w:tc>
        <w:tc>
          <w:tcPr>
            <w:tcW w:type="dxa" w:w="794"/>
          </w:tcPr>
          <w:p>
            <w:pPr>
              <w:spacing w:after="0"/>
              <w:jc w:val="center"/>
            </w:pPr>
            <w:r/>
            <w:r>
              <w:rPr>
                <w:sz w:val="13"/>
              </w:rPr>
              <w:t>0.990</w:t>
            </w:r>
          </w:p>
        </w:tc>
        <w:tc>
          <w:tcPr>
            <w:tcW w:type="dxa" w:w="737"/>
          </w:tcPr>
          <w:p>
            <w:pPr>
              <w:spacing w:after="0"/>
              <w:jc w:val="center"/>
            </w:pPr>
            <w:r/>
            <w:r>
              <w:rPr>
                <w:sz w:val="13"/>
              </w:rPr>
              <w:t>9/10</w:t>
            </w:r>
          </w:p>
        </w:tc>
        <w:tc>
          <w:tcPr>
            <w:tcW w:type="dxa" w:w="907"/>
          </w:tcPr>
          <w:p>
            <w:pPr>
              <w:spacing w:after="0"/>
              <w:jc w:val="center"/>
            </w:pPr>
            <w:r/>
            <w:r>
              <w:rPr>
                <w:sz w:val="13"/>
              </w:rPr>
              <w:t>5</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0.975</w:t>
            </w:r>
          </w:p>
        </w:tc>
        <w:tc>
          <w:tcPr>
            <w:tcW w:type="dxa" w:w="737"/>
          </w:tcPr>
          <w:p>
            <w:pPr>
              <w:spacing w:after="0"/>
              <w:jc w:val="center"/>
            </w:pPr>
            <w:r/>
            <w:r>
              <w:rPr>
                <w:sz w:val="13"/>
              </w:rPr>
              <w:t>9/10</w:t>
            </w:r>
          </w:p>
        </w:tc>
        <w:tc>
          <w:tcPr>
            <w:tcW w:type="dxa" w:w="907"/>
          </w:tcPr>
          <w:p>
            <w:pPr>
              <w:spacing w:after="0"/>
              <w:jc w:val="center"/>
            </w:pPr>
            <w:r/>
            <w:r>
              <w:rPr>
                <w:sz w:val="13"/>
              </w:rPr>
              <w:t>22</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0.965</w:t>
            </w:r>
          </w:p>
        </w:tc>
        <w:tc>
          <w:tcPr>
            <w:tcW w:type="dxa" w:w="737"/>
          </w:tcPr>
          <w:p>
            <w:pPr>
              <w:spacing w:after="0"/>
              <w:jc w:val="center"/>
            </w:pPr>
            <w:r/>
            <w:r>
              <w:rPr>
                <w:sz w:val="13"/>
              </w:rPr>
              <w:t>9/10</w:t>
            </w:r>
          </w:p>
        </w:tc>
        <w:tc>
          <w:tcPr>
            <w:tcW w:type="dxa" w:w="907"/>
          </w:tcPr>
          <w:p>
            <w:pPr>
              <w:spacing w:after="0"/>
              <w:jc w:val="center"/>
            </w:pPr>
            <w:r/>
            <w:r>
              <w:rPr>
                <w:sz w:val="13"/>
              </w:rPr>
              <w:t>32</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0.985</w:t>
            </w:r>
          </w:p>
        </w:tc>
        <w:tc>
          <w:tcPr>
            <w:tcW w:type="dxa" w:w="737"/>
          </w:tcPr>
          <w:p>
            <w:pPr>
              <w:spacing w:after="0"/>
              <w:jc w:val="center"/>
            </w:pPr>
            <w:r/>
            <w:r>
              <w:rPr>
                <w:sz w:val="13"/>
              </w:rPr>
              <w:t>9/10</w:t>
            </w:r>
          </w:p>
        </w:tc>
        <w:tc>
          <w:tcPr>
            <w:tcW w:type="dxa" w:w="907"/>
          </w:tcPr>
          <w:p>
            <w:pPr>
              <w:spacing w:after="0"/>
              <w:jc w:val="center"/>
            </w:pPr>
            <w:r/>
            <w:r>
              <w:rPr>
                <w:sz w:val="13"/>
              </w:rPr>
              <w:t>13</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3742"/>
          </w:tcPr>
          <w:p>
            <w:pPr>
              <w:spacing w:after="0"/>
              <w:jc w:val="left"/>
            </w:pPr>
            <w:r/>
            <w:r>
              <w:rPr>
                <w:sz w:val="13"/>
              </w:rPr>
              <w:t>truncated ASR 0–84: Segi–Doll vs WHO 2026</w:t>
            </w:r>
          </w:p>
        </w:tc>
        <w:tc>
          <w:tcPr>
            <w:tcW w:type="dxa" w:w="510"/>
          </w:tcPr>
          <w:p>
            <w:pPr>
              <w:spacing w:after="0"/>
              <w:jc w:val="center"/>
            </w:pPr>
            <w:r/>
            <w:r>
              <w:rPr>
                <w:sz w:val="13"/>
              </w:rPr>
              <w:t>186</w:t>
            </w:r>
          </w:p>
        </w:tc>
        <w:tc>
          <w:tcPr>
            <w:tcW w:type="dxa" w:w="794"/>
          </w:tcPr>
          <w:p>
            <w:pPr>
              <w:spacing w:after="0"/>
              <w:jc w:val="center"/>
            </w:pPr>
            <w:r/>
            <w:r>
              <w:rPr>
                <w:sz w:val="13"/>
              </w:rPr>
              <w:t>0.973</w:t>
            </w:r>
          </w:p>
        </w:tc>
        <w:tc>
          <w:tcPr>
            <w:tcW w:type="dxa" w:w="737"/>
          </w:tcPr>
          <w:p>
            <w:pPr>
              <w:spacing w:after="0"/>
              <w:jc w:val="center"/>
            </w:pPr>
            <w:r/>
            <w:r>
              <w:rPr>
                <w:sz w:val="13"/>
              </w:rPr>
              <w:t>9/10</w:t>
            </w:r>
          </w:p>
        </w:tc>
        <w:tc>
          <w:tcPr>
            <w:tcW w:type="dxa" w:w="907"/>
          </w:tcPr>
          <w:p>
            <w:pPr>
              <w:spacing w:after="0"/>
              <w:jc w:val="center"/>
            </w:pPr>
            <w:r/>
            <w:r>
              <w:rPr>
                <w:sz w:val="13"/>
              </w:rPr>
              <w:t>26</w:t>
            </w:r>
          </w:p>
        </w:tc>
      </w:tr>
      <w:tr>
        <w:tc>
          <w:tcPr>
            <w:tcW w:type="dxa" w:w="1020"/>
          </w:tcPr>
          <w:p>
            <w:pPr>
              <w:spacing w:after="0"/>
              <w:jc w:val="left"/>
            </w:pPr>
            <w:r/>
            <w:r>
              <w:rPr>
                <w:sz w:val="13"/>
              </w:rPr>
              <w:t>Mortality</w:t>
            </w:r>
          </w:p>
        </w:tc>
        <w:tc>
          <w:tcPr>
            <w:tcW w:type="dxa" w:w="1474"/>
          </w:tcPr>
          <w:p>
            <w:pPr>
              <w:spacing w:after="0"/>
              <w:jc w:val="left"/>
            </w:pPr>
            <w:r/>
            <w:r>
              <w:rPr>
                <w:sz w:val="13"/>
              </w:rPr>
              <w:t>Leukaemia</w:t>
            </w:r>
          </w:p>
        </w:tc>
        <w:tc>
          <w:tcPr>
            <w:tcW w:type="dxa" w:w="3742"/>
          </w:tcPr>
          <w:p>
            <w:pPr>
              <w:spacing w:after="0"/>
              <w:jc w:val="left"/>
            </w:pPr>
            <w:r/>
            <w:r>
              <w:rPr>
                <w:sz w:val="13"/>
              </w:rPr>
              <w:t>cumulative risk 0–74 vs Segi–Doll ASR</w:t>
            </w:r>
          </w:p>
        </w:tc>
        <w:tc>
          <w:tcPr>
            <w:tcW w:type="dxa" w:w="510"/>
          </w:tcPr>
          <w:p>
            <w:pPr>
              <w:spacing w:after="0"/>
              <w:jc w:val="center"/>
            </w:pPr>
            <w:r/>
            <w:r>
              <w:rPr>
                <w:sz w:val="13"/>
              </w:rPr>
              <w:t>186</w:t>
            </w:r>
          </w:p>
        </w:tc>
        <w:tc>
          <w:tcPr>
            <w:tcW w:type="dxa" w:w="794"/>
          </w:tcPr>
          <w:p>
            <w:pPr>
              <w:spacing w:after="0"/>
              <w:jc w:val="center"/>
            </w:pPr>
            <w:r/>
            <w:r>
              <w:rPr>
                <w:sz w:val="13"/>
              </w:rPr>
              <w:t>0.961</w:t>
            </w:r>
          </w:p>
        </w:tc>
        <w:tc>
          <w:tcPr>
            <w:tcW w:type="dxa" w:w="737"/>
          </w:tcPr>
          <w:p>
            <w:pPr>
              <w:spacing w:after="0"/>
              <w:jc w:val="center"/>
            </w:pPr>
            <w:r/>
            <w:r>
              <w:rPr>
                <w:sz w:val="13"/>
              </w:rPr>
              <w:t>10/10</w:t>
            </w:r>
          </w:p>
        </w:tc>
        <w:tc>
          <w:tcPr>
            <w:tcW w:type="dxa" w:w="907"/>
          </w:tcPr>
          <w:p>
            <w:pPr>
              <w:spacing w:after="0"/>
              <w:jc w:val="center"/>
            </w:pPr>
            <w:r/>
            <w:r>
              <w:rPr>
                <w:sz w:val="13"/>
              </w:rPr>
              <w:t>28</w:t>
            </w:r>
          </w:p>
        </w:tc>
      </w:tr>
      <w:tr>
        <w:tc>
          <w:tcPr>
            <w:tcW w:type="dxa" w:w="1020"/>
          </w:tcPr>
          <w:p>
            <w:pPr>
              <w:spacing w:after="0"/>
              <w:jc w:val="left"/>
            </w:pPr>
            <w:r/>
            <w:r>
              <w:rPr>
                <w:sz w:val="13"/>
              </w:rPr>
              <w:t>Mortality</w:t>
            </w:r>
          </w:p>
        </w:tc>
        <w:tc>
          <w:tcPr>
            <w:tcW w:type="dxa" w:w="1474"/>
          </w:tcPr>
          <w:p>
            <w:pPr>
              <w:spacing w:after="0"/>
              <w:jc w:val="left"/>
            </w:pPr>
            <w:r/>
            <w:r>
              <w:rPr>
                <w:sz w:val="13"/>
              </w:rPr>
              <w:t>Leukaemia</w:t>
            </w:r>
          </w:p>
        </w:tc>
        <w:tc>
          <w:tcPr>
            <w:tcW w:type="dxa" w:w="3742"/>
          </w:tcPr>
          <w:p>
            <w:pPr>
              <w:spacing w:after="0"/>
              <w:jc w:val="left"/>
            </w:pPr>
            <w:r/>
            <w:r>
              <w:rPr>
                <w:sz w:val="13"/>
              </w:rPr>
              <w:t>cumulative risk 0–74 vs WHO 2026 ASR</w:t>
            </w:r>
          </w:p>
        </w:tc>
        <w:tc>
          <w:tcPr>
            <w:tcW w:type="dxa" w:w="510"/>
          </w:tcPr>
          <w:p>
            <w:pPr>
              <w:spacing w:after="0"/>
              <w:jc w:val="center"/>
            </w:pPr>
            <w:r/>
            <w:r>
              <w:rPr>
                <w:sz w:val="13"/>
              </w:rPr>
              <w:t>186</w:t>
            </w:r>
          </w:p>
        </w:tc>
        <w:tc>
          <w:tcPr>
            <w:tcW w:type="dxa" w:w="794"/>
          </w:tcPr>
          <w:p>
            <w:pPr>
              <w:spacing w:after="0"/>
              <w:jc w:val="center"/>
            </w:pPr>
            <w:r/>
            <w:r>
              <w:rPr>
                <w:sz w:val="13"/>
              </w:rPr>
              <w:t>0.860</w:t>
            </w:r>
          </w:p>
        </w:tc>
        <w:tc>
          <w:tcPr>
            <w:tcW w:type="dxa" w:w="737"/>
          </w:tcPr>
          <w:p>
            <w:pPr>
              <w:spacing w:after="0"/>
              <w:jc w:val="center"/>
            </w:pPr>
            <w:r/>
            <w:r>
              <w:rPr>
                <w:sz w:val="13"/>
              </w:rPr>
              <w:t>5/10</w:t>
            </w:r>
          </w:p>
        </w:tc>
        <w:tc>
          <w:tcPr>
            <w:tcW w:type="dxa" w:w="907"/>
          </w:tcPr>
          <w:p>
            <w:pPr>
              <w:spacing w:after="0"/>
              <w:jc w:val="center"/>
            </w:pPr>
            <w:r/>
            <w:r>
              <w:rPr>
                <w:sz w:val="13"/>
              </w:rPr>
              <w:t>79</w:t>
            </w:r>
          </w:p>
        </w:tc>
      </w:tr>
      <w:tr>
        <w:tc>
          <w:tcPr>
            <w:tcW w:type="dxa" w:w="1020"/>
          </w:tcPr>
          <w:p>
            <w:pPr>
              <w:spacing w:after="0"/>
              <w:jc w:val="left"/>
            </w:pPr>
            <w:r/>
            <w:r>
              <w:rPr>
                <w:sz w:val="13"/>
              </w:rPr>
              <w:t>Mortality</w:t>
            </w:r>
          </w:p>
        </w:tc>
        <w:tc>
          <w:tcPr>
            <w:tcW w:type="dxa" w:w="1474"/>
          </w:tcPr>
          <w:p>
            <w:pPr>
              <w:spacing w:after="0"/>
              <w:jc w:val="left"/>
            </w:pPr>
            <w:r/>
            <w:r>
              <w:rPr>
                <w:sz w:val="13"/>
              </w:rPr>
              <w:t>Leukaemia</w:t>
            </w:r>
          </w:p>
        </w:tc>
        <w:tc>
          <w:tcPr>
            <w:tcW w:type="dxa" w:w="3742"/>
          </w:tcPr>
          <w:p>
            <w:pPr>
              <w:spacing w:after="0"/>
              <w:jc w:val="left"/>
            </w:pPr>
            <w:r/>
            <w:r>
              <w:rPr>
                <w:sz w:val="13"/>
              </w:rPr>
              <w:t>truncated ASR 0–74: Segi–Doll vs WHO 2026</w:t>
            </w:r>
          </w:p>
        </w:tc>
        <w:tc>
          <w:tcPr>
            <w:tcW w:type="dxa" w:w="510"/>
          </w:tcPr>
          <w:p>
            <w:pPr>
              <w:spacing w:after="0"/>
              <w:jc w:val="center"/>
            </w:pPr>
            <w:r/>
            <w:r>
              <w:rPr>
                <w:sz w:val="13"/>
              </w:rPr>
              <w:t>186</w:t>
            </w:r>
          </w:p>
        </w:tc>
        <w:tc>
          <w:tcPr>
            <w:tcW w:type="dxa" w:w="794"/>
          </w:tcPr>
          <w:p>
            <w:pPr>
              <w:spacing w:after="0"/>
              <w:jc w:val="center"/>
            </w:pPr>
            <w:r/>
            <w:r>
              <w:rPr>
                <w:sz w:val="13"/>
              </w:rPr>
              <w:t>0.964</w:t>
            </w:r>
          </w:p>
        </w:tc>
        <w:tc>
          <w:tcPr>
            <w:tcW w:type="dxa" w:w="737"/>
          </w:tcPr>
          <w:p>
            <w:pPr>
              <w:spacing w:after="0"/>
              <w:jc w:val="center"/>
            </w:pPr>
            <w:r/>
            <w:r>
              <w:rPr>
                <w:sz w:val="13"/>
              </w:rPr>
              <w:t>10/10</w:t>
            </w:r>
          </w:p>
        </w:tc>
        <w:tc>
          <w:tcPr>
            <w:tcW w:type="dxa" w:w="907"/>
          </w:tcPr>
          <w:p>
            <w:pPr>
              <w:spacing w:after="0"/>
              <w:jc w:val="center"/>
            </w:pPr>
            <w:r/>
            <w:r>
              <w:rPr>
                <w:sz w:val="13"/>
              </w:rPr>
              <w:t>43</w:t>
            </w:r>
          </w:p>
        </w:tc>
      </w:tr>
      <w:tr>
        <w:tc>
          <w:tcPr>
            <w:tcW w:type="dxa" w:w="1020"/>
            <w:tcBorders>
              <w:bottom w:val="single" w:sz="8" w:color="000000"/>
            </w:tcBorders>
          </w:tcPr>
          <w:p>
            <w:pPr>
              <w:spacing w:after="0"/>
              <w:jc w:val="left"/>
            </w:pPr>
            <w:r/>
            <w:r>
              <w:rPr>
                <w:sz w:val="13"/>
              </w:rPr>
              <w:t>Mortality</w:t>
            </w:r>
          </w:p>
        </w:tc>
        <w:tc>
          <w:tcPr>
            <w:tcW w:type="dxa" w:w="1474"/>
            <w:tcBorders>
              <w:bottom w:val="single" w:sz="8" w:color="000000"/>
            </w:tcBorders>
          </w:tcPr>
          <w:p>
            <w:pPr>
              <w:spacing w:after="0"/>
              <w:jc w:val="left"/>
            </w:pPr>
            <w:r/>
            <w:r>
              <w:rPr>
                <w:sz w:val="13"/>
              </w:rPr>
              <w:t>Leukaemia</w:t>
            </w:r>
          </w:p>
        </w:tc>
        <w:tc>
          <w:tcPr>
            <w:tcW w:type="dxa" w:w="3742"/>
            <w:tcBorders>
              <w:bottom w:val="single" w:sz="8" w:color="000000"/>
            </w:tcBorders>
          </w:tcPr>
          <w:p>
            <w:pPr>
              <w:spacing w:after="0"/>
              <w:jc w:val="left"/>
            </w:pPr>
            <w:r/>
            <w:r>
              <w:rPr>
                <w:sz w:val="13"/>
              </w:rPr>
              <w:t>truncated ASR 0–84: Segi–Doll vs WHO 2026</w:t>
            </w:r>
          </w:p>
        </w:tc>
        <w:tc>
          <w:tcPr>
            <w:tcW w:type="dxa" w:w="510"/>
            <w:tcBorders>
              <w:bottom w:val="single" w:sz="8" w:color="000000"/>
            </w:tcBorders>
          </w:tcPr>
          <w:p>
            <w:pPr>
              <w:spacing w:after="0"/>
              <w:jc w:val="center"/>
            </w:pPr>
            <w:r/>
            <w:r>
              <w:rPr>
                <w:sz w:val="13"/>
              </w:rPr>
              <w:t>186</w:t>
            </w:r>
          </w:p>
        </w:tc>
        <w:tc>
          <w:tcPr>
            <w:tcW w:type="dxa" w:w="794"/>
            <w:tcBorders>
              <w:bottom w:val="single" w:sz="8" w:color="000000"/>
            </w:tcBorders>
          </w:tcPr>
          <w:p>
            <w:pPr>
              <w:spacing w:after="0"/>
              <w:jc w:val="center"/>
            </w:pPr>
            <w:r/>
            <w:r>
              <w:rPr>
                <w:sz w:val="13"/>
              </w:rPr>
              <w:t>0.901</w:t>
            </w:r>
          </w:p>
        </w:tc>
        <w:tc>
          <w:tcPr>
            <w:tcW w:type="dxa" w:w="737"/>
            <w:tcBorders>
              <w:bottom w:val="single" w:sz="8" w:color="000000"/>
            </w:tcBorders>
          </w:tcPr>
          <w:p>
            <w:pPr>
              <w:spacing w:after="0"/>
              <w:jc w:val="center"/>
            </w:pPr>
            <w:r/>
            <w:r>
              <w:rPr>
                <w:sz w:val="13"/>
              </w:rPr>
              <w:t>7/10</w:t>
            </w:r>
          </w:p>
        </w:tc>
        <w:tc>
          <w:tcPr>
            <w:tcW w:type="dxa" w:w="907"/>
            <w:tcBorders>
              <w:bottom w:val="single" w:sz="8" w:color="000000"/>
            </w:tcBorders>
          </w:tcPr>
          <w:p>
            <w:pPr>
              <w:spacing w:after="0"/>
              <w:jc w:val="center"/>
            </w:pPr>
            <w:r/>
            <w:r>
              <w:rPr>
                <w:sz w:val="13"/>
              </w:rPr>
              <w:t>72</w:t>
            </w:r>
          </w:p>
        </w:tc>
      </w:tr>
    </w:tbl>
    <w:p>
      <w:pPr>
        <w:spacing w:before="60"/>
      </w:pPr>
      <w:r>
        <w:rPr>
          <w:i w:val="0"/>
          <w:sz w:val="15"/>
        </w:rPr>
        <w:t>Cumulative risk 0–74 (%) = 100 × [1 − exp(−5 Σ r_a / 100,000)] over the 15 age groups 0–4 to 70–74; it does not depend on a standard population. Truncated ASRs use the weights of the included age groups, rescaled to sum to 100,000. Not preregistered.</w:t>
      </w:r>
    </w:p>
    <w:p>
      <w:pPr>
        <w:pStyle w:val="Heading1"/>
      </w:pPr>
      <w:r>
        <w:t>Table S11. Change in the male:female ASR ratio, WHO 2026 vs Segi–Doll, GLOBOCAN 2024 (registered index 8)</w:t>
      </w:r>
    </w:p>
    <w:tbl>
      <w:tblPr>
        <w:tblW w:type="auto" w:w="0"/>
        <w:jc w:val="center"/>
        <w:tblLayout w:type="fixed"/>
        <w:tblLook w:firstColumn="1" w:firstRow="1" w:lastColumn="0" w:lastRow="0" w:noHBand="0" w:noVBand="1" w:val="04A0"/>
        <w:tblLayout w:type="fixed"/>
      </w:tblPr>
      <w:tblGrid>
        <w:gridCol w:w="1020"/>
        <w:gridCol w:w="1701"/>
        <w:gridCol w:w="510"/>
        <w:gridCol w:w="1134"/>
        <w:gridCol w:w="1474"/>
        <w:gridCol w:w="1474"/>
        <w:gridCol w:w="1474"/>
      </w:tblGrid>
      <w:tr>
        <w:trPr>
          <w:tblHeader w:val="true"/>
        </w:trPr>
        <w:tc>
          <w:tcPr>
            <w:tcW w:type="dxa" w:w="1020"/>
            <w:tcBorders>
              <w:top w:val="single" w:sz="8" w:color="000000"/>
              <w:bottom w:val="single" w:sz="6" w:color="000000"/>
            </w:tcBorders>
          </w:tcPr>
          <w:p>
            <w:pPr>
              <w:spacing w:after="0"/>
              <w:jc w:val="left"/>
            </w:pPr>
            <w:r/>
            <w:r>
              <w:rPr>
                <w:b/>
                <w:sz w:val="13"/>
              </w:rPr>
              <w:t>Measure</w:t>
            </w:r>
          </w:p>
        </w:tc>
        <w:tc>
          <w:tcPr>
            <w:tcW w:type="dxa" w:w="1701"/>
            <w:tcBorders>
              <w:top w:val="single" w:sz="8" w:color="000000"/>
              <w:bottom w:val="single" w:sz="6" w:color="000000"/>
            </w:tcBorders>
          </w:tcPr>
          <w:p>
            <w:pPr>
              <w:spacing w:after="0"/>
              <w:jc w:val="left"/>
            </w:pPr>
            <w:r/>
            <w:r>
              <w:rPr>
                <w:b/>
                <w:sz w:val="13"/>
              </w:rPr>
              <w:t>Site</w:t>
            </w:r>
          </w:p>
        </w:tc>
        <w:tc>
          <w:tcPr>
            <w:tcW w:type="dxa" w:w="510"/>
            <w:tcBorders>
              <w:top w:val="single" w:sz="8" w:color="000000"/>
              <w:bottom w:val="single" w:sz="6" w:color="000000"/>
            </w:tcBorders>
          </w:tcPr>
          <w:p>
            <w:pPr>
              <w:spacing w:after="0"/>
              <w:jc w:val="center"/>
            </w:pPr>
            <w:r/>
            <w:r>
              <w:rPr>
                <w:b/>
                <w:sz w:val="13"/>
              </w:rPr>
              <w:t>n</w:t>
            </w:r>
          </w:p>
        </w:tc>
        <w:tc>
          <w:tcPr>
            <w:tcW w:type="dxa" w:w="1134"/>
            <w:tcBorders>
              <w:top w:val="single" w:sz="8" w:color="000000"/>
              <w:bottom w:val="single" w:sz="6" w:color="000000"/>
            </w:tcBorders>
          </w:tcPr>
          <w:p>
            <w:pPr>
              <w:spacing w:after="0"/>
              <w:jc w:val="center"/>
            </w:pPr>
            <w:r/>
            <w:r>
              <w:rPr>
                <w:b/>
                <w:sz w:val="13"/>
              </w:rPr>
              <w:t>Median change</w:t>
            </w:r>
          </w:p>
        </w:tc>
        <w:tc>
          <w:tcPr>
            <w:tcW w:type="dxa" w:w="1474"/>
            <w:tcBorders>
              <w:top w:val="single" w:sz="8" w:color="000000"/>
              <w:bottom w:val="single" w:sz="6" w:color="000000"/>
            </w:tcBorders>
          </w:tcPr>
          <w:p>
            <w:pPr>
              <w:spacing w:after="0"/>
              <w:jc w:val="center"/>
            </w:pPr>
            <w:r/>
            <w:r>
              <w:rPr>
                <w:b/>
                <w:sz w:val="13"/>
              </w:rPr>
              <w:t>IQR</w:t>
            </w:r>
          </w:p>
        </w:tc>
        <w:tc>
          <w:tcPr>
            <w:tcW w:type="dxa" w:w="1474"/>
            <w:tcBorders>
              <w:top w:val="single" w:sz="8" w:color="000000"/>
              <w:bottom w:val="single" w:sz="6" w:color="000000"/>
            </w:tcBorders>
          </w:tcPr>
          <w:p>
            <w:pPr>
              <w:spacing w:after="0"/>
              <w:jc w:val="center"/>
            </w:pPr>
            <w:r/>
            <w:r>
              <w:rPr>
                <w:b/>
                <w:sz w:val="13"/>
              </w:rPr>
              <w:t>Range</w:t>
            </w:r>
          </w:p>
        </w:tc>
        <w:tc>
          <w:tcPr>
            <w:tcW w:type="dxa" w:w="1474"/>
            <w:tcBorders>
              <w:top w:val="single" w:sz="8" w:color="000000"/>
              <w:bottom w:val="single" w:sz="6" w:color="000000"/>
            </w:tcBorders>
          </w:tcPr>
          <w:p>
            <w:pPr>
              <w:spacing w:after="0"/>
              <w:jc w:val="center"/>
            </w:pPr>
            <w:r/>
            <w:r>
              <w:rPr>
                <w:b/>
                <w:sz w:val="13"/>
              </w:rPr>
              <w:t>Countries with &gt;5% change (%)</w:t>
            </w:r>
          </w:p>
        </w:tc>
      </w:tr>
      <w:tr>
        <w:tc>
          <w:tcPr>
            <w:tcW w:type="dxa" w:w="1020"/>
          </w:tcPr>
          <w:p>
            <w:pPr>
              <w:spacing w:after="0"/>
              <w:jc w:val="left"/>
            </w:pPr>
            <w:r/>
            <w:r>
              <w:rPr>
                <w:sz w:val="13"/>
              </w:rPr>
              <w:t>Incidence</w:t>
            </w:r>
          </w:p>
        </w:tc>
        <w:tc>
          <w:tcPr>
            <w:tcW w:type="dxa" w:w="1701"/>
          </w:tcPr>
          <w:p>
            <w:pPr>
              <w:spacing w:after="0"/>
              <w:jc w:val="left"/>
            </w:pPr>
            <w:r/>
            <w:r>
              <w:rPr>
                <w:sz w:val="13"/>
              </w:rPr>
              <w:t>Lung</w:t>
            </w:r>
          </w:p>
        </w:tc>
        <w:tc>
          <w:tcPr>
            <w:tcW w:type="dxa" w:w="510"/>
          </w:tcPr>
          <w:p>
            <w:pPr>
              <w:spacing w:after="0"/>
              <w:jc w:val="center"/>
            </w:pPr>
            <w:r/>
            <w:r>
              <w:rPr>
                <w:sz w:val="13"/>
              </w:rPr>
              <w:t>185</w:t>
            </w:r>
          </w:p>
        </w:tc>
        <w:tc>
          <w:tcPr>
            <w:tcW w:type="dxa" w:w="1134"/>
          </w:tcPr>
          <w:p>
            <w:pPr>
              <w:spacing w:after="0"/>
              <w:jc w:val="center"/>
            </w:pPr>
            <w:r/>
            <w:r>
              <w:rPr>
                <w:sz w:val="13"/>
              </w:rPr>
              <w:t>1.045</w:t>
            </w:r>
          </w:p>
        </w:tc>
        <w:tc>
          <w:tcPr>
            <w:tcW w:type="dxa" w:w="1474"/>
          </w:tcPr>
          <w:p>
            <w:pPr>
              <w:spacing w:after="0"/>
              <w:jc w:val="center"/>
            </w:pPr>
            <w:r/>
            <w:r>
              <w:rPr>
                <w:sz w:val="13"/>
              </w:rPr>
              <w:t>1.002–1.084</w:t>
            </w:r>
          </w:p>
        </w:tc>
        <w:tc>
          <w:tcPr>
            <w:tcW w:type="dxa" w:w="1474"/>
          </w:tcPr>
          <w:p>
            <w:pPr>
              <w:spacing w:after="0"/>
              <w:jc w:val="center"/>
            </w:pPr>
            <w:r/>
            <w:r>
              <w:rPr>
                <w:sz w:val="13"/>
              </w:rPr>
              <w:t>0.658–1.456</w:t>
            </w:r>
          </w:p>
        </w:tc>
        <w:tc>
          <w:tcPr>
            <w:tcW w:type="dxa" w:w="1474"/>
          </w:tcPr>
          <w:p>
            <w:pPr>
              <w:spacing w:after="0"/>
              <w:jc w:val="center"/>
            </w:pPr>
            <w:r/>
            <w:r>
              <w:rPr>
                <w:sz w:val="13"/>
              </w:rPr>
              <w:t>56.2</w:t>
            </w:r>
          </w:p>
        </w:tc>
      </w:tr>
      <w:tr>
        <w:tc>
          <w:tcPr>
            <w:tcW w:type="dxa" w:w="1020"/>
          </w:tcPr>
          <w:p>
            <w:pPr>
              <w:spacing w:after="0"/>
              <w:jc w:val="left"/>
            </w:pPr>
            <w:r/>
            <w:r>
              <w:rPr>
                <w:sz w:val="13"/>
              </w:rPr>
              <w:t>Mortality</w:t>
            </w:r>
          </w:p>
        </w:tc>
        <w:tc>
          <w:tcPr>
            <w:tcW w:type="dxa" w:w="1701"/>
          </w:tcPr>
          <w:p>
            <w:pPr>
              <w:spacing w:after="0"/>
              <w:jc w:val="left"/>
            </w:pPr>
            <w:r/>
            <w:r>
              <w:rPr>
                <w:sz w:val="13"/>
              </w:rPr>
              <w:t>Lung</w:t>
            </w:r>
          </w:p>
        </w:tc>
        <w:tc>
          <w:tcPr>
            <w:tcW w:type="dxa" w:w="510"/>
          </w:tcPr>
          <w:p>
            <w:pPr>
              <w:spacing w:after="0"/>
              <w:jc w:val="center"/>
            </w:pPr>
            <w:r/>
            <w:r>
              <w:rPr>
                <w:sz w:val="13"/>
              </w:rPr>
              <w:t>185</w:t>
            </w:r>
          </w:p>
        </w:tc>
        <w:tc>
          <w:tcPr>
            <w:tcW w:type="dxa" w:w="1134"/>
          </w:tcPr>
          <w:p>
            <w:pPr>
              <w:spacing w:after="0"/>
              <w:jc w:val="center"/>
            </w:pPr>
            <w:r/>
            <w:r>
              <w:rPr>
                <w:sz w:val="13"/>
              </w:rPr>
              <w:t>1.034</w:t>
            </w:r>
          </w:p>
        </w:tc>
        <w:tc>
          <w:tcPr>
            <w:tcW w:type="dxa" w:w="1474"/>
          </w:tcPr>
          <w:p>
            <w:pPr>
              <w:spacing w:after="0"/>
              <w:jc w:val="center"/>
            </w:pPr>
            <w:r/>
            <w:r>
              <w:rPr>
                <w:sz w:val="13"/>
              </w:rPr>
              <w:t>0.984–1.077</w:t>
            </w:r>
          </w:p>
        </w:tc>
        <w:tc>
          <w:tcPr>
            <w:tcW w:type="dxa" w:w="1474"/>
          </w:tcPr>
          <w:p>
            <w:pPr>
              <w:spacing w:after="0"/>
              <w:jc w:val="center"/>
            </w:pPr>
            <w:r/>
            <w:r>
              <w:rPr>
                <w:sz w:val="13"/>
              </w:rPr>
              <w:t>0.701–1.490</w:t>
            </w:r>
          </w:p>
        </w:tc>
        <w:tc>
          <w:tcPr>
            <w:tcW w:type="dxa" w:w="1474"/>
          </w:tcPr>
          <w:p>
            <w:pPr>
              <w:spacing w:after="0"/>
              <w:jc w:val="center"/>
            </w:pPr>
            <w:r/>
            <w:r>
              <w:rPr>
                <w:sz w:val="13"/>
              </w:rPr>
              <w:t>50.8</w:t>
            </w:r>
          </w:p>
        </w:tc>
      </w:tr>
      <w:tr>
        <w:tc>
          <w:tcPr>
            <w:tcW w:type="dxa" w:w="1020"/>
          </w:tcPr>
          <w:p>
            <w:pPr>
              <w:spacing w:after="0"/>
              <w:jc w:val="left"/>
            </w:pPr>
            <w:r/>
            <w:r>
              <w:rPr>
                <w:sz w:val="13"/>
              </w:rPr>
              <w:t>Incidence</w:t>
            </w:r>
          </w:p>
        </w:tc>
        <w:tc>
          <w:tcPr>
            <w:tcW w:type="dxa" w:w="1701"/>
          </w:tcPr>
          <w:p>
            <w:pPr>
              <w:spacing w:after="0"/>
              <w:jc w:val="left"/>
            </w:pPr>
            <w:r/>
            <w:r>
              <w:rPr>
                <w:sz w:val="13"/>
              </w:rPr>
              <w:t>Colorectum</w:t>
            </w:r>
          </w:p>
        </w:tc>
        <w:tc>
          <w:tcPr>
            <w:tcW w:type="dxa" w:w="510"/>
          </w:tcPr>
          <w:p>
            <w:pPr>
              <w:spacing w:after="0"/>
              <w:jc w:val="center"/>
            </w:pPr>
            <w:r/>
            <w:r>
              <w:rPr>
                <w:sz w:val="13"/>
              </w:rPr>
              <w:t>186</w:t>
            </w:r>
          </w:p>
        </w:tc>
        <w:tc>
          <w:tcPr>
            <w:tcW w:type="dxa" w:w="1134"/>
          </w:tcPr>
          <w:p>
            <w:pPr>
              <w:spacing w:after="0"/>
              <w:jc w:val="center"/>
            </w:pPr>
            <w:r/>
            <w:r>
              <w:rPr>
                <w:sz w:val="13"/>
              </w:rPr>
              <w:t>1.037</w:t>
            </w:r>
          </w:p>
        </w:tc>
        <w:tc>
          <w:tcPr>
            <w:tcW w:type="dxa" w:w="1474"/>
          </w:tcPr>
          <w:p>
            <w:pPr>
              <w:spacing w:after="0"/>
              <w:jc w:val="center"/>
            </w:pPr>
            <w:r/>
            <w:r>
              <w:rPr>
                <w:sz w:val="13"/>
              </w:rPr>
              <w:t>1.009–1.075</w:t>
            </w:r>
          </w:p>
        </w:tc>
        <w:tc>
          <w:tcPr>
            <w:tcW w:type="dxa" w:w="1474"/>
          </w:tcPr>
          <w:p>
            <w:pPr>
              <w:spacing w:after="0"/>
              <w:jc w:val="center"/>
            </w:pPr>
            <w:r/>
            <w:r>
              <w:rPr>
                <w:sz w:val="13"/>
              </w:rPr>
              <w:t>0.756–1.702</w:t>
            </w:r>
          </w:p>
        </w:tc>
        <w:tc>
          <w:tcPr>
            <w:tcW w:type="dxa" w:w="1474"/>
          </w:tcPr>
          <w:p>
            <w:pPr>
              <w:spacing w:after="0"/>
              <w:jc w:val="center"/>
            </w:pPr>
            <w:r/>
            <w:r>
              <w:rPr>
                <w:sz w:val="13"/>
              </w:rPr>
              <w:t>44.1</w:t>
            </w:r>
          </w:p>
        </w:tc>
      </w:tr>
      <w:tr>
        <w:tc>
          <w:tcPr>
            <w:tcW w:type="dxa" w:w="1020"/>
          </w:tcPr>
          <w:p>
            <w:pPr>
              <w:spacing w:after="0"/>
              <w:jc w:val="left"/>
            </w:pPr>
            <w:r/>
            <w:r>
              <w:rPr>
                <w:sz w:val="13"/>
              </w:rPr>
              <w:t>Mortality</w:t>
            </w:r>
          </w:p>
        </w:tc>
        <w:tc>
          <w:tcPr>
            <w:tcW w:type="dxa" w:w="1701"/>
          </w:tcPr>
          <w:p>
            <w:pPr>
              <w:spacing w:after="0"/>
              <w:jc w:val="left"/>
            </w:pPr>
            <w:r/>
            <w:r>
              <w:rPr>
                <w:sz w:val="13"/>
              </w:rPr>
              <w:t>Colorectum</w:t>
            </w:r>
          </w:p>
        </w:tc>
        <w:tc>
          <w:tcPr>
            <w:tcW w:type="dxa" w:w="510"/>
          </w:tcPr>
          <w:p>
            <w:pPr>
              <w:spacing w:after="0"/>
              <w:jc w:val="center"/>
            </w:pPr>
            <w:r/>
            <w:r>
              <w:rPr>
                <w:sz w:val="13"/>
              </w:rPr>
              <w:t>186</w:t>
            </w:r>
          </w:p>
        </w:tc>
        <w:tc>
          <w:tcPr>
            <w:tcW w:type="dxa" w:w="1134"/>
          </w:tcPr>
          <w:p>
            <w:pPr>
              <w:spacing w:after="0"/>
              <w:jc w:val="center"/>
            </w:pPr>
            <w:r/>
            <w:r>
              <w:rPr>
                <w:sz w:val="13"/>
              </w:rPr>
              <w:t>1.023</w:t>
            </w:r>
          </w:p>
        </w:tc>
        <w:tc>
          <w:tcPr>
            <w:tcW w:type="dxa" w:w="1474"/>
          </w:tcPr>
          <w:p>
            <w:pPr>
              <w:spacing w:after="0"/>
              <w:jc w:val="center"/>
            </w:pPr>
            <w:r/>
            <w:r>
              <w:rPr>
                <w:sz w:val="13"/>
              </w:rPr>
              <w:t>0.991–1.068</w:t>
            </w:r>
          </w:p>
        </w:tc>
        <w:tc>
          <w:tcPr>
            <w:tcW w:type="dxa" w:w="1474"/>
          </w:tcPr>
          <w:p>
            <w:pPr>
              <w:spacing w:after="0"/>
              <w:jc w:val="center"/>
            </w:pPr>
            <w:r/>
            <w:r>
              <w:rPr>
                <w:sz w:val="13"/>
              </w:rPr>
              <w:t>0.554–2.414</w:t>
            </w:r>
          </w:p>
        </w:tc>
        <w:tc>
          <w:tcPr>
            <w:tcW w:type="dxa" w:w="1474"/>
          </w:tcPr>
          <w:p>
            <w:pPr>
              <w:spacing w:after="0"/>
              <w:jc w:val="center"/>
            </w:pPr>
            <w:r/>
            <w:r>
              <w:rPr>
                <w:sz w:val="13"/>
              </w:rPr>
              <w:t>43.0</w:t>
            </w:r>
          </w:p>
        </w:tc>
      </w:tr>
      <w:tr>
        <w:tc>
          <w:tcPr>
            <w:tcW w:type="dxa" w:w="1020"/>
          </w:tcPr>
          <w:p>
            <w:pPr>
              <w:spacing w:after="0"/>
              <w:jc w:val="left"/>
            </w:pPr>
            <w:r/>
            <w:r>
              <w:rPr>
                <w:sz w:val="13"/>
              </w:rPr>
              <w:t>Incidence</w:t>
            </w:r>
          </w:p>
        </w:tc>
        <w:tc>
          <w:tcPr>
            <w:tcW w:type="dxa" w:w="1701"/>
          </w:tcPr>
          <w:p>
            <w:pPr>
              <w:spacing w:after="0"/>
              <w:jc w:val="left"/>
            </w:pPr>
            <w:r/>
            <w:r>
              <w:rPr>
                <w:sz w:val="13"/>
              </w:rPr>
              <w:t>Stomach</w:t>
            </w:r>
          </w:p>
        </w:tc>
        <w:tc>
          <w:tcPr>
            <w:tcW w:type="dxa" w:w="510"/>
          </w:tcPr>
          <w:p>
            <w:pPr>
              <w:spacing w:after="0"/>
              <w:jc w:val="center"/>
            </w:pPr>
            <w:r/>
            <w:r>
              <w:rPr>
                <w:sz w:val="13"/>
              </w:rPr>
              <w:t>186</w:t>
            </w:r>
          </w:p>
        </w:tc>
        <w:tc>
          <w:tcPr>
            <w:tcW w:type="dxa" w:w="1134"/>
          </w:tcPr>
          <w:p>
            <w:pPr>
              <w:spacing w:after="0"/>
              <w:jc w:val="center"/>
            </w:pPr>
            <w:r/>
            <w:r>
              <w:rPr>
                <w:sz w:val="13"/>
              </w:rPr>
              <w:t>1.032</w:t>
            </w:r>
          </w:p>
        </w:tc>
        <w:tc>
          <w:tcPr>
            <w:tcW w:type="dxa" w:w="1474"/>
          </w:tcPr>
          <w:p>
            <w:pPr>
              <w:spacing w:after="0"/>
              <w:jc w:val="center"/>
            </w:pPr>
            <w:r/>
            <w:r>
              <w:rPr>
                <w:sz w:val="13"/>
              </w:rPr>
              <w:t>0.992–1.075</w:t>
            </w:r>
          </w:p>
        </w:tc>
        <w:tc>
          <w:tcPr>
            <w:tcW w:type="dxa" w:w="1474"/>
          </w:tcPr>
          <w:p>
            <w:pPr>
              <w:spacing w:after="0"/>
              <w:jc w:val="center"/>
            </w:pPr>
            <w:r/>
            <w:r>
              <w:rPr>
                <w:sz w:val="13"/>
              </w:rPr>
              <w:t>0.694–2.125</w:t>
            </w:r>
          </w:p>
        </w:tc>
        <w:tc>
          <w:tcPr>
            <w:tcW w:type="dxa" w:w="1474"/>
          </w:tcPr>
          <w:p>
            <w:pPr>
              <w:spacing w:after="0"/>
              <w:jc w:val="center"/>
            </w:pPr>
            <w:r/>
            <w:r>
              <w:rPr>
                <w:sz w:val="13"/>
              </w:rPr>
              <w:t>50.5</w:t>
            </w:r>
          </w:p>
        </w:tc>
      </w:tr>
      <w:tr>
        <w:tc>
          <w:tcPr>
            <w:tcW w:type="dxa" w:w="1020"/>
          </w:tcPr>
          <w:p>
            <w:pPr>
              <w:spacing w:after="0"/>
              <w:jc w:val="left"/>
            </w:pPr>
            <w:r/>
            <w:r>
              <w:rPr>
                <w:sz w:val="13"/>
              </w:rPr>
              <w:t>Mortality</w:t>
            </w:r>
          </w:p>
        </w:tc>
        <w:tc>
          <w:tcPr>
            <w:tcW w:type="dxa" w:w="1701"/>
          </w:tcPr>
          <w:p>
            <w:pPr>
              <w:spacing w:after="0"/>
              <w:jc w:val="left"/>
            </w:pPr>
            <w:r/>
            <w:r>
              <w:rPr>
                <w:sz w:val="13"/>
              </w:rPr>
              <w:t>Stomach</w:t>
            </w:r>
          </w:p>
        </w:tc>
        <w:tc>
          <w:tcPr>
            <w:tcW w:type="dxa" w:w="510"/>
          </w:tcPr>
          <w:p>
            <w:pPr>
              <w:spacing w:after="0"/>
              <w:jc w:val="center"/>
            </w:pPr>
            <w:r/>
            <w:r>
              <w:rPr>
                <w:sz w:val="13"/>
              </w:rPr>
              <w:t>185</w:t>
            </w:r>
          </w:p>
        </w:tc>
        <w:tc>
          <w:tcPr>
            <w:tcW w:type="dxa" w:w="1134"/>
          </w:tcPr>
          <w:p>
            <w:pPr>
              <w:spacing w:after="0"/>
              <w:jc w:val="center"/>
            </w:pPr>
            <w:r/>
            <w:r>
              <w:rPr>
                <w:sz w:val="13"/>
              </w:rPr>
              <w:t>1.015</w:t>
            </w:r>
          </w:p>
        </w:tc>
        <w:tc>
          <w:tcPr>
            <w:tcW w:type="dxa" w:w="1474"/>
          </w:tcPr>
          <w:p>
            <w:pPr>
              <w:spacing w:after="0"/>
              <w:jc w:val="center"/>
            </w:pPr>
            <w:r/>
            <w:r>
              <w:rPr>
                <w:sz w:val="13"/>
              </w:rPr>
              <w:t>0.976–1.068</w:t>
            </w:r>
          </w:p>
        </w:tc>
        <w:tc>
          <w:tcPr>
            <w:tcW w:type="dxa" w:w="1474"/>
          </w:tcPr>
          <w:p>
            <w:pPr>
              <w:spacing w:after="0"/>
              <w:jc w:val="center"/>
            </w:pPr>
            <w:r/>
            <w:r>
              <w:rPr>
                <w:sz w:val="13"/>
              </w:rPr>
              <w:t>0.720–1.822</w:t>
            </w:r>
          </w:p>
        </w:tc>
        <w:tc>
          <w:tcPr>
            <w:tcW w:type="dxa" w:w="1474"/>
          </w:tcPr>
          <w:p>
            <w:pPr>
              <w:spacing w:after="0"/>
              <w:jc w:val="center"/>
            </w:pPr>
            <w:r/>
            <w:r>
              <w:rPr>
                <w:sz w:val="13"/>
              </w:rPr>
              <w:t>47.6</w:t>
            </w:r>
          </w:p>
        </w:tc>
      </w:tr>
      <w:tr>
        <w:tc>
          <w:tcPr>
            <w:tcW w:type="dxa" w:w="1020"/>
          </w:tcPr>
          <w:p>
            <w:pPr>
              <w:spacing w:after="0"/>
              <w:jc w:val="left"/>
            </w:pPr>
            <w:r/>
            <w:r>
              <w:rPr>
                <w:sz w:val="13"/>
              </w:rPr>
              <w:t>Incidence</w:t>
            </w:r>
          </w:p>
        </w:tc>
        <w:tc>
          <w:tcPr>
            <w:tcW w:type="dxa" w:w="1701"/>
          </w:tcPr>
          <w:p>
            <w:pPr>
              <w:spacing w:after="0"/>
              <w:jc w:val="left"/>
            </w:pPr>
            <w:r/>
            <w:r>
              <w:rPr>
                <w:sz w:val="13"/>
              </w:rPr>
              <w:t>Thyroid</w:t>
            </w:r>
          </w:p>
        </w:tc>
        <w:tc>
          <w:tcPr>
            <w:tcW w:type="dxa" w:w="510"/>
          </w:tcPr>
          <w:p>
            <w:pPr>
              <w:spacing w:after="0"/>
              <w:jc w:val="center"/>
            </w:pPr>
            <w:r/>
            <w:r>
              <w:rPr>
                <w:sz w:val="13"/>
              </w:rPr>
              <w:t>174</w:t>
            </w:r>
          </w:p>
        </w:tc>
        <w:tc>
          <w:tcPr>
            <w:tcW w:type="dxa" w:w="1134"/>
          </w:tcPr>
          <w:p>
            <w:pPr>
              <w:spacing w:after="0"/>
              <w:jc w:val="center"/>
            </w:pPr>
            <w:r/>
            <w:r>
              <w:rPr>
                <w:sz w:val="13"/>
              </w:rPr>
              <w:t>1.088</w:t>
            </w:r>
          </w:p>
        </w:tc>
        <w:tc>
          <w:tcPr>
            <w:tcW w:type="dxa" w:w="1474"/>
          </w:tcPr>
          <w:p>
            <w:pPr>
              <w:spacing w:after="0"/>
              <w:jc w:val="center"/>
            </w:pPr>
            <w:r/>
            <w:r>
              <w:rPr>
                <w:sz w:val="13"/>
              </w:rPr>
              <w:t>1.015–1.138</w:t>
            </w:r>
          </w:p>
        </w:tc>
        <w:tc>
          <w:tcPr>
            <w:tcW w:type="dxa" w:w="1474"/>
          </w:tcPr>
          <w:p>
            <w:pPr>
              <w:spacing w:after="0"/>
              <w:jc w:val="center"/>
            </w:pPr>
            <w:r/>
            <w:r>
              <w:rPr>
                <w:sz w:val="13"/>
              </w:rPr>
              <w:t>0.561–1.966</w:t>
            </w:r>
          </w:p>
        </w:tc>
        <w:tc>
          <w:tcPr>
            <w:tcW w:type="dxa" w:w="1474"/>
          </w:tcPr>
          <w:p>
            <w:pPr>
              <w:spacing w:after="0"/>
              <w:jc w:val="center"/>
            </w:pPr>
            <w:r/>
            <w:r>
              <w:rPr>
                <w:sz w:val="13"/>
              </w:rPr>
              <w:t>78.7</w:t>
            </w:r>
          </w:p>
        </w:tc>
      </w:tr>
      <w:tr>
        <w:tc>
          <w:tcPr>
            <w:tcW w:type="dxa" w:w="1020"/>
          </w:tcPr>
          <w:p>
            <w:pPr>
              <w:spacing w:after="0"/>
              <w:jc w:val="left"/>
            </w:pPr>
            <w:r/>
            <w:r>
              <w:rPr>
                <w:sz w:val="13"/>
              </w:rPr>
              <w:t>Mortality</w:t>
            </w:r>
          </w:p>
        </w:tc>
        <w:tc>
          <w:tcPr>
            <w:tcW w:type="dxa" w:w="1701"/>
          </w:tcPr>
          <w:p>
            <w:pPr>
              <w:spacing w:after="0"/>
              <w:jc w:val="left"/>
            </w:pPr>
            <w:r/>
            <w:r>
              <w:rPr>
                <w:sz w:val="13"/>
              </w:rPr>
              <w:t>Thyroid</w:t>
            </w:r>
          </w:p>
        </w:tc>
        <w:tc>
          <w:tcPr>
            <w:tcW w:type="dxa" w:w="510"/>
          </w:tcPr>
          <w:p>
            <w:pPr>
              <w:spacing w:after="0"/>
              <w:jc w:val="center"/>
            </w:pPr>
            <w:r/>
            <w:r>
              <w:rPr>
                <w:sz w:val="13"/>
              </w:rPr>
              <w:t>160</w:t>
            </w:r>
          </w:p>
        </w:tc>
        <w:tc>
          <w:tcPr>
            <w:tcW w:type="dxa" w:w="1134"/>
          </w:tcPr>
          <w:p>
            <w:pPr>
              <w:spacing w:after="0"/>
              <w:jc w:val="center"/>
            </w:pPr>
            <w:r/>
            <w:r>
              <w:rPr>
                <w:sz w:val="13"/>
              </w:rPr>
              <w:t>0.981</w:t>
            </w:r>
          </w:p>
        </w:tc>
        <w:tc>
          <w:tcPr>
            <w:tcW w:type="dxa" w:w="1474"/>
          </w:tcPr>
          <w:p>
            <w:pPr>
              <w:spacing w:after="0"/>
              <w:jc w:val="center"/>
            </w:pPr>
            <w:r/>
            <w:r>
              <w:rPr>
                <w:sz w:val="13"/>
              </w:rPr>
              <w:t>0.907–1.085</w:t>
            </w:r>
          </w:p>
        </w:tc>
        <w:tc>
          <w:tcPr>
            <w:tcW w:type="dxa" w:w="1474"/>
          </w:tcPr>
          <w:p>
            <w:pPr>
              <w:spacing w:after="0"/>
              <w:jc w:val="center"/>
            </w:pPr>
            <w:r/>
            <w:r>
              <w:rPr>
                <w:sz w:val="13"/>
              </w:rPr>
              <w:t>0.499–1.883</w:t>
            </w:r>
          </w:p>
        </w:tc>
        <w:tc>
          <w:tcPr>
            <w:tcW w:type="dxa" w:w="1474"/>
          </w:tcPr>
          <w:p>
            <w:pPr>
              <w:spacing w:after="0"/>
              <w:jc w:val="center"/>
            </w:pPr>
            <w:r/>
            <w:r>
              <w:rPr>
                <w:sz w:val="13"/>
              </w:rPr>
              <w:t>67.5</w:t>
            </w:r>
          </w:p>
        </w:tc>
      </w:tr>
      <w:tr>
        <w:tc>
          <w:tcPr>
            <w:tcW w:type="dxa" w:w="1020"/>
          </w:tcPr>
          <w:p>
            <w:pPr>
              <w:spacing w:after="0"/>
              <w:jc w:val="left"/>
            </w:pPr>
            <w:r/>
            <w:r>
              <w:rPr>
                <w:sz w:val="13"/>
              </w:rPr>
              <w:t>Incidence</w:t>
            </w:r>
          </w:p>
        </w:tc>
        <w:tc>
          <w:tcPr>
            <w:tcW w:type="dxa" w:w="1701"/>
          </w:tcPr>
          <w:p>
            <w:pPr>
              <w:spacing w:after="0"/>
              <w:jc w:val="left"/>
            </w:pPr>
            <w:r/>
            <w:r>
              <w:rPr>
                <w:sz w:val="13"/>
              </w:rPr>
              <w:t>Liver</w:t>
            </w:r>
          </w:p>
        </w:tc>
        <w:tc>
          <w:tcPr>
            <w:tcW w:type="dxa" w:w="510"/>
          </w:tcPr>
          <w:p>
            <w:pPr>
              <w:spacing w:after="0"/>
              <w:jc w:val="center"/>
            </w:pPr>
            <w:r/>
            <w:r>
              <w:rPr>
                <w:sz w:val="13"/>
              </w:rPr>
              <w:t>186</w:t>
            </w:r>
          </w:p>
        </w:tc>
        <w:tc>
          <w:tcPr>
            <w:tcW w:type="dxa" w:w="1134"/>
          </w:tcPr>
          <w:p>
            <w:pPr>
              <w:spacing w:after="0"/>
              <w:jc w:val="center"/>
            </w:pPr>
            <w:r/>
            <w:r>
              <w:rPr>
                <w:sz w:val="13"/>
              </w:rPr>
              <w:t>0.974</w:t>
            </w:r>
          </w:p>
        </w:tc>
        <w:tc>
          <w:tcPr>
            <w:tcW w:type="dxa" w:w="1474"/>
          </w:tcPr>
          <w:p>
            <w:pPr>
              <w:spacing w:after="0"/>
              <w:jc w:val="center"/>
            </w:pPr>
            <w:r/>
            <w:r>
              <w:rPr>
                <w:sz w:val="13"/>
              </w:rPr>
              <w:t>0.914–1.044</w:t>
            </w:r>
          </w:p>
        </w:tc>
        <w:tc>
          <w:tcPr>
            <w:tcW w:type="dxa" w:w="1474"/>
          </w:tcPr>
          <w:p>
            <w:pPr>
              <w:spacing w:after="0"/>
              <w:jc w:val="center"/>
            </w:pPr>
            <w:r/>
            <w:r>
              <w:rPr>
                <w:sz w:val="13"/>
              </w:rPr>
              <w:t>0.417–1.376</w:t>
            </w:r>
          </w:p>
        </w:tc>
        <w:tc>
          <w:tcPr>
            <w:tcW w:type="dxa" w:w="1474"/>
          </w:tcPr>
          <w:p>
            <w:pPr>
              <w:spacing w:after="0"/>
              <w:jc w:val="center"/>
            </w:pPr>
            <w:r/>
            <w:r>
              <w:rPr>
                <w:sz w:val="13"/>
              </w:rPr>
              <w:t>62.4</w:t>
            </w:r>
          </w:p>
        </w:tc>
      </w:tr>
      <w:tr>
        <w:tc>
          <w:tcPr>
            <w:tcW w:type="dxa" w:w="1020"/>
          </w:tcPr>
          <w:p>
            <w:pPr>
              <w:spacing w:after="0"/>
              <w:jc w:val="left"/>
            </w:pPr>
            <w:r/>
            <w:r>
              <w:rPr>
                <w:sz w:val="13"/>
              </w:rPr>
              <w:t>Mortality</w:t>
            </w:r>
          </w:p>
        </w:tc>
        <w:tc>
          <w:tcPr>
            <w:tcW w:type="dxa" w:w="1701"/>
          </w:tcPr>
          <w:p>
            <w:pPr>
              <w:spacing w:after="0"/>
              <w:jc w:val="left"/>
            </w:pPr>
            <w:r/>
            <w:r>
              <w:rPr>
                <w:sz w:val="13"/>
              </w:rPr>
              <w:t>Liver</w:t>
            </w:r>
          </w:p>
        </w:tc>
        <w:tc>
          <w:tcPr>
            <w:tcW w:type="dxa" w:w="510"/>
          </w:tcPr>
          <w:p>
            <w:pPr>
              <w:spacing w:after="0"/>
              <w:jc w:val="center"/>
            </w:pPr>
            <w:r/>
            <w:r>
              <w:rPr>
                <w:sz w:val="13"/>
              </w:rPr>
              <w:t>186</w:t>
            </w:r>
          </w:p>
        </w:tc>
        <w:tc>
          <w:tcPr>
            <w:tcW w:type="dxa" w:w="1134"/>
          </w:tcPr>
          <w:p>
            <w:pPr>
              <w:spacing w:after="0"/>
              <w:jc w:val="center"/>
            </w:pPr>
            <w:r/>
            <w:r>
              <w:rPr>
                <w:sz w:val="13"/>
              </w:rPr>
              <w:t>0.967</w:t>
            </w:r>
          </w:p>
        </w:tc>
        <w:tc>
          <w:tcPr>
            <w:tcW w:type="dxa" w:w="1474"/>
          </w:tcPr>
          <w:p>
            <w:pPr>
              <w:spacing w:after="0"/>
              <w:jc w:val="center"/>
            </w:pPr>
            <w:r/>
            <w:r>
              <w:rPr>
                <w:sz w:val="13"/>
              </w:rPr>
              <w:t>0.908–1.033</w:t>
            </w:r>
          </w:p>
        </w:tc>
        <w:tc>
          <w:tcPr>
            <w:tcW w:type="dxa" w:w="1474"/>
          </w:tcPr>
          <w:p>
            <w:pPr>
              <w:spacing w:after="0"/>
              <w:jc w:val="center"/>
            </w:pPr>
            <w:r/>
            <w:r>
              <w:rPr>
                <w:sz w:val="13"/>
              </w:rPr>
              <w:t>0.417–1.713</w:t>
            </w:r>
          </w:p>
        </w:tc>
        <w:tc>
          <w:tcPr>
            <w:tcW w:type="dxa" w:w="1474"/>
          </w:tcPr>
          <w:p>
            <w:pPr>
              <w:spacing w:after="0"/>
              <w:jc w:val="center"/>
            </w:pPr>
            <w:r/>
            <w:r>
              <w:rPr>
                <w:sz w:val="13"/>
              </w:rPr>
              <w:t>59.1</w:t>
            </w:r>
          </w:p>
        </w:tc>
      </w:tr>
      <w:tr>
        <w:tc>
          <w:tcPr>
            <w:tcW w:type="dxa" w:w="1020"/>
          </w:tcPr>
          <w:p>
            <w:pPr>
              <w:spacing w:after="0"/>
              <w:jc w:val="left"/>
            </w:pPr>
            <w:r/>
            <w:r>
              <w:rPr>
                <w:sz w:val="13"/>
              </w:rPr>
              <w:t>Incidence</w:t>
            </w:r>
          </w:p>
        </w:tc>
        <w:tc>
          <w:tcPr>
            <w:tcW w:type="dxa" w:w="1701"/>
          </w:tcPr>
          <w:p>
            <w:pPr>
              <w:spacing w:after="0"/>
              <w:jc w:val="left"/>
            </w:pPr>
            <w:r/>
            <w:r>
              <w:rPr>
                <w:sz w:val="13"/>
              </w:rPr>
              <w:t>Bladder</w:t>
            </w:r>
          </w:p>
        </w:tc>
        <w:tc>
          <w:tcPr>
            <w:tcW w:type="dxa" w:w="510"/>
          </w:tcPr>
          <w:p>
            <w:pPr>
              <w:spacing w:after="0"/>
              <w:jc w:val="center"/>
            </w:pPr>
            <w:r/>
            <w:r>
              <w:rPr>
                <w:sz w:val="13"/>
              </w:rPr>
              <w:t>180</w:t>
            </w:r>
          </w:p>
        </w:tc>
        <w:tc>
          <w:tcPr>
            <w:tcW w:type="dxa" w:w="1134"/>
          </w:tcPr>
          <w:p>
            <w:pPr>
              <w:spacing w:after="0"/>
              <w:jc w:val="center"/>
            </w:pPr>
            <w:r/>
            <w:r>
              <w:rPr>
                <w:sz w:val="13"/>
              </w:rPr>
              <w:t>1.048</w:t>
            </w:r>
          </w:p>
        </w:tc>
        <w:tc>
          <w:tcPr>
            <w:tcW w:type="dxa" w:w="1474"/>
          </w:tcPr>
          <w:p>
            <w:pPr>
              <w:spacing w:after="0"/>
              <w:jc w:val="center"/>
            </w:pPr>
            <w:r/>
            <w:r>
              <w:rPr>
                <w:sz w:val="13"/>
              </w:rPr>
              <w:t>0.989–1.108</w:t>
            </w:r>
          </w:p>
        </w:tc>
        <w:tc>
          <w:tcPr>
            <w:tcW w:type="dxa" w:w="1474"/>
          </w:tcPr>
          <w:p>
            <w:pPr>
              <w:spacing w:after="0"/>
              <w:jc w:val="center"/>
            </w:pPr>
            <w:r/>
            <w:r>
              <w:rPr>
                <w:sz w:val="13"/>
              </w:rPr>
              <w:t>0.560–1.592</w:t>
            </w:r>
          </w:p>
        </w:tc>
        <w:tc>
          <w:tcPr>
            <w:tcW w:type="dxa" w:w="1474"/>
          </w:tcPr>
          <w:p>
            <w:pPr>
              <w:spacing w:after="0"/>
              <w:jc w:val="center"/>
            </w:pPr>
            <w:r/>
            <w:r>
              <w:rPr>
                <w:sz w:val="13"/>
              </w:rPr>
              <w:t>67.2</w:t>
            </w:r>
          </w:p>
        </w:tc>
      </w:tr>
      <w:tr>
        <w:tc>
          <w:tcPr>
            <w:tcW w:type="dxa" w:w="1020"/>
          </w:tcPr>
          <w:p>
            <w:pPr>
              <w:spacing w:after="0"/>
              <w:jc w:val="left"/>
            </w:pPr>
            <w:r/>
            <w:r>
              <w:rPr>
                <w:sz w:val="13"/>
              </w:rPr>
              <w:t>Mortality</w:t>
            </w:r>
          </w:p>
        </w:tc>
        <w:tc>
          <w:tcPr>
            <w:tcW w:type="dxa" w:w="1701"/>
          </w:tcPr>
          <w:p>
            <w:pPr>
              <w:spacing w:after="0"/>
              <w:jc w:val="left"/>
            </w:pPr>
            <w:r/>
            <w:r>
              <w:rPr>
                <w:sz w:val="13"/>
              </w:rPr>
              <w:t>Bladder</w:t>
            </w:r>
          </w:p>
        </w:tc>
        <w:tc>
          <w:tcPr>
            <w:tcW w:type="dxa" w:w="510"/>
          </w:tcPr>
          <w:p>
            <w:pPr>
              <w:spacing w:after="0"/>
              <w:jc w:val="center"/>
            </w:pPr>
            <w:r/>
            <w:r>
              <w:rPr>
                <w:sz w:val="13"/>
              </w:rPr>
              <w:t>177</w:t>
            </w:r>
          </w:p>
        </w:tc>
        <w:tc>
          <w:tcPr>
            <w:tcW w:type="dxa" w:w="1134"/>
          </w:tcPr>
          <w:p>
            <w:pPr>
              <w:spacing w:after="0"/>
              <w:jc w:val="center"/>
            </w:pPr>
            <w:r/>
            <w:r>
              <w:rPr>
                <w:sz w:val="13"/>
              </w:rPr>
              <w:t>1.044</w:t>
            </w:r>
          </w:p>
        </w:tc>
        <w:tc>
          <w:tcPr>
            <w:tcW w:type="dxa" w:w="1474"/>
          </w:tcPr>
          <w:p>
            <w:pPr>
              <w:spacing w:after="0"/>
              <w:jc w:val="center"/>
            </w:pPr>
            <w:r/>
            <w:r>
              <w:rPr>
                <w:sz w:val="13"/>
              </w:rPr>
              <w:t>0.985–1.128</w:t>
            </w:r>
          </w:p>
        </w:tc>
        <w:tc>
          <w:tcPr>
            <w:tcW w:type="dxa" w:w="1474"/>
          </w:tcPr>
          <w:p>
            <w:pPr>
              <w:spacing w:after="0"/>
              <w:jc w:val="center"/>
            </w:pPr>
            <w:r/>
            <w:r>
              <w:rPr>
                <w:sz w:val="13"/>
              </w:rPr>
              <w:t>0.530–1.814</w:t>
            </w:r>
          </w:p>
        </w:tc>
        <w:tc>
          <w:tcPr>
            <w:tcW w:type="dxa" w:w="1474"/>
          </w:tcPr>
          <w:p>
            <w:pPr>
              <w:spacing w:after="0"/>
              <w:jc w:val="center"/>
            </w:pPr>
            <w:r/>
            <w:r>
              <w:rPr>
                <w:sz w:val="13"/>
              </w:rPr>
              <w:t>67.2</w:t>
            </w:r>
          </w:p>
        </w:tc>
      </w:tr>
      <w:tr>
        <w:tc>
          <w:tcPr>
            <w:tcW w:type="dxa" w:w="1020"/>
          </w:tcPr>
          <w:p>
            <w:pPr>
              <w:spacing w:after="0"/>
              <w:jc w:val="left"/>
            </w:pPr>
            <w:r/>
            <w:r>
              <w:rPr>
                <w:sz w:val="13"/>
              </w:rPr>
              <w:t>Incidence</w:t>
            </w:r>
          </w:p>
        </w:tc>
        <w:tc>
          <w:tcPr>
            <w:tcW w:type="dxa" w:w="1701"/>
          </w:tcPr>
          <w:p>
            <w:pPr>
              <w:spacing w:after="0"/>
              <w:jc w:val="left"/>
            </w:pPr>
            <w:r/>
            <w:r>
              <w:rPr>
                <w:sz w:val="13"/>
              </w:rPr>
              <w:t>Non-Hodgkin lymphoma</w:t>
            </w:r>
          </w:p>
        </w:tc>
        <w:tc>
          <w:tcPr>
            <w:tcW w:type="dxa" w:w="510"/>
          </w:tcPr>
          <w:p>
            <w:pPr>
              <w:spacing w:after="0"/>
              <w:jc w:val="center"/>
            </w:pPr>
            <w:r/>
            <w:r>
              <w:rPr>
                <w:sz w:val="13"/>
              </w:rPr>
              <w:t>184</w:t>
            </w:r>
          </w:p>
        </w:tc>
        <w:tc>
          <w:tcPr>
            <w:tcW w:type="dxa" w:w="1134"/>
          </w:tcPr>
          <w:p>
            <w:pPr>
              <w:spacing w:after="0"/>
              <w:jc w:val="center"/>
            </w:pPr>
            <w:r/>
            <w:r>
              <w:rPr>
                <w:sz w:val="13"/>
              </w:rPr>
              <w:t>1.025</w:t>
            </w:r>
          </w:p>
        </w:tc>
        <w:tc>
          <w:tcPr>
            <w:tcW w:type="dxa" w:w="1474"/>
          </w:tcPr>
          <w:p>
            <w:pPr>
              <w:spacing w:after="0"/>
              <w:jc w:val="center"/>
            </w:pPr>
            <w:r/>
            <w:r>
              <w:rPr>
                <w:sz w:val="13"/>
              </w:rPr>
              <w:t>0.978–1.063</w:t>
            </w:r>
          </w:p>
        </w:tc>
        <w:tc>
          <w:tcPr>
            <w:tcW w:type="dxa" w:w="1474"/>
          </w:tcPr>
          <w:p>
            <w:pPr>
              <w:spacing w:after="0"/>
              <w:jc w:val="center"/>
            </w:pPr>
            <w:r/>
            <w:r>
              <w:rPr>
                <w:sz w:val="13"/>
              </w:rPr>
              <w:t>0.708–1.859</w:t>
            </w:r>
          </w:p>
        </w:tc>
        <w:tc>
          <w:tcPr>
            <w:tcW w:type="dxa" w:w="1474"/>
          </w:tcPr>
          <w:p>
            <w:pPr>
              <w:spacing w:after="0"/>
              <w:jc w:val="center"/>
            </w:pPr>
            <w:r/>
            <w:r>
              <w:rPr>
                <w:sz w:val="13"/>
              </w:rPr>
              <w:t>45.7</w:t>
            </w:r>
          </w:p>
        </w:tc>
      </w:tr>
      <w:tr>
        <w:tc>
          <w:tcPr>
            <w:tcW w:type="dxa" w:w="1020"/>
          </w:tcPr>
          <w:p>
            <w:pPr>
              <w:spacing w:after="0"/>
              <w:jc w:val="left"/>
            </w:pPr>
            <w:r/>
            <w:r>
              <w:rPr>
                <w:sz w:val="13"/>
              </w:rPr>
              <w:t>Mortality</w:t>
            </w:r>
          </w:p>
        </w:tc>
        <w:tc>
          <w:tcPr>
            <w:tcW w:type="dxa" w:w="1701"/>
          </w:tcPr>
          <w:p>
            <w:pPr>
              <w:spacing w:after="0"/>
              <w:jc w:val="left"/>
            </w:pPr>
            <w:r/>
            <w:r>
              <w:rPr>
                <w:sz w:val="13"/>
              </w:rPr>
              <w:t>Non-Hodgkin lymphoma</w:t>
            </w:r>
          </w:p>
        </w:tc>
        <w:tc>
          <w:tcPr>
            <w:tcW w:type="dxa" w:w="510"/>
          </w:tcPr>
          <w:p>
            <w:pPr>
              <w:spacing w:after="0"/>
              <w:jc w:val="center"/>
            </w:pPr>
            <w:r/>
            <w:r>
              <w:rPr>
                <w:sz w:val="13"/>
              </w:rPr>
              <w:t>183</w:t>
            </w:r>
          </w:p>
        </w:tc>
        <w:tc>
          <w:tcPr>
            <w:tcW w:type="dxa" w:w="1134"/>
          </w:tcPr>
          <w:p>
            <w:pPr>
              <w:spacing w:after="0"/>
              <w:jc w:val="center"/>
            </w:pPr>
            <w:r/>
            <w:r>
              <w:rPr>
                <w:sz w:val="13"/>
              </w:rPr>
              <w:t>0.999</w:t>
            </w:r>
          </w:p>
        </w:tc>
        <w:tc>
          <w:tcPr>
            <w:tcW w:type="dxa" w:w="1474"/>
          </w:tcPr>
          <w:p>
            <w:pPr>
              <w:spacing w:after="0"/>
              <w:jc w:val="center"/>
            </w:pPr>
            <w:r/>
            <w:r>
              <w:rPr>
                <w:sz w:val="13"/>
              </w:rPr>
              <w:t>0.955–1.058</w:t>
            </w:r>
          </w:p>
        </w:tc>
        <w:tc>
          <w:tcPr>
            <w:tcW w:type="dxa" w:w="1474"/>
          </w:tcPr>
          <w:p>
            <w:pPr>
              <w:spacing w:after="0"/>
              <w:jc w:val="center"/>
            </w:pPr>
            <w:r/>
            <w:r>
              <w:rPr>
                <w:sz w:val="13"/>
              </w:rPr>
              <w:t>0.662–2.526</w:t>
            </w:r>
          </w:p>
        </w:tc>
        <w:tc>
          <w:tcPr>
            <w:tcW w:type="dxa" w:w="1474"/>
          </w:tcPr>
          <w:p>
            <w:pPr>
              <w:spacing w:after="0"/>
              <w:jc w:val="center"/>
            </w:pPr>
            <w:r/>
            <w:r>
              <w:rPr>
                <w:sz w:val="13"/>
              </w:rPr>
              <w:t>49.2</w:t>
            </w:r>
          </w:p>
        </w:tc>
      </w:tr>
      <w:tr>
        <w:tc>
          <w:tcPr>
            <w:tcW w:type="dxa" w:w="1020"/>
          </w:tcPr>
          <w:p>
            <w:pPr>
              <w:spacing w:after="0"/>
              <w:jc w:val="left"/>
            </w:pPr>
            <w:r/>
            <w:r>
              <w:rPr>
                <w:sz w:val="13"/>
              </w:rPr>
              <w:t>Incidence</w:t>
            </w:r>
          </w:p>
        </w:tc>
        <w:tc>
          <w:tcPr>
            <w:tcW w:type="dxa" w:w="1701"/>
          </w:tcPr>
          <w:p>
            <w:pPr>
              <w:spacing w:after="0"/>
              <w:jc w:val="left"/>
            </w:pPr>
            <w:r/>
            <w:r>
              <w:rPr>
                <w:sz w:val="13"/>
              </w:rPr>
              <w:t>Pancreas</w:t>
            </w:r>
          </w:p>
        </w:tc>
        <w:tc>
          <w:tcPr>
            <w:tcW w:type="dxa" w:w="510"/>
          </w:tcPr>
          <w:p>
            <w:pPr>
              <w:spacing w:after="0"/>
              <w:jc w:val="center"/>
            </w:pPr>
            <w:r/>
            <w:r>
              <w:rPr>
                <w:sz w:val="13"/>
              </w:rPr>
              <w:t>183</w:t>
            </w:r>
          </w:p>
        </w:tc>
        <w:tc>
          <w:tcPr>
            <w:tcW w:type="dxa" w:w="1134"/>
          </w:tcPr>
          <w:p>
            <w:pPr>
              <w:spacing w:after="0"/>
              <w:jc w:val="center"/>
            </w:pPr>
            <w:r/>
            <w:r>
              <w:rPr>
                <w:sz w:val="13"/>
              </w:rPr>
              <w:t>0.976</w:t>
            </w:r>
          </w:p>
        </w:tc>
        <w:tc>
          <w:tcPr>
            <w:tcW w:type="dxa" w:w="1474"/>
          </w:tcPr>
          <w:p>
            <w:pPr>
              <w:spacing w:after="0"/>
              <w:jc w:val="center"/>
            </w:pPr>
            <w:r/>
            <w:r>
              <w:rPr>
                <w:sz w:val="13"/>
              </w:rPr>
              <w:t>0.936–1.035</w:t>
            </w:r>
          </w:p>
        </w:tc>
        <w:tc>
          <w:tcPr>
            <w:tcW w:type="dxa" w:w="1474"/>
          </w:tcPr>
          <w:p>
            <w:pPr>
              <w:spacing w:after="0"/>
              <w:jc w:val="center"/>
            </w:pPr>
            <w:r/>
            <w:r>
              <w:rPr>
                <w:sz w:val="13"/>
              </w:rPr>
              <w:t>0.654–1.835</w:t>
            </w:r>
          </w:p>
        </w:tc>
        <w:tc>
          <w:tcPr>
            <w:tcW w:type="dxa" w:w="1474"/>
          </w:tcPr>
          <w:p>
            <w:pPr>
              <w:spacing w:after="0"/>
              <w:jc w:val="center"/>
            </w:pPr>
            <w:r/>
            <w:r>
              <w:rPr>
                <w:sz w:val="13"/>
              </w:rPr>
              <w:t>51.4</w:t>
            </w:r>
          </w:p>
        </w:tc>
      </w:tr>
      <w:tr>
        <w:tc>
          <w:tcPr>
            <w:tcW w:type="dxa" w:w="1020"/>
          </w:tcPr>
          <w:p>
            <w:pPr>
              <w:spacing w:after="0"/>
              <w:jc w:val="left"/>
            </w:pPr>
            <w:r/>
            <w:r>
              <w:rPr>
                <w:sz w:val="13"/>
              </w:rPr>
              <w:t>Mortality</w:t>
            </w:r>
          </w:p>
        </w:tc>
        <w:tc>
          <w:tcPr>
            <w:tcW w:type="dxa" w:w="1701"/>
          </w:tcPr>
          <w:p>
            <w:pPr>
              <w:spacing w:after="0"/>
              <w:jc w:val="left"/>
            </w:pPr>
            <w:r/>
            <w:r>
              <w:rPr>
                <w:sz w:val="13"/>
              </w:rPr>
              <w:t>Pancreas</w:t>
            </w:r>
          </w:p>
        </w:tc>
        <w:tc>
          <w:tcPr>
            <w:tcW w:type="dxa" w:w="510"/>
          </w:tcPr>
          <w:p>
            <w:pPr>
              <w:spacing w:after="0"/>
              <w:jc w:val="center"/>
            </w:pPr>
            <w:r/>
            <w:r>
              <w:rPr>
                <w:sz w:val="13"/>
              </w:rPr>
              <w:t>183</w:t>
            </w:r>
          </w:p>
        </w:tc>
        <w:tc>
          <w:tcPr>
            <w:tcW w:type="dxa" w:w="1134"/>
          </w:tcPr>
          <w:p>
            <w:pPr>
              <w:spacing w:after="0"/>
              <w:jc w:val="center"/>
            </w:pPr>
            <w:r/>
            <w:r>
              <w:rPr>
                <w:sz w:val="13"/>
              </w:rPr>
              <w:t>0.967</w:t>
            </w:r>
          </w:p>
        </w:tc>
        <w:tc>
          <w:tcPr>
            <w:tcW w:type="dxa" w:w="1474"/>
          </w:tcPr>
          <w:p>
            <w:pPr>
              <w:spacing w:after="0"/>
              <w:jc w:val="center"/>
            </w:pPr>
            <w:r/>
            <w:r>
              <w:rPr>
                <w:sz w:val="13"/>
              </w:rPr>
              <w:t>0.926–1.031</w:t>
            </w:r>
          </w:p>
        </w:tc>
        <w:tc>
          <w:tcPr>
            <w:tcW w:type="dxa" w:w="1474"/>
          </w:tcPr>
          <w:p>
            <w:pPr>
              <w:spacing w:after="0"/>
              <w:jc w:val="center"/>
            </w:pPr>
            <w:r/>
            <w:r>
              <w:rPr>
                <w:sz w:val="13"/>
              </w:rPr>
              <w:t>0.547–1.901</w:t>
            </w:r>
          </w:p>
        </w:tc>
        <w:tc>
          <w:tcPr>
            <w:tcW w:type="dxa" w:w="1474"/>
          </w:tcPr>
          <w:p>
            <w:pPr>
              <w:spacing w:after="0"/>
              <w:jc w:val="center"/>
            </w:pPr>
            <w:r/>
            <w:r>
              <w:rPr>
                <w:sz w:val="13"/>
              </w:rPr>
              <w:t>60.7</w:t>
            </w:r>
          </w:p>
        </w:tc>
      </w:tr>
      <w:tr>
        <w:tc>
          <w:tcPr>
            <w:tcW w:type="dxa" w:w="1020"/>
          </w:tcPr>
          <w:p>
            <w:pPr>
              <w:spacing w:after="0"/>
              <w:jc w:val="left"/>
            </w:pPr>
            <w:r/>
            <w:r>
              <w:rPr>
                <w:sz w:val="13"/>
              </w:rPr>
              <w:t>Incidence</w:t>
            </w:r>
          </w:p>
        </w:tc>
        <w:tc>
          <w:tcPr>
            <w:tcW w:type="dxa" w:w="1701"/>
          </w:tcPr>
          <w:p>
            <w:pPr>
              <w:spacing w:after="0"/>
              <w:jc w:val="left"/>
            </w:pPr>
            <w:r/>
            <w:r>
              <w:rPr>
                <w:sz w:val="13"/>
              </w:rPr>
              <w:t>Oesophagus</w:t>
            </w:r>
          </w:p>
        </w:tc>
        <w:tc>
          <w:tcPr>
            <w:tcW w:type="dxa" w:w="510"/>
          </w:tcPr>
          <w:p>
            <w:pPr>
              <w:spacing w:after="0"/>
              <w:jc w:val="center"/>
            </w:pPr>
            <w:r/>
            <w:r>
              <w:rPr>
                <w:sz w:val="13"/>
              </w:rPr>
              <w:t>175</w:t>
            </w:r>
          </w:p>
        </w:tc>
        <w:tc>
          <w:tcPr>
            <w:tcW w:type="dxa" w:w="1134"/>
          </w:tcPr>
          <w:p>
            <w:pPr>
              <w:spacing w:after="0"/>
              <w:jc w:val="center"/>
            </w:pPr>
            <w:r/>
            <w:r>
              <w:rPr>
                <w:sz w:val="13"/>
              </w:rPr>
              <w:t>0.970</w:t>
            </w:r>
          </w:p>
        </w:tc>
        <w:tc>
          <w:tcPr>
            <w:tcW w:type="dxa" w:w="1474"/>
          </w:tcPr>
          <w:p>
            <w:pPr>
              <w:spacing w:after="0"/>
              <w:jc w:val="center"/>
            </w:pPr>
            <w:r/>
            <w:r>
              <w:rPr>
                <w:sz w:val="13"/>
              </w:rPr>
              <w:t>0.901–1.073</w:t>
            </w:r>
          </w:p>
        </w:tc>
        <w:tc>
          <w:tcPr>
            <w:tcW w:type="dxa" w:w="1474"/>
          </w:tcPr>
          <w:p>
            <w:pPr>
              <w:spacing w:after="0"/>
              <w:jc w:val="center"/>
            </w:pPr>
            <w:r/>
            <w:r>
              <w:rPr>
                <w:sz w:val="13"/>
              </w:rPr>
              <w:t>0.722–1.619</w:t>
            </w:r>
          </w:p>
        </w:tc>
        <w:tc>
          <w:tcPr>
            <w:tcW w:type="dxa" w:w="1474"/>
          </w:tcPr>
          <w:p>
            <w:pPr>
              <w:spacing w:after="0"/>
              <w:jc w:val="center"/>
            </w:pPr>
            <w:r/>
            <w:r>
              <w:rPr>
                <w:sz w:val="13"/>
              </w:rPr>
              <w:t>74.3</w:t>
            </w:r>
          </w:p>
        </w:tc>
      </w:tr>
      <w:tr>
        <w:tc>
          <w:tcPr>
            <w:tcW w:type="dxa" w:w="1020"/>
          </w:tcPr>
          <w:p>
            <w:pPr>
              <w:spacing w:after="0"/>
              <w:jc w:val="left"/>
            </w:pPr>
            <w:r/>
            <w:r>
              <w:rPr>
                <w:sz w:val="13"/>
              </w:rPr>
              <w:t>Mortality</w:t>
            </w:r>
          </w:p>
        </w:tc>
        <w:tc>
          <w:tcPr>
            <w:tcW w:type="dxa" w:w="1701"/>
          </w:tcPr>
          <w:p>
            <w:pPr>
              <w:spacing w:after="0"/>
              <w:jc w:val="left"/>
            </w:pPr>
            <w:r/>
            <w:r>
              <w:rPr>
                <w:sz w:val="13"/>
              </w:rPr>
              <w:t>Oesophagus</w:t>
            </w:r>
          </w:p>
        </w:tc>
        <w:tc>
          <w:tcPr>
            <w:tcW w:type="dxa" w:w="510"/>
          </w:tcPr>
          <w:p>
            <w:pPr>
              <w:spacing w:after="0"/>
              <w:jc w:val="center"/>
            </w:pPr>
            <w:r/>
            <w:r>
              <w:rPr>
                <w:sz w:val="13"/>
              </w:rPr>
              <w:t>175</w:t>
            </w:r>
          </w:p>
        </w:tc>
        <w:tc>
          <w:tcPr>
            <w:tcW w:type="dxa" w:w="1134"/>
          </w:tcPr>
          <w:p>
            <w:pPr>
              <w:spacing w:after="0"/>
              <w:jc w:val="center"/>
            </w:pPr>
            <w:r/>
            <w:r>
              <w:rPr>
                <w:sz w:val="13"/>
              </w:rPr>
              <w:t>0.950</w:t>
            </w:r>
          </w:p>
        </w:tc>
        <w:tc>
          <w:tcPr>
            <w:tcW w:type="dxa" w:w="1474"/>
          </w:tcPr>
          <w:p>
            <w:pPr>
              <w:spacing w:after="0"/>
              <w:jc w:val="center"/>
            </w:pPr>
            <w:r/>
            <w:r>
              <w:rPr>
                <w:sz w:val="13"/>
              </w:rPr>
              <w:t>0.885–1.053</w:t>
            </w:r>
          </w:p>
        </w:tc>
        <w:tc>
          <w:tcPr>
            <w:tcW w:type="dxa" w:w="1474"/>
          </w:tcPr>
          <w:p>
            <w:pPr>
              <w:spacing w:after="0"/>
              <w:jc w:val="center"/>
            </w:pPr>
            <w:r/>
            <w:r>
              <w:rPr>
                <w:sz w:val="13"/>
              </w:rPr>
              <w:t>0.485–1.619</w:t>
            </w:r>
          </w:p>
        </w:tc>
        <w:tc>
          <w:tcPr>
            <w:tcW w:type="dxa" w:w="1474"/>
          </w:tcPr>
          <w:p>
            <w:pPr>
              <w:spacing w:after="0"/>
              <w:jc w:val="center"/>
            </w:pPr>
            <w:r/>
            <w:r>
              <w:rPr>
                <w:sz w:val="13"/>
              </w:rPr>
              <w:t>77.1</w:t>
            </w:r>
          </w:p>
        </w:tc>
      </w:tr>
      <w:tr>
        <w:tc>
          <w:tcPr>
            <w:tcW w:type="dxa" w:w="1020"/>
          </w:tcPr>
          <w:p>
            <w:pPr>
              <w:spacing w:after="0"/>
              <w:jc w:val="left"/>
            </w:pPr>
            <w:r/>
            <w:r>
              <w:rPr>
                <w:sz w:val="13"/>
              </w:rPr>
              <w:t>Incidence</w:t>
            </w:r>
          </w:p>
        </w:tc>
        <w:tc>
          <w:tcPr>
            <w:tcW w:type="dxa" w:w="1701"/>
          </w:tcPr>
          <w:p>
            <w:pPr>
              <w:spacing w:after="0"/>
              <w:jc w:val="left"/>
            </w:pPr>
            <w:r/>
            <w:r>
              <w:rPr>
                <w:sz w:val="13"/>
              </w:rPr>
              <w:t>Leukaemia</w:t>
            </w:r>
          </w:p>
        </w:tc>
        <w:tc>
          <w:tcPr>
            <w:tcW w:type="dxa" w:w="510"/>
          </w:tcPr>
          <w:p>
            <w:pPr>
              <w:spacing w:after="0"/>
              <w:jc w:val="center"/>
            </w:pPr>
            <w:r/>
            <w:r>
              <w:rPr>
                <w:sz w:val="13"/>
              </w:rPr>
              <w:t>186</w:t>
            </w:r>
          </w:p>
        </w:tc>
        <w:tc>
          <w:tcPr>
            <w:tcW w:type="dxa" w:w="1134"/>
          </w:tcPr>
          <w:p>
            <w:pPr>
              <w:spacing w:after="0"/>
              <w:jc w:val="center"/>
            </w:pPr>
            <w:r/>
            <w:r>
              <w:rPr>
                <w:sz w:val="13"/>
              </w:rPr>
              <w:t>1.057</w:t>
            </w:r>
          </w:p>
        </w:tc>
        <w:tc>
          <w:tcPr>
            <w:tcW w:type="dxa" w:w="1474"/>
          </w:tcPr>
          <w:p>
            <w:pPr>
              <w:spacing w:after="0"/>
              <w:jc w:val="center"/>
            </w:pPr>
            <w:r/>
            <w:r>
              <w:rPr>
                <w:sz w:val="13"/>
              </w:rPr>
              <w:t>1.012–1.108</w:t>
            </w:r>
          </w:p>
        </w:tc>
        <w:tc>
          <w:tcPr>
            <w:tcW w:type="dxa" w:w="1474"/>
          </w:tcPr>
          <w:p>
            <w:pPr>
              <w:spacing w:after="0"/>
              <w:jc w:val="center"/>
            </w:pPr>
            <w:r/>
            <w:r>
              <w:rPr>
                <w:sz w:val="13"/>
              </w:rPr>
              <w:t>0.517–2.057</w:t>
            </w:r>
          </w:p>
        </w:tc>
        <w:tc>
          <w:tcPr>
            <w:tcW w:type="dxa" w:w="1474"/>
          </w:tcPr>
          <w:p>
            <w:pPr>
              <w:spacing w:after="0"/>
              <w:jc w:val="center"/>
            </w:pPr>
            <w:r/>
            <w:r>
              <w:rPr>
                <w:sz w:val="13"/>
              </w:rPr>
              <w:t>65.6</w:t>
            </w:r>
          </w:p>
        </w:tc>
      </w:tr>
      <w:tr>
        <w:tc>
          <w:tcPr>
            <w:tcW w:type="dxa" w:w="1020"/>
            <w:tcBorders>
              <w:bottom w:val="single" w:sz="8" w:color="000000"/>
            </w:tcBorders>
          </w:tcPr>
          <w:p>
            <w:pPr>
              <w:spacing w:after="0"/>
              <w:jc w:val="left"/>
            </w:pPr>
            <w:r/>
            <w:r>
              <w:rPr>
                <w:sz w:val="13"/>
              </w:rPr>
              <w:t>Mortality</w:t>
            </w:r>
          </w:p>
        </w:tc>
        <w:tc>
          <w:tcPr>
            <w:tcW w:type="dxa" w:w="1701"/>
            <w:tcBorders>
              <w:bottom w:val="single" w:sz="8" w:color="000000"/>
            </w:tcBorders>
          </w:tcPr>
          <w:p>
            <w:pPr>
              <w:spacing w:after="0"/>
              <w:jc w:val="left"/>
            </w:pPr>
            <w:r/>
            <w:r>
              <w:rPr>
                <w:sz w:val="13"/>
              </w:rPr>
              <w:t>Leukaemia</w:t>
            </w:r>
          </w:p>
        </w:tc>
        <w:tc>
          <w:tcPr>
            <w:tcW w:type="dxa" w:w="510"/>
            <w:tcBorders>
              <w:bottom w:val="single" w:sz="8" w:color="000000"/>
            </w:tcBorders>
          </w:tcPr>
          <w:p>
            <w:pPr>
              <w:spacing w:after="0"/>
              <w:jc w:val="center"/>
            </w:pPr>
            <w:r/>
            <w:r>
              <w:rPr>
                <w:sz w:val="13"/>
              </w:rPr>
              <w:t>185</w:t>
            </w:r>
          </w:p>
        </w:tc>
        <w:tc>
          <w:tcPr>
            <w:tcW w:type="dxa" w:w="1134"/>
            <w:tcBorders>
              <w:bottom w:val="single" w:sz="8" w:color="000000"/>
            </w:tcBorders>
          </w:tcPr>
          <w:p>
            <w:pPr>
              <w:spacing w:after="0"/>
              <w:jc w:val="center"/>
            </w:pPr>
            <w:r/>
            <w:r>
              <w:rPr>
                <w:sz w:val="13"/>
              </w:rPr>
              <w:t>1.052</w:t>
            </w:r>
          </w:p>
        </w:tc>
        <w:tc>
          <w:tcPr>
            <w:tcW w:type="dxa" w:w="1474"/>
            <w:tcBorders>
              <w:bottom w:val="single" w:sz="8" w:color="000000"/>
            </w:tcBorders>
          </w:tcPr>
          <w:p>
            <w:pPr>
              <w:spacing w:after="0"/>
              <w:jc w:val="center"/>
            </w:pPr>
            <w:r/>
            <w:r>
              <w:rPr>
                <w:sz w:val="13"/>
              </w:rPr>
              <w:t>1.003–1.102</w:t>
            </w:r>
          </w:p>
        </w:tc>
        <w:tc>
          <w:tcPr>
            <w:tcW w:type="dxa" w:w="1474"/>
            <w:tcBorders>
              <w:bottom w:val="single" w:sz="8" w:color="000000"/>
            </w:tcBorders>
          </w:tcPr>
          <w:p>
            <w:pPr>
              <w:spacing w:after="0"/>
              <w:jc w:val="center"/>
            </w:pPr>
            <w:r/>
            <w:r>
              <w:rPr>
                <w:sz w:val="13"/>
              </w:rPr>
              <w:t>0.513–2.493</w:t>
            </w:r>
          </w:p>
        </w:tc>
        <w:tc>
          <w:tcPr>
            <w:tcW w:type="dxa" w:w="1474"/>
            <w:tcBorders>
              <w:bottom w:val="single" w:sz="8" w:color="000000"/>
            </w:tcBorders>
          </w:tcPr>
          <w:p>
            <w:pPr>
              <w:spacing w:after="0"/>
              <w:jc w:val="center"/>
            </w:pPr>
            <w:r/>
            <w:r>
              <w:rPr>
                <w:sz w:val="13"/>
              </w:rPr>
              <w:t>65.4</w:t>
            </w:r>
          </w:p>
        </w:tc>
      </w:tr>
    </w:tbl>
    <w:p>
      <w:pPr>
        <w:spacing w:before="60"/>
      </w:pPr>
      <w:r>
        <w:rPr>
          <w:i w:val="0"/>
          <w:sz w:val="15"/>
        </w:rPr>
        <w:t>Change = (male:female ASR ratio under WHO 2026) / (male:female ASR ratio under Segi–Doll), per country, for non-sex-specific main sites; values above 1 mean that WHO 2026 widens the male excess. Countries with cases in both sexes.</w:t>
      </w:r>
    </w:p>
    <w:p>
      <w:pPr>
        <w:pStyle w:val="Heading1"/>
      </w:pPr>
      <w:r>
        <w:t>Table S12. Scandinavian and European 2013 standards, GLOBOCAN 2024 (registered exploratory analysis)</w:t>
      </w:r>
    </w:p>
    <w:tbl>
      <w:tblPr>
        <w:tblW w:type="auto" w:w="0"/>
        <w:jc w:val="center"/>
        <w:tblLayout w:type="fixed"/>
        <w:tblLook w:firstColumn="1" w:firstRow="1" w:lastColumn="0" w:lastRow="0" w:noHBand="0" w:noVBand="1" w:val="04A0"/>
        <w:tblLayout w:type="fixed"/>
      </w:tblPr>
      <w:tblGrid>
        <w:gridCol w:w="1020"/>
        <w:gridCol w:w="1474"/>
        <w:gridCol w:w="2835"/>
        <w:gridCol w:w="510"/>
        <w:gridCol w:w="794"/>
        <w:gridCol w:w="737"/>
        <w:gridCol w:w="907"/>
      </w:tblGrid>
      <w:tr>
        <w:trPr>
          <w:tblHeader w:val="true"/>
        </w:trPr>
        <w:tc>
          <w:tcPr>
            <w:tcW w:type="dxa" w:w="1020"/>
            <w:tcBorders>
              <w:top w:val="single" w:sz="8" w:color="000000"/>
              <w:bottom w:val="single" w:sz="6" w:color="000000"/>
            </w:tcBorders>
          </w:tcPr>
          <w:p>
            <w:pPr>
              <w:spacing w:after="0"/>
              <w:jc w:val="left"/>
            </w:pPr>
            <w:r/>
            <w:r>
              <w:rPr>
                <w:b/>
                <w:sz w:val="13"/>
              </w:rPr>
              <w:t>Measure</w:t>
            </w:r>
          </w:p>
        </w:tc>
        <w:tc>
          <w:tcPr>
            <w:tcW w:type="dxa" w:w="1474"/>
            <w:tcBorders>
              <w:top w:val="single" w:sz="8" w:color="000000"/>
              <w:bottom w:val="single" w:sz="6" w:color="000000"/>
            </w:tcBorders>
          </w:tcPr>
          <w:p>
            <w:pPr>
              <w:spacing w:after="0"/>
              <w:jc w:val="left"/>
            </w:pPr>
            <w:r/>
            <w:r>
              <w:rPr>
                <w:b/>
                <w:sz w:val="13"/>
              </w:rPr>
              <w:t>Site</w:t>
            </w:r>
          </w:p>
        </w:tc>
        <w:tc>
          <w:tcPr>
            <w:tcW w:type="dxa" w:w="2835"/>
            <w:tcBorders>
              <w:top w:val="single" w:sz="8" w:color="000000"/>
              <w:bottom w:val="single" w:sz="6" w:color="000000"/>
            </w:tcBorders>
          </w:tcPr>
          <w:p>
            <w:pPr>
              <w:spacing w:after="0"/>
              <w:jc w:val="left"/>
            </w:pPr>
            <w:r/>
            <w:r>
              <w:rPr>
                <w:b/>
                <w:sz w:val="13"/>
              </w:rPr>
              <w:t>Comparison</w:t>
            </w:r>
          </w:p>
        </w:tc>
        <w:tc>
          <w:tcPr>
            <w:tcW w:type="dxa" w:w="510"/>
            <w:tcBorders>
              <w:top w:val="single" w:sz="8" w:color="000000"/>
              <w:bottom w:val="single" w:sz="6" w:color="000000"/>
            </w:tcBorders>
          </w:tcPr>
          <w:p>
            <w:pPr>
              <w:spacing w:after="0"/>
              <w:jc w:val="center"/>
            </w:pPr>
            <w:r/>
            <w:r>
              <w:rPr>
                <w:b/>
                <w:sz w:val="13"/>
              </w:rPr>
              <w:t>n</w:t>
            </w:r>
          </w:p>
        </w:tc>
        <w:tc>
          <w:tcPr>
            <w:tcW w:type="dxa" w:w="794"/>
            <w:tcBorders>
              <w:top w:val="single" w:sz="8" w:color="000000"/>
              <w:bottom w:val="single" w:sz="6" w:color="000000"/>
            </w:tcBorders>
          </w:tcPr>
          <w:p>
            <w:pPr>
              <w:spacing w:after="0"/>
              <w:jc w:val="center"/>
            </w:pPr>
            <w:r/>
            <w:r>
              <w:rPr>
                <w:b/>
                <w:sz w:val="13"/>
              </w:rPr>
              <w:t>ρ</w:t>
            </w:r>
          </w:p>
        </w:tc>
        <w:tc>
          <w:tcPr>
            <w:tcW w:type="dxa" w:w="737"/>
            <w:tcBorders>
              <w:top w:val="single" w:sz="8" w:color="000000"/>
              <w:bottom w:val="single" w:sz="6" w:color="000000"/>
            </w:tcBorders>
          </w:tcPr>
          <w:p>
            <w:pPr>
              <w:spacing w:after="0"/>
              <w:jc w:val="center"/>
            </w:pPr>
            <w:r/>
            <w:r>
              <w:rPr>
                <w:b/>
                <w:sz w:val="13"/>
              </w:rPr>
              <w:t>Top-10</w:t>
            </w:r>
          </w:p>
        </w:tc>
        <w:tc>
          <w:tcPr>
            <w:tcW w:type="dxa" w:w="907"/>
            <w:tcBorders>
              <w:top w:val="single" w:sz="8" w:color="000000"/>
              <w:bottom w:val="single" w:sz="6" w:color="000000"/>
            </w:tcBorders>
          </w:tcPr>
          <w:p>
            <w:pPr>
              <w:spacing w:after="0"/>
              <w:jc w:val="center"/>
            </w:pPr>
            <w:r/>
            <w:r>
              <w:rPr>
                <w:b/>
                <w:sz w:val="13"/>
              </w:rPr>
              <w:t>≥20 places</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0.996</w:t>
            </w:r>
          </w:p>
        </w:tc>
        <w:tc>
          <w:tcPr>
            <w:tcW w:type="dxa" w:w="737"/>
          </w:tcPr>
          <w:p>
            <w:pPr>
              <w:spacing w:after="0"/>
              <w:jc w:val="center"/>
            </w:pPr>
            <w:r/>
            <w:r>
              <w:rPr>
                <w:sz w:val="13"/>
              </w:rPr>
              <w:t>9/10</w:t>
            </w:r>
          </w:p>
        </w:tc>
        <w:tc>
          <w:tcPr>
            <w:tcW w:type="dxa" w:w="907"/>
          </w:tcPr>
          <w:p>
            <w:pPr>
              <w:spacing w:after="0"/>
              <w:jc w:val="center"/>
            </w:pPr>
            <w:r/>
            <w:r>
              <w:rPr>
                <w:sz w:val="13"/>
              </w:rPr>
              <w:t>2</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0.980</w:t>
            </w:r>
          </w:p>
        </w:tc>
        <w:tc>
          <w:tcPr>
            <w:tcW w:type="dxa" w:w="737"/>
          </w:tcPr>
          <w:p>
            <w:pPr>
              <w:spacing w:after="0"/>
              <w:jc w:val="center"/>
            </w:pPr>
            <w:r/>
            <w:r>
              <w:rPr>
                <w:sz w:val="13"/>
              </w:rPr>
              <w:t>8/10</w:t>
            </w:r>
          </w:p>
        </w:tc>
        <w:tc>
          <w:tcPr>
            <w:tcW w:type="dxa" w:w="907"/>
          </w:tcPr>
          <w:p>
            <w:pPr>
              <w:spacing w:after="0"/>
              <w:jc w:val="center"/>
            </w:pPr>
            <w:r/>
            <w:r>
              <w:rPr>
                <w:sz w:val="13"/>
              </w:rPr>
              <w:t>16</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1.000</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0.994</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0.980</w:t>
            </w:r>
          </w:p>
        </w:tc>
        <w:tc>
          <w:tcPr>
            <w:tcW w:type="dxa" w:w="737"/>
          </w:tcPr>
          <w:p>
            <w:pPr>
              <w:spacing w:after="0"/>
              <w:jc w:val="center"/>
            </w:pPr>
            <w:r/>
            <w:r>
              <w:rPr>
                <w:sz w:val="13"/>
              </w:rPr>
              <w:t>8/10</w:t>
            </w:r>
          </w:p>
        </w:tc>
        <w:tc>
          <w:tcPr>
            <w:tcW w:type="dxa" w:w="907"/>
          </w:tcPr>
          <w:p>
            <w:pPr>
              <w:spacing w:after="0"/>
              <w:jc w:val="center"/>
            </w:pPr>
            <w:r/>
            <w:r>
              <w:rPr>
                <w:sz w:val="13"/>
              </w:rPr>
              <w:t>19</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0.889</w:t>
            </w:r>
          </w:p>
        </w:tc>
        <w:tc>
          <w:tcPr>
            <w:tcW w:type="dxa" w:w="737"/>
          </w:tcPr>
          <w:p>
            <w:pPr>
              <w:spacing w:after="0"/>
              <w:jc w:val="center"/>
            </w:pPr>
            <w:r/>
            <w:r>
              <w:rPr>
                <w:sz w:val="13"/>
              </w:rPr>
              <w:t>6/10</w:t>
            </w:r>
          </w:p>
        </w:tc>
        <w:tc>
          <w:tcPr>
            <w:tcW w:type="dxa" w:w="907"/>
          </w:tcPr>
          <w:p>
            <w:pPr>
              <w:spacing w:after="0"/>
              <w:jc w:val="center"/>
            </w:pPr>
            <w:r/>
            <w:r>
              <w:rPr>
                <w:sz w:val="13"/>
              </w:rPr>
              <w:t>81</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0.967</w:t>
            </w:r>
          </w:p>
        </w:tc>
        <w:tc>
          <w:tcPr>
            <w:tcW w:type="dxa" w:w="737"/>
          </w:tcPr>
          <w:p>
            <w:pPr>
              <w:spacing w:after="0"/>
              <w:jc w:val="center"/>
            </w:pPr>
            <w:r/>
            <w:r>
              <w:rPr>
                <w:sz w:val="13"/>
              </w:rPr>
              <w:t>8/10</w:t>
            </w:r>
          </w:p>
        </w:tc>
        <w:tc>
          <w:tcPr>
            <w:tcW w:type="dxa" w:w="907"/>
          </w:tcPr>
          <w:p>
            <w:pPr>
              <w:spacing w:after="0"/>
              <w:jc w:val="center"/>
            </w:pPr>
            <w:r/>
            <w:r>
              <w:rPr>
                <w:sz w:val="13"/>
              </w:rPr>
              <w:t>31</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2835"/>
          </w:tcPr>
          <w:p>
            <w:pPr>
              <w:spacing w:after="0"/>
              <w:jc w:val="left"/>
            </w:pPr>
            <w:r/>
            <w:r>
              <w:rPr>
                <w:sz w:val="13"/>
              </w:rPr>
              <w:t>Segi–Doll vs Scandinavian</w:t>
            </w:r>
          </w:p>
        </w:tc>
        <w:tc>
          <w:tcPr>
            <w:tcW w:type="dxa" w:w="510"/>
          </w:tcPr>
          <w:p>
            <w:pPr>
              <w:spacing w:after="0"/>
              <w:jc w:val="center"/>
            </w:pPr>
            <w:r/>
            <w:r>
              <w:rPr>
                <w:sz w:val="13"/>
              </w:rPr>
              <w:t>185</w:t>
            </w:r>
          </w:p>
        </w:tc>
        <w:tc>
          <w:tcPr>
            <w:tcW w:type="dxa" w:w="794"/>
          </w:tcPr>
          <w:p>
            <w:pPr>
              <w:spacing w:after="0"/>
              <w:jc w:val="center"/>
            </w:pPr>
            <w:r/>
            <w:r>
              <w:rPr>
                <w:sz w:val="13"/>
              </w:rPr>
              <w:t>0.999</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2835"/>
          </w:tcPr>
          <w:p>
            <w:pPr>
              <w:spacing w:after="0"/>
              <w:jc w:val="left"/>
            </w:pPr>
            <w:r/>
            <w:r>
              <w:rPr>
                <w:sz w:val="13"/>
              </w:rPr>
              <w:t>Segi–Doll vs European 2013</w:t>
            </w:r>
          </w:p>
        </w:tc>
        <w:tc>
          <w:tcPr>
            <w:tcW w:type="dxa" w:w="510"/>
          </w:tcPr>
          <w:p>
            <w:pPr>
              <w:spacing w:after="0"/>
              <w:jc w:val="center"/>
            </w:pPr>
            <w:r/>
            <w:r>
              <w:rPr>
                <w:sz w:val="13"/>
              </w:rPr>
              <w:t>185</w:t>
            </w:r>
          </w:p>
        </w:tc>
        <w:tc>
          <w:tcPr>
            <w:tcW w:type="dxa" w:w="794"/>
          </w:tcPr>
          <w:p>
            <w:pPr>
              <w:spacing w:after="0"/>
              <w:jc w:val="center"/>
            </w:pPr>
            <w:r/>
            <w:r>
              <w:rPr>
                <w:sz w:val="13"/>
              </w:rPr>
              <w:t>0.992</w:t>
            </w:r>
          </w:p>
        </w:tc>
        <w:tc>
          <w:tcPr>
            <w:tcW w:type="dxa" w:w="737"/>
          </w:tcPr>
          <w:p>
            <w:pPr>
              <w:spacing w:after="0"/>
              <w:jc w:val="center"/>
            </w:pPr>
            <w:r/>
            <w:r>
              <w:rPr>
                <w:sz w:val="13"/>
              </w:rPr>
              <w:t>7/10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2835"/>
          </w:tcPr>
          <w:p>
            <w:pPr>
              <w:spacing w:after="0"/>
              <w:jc w:val="left"/>
            </w:pPr>
            <w:r/>
            <w:r>
              <w:rPr>
                <w:sz w:val="13"/>
              </w:rPr>
              <w:t>European 2013 vs WHO 2026</w:t>
            </w:r>
          </w:p>
        </w:tc>
        <w:tc>
          <w:tcPr>
            <w:tcW w:type="dxa" w:w="510"/>
          </w:tcPr>
          <w:p>
            <w:pPr>
              <w:spacing w:after="0"/>
              <w:jc w:val="center"/>
            </w:pPr>
            <w:r/>
            <w:r>
              <w:rPr>
                <w:sz w:val="13"/>
              </w:rPr>
              <w:t>185</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2835"/>
          </w:tcPr>
          <w:p>
            <w:pPr>
              <w:spacing w:after="0"/>
              <w:jc w:val="left"/>
            </w:pPr>
            <w:r/>
            <w:r>
              <w:rPr>
                <w:sz w:val="13"/>
              </w:rPr>
              <w:t>Scandinavian vs WHO 2026</w:t>
            </w:r>
          </w:p>
        </w:tc>
        <w:tc>
          <w:tcPr>
            <w:tcW w:type="dxa" w:w="510"/>
          </w:tcPr>
          <w:p>
            <w:pPr>
              <w:spacing w:after="0"/>
              <w:jc w:val="center"/>
            </w:pPr>
            <w:r/>
            <w:r>
              <w:rPr>
                <w:sz w:val="13"/>
              </w:rPr>
              <w:t>185</w:t>
            </w:r>
          </w:p>
        </w:tc>
        <w:tc>
          <w:tcPr>
            <w:tcW w:type="dxa" w:w="794"/>
          </w:tcPr>
          <w:p>
            <w:pPr>
              <w:spacing w:after="0"/>
              <w:jc w:val="center"/>
            </w:pPr>
            <w:r/>
            <w:r>
              <w:rPr>
                <w:sz w:val="13"/>
              </w:rPr>
              <w:t>0.996</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2835"/>
          </w:tcPr>
          <w:p>
            <w:pPr>
              <w:spacing w:after="0"/>
              <w:jc w:val="left"/>
            </w:pPr>
            <w:r/>
            <w:r>
              <w:rPr>
                <w:sz w:val="13"/>
              </w:rPr>
              <w:t>Segi–Doll vs Scandinavian</w:t>
            </w:r>
          </w:p>
        </w:tc>
        <w:tc>
          <w:tcPr>
            <w:tcW w:type="dxa" w:w="510"/>
          </w:tcPr>
          <w:p>
            <w:pPr>
              <w:spacing w:after="0"/>
              <w:jc w:val="center"/>
            </w:pPr>
            <w:r/>
            <w:r>
              <w:rPr>
                <w:sz w:val="13"/>
              </w:rPr>
              <w:t>185</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2835"/>
          </w:tcPr>
          <w:p>
            <w:pPr>
              <w:spacing w:after="0"/>
              <w:jc w:val="left"/>
            </w:pPr>
            <w:r/>
            <w:r>
              <w:rPr>
                <w:sz w:val="13"/>
              </w:rPr>
              <w:t>Segi–Doll vs European 2013</w:t>
            </w:r>
          </w:p>
        </w:tc>
        <w:tc>
          <w:tcPr>
            <w:tcW w:type="dxa" w:w="510"/>
          </w:tcPr>
          <w:p>
            <w:pPr>
              <w:spacing w:after="0"/>
              <w:jc w:val="center"/>
            </w:pPr>
            <w:r/>
            <w:r>
              <w:rPr>
                <w:sz w:val="13"/>
              </w:rPr>
              <w:t>185</w:t>
            </w:r>
          </w:p>
        </w:tc>
        <w:tc>
          <w:tcPr>
            <w:tcW w:type="dxa" w:w="794"/>
          </w:tcPr>
          <w:p>
            <w:pPr>
              <w:spacing w:after="0"/>
              <w:jc w:val="center"/>
            </w:pPr>
            <w:r/>
            <w:r>
              <w:rPr>
                <w:sz w:val="13"/>
              </w:rPr>
              <w:t>0.989</w:t>
            </w:r>
          </w:p>
        </w:tc>
        <w:tc>
          <w:tcPr>
            <w:tcW w:type="dxa" w:w="737"/>
          </w:tcPr>
          <w:p>
            <w:pPr>
              <w:spacing w:after="0"/>
              <w:jc w:val="center"/>
            </w:pPr>
            <w:r/>
            <w:r>
              <w:rPr>
                <w:sz w:val="13"/>
              </w:rPr>
              <w:t>9/10</w:t>
            </w:r>
          </w:p>
        </w:tc>
        <w:tc>
          <w:tcPr>
            <w:tcW w:type="dxa" w:w="907"/>
          </w:tcPr>
          <w:p>
            <w:pPr>
              <w:spacing w:after="0"/>
              <w:jc w:val="center"/>
            </w:pPr>
            <w:r/>
            <w:r>
              <w:rPr>
                <w:sz w:val="13"/>
              </w:rPr>
              <w:t>4</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2835"/>
          </w:tcPr>
          <w:p>
            <w:pPr>
              <w:spacing w:after="0"/>
              <w:jc w:val="left"/>
            </w:pPr>
            <w:r/>
            <w:r>
              <w:rPr>
                <w:sz w:val="13"/>
              </w:rPr>
              <w:t>European 2013 vs WHO 2026</w:t>
            </w:r>
          </w:p>
        </w:tc>
        <w:tc>
          <w:tcPr>
            <w:tcW w:type="dxa" w:w="510"/>
          </w:tcPr>
          <w:p>
            <w:pPr>
              <w:spacing w:after="0"/>
              <w:jc w:val="center"/>
            </w:pPr>
            <w:r/>
            <w:r>
              <w:rPr>
                <w:sz w:val="13"/>
              </w:rPr>
              <w:t>185</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2835"/>
          </w:tcPr>
          <w:p>
            <w:pPr>
              <w:spacing w:after="0"/>
              <w:jc w:val="left"/>
            </w:pPr>
            <w:r/>
            <w:r>
              <w:rPr>
                <w:sz w:val="13"/>
              </w:rPr>
              <w:t>Scandinavian vs WHO 2026</w:t>
            </w:r>
          </w:p>
        </w:tc>
        <w:tc>
          <w:tcPr>
            <w:tcW w:type="dxa" w:w="510"/>
          </w:tcPr>
          <w:p>
            <w:pPr>
              <w:spacing w:after="0"/>
              <w:jc w:val="center"/>
            </w:pPr>
            <w:r/>
            <w:r>
              <w:rPr>
                <w:sz w:val="13"/>
              </w:rPr>
              <w:t>185</w:t>
            </w:r>
          </w:p>
        </w:tc>
        <w:tc>
          <w:tcPr>
            <w:tcW w:type="dxa" w:w="794"/>
          </w:tcPr>
          <w:p>
            <w:pPr>
              <w:spacing w:after="0"/>
              <w:jc w:val="center"/>
            </w:pPr>
            <w:r/>
            <w:r>
              <w:rPr>
                <w:sz w:val="13"/>
              </w:rPr>
              <w:t>0.995</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0.982</w:t>
            </w:r>
          </w:p>
        </w:tc>
        <w:tc>
          <w:tcPr>
            <w:tcW w:type="dxa" w:w="737"/>
          </w:tcPr>
          <w:p>
            <w:pPr>
              <w:spacing w:after="0"/>
              <w:jc w:val="center"/>
            </w:pPr>
            <w:r/>
            <w:r>
              <w:rPr>
                <w:sz w:val="13"/>
              </w:rPr>
              <w:t>8/10</w:t>
            </w:r>
          </w:p>
        </w:tc>
        <w:tc>
          <w:tcPr>
            <w:tcW w:type="dxa" w:w="907"/>
          </w:tcPr>
          <w:p>
            <w:pPr>
              <w:spacing w:after="0"/>
              <w:jc w:val="center"/>
            </w:pPr>
            <w:r/>
            <w:r>
              <w:rPr>
                <w:sz w:val="13"/>
              </w:rPr>
              <w:t>14</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0.994</w:t>
            </w:r>
          </w:p>
        </w:tc>
        <w:tc>
          <w:tcPr>
            <w:tcW w:type="dxa" w:w="737"/>
          </w:tcPr>
          <w:p>
            <w:pPr>
              <w:spacing w:after="0"/>
              <w:jc w:val="center"/>
            </w:pPr>
            <w:r/>
            <w:r>
              <w:rPr>
                <w:sz w:val="13"/>
              </w:rPr>
              <w:t>9/10</w:t>
            </w:r>
          </w:p>
        </w:tc>
        <w:tc>
          <w:tcPr>
            <w:tcW w:type="dxa" w:w="907"/>
          </w:tcPr>
          <w:p>
            <w:pPr>
              <w:spacing w:after="0"/>
              <w:jc w:val="center"/>
            </w:pPr>
            <w:r/>
            <w:r>
              <w:rPr>
                <w:sz w:val="13"/>
              </w:rPr>
              <w:t>2</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0.990</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0.884</w:t>
            </w:r>
          </w:p>
        </w:tc>
        <w:tc>
          <w:tcPr>
            <w:tcW w:type="dxa" w:w="737"/>
          </w:tcPr>
          <w:p>
            <w:pPr>
              <w:spacing w:after="0"/>
              <w:jc w:val="center"/>
            </w:pPr>
            <w:r/>
            <w:r>
              <w:rPr>
                <w:sz w:val="13"/>
              </w:rPr>
              <w:t>7/10</w:t>
            </w:r>
          </w:p>
        </w:tc>
        <w:tc>
          <w:tcPr>
            <w:tcW w:type="dxa" w:w="907"/>
          </w:tcPr>
          <w:p>
            <w:pPr>
              <w:spacing w:after="0"/>
              <w:jc w:val="center"/>
            </w:pPr>
            <w:r/>
            <w:r>
              <w:rPr>
                <w:sz w:val="13"/>
              </w:rPr>
              <w:t>79</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0.997</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0.957</w:t>
            </w:r>
          </w:p>
        </w:tc>
        <w:tc>
          <w:tcPr>
            <w:tcW w:type="dxa" w:w="737"/>
          </w:tcPr>
          <w:p>
            <w:pPr>
              <w:spacing w:after="0"/>
              <w:jc w:val="center"/>
            </w:pPr>
            <w:r/>
            <w:r>
              <w:rPr>
                <w:sz w:val="13"/>
              </w:rPr>
              <w:t>8/10</w:t>
            </w:r>
          </w:p>
        </w:tc>
        <w:tc>
          <w:tcPr>
            <w:tcW w:type="dxa" w:w="907"/>
          </w:tcPr>
          <w:p>
            <w:pPr>
              <w:spacing w:after="0"/>
              <w:jc w:val="center"/>
            </w:pPr>
            <w:r/>
            <w:r>
              <w:rPr>
                <w:sz w:val="13"/>
              </w:rPr>
              <w:t>37</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0.991</w:t>
            </w:r>
          </w:p>
        </w:tc>
        <w:tc>
          <w:tcPr>
            <w:tcW w:type="dxa" w:w="737"/>
          </w:tcPr>
          <w:p>
            <w:pPr>
              <w:spacing w:after="0"/>
              <w:jc w:val="center"/>
            </w:pPr>
            <w:r/>
            <w:r>
              <w:rPr>
                <w:sz w:val="13"/>
              </w:rPr>
              <w:t>8/10</w:t>
            </w:r>
          </w:p>
        </w:tc>
        <w:tc>
          <w:tcPr>
            <w:tcW w:type="dxa" w:w="907"/>
          </w:tcPr>
          <w:p>
            <w:pPr>
              <w:spacing w:after="0"/>
              <w:jc w:val="center"/>
            </w:pPr>
            <w:r/>
            <w:r>
              <w:rPr>
                <w:sz w:val="13"/>
              </w:rPr>
              <w:t>4</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1.000</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0.996</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0.997</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0.978</w:t>
            </w:r>
          </w:p>
        </w:tc>
        <w:tc>
          <w:tcPr>
            <w:tcW w:type="dxa" w:w="737"/>
          </w:tcPr>
          <w:p>
            <w:pPr>
              <w:spacing w:after="0"/>
              <w:jc w:val="center"/>
            </w:pPr>
            <w:r/>
            <w:r>
              <w:rPr>
                <w:sz w:val="13"/>
              </w:rPr>
              <w:t>6/10</w:t>
            </w:r>
          </w:p>
        </w:tc>
        <w:tc>
          <w:tcPr>
            <w:tcW w:type="dxa" w:w="907"/>
          </w:tcPr>
          <w:p>
            <w:pPr>
              <w:spacing w:after="0"/>
              <w:jc w:val="center"/>
            </w:pPr>
            <w:r/>
            <w:r>
              <w:rPr>
                <w:sz w:val="13"/>
              </w:rPr>
              <w:t>19</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0.992</w:t>
            </w:r>
          </w:p>
        </w:tc>
        <w:tc>
          <w:tcPr>
            <w:tcW w:type="dxa" w:w="737"/>
          </w:tcPr>
          <w:p>
            <w:pPr>
              <w:spacing w:after="0"/>
              <w:jc w:val="center"/>
            </w:pPr>
            <w:r/>
            <w:r>
              <w:rPr>
                <w:sz w:val="13"/>
              </w:rPr>
              <w:t>7/10</w:t>
            </w:r>
          </w:p>
        </w:tc>
        <w:tc>
          <w:tcPr>
            <w:tcW w:type="dxa" w:w="907"/>
          </w:tcPr>
          <w:p>
            <w:pPr>
              <w:spacing w:after="0"/>
              <w:jc w:val="center"/>
            </w:pPr>
            <w:r/>
            <w:r>
              <w:rPr>
                <w:sz w:val="13"/>
              </w:rPr>
              <w:t>2</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0.996</w:t>
            </w:r>
          </w:p>
        </w:tc>
        <w:tc>
          <w:tcPr>
            <w:tcW w:type="dxa" w:w="737"/>
          </w:tcPr>
          <w:p>
            <w:pPr>
              <w:spacing w:after="0"/>
              <w:jc w:val="center"/>
            </w:pPr>
            <w:r/>
            <w:r>
              <w:rPr>
                <w:sz w:val="13"/>
              </w:rPr>
              <w:t>7/10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0.975</w:t>
            </w:r>
          </w:p>
        </w:tc>
        <w:tc>
          <w:tcPr>
            <w:tcW w:type="dxa" w:w="737"/>
          </w:tcPr>
          <w:p>
            <w:pPr>
              <w:spacing w:after="0"/>
              <w:jc w:val="center"/>
            </w:pPr>
            <w:r/>
            <w:r>
              <w:rPr>
                <w:sz w:val="13"/>
              </w:rPr>
              <w:t>4/10</w:t>
            </w:r>
          </w:p>
        </w:tc>
        <w:tc>
          <w:tcPr>
            <w:tcW w:type="dxa" w:w="907"/>
          </w:tcPr>
          <w:p>
            <w:pPr>
              <w:spacing w:after="0"/>
              <w:jc w:val="center"/>
            </w:pPr>
            <w:r/>
            <w:r>
              <w:rPr>
                <w:sz w:val="13"/>
              </w:rPr>
              <w:t>17</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1.000</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0.992</w:t>
            </w:r>
          </w:p>
        </w:tc>
        <w:tc>
          <w:tcPr>
            <w:tcW w:type="dxa" w:w="737"/>
          </w:tcPr>
          <w:p>
            <w:pPr>
              <w:spacing w:after="0"/>
              <w:jc w:val="center"/>
            </w:pPr>
            <w:r/>
            <w:r>
              <w:rPr>
                <w:sz w:val="13"/>
              </w:rPr>
              <w:t>8/10</w:t>
            </w:r>
          </w:p>
        </w:tc>
        <w:tc>
          <w:tcPr>
            <w:tcW w:type="dxa" w:w="907"/>
          </w:tcPr>
          <w:p>
            <w:pPr>
              <w:spacing w:after="0"/>
              <w:jc w:val="center"/>
            </w:pPr>
            <w:r/>
            <w:r>
              <w:rPr>
                <w:sz w:val="13"/>
              </w:rPr>
              <w:t>2</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0.993</w:t>
            </w:r>
          </w:p>
        </w:tc>
        <w:tc>
          <w:tcPr>
            <w:tcW w:type="dxa" w:w="737"/>
          </w:tcPr>
          <w:p>
            <w:pPr>
              <w:spacing w:after="0"/>
              <w:jc w:val="center"/>
            </w:pPr>
            <w:r/>
            <w:r>
              <w:rPr>
                <w:sz w:val="13"/>
              </w:rPr>
              <w:t>9/10</w:t>
            </w:r>
          </w:p>
        </w:tc>
        <w:tc>
          <w:tcPr>
            <w:tcW w:type="dxa" w:w="907"/>
          </w:tcPr>
          <w:p>
            <w:pPr>
              <w:spacing w:after="0"/>
              <w:jc w:val="center"/>
            </w:pPr>
            <w:r/>
            <w:r>
              <w:rPr>
                <w:sz w:val="13"/>
              </w:rPr>
              <w:t>2</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0.958</w:t>
            </w:r>
          </w:p>
        </w:tc>
        <w:tc>
          <w:tcPr>
            <w:tcW w:type="dxa" w:w="737"/>
          </w:tcPr>
          <w:p>
            <w:pPr>
              <w:spacing w:after="0"/>
              <w:jc w:val="center"/>
            </w:pPr>
            <w:r/>
            <w:r>
              <w:rPr>
                <w:sz w:val="13"/>
              </w:rPr>
              <w:t>9/10</w:t>
            </w:r>
          </w:p>
        </w:tc>
        <w:tc>
          <w:tcPr>
            <w:tcW w:type="dxa" w:w="907"/>
          </w:tcPr>
          <w:p>
            <w:pPr>
              <w:spacing w:after="0"/>
              <w:jc w:val="center"/>
            </w:pPr>
            <w:r/>
            <w:r>
              <w:rPr>
                <w:sz w:val="13"/>
              </w:rPr>
              <w:t>33</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0.984</w:t>
            </w:r>
          </w:p>
        </w:tc>
        <w:tc>
          <w:tcPr>
            <w:tcW w:type="dxa" w:w="737"/>
          </w:tcPr>
          <w:p>
            <w:pPr>
              <w:spacing w:after="0"/>
              <w:jc w:val="center"/>
            </w:pPr>
            <w:r/>
            <w:r>
              <w:rPr>
                <w:sz w:val="13"/>
              </w:rPr>
              <w:t>10/10</w:t>
            </w:r>
          </w:p>
        </w:tc>
        <w:tc>
          <w:tcPr>
            <w:tcW w:type="dxa" w:w="907"/>
          </w:tcPr>
          <w:p>
            <w:pPr>
              <w:spacing w:after="0"/>
              <w:jc w:val="center"/>
            </w:pPr>
            <w:r/>
            <w:r>
              <w:rPr>
                <w:sz w:val="13"/>
              </w:rPr>
              <w:t>9</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0.989</w:t>
            </w:r>
          </w:p>
        </w:tc>
        <w:tc>
          <w:tcPr>
            <w:tcW w:type="dxa" w:w="737"/>
          </w:tcPr>
          <w:p>
            <w:pPr>
              <w:spacing w:after="0"/>
              <w:jc w:val="center"/>
            </w:pPr>
            <w:r/>
            <w:r>
              <w:rPr>
                <w:sz w:val="13"/>
              </w:rPr>
              <w:t>8/10</w:t>
            </w:r>
          </w:p>
        </w:tc>
        <w:tc>
          <w:tcPr>
            <w:tcW w:type="dxa" w:w="907"/>
          </w:tcPr>
          <w:p>
            <w:pPr>
              <w:spacing w:after="0"/>
              <w:jc w:val="center"/>
            </w:pPr>
            <w:r/>
            <w:r>
              <w:rPr>
                <w:sz w:val="13"/>
              </w:rPr>
              <w:t>3</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0.996</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0.983</w:t>
            </w:r>
          </w:p>
        </w:tc>
        <w:tc>
          <w:tcPr>
            <w:tcW w:type="dxa" w:w="737"/>
          </w:tcPr>
          <w:p>
            <w:pPr>
              <w:spacing w:after="0"/>
              <w:jc w:val="center"/>
            </w:pPr>
            <w:r/>
            <w:r>
              <w:rPr>
                <w:sz w:val="13"/>
              </w:rPr>
              <w:t>9/10</w:t>
            </w:r>
          </w:p>
        </w:tc>
        <w:tc>
          <w:tcPr>
            <w:tcW w:type="dxa" w:w="907"/>
          </w:tcPr>
          <w:p>
            <w:pPr>
              <w:spacing w:after="0"/>
              <w:jc w:val="center"/>
            </w:pPr>
            <w:r/>
            <w:r>
              <w:rPr>
                <w:sz w:val="13"/>
              </w:rPr>
              <w:t>10</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0.993</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2835"/>
          </w:tcPr>
          <w:p>
            <w:pPr>
              <w:spacing w:after="0"/>
              <w:jc w:val="left"/>
            </w:pPr>
            <w:r/>
            <w:r>
              <w:rPr>
                <w:sz w:val="13"/>
              </w:rPr>
              <w:t>Segi–Doll vs Scandinavian</w:t>
            </w:r>
          </w:p>
        </w:tc>
        <w:tc>
          <w:tcPr>
            <w:tcW w:type="dxa" w:w="510"/>
          </w:tcPr>
          <w:p>
            <w:pPr>
              <w:spacing w:after="0"/>
              <w:jc w:val="center"/>
            </w:pPr>
            <w:r/>
            <w:r>
              <w:rPr>
                <w:sz w:val="13"/>
              </w:rPr>
              <w:t>183</w:t>
            </w:r>
          </w:p>
        </w:tc>
        <w:tc>
          <w:tcPr>
            <w:tcW w:type="dxa" w:w="794"/>
          </w:tcPr>
          <w:p>
            <w:pPr>
              <w:spacing w:after="0"/>
              <w:jc w:val="center"/>
            </w:pPr>
            <w:r/>
            <w:r>
              <w:rPr>
                <w:sz w:val="13"/>
              </w:rPr>
              <w:t>0.997</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2835"/>
          </w:tcPr>
          <w:p>
            <w:pPr>
              <w:spacing w:after="0"/>
              <w:jc w:val="left"/>
            </w:pPr>
            <w:r/>
            <w:r>
              <w:rPr>
                <w:sz w:val="13"/>
              </w:rPr>
              <w:t>Segi–Doll vs European 2013</w:t>
            </w:r>
          </w:p>
        </w:tc>
        <w:tc>
          <w:tcPr>
            <w:tcW w:type="dxa" w:w="510"/>
          </w:tcPr>
          <w:p>
            <w:pPr>
              <w:spacing w:after="0"/>
              <w:jc w:val="center"/>
            </w:pPr>
            <w:r/>
            <w:r>
              <w:rPr>
                <w:sz w:val="13"/>
              </w:rPr>
              <w:t>183</w:t>
            </w:r>
          </w:p>
        </w:tc>
        <w:tc>
          <w:tcPr>
            <w:tcW w:type="dxa" w:w="794"/>
          </w:tcPr>
          <w:p>
            <w:pPr>
              <w:spacing w:after="0"/>
              <w:jc w:val="center"/>
            </w:pPr>
            <w:r/>
            <w:r>
              <w:rPr>
                <w:sz w:val="13"/>
              </w:rPr>
              <w:t>0.976</w:t>
            </w:r>
          </w:p>
        </w:tc>
        <w:tc>
          <w:tcPr>
            <w:tcW w:type="dxa" w:w="737"/>
          </w:tcPr>
          <w:p>
            <w:pPr>
              <w:spacing w:after="0"/>
              <w:jc w:val="center"/>
            </w:pPr>
            <w:r/>
            <w:r>
              <w:rPr>
                <w:sz w:val="13"/>
              </w:rPr>
              <w:t>6/10</w:t>
            </w:r>
          </w:p>
        </w:tc>
        <w:tc>
          <w:tcPr>
            <w:tcW w:type="dxa" w:w="907"/>
          </w:tcPr>
          <w:p>
            <w:pPr>
              <w:spacing w:after="0"/>
              <w:jc w:val="center"/>
            </w:pPr>
            <w:r/>
            <w:r>
              <w:rPr>
                <w:sz w:val="13"/>
              </w:rPr>
              <w:t>16</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2835"/>
          </w:tcPr>
          <w:p>
            <w:pPr>
              <w:spacing w:after="0"/>
              <w:jc w:val="left"/>
            </w:pPr>
            <w:r/>
            <w:r>
              <w:rPr>
                <w:sz w:val="13"/>
              </w:rPr>
              <w:t>European 2013 vs WHO 2026</w:t>
            </w:r>
          </w:p>
        </w:tc>
        <w:tc>
          <w:tcPr>
            <w:tcW w:type="dxa" w:w="510"/>
          </w:tcPr>
          <w:p>
            <w:pPr>
              <w:spacing w:after="0"/>
              <w:jc w:val="center"/>
            </w:pPr>
            <w:r/>
            <w:r>
              <w:rPr>
                <w:sz w:val="13"/>
              </w:rPr>
              <w:t>183</w:t>
            </w:r>
          </w:p>
        </w:tc>
        <w:tc>
          <w:tcPr>
            <w:tcW w:type="dxa" w:w="794"/>
          </w:tcPr>
          <w:p>
            <w:pPr>
              <w:spacing w:after="0"/>
              <w:jc w:val="center"/>
            </w:pPr>
            <w:r/>
            <w:r>
              <w:rPr>
                <w:sz w:val="13"/>
              </w:rPr>
              <w:t>0.999</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2835"/>
          </w:tcPr>
          <w:p>
            <w:pPr>
              <w:spacing w:after="0"/>
              <w:jc w:val="left"/>
            </w:pPr>
            <w:r/>
            <w:r>
              <w:rPr>
                <w:sz w:val="13"/>
              </w:rPr>
              <w:t>Scandinavian vs WHO 2026</w:t>
            </w:r>
          </w:p>
        </w:tc>
        <w:tc>
          <w:tcPr>
            <w:tcW w:type="dxa" w:w="510"/>
          </w:tcPr>
          <w:p>
            <w:pPr>
              <w:spacing w:after="0"/>
              <w:jc w:val="center"/>
            </w:pPr>
            <w:r/>
            <w:r>
              <w:rPr>
                <w:sz w:val="13"/>
              </w:rPr>
              <w:t>183</w:t>
            </w:r>
          </w:p>
        </w:tc>
        <w:tc>
          <w:tcPr>
            <w:tcW w:type="dxa" w:w="794"/>
          </w:tcPr>
          <w:p>
            <w:pPr>
              <w:spacing w:after="0"/>
              <w:jc w:val="center"/>
            </w:pPr>
            <w:r/>
            <w:r>
              <w:rPr>
                <w:sz w:val="13"/>
              </w:rPr>
              <w:t>0.993</w:t>
            </w:r>
          </w:p>
        </w:tc>
        <w:tc>
          <w:tcPr>
            <w:tcW w:type="dxa" w:w="737"/>
          </w:tcPr>
          <w:p>
            <w:pPr>
              <w:spacing w:after="0"/>
              <w:jc w:val="center"/>
            </w:pPr>
            <w:r/>
            <w:r>
              <w:rPr>
                <w:sz w:val="13"/>
              </w:rPr>
              <w:t>8/10</w:t>
            </w:r>
          </w:p>
        </w:tc>
        <w:tc>
          <w:tcPr>
            <w:tcW w:type="dxa" w:w="907"/>
          </w:tcPr>
          <w:p>
            <w:pPr>
              <w:spacing w:after="0"/>
              <w:jc w:val="center"/>
            </w:pPr>
            <w:r/>
            <w:r>
              <w:rPr>
                <w:sz w:val="13"/>
              </w:rPr>
              <w:t>5</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2835"/>
          </w:tcPr>
          <w:p>
            <w:pPr>
              <w:spacing w:after="0"/>
              <w:jc w:val="left"/>
            </w:pPr>
            <w:r/>
            <w:r>
              <w:rPr>
                <w:sz w:val="13"/>
              </w:rPr>
              <w:t>Segi–Doll vs Scandinavian</w:t>
            </w:r>
          </w:p>
        </w:tc>
        <w:tc>
          <w:tcPr>
            <w:tcW w:type="dxa" w:w="510"/>
          </w:tcPr>
          <w:p>
            <w:pPr>
              <w:spacing w:after="0"/>
              <w:jc w:val="center"/>
            </w:pPr>
            <w:r/>
            <w:r>
              <w:rPr>
                <w:sz w:val="13"/>
              </w:rPr>
              <w:t>170</w:t>
            </w:r>
          </w:p>
        </w:tc>
        <w:tc>
          <w:tcPr>
            <w:tcW w:type="dxa" w:w="794"/>
          </w:tcPr>
          <w:p>
            <w:pPr>
              <w:spacing w:after="0"/>
              <w:jc w:val="center"/>
            </w:pPr>
            <w:r/>
            <w:r>
              <w:rPr>
                <w:sz w:val="13"/>
              </w:rPr>
              <w:t>0.983</w:t>
            </w:r>
          </w:p>
        </w:tc>
        <w:tc>
          <w:tcPr>
            <w:tcW w:type="dxa" w:w="737"/>
          </w:tcPr>
          <w:p>
            <w:pPr>
              <w:spacing w:after="0"/>
              <w:jc w:val="center"/>
            </w:pPr>
            <w:r/>
            <w:r>
              <w:rPr>
                <w:sz w:val="13"/>
              </w:rPr>
              <w:t>9/10</w:t>
            </w:r>
          </w:p>
        </w:tc>
        <w:tc>
          <w:tcPr>
            <w:tcW w:type="dxa" w:w="907"/>
          </w:tcPr>
          <w:p>
            <w:pPr>
              <w:spacing w:after="0"/>
              <w:jc w:val="center"/>
            </w:pPr>
            <w:r/>
            <w:r>
              <w:rPr>
                <w:sz w:val="13"/>
              </w:rPr>
              <w:t>5</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2835"/>
          </w:tcPr>
          <w:p>
            <w:pPr>
              <w:spacing w:after="0"/>
              <w:jc w:val="left"/>
            </w:pPr>
            <w:r/>
            <w:r>
              <w:rPr>
                <w:sz w:val="13"/>
              </w:rPr>
              <w:t>Segi–Doll vs European 2013</w:t>
            </w:r>
          </w:p>
        </w:tc>
        <w:tc>
          <w:tcPr>
            <w:tcW w:type="dxa" w:w="510"/>
          </w:tcPr>
          <w:p>
            <w:pPr>
              <w:spacing w:after="0"/>
              <w:jc w:val="center"/>
            </w:pPr>
            <w:r/>
            <w:r>
              <w:rPr>
                <w:sz w:val="13"/>
              </w:rPr>
              <w:t>170</w:t>
            </w:r>
          </w:p>
        </w:tc>
        <w:tc>
          <w:tcPr>
            <w:tcW w:type="dxa" w:w="794"/>
          </w:tcPr>
          <w:p>
            <w:pPr>
              <w:spacing w:after="0"/>
              <w:jc w:val="center"/>
            </w:pPr>
            <w:r/>
            <w:r>
              <w:rPr>
                <w:sz w:val="13"/>
              </w:rPr>
              <w:t>0.883</w:t>
            </w:r>
          </w:p>
        </w:tc>
        <w:tc>
          <w:tcPr>
            <w:tcW w:type="dxa" w:w="737"/>
          </w:tcPr>
          <w:p>
            <w:pPr>
              <w:spacing w:after="0"/>
              <w:jc w:val="center"/>
            </w:pPr>
            <w:r/>
            <w:r>
              <w:rPr>
                <w:sz w:val="13"/>
              </w:rPr>
              <w:t>6/10</w:t>
            </w:r>
          </w:p>
        </w:tc>
        <w:tc>
          <w:tcPr>
            <w:tcW w:type="dxa" w:w="907"/>
          </w:tcPr>
          <w:p>
            <w:pPr>
              <w:spacing w:after="0"/>
              <w:jc w:val="center"/>
            </w:pPr>
            <w:r/>
            <w:r>
              <w:rPr>
                <w:sz w:val="13"/>
              </w:rPr>
              <w:t>63</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2835"/>
          </w:tcPr>
          <w:p>
            <w:pPr>
              <w:spacing w:after="0"/>
              <w:jc w:val="left"/>
            </w:pPr>
            <w:r/>
            <w:r>
              <w:rPr>
                <w:sz w:val="13"/>
              </w:rPr>
              <w:t>European 2013 vs WHO 2026</w:t>
            </w:r>
          </w:p>
        </w:tc>
        <w:tc>
          <w:tcPr>
            <w:tcW w:type="dxa" w:w="510"/>
          </w:tcPr>
          <w:p>
            <w:pPr>
              <w:spacing w:after="0"/>
              <w:jc w:val="center"/>
            </w:pPr>
            <w:r/>
            <w:r>
              <w:rPr>
                <w:sz w:val="13"/>
              </w:rPr>
              <w:t>170</w:t>
            </w:r>
          </w:p>
        </w:tc>
        <w:tc>
          <w:tcPr>
            <w:tcW w:type="dxa" w:w="794"/>
          </w:tcPr>
          <w:p>
            <w:pPr>
              <w:spacing w:after="0"/>
              <w:jc w:val="center"/>
            </w:pPr>
            <w:r/>
            <w:r>
              <w:rPr>
                <w:sz w:val="13"/>
              </w:rPr>
              <w:t>0.997</w:t>
            </w:r>
          </w:p>
        </w:tc>
        <w:tc>
          <w:tcPr>
            <w:tcW w:type="dxa" w:w="737"/>
          </w:tcPr>
          <w:p>
            <w:pPr>
              <w:spacing w:after="0"/>
              <w:jc w:val="center"/>
            </w:pPr>
            <w:r/>
            <w:r>
              <w:rPr>
                <w:sz w:val="13"/>
              </w:rPr>
              <w:t>10/10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2835"/>
          </w:tcPr>
          <w:p>
            <w:pPr>
              <w:spacing w:after="0"/>
              <w:jc w:val="left"/>
            </w:pPr>
            <w:r/>
            <w:r>
              <w:rPr>
                <w:sz w:val="13"/>
              </w:rPr>
              <w:t>Scandinavian vs WHO 2026</w:t>
            </w:r>
          </w:p>
        </w:tc>
        <w:tc>
          <w:tcPr>
            <w:tcW w:type="dxa" w:w="510"/>
          </w:tcPr>
          <w:p>
            <w:pPr>
              <w:spacing w:after="0"/>
              <w:jc w:val="center"/>
            </w:pPr>
            <w:r/>
            <w:r>
              <w:rPr>
                <w:sz w:val="13"/>
              </w:rPr>
              <w:t>170</w:t>
            </w:r>
          </w:p>
        </w:tc>
        <w:tc>
          <w:tcPr>
            <w:tcW w:type="dxa" w:w="794"/>
          </w:tcPr>
          <w:p>
            <w:pPr>
              <w:spacing w:after="0"/>
              <w:jc w:val="center"/>
            </w:pPr>
            <w:r/>
            <w:r>
              <w:rPr>
                <w:sz w:val="13"/>
              </w:rPr>
              <w:t>0.965</w:t>
            </w:r>
          </w:p>
        </w:tc>
        <w:tc>
          <w:tcPr>
            <w:tcW w:type="dxa" w:w="737"/>
          </w:tcPr>
          <w:p>
            <w:pPr>
              <w:spacing w:after="0"/>
              <w:jc w:val="center"/>
            </w:pPr>
            <w:r/>
            <w:r>
              <w:rPr>
                <w:sz w:val="13"/>
              </w:rPr>
              <w:t>7/10</w:t>
            </w:r>
          </w:p>
        </w:tc>
        <w:tc>
          <w:tcPr>
            <w:tcW w:type="dxa" w:w="907"/>
          </w:tcPr>
          <w:p>
            <w:pPr>
              <w:spacing w:after="0"/>
              <w:jc w:val="center"/>
            </w:pPr>
            <w:r/>
            <w:r>
              <w:rPr>
                <w:sz w:val="13"/>
              </w:rPr>
              <w:t>24</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0.997</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0.972</w:t>
            </w:r>
          </w:p>
        </w:tc>
        <w:tc>
          <w:tcPr>
            <w:tcW w:type="dxa" w:w="737"/>
          </w:tcPr>
          <w:p>
            <w:pPr>
              <w:spacing w:after="0"/>
              <w:jc w:val="center"/>
            </w:pPr>
            <w:r/>
            <w:r>
              <w:rPr>
                <w:sz w:val="13"/>
              </w:rPr>
              <w:t>9/10</w:t>
            </w:r>
          </w:p>
        </w:tc>
        <w:tc>
          <w:tcPr>
            <w:tcW w:type="dxa" w:w="907"/>
          </w:tcPr>
          <w:p>
            <w:pPr>
              <w:spacing w:after="0"/>
              <w:jc w:val="center"/>
            </w:pPr>
            <w:r/>
            <w:r>
              <w:rPr>
                <w:sz w:val="13"/>
              </w:rPr>
              <w:t>21</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0.989</w:t>
            </w:r>
          </w:p>
        </w:tc>
        <w:tc>
          <w:tcPr>
            <w:tcW w:type="dxa" w:w="737"/>
          </w:tcPr>
          <w:p>
            <w:pPr>
              <w:spacing w:after="0"/>
              <w:jc w:val="center"/>
            </w:pPr>
            <w:r/>
            <w:r>
              <w:rPr>
                <w:sz w:val="13"/>
              </w:rPr>
              <w:t>9/10</w:t>
            </w:r>
          </w:p>
        </w:tc>
        <w:tc>
          <w:tcPr>
            <w:tcW w:type="dxa" w:w="907"/>
          </w:tcPr>
          <w:p>
            <w:pPr>
              <w:spacing w:after="0"/>
              <w:jc w:val="center"/>
            </w:pPr>
            <w:r/>
            <w:r>
              <w:rPr>
                <w:sz w:val="13"/>
              </w:rPr>
              <w:t>5</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0.996</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0.963</w:t>
            </w:r>
          </w:p>
        </w:tc>
        <w:tc>
          <w:tcPr>
            <w:tcW w:type="dxa" w:w="737"/>
          </w:tcPr>
          <w:p>
            <w:pPr>
              <w:spacing w:after="0"/>
              <w:jc w:val="center"/>
            </w:pPr>
            <w:r/>
            <w:r>
              <w:rPr>
                <w:sz w:val="13"/>
              </w:rPr>
              <w:t>9/10</w:t>
            </w:r>
          </w:p>
        </w:tc>
        <w:tc>
          <w:tcPr>
            <w:tcW w:type="dxa" w:w="907"/>
          </w:tcPr>
          <w:p>
            <w:pPr>
              <w:spacing w:after="0"/>
              <w:jc w:val="center"/>
            </w:pPr>
            <w:r/>
            <w:r>
              <w:rPr>
                <w:sz w:val="13"/>
              </w:rPr>
              <w:t>26</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0.986</w:t>
            </w:r>
          </w:p>
        </w:tc>
        <w:tc>
          <w:tcPr>
            <w:tcW w:type="dxa" w:w="737"/>
          </w:tcPr>
          <w:p>
            <w:pPr>
              <w:spacing w:after="0"/>
              <w:jc w:val="center"/>
            </w:pPr>
            <w:r/>
            <w:r>
              <w:rPr>
                <w:sz w:val="13"/>
              </w:rPr>
              <w:t>9/10</w:t>
            </w:r>
          </w:p>
        </w:tc>
        <w:tc>
          <w:tcPr>
            <w:tcW w:type="dxa" w:w="907"/>
          </w:tcPr>
          <w:p>
            <w:pPr>
              <w:spacing w:after="0"/>
              <w:jc w:val="center"/>
            </w:pPr>
            <w:r/>
            <w:r>
              <w:rPr>
                <w:sz w:val="13"/>
              </w:rPr>
              <w:t>4</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2835"/>
          </w:tcPr>
          <w:p>
            <w:pPr>
              <w:spacing w:after="0"/>
              <w:jc w:val="left"/>
            </w:pPr>
            <w:r/>
            <w:r>
              <w:rPr>
                <w:sz w:val="13"/>
              </w:rPr>
              <w:t>Segi–Doll vs Scandinavian</w:t>
            </w:r>
          </w:p>
        </w:tc>
        <w:tc>
          <w:tcPr>
            <w:tcW w:type="dxa" w:w="510"/>
          </w:tcPr>
          <w:p>
            <w:pPr>
              <w:spacing w:after="0"/>
              <w:jc w:val="center"/>
            </w:pPr>
            <w:r/>
            <w:r>
              <w:rPr>
                <w:sz w:val="13"/>
              </w:rPr>
              <w:t>184</w:t>
            </w:r>
          </w:p>
        </w:tc>
        <w:tc>
          <w:tcPr>
            <w:tcW w:type="dxa" w:w="794"/>
          </w:tcPr>
          <w:p>
            <w:pPr>
              <w:spacing w:after="0"/>
              <w:jc w:val="center"/>
            </w:pPr>
            <w:r/>
            <w:r>
              <w:rPr>
                <w:sz w:val="13"/>
              </w:rPr>
              <w:t>0.998</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2835"/>
          </w:tcPr>
          <w:p>
            <w:pPr>
              <w:spacing w:after="0"/>
              <w:jc w:val="left"/>
            </w:pPr>
            <w:r/>
            <w:r>
              <w:rPr>
                <w:sz w:val="13"/>
              </w:rPr>
              <w:t>Segi–Doll vs European 2013</w:t>
            </w:r>
          </w:p>
        </w:tc>
        <w:tc>
          <w:tcPr>
            <w:tcW w:type="dxa" w:w="510"/>
          </w:tcPr>
          <w:p>
            <w:pPr>
              <w:spacing w:after="0"/>
              <w:jc w:val="center"/>
            </w:pPr>
            <w:r/>
            <w:r>
              <w:rPr>
                <w:sz w:val="13"/>
              </w:rPr>
              <w:t>184</w:t>
            </w:r>
          </w:p>
        </w:tc>
        <w:tc>
          <w:tcPr>
            <w:tcW w:type="dxa" w:w="794"/>
          </w:tcPr>
          <w:p>
            <w:pPr>
              <w:spacing w:after="0"/>
              <w:jc w:val="center"/>
            </w:pPr>
            <w:r/>
            <w:r>
              <w:rPr>
                <w:sz w:val="13"/>
              </w:rPr>
              <w:t>0.988</w:t>
            </w:r>
          </w:p>
        </w:tc>
        <w:tc>
          <w:tcPr>
            <w:tcW w:type="dxa" w:w="737"/>
          </w:tcPr>
          <w:p>
            <w:pPr>
              <w:spacing w:after="0"/>
              <w:jc w:val="center"/>
            </w:pPr>
            <w:r/>
            <w:r>
              <w:rPr>
                <w:sz w:val="13"/>
              </w:rPr>
              <w:t>7/10</w:t>
            </w:r>
          </w:p>
        </w:tc>
        <w:tc>
          <w:tcPr>
            <w:tcW w:type="dxa" w:w="907"/>
          </w:tcPr>
          <w:p>
            <w:pPr>
              <w:spacing w:after="0"/>
              <w:jc w:val="center"/>
            </w:pPr>
            <w:r/>
            <w:r>
              <w:rPr>
                <w:sz w:val="13"/>
              </w:rPr>
              <w:t>6</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2835"/>
          </w:tcPr>
          <w:p>
            <w:pPr>
              <w:spacing w:after="0"/>
              <w:jc w:val="left"/>
            </w:pPr>
            <w:r/>
            <w:r>
              <w:rPr>
                <w:sz w:val="13"/>
              </w:rPr>
              <w:t>European 2013 vs WHO 2026</w:t>
            </w:r>
          </w:p>
        </w:tc>
        <w:tc>
          <w:tcPr>
            <w:tcW w:type="dxa" w:w="510"/>
          </w:tcPr>
          <w:p>
            <w:pPr>
              <w:spacing w:after="0"/>
              <w:jc w:val="center"/>
            </w:pPr>
            <w:r/>
            <w:r>
              <w:rPr>
                <w:sz w:val="13"/>
              </w:rPr>
              <w:t>184</w:t>
            </w:r>
          </w:p>
        </w:tc>
        <w:tc>
          <w:tcPr>
            <w:tcW w:type="dxa" w:w="794"/>
          </w:tcPr>
          <w:p>
            <w:pPr>
              <w:spacing w:after="0"/>
              <w:jc w:val="center"/>
            </w:pPr>
            <w:r/>
            <w:r>
              <w:rPr>
                <w:sz w:val="13"/>
              </w:rPr>
              <w:t>1.000</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2835"/>
          </w:tcPr>
          <w:p>
            <w:pPr>
              <w:spacing w:after="0"/>
              <w:jc w:val="left"/>
            </w:pPr>
            <w:r/>
            <w:r>
              <w:rPr>
                <w:sz w:val="13"/>
              </w:rPr>
              <w:t>Scandinavian vs WHO 2026</w:t>
            </w:r>
          </w:p>
        </w:tc>
        <w:tc>
          <w:tcPr>
            <w:tcW w:type="dxa" w:w="510"/>
          </w:tcPr>
          <w:p>
            <w:pPr>
              <w:spacing w:after="0"/>
              <w:jc w:val="center"/>
            </w:pPr>
            <w:r/>
            <w:r>
              <w:rPr>
                <w:sz w:val="13"/>
              </w:rPr>
              <w:t>184</w:t>
            </w:r>
          </w:p>
        </w:tc>
        <w:tc>
          <w:tcPr>
            <w:tcW w:type="dxa" w:w="794"/>
          </w:tcPr>
          <w:p>
            <w:pPr>
              <w:spacing w:after="0"/>
              <w:jc w:val="center"/>
            </w:pPr>
            <w:r/>
            <w:r>
              <w:rPr>
                <w:sz w:val="13"/>
              </w:rPr>
              <w:t>0.995</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2835"/>
          </w:tcPr>
          <w:p>
            <w:pPr>
              <w:spacing w:after="0"/>
              <w:jc w:val="left"/>
            </w:pPr>
            <w:r/>
            <w:r>
              <w:rPr>
                <w:sz w:val="13"/>
              </w:rPr>
              <w:t>Segi–Doll vs Scandinavian</w:t>
            </w:r>
          </w:p>
        </w:tc>
        <w:tc>
          <w:tcPr>
            <w:tcW w:type="dxa" w:w="510"/>
          </w:tcPr>
          <w:p>
            <w:pPr>
              <w:spacing w:after="0"/>
              <w:jc w:val="center"/>
            </w:pPr>
            <w:r/>
            <w:r>
              <w:rPr>
                <w:sz w:val="13"/>
              </w:rPr>
              <w:t>182</w:t>
            </w:r>
          </w:p>
        </w:tc>
        <w:tc>
          <w:tcPr>
            <w:tcW w:type="dxa" w:w="794"/>
          </w:tcPr>
          <w:p>
            <w:pPr>
              <w:spacing w:after="0"/>
              <w:jc w:val="center"/>
            </w:pPr>
            <w:r/>
            <w:r>
              <w:rPr>
                <w:sz w:val="13"/>
              </w:rPr>
              <w:t>0.996</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2835"/>
          </w:tcPr>
          <w:p>
            <w:pPr>
              <w:spacing w:after="0"/>
              <w:jc w:val="left"/>
            </w:pPr>
            <w:r/>
            <w:r>
              <w:rPr>
                <w:sz w:val="13"/>
              </w:rPr>
              <w:t>Segi–Doll vs European 2013</w:t>
            </w:r>
          </w:p>
        </w:tc>
        <w:tc>
          <w:tcPr>
            <w:tcW w:type="dxa" w:w="510"/>
          </w:tcPr>
          <w:p>
            <w:pPr>
              <w:spacing w:after="0"/>
              <w:jc w:val="center"/>
            </w:pPr>
            <w:r/>
            <w:r>
              <w:rPr>
                <w:sz w:val="13"/>
              </w:rPr>
              <w:t>182</w:t>
            </w:r>
          </w:p>
        </w:tc>
        <w:tc>
          <w:tcPr>
            <w:tcW w:type="dxa" w:w="794"/>
          </w:tcPr>
          <w:p>
            <w:pPr>
              <w:spacing w:after="0"/>
              <w:jc w:val="center"/>
            </w:pPr>
            <w:r/>
            <w:r>
              <w:rPr>
                <w:sz w:val="13"/>
              </w:rPr>
              <w:t>0.967</w:t>
            </w:r>
          </w:p>
        </w:tc>
        <w:tc>
          <w:tcPr>
            <w:tcW w:type="dxa" w:w="737"/>
          </w:tcPr>
          <w:p>
            <w:pPr>
              <w:spacing w:after="0"/>
              <w:jc w:val="center"/>
            </w:pPr>
            <w:r/>
            <w:r>
              <w:rPr>
                <w:sz w:val="13"/>
              </w:rPr>
              <w:t>7/10</w:t>
            </w:r>
          </w:p>
        </w:tc>
        <w:tc>
          <w:tcPr>
            <w:tcW w:type="dxa" w:w="907"/>
          </w:tcPr>
          <w:p>
            <w:pPr>
              <w:spacing w:after="0"/>
              <w:jc w:val="center"/>
            </w:pPr>
            <w:r/>
            <w:r>
              <w:rPr>
                <w:sz w:val="13"/>
              </w:rPr>
              <w:t>27</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2835"/>
          </w:tcPr>
          <w:p>
            <w:pPr>
              <w:spacing w:after="0"/>
              <w:jc w:val="left"/>
            </w:pPr>
            <w:r/>
            <w:r>
              <w:rPr>
                <w:sz w:val="13"/>
              </w:rPr>
              <w:t>European 2013 vs WHO 2026</w:t>
            </w:r>
          </w:p>
        </w:tc>
        <w:tc>
          <w:tcPr>
            <w:tcW w:type="dxa" w:w="510"/>
          </w:tcPr>
          <w:p>
            <w:pPr>
              <w:spacing w:after="0"/>
              <w:jc w:val="center"/>
            </w:pPr>
            <w:r/>
            <w:r>
              <w:rPr>
                <w:sz w:val="13"/>
              </w:rPr>
              <w:t>182</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2835"/>
          </w:tcPr>
          <w:p>
            <w:pPr>
              <w:spacing w:after="0"/>
              <w:jc w:val="left"/>
            </w:pPr>
            <w:r/>
            <w:r>
              <w:rPr>
                <w:sz w:val="13"/>
              </w:rPr>
              <w:t>Scandinavian vs WHO 2026</w:t>
            </w:r>
          </w:p>
        </w:tc>
        <w:tc>
          <w:tcPr>
            <w:tcW w:type="dxa" w:w="510"/>
          </w:tcPr>
          <w:p>
            <w:pPr>
              <w:spacing w:after="0"/>
              <w:jc w:val="center"/>
            </w:pPr>
            <w:r/>
            <w:r>
              <w:rPr>
                <w:sz w:val="13"/>
              </w:rPr>
              <w:t>182</w:t>
            </w:r>
          </w:p>
        </w:tc>
        <w:tc>
          <w:tcPr>
            <w:tcW w:type="dxa" w:w="794"/>
          </w:tcPr>
          <w:p>
            <w:pPr>
              <w:spacing w:after="0"/>
              <w:jc w:val="center"/>
            </w:pPr>
            <w:r/>
            <w:r>
              <w:rPr>
                <w:sz w:val="13"/>
              </w:rPr>
              <w:t>0.987</w:t>
            </w:r>
          </w:p>
        </w:tc>
        <w:tc>
          <w:tcPr>
            <w:tcW w:type="dxa" w:w="737"/>
          </w:tcPr>
          <w:p>
            <w:pPr>
              <w:spacing w:after="0"/>
              <w:jc w:val="center"/>
            </w:pPr>
            <w:r/>
            <w:r>
              <w:rPr>
                <w:sz w:val="13"/>
              </w:rPr>
              <w:t>8/10</w:t>
            </w:r>
          </w:p>
        </w:tc>
        <w:tc>
          <w:tcPr>
            <w:tcW w:type="dxa" w:w="907"/>
          </w:tcPr>
          <w:p>
            <w:pPr>
              <w:spacing w:after="0"/>
              <w:jc w:val="center"/>
            </w:pPr>
            <w:r/>
            <w:r>
              <w:rPr>
                <w:sz w:val="13"/>
              </w:rPr>
              <w:t>4</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0.997</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0.988</w:t>
            </w:r>
          </w:p>
        </w:tc>
        <w:tc>
          <w:tcPr>
            <w:tcW w:type="dxa" w:w="737"/>
          </w:tcPr>
          <w:p>
            <w:pPr>
              <w:spacing w:after="0"/>
              <w:jc w:val="center"/>
            </w:pPr>
            <w:r/>
            <w:r>
              <w:rPr>
                <w:sz w:val="13"/>
              </w:rPr>
              <w:t>8/10</w:t>
            </w:r>
          </w:p>
        </w:tc>
        <w:tc>
          <w:tcPr>
            <w:tcW w:type="dxa" w:w="907"/>
          </w:tcPr>
          <w:p>
            <w:pPr>
              <w:spacing w:after="0"/>
              <w:jc w:val="center"/>
            </w:pPr>
            <w:r/>
            <w:r>
              <w:rPr>
                <w:sz w:val="13"/>
              </w:rPr>
              <w:t>5</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0.997</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0.993</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1.000</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2835"/>
          </w:tcPr>
          <w:p>
            <w:pPr>
              <w:spacing w:after="0"/>
              <w:jc w:val="left"/>
            </w:pPr>
            <w:r/>
            <w:r>
              <w:rPr>
                <w:sz w:val="13"/>
              </w:rPr>
              <w:t>Segi–Doll vs Scandinavian</w:t>
            </w:r>
          </w:p>
        </w:tc>
        <w:tc>
          <w:tcPr>
            <w:tcW w:type="dxa" w:w="510"/>
          </w:tcPr>
          <w:p>
            <w:pPr>
              <w:spacing w:after="0"/>
              <w:jc w:val="center"/>
            </w:pPr>
            <w:r/>
            <w:r>
              <w:rPr>
                <w:sz w:val="13"/>
              </w:rPr>
              <w:t>185</w:t>
            </w:r>
          </w:p>
        </w:tc>
        <w:tc>
          <w:tcPr>
            <w:tcW w:type="dxa" w:w="794"/>
          </w:tcPr>
          <w:p>
            <w:pPr>
              <w:spacing w:after="0"/>
              <w:jc w:val="center"/>
            </w:pPr>
            <w:r/>
            <w:r>
              <w:rPr>
                <w:sz w:val="13"/>
              </w:rPr>
              <w:t>0.996</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2835"/>
          </w:tcPr>
          <w:p>
            <w:pPr>
              <w:spacing w:after="0"/>
              <w:jc w:val="left"/>
            </w:pPr>
            <w:r/>
            <w:r>
              <w:rPr>
                <w:sz w:val="13"/>
              </w:rPr>
              <w:t>Segi–Doll vs European 2013</w:t>
            </w:r>
          </w:p>
        </w:tc>
        <w:tc>
          <w:tcPr>
            <w:tcW w:type="dxa" w:w="510"/>
          </w:tcPr>
          <w:p>
            <w:pPr>
              <w:spacing w:after="0"/>
              <w:jc w:val="center"/>
            </w:pPr>
            <w:r/>
            <w:r>
              <w:rPr>
                <w:sz w:val="13"/>
              </w:rPr>
              <w:t>185</w:t>
            </w:r>
          </w:p>
        </w:tc>
        <w:tc>
          <w:tcPr>
            <w:tcW w:type="dxa" w:w="794"/>
          </w:tcPr>
          <w:p>
            <w:pPr>
              <w:spacing w:after="0"/>
              <w:jc w:val="center"/>
            </w:pPr>
            <w:r/>
            <w:r>
              <w:rPr>
                <w:sz w:val="13"/>
              </w:rPr>
              <w:t>0.981</w:t>
            </w:r>
          </w:p>
        </w:tc>
        <w:tc>
          <w:tcPr>
            <w:tcW w:type="dxa" w:w="737"/>
          </w:tcPr>
          <w:p>
            <w:pPr>
              <w:spacing w:after="0"/>
              <w:jc w:val="center"/>
            </w:pPr>
            <w:r/>
            <w:r>
              <w:rPr>
                <w:sz w:val="13"/>
              </w:rPr>
              <w:t>7/10</w:t>
            </w:r>
          </w:p>
        </w:tc>
        <w:tc>
          <w:tcPr>
            <w:tcW w:type="dxa" w:w="907"/>
          </w:tcPr>
          <w:p>
            <w:pPr>
              <w:spacing w:after="0"/>
              <w:jc w:val="center"/>
            </w:pPr>
            <w:r/>
            <w:r>
              <w:rPr>
                <w:sz w:val="13"/>
              </w:rPr>
              <w:t>14</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2835"/>
          </w:tcPr>
          <w:p>
            <w:pPr>
              <w:spacing w:after="0"/>
              <w:jc w:val="left"/>
            </w:pPr>
            <w:r/>
            <w:r>
              <w:rPr>
                <w:sz w:val="13"/>
              </w:rPr>
              <w:t>European 2013 vs WHO 2026</w:t>
            </w:r>
          </w:p>
        </w:tc>
        <w:tc>
          <w:tcPr>
            <w:tcW w:type="dxa" w:w="510"/>
          </w:tcPr>
          <w:p>
            <w:pPr>
              <w:spacing w:after="0"/>
              <w:jc w:val="center"/>
            </w:pPr>
            <w:r/>
            <w:r>
              <w:rPr>
                <w:sz w:val="13"/>
              </w:rPr>
              <w:t>185</w:t>
            </w:r>
          </w:p>
        </w:tc>
        <w:tc>
          <w:tcPr>
            <w:tcW w:type="dxa" w:w="794"/>
          </w:tcPr>
          <w:p>
            <w:pPr>
              <w:spacing w:after="0"/>
              <w:jc w:val="center"/>
            </w:pPr>
            <w:r/>
            <w:r>
              <w:rPr>
                <w:sz w:val="13"/>
              </w:rPr>
              <w:t>0.999</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2835"/>
          </w:tcPr>
          <w:p>
            <w:pPr>
              <w:spacing w:after="0"/>
              <w:jc w:val="left"/>
            </w:pPr>
            <w:r/>
            <w:r>
              <w:rPr>
                <w:sz w:val="13"/>
              </w:rPr>
              <w:t>Scandinavian vs WHO 2026</w:t>
            </w:r>
          </w:p>
        </w:tc>
        <w:tc>
          <w:tcPr>
            <w:tcW w:type="dxa" w:w="510"/>
          </w:tcPr>
          <w:p>
            <w:pPr>
              <w:spacing w:after="0"/>
              <w:jc w:val="center"/>
            </w:pPr>
            <w:r/>
            <w:r>
              <w:rPr>
                <w:sz w:val="13"/>
              </w:rPr>
              <w:t>185</w:t>
            </w:r>
          </w:p>
        </w:tc>
        <w:tc>
          <w:tcPr>
            <w:tcW w:type="dxa" w:w="794"/>
          </w:tcPr>
          <w:p>
            <w:pPr>
              <w:spacing w:after="0"/>
              <w:jc w:val="center"/>
            </w:pPr>
            <w:r/>
            <w:r>
              <w:rPr>
                <w:sz w:val="13"/>
              </w:rPr>
              <w:t>0.996</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2835"/>
          </w:tcPr>
          <w:p>
            <w:pPr>
              <w:spacing w:after="0"/>
              <w:jc w:val="left"/>
            </w:pPr>
            <w:r/>
            <w:r>
              <w:rPr>
                <w:sz w:val="13"/>
              </w:rPr>
              <w:t>Segi–Doll vs Scandinavian</w:t>
            </w:r>
          </w:p>
        </w:tc>
        <w:tc>
          <w:tcPr>
            <w:tcW w:type="dxa" w:w="510"/>
          </w:tcPr>
          <w:p>
            <w:pPr>
              <w:spacing w:after="0"/>
              <w:jc w:val="center"/>
            </w:pPr>
            <w:r/>
            <w:r>
              <w:rPr>
                <w:sz w:val="13"/>
              </w:rPr>
              <w:t>184</w:t>
            </w:r>
          </w:p>
        </w:tc>
        <w:tc>
          <w:tcPr>
            <w:tcW w:type="dxa" w:w="794"/>
          </w:tcPr>
          <w:p>
            <w:pPr>
              <w:spacing w:after="0"/>
              <w:jc w:val="center"/>
            </w:pPr>
            <w:r/>
            <w:r>
              <w:rPr>
                <w:sz w:val="13"/>
              </w:rPr>
              <w:t>0.978</w:t>
            </w:r>
          </w:p>
        </w:tc>
        <w:tc>
          <w:tcPr>
            <w:tcW w:type="dxa" w:w="737"/>
          </w:tcPr>
          <w:p>
            <w:pPr>
              <w:spacing w:after="0"/>
              <w:jc w:val="center"/>
            </w:pPr>
            <w:r/>
            <w:r>
              <w:rPr>
                <w:sz w:val="13"/>
              </w:rPr>
              <w:t>9/10</w:t>
            </w:r>
          </w:p>
        </w:tc>
        <w:tc>
          <w:tcPr>
            <w:tcW w:type="dxa" w:w="907"/>
          </w:tcPr>
          <w:p>
            <w:pPr>
              <w:spacing w:after="0"/>
              <w:jc w:val="center"/>
            </w:pPr>
            <w:r/>
            <w:r>
              <w:rPr>
                <w:sz w:val="13"/>
              </w:rPr>
              <w:t>16</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2835"/>
          </w:tcPr>
          <w:p>
            <w:pPr>
              <w:spacing w:after="0"/>
              <w:jc w:val="left"/>
            </w:pPr>
            <w:r/>
            <w:r>
              <w:rPr>
                <w:sz w:val="13"/>
              </w:rPr>
              <w:t>Segi–Doll vs European 2013</w:t>
            </w:r>
          </w:p>
        </w:tc>
        <w:tc>
          <w:tcPr>
            <w:tcW w:type="dxa" w:w="510"/>
          </w:tcPr>
          <w:p>
            <w:pPr>
              <w:spacing w:after="0"/>
              <w:jc w:val="center"/>
            </w:pPr>
            <w:r/>
            <w:r>
              <w:rPr>
                <w:sz w:val="13"/>
              </w:rPr>
              <w:t>184</w:t>
            </w:r>
          </w:p>
        </w:tc>
        <w:tc>
          <w:tcPr>
            <w:tcW w:type="dxa" w:w="794"/>
          </w:tcPr>
          <w:p>
            <w:pPr>
              <w:spacing w:after="0"/>
              <w:jc w:val="center"/>
            </w:pPr>
            <w:r/>
            <w:r>
              <w:rPr>
                <w:sz w:val="13"/>
              </w:rPr>
              <w:t>0.908</w:t>
            </w:r>
          </w:p>
        </w:tc>
        <w:tc>
          <w:tcPr>
            <w:tcW w:type="dxa" w:w="737"/>
          </w:tcPr>
          <w:p>
            <w:pPr>
              <w:spacing w:after="0"/>
              <w:jc w:val="center"/>
            </w:pPr>
            <w:r/>
            <w:r>
              <w:rPr>
                <w:sz w:val="13"/>
              </w:rPr>
              <w:t>3/10</w:t>
            </w:r>
          </w:p>
        </w:tc>
        <w:tc>
          <w:tcPr>
            <w:tcW w:type="dxa" w:w="907"/>
          </w:tcPr>
          <w:p>
            <w:pPr>
              <w:spacing w:after="0"/>
              <w:jc w:val="center"/>
            </w:pPr>
            <w:r/>
            <w:r>
              <w:rPr>
                <w:sz w:val="13"/>
              </w:rPr>
              <w:t>59</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2835"/>
          </w:tcPr>
          <w:p>
            <w:pPr>
              <w:spacing w:after="0"/>
              <w:jc w:val="left"/>
            </w:pPr>
            <w:r/>
            <w:r>
              <w:rPr>
                <w:sz w:val="13"/>
              </w:rPr>
              <w:t>European 2013 vs WHO 2026</w:t>
            </w:r>
          </w:p>
        </w:tc>
        <w:tc>
          <w:tcPr>
            <w:tcW w:type="dxa" w:w="510"/>
          </w:tcPr>
          <w:p>
            <w:pPr>
              <w:spacing w:after="0"/>
              <w:jc w:val="center"/>
            </w:pPr>
            <w:r/>
            <w:r>
              <w:rPr>
                <w:sz w:val="13"/>
              </w:rPr>
              <w:t>184</w:t>
            </w:r>
          </w:p>
        </w:tc>
        <w:tc>
          <w:tcPr>
            <w:tcW w:type="dxa" w:w="794"/>
          </w:tcPr>
          <w:p>
            <w:pPr>
              <w:spacing w:after="0"/>
              <w:jc w:val="center"/>
            </w:pPr>
            <w:r/>
            <w:r>
              <w:rPr>
                <w:sz w:val="13"/>
              </w:rPr>
              <w:t>0.999</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2835"/>
          </w:tcPr>
          <w:p>
            <w:pPr>
              <w:spacing w:after="0"/>
              <w:jc w:val="left"/>
            </w:pPr>
            <w:r/>
            <w:r>
              <w:rPr>
                <w:sz w:val="13"/>
              </w:rPr>
              <w:t>Scandinavian vs WHO 2026</w:t>
            </w:r>
          </w:p>
        </w:tc>
        <w:tc>
          <w:tcPr>
            <w:tcW w:type="dxa" w:w="510"/>
          </w:tcPr>
          <w:p>
            <w:pPr>
              <w:spacing w:after="0"/>
              <w:jc w:val="center"/>
            </w:pPr>
            <w:r/>
            <w:r>
              <w:rPr>
                <w:sz w:val="13"/>
              </w:rPr>
              <w:t>184</w:t>
            </w:r>
          </w:p>
        </w:tc>
        <w:tc>
          <w:tcPr>
            <w:tcW w:type="dxa" w:w="794"/>
          </w:tcPr>
          <w:p>
            <w:pPr>
              <w:spacing w:after="0"/>
              <w:jc w:val="center"/>
            </w:pPr>
            <w:r/>
            <w:r>
              <w:rPr>
                <w:sz w:val="13"/>
              </w:rPr>
              <w:t>0.976</w:t>
            </w:r>
          </w:p>
        </w:tc>
        <w:tc>
          <w:tcPr>
            <w:tcW w:type="dxa" w:w="737"/>
          </w:tcPr>
          <w:p>
            <w:pPr>
              <w:spacing w:after="0"/>
              <w:jc w:val="center"/>
            </w:pPr>
            <w:r/>
            <w:r>
              <w:rPr>
                <w:sz w:val="13"/>
              </w:rPr>
              <w:t>5/10</w:t>
            </w:r>
          </w:p>
        </w:tc>
        <w:tc>
          <w:tcPr>
            <w:tcW w:type="dxa" w:w="907"/>
          </w:tcPr>
          <w:p>
            <w:pPr>
              <w:spacing w:after="0"/>
              <w:jc w:val="center"/>
            </w:pPr>
            <w:r/>
            <w:r>
              <w:rPr>
                <w:sz w:val="13"/>
              </w:rPr>
              <w:t>22</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2835"/>
          </w:tcPr>
          <w:p>
            <w:pPr>
              <w:spacing w:after="0"/>
              <w:jc w:val="left"/>
            </w:pPr>
            <w:r/>
            <w:r>
              <w:rPr>
                <w:sz w:val="13"/>
              </w:rPr>
              <w:t>Segi–Doll vs Scandinavian</w:t>
            </w:r>
          </w:p>
        </w:tc>
        <w:tc>
          <w:tcPr>
            <w:tcW w:type="dxa" w:w="510"/>
          </w:tcPr>
          <w:p>
            <w:pPr>
              <w:spacing w:after="0"/>
              <w:jc w:val="center"/>
            </w:pPr>
            <w:r/>
            <w:r>
              <w:rPr>
                <w:sz w:val="13"/>
              </w:rPr>
              <w:t>185</w:t>
            </w:r>
          </w:p>
        </w:tc>
        <w:tc>
          <w:tcPr>
            <w:tcW w:type="dxa" w:w="794"/>
          </w:tcPr>
          <w:p>
            <w:pPr>
              <w:spacing w:after="0"/>
              <w:jc w:val="center"/>
            </w:pPr>
            <w:r/>
            <w:r>
              <w:rPr>
                <w:sz w:val="13"/>
              </w:rPr>
              <w:t>0.998</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2835"/>
          </w:tcPr>
          <w:p>
            <w:pPr>
              <w:spacing w:after="0"/>
              <w:jc w:val="left"/>
            </w:pPr>
            <w:r/>
            <w:r>
              <w:rPr>
                <w:sz w:val="13"/>
              </w:rPr>
              <w:t>Segi–Doll vs European 2013</w:t>
            </w:r>
          </w:p>
        </w:tc>
        <w:tc>
          <w:tcPr>
            <w:tcW w:type="dxa" w:w="510"/>
          </w:tcPr>
          <w:p>
            <w:pPr>
              <w:spacing w:after="0"/>
              <w:jc w:val="center"/>
            </w:pPr>
            <w:r/>
            <w:r>
              <w:rPr>
                <w:sz w:val="13"/>
              </w:rPr>
              <w:t>185</w:t>
            </w:r>
          </w:p>
        </w:tc>
        <w:tc>
          <w:tcPr>
            <w:tcW w:type="dxa" w:w="794"/>
          </w:tcPr>
          <w:p>
            <w:pPr>
              <w:spacing w:after="0"/>
              <w:jc w:val="center"/>
            </w:pPr>
            <w:r/>
            <w:r>
              <w:rPr>
                <w:sz w:val="13"/>
              </w:rPr>
              <w:t>0.990</w:t>
            </w:r>
          </w:p>
        </w:tc>
        <w:tc>
          <w:tcPr>
            <w:tcW w:type="dxa" w:w="737"/>
          </w:tcPr>
          <w:p>
            <w:pPr>
              <w:spacing w:after="0"/>
              <w:jc w:val="center"/>
            </w:pPr>
            <w:r/>
            <w:r>
              <w:rPr>
                <w:sz w:val="13"/>
              </w:rPr>
              <w:t>8/10</w:t>
            </w:r>
          </w:p>
        </w:tc>
        <w:tc>
          <w:tcPr>
            <w:tcW w:type="dxa" w:w="907"/>
          </w:tcPr>
          <w:p>
            <w:pPr>
              <w:spacing w:after="0"/>
              <w:jc w:val="center"/>
            </w:pPr>
            <w:r/>
            <w:r>
              <w:rPr>
                <w:sz w:val="13"/>
              </w:rPr>
              <w:t>4</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2835"/>
          </w:tcPr>
          <w:p>
            <w:pPr>
              <w:spacing w:after="0"/>
              <w:jc w:val="left"/>
            </w:pPr>
            <w:r/>
            <w:r>
              <w:rPr>
                <w:sz w:val="13"/>
              </w:rPr>
              <w:t>European 2013 vs WHO 2026</w:t>
            </w:r>
          </w:p>
        </w:tc>
        <w:tc>
          <w:tcPr>
            <w:tcW w:type="dxa" w:w="510"/>
          </w:tcPr>
          <w:p>
            <w:pPr>
              <w:spacing w:after="0"/>
              <w:jc w:val="center"/>
            </w:pPr>
            <w:r/>
            <w:r>
              <w:rPr>
                <w:sz w:val="13"/>
              </w:rPr>
              <w:t>185</w:t>
            </w:r>
          </w:p>
        </w:tc>
        <w:tc>
          <w:tcPr>
            <w:tcW w:type="dxa" w:w="794"/>
          </w:tcPr>
          <w:p>
            <w:pPr>
              <w:spacing w:after="0"/>
              <w:jc w:val="center"/>
            </w:pPr>
            <w:r/>
            <w:r>
              <w:rPr>
                <w:sz w:val="13"/>
              </w:rPr>
              <w:t>1.000</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2835"/>
          </w:tcPr>
          <w:p>
            <w:pPr>
              <w:spacing w:after="0"/>
              <w:jc w:val="left"/>
            </w:pPr>
            <w:r/>
            <w:r>
              <w:rPr>
                <w:sz w:val="13"/>
              </w:rPr>
              <w:t>Scandinavian vs WHO 2026</w:t>
            </w:r>
          </w:p>
        </w:tc>
        <w:tc>
          <w:tcPr>
            <w:tcW w:type="dxa" w:w="510"/>
          </w:tcPr>
          <w:p>
            <w:pPr>
              <w:spacing w:after="0"/>
              <w:jc w:val="center"/>
            </w:pPr>
            <w:r/>
            <w:r>
              <w:rPr>
                <w:sz w:val="13"/>
              </w:rPr>
              <w:t>185</w:t>
            </w:r>
          </w:p>
        </w:tc>
        <w:tc>
          <w:tcPr>
            <w:tcW w:type="dxa" w:w="794"/>
          </w:tcPr>
          <w:p>
            <w:pPr>
              <w:spacing w:after="0"/>
              <w:jc w:val="center"/>
            </w:pPr>
            <w:r/>
            <w:r>
              <w:rPr>
                <w:sz w:val="13"/>
              </w:rPr>
              <w:t>0.996</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2835"/>
          </w:tcPr>
          <w:p>
            <w:pPr>
              <w:spacing w:after="0"/>
              <w:jc w:val="left"/>
            </w:pPr>
            <w:r/>
            <w:r>
              <w:rPr>
                <w:sz w:val="13"/>
              </w:rPr>
              <w:t>Segi–Doll vs Scandinavian</w:t>
            </w:r>
          </w:p>
        </w:tc>
        <w:tc>
          <w:tcPr>
            <w:tcW w:type="dxa" w:w="510"/>
          </w:tcPr>
          <w:p>
            <w:pPr>
              <w:spacing w:after="0"/>
              <w:jc w:val="center"/>
            </w:pPr>
            <w:r/>
            <w:r>
              <w:rPr>
                <w:sz w:val="13"/>
              </w:rPr>
              <w:t>185</w:t>
            </w:r>
          </w:p>
        </w:tc>
        <w:tc>
          <w:tcPr>
            <w:tcW w:type="dxa" w:w="794"/>
          </w:tcPr>
          <w:p>
            <w:pPr>
              <w:spacing w:after="0"/>
              <w:jc w:val="center"/>
            </w:pPr>
            <w:r/>
            <w:r>
              <w:rPr>
                <w:sz w:val="13"/>
              </w:rPr>
              <w:t>0.998</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2835"/>
          </w:tcPr>
          <w:p>
            <w:pPr>
              <w:spacing w:after="0"/>
              <w:jc w:val="left"/>
            </w:pPr>
            <w:r/>
            <w:r>
              <w:rPr>
                <w:sz w:val="13"/>
              </w:rPr>
              <w:t>Segi–Doll vs European 2013</w:t>
            </w:r>
          </w:p>
        </w:tc>
        <w:tc>
          <w:tcPr>
            <w:tcW w:type="dxa" w:w="510"/>
          </w:tcPr>
          <w:p>
            <w:pPr>
              <w:spacing w:after="0"/>
              <w:jc w:val="center"/>
            </w:pPr>
            <w:r/>
            <w:r>
              <w:rPr>
                <w:sz w:val="13"/>
              </w:rPr>
              <w:t>185</w:t>
            </w:r>
          </w:p>
        </w:tc>
        <w:tc>
          <w:tcPr>
            <w:tcW w:type="dxa" w:w="794"/>
          </w:tcPr>
          <w:p>
            <w:pPr>
              <w:spacing w:after="0"/>
              <w:jc w:val="center"/>
            </w:pPr>
            <w:r/>
            <w:r>
              <w:rPr>
                <w:sz w:val="13"/>
              </w:rPr>
              <w:t>0.990</w:t>
            </w:r>
          </w:p>
        </w:tc>
        <w:tc>
          <w:tcPr>
            <w:tcW w:type="dxa" w:w="737"/>
          </w:tcPr>
          <w:p>
            <w:pPr>
              <w:spacing w:after="0"/>
              <w:jc w:val="center"/>
            </w:pPr>
            <w:r/>
            <w:r>
              <w:rPr>
                <w:sz w:val="13"/>
              </w:rPr>
              <w:t>8/10</w:t>
            </w:r>
          </w:p>
        </w:tc>
        <w:tc>
          <w:tcPr>
            <w:tcW w:type="dxa" w:w="907"/>
          </w:tcPr>
          <w:p>
            <w:pPr>
              <w:spacing w:after="0"/>
              <w:jc w:val="center"/>
            </w:pPr>
            <w:r/>
            <w:r>
              <w:rPr>
                <w:sz w:val="13"/>
              </w:rPr>
              <w:t>6</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2835"/>
          </w:tcPr>
          <w:p>
            <w:pPr>
              <w:spacing w:after="0"/>
              <w:jc w:val="left"/>
            </w:pPr>
            <w:r/>
            <w:r>
              <w:rPr>
                <w:sz w:val="13"/>
              </w:rPr>
              <w:t>European 2013 vs WHO 2026</w:t>
            </w:r>
          </w:p>
        </w:tc>
        <w:tc>
          <w:tcPr>
            <w:tcW w:type="dxa" w:w="510"/>
          </w:tcPr>
          <w:p>
            <w:pPr>
              <w:spacing w:after="0"/>
              <w:jc w:val="center"/>
            </w:pPr>
            <w:r/>
            <w:r>
              <w:rPr>
                <w:sz w:val="13"/>
              </w:rPr>
              <w:t>185</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2835"/>
          </w:tcPr>
          <w:p>
            <w:pPr>
              <w:spacing w:after="0"/>
              <w:jc w:val="left"/>
            </w:pPr>
            <w:r/>
            <w:r>
              <w:rPr>
                <w:sz w:val="13"/>
              </w:rPr>
              <w:t>Scandinavian vs WHO 2026</w:t>
            </w:r>
          </w:p>
        </w:tc>
        <w:tc>
          <w:tcPr>
            <w:tcW w:type="dxa" w:w="510"/>
          </w:tcPr>
          <w:p>
            <w:pPr>
              <w:spacing w:after="0"/>
              <w:jc w:val="center"/>
            </w:pPr>
            <w:r/>
            <w:r>
              <w:rPr>
                <w:sz w:val="13"/>
              </w:rPr>
              <w:t>185</w:t>
            </w:r>
          </w:p>
        </w:tc>
        <w:tc>
          <w:tcPr>
            <w:tcW w:type="dxa" w:w="794"/>
          </w:tcPr>
          <w:p>
            <w:pPr>
              <w:spacing w:after="0"/>
              <w:jc w:val="center"/>
            </w:pPr>
            <w:r/>
            <w:r>
              <w:rPr>
                <w:sz w:val="13"/>
              </w:rPr>
              <w:t>0.996</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2835"/>
          </w:tcPr>
          <w:p>
            <w:pPr>
              <w:spacing w:after="0"/>
              <w:jc w:val="left"/>
            </w:pPr>
            <w:r/>
            <w:r>
              <w:rPr>
                <w:sz w:val="13"/>
              </w:rPr>
              <w:t>Segi–Doll vs Scandinavian</w:t>
            </w:r>
          </w:p>
        </w:tc>
        <w:tc>
          <w:tcPr>
            <w:tcW w:type="dxa" w:w="510"/>
          </w:tcPr>
          <w:p>
            <w:pPr>
              <w:spacing w:after="0"/>
              <w:jc w:val="center"/>
            </w:pPr>
            <w:r/>
            <w:r>
              <w:rPr>
                <w:sz w:val="13"/>
              </w:rPr>
              <w:t>184</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2835"/>
          </w:tcPr>
          <w:p>
            <w:pPr>
              <w:spacing w:after="0"/>
              <w:jc w:val="left"/>
            </w:pPr>
            <w:r/>
            <w:r>
              <w:rPr>
                <w:sz w:val="13"/>
              </w:rPr>
              <w:t>Segi–Doll vs European 2013</w:t>
            </w:r>
          </w:p>
        </w:tc>
        <w:tc>
          <w:tcPr>
            <w:tcW w:type="dxa" w:w="510"/>
          </w:tcPr>
          <w:p>
            <w:pPr>
              <w:spacing w:after="0"/>
              <w:jc w:val="center"/>
            </w:pPr>
            <w:r/>
            <w:r>
              <w:rPr>
                <w:sz w:val="13"/>
              </w:rPr>
              <w:t>184</w:t>
            </w:r>
          </w:p>
        </w:tc>
        <w:tc>
          <w:tcPr>
            <w:tcW w:type="dxa" w:w="794"/>
          </w:tcPr>
          <w:p>
            <w:pPr>
              <w:spacing w:after="0"/>
              <w:jc w:val="center"/>
            </w:pPr>
            <w:r/>
            <w:r>
              <w:rPr>
                <w:sz w:val="13"/>
              </w:rPr>
              <w:t>0.982</w:t>
            </w:r>
          </w:p>
        </w:tc>
        <w:tc>
          <w:tcPr>
            <w:tcW w:type="dxa" w:w="737"/>
          </w:tcPr>
          <w:p>
            <w:pPr>
              <w:spacing w:after="0"/>
              <w:jc w:val="center"/>
            </w:pPr>
            <w:r/>
            <w:r>
              <w:rPr>
                <w:sz w:val="13"/>
              </w:rPr>
              <w:t>10/10</w:t>
            </w:r>
          </w:p>
        </w:tc>
        <w:tc>
          <w:tcPr>
            <w:tcW w:type="dxa" w:w="907"/>
          </w:tcPr>
          <w:p>
            <w:pPr>
              <w:spacing w:after="0"/>
              <w:jc w:val="center"/>
            </w:pPr>
            <w:r/>
            <w:r>
              <w:rPr>
                <w:sz w:val="13"/>
              </w:rPr>
              <w:t>9</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2835"/>
          </w:tcPr>
          <w:p>
            <w:pPr>
              <w:spacing w:after="0"/>
              <w:jc w:val="left"/>
            </w:pPr>
            <w:r/>
            <w:r>
              <w:rPr>
                <w:sz w:val="13"/>
              </w:rPr>
              <w:t>European 2013 vs WHO 2026</w:t>
            </w:r>
          </w:p>
        </w:tc>
        <w:tc>
          <w:tcPr>
            <w:tcW w:type="dxa" w:w="510"/>
          </w:tcPr>
          <w:p>
            <w:pPr>
              <w:spacing w:after="0"/>
              <w:jc w:val="center"/>
            </w:pPr>
            <w:r/>
            <w:r>
              <w:rPr>
                <w:sz w:val="13"/>
              </w:rPr>
              <w:t>184</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2835"/>
          </w:tcPr>
          <w:p>
            <w:pPr>
              <w:spacing w:after="0"/>
              <w:jc w:val="left"/>
            </w:pPr>
            <w:r/>
            <w:r>
              <w:rPr>
                <w:sz w:val="13"/>
              </w:rPr>
              <w:t>Scandinavian vs WHO 2026</w:t>
            </w:r>
          </w:p>
        </w:tc>
        <w:tc>
          <w:tcPr>
            <w:tcW w:type="dxa" w:w="510"/>
          </w:tcPr>
          <w:p>
            <w:pPr>
              <w:spacing w:after="0"/>
              <w:jc w:val="center"/>
            </w:pPr>
            <w:r/>
            <w:r>
              <w:rPr>
                <w:sz w:val="13"/>
              </w:rPr>
              <w:t>184</w:t>
            </w:r>
          </w:p>
        </w:tc>
        <w:tc>
          <w:tcPr>
            <w:tcW w:type="dxa" w:w="794"/>
          </w:tcPr>
          <w:p>
            <w:pPr>
              <w:spacing w:after="0"/>
              <w:jc w:val="center"/>
            </w:pPr>
            <w:r/>
            <w:r>
              <w:rPr>
                <w:sz w:val="13"/>
              </w:rPr>
              <w:t>0.992</w:t>
            </w:r>
          </w:p>
        </w:tc>
        <w:tc>
          <w:tcPr>
            <w:tcW w:type="dxa" w:w="737"/>
          </w:tcPr>
          <w:p>
            <w:pPr>
              <w:spacing w:after="0"/>
              <w:jc w:val="center"/>
            </w:pPr>
            <w:r/>
            <w:r>
              <w:rPr>
                <w:sz w:val="13"/>
              </w:rPr>
              <w:t>10/10</w:t>
            </w:r>
          </w:p>
        </w:tc>
        <w:tc>
          <w:tcPr>
            <w:tcW w:type="dxa" w:w="907"/>
          </w:tcPr>
          <w:p>
            <w:pPr>
              <w:spacing w:after="0"/>
              <w:jc w:val="center"/>
            </w:pPr>
            <w:r/>
            <w:r>
              <w:rPr>
                <w:sz w:val="13"/>
              </w:rPr>
              <w:t>3</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2835"/>
          </w:tcPr>
          <w:p>
            <w:pPr>
              <w:spacing w:after="0"/>
              <w:jc w:val="left"/>
            </w:pPr>
            <w:r/>
            <w:r>
              <w:rPr>
                <w:sz w:val="13"/>
              </w:rPr>
              <w:t>Segi–Doll vs Scandinavian</w:t>
            </w:r>
          </w:p>
        </w:tc>
        <w:tc>
          <w:tcPr>
            <w:tcW w:type="dxa" w:w="510"/>
          </w:tcPr>
          <w:p>
            <w:pPr>
              <w:spacing w:after="0"/>
              <w:jc w:val="center"/>
            </w:pPr>
            <w:r/>
            <w:r>
              <w:rPr>
                <w:sz w:val="13"/>
              </w:rPr>
              <w:t>184</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2835"/>
          </w:tcPr>
          <w:p>
            <w:pPr>
              <w:spacing w:after="0"/>
              <w:jc w:val="left"/>
            </w:pPr>
            <w:r/>
            <w:r>
              <w:rPr>
                <w:sz w:val="13"/>
              </w:rPr>
              <w:t>Segi–Doll vs European 2013</w:t>
            </w:r>
          </w:p>
        </w:tc>
        <w:tc>
          <w:tcPr>
            <w:tcW w:type="dxa" w:w="510"/>
          </w:tcPr>
          <w:p>
            <w:pPr>
              <w:spacing w:after="0"/>
              <w:jc w:val="center"/>
            </w:pPr>
            <w:r/>
            <w:r>
              <w:rPr>
                <w:sz w:val="13"/>
              </w:rPr>
              <w:t>184</w:t>
            </w:r>
          </w:p>
        </w:tc>
        <w:tc>
          <w:tcPr>
            <w:tcW w:type="dxa" w:w="794"/>
          </w:tcPr>
          <w:p>
            <w:pPr>
              <w:spacing w:after="0"/>
              <w:jc w:val="center"/>
            </w:pPr>
            <w:r/>
            <w:r>
              <w:rPr>
                <w:sz w:val="13"/>
              </w:rPr>
              <w:t>0.979</w:t>
            </w:r>
          </w:p>
        </w:tc>
        <w:tc>
          <w:tcPr>
            <w:tcW w:type="dxa" w:w="737"/>
          </w:tcPr>
          <w:p>
            <w:pPr>
              <w:spacing w:after="0"/>
              <w:jc w:val="center"/>
            </w:pPr>
            <w:r/>
            <w:r>
              <w:rPr>
                <w:sz w:val="13"/>
              </w:rPr>
              <w:t>9/10</w:t>
            </w:r>
          </w:p>
        </w:tc>
        <w:tc>
          <w:tcPr>
            <w:tcW w:type="dxa" w:w="907"/>
          </w:tcPr>
          <w:p>
            <w:pPr>
              <w:spacing w:after="0"/>
              <w:jc w:val="center"/>
            </w:pPr>
            <w:r/>
            <w:r>
              <w:rPr>
                <w:sz w:val="13"/>
              </w:rPr>
              <w:t>13</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2835"/>
          </w:tcPr>
          <w:p>
            <w:pPr>
              <w:spacing w:after="0"/>
              <w:jc w:val="left"/>
            </w:pPr>
            <w:r/>
            <w:r>
              <w:rPr>
                <w:sz w:val="13"/>
              </w:rPr>
              <w:t>European 2013 vs WHO 2026</w:t>
            </w:r>
          </w:p>
        </w:tc>
        <w:tc>
          <w:tcPr>
            <w:tcW w:type="dxa" w:w="510"/>
          </w:tcPr>
          <w:p>
            <w:pPr>
              <w:spacing w:after="0"/>
              <w:jc w:val="center"/>
            </w:pPr>
            <w:r/>
            <w:r>
              <w:rPr>
                <w:sz w:val="13"/>
              </w:rPr>
              <w:t>184</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2835"/>
          </w:tcPr>
          <w:p>
            <w:pPr>
              <w:spacing w:after="0"/>
              <w:jc w:val="left"/>
            </w:pPr>
            <w:r/>
            <w:r>
              <w:rPr>
                <w:sz w:val="13"/>
              </w:rPr>
              <w:t>Scandinavian vs WHO 2026</w:t>
            </w:r>
          </w:p>
        </w:tc>
        <w:tc>
          <w:tcPr>
            <w:tcW w:type="dxa" w:w="510"/>
          </w:tcPr>
          <w:p>
            <w:pPr>
              <w:spacing w:after="0"/>
              <w:jc w:val="center"/>
            </w:pPr>
            <w:r/>
            <w:r>
              <w:rPr>
                <w:sz w:val="13"/>
              </w:rPr>
              <w:t>184</w:t>
            </w:r>
          </w:p>
        </w:tc>
        <w:tc>
          <w:tcPr>
            <w:tcW w:type="dxa" w:w="794"/>
          </w:tcPr>
          <w:p>
            <w:pPr>
              <w:spacing w:after="0"/>
              <w:jc w:val="center"/>
            </w:pPr>
            <w:r/>
            <w:r>
              <w:rPr>
                <w:sz w:val="13"/>
              </w:rPr>
              <w:t>0.991</w:t>
            </w:r>
          </w:p>
        </w:tc>
        <w:tc>
          <w:tcPr>
            <w:tcW w:type="dxa" w:w="737"/>
          </w:tcPr>
          <w:p>
            <w:pPr>
              <w:spacing w:after="0"/>
              <w:jc w:val="center"/>
            </w:pPr>
            <w:r/>
            <w:r>
              <w:rPr>
                <w:sz w:val="13"/>
              </w:rPr>
              <w:t>9/10</w:t>
            </w:r>
          </w:p>
        </w:tc>
        <w:tc>
          <w:tcPr>
            <w:tcW w:type="dxa" w:w="907"/>
          </w:tcPr>
          <w:p>
            <w:pPr>
              <w:spacing w:after="0"/>
              <w:jc w:val="center"/>
            </w:pPr>
            <w:r/>
            <w:r>
              <w:rPr>
                <w:sz w:val="13"/>
              </w:rPr>
              <w:t>2</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0.986</w:t>
            </w:r>
          </w:p>
        </w:tc>
        <w:tc>
          <w:tcPr>
            <w:tcW w:type="dxa" w:w="737"/>
          </w:tcPr>
          <w:p>
            <w:pPr>
              <w:spacing w:after="0"/>
              <w:jc w:val="center"/>
            </w:pPr>
            <w:r/>
            <w:r>
              <w:rPr>
                <w:sz w:val="13"/>
              </w:rPr>
              <w:t>9/10</w:t>
            </w:r>
          </w:p>
        </w:tc>
        <w:tc>
          <w:tcPr>
            <w:tcW w:type="dxa" w:w="907"/>
          </w:tcPr>
          <w:p>
            <w:pPr>
              <w:spacing w:after="0"/>
              <w:jc w:val="center"/>
            </w:pPr>
            <w:r/>
            <w:r>
              <w:rPr>
                <w:sz w:val="13"/>
              </w:rPr>
              <w:t>10</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0.949</w:t>
            </w:r>
          </w:p>
        </w:tc>
        <w:tc>
          <w:tcPr>
            <w:tcW w:type="dxa" w:w="737"/>
          </w:tcPr>
          <w:p>
            <w:pPr>
              <w:spacing w:after="0"/>
              <w:jc w:val="center"/>
            </w:pPr>
            <w:r/>
            <w:r>
              <w:rPr>
                <w:sz w:val="13"/>
              </w:rPr>
              <w:t>9/10</w:t>
            </w:r>
          </w:p>
        </w:tc>
        <w:tc>
          <w:tcPr>
            <w:tcW w:type="dxa" w:w="907"/>
          </w:tcPr>
          <w:p>
            <w:pPr>
              <w:spacing w:after="0"/>
              <w:jc w:val="center"/>
            </w:pPr>
            <w:r/>
            <w:r>
              <w:rPr>
                <w:sz w:val="13"/>
              </w:rPr>
              <w:t>39</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2835"/>
          </w:tcPr>
          <w:p>
            <w:pPr>
              <w:spacing w:after="0"/>
              <w:jc w:val="left"/>
            </w:pPr>
            <w:r/>
            <w:r>
              <w:rPr>
                <w:sz w:val="13"/>
              </w:rPr>
              <w:t>Scandinavian vs WHO 2026</w:t>
            </w:r>
          </w:p>
        </w:tc>
        <w:tc>
          <w:tcPr>
            <w:tcW w:type="dxa" w:w="510"/>
          </w:tcPr>
          <w:p>
            <w:pPr>
              <w:spacing w:after="0"/>
              <w:jc w:val="center"/>
            </w:pPr>
            <w:r/>
            <w:r>
              <w:rPr>
                <w:sz w:val="13"/>
              </w:rPr>
              <w:t>186</w:t>
            </w:r>
          </w:p>
        </w:tc>
        <w:tc>
          <w:tcPr>
            <w:tcW w:type="dxa" w:w="794"/>
          </w:tcPr>
          <w:p>
            <w:pPr>
              <w:spacing w:after="0"/>
              <w:jc w:val="center"/>
            </w:pPr>
            <w:r/>
            <w:r>
              <w:rPr>
                <w:sz w:val="13"/>
              </w:rPr>
              <w:t>0.992</w:t>
            </w:r>
          </w:p>
        </w:tc>
        <w:tc>
          <w:tcPr>
            <w:tcW w:type="dxa" w:w="737"/>
          </w:tcPr>
          <w:p>
            <w:pPr>
              <w:spacing w:after="0"/>
              <w:jc w:val="center"/>
            </w:pPr>
            <w:r/>
            <w:r>
              <w:rPr>
                <w:sz w:val="13"/>
              </w:rPr>
              <w:t>10/10</w:t>
            </w:r>
          </w:p>
        </w:tc>
        <w:tc>
          <w:tcPr>
            <w:tcW w:type="dxa" w:w="907"/>
          </w:tcPr>
          <w:p>
            <w:pPr>
              <w:spacing w:after="0"/>
              <w:jc w:val="center"/>
            </w:pPr>
            <w:r/>
            <w:r>
              <w:rPr>
                <w:sz w:val="13"/>
              </w:rPr>
              <w:t>7</w:t>
            </w:r>
          </w:p>
        </w:tc>
      </w:tr>
      <w:tr>
        <w:tc>
          <w:tcPr>
            <w:tcW w:type="dxa" w:w="1020"/>
          </w:tcPr>
          <w:p>
            <w:pPr>
              <w:spacing w:after="0"/>
              <w:jc w:val="left"/>
            </w:pPr>
            <w:r/>
            <w:r>
              <w:rPr>
                <w:sz w:val="13"/>
              </w:rPr>
              <w:t>Mortality</w:t>
            </w:r>
          </w:p>
        </w:tc>
        <w:tc>
          <w:tcPr>
            <w:tcW w:type="dxa" w:w="1474"/>
          </w:tcPr>
          <w:p>
            <w:pPr>
              <w:spacing w:after="0"/>
              <w:jc w:val="left"/>
            </w:pPr>
            <w:r/>
            <w:r>
              <w:rPr>
                <w:sz w:val="13"/>
              </w:rPr>
              <w:t>Leukaemia</w:t>
            </w:r>
          </w:p>
        </w:tc>
        <w:tc>
          <w:tcPr>
            <w:tcW w:type="dxa" w:w="2835"/>
          </w:tcPr>
          <w:p>
            <w:pPr>
              <w:spacing w:after="0"/>
              <w:jc w:val="left"/>
            </w:pPr>
            <w:r/>
            <w:r>
              <w:rPr>
                <w:sz w:val="13"/>
              </w:rPr>
              <w:t>Segi–Doll vs Scandinavian</w:t>
            </w:r>
          </w:p>
        </w:tc>
        <w:tc>
          <w:tcPr>
            <w:tcW w:type="dxa" w:w="510"/>
          </w:tcPr>
          <w:p>
            <w:pPr>
              <w:spacing w:after="0"/>
              <w:jc w:val="center"/>
            </w:pPr>
            <w:r/>
            <w:r>
              <w:rPr>
                <w:sz w:val="13"/>
              </w:rPr>
              <w:t>186</w:t>
            </w:r>
          </w:p>
        </w:tc>
        <w:tc>
          <w:tcPr>
            <w:tcW w:type="dxa" w:w="794"/>
          </w:tcPr>
          <w:p>
            <w:pPr>
              <w:spacing w:after="0"/>
              <w:jc w:val="center"/>
            </w:pPr>
            <w:r/>
            <w:r>
              <w:rPr>
                <w:sz w:val="13"/>
              </w:rPr>
              <w:t>0.958</w:t>
            </w:r>
          </w:p>
        </w:tc>
        <w:tc>
          <w:tcPr>
            <w:tcW w:type="dxa" w:w="737"/>
          </w:tcPr>
          <w:p>
            <w:pPr>
              <w:spacing w:after="0"/>
              <w:jc w:val="center"/>
            </w:pPr>
            <w:r/>
            <w:r>
              <w:rPr>
                <w:sz w:val="13"/>
              </w:rPr>
              <w:t>8/10</w:t>
            </w:r>
          </w:p>
        </w:tc>
        <w:tc>
          <w:tcPr>
            <w:tcW w:type="dxa" w:w="907"/>
          </w:tcPr>
          <w:p>
            <w:pPr>
              <w:spacing w:after="0"/>
              <w:jc w:val="center"/>
            </w:pPr>
            <w:r/>
            <w:r>
              <w:rPr>
                <w:sz w:val="13"/>
              </w:rPr>
              <w:t>44</w:t>
            </w:r>
          </w:p>
        </w:tc>
      </w:tr>
      <w:tr>
        <w:tc>
          <w:tcPr>
            <w:tcW w:type="dxa" w:w="1020"/>
          </w:tcPr>
          <w:p>
            <w:pPr>
              <w:spacing w:after="0"/>
              <w:jc w:val="left"/>
            </w:pPr>
            <w:r/>
            <w:r>
              <w:rPr>
                <w:sz w:val="13"/>
              </w:rPr>
              <w:t>Mortality</w:t>
            </w:r>
          </w:p>
        </w:tc>
        <w:tc>
          <w:tcPr>
            <w:tcW w:type="dxa" w:w="1474"/>
          </w:tcPr>
          <w:p>
            <w:pPr>
              <w:spacing w:after="0"/>
              <w:jc w:val="left"/>
            </w:pPr>
            <w:r/>
            <w:r>
              <w:rPr>
                <w:sz w:val="13"/>
              </w:rPr>
              <w:t>Leukaemia</w:t>
            </w:r>
          </w:p>
        </w:tc>
        <w:tc>
          <w:tcPr>
            <w:tcW w:type="dxa" w:w="2835"/>
          </w:tcPr>
          <w:p>
            <w:pPr>
              <w:spacing w:after="0"/>
              <w:jc w:val="left"/>
            </w:pPr>
            <w:r/>
            <w:r>
              <w:rPr>
                <w:sz w:val="13"/>
              </w:rPr>
              <w:t>Segi–Doll vs European 2013</w:t>
            </w:r>
          </w:p>
        </w:tc>
        <w:tc>
          <w:tcPr>
            <w:tcW w:type="dxa" w:w="510"/>
          </w:tcPr>
          <w:p>
            <w:pPr>
              <w:spacing w:after="0"/>
              <w:jc w:val="center"/>
            </w:pPr>
            <w:r/>
            <w:r>
              <w:rPr>
                <w:sz w:val="13"/>
              </w:rPr>
              <w:t>186</w:t>
            </w:r>
          </w:p>
        </w:tc>
        <w:tc>
          <w:tcPr>
            <w:tcW w:type="dxa" w:w="794"/>
          </w:tcPr>
          <w:p>
            <w:pPr>
              <w:spacing w:after="0"/>
              <w:jc w:val="center"/>
            </w:pPr>
            <w:r/>
            <w:r>
              <w:rPr>
                <w:sz w:val="13"/>
              </w:rPr>
              <w:t>0.834</w:t>
            </w:r>
          </w:p>
        </w:tc>
        <w:tc>
          <w:tcPr>
            <w:tcW w:type="dxa" w:w="737"/>
          </w:tcPr>
          <w:p>
            <w:pPr>
              <w:spacing w:after="0"/>
              <w:jc w:val="center"/>
            </w:pPr>
            <w:r/>
            <w:r>
              <w:rPr>
                <w:sz w:val="13"/>
              </w:rPr>
              <w:t>3/10</w:t>
            </w:r>
          </w:p>
        </w:tc>
        <w:tc>
          <w:tcPr>
            <w:tcW w:type="dxa" w:w="907"/>
          </w:tcPr>
          <w:p>
            <w:pPr>
              <w:spacing w:after="0"/>
              <w:jc w:val="center"/>
            </w:pPr>
            <w:r/>
            <w:r>
              <w:rPr>
                <w:sz w:val="13"/>
              </w:rPr>
              <w:t>90</w:t>
            </w:r>
          </w:p>
        </w:tc>
      </w:tr>
      <w:tr>
        <w:tc>
          <w:tcPr>
            <w:tcW w:type="dxa" w:w="1020"/>
          </w:tcPr>
          <w:p>
            <w:pPr>
              <w:spacing w:after="0"/>
              <w:jc w:val="left"/>
            </w:pPr>
            <w:r/>
            <w:r>
              <w:rPr>
                <w:sz w:val="13"/>
              </w:rPr>
              <w:t>Mortality</w:t>
            </w:r>
          </w:p>
        </w:tc>
        <w:tc>
          <w:tcPr>
            <w:tcW w:type="dxa" w:w="1474"/>
          </w:tcPr>
          <w:p>
            <w:pPr>
              <w:spacing w:after="0"/>
              <w:jc w:val="left"/>
            </w:pPr>
            <w:r/>
            <w:r>
              <w:rPr>
                <w:sz w:val="13"/>
              </w:rPr>
              <w:t>Leukaemia</w:t>
            </w:r>
          </w:p>
        </w:tc>
        <w:tc>
          <w:tcPr>
            <w:tcW w:type="dxa" w:w="2835"/>
          </w:tcPr>
          <w:p>
            <w:pPr>
              <w:spacing w:after="0"/>
              <w:jc w:val="left"/>
            </w:pPr>
            <w:r/>
            <w:r>
              <w:rPr>
                <w:sz w:val="13"/>
              </w:rPr>
              <w:t>European 2013 vs WHO 2026</w:t>
            </w:r>
          </w:p>
        </w:tc>
        <w:tc>
          <w:tcPr>
            <w:tcW w:type="dxa" w:w="510"/>
          </w:tcPr>
          <w:p>
            <w:pPr>
              <w:spacing w:after="0"/>
              <w:jc w:val="center"/>
            </w:pPr>
            <w:r/>
            <w:r>
              <w:rPr>
                <w:sz w:val="13"/>
              </w:rPr>
              <w:t>186</w:t>
            </w:r>
          </w:p>
        </w:tc>
        <w:tc>
          <w:tcPr>
            <w:tcW w:type="dxa" w:w="794"/>
          </w:tcPr>
          <w:p>
            <w:pPr>
              <w:spacing w:after="0"/>
              <w:jc w:val="center"/>
            </w:pPr>
            <w:r/>
            <w:r>
              <w:rPr>
                <w:sz w:val="13"/>
              </w:rPr>
              <w:t>0.995</w:t>
            </w:r>
          </w:p>
        </w:tc>
        <w:tc>
          <w:tcPr>
            <w:tcW w:type="dxa" w:w="737"/>
          </w:tcPr>
          <w:p>
            <w:pPr>
              <w:spacing w:after="0"/>
              <w:jc w:val="center"/>
            </w:pPr>
            <w:r/>
            <w:r>
              <w:rPr>
                <w:sz w:val="13"/>
              </w:rPr>
              <w:t>7/10</w:t>
            </w:r>
          </w:p>
        </w:tc>
        <w:tc>
          <w:tcPr>
            <w:tcW w:type="dxa" w:w="907"/>
          </w:tcPr>
          <w:p>
            <w:pPr>
              <w:spacing w:after="0"/>
              <w:jc w:val="center"/>
            </w:pPr>
            <w:r/>
            <w:r>
              <w:rPr>
                <w:sz w:val="13"/>
              </w:rPr>
              <w:t>2</w:t>
            </w:r>
          </w:p>
        </w:tc>
      </w:tr>
      <w:tr>
        <w:tc>
          <w:tcPr>
            <w:tcW w:type="dxa" w:w="1020"/>
            <w:tcBorders>
              <w:bottom w:val="single" w:sz="8" w:color="000000"/>
            </w:tcBorders>
          </w:tcPr>
          <w:p>
            <w:pPr>
              <w:spacing w:after="0"/>
              <w:jc w:val="left"/>
            </w:pPr>
            <w:r/>
            <w:r>
              <w:rPr>
                <w:sz w:val="13"/>
              </w:rPr>
              <w:t>Mortality</w:t>
            </w:r>
          </w:p>
        </w:tc>
        <w:tc>
          <w:tcPr>
            <w:tcW w:type="dxa" w:w="1474"/>
            <w:tcBorders>
              <w:bottom w:val="single" w:sz="8" w:color="000000"/>
            </w:tcBorders>
          </w:tcPr>
          <w:p>
            <w:pPr>
              <w:spacing w:after="0"/>
              <w:jc w:val="left"/>
            </w:pPr>
            <w:r/>
            <w:r>
              <w:rPr>
                <w:sz w:val="13"/>
              </w:rPr>
              <w:t>Leukaemia</w:t>
            </w:r>
          </w:p>
        </w:tc>
        <w:tc>
          <w:tcPr>
            <w:tcW w:type="dxa" w:w="2835"/>
            <w:tcBorders>
              <w:bottom w:val="single" w:sz="8" w:color="000000"/>
            </w:tcBorders>
          </w:tcPr>
          <w:p>
            <w:pPr>
              <w:spacing w:after="0"/>
              <w:jc w:val="left"/>
            </w:pPr>
            <w:r/>
            <w:r>
              <w:rPr>
                <w:sz w:val="13"/>
              </w:rPr>
              <w:t>Scandinavian vs WHO 2026</w:t>
            </w:r>
          </w:p>
        </w:tc>
        <w:tc>
          <w:tcPr>
            <w:tcW w:type="dxa" w:w="510"/>
            <w:tcBorders>
              <w:bottom w:val="single" w:sz="8" w:color="000000"/>
            </w:tcBorders>
          </w:tcPr>
          <w:p>
            <w:pPr>
              <w:spacing w:after="0"/>
              <w:jc w:val="center"/>
            </w:pPr>
            <w:r/>
            <w:r>
              <w:rPr>
                <w:sz w:val="13"/>
              </w:rPr>
              <w:t>186</w:t>
            </w:r>
          </w:p>
        </w:tc>
        <w:tc>
          <w:tcPr>
            <w:tcW w:type="dxa" w:w="794"/>
            <w:tcBorders>
              <w:bottom w:val="single" w:sz="8" w:color="000000"/>
            </w:tcBorders>
          </w:tcPr>
          <w:p>
            <w:pPr>
              <w:spacing w:after="0"/>
              <w:jc w:val="center"/>
            </w:pPr>
            <w:r/>
            <w:r>
              <w:rPr>
                <w:sz w:val="13"/>
              </w:rPr>
              <w:t>0.968</w:t>
            </w:r>
          </w:p>
        </w:tc>
        <w:tc>
          <w:tcPr>
            <w:tcW w:type="dxa" w:w="737"/>
            <w:tcBorders>
              <w:bottom w:val="single" w:sz="8" w:color="000000"/>
            </w:tcBorders>
          </w:tcPr>
          <w:p>
            <w:pPr>
              <w:spacing w:after="0"/>
              <w:jc w:val="center"/>
            </w:pPr>
            <w:r/>
            <w:r>
              <w:rPr>
                <w:sz w:val="13"/>
              </w:rPr>
              <w:t>6/10</w:t>
            </w:r>
          </w:p>
        </w:tc>
        <w:tc>
          <w:tcPr>
            <w:tcW w:type="dxa" w:w="907"/>
            <w:tcBorders>
              <w:bottom w:val="single" w:sz="8" w:color="000000"/>
            </w:tcBorders>
          </w:tcPr>
          <w:p>
            <w:pPr>
              <w:spacing w:after="0"/>
              <w:jc w:val="center"/>
            </w:pPr>
            <w:r/>
            <w:r>
              <w:rPr>
                <w:sz w:val="13"/>
              </w:rPr>
              <w:t>32</w:t>
            </w:r>
          </w:p>
        </w:tc>
      </w:tr>
    </w:tbl>
    <w:p>
      <w:pPr>
        <w:spacing w:before="60"/>
      </w:pPr>
      <w:r>
        <w:rPr>
          <w:i w:val="0"/>
          <w:sz w:val="15"/>
        </w:rPr>
        <w:t>Weights from Table 1 of WHO Technical Paper WHO/HSA/DDA/GHE/2026.4, rescaled to 100,000. Share aged ≥60: Scandinavian 16.0%, European 2013 25.5%.</w:t>
      </w:r>
    </w:p>
    <w:p>
      <w:pPr>
        <w:pStyle w:val="Heading1"/>
      </w:pPr>
      <w:r>
        <w:t>Table S13. Rank agreement within GLOBOCAN world regions, all cancers, both sexes, GLOBOCAN 2024 (registered exploratory analysis)</w:t>
      </w:r>
    </w:p>
    <w:tbl>
      <w:tblPr>
        <w:tblW w:type="auto" w:w="0"/>
        <w:jc w:val="center"/>
        <w:tblLayout w:type="fixed"/>
        <w:tblLook w:firstColumn="1" w:firstRow="1" w:lastColumn="0" w:lastRow="0" w:noHBand="0" w:noVBand="1" w:val="04A0"/>
        <w:tblLayout w:type="fixed"/>
      </w:tblPr>
      <w:tblGrid>
        <w:gridCol w:w="1247"/>
        <w:gridCol w:w="3118"/>
        <w:gridCol w:w="680"/>
        <w:gridCol w:w="1417"/>
        <w:gridCol w:w="2268"/>
      </w:tblGrid>
      <w:tr>
        <w:trPr>
          <w:tblHeader w:val="true"/>
        </w:trPr>
        <w:tc>
          <w:tcPr>
            <w:tcW w:type="dxa" w:w="1247"/>
            <w:tcBorders>
              <w:top w:val="single" w:sz="8" w:color="000000"/>
              <w:bottom w:val="single" w:sz="6" w:color="000000"/>
            </w:tcBorders>
          </w:tcPr>
          <w:p>
            <w:pPr>
              <w:spacing w:after="0"/>
              <w:jc w:val="left"/>
            </w:pPr>
            <w:r/>
            <w:r>
              <w:rPr>
                <w:b/>
                <w:sz w:val="14"/>
              </w:rPr>
              <w:t>Measure</w:t>
            </w:r>
          </w:p>
        </w:tc>
        <w:tc>
          <w:tcPr>
            <w:tcW w:type="dxa" w:w="3118"/>
            <w:tcBorders>
              <w:top w:val="single" w:sz="8" w:color="000000"/>
              <w:bottom w:val="single" w:sz="6" w:color="000000"/>
            </w:tcBorders>
          </w:tcPr>
          <w:p>
            <w:pPr>
              <w:spacing w:after="0"/>
              <w:jc w:val="left"/>
            </w:pPr>
            <w:r/>
            <w:r>
              <w:rPr>
                <w:b/>
                <w:sz w:val="14"/>
              </w:rPr>
              <w:t>Region</w:t>
            </w:r>
          </w:p>
        </w:tc>
        <w:tc>
          <w:tcPr>
            <w:tcW w:type="dxa" w:w="680"/>
            <w:tcBorders>
              <w:top w:val="single" w:sz="8" w:color="000000"/>
              <w:bottom w:val="single" w:sz="6" w:color="000000"/>
            </w:tcBorders>
          </w:tcPr>
          <w:p>
            <w:pPr>
              <w:spacing w:after="0"/>
              <w:jc w:val="center"/>
            </w:pPr>
            <w:r/>
            <w:r>
              <w:rPr>
                <w:b/>
                <w:sz w:val="14"/>
              </w:rPr>
              <w:t>n</w:t>
            </w:r>
          </w:p>
        </w:tc>
        <w:tc>
          <w:tcPr>
            <w:tcW w:type="dxa" w:w="1417"/>
            <w:tcBorders>
              <w:top w:val="single" w:sz="8" w:color="000000"/>
              <w:bottom w:val="single" w:sz="6" w:color="000000"/>
            </w:tcBorders>
          </w:tcPr>
          <w:p>
            <w:pPr>
              <w:spacing w:after="0"/>
              <w:jc w:val="center"/>
            </w:pPr>
            <w:r/>
            <w:r>
              <w:rPr>
                <w:b/>
                <w:sz w:val="14"/>
              </w:rPr>
              <w:t>ρ within region</w:t>
            </w:r>
          </w:p>
        </w:tc>
        <w:tc>
          <w:tcPr>
            <w:tcW w:type="dxa" w:w="2268"/>
            <w:tcBorders>
              <w:top w:val="single" w:sz="8" w:color="000000"/>
              <w:bottom w:val="single" w:sz="6" w:color="000000"/>
            </w:tcBorders>
          </w:tcPr>
          <w:p>
            <w:pPr>
              <w:spacing w:after="0"/>
              <w:jc w:val="center"/>
            </w:pPr>
            <w:r/>
            <w:r>
              <w:rPr>
                <w:b/>
                <w:sz w:val="14"/>
              </w:rPr>
              <w:t>Largest rank change within region</w:t>
            </w:r>
          </w:p>
        </w:tc>
      </w:tr>
      <w:tr>
        <w:tc>
          <w:tcPr>
            <w:tcW w:type="dxa" w:w="1247"/>
          </w:tcPr>
          <w:p>
            <w:pPr>
              <w:spacing w:after="0"/>
              <w:jc w:val="left"/>
            </w:pPr>
            <w:r/>
            <w:r>
              <w:rPr>
                <w:sz w:val="14"/>
              </w:rPr>
              <w:t>Incidence</w:t>
            </w:r>
          </w:p>
        </w:tc>
        <w:tc>
          <w:tcPr>
            <w:tcW w:type="dxa" w:w="3118"/>
          </w:tcPr>
          <w:p>
            <w:pPr>
              <w:spacing w:after="0"/>
              <w:jc w:val="left"/>
            </w:pPr>
            <w:r/>
            <w:r>
              <w:rPr>
                <w:sz w:val="14"/>
              </w:rPr>
              <w:t>Africa</w:t>
            </w:r>
          </w:p>
        </w:tc>
        <w:tc>
          <w:tcPr>
            <w:tcW w:type="dxa" w:w="680"/>
          </w:tcPr>
          <w:p>
            <w:pPr>
              <w:spacing w:after="0"/>
              <w:jc w:val="center"/>
            </w:pPr>
            <w:r/>
            <w:r>
              <w:rPr>
                <w:sz w:val="14"/>
              </w:rPr>
              <w:t>54</w:t>
            </w:r>
          </w:p>
        </w:tc>
        <w:tc>
          <w:tcPr>
            <w:tcW w:type="dxa" w:w="1417"/>
          </w:tcPr>
          <w:p>
            <w:pPr>
              <w:spacing w:after="0"/>
              <w:jc w:val="center"/>
            </w:pPr>
            <w:r/>
            <w:r>
              <w:rPr>
                <w:sz w:val="14"/>
              </w:rPr>
              <w:t>0.956</w:t>
            </w:r>
          </w:p>
        </w:tc>
        <w:tc>
          <w:tcPr>
            <w:tcW w:type="dxa" w:w="2268"/>
          </w:tcPr>
          <w:p>
            <w:pPr>
              <w:spacing w:after="0"/>
              <w:jc w:val="center"/>
            </w:pPr>
            <w:r/>
            <w:r>
              <w:rPr>
                <w:sz w:val="14"/>
              </w:rPr>
              <w:t>20</w:t>
            </w:r>
          </w:p>
        </w:tc>
      </w:tr>
      <w:tr>
        <w:tc>
          <w:tcPr>
            <w:tcW w:type="dxa" w:w="1247"/>
          </w:tcPr>
          <w:p>
            <w:pPr>
              <w:spacing w:after="0"/>
              <w:jc w:val="left"/>
            </w:pPr>
            <w:r/>
            <w:r>
              <w:rPr>
                <w:sz w:val="14"/>
              </w:rPr>
              <w:t>Incidence</w:t>
            </w:r>
          </w:p>
        </w:tc>
        <w:tc>
          <w:tcPr>
            <w:tcW w:type="dxa" w:w="3118"/>
          </w:tcPr>
          <w:p>
            <w:pPr>
              <w:spacing w:after="0"/>
              <w:jc w:val="left"/>
            </w:pPr>
            <w:r/>
            <w:r>
              <w:rPr>
                <w:sz w:val="14"/>
              </w:rPr>
              <w:t>Asia</w:t>
            </w:r>
          </w:p>
        </w:tc>
        <w:tc>
          <w:tcPr>
            <w:tcW w:type="dxa" w:w="680"/>
          </w:tcPr>
          <w:p>
            <w:pPr>
              <w:spacing w:after="0"/>
              <w:jc w:val="center"/>
            </w:pPr>
            <w:r/>
            <w:r>
              <w:rPr>
                <w:sz w:val="14"/>
              </w:rPr>
              <w:t>47</w:t>
            </w:r>
          </w:p>
        </w:tc>
        <w:tc>
          <w:tcPr>
            <w:tcW w:type="dxa" w:w="1417"/>
          </w:tcPr>
          <w:p>
            <w:pPr>
              <w:spacing w:after="0"/>
              <w:jc w:val="center"/>
            </w:pPr>
            <w:r/>
            <w:r>
              <w:rPr>
                <w:sz w:val="14"/>
              </w:rPr>
              <w:t>0.974</w:t>
            </w:r>
          </w:p>
        </w:tc>
        <w:tc>
          <w:tcPr>
            <w:tcW w:type="dxa" w:w="2268"/>
          </w:tcPr>
          <w:p>
            <w:pPr>
              <w:spacing w:after="0"/>
              <w:jc w:val="center"/>
            </w:pPr>
            <w:r/>
            <w:r>
              <w:rPr>
                <w:sz w:val="14"/>
              </w:rPr>
              <w:t>12</w:t>
            </w:r>
          </w:p>
        </w:tc>
      </w:tr>
      <w:tr>
        <w:tc>
          <w:tcPr>
            <w:tcW w:type="dxa" w:w="1247"/>
          </w:tcPr>
          <w:p>
            <w:pPr>
              <w:spacing w:after="0"/>
              <w:jc w:val="left"/>
            </w:pPr>
            <w:r/>
            <w:r>
              <w:rPr>
                <w:sz w:val="14"/>
              </w:rPr>
              <w:t>Incidence</w:t>
            </w:r>
          </w:p>
        </w:tc>
        <w:tc>
          <w:tcPr>
            <w:tcW w:type="dxa" w:w="3118"/>
          </w:tcPr>
          <w:p>
            <w:pPr>
              <w:spacing w:after="0"/>
              <w:jc w:val="left"/>
            </w:pPr>
            <w:r/>
            <w:r>
              <w:rPr>
                <w:sz w:val="14"/>
              </w:rPr>
              <w:t>Europe</w:t>
            </w:r>
          </w:p>
        </w:tc>
        <w:tc>
          <w:tcPr>
            <w:tcW w:type="dxa" w:w="680"/>
          </w:tcPr>
          <w:p>
            <w:pPr>
              <w:spacing w:after="0"/>
              <w:jc w:val="center"/>
            </w:pPr>
            <w:r/>
            <w:r>
              <w:rPr>
                <w:sz w:val="14"/>
              </w:rPr>
              <w:t>40</w:t>
            </w:r>
          </w:p>
        </w:tc>
        <w:tc>
          <w:tcPr>
            <w:tcW w:type="dxa" w:w="1417"/>
          </w:tcPr>
          <w:p>
            <w:pPr>
              <w:spacing w:after="0"/>
              <w:jc w:val="center"/>
            </w:pPr>
            <w:r/>
            <w:r>
              <w:rPr>
                <w:sz w:val="14"/>
              </w:rPr>
              <w:t>0.925</w:t>
            </w:r>
          </w:p>
        </w:tc>
        <w:tc>
          <w:tcPr>
            <w:tcW w:type="dxa" w:w="2268"/>
          </w:tcPr>
          <w:p>
            <w:pPr>
              <w:spacing w:after="0"/>
              <w:jc w:val="center"/>
            </w:pPr>
            <w:r/>
            <w:r>
              <w:rPr>
                <w:sz w:val="14"/>
              </w:rPr>
              <w:t>17</w:t>
            </w:r>
          </w:p>
        </w:tc>
      </w:tr>
      <w:tr>
        <w:tc>
          <w:tcPr>
            <w:tcW w:type="dxa" w:w="1247"/>
          </w:tcPr>
          <w:p>
            <w:pPr>
              <w:spacing w:after="0"/>
              <w:jc w:val="left"/>
            </w:pPr>
            <w:r/>
            <w:r>
              <w:rPr>
                <w:sz w:val="14"/>
              </w:rPr>
              <w:t>Incidence</w:t>
            </w:r>
          </w:p>
        </w:tc>
        <w:tc>
          <w:tcPr>
            <w:tcW w:type="dxa" w:w="3118"/>
          </w:tcPr>
          <w:p>
            <w:pPr>
              <w:spacing w:after="0"/>
              <w:jc w:val="left"/>
            </w:pPr>
            <w:r/>
            <w:r>
              <w:rPr>
                <w:sz w:val="14"/>
              </w:rPr>
              <w:t>Latin America and the Caribbean</w:t>
            </w:r>
          </w:p>
        </w:tc>
        <w:tc>
          <w:tcPr>
            <w:tcW w:type="dxa" w:w="680"/>
          </w:tcPr>
          <w:p>
            <w:pPr>
              <w:spacing w:after="0"/>
              <w:jc w:val="center"/>
            </w:pPr>
            <w:r/>
            <w:r>
              <w:rPr>
                <w:sz w:val="14"/>
              </w:rPr>
              <w:t>33</w:t>
            </w:r>
          </w:p>
        </w:tc>
        <w:tc>
          <w:tcPr>
            <w:tcW w:type="dxa" w:w="1417"/>
          </w:tcPr>
          <w:p>
            <w:pPr>
              <w:spacing w:after="0"/>
              <w:jc w:val="center"/>
            </w:pPr>
            <w:r/>
            <w:r>
              <w:rPr>
                <w:sz w:val="14"/>
              </w:rPr>
              <w:t>0.855</w:t>
            </w:r>
          </w:p>
        </w:tc>
        <w:tc>
          <w:tcPr>
            <w:tcW w:type="dxa" w:w="2268"/>
          </w:tcPr>
          <w:p>
            <w:pPr>
              <w:spacing w:after="0"/>
              <w:jc w:val="center"/>
            </w:pPr>
            <w:r/>
            <w:r>
              <w:rPr>
                <w:sz w:val="14"/>
              </w:rPr>
              <w:t>11</w:t>
            </w:r>
          </w:p>
        </w:tc>
      </w:tr>
      <w:tr>
        <w:tc>
          <w:tcPr>
            <w:tcW w:type="dxa" w:w="1247"/>
          </w:tcPr>
          <w:p>
            <w:pPr>
              <w:spacing w:after="0"/>
              <w:jc w:val="left"/>
            </w:pPr>
            <w:r/>
            <w:r>
              <w:rPr>
                <w:sz w:val="14"/>
              </w:rPr>
              <w:t>Incidence</w:t>
            </w:r>
          </w:p>
        </w:tc>
        <w:tc>
          <w:tcPr>
            <w:tcW w:type="dxa" w:w="3118"/>
          </w:tcPr>
          <w:p>
            <w:pPr>
              <w:spacing w:after="0"/>
              <w:jc w:val="left"/>
            </w:pPr>
            <w:r/>
            <w:r>
              <w:rPr>
                <w:sz w:val="14"/>
              </w:rPr>
              <w:t>Oceania</w:t>
            </w:r>
          </w:p>
        </w:tc>
        <w:tc>
          <w:tcPr>
            <w:tcW w:type="dxa" w:w="680"/>
          </w:tcPr>
          <w:p>
            <w:pPr>
              <w:spacing w:after="0"/>
              <w:jc w:val="center"/>
            </w:pPr>
            <w:r/>
            <w:r>
              <w:rPr>
                <w:sz w:val="14"/>
              </w:rPr>
              <w:t>10</w:t>
            </w:r>
          </w:p>
        </w:tc>
        <w:tc>
          <w:tcPr>
            <w:tcW w:type="dxa" w:w="1417"/>
          </w:tcPr>
          <w:p>
            <w:pPr>
              <w:spacing w:after="0"/>
              <w:jc w:val="center"/>
            </w:pPr>
            <w:r/>
            <w:r>
              <w:rPr>
                <w:sz w:val="14"/>
              </w:rPr>
              <w:t>0.988</w:t>
            </w:r>
          </w:p>
        </w:tc>
        <w:tc>
          <w:tcPr>
            <w:tcW w:type="dxa" w:w="2268"/>
          </w:tcPr>
          <w:p>
            <w:pPr>
              <w:spacing w:after="0"/>
              <w:jc w:val="center"/>
            </w:pPr>
            <w:r/>
            <w:r>
              <w:rPr>
                <w:sz w:val="14"/>
              </w:rPr>
              <w:t>1</w:t>
            </w:r>
          </w:p>
        </w:tc>
      </w:tr>
      <w:tr>
        <w:tc>
          <w:tcPr>
            <w:tcW w:type="dxa" w:w="1247"/>
          </w:tcPr>
          <w:p>
            <w:pPr>
              <w:spacing w:after="0"/>
              <w:jc w:val="left"/>
            </w:pPr>
            <w:r/>
            <w:r>
              <w:rPr>
                <w:sz w:val="14"/>
              </w:rPr>
              <w:t>Mortality</w:t>
            </w:r>
          </w:p>
        </w:tc>
        <w:tc>
          <w:tcPr>
            <w:tcW w:type="dxa" w:w="3118"/>
          </w:tcPr>
          <w:p>
            <w:pPr>
              <w:spacing w:after="0"/>
              <w:jc w:val="left"/>
            </w:pPr>
            <w:r/>
            <w:r>
              <w:rPr>
                <w:sz w:val="14"/>
              </w:rPr>
              <w:t>Africa</w:t>
            </w:r>
          </w:p>
        </w:tc>
        <w:tc>
          <w:tcPr>
            <w:tcW w:type="dxa" w:w="680"/>
          </w:tcPr>
          <w:p>
            <w:pPr>
              <w:spacing w:after="0"/>
              <w:jc w:val="center"/>
            </w:pPr>
            <w:r/>
            <w:r>
              <w:rPr>
                <w:sz w:val="14"/>
              </w:rPr>
              <w:t>54</w:t>
            </w:r>
          </w:p>
        </w:tc>
        <w:tc>
          <w:tcPr>
            <w:tcW w:type="dxa" w:w="1417"/>
          </w:tcPr>
          <w:p>
            <w:pPr>
              <w:spacing w:after="0"/>
              <w:jc w:val="center"/>
            </w:pPr>
            <w:r/>
            <w:r>
              <w:rPr>
                <w:sz w:val="14"/>
              </w:rPr>
              <w:t>0.948</w:t>
            </w:r>
          </w:p>
        </w:tc>
        <w:tc>
          <w:tcPr>
            <w:tcW w:type="dxa" w:w="2268"/>
          </w:tcPr>
          <w:p>
            <w:pPr>
              <w:spacing w:after="0"/>
              <w:jc w:val="center"/>
            </w:pPr>
            <w:r/>
            <w:r>
              <w:rPr>
                <w:sz w:val="14"/>
              </w:rPr>
              <w:t>17</w:t>
            </w:r>
          </w:p>
        </w:tc>
      </w:tr>
      <w:tr>
        <w:tc>
          <w:tcPr>
            <w:tcW w:type="dxa" w:w="1247"/>
          </w:tcPr>
          <w:p>
            <w:pPr>
              <w:spacing w:after="0"/>
              <w:jc w:val="left"/>
            </w:pPr>
            <w:r/>
            <w:r>
              <w:rPr>
                <w:sz w:val="14"/>
              </w:rPr>
              <w:t>Mortality</w:t>
            </w:r>
          </w:p>
        </w:tc>
        <w:tc>
          <w:tcPr>
            <w:tcW w:type="dxa" w:w="3118"/>
          </w:tcPr>
          <w:p>
            <w:pPr>
              <w:spacing w:after="0"/>
              <w:jc w:val="left"/>
            </w:pPr>
            <w:r/>
            <w:r>
              <w:rPr>
                <w:sz w:val="14"/>
              </w:rPr>
              <w:t>Asia</w:t>
            </w:r>
          </w:p>
        </w:tc>
        <w:tc>
          <w:tcPr>
            <w:tcW w:type="dxa" w:w="680"/>
          </w:tcPr>
          <w:p>
            <w:pPr>
              <w:spacing w:after="0"/>
              <w:jc w:val="center"/>
            </w:pPr>
            <w:r/>
            <w:r>
              <w:rPr>
                <w:sz w:val="14"/>
              </w:rPr>
              <w:t>47</w:t>
            </w:r>
          </w:p>
        </w:tc>
        <w:tc>
          <w:tcPr>
            <w:tcW w:type="dxa" w:w="1417"/>
          </w:tcPr>
          <w:p>
            <w:pPr>
              <w:spacing w:after="0"/>
              <w:jc w:val="center"/>
            </w:pPr>
            <w:r/>
            <w:r>
              <w:rPr>
                <w:sz w:val="14"/>
              </w:rPr>
              <w:t>0.904</w:t>
            </w:r>
          </w:p>
        </w:tc>
        <w:tc>
          <w:tcPr>
            <w:tcW w:type="dxa" w:w="2268"/>
          </w:tcPr>
          <w:p>
            <w:pPr>
              <w:spacing w:after="0"/>
              <w:jc w:val="center"/>
            </w:pPr>
            <w:r/>
            <w:r>
              <w:rPr>
                <w:sz w:val="14"/>
              </w:rPr>
              <w:t>16</w:t>
            </w:r>
          </w:p>
        </w:tc>
      </w:tr>
      <w:tr>
        <w:tc>
          <w:tcPr>
            <w:tcW w:type="dxa" w:w="1247"/>
          </w:tcPr>
          <w:p>
            <w:pPr>
              <w:spacing w:after="0"/>
              <w:jc w:val="left"/>
            </w:pPr>
            <w:r/>
            <w:r>
              <w:rPr>
                <w:sz w:val="14"/>
              </w:rPr>
              <w:t>Mortality</w:t>
            </w:r>
          </w:p>
        </w:tc>
        <w:tc>
          <w:tcPr>
            <w:tcW w:type="dxa" w:w="3118"/>
          </w:tcPr>
          <w:p>
            <w:pPr>
              <w:spacing w:after="0"/>
              <w:jc w:val="left"/>
            </w:pPr>
            <w:r/>
            <w:r>
              <w:rPr>
                <w:sz w:val="14"/>
              </w:rPr>
              <w:t>Europe</w:t>
            </w:r>
          </w:p>
        </w:tc>
        <w:tc>
          <w:tcPr>
            <w:tcW w:type="dxa" w:w="680"/>
          </w:tcPr>
          <w:p>
            <w:pPr>
              <w:spacing w:after="0"/>
              <w:jc w:val="center"/>
            </w:pPr>
            <w:r/>
            <w:r>
              <w:rPr>
                <w:sz w:val="14"/>
              </w:rPr>
              <w:t>40</w:t>
            </w:r>
          </w:p>
        </w:tc>
        <w:tc>
          <w:tcPr>
            <w:tcW w:type="dxa" w:w="1417"/>
          </w:tcPr>
          <w:p>
            <w:pPr>
              <w:spacing w:after="0"/>
              <w:jc w:val="center"/>
            </w:pPr>
            <w:r/>
            <w:r>
              <w:rPr>
                <w:sz w:val="14"/>
              </w:rPr>
              <w:t>0.877</w:t>
            </w:r>
          </w:p>
        </w:tc>
        <w:tc>
          <w:tcPr>
            <w:tcW w:type="dxa" w:w="2268"/>
          </w:tcPr>
          <w:p>
            <w:pPr>
              <w:spacing w:after="0"/>
              <w:jc w:val="center"/>
            </w:pPr>
            <w:r/>
            <w:r>
              <w:rPr>
                <w:sz w:val="14"/>
              </w:rPr>
              <w:t>15</w:t>
            </w:r>
          </w:p>
        </w:tc>
      </w:tr>
      <w:tr>
        <w:tc>
          <w:tcPr>
            <w:tcW w:type="dxa" w:w="1247"/>
          </w:tcPr>
          <w:p>
            <w:pPr>
              <w:spacing w:after="0"/>
              <w:jc w:val="left"/>
            </w:pPr>
            <w:r/>
            <w:r>
              <w:rPr>
                <w:sz w:val="14"/>
              </w:rPr>
              <w:t>Mortality</w:t>
            </w:r>
          </w:p>
        </w:tc>
        <w:tc>
          <w:tcPr>
            <w:tcW w:type="dxa" w:w="3118"/>
          </w:tcPr>
          <w:p>
            <w:pPr>
              <w:spacing w:after="0"/>
              <w:jc w:val="left"/>
            </w:pPr>
            <w:r/>
            <w:r>
              <w:rPr>
                <w:sz w:val="14"/>
              </w:rPr>
              <w:t>Latin America and the Caribbean</w:t>
            </w:r>
          </w:p>
        </w:tc>
        <w:tc>
          <w:tcPr>
            <w:tcW w:type="dxa" w:w="680"/>
          </w:tcPr>
          <w:p>
            <w:pPr>
              <w:spacing w:after="0"/>
              <w:jc w:val="center"/>
            </w:pPr>
            <w:r/>
            <w:r>
              <w:rPr>
                <w:sz w:val="14"/>
              </w:rPr>
              <w:t>33</w:t>
            </w:r>
          </w:p>
        </w:tc>
        <w:tc>
          <w:tcPr>
            <w:tcW w:type="dxa" w:w="1417"/>
          </w:tcPr>
          <w:p>
            <w:pPr>
              <w:spacing w:after="0"/>
              <w:jc w:val="center"/>
            </w:pPr>
            <w:r/>
            <w:r>
              <w:rPr>
                <w:sz w:val="14"/>
              </w:rPr>
              <w:t>0.889</w:t>
            </w:r>
          </w:p>
        </w:tc>
        <w:tc>
          <w:tcPr>
            <w:tcW w:type="dxa" w:w="2268"/>
          </w:tcPr>
          <w:p>
            <w:pPr>
              <w:spacing w:after="0"/>
              <w:jc w:val="center"/>
            </w:pPr>
            <w:r/>
            <w:r>
              <w:rPr>
                <w:sz w:val="14"/>
              </w:rPr>
              <w:t>12</w:t>
            </w:r>
          </w:p>
        </w:tc>
      </w:tr>
      <w:tr>
        <w:tc>
          <w:tcPr>
            <w:tcW w:type="dxa" w:w="1247"/>
            <w:tcBorders>
              <w:bottom w:val="single" w:sz="8" w:color="000000"/>
            </w:tcBorders>
          </w:tcPr>
          <w:p>
            <w:pPr>
              <w:spacing w:after="0"/>
              <w:jc w:val="left"/>
            </w:pPr>
            <w:r/>
            <w:r>
              <w:rPr>
                <w:sz w:val="14"/>
              </w:rPr>
              <w:t>Mortality</w:t>
            </w:r>
          </w:p>
        </w:tc>
        <w:tc>
          <w:tcPr>
            <w:tcW w:type="dxa" w:w="3118"/>
            <w:tcBorders>
              <w:bottom w:val="single" w:sz="8" w:color="000000"/>
            </w:tcBorders>
          </w:tcPr>
          <w:p>
            <w:pPr>
              <w:spacing w:after="0"/>
              <w:jc w:val="left"/>
            </w:pPr>
            <w:r/>
            <w:r>
              <w:rPr>
                <w:sz w:val="14"/>
              </w:rPr>
              <w:t>Oceania</w:t>
            </w:r>
          </w:p>
        </w:tc>
        <w:tc>
          <w:tcPr>
            <w:tcW w:type="dxa" w:w="680"/>
            <w:tcBorders>
              <w:bottom w:val="single" w:sz="8" w:color="000000"/>
            </w:tcBorders>
          </w:tcPr>
          <w:p>
            <w:pPr>
              <w:spacing w:after="0"/>
              <w:jc w:val="center"/>
            </w:pPr>
            <w:r/>
            <w:r>
              <w:rPr>
                <w:sz w:val="14"/>
              </w:rPr>
              <w:t>10</w:t>
            </w:r>
          </w:p>
        </w:tc>
        <w:tc>
          <w:tcPr>
            <w:tcW w:type="dxa" w:w="1417"/>
            <w:tcBorders>
              <w:bottom w:val="single" w:sz="8" w:color="000000"/>
            </w:tcBorders>
          </w:tcPr>
          <w:p>
            <w:pPr>
              <w:spacing w:after="0"/>
              <w:jc w:val="center"/>
            </w:pPr>
            <w:r/>
            <w:r>
              <w:rPr>
                <w:sz w:val="14"/>
              </w:rPr>
              <w:t>0.927</w:t>
            </w:r>
          </w:p>
        </w:tc>
        <w:tc>
          <w:tcPr>
            <w:tcW w:type="dxa" w:w="2268"/>
            <w:tcBorders>
              <w:bottom w:val="single" w:sz="8" w:color="000000"/>
            </w:tcBorders>
          </w:tcPr>
          <w:p>
            <w:pPr>
              <w:spacing w:after="0"/>
              <w:jc w:val="center"/>
            </w:pPr>
            <w:r/>
            <w:r>
              <w:rPr>
                <w:sz w:val="14"/>
              </w:rPr>
              <w:t>2</w:t>
            </w:r>
          </w:p>
        </w:tc>
      </w:tr>
    </w:tbl>
    <w:p>
      <w:pPr>
        <w:spacing w:before="60"/>
      </w:pPr>
      <w:r>
        <w:rPr>
          <w:i w:val="0"/>
          <w:sz w:val="15"/>
        </w:rPr>
        <w:t>Countries ranked within each GLOBOCAN grouping; Northern America (2 countries) not shown.</w:t>
      </w:r>
    </w:p>
    <w:p>
      <w:pPr>
        <w:pStyle w:val="Heading1"/>
      </w:pPr>
      <w:r>
        <w:t>Table S14. Rank agreement, Segi–Doll vs WHO 2026, by upper age limit of standardisation, GLOBOCAN 2024 (post hoc)</w:t>
      </w:r>
    </w:p>
    <w:tbl>
      <w:tblPr>
        <w:tblW w:type="auto" w:w="0"/>
        <w:jc w:val="center"/>
        <w:tblLayout w:type="fixed"/>
        <w:tblLook w:firstColumn="1" w:firstRow="1" w:lastColumn="0" w:lastRow="0" w:noHBand="0" w:noVBand="1" w:val="04A0"/>
        <w:tblLayout w:type="fixed"/>
      </w:tblPr>
      <w:tblGrid>
        <w:gridCol w:w="1020"/>
        <w:gridCol w:w="1587"/>
        <w:gridCol w:w="1134"/>
        <w:gridCol w:w="510"/>
        <w:gridCol w:w="794"/>
        <w:gridCol w:w="737"/>
        <w:gridCol w:w="907"/>
      </w:tblGrid>
      <w:tr>
        <w:trPr>
          <w:tblHeader w:val="true"/>
        </w:trPr>
        <w:tc>
          <w:tcPr>
            <w:tcW w:type="dxa" w:w="1020"/>
            <w:tcBorders>
              <w:top w:val="single" w:sz="8" w:color="000000"/>
              <w:bottom w:val="single" w:sz="6" w:color="000000"/>
            </w:tcBorders>
          </w:tcPr>
          <w:p>
            <w:pPr>
              <w:spacing w:after="0"/>
              <w:jc w:val="left"/>
            </w:pPr>
            <w:r/>
            <w:r>
              <w:rPr>
                <w:b/>
                <w:sz w:val="13"/>
              </w:rPr>
              <w:t>Measure</w:t>
            </w:r>
          </w:p>
        </w:tc>
        <w:tc>
          <w:tcPr>
            <w:tcW w:type="dxa" w:w="1587"/>
            <w:tcBorders>
              <w:top w:val="single" w:sz="8" w:color="000000"/>
              <w:bottom w:val="single" w:sz="6" w:color="000000"/>
            </w:tcBorders>
          </w:tcPr>
          <w:p>
            <w:pPr>
              <w:spacing w:after="0"/>
              <w:jc w:val="left"/>
            </w:pPr>
            <w:r/>
            <w:r>
              <w:rPr>
                <w:b/>
                <w:sz w:val="13"/>
              </w:rPr>
              <w:t>Site</w:t>
            </w:r>
          </w:p>
        </w:tc>
        <w:tc>
          <w:tcPr>
            <w:tcW w:type="dxa" w:w="1134"/>
            <w:tcBorders>
              <w:top w:val="single" w:sz="8" w:color="000000"/>
              <w:bottom w:val="single" w:sz="6" w:color="000000"/>
            </w:tcBorders>
          </w:tcPr>
          <w:p>
            <w:pPr>
              <w:spacing w:after="0"/>
              <w:jc w:val="left"/>
            </w:pPr>
            <w:r/>
            <w:r>
              <w:rPr>
                <w:b/>
                <w:sz w:val="13"/>
              </w:rPr>
              <w:t>Ages included</w:t>
            </w:r>
          </w:p>
        </w:tc>
        <w:tc>
          <w:tcPr>
            <w:tcW w:type="dxa" w:w="510"/>
            <w:tcBorders>
              <w:top w:val="single" w:sz="8" w:color="000000"/>
              <w:bottom w:val="single" w:sz="6" w:color="000000"/>
            </w:tcBorders>
          </w:tcPr>
          <w:p>
            <w:pPr>
              <w:spacing w:after="0"/>
              <w:jc w:val="center"/>
            </w:pPr>
            <w:r/>
            <w:r>
              <w:rPr>
                <w:b/>
                <w:sz w:val="13"/>
              </w:rPr>
              <w:t>n</w:t>
            </w:r>
          </w:p>
        </w:tc>
        <w:tc>
          <w:tcPr>
            <w:tcW w:type="dxa" w:w="794"/>
            <w:tcBorders>
              <w:top w:val="single" w:sz="8" w:color="000000"/>
              <w:bottom w:val="single" w:sz="6" w:color="000000"/>
            </w:tcBorders>
          </w:tcPr>
          <w:p>
            <w:pPr>
              <w:spacing w:after="0"/>
              <w:jc w:val="center"/>
            </w:pPr>
            <w:r/>
            <w:r>
              <w:rPr>
                <w:b/>
                <w:sz w:val="13"/>
              </w:rPr>
              <w:t>ρ</w:t>
            </w:r>
          </w:p>
        </w:tc>
        <w:tc>
          <w:tcPr>
            <w:tcW w:type="dxa" w:w="737"/>
            <w:tcBorders>
              <w:top w:val="single" w:sz="8" w:color="000000"/>
              <w:bottom w:val="single" w:sz="6" w:color="000000"/>
            </w:tcBorders>
          </w:tcPr>
          <w:p>
            <w:pPr>
              <w:spacing w:after="0"/>
              <w:jc w:val="center"/>
            </w:pPr>
            <w:r/>
            <w:r>
              <w:rPr>
                <w:b/>
                <w:sz w:val="13"/>
              </w:rPr>
              <w:t>Top-10</w:t>
            </w:r>
          </w:p>
        </w:tc>
        <w:tc>
          <w:tcPr>
            <w:tcW w:type="dxa" w:w="907"/>
            <w:tcBorders>
              <w:top w:val="single" w:sz="8" w:color="000000"/>
              <w:bottom w:val="single" w:sz="6" w:color="000000"/>
            </w:tcBorders>
          </w:tcPr>
          <w:p>
            <w:pPr>
              <w:spacing w:after="0"/>
              <w:jc w:val="center"/>
            </w:pPr>
            <w:r/>
            <w:r>
              <w:rPr>
                <w:b/>
                <w:sz w:val="13"/>
              </w:rPr>
              <w:t>≥20 places</w:t>
            </w:r>
          </w:p>
        </w:tc>
      </w:tr>
      <w:tr>
        <w:tc>
          <w:tcPr>
            <w:tcW w:type="dxa" w:w="1020"/>
          </w:tcPr>
          <w:p>
            <w:pPr>
              <w:spacing w:after="0"/>
              <w:jc w:val="left"/>
            </w:pPr>
            <w:r/>
            <w:r>
              <w:rPr>
                <w:sz w:val="13"/>
              </w:rPr>
              <w:t>Incidence</w:t>
            </w:r>
          </w:p>
        </w:tc>
        <w:tc>
          <w:tcPr>
            <w:tcW w:type="dxa" w:w="1587"/>
          </w:tcPr>
          <w:p>
            <w:pPr>
              <w:spacing w:after="0"/>
              <w:jc w:val="left"/>
            </w:pPr>
            <w:r/>
            <w:r>
              <w:rPr>
                <w:sz w:val="13"/>
              </w:rPr>
              <w:t>All cancers</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All cancers</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All cancers</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0.993</w:t>
            </w:r>
          </w:p>
        </w:tc>
        <w:tc>
          <w:tcPr>
            <w:tcW w:type="dxa" w:w="737"/>
          </w:tcPr>
          <w:p>
            <w:pPr>
              <w:spacing w:after="0"/>
              <w:jc w:val="center"/>
            </w:pPr>
            <w:r/>
            <w:r>
              <w:rPr>
                <w:sz w:val="13"/>
              </w:rPr>
              <w:t>10/10</w:t>
            </w:r>
          </w:p>
        </w:tc>
        <w:tc>
          <w:tcPr>
            <w:tcW w:type="dxa" w:w="907"/>
          </w:tcPr>
          <w:p>
            <w:pPr>
              <w:spacing w:after="0"/>
              <w:jc w:val="center"/>
            </w:pPr>
            <w:r/>
            <w:r>
              <w:rPr>
                <w:sz w:val="13"/>
              </w:rPr>
              <w:t>3</w:t>
            </w:r>
          </w:p>
        </w:tc>
      </w:tr>
      <w:tr>
        <w:tc>
          <w:tcPr>
            <w:tcW w:type="dxa" w:w="1020"/>
          </w:tcPr>
          <w:p>
            <w:pPr>
              <w:spacing w:after="0"/>
              <w:jc w:val="left"/>
            </w:pPr>
            <w:r/>
            <w:r>
              <w:rPr>
                <w:sz w:val="13"/>
              </w:rPr>
              <w:t>Incidence</w:t>
            </w:r>
          </w:p>
        </w:tc>
        <w:tc>
          <w:tcPr>
            <w:tcW w:type="dxa" w:w="1587"/>
          </w:tcPr>
          <w:p>
            <w:pPr>
              <w:spacing w:after="0"/>
              <w:jc w:val="left"/>
            </w:pPr>
            <w:r/>
            <w:r>
              <w:rPr>
                <w:sz w:val="13"/>
              </w:rPr>
              <w:t>All cancers</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0.986</w:t>
            </w:r>
          </w:p>
        </w:tc>
        <w:tc>
          <w:tcPr>
            <w:tcW w:type="dxa" w:w="737"/>
          </w:tcPr>
          <w:p>
            <w:pPr>
              <w:spacing w:after="0"/>
              <w:jc w:val="center"/>
            </w:pPr>
            <w:r/>
            <w:r>
              <w:rPr>
                <w:sz w:val="13"/>
              </w:rPr>
              <w:t>9/10</w:t>
            </w:r>
          </w:p>
        </w:tc>
        <w:tc>
          <w:tcPr>
            <w:tcW w:type="dxa" w:w="907"/>
          </w:tcPr>
          <w:p>
            <w:pPr>
              <w:spacing w:after="0"/>
              <w:jc w:val="center"/>
            </w:pPr>
            <w:r/>
            <w:r>
              <w:rPr>
                <w:sz w:val="13"/>
              </w:rPr>
              <w:t>9</w:t>
            </w:r>
          </w:p>
        </w:tc>
      </w:tr>
      <w:tr>
        <w:tc>
          <w:tcPr>
            <w:tcW w:type="dxa" w:w="1020"/>
          </w:tcPr>
          <w:p>
            <w:pPr>
              <w:spacing w:after="0"/>
              <w:jc w:val="left"/>
            </w:pPr>
            <w:r/>
            <w:r>
              <w:rPr>
                <w:sz w:val="13"/>
              </w:rPr>
              <w:t>Incidence</w:t>
            </w:r>
          </w:p>
        </w:tc>
        <w:tc>
          <w:tcPr>
            <w:tcW w:type="dxa" w:w="1587"/>
          </w:tcPr>
          <w:p>
            <w:pPr>
              <w:spacing w:after="0"/>
              <w:jc w:val="left"/>
            </w:pPr>
            <w:r/>
            <w:r>
              <w:rPr>
                <w:sz w:val="13"/>
              </w:rPr>
              <w:t>All cancers</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0.983</w:t>
            </w:r>
          </w:p>
        </w:tc>
        <w:tc>
          <w:tcPr>
            <w:tcW w:type="dxa" w:w="737"/>
          </w:tcPr>
          <w:p>
            <w:pPr>
              <w:spacing w:after="0"/>
              <w:jc w:val="center"/>
            </w:pPr>
            <w:r/>
            <w:r>
              <w:rPr>
                <w:sz w:val="13"/>
              </w:rPr>
              <w:t>9/10</w:t>
            </w:r>
          </w:p>
        </w:tc>
        <w:tc>
          <w:tcPr>
            <w:tcW w:type="dxa" w:w="907"/>
          </w:tcPr>
          <w:p>
            <w:pPr>
              <w:spacing w:after="0"/>
              <w:jc w:val="center"/>
            </w:pPr>
            <w:r/>
            <w:r>
              <w:rPr>
                <w:sz w:val="13"/>
              </w:rPr>
              <w:t>12</w:t>
            </w:r>
          </w:p>
        </w:tc>
      </w:tr>
      <w:tr>
        <w:tc>
          <w:tcPr>
            <w:tcW w:type="dxa" w:w="1020"/>
          </w:tcPr>
          <w:p>
            <w:pPr>
              <w:spacing w:after="0"/>
              <w:jc w:val="left"/>
            </w:pPr>
            <w:r/>
            <w:r>
              <w:rPr>
                <w:sz w:val="13"/>
              </w:rPr>
              <w:t>Mortality</w:t>
            </w:r>
          </w:p>
        </w:tc>
        <w:tc>
          <w:tcPr>
            <w:tcW w:type="dxa" w:w="1587"/>
          </w:tcPr>
          <w:p>
            <w:pPr>
              <w:spacing w:after="0"/>
              <w:jc w:val="left"/>
            </w:pPr>
            <w:r/>
            <w:r>
              <w:rPr>
                <w:sz w:val="13"/>
              </w:rPr>
              <w:t>All cancers</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0.997</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All cancers</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0.988</w:t>
            </w:r>
          </w:p>
        </w:tc>
        <w:tc>
          <w:tcPr>
            <w:tcW w:type="dxa" w:w="737"/>
          </w:tcPr>
          <w:p>
            <w:pPr>
              <w:spacing w:after="0"/>
              <w:jc w:val="center"/>
            </w:pPr>
            <w:r/>
            <w:r>
              <w:rPr>
                <w:sz w:val="13"/>
              </w:rPr>
              <w:t>9/10</w:t>
            </w:r>
          </w:p>
        </w:tc>
        <w:tc>
          <w:tcPr>
            <w:tcW w:type="dxa" w:w="907"/>
          </w:tcPr>
          <w:p>
            <w:pPr>
              <w:spacing w:after="0"/>
              <w:jc w:val="center"/>
            </w:pPr>
            <w:r/>
            <w:r>
              <w:rPr>
                <w:sz w:val="13"/>
              </w:rPr>
              <w:t>5</w:t>
            </w:r>
          </w:p>
        </w:tc>
      </w:tr>
      <w:tr>
        <w:tc>
          <w:tcPr>
            <w:tcW w:type="dxa" w:w="1020"/>
          </w:tcPr>
          <w:p>
            <w:pPr>
              <w:spacing w:after="0"/>
              <w:jc w:val="left"/>
            </w:pPr>
            <w:r/>
            <w:r>
              <w:rPr>
                <w:sz w:val="13"/>
              </w:rPr>
              <w:t>Mortality</w:t>
            </w:r>
          </w:p>
        </w:tc>
        <w:tc>
          <w:tcPr>
            <w:tcW w:type="dxa" w:w="1587"/>
          </w:tcPr>
          <w:p>
            <w:pPr>
              <w:spacing w:after="0"/>
              <w:jc w:val="left"/>
            </w:pPr>
            <w:r/>
            <w:r>
              <w:rPr>
                <w:sz w:val="13"/>
              </w:rPr>
              <w:t>All cancers</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0.958</w:t>
            </w:r>
          </w:p>
        </w:tc>
        <w:tc>
          <w:tcPr>
            <w:tcW w:type="dxa" w:w="737"/>
          </w:tcPr>
          <w:p>
            <w:pPr>
              <w:spacing w:after="0"/>
              <w:jc w:val="center"/>
            </w:pPr>
            <w:r/>
            <w:r>
              <w:rPr>
                <w:sz w:val="13"/>
              </w:rPr>
              <w:t>7/10</w:t>
            </w:r>
          </w:p>
        </w:tc>
        <w:tc>
          <w:tcPr>
            <w:tcW w:type="dxa" w:w="907"/>
          </w:tcPr>
          <w:p>
            <w:pPr>
              <w:spacing w:after="0"/>
              <w:jc w:val="center"/>
            </w:pPr>
            <w:r/>
            <w:r>
              <w:rPr>
                <w:sz w:val="13"/>
              </w:rPr>
              <w:t>47</w:t>
            </w:r>
          </w:p>
        </w:tc>
      </w:tr>
      <w:tr>
        <w:tc>
          <w:tcPr>
            <w:tcW w:type="dxa" w:w="1020"/>
          </w:tcPr>
          <w:p>
            <w:pPr>
              <w:spacing w:after="0"/>
              <w:jc w:val="left"/>
            </w:pPr>
            <w:r/>
            <w:r>
              <w:rPr>
                <w:sz w:val="13"/>
              </w:rPr>
              <w:t>Mortality</w:t>
            </w:r>
          </w:p>
        </w:tc>
        <w:tc>
          <w:tcPr>
            <w:tcW w:type="dxa" w:w="1587"/>
          </w:tcPr>
          <w:p>
            <w:pPr>
              <w:spacing w:after="0"/>
              <w:jc w:val="left"/>
            </w:pPr>
            <w:r/>
            <w:r>
              <w:rPr>
                <w:sz w:val="13"/>
              </w:rPr>
              <w:t>All cancers</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0.920</w:t>
            </w:r>
          </w:p>
        </w:tc>
        <w:tc>
          <w:tcPr>
            <w:tcW w:type="dxa" w:w="737"/>
          </w:tcPr>
          <w:p>
            <w:pPr>
              <w:spacing w:after="0"/>
              <w:jc w:val="center"/>
            </w:pPr>
            <w:r/>
            <w:r>
              <w:rPr>
                <w:sz w:val="13"/>
              </w:rPr>
              <w:t>6/10</w:t>
            </w:r>
          </w:p>
        </w:tc>
        <w:tc>
          <w:tcPr>
            <w:tcW w:type="dxa" w:w="907"/>
          </w:tcPr>
          <w:p>
            <w:pPr>
              <w:spacing w:after="0"/>
              <w:jc w:val="center"/>
            </w:pPr>
            <w:r/>
            <w:r>
              <w:rPr>
                <w:sz w:val="13"/>
              </w:rPr>
              <w:t>68</w:t>
            </w:r>
          </w:p>
        </w:tc>
      </w:tr>
      <w:tr>
        <w:tc>
          <w:tcPr>
            <w:tcW w:type="dxa" w:w="1020"/>
          </w:tcPr>
          <w:p>
            <w:pPr>
              <w:spacing w:after="0"/>
              <w:jc w:val="left"/>
            </w:pPr>
            <w:r/>
            <w:r>
              <w:rPr>
                <w:sz w:val="13"/>
              </w:rPr>
              <w:t>Mortality</w:t>
            </w:r>
          </w:p>
        </w:tc>
        <w:tc>
          <w:tcPr>
            <w:tcW w:type="dxa" w:w="1587"/>
          </w:tcPr>
          <w:p>
            <w:pPr>
              <w:spacing w:after="0"/>
              <w:jc w:val="left"/>
            </w:pPr>
            <w:r/>
            <w:r>
              <w:rPr>
                <w:sz w:val="13"/>
              </w:rPr>
              <w:t>All cancers</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0.902</w:t>
            </w:r>
          </w:p>
        </w:tc>
        <w:tc>
          <w:tcPr>
            <w:tcW w:type="dxa" w:w="737"/>
          </w:tcPr>
          <w:p>
            <w:pPr>
              <w:spacing w:after="0"/>
              <w:jc w:val="center"/>
            </w:pPr>
            <w:r/>
            <w:r>
              <w:rPr>
                <w:sz w:val="13"/>
              </w:rPr>
              <w:t>6/10</w:t>
            </w:r>
          </w:p>
        </w:tc>
        <w:tc>
          <w:tcPr>
            <w:tcW w:type="dxa" w:w="907"/>
          </w:tcPr>
          <w:p>
            <w:pPr>
              <w:spacing w:after="0"/>
              <w:jc w:val="center"/>
            </w:pPr>
            <w:r/>
            <w:r>
              <w:rPr>
                <w:sz w:val="13"/>
              </w:rPr>
              <w:t>79</w:t>
            </w:r>
          </w:p>
        </w:tc>
      </w:tr>
      <w:tr>
        <w:tc>
          <w:tcPr>
            <w:tcW w:type="dxa" w:w="1020"/>
          </w:tcPr>
          <w:p>
            <w:pPr>
              <w:spacing w:after="0"/>
              <w:jc w:val="left"/>
            </w:pPr>
            <w:r/>
            <w:r>
              <w:rPr>
                <w:sz w:val="13"/>
              </w:rPr>
              <w:t>Incidence</w:t>
            </w:r>
          </w:p>
        </w:tc>
        <w:tc>
          <w:tcPr>
            <w:tcW w:type="dxa" w:w="1587"/>
          </w:tcPr>
          <w:p>
            <w:pPr>
              <w:spacing w:after="0"/>
              <w:jc w:val="left"/>
            </w:pPr>
            <w:r/>
            <w:r>
              <w:rPr>
                <w:sz w:val="13"/>
              </w:rPr>
              <w:t>Lung</w:t>
            </w:r>
          </w:p>
        </w:tc>
        <w:tc>
          <w:tcPr>
            <w:tcW w:type="dxa" w:w="1134"/>
          </w:tcPr>
          <w:p>
            <w:pPr>
              <w:spacing w:after="0"/>
              <w:jc w:val="left"/>
            </w:pPr>
            <w:r/>
            <w:r>
              <w:rPr>
                <w:sz w:val="13"/>
              </w:rPr>
              <w:t>0–64</w:t>
            </w:r>
          </w:p>
        </w:tc>
        <w:tc>
          <w:tcPr>
            <w:tcW w:type="dxa" w:w="510"/>
          </w:tcPr>
          <w:p>
            <w:pPr>
              <w:spacing w:after="0"/>
              <w:jc w:val="center"/>
            </w:pPr>
            <w:r/>
            <w:r>
              <w:rPr>
                <w:sz w:val="13"/>
              </w:rPr>
              <w:t>185</w:t>
            </w:r>
          </w:p>
        </w:tc>
        <w:tc>
          <w:tcPr>
            <w:tcW w:type="dxa" w:w="794"/>
          </w:tcPr>
          <w:p>
            <w:pPr>
              <w:spacing w:after="0"/>
              <w:jc w:val="center"/>
            </w:pPr>
            <w:r/>
            <w:r>
              <w:rPr>
                <w:sz w:val="13"/>
              </w:rPr>
              <w:t>1.000</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Lung</w:t>
            </w:r>
          </w:p>
        </w:tc>
        <w:tc>
          <w:tcPr>
            <w:tcW w:type="dxa" w:w="1134"/>
          </w:tcPr>
          <w:p>
            <w:pPr>
              <w:spacing w:after="0"/>
              <w:jc w:val="left"/>
            </w:pPr>
            <w:r/>
            <w:r>
              <w:rPr>
                <w:sz w:val="13"/>
              </w:rPr>
              <w:t>0–74</w:t>
            </w:r>
          </w:p>
        </w:tc>
        <w:tc>
          <w:tcPr>
            <w:tcW w:type="dxa" w:w="510"/>
          </w:tcPr>
          <w:p>
            <w:pPr>
              <w:spacing w:after="0"/>
              <w:jc w:val="center"/>
            </w:pPr>
            <w:r/>
            <w:r>
              <w:rPr>
                <w:sz w:val="13"/>
              </w:rPr>
              <w:t>185</w:t>
            </w:r>
          </w:p>
        </w:tc>
        <w:tc>
          <w:tcPr>
            <w:tcW w:type="dxa" w:w="794"/>
          </w:tcPr>
          <w:p>
            <w:pPr>
              <w:spacing w:after="0"/>
              <w:jc w:val="center"/>
            </w:pPr>
            <w:r/>
            <w:r>
              <w:rPr>
                <w:sz w:val="13"/>
              </w:rPr>
              <w:t>0.999</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Lung</w:t>
            </w:r>
          </w:p>
        </w:tc>
        <w:tc>
          <w:tcPr>
            <w:tcW w:type="dxa" w:w="1134"/>
          </w:tcPr>
          <w:p>
            <w:pPr>
              <w:spacing w:after="0"/>
              <w:jc w:val="left"/>
            </w:pPr>
            <w:r/>
            <w:r>
              <w:rPr>
                <w:sz w:val="13"/>
              </w:rPr>
              <w:t>0–79</w:t>
            </w:r>
          </w:p>
        </w:tc>
        <w:tc>
          <w:tcPr>
            <w:tcW w:type="dxa" w:w="510"/>
          </w:tcPr>
          <w:p>
            <w:pPr>
              <w:spacing w:after="0"/>
              <w:jc w:val="center"/>
            </w:pPr>
            <w:r/>
            <w:r>
              <w:rPr>
                <w:sz w:val="13"/>
              </w:rPr>
              <w:t>185</w:t>
            </w:r>
          </w:p>
        </w:tc>
        <w:tc>
          <w:tcPr>
            <w:tcW w:type="dxa" w:w="794"/>
          </w:tcPr>
          <w:p>
            <w:pPr>
              <w:spacing w:after="0"/>
              <w:jc w:val="center"/>
            </w:pPr>
            <w:r/>
            <w:r>
              <w:rPr>
                <w:sz w:val="13"/>
              </w:rPr>
              <w:t>0.998</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Lung</w:t>
            </w:r>
          </w:p>
        </w:tc>
        <w:tc>
          <w:tcPr>
            <w:tcW w:type="dxa" w:w="1134"/>
          </w:tcPr>
          <w:p>
            <w:pPr>
              <w:spacing w:after="0"/>
              <w:jc w:val="left"/>
            </w:pPr>
            <w:r/>
            <w:r>
              <w:rPr>
                <w:sz w:val="13"/>
              </w:rPr>
              <w:t>0–84</w:t>
            </w:r>
          </w:p>
        </w:tc>
        <w:tc>
          <w:tcPr>
            <w:tcW w:type="dxa" w:w="510"/>
          </w:tcPr>
          <w:p>
            <w:pPr>
              <w:spacing w:after="0"/>
              <w:jc w:val="center"/>
            </w:pPr>
            <w:r/>
            <w:r>
              <w:rPr>
                <w:sz w:val="13"/>
              </w:rPr>
              <w:t>185</w:t>
            </w:r>
          </w:p>
        </w:tc>
        <w:tc>
          <w:tcPr>
            <w:tcW w:type="dxa" w:w="794"/>
          </w:tcPr>
          <w:p>
            <w:pPr>
              <w:spacing w:after="0"/>
              <w:jc w:val="center"/>
            </w:pPr>
            <w:r/>
            <w:r>
              <w:rPr>
                <w:sz w:val="13"/>
              </w:rPr>
              <w:t>0.996</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Lung</w:t>
            </w:r>
          </w:p>
        </w:tc>
        <w:tc>
          <w:tcPr>
            <w:tcW w:type="dxa" w:w="1134"/>
          </w:tcPr>
          <w:p>
            <w:pPr>
              <w:spacing w:after="0"/>
              <w:jc w:val="left"/>
            </w:pPr>
            <w:r/>
            <w:r>
              <w:rPr>
                <w:sz w:val="13"/>
              </w:rPr>
              <w:t>all ages</w:t>
            </w:r>
          </w:p>
        </w:tc>
        <w:tc>
          <w:tcPr>
            <w:tcW w:type="dxa" w:w="510"/>
          </w:tcPr>
          <w:p>
            <w:pPr>
              <w:spacing w:after="0"/>
              <w:jc w:val="center"/>
            </w:pPr>
            <w:r/>
            <w:r>
              <w:rPr>
                <w:sz w:val="13"/>
              </w:rPr>
              <w:t>185</w:t>
            </w:r>
          </w:p>
        </w:tc>
        <w:tc>
          <w:tcPr>
            <w:tcW w:type="dxa" w:w="794"/>
          </w:tcPr>
          <w:p>
            <w:pPr>
              <w:spacing w:after="0"/>
              <w:jc w:val="center"/>
            </w:pPr>
            <w:r/>
            <w:r>
              <w:rPr>
                <w:sz w:val="13"/>
              </w:rPr>
              <w:t>0.993</w:t>
            </w:r>
          </w:p>
        </w:tc>
        <w:tc>
          <w:tcPr>
            <w:tcW w:type="dxa" w:w="737"/>
          </w:tcPr>
          <w:p>
            <w:pPr>
              <w:spacing w:after="0"/>
              <w:jc w:val="center"/>
            </w:pPr>
            <w:r/>
            <w:r>
              <w:rPr>
                <w:sz w:val="13"/>
              </w:rPr>
              <w:t>7/10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587"/>
          </w:tcPr>
          <w:p>
            <w:pPr>
              <w:spacing w:after="0"/>
              <w:jc w:val="left"/>
            </w:pPr>
            <w:r/>
            <w:r>
              <w:rPr>
                <w:sz w:val="13"/>
              </w:rPr>
              <w:t>Lung</w:t>
            </w:r>
          </w:p>
        </w:tc>
        <w:tc>
          <w:tcPr>
            <w:tcW w:type="dxa" w:w="1134"/>
          </w:tcPr>
          <w:p>
            <w:pPr>
              <w:spacing w:after="0"/>
              <w:jc w:val="left"/>
            </w:pPr>
            <w:r/>
            <w:r>
              <w:rPr>
                <w:sz w:val="13"/>
              </w:rPr>
              <w:t>0–64</w:t>
            </w:r>
          </w:p>
        </w:tc>
        <w:tc>
          <w:tcPr>
            <w:tcW w:type="dxa" w:w="510"/>
          </w:tcPr>
          <w:p>
            <w:pPr>
              <w:spacing w:after="0"/>
              <w:jc w:val="center"/>
            </w:pPr>
            <w:r/>
            <w:r>
              <w:rPr>
                <w:sz w:val="13"/>
              </w:rPr>
              <w:t>185</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Lung</w:t>
            </w:r>
          </w:p>
        </w:tc>
        <w:tc>
          <w:tcPr>
            <w:tcW w:type="dxa" w:w="1134"/>
          </w:tcPr>
          <w:p>
            <w:pPr>
              <w:spacing w:after="0"/>
              <w:jc w:val="left"/>
            </w:pPr>
            <w:r/>
            <w:r>
              <w:rPr>
                <w:sz w:val="13"/>
              </w:rPr>
              <w:t>0–74</w:t>
            </w:r>
          </w:p>
        </w:tc>
        <w:tc>
          <w:tcPr>
            <w:tcW w:type="dxa" w:w="510"/>
          </w:tcPr>
          <w:p>
            <w:pPr>
              <w:spacing w:after="0"/>
              <w:jc w:val="center"/>
            </w:pPr>
            <w:r/>
            <w:r>
              <w:rPr>
                <w:sz w:val="13"/>
              </w:rPr>
              <w:t>185</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Lung</w:t>
            </w:r>
          </w:p>
        </w:tc>
        <w:tc>
          <w:tcPr>
            <w:tcW w:type="dxa" w:w="1134"/>
          </w:tcPr>
          <w:p>
            <w:pPr>
              <w:spacing w:after="0"/>
              <w:jc w:val="left"/>
            </w:pPr>
            <w:r/>
            <w:r>
              <w:rPr>
                <w:sz w:val="13"/>
              </w:rPr>
              <w:t>0–79</w:t>
            </w:r>
          </w:p>
        </w:tc>
        <w:tc>
          <w:tcPr>
            <w:tcW w:type="dxa" w:w="510"/>
          </w:tcPr>
          <w:p>
            <w:pPr>
              <w:spacing w:after="0"/>
              <w:jc w:val="center"/>
            </w:pPr>
            <w:r/>
            <w:r>
              <w:rPr>
                <w:sz w:val="13"/>
              </w:rPr>
              <w:t>185</w:t>
            </w:r>
          </w:p>
        </w:tc>
        <w:tc>
          <w:tcPr>
            <w:tcW w:type="dxa" w:w="794"/>
          </w:tcPr>
          <w:p>
            <w:pPr>
              <w:spacing w:after="0"/>
              <w:jc w:val="center"/>
            </w:pPr>
            <w:r/>
            <w:r>
              <w:rPr>
                <w:sz w:val="13"/>
              </w:rPr>
              <w:t>0.997</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Lung</w:t>
            </w:r>
          </w:p>
        </w:tc>
        <w:tc>
          <w:tcPr>
            <w:tcW w:type="dxa" w:w="1134"/>
          </w:tcPr>
          <w:p>
            <w:pPr>
              <w:spacing w:after="0"/>
              <w:jc w:val="left"/>
            </w:pPr>
            <w:r/>
            <w:r>
              <w:rPr>
                <w:sz w:val="13"/>
              </w:rPr>
              <w:t>0–84</w:t>
            </w:r>
          </w:p>
        </w:tc>
        <w:tc>
          <w:tcPr>
            <w:tcW w:type="dxa" w:w="510"/>
          </w:tcPr>
          <w:p>
            <w:pPr>
              <w:spacing w:after="0"/>
              <w:jc w:val="center"/>
            </w:pPr>
            <w:r/>
            <w:r>
              <w:rPr>
                <w:sz w:val="13"/>
              </w:rPr>
              <w:t>185</w:t>
            </w:r>
          </w:p>
        </w:tc>
        <w:tc>
          <w:tcPr>
            <w:tcW w:type="dxa" w:w="794"/>
          </w:tcPr>
          <w:p>
            <w:pPr>
              <w:spacing w:after="0"/>
              <w:jc w:val="center"/>
            </w:pPr>
            <w:r/>
            <w:r>
              <w:rPr>
                <w:sz w:val="13"/>
              </w:rPr>
              <w:t>0.994</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Lung</w:t>
            </w:r>
          </w:p>
        </w:tc>
        <w:tc>
          <w:tcPr>
            <w:tcW w:type="dxa" w:w="1134"/>
          </w:tcPr>
          <w:p>
            <w:pPr>
              <w:spacing w:after="0"/>
              <w:jc w:val="left"/>
            </w:pPr>
            <w:r/>
            <w:r>
              <w:rPr>
                <w:sz w:val="13"/>
              </w:rPr>
              <w:t>all ages</w:t>
            </w:r>
          </w:p>
        </w:tc>
        <w:tc>
          <w:tcPr>
            <w:tcW w:type="dxa" w:w="510"/>
          </w:tcPr>
          <w:p>
            <w:pPr>
              <w:spacing w:after="0"/>
              <w:jc w:val="center"/>
            </w:pPr>
            <w:r/>
            <w:r>
              <w:rPr>
                <w:sz w:val="13"/>
              </w:rPr>
              <w:t>185</w:t>
            </w:r>
          </w:p>
        </w:tc>
        <w:tc>
          <w:tcPr>
            <w:tcW w:type="dxa" w:w="794"/>
          </w:tcPr>
          <w:p>
            <w:pPr>
              <w:spacing w:after="0"/>
              <w:jc w:val="center"/>
            </w:pPr>
            <w:r/>
            <w:r>
              <w:rPr>
                <w:sz w:val="13"/>
              </w:rPr>
              <w:t>0.990</w:t>
            </w:r>
          </w:p>
        </w:tc>
        <w:tc>
          <w:tcPr>
            <w:tcW w:type="dxa" w:w="737"/>
          </w:tcPr>
          <w:p>
            <w:pPr>
              <w:spacing w:after="0"/>
              <w:jc w:val="center"/>
            </w:pPr>
            <w:r/>
            <w:r>
              <w:rPr>
                <w:sz w:val="13"/>
              </w:rPr>
              <w:t>9/10</w:t>
            </w:r>
          </w:p>
        </w:tc>
        <w:tc>
          <w:tcPr>
            <w:tcW w:type="dxa" w:w="907"/>
          </w:tcPr>
          <w:p>
            <w:pPr>
              <w:spacing w:after="0"/>
              <w:jc w:val="center"/>
            </w:pPr>
            <w:r/>
            <w:r>
              <w:rPr>
                <w:sz w:val="13"/>
              </w:rPr>
              <w:t>2</w:t>
            </w:r>
          </w:p>
        </w:tc>
      </w:tr>
      <w:tr>
        <w:tc>
          <w:tcPr>
            <w:tcW w:type="dxa" w:w="1020"/>
          </w:tcPr>
          <w:p>
            <w:pPr>
              <w:spacing w:after="0"/>
              <w:jc w:val="left"/>
            </w:pPr>
            <w:r/>
            <w:r>
              <w:rPr>
                <w:sz w:val="13"/>
              </w:rPr>
              <w:t>Incidence</w:t>
            </w:r>
          </w:p>
        </w:tc>
        <w:tc>
          <w:tcPr>
            <w:tcW w:type="dxa" w:w="1587"/>
          </w:tcPr>
          <w:p>
            <w:pPr>
              <w:spacing w:after="0"/>
              <w:jc w:val="left"/>
            </w:pPr>
            <w:r/>
            <w:r>
              <w:rPr>
                <w:sz w:val="13"/>
              </w:rPr>
              <w:t>Breast</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Breast</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Breast</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0.996</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Breast</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0.992</w:t>
            </w:r>
          </w:p>
        </w:tc>
        <w:tc>
          <w:tcPr>
            <w:tcW w:type="dxa" w:w="737"/>
          </w:tcPr>
          <w:p>
            <w:pPr>
              <w:spacing w:after="0"/>
              <w:jc w:val="center"/>
            </w:pPr>
            <w:r/>
            <w:r>
              <w:rPr>
                <w:sz w:val="13"/>
              </w:rPr>
              <w:t>9/10</w:t>
            </w:r>
          </w:p>
        </w:tc>
        <w:tc>
          <w:tcPr>
            <w:tcW w:type="dxa" w:w="907"/>
          </w:tcPr>
          <w:p>
            <w:pPr>
              <w:spacing w:after="0"/>
              <w:jc w:val="center"/>
            </w:pPr>
            <w:r/>
            <w:r>
              <w:rPr>
                <w:sz w:val="13"/>
              </w:rPr>
              <w:t>3</w:t>
            </w:r>
          </w:p>
        </w:tc>
      </w:tr>
      <w:tr>
        <w:tc>
          <w:tcPr>
            <w:tcW w:type="dxa" w:w="1020"/>
          </w:tcPr>
          <w:p>
            <w:pPr>
              <w:spacing w:after="0"/>
              <w:jc w:val="left"/>
            </w:pPr>
            <w:r/>
            <w:r>
              <w:rPr>
                <w:sz w:val="13"/>
              </w:rPr>
              <w:t>Incidence</w:t>
            </w:r>
          </w:p>
        </w:tc>
        <w:tc>
          <w:tcPr>
            <w:tcW w:type="dxa" w:w="1587"/>
          </w:tcPr>
          <w:p>
            <w:pPr>
              <w:spacing w:after="0"/>
              <w:jc w:val="left"/>
            </w:pPr>
            <w:r/>
            <w:r>
              <w:rPr>
                <w:sz w:val="13"/>
              </w:rPr>
              <w:t>Breast</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0.987</w:t>
            </w:r>
          </w:p>
        </w:tc>
        <w:tc>
          <w:tcPr>
            <w:tcW w:type="dxa" w:w="737"/>
          </w:tcPr>
          <w:p>
            <w:pPr>
              <w:spacing w:after="0"/>
              <w:jc w:val="center"/>
            </w:pPr>
            <w:r/>
            <w:r>
              <w:rPr>
                <w:sz w:val="13"/>
              </w:rPr>
              <w:t>8/10</w:t>
            </w:r>
          </w:p>
        </w:tc>
        <w:tc>
          <w:tcPr>
            <w:tcW w:type="dxa" w:w="907"/>
          </w:tcPr>
          <w:p>
            <w:pPr>
              <w:spacing w:after="0"/>
              <w:jc w:val="center"/>
            </w:pPr>
            <w:r/>
            <w:r>
              <w:rPr>
                <w:sz w:val="13"/>
              </w:rPr>
              <w:t>8</w:t>
            </w:r>
          </w:p>
        </w:tc>
      </w:tr>
      <w:tr>
        <w:tc>
          <w:tcPr>
            <w:tcW w:type="dxa" w:w="1020"/>
          </w:tcPr>
          <w:p>
            <w:pPr>
              <w:spacing w:after="0"/>
              <w:jc w:val="left"/>
            </w:pPr>
            <w:r/>
            <w:r>
              <w:rPr>
                <w:sz w:val="13"/>
              </w:rPr>
              <w:t>Mortality</w:t>
            </w:r>
          </w:p>
        </w:tc>
        <w:tc>
          <w:tcPr>
            <w:tcW w:type="dxa" w:w="1587"/>
          </w:tcPr>
          <w:p>
            <w:pPr>
              <w:spacing w:after="0"/>
              <w:jc w:val="left"/>
            </w:pPr>
            <w:r/>
            <w:r>
              <w:rPr>
                <w:sz w:val="13"/>
              </w:rPr>
              <w:t>Breast</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Breast</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0.996</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Breast</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0.985</w:t>
            </w:r>
          </w:p>
        </w:tc>
        <w:tc>
          <w:tcPr>
            <w:tcW w:type="dxa" w:w="737"/>
          </w:tcPr>
          <w:p>
            <w:pPr>
              <w:spacing w:after="0"/>
              <w:jc w:val="center"/>
            </w:pPr>
            <w:r/>
            <w:r>
              <w:rPr>
                <w:sz w:val="13"/>
              </w:rPr>
              <w:t>9/10</w:t>
            </w:r>
          </w:p>
        </w:tc>
        <w:tc>
          <w:tcPr>
            <w:tcW w:type="dxa" w:w="907"/>
          </w:tcPr>
          <w:p>
            <w:pPr>
              <w:spacing w:after="0"/>
              <w:jc w:val="center"/>
            </w:pPr>
            <w:r/>
            <w:r>
              <w:rPr>
                <w:sz w:val="13"/>
              </w:rPr>
              <w:t>6</w:t>
            </w:r>
          </w:p>
        </w:tc>
      </w:tr>
      <w:tr>
        <w:tc>
          <w:tcPr>
            <w:tcW w:type="dxa" w:w="1020"/>
          </w:tcPr>
          <w:p>
            <w:pPr>
              <w:spacing w:after="0"/>
              <w:jc w:val="left"/>
            </w:pPr>
            <w:r/>
            <w:r>
              <w:rPr>
                <w:sz w:val="13"/>
              </w:rPr>
              <w:t>Mortality</w:t>
            </w:r>
          </w:p>
        </w:tc>
        <w:tc>
          <w:tcPr>
            <w:tcW w:type="dxa" w:w="1587"/>
          </w:tcPr>
          <w:p>
            <w:pPr>
              <w:spacing w:after="0"/>
              <w:jc w:val="left"/>
            </w:pPr>
            <w:r/>
            <w:r>
              <w:rPr>
                <w:sz w:val="13"/>
              </w:rPr>
              <w:t>Breast</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0.963</w:t>
            </w:r>
          </w:p>
        </w:tc>
        <w:tc>
          <w:tcPr>
            <w:tcW w:type="dxa" w:w="737"/>
          </w:tcPr>
          <w:p>
            <w:pPr>
              <w:spacing w:after="0"/>
              <w:jc w:val="center"/>
            </w:pPr>
            <w:r/>
            <w:r>
              <w:rPr>
                <w:sz w:val="13"/>
              </w:rPr>
              <w:t>8/10</w:t>
            </w:r>
          </w:p>
        </w:tc>
        <w:tc>
          <w:tcPr>
            <w:tcW w:type="dxa" w:w="907"/>
          </w:tcPr>
          <w:p>
            <w:pPr>
              <w:spacing w:after="0"/>
              <w:jc w:val="center"/>
            </w:pPr>
            <w:r/>
            <w:r>
              <w:rPr>
                <w:sz w:val="13"/>
              </w:rPr>
              <w:t>40</w:t>
            </w:r>
          </w:p>
        </w:tc>
      </w:tr>
      <w:tr>
        <w:tc>
          <w:tcPr>
            <w:tcW w:type="dxa" w:w="1020"/>
          </w:tcPr>
          <w:p>
            <w:pPr>
              <w:spacing w:after="0"/>
              <w:jc w:val="left"/>
            </w:pPr>
            <w:r/>
            <w:r>
              <w:rPr>
                <w:sz w:val="13"/>
              </w:rPr>
              <w:t>Mortality</w:t>
            </w:r>
          </w:p>
        </w:tc>
        <w:tc>
          <w:tcPr>
            <w:tcW w:type="dxa" w:w="1587"/>
          </w:tcPr>
          <w:p>
            <w:pPr>
              <w:spacing w:after="0"/>
              <w:jc w:val="left"/>
            </w:pPr>
            <w:r/>
            <w:r>
              <w:rPr>
                <w:sz w:val="13"/>
              </w:rPr>
              <w:t>Breast</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0.912</w:t>
            </w:r>
          </w:p>
        </w:tc>
        <w:tc>
          <w:tcPr>
            <w:tcW w:type="dxa" w:w="737"/>
          </w:tcPr>
          <w:p>
            <w:pPr>
              <w:spacing w:after="0"/>
              <w:jc w:val="center"/>
            </w:pPr>
            <w:r/>
            <w:r>
              <w:rPr>
                <w:sz w:val="13"/>
              </w:rPr>
              <w:t>7/10</w:t>
            </w:r>
          </w:p>
        </w:tc>
        <w:tc>
          <w:tcPr>
            <w:tcW w:type="dxa" w:w="907"/>
          </w:tcPr>
          <w:p>
            <w:pPr>
              <w:spacing w:after="0"/>
              <w:jc w:val="center"/>
            </w:pPr>
            <w:r/>
            <w:r>
              <w:rPr>
                <w:sz w:val="13"/>
              </w:rPr>
              <w:t>71</w:t>
            </w:r>
          </w:p>
        </w:tc>
      </w:tr>
      <w:tr>
        <w:tc>
          <w:tcPr>
            <w:tcW w:type="dxa" w:w="1020"/>
          </w:tcPr>
          <w:p>
            <w:pPr>
              <w:spacing w:after="0"/>
              <w:jc w:val="left"/>
            </w:pPr>
            <w:r/>
            <w:r>
              <w:rPr>
                <w:sz w:val="13"/>
              </w:rPr>
              <w:t>Incidence</w:t>
            </w:r>
          </w:p>
        </w:tc>
        <w:tc>
          <w:tcPr>
            <w:tcW w:type="dxa" w:w="1587"/>
          </w:tcPr>
          <w:p>
            <w:pPr>
              <w:spacing w:after="0"/>
              <w:jc w:val="left"/>
            </w:pPr>
            <w:r/>
            <w:r>
              <w:rPr>
                <w:sz w:val="13"/>
              </w:rPr>
              <w:t>Colorectum</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1.000</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Colorectum</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Colorectum</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587"/>
          </w:tcPr>
          <w:p>
            <w:pPr>
              <w:spacing w:after="0"/>
              <w:jc w:val="left"/>
            </w:pPr>
            <w:r/>
            <w:r>
              <w:rPr>
                <w:sz w:val="13"/>
              </w:rPr>
              <w:t>Colorectum</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0.995</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587"/>
          </w:tcPr>
          <w:p>
            <w:pPr>
              <w:spacing w:after="0"/>
              <w:jc w:val="left"/>
            </w:pPr>
            <w:r/>
            <w:r>
              <w:rPr>
                <w:sz w:val="13"/>
              </w:rPr>
              <w:t>Colorectum</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0.992</w:t>
            </w:r>
          </w:p>
        </w:tc>
        <w:tc>
          <w:tcPr>
            <w:tcW w:type="dxa" w:w="737"/>
          </w:tcPr>
          <w:p>
            <w:pPr>
              <w:spacing w:after="0"/>
              <w:jc w:val="center"/>
            </w:pPr>
            <w:r/>
            <w:r>
              <w:rPr>
                <w:sz w:val="13"/>
              </w:rPr>
              <w:t>9/10</w:t>
            </w:r>
          </w:p>
        </w:tc>
        <w:tc>
          <w:tcPr>
            <w:tcW w:type="dxa" w:w="907"/>
          </w:tcPr>
          <w:p>
            <w:pPr>
              <w:spacing w:after="0"/>
              <w:jc w:val="center"/>
            </w:pPr>
            <w:r/>
            <w:r>
              <w:rPr>
                <w:sz w:val="13"/>
              </w:rPr>
              <w:t>4</w:t>
            </w:r>
          </w:p>
        </w:tc>
      </w:tr>
      <w:tr>
        <w:tc>
          <w:tcPr>
            <w:tcW w:type="dxa" w:w="1020"/>
          </w:tcPr>
          <w:p>
            <w:pPr>
              <w:spacing w:after="0"/>
              <w:jc w:val="left"/>
            </w:pPr>
            <w:r/>
            <w:r>
              <w:rPr>
                <w:sz w:val="13"/>
              </w:rPr>
              <w:t>Mortality</w:t>
            </w:r>
          </w:p>
        </w:tc>
        <w:tc>
          <w:tcPr>
            <w:tcW w:type="dxa" w:w="1587"/>
          </w:tcPr>
          <w:p>
            <w:pPr>
              <w:spacing w:after="0"/>
              <w:jc w:val="left"/>
            </w:pPr>
            <w:r/>
            <w:r>
              <w:rPr>
                <w:sz w:val="13"/>
              </w:rPr>
              <w:t>Colorectum</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Colorectum</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Colorectum</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0.995</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Colorectum</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0.985</w:t>
            </w:r>
          </w:p>
        </w:tc>
        <w:tc>
          <w:tcPr>
            <w:tcW w:type="dxa" w:w="737"/>
          </w:tcPr>
          <w:p>
            <w:pPr>
              <w:spacing w:after="0"/>
              <w:jc w:val="center"/>
            </w:pPr>
            <w:r/>
            <w:r>
              <w:rPr>
                <w:sz w:val="13"/>
              </w:rPr>
              <w:t>9/10</w:t>
            </w:r>
          </w:p>
        </w:tc>
        <w:tc>
          <w:tcPr>
            <w:tcW w:type="dxa" w:w="907"/>
          </w:tcPr>
          <w:p>
            <w:pPr>
              <w:spacing w:after="0"/>
              <w:jc w:val="center"/>
            </w:pPr>
            <w:r/>
            <w:r>
              <w:rPr>
                <w:sz w:val="13"/>
              </w:rPr>
              <w:t>9</w:t>
            </w:r>
          </w:p>
        </w:tc>
      </w:tr>
      <w:tr>
        <w:tc>
          <w:tcPr>
            <w:tcW w:type="dxa" w:w="1020"/>
          </w:tcPr>
          <w:p>
            <w:pPr>
              <w:spacing w:after="0"/>
              <w:jc w:val="left"/>
            </w:pPr>
            <w:r/>
            <w:r>
              <w:rPr>
                <w:sz w:val="13"/>
              </w:rPr>
              <w:t>Mortality</w:t>
            </w:r>
          </w:p>
        </w:tc>
        <w:tc>
          <w:tcPr>
            <w:tcW w:type="dxa" w:w="1587"/>
          </w:tcPr>
          <w:p>
            <w:pPr>
              <w:spacing w:after="0"/>
              <w:jc w:val="left"/>
            </w:pPr>
            <w:r/>
            <w:r>
              <w:rPr>
                <w:sz w:val="13"/>
              </w:rPr>
              <w:t>Colorectum</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0.980</w:t>
            </w:r>
          </w:p>
        </w:tc>
        <w:tc>
          <w:tcPr>
            <w:tcW w:type="dxa" w:w="737"/>
          </w:tcPr>
          <w:p>
            <w:pPr>
              <w:spacing w:after="0"/>
              <w:jc w:val="center"/>
            </w:pPr>
            <w:r/>
            <w:r>
              <w:rPr>
                <w:sz w:val="13"/>
              </w:rPr>
              <w:t>6/10</w:t>
            </w:r>
          </w:p>
        </w:tc>
        <w:tc>
          <w:tcPr>
            <w:tcW w:type="dxa" w:w="907"/>
          </w:tcPr>
          <w:p>
            <w:pPr>
              <w:spacing w:after="0"/>
              <w:jc w:val="center"/>
            </w:pPr>
            <w:r/>
            <w:r>
              <w:rPr>
                <w:sz w:val="13"/>
              </w:rPr>
              <w:t>17</w:t>
            </w:r>
          </w:p>
        </w:tc>
      </w:tr>
      <w:tr>
        <w:tc>
          <w:tcPr>
            <w:tcW w:type="dxa" w:w="1020"/>
          </w:tcPr>
          <w:p>
            <w:pPr>
              <w:spacing w:after="0"/>
              <w:jc w:val="left"/>
            </w:pPr>
            <w:r/>
            <w:r>
              <w:rPr>
                <w:sz w:val="13"/>
              </w:rPr>
              <w:t>Incidence</w:t>
            </w:r>
          </w:p>
        </w:tc>
        <w:tc>
          <w:tcPr>
            <w:tcW w:type="dxa" w:w="1587"/>
          </w:tcPr>
          <w:p>
            <w:pPr>
              <w:spacing w:after="0"/>
              <w:jc w:val="left"/>
            </w:pPr>
            <w:r/>
            <w:r>
              <w:rPr>
                <w:sz w:val="13"/>
              </w:rPr>
              <w:t>Prostate</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Prostate</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Prostate</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0.994</w:t>
            </w:r>
          </w:p>
        </w:tc>
        <w:tc>
          <w:tcPr>
            <w:tcW w:type="dxa" w:w="737"/>
          </w:tcPr>
          <w:p>
            <w:pPr>
              <w:spacing w:after="0"/>
              <w:jc w:val="center"/>
            </w:pPr>
            <w:r/>
            <w:r>
              <w:rPr>
                <w:sz w:val="13"/>
              </w:rPr>
              <w:t>8/10</w:t>
            </w:r>
          </w:p>
        </w:tc>
        <w:tc>
          <w:tcPr>
            <w:tcW w:type="dxa" w:w="907"/>
          </w:tcPr>
          <w:p>
            <w:pPr>
              <w:spacing w:after="0"/>
              <w:jc w:val="center"/>
            </w:pPr>
            <w:r/>
            <w:r>
              <w:rPr>
                <w:sz w:val="13"/>
              </w:rPr>
              <w:t>2</w:t>
            </w:r>
          </w:p>
        </w:tc>
      </w:tr>
      <w:tr>
        <w:tc>
          <w:tcPr>
            <w:tcW w:type="dxa" w:w="1020"/>
          </w:tcPr>
          <w:p>
            <w:pPr>
              <w:spacing w:after="0"/>
              <w:jc w:val="left"/>
            </w:pPr>
            <w:r/>
            <w:r>
              <w:rPr>
                <w:sz w:val="13"/>
              </w:rPr>
              <w:t>Incidence</w:t>
            </w:r>
          </w:p>
        </w:tc>
        <w:tc>
          <w:tcPr>
            <w:tcW w:type="dxa" w:w="1587"/>
          </w:tcPr>
          <w:p>
            <w:pPr>
              <w:spacing w:after="0"/>
              <w:jc w:val="left"/>
            </w:pPr>
            <w:r/>
            <w:r>
              <w:rPr>
                <w:sz w:val="13"/>
              </w:rPr>
              <w:t>Prostate</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0.982</w:t>
            </w:r>
          </w:p>
        </w:tc>
        <w:tc>
          <w:tcPr>
            <w:tcW w:type="dxa" w:w="737"/>
          </w:tcPr>
          <w:p>
            <w:pPr>
              <w:spacing w:after="0"/>
              <w:jc w:val="center"/>
            </w:pPr>
            <w:r/>
            <w:r>
              <w:rPr>
                <w:sz w:val="13"/>
              </w:rPr>
              <w:t>7/10</w:t>
            </w:r>
          </w:p>
        </w:tc>
        <w:tc>
          <w:tcPr>
            <w:tcW w:type="dxa" w:w="907"/>
          </w:tcPr>
          <w:p>
            <w:pPr>
              <w:spacing w:after="0"/>
              <w:jc w:val="center"/>
            </w:pPr>
            <w:r/>
            <w:r>
              <w:rPr>
                <w:sz w:val="13"/>
              </w:rPr>
              <w:t>13</w:t>
            </w:r>
          </w:p>
        </w:tc>
      </w:tr>
      <w:tr>
        <w:tc>
          <w:tcPr>
            <w:tcW w:type="dxa" w:w="1020"/>
          </w:tcPr>
          <w:p>
            <w:pPr>
              <w:spacing w:after="0"/>
              <w:jc w:val="left"/>
            </w:pPr>
            <w:r/>
            <w:r>
              <w:rPr>
                <w:sz w:val="13"/>
              </w:rPr>
              <w:t>Incidence</w:t>
            </w:r>
          </w:p>
        </w:tc>
        <w:tc>
          <w:tcPr>
            <w:tcW w:type="dxa" w:w="1587"/>
          </w:tcPr>
          <w:p>
            <w:pPr>
              <w:spacing w:after="0"/>
              <w:jc w:val="left"/>
            </w:pPr>
            <w:r/>
            <w:r>
              <w:rPr>
                <w:sz w:val="13"/>
              </w:rPr>
              <w:t>Prostate</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0.978</w:t>
            </w:r>
          </w:p>
        </w:tc>
        <w:tc>
          <w:tcPr>
            <w:tcW w:type="dxa" w:w="737"/>
          </w:tcPr>
          <w:p>
            <w:pPr>
              <w:spacing w:after="0"/>
              <w:jc w:val="center"/>
            </w:pPr>
            <w:r/>
            <w:r>
              <w:rPr>
                <w:sz w:val="13"/>
              </w:rPr>
              <w:t>5/10</w:t>
            </w:r>
          </w:p>
        </w:tc>
        <w:tc>
          <w:tcPr>
            <w:tcW w:type="dxa" w:w="907"/>
          </w:tcPr>
          <w:p>
            <w:pPr>
              <w:spacing w:after="0"/>
              <w:jc w:val="center"/>
            </w:pPr>
            <w:r/>
            <w:r>
              <w:rPr>
                <w:sz w:val="13"/>
              </w:rPr>
              <w:t>16</w:t>
            </w:r>
          </w:p>
        </w:tc>
      </w:tr>
      <w:tr>
        <w:tc>
          <w:tcPr>
            <w:tcW w:type="dxa" w:w="1020"/>
          </w:tcPr>
          <w:p>
            <w:pPr>
              <w:spacing w:after="0"/>
              <w:jc w:val="left"/>
            </w:pPr>
            <w:r/>
            <w:r>
              <w:rPr>
                <w:sz w:val="13"/>
              </w:rPr>
              <w:t>Mortality</w:t>
            </w:r>
          </w:p>
        </w:tc>
        <w:tc>
          <w:tcPr>
            <w:tcW w:type="dxa" w:w="1587"/>
          </w:tcPr>
          <w:p>
            <w:pPr>
              <w:spacing w:after="0"/>
              <w:jc w:val="left"/>
            </w:pPr>
            <w:r/>
            <w:r>
              <w:rPr>
                <w:sz w:val="13"/>
              </w:rPr>
              <w:t>Prostate</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Prostate</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Prostate</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0.996</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Prostate</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0.984</w:t>
            </w:r>
          </w:p>
        </w:tc>
        <w:tc>
          <w:tcPr>
            <w:tcW w:type="dxa" w:w="737"/>
          </w:tcPr>
          <w:p>
            <w:pPr>
              <w:spacing w:after="0"/>
              <w:jc w:val="center"/>
            </w:pPr>
            <w:r/>
            <w:r>
              <w:rPr>
                <w:sz w:val="13"/>
              </w:rPr>
              <w:t>9/10</w:t>
            </w:r>
          </w:p>
        </w:tc>
        <w:tc>
          <w:tcPr>
            <w:tcW w:type="dxa" w:w="907"/>
          </w:tcPr>
          <w:p>
            <w:pPr>
              <w:spacing w:after="0"/>
              <w:jc w:val="center"/>
            </w:pPr>
            <w:r/>
            <w:r>
              <w:rPr>
                <w:sz w:val="13"/>
              </w:rPr>
              <w:t>11</w:t>
            </w:r>
          </w:p>
        </w:tc>
      </w:tr>
      <w:tr>
        <w:tc>
          <w:tcPr>
            <w:tcW w:type="dxa" w:w="1020"/>
          </w:tcPr>
          <w:p>
            <w:pPr>
              <w:spacing w:after="0"/>
              <w:jc w:val="left"/>
            </w:pPr>
            <w:r/>
            <w:r>
              <w:rPr>
                <w:sz w:val="13"/>
              </w:rPr>
              <w:t>Mortality</w:t>
            </w:r>
          </w:p>
        </w:tc>
        <w:tc>
          <w:tcPr>
            <w:tcW w:type="dxa" w:w="1587"/>
          </w:tcPr>
          <w:p>
            <w:pPr>
              <w:spacing w:after="0"/>
              <w:jc w:val="left"/>
            </w:pPr>
            <w:r/>
            <w:r>
              <w:rPr>
                <w:sz w:val="13"/>
              </w:rPr>
              <w:t>Prostate</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0.960</w:t>
            </w:r>
          </w:p>
        </w:tc>
        <w:tc>
          <w:tcPr>
            <w:tcW w:type="dxa" w:w="737"/>
          </w:tcPr>
          <w:p>
            <w:pPr>
              <w:spacing w:after="0"/>
              <w:jc w:val="center"/>
            </w:pPr>
            <w:r/>
            <w:r>
              <w:rPr>
                <w:sz w:val="13"/>
              </w:rPr>
              <w:t>9/10</w:t>
            </w:r>
          </w:p>
        </w:tc>
        <w:tc>
          <w:tcPr>
            <w:tcW w:type="dxa" w:w="907"/>
          </w:tcPr>
          <w:p>
            <w:pPr>
              <w:spacing w:after="0"/>
              <w:jc w:val="center"/>
            </w:pPr>
            <w:r/>
            <w:r>
              <w:rPr>
                <w:sz w:val="13"/>
              </w:rPr>
              <w:t>33</w:t>
            </w:r>
          </w:p>
        </w:tc>
      </w:tr>
      <w:tr>
        <w:tc>
          <w:tcPr>
            <w:tcW w:type="dxa" w:w="1020"/>
          </w:tcPr>
          <w:p>
            <w:pPr>
              <w:spacing w:after="0"/>
              <w:jc w:val="left"/>
            </w:pPr>
            <w:r/>
            <w:r>
              <w:rPr>
                <w:sz w:val="13"/>
              </w:rPr>
              <w:t>Incidence</w:t>
            </w:r>
          </w:p>
        </w:tc>
        <w:tc>
          <w:tcPr>
            <w:tcW w:type="dxa" w:w="1587"/>
          </w:tcPr>
          <w:p>
            <w:pPr>
              <w:spacing w:after="0"/>
              <w:jc w:val="left"/>
            </w:pPr>
            <w:r/>
            <w:r>
              <w:rPr>
                <w:sz w:val="13"/>
              </w:rPr>
              <w:t>Stomach</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Stomach</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Stomach</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0.996</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587"/>
          </w:tcPr>
          <w:p>
            <w:pPr>
              <w:spacing w:after="0"/>
              <w:jc w:val="left"/>
            </w:pPr>
            <w:r/>
            <w:r>
              <w:rPr>
                <w:sz w:val="13"/>
              </w:rPr>
              <w:t>Stomach</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0.994</w:t>
            </w:r>
          </w:p>
        </w:tc>
        <w:tc>
          <w:tcPr>
            <w:tcW w:type="dxa" w:w="737"/>
          </w:tcPr>
          <w:p>
            <w:pPr>
              <w:spacing w:after="0"/>
              <w:jc w:val="center"/>
            </w:pPr>
            <w:r/>
            <w:r>
              <w:rPr>
                <w:sz w:val="13"/>
              </w:rPr>
              <w:t>9/10</w:t>
            </w:r>
          </w:p>
        </w:tc>
        <w:tc>
          <w:tcPr>
            <w:tcW w:type="dxa" w:w="907"/>
          </w:tcPr>
          <w:p>
            <w:pPr>
              <w:spacing w:after="0"/>
              <w:jc w:val="center"/>
            </w:pPr>
            <w:r/>
            <w:r>
              <w:rPr>
                <w:sz w:val="13"/>
              </w:rPr>
              <w:t>3</w:t>
            </w:r>
          </w:p>
        </w:tc>
      </w:tr>
      <w:tr>
        <w:tc>
          <w:tcPr>
            <w:tcW w:type="dxa" w:w="1020"/>
          </w:tcPr>
          <w:p>
            <w:pPr>
              <w:spacing w:after="0"/>
              <w:jc w:val="left"/>
            </w:pPr>
            <w:r/>
            <w:r>
              <w:rPr>
                <w:sz w:val="13"/>
              </w:rPr>
              <w:t>Incidence</w:t>
            </w:r>
          </w:p>
        </w:tc>
        <w:tc>
          <w:tcPr>
            <w:tcW w:type="dxa" w:w="1587"/>
          </w:tcPr>
          <w:p>
            <w:pPr>
              <w:spacing w:after="0"/>
              <w:jc w:val="left"/>
            </w:pPr>
            <w:r/>
            <w:r>
              <w:rPr>
                <w:sz w:val="13"/>
              </w:rPr>
              <w:t>Stomach</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0.991</w:t>
            </w:r>
          </w:p>
        </w:tc>
        <w:tc>
          <w:tcPr>
            <w:tcW w:type="dxa" w:w="737"/>
          </w:tcPr>
          <w:p>
            <w:pPr>
              <w:spacing w:after="0"/>
              <w:jc w:val="center"/>
            </w:pPr>
            <w:r/>
            <w:r>
              <w:rPr>
                <w:sz w:val="13"/>
              </w:rPr>
              <w:t>8/10</w:t>
            </w:r>
          </w:p>
        </w:tc>
        <w:tc>
          <w:tcPr>
            <w:tcW w:type="dxa" w:w="907"/>
          </w:tcPr>
          <w:p>
            <w:pPr>
              <w:spacing w:after="0"/>
              <w:jc w:val="center"/>
            </w:pPr>
            <w:r/>
            <w:r>
              <w:rPr>
                <w:sz w:val="13"/>
              </w:rPr>
              <w:t>2</w:t>
            </w:r>
          </w:p>
        </w:tc>
      </w:tr>
      <w:tr>
        <w:tc>
          <w:tcPr>
            <w:tcW w:type="dxa" w:w="1020"/>
          </w:tcPr>
          <w:p>
            <w:pPr>
              <w:spacing w:after="0"/>
              <w:jc w:val="left"/>
            </w:pPr>
            <w:r/>
            <w:r>
              <w:rPr>
                <w:sz w:val="13"/>
              </w:rPr>
              <w:t>Mortality</w:t>
            </w:r>
          </w:p>
        </w:tc>
        <w:tc>
          <w:tcPr>
            <w:tcW w:type="dxa" w:w="1587"/>
          </w:tcPr>
          <w:p>
            <w:pPr>
              <w:spacing w:after="0"/>
              <w:jc w:val="left"/>
            </w:pPr>
            <w:r/>
            <w:r>
              <w:rPr>
                <w:sz w:val="13"/>
              </w:rPr>
              <w:t>Stomach</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Stomach</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Stomach</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0.995</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587"/>
          </w:tcPr>
          <w:p>
            <w:pPr>
              <w:spacing w:after="0"/>
              <w:jc w:val="left"/>
            </w:pPr>
            <w:r/>
            <w:r>
              <w:rPr>
                <w:sz w:val="13"/>
              </w:rPr>
              <w:t>Stomach</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0.990</w:t>
            </w:r>
          </w:p>
        </w:tc>
        <w:tc>
          <w:tcPr>
            <w:tcW w:type="dxa" w:w="737"/>
          </w:tcPr>
          <w:p>
            <w:pPr>
              <w:spacing w:after="0"/>
              <w:jc w:val="center"/>
            </w:pPr>
            <w:r/>
            <w:r>
              <w:rPr>
                <w:sz w:val="13"/>
              </w:rPr>
              <w:t>9/10</w:t>
            </w:r>
          </w:p>
        </w:tc>
        <w:tc>
          <w:tcPr>
            <w:tcW w:type="dxa" w:w="907"/>
          </w:tcPr>
          <w:p>
            <w:pPr>
              <w:spacing w:after="0"/>
              <w:jc w:val="center"/>
            </w:pPr>
            <w:r/>
            <w:r>
              <w:rPr>
                <w:sz w:val="13"/>
              </w:rPr>
              <w:t>3</w:t>
            </w:r>
          </w:p>
        </w:tc>
      </w:tr>
      <w:tr>
        <w:tc>
          <w:tcPr>
            <w:tcW w:type="dxa" w:w="1020"/>
          </w:tcPr>
          <w:p>
            <w:pPr>
              <w:spacing w:after="0"/>
              <w:jc w:val="left"/>
            </w:pPr>
            <w:r/>
            <w:r>
              <w:rPr>
                <w:sz w:val="13"/>
              </w:rPr>
              <w:t>Mortality</w:t>
            </w:r>
          </w:p>
        </w:tc>
        <w:tc>
          <w:tcPr>
            <w:tcW w:type="dxa" w:w="1587"/>
          </w:tcPr>
          <w:p>
            <w:pPr>
              <w:spacing w:after="0"/>
              <w:jc w:val="left"/>
            </w:pPr>
            <w:r/>
            <w:r>
              <w:rPr>
                <w:sz w:val="13"/>
              </w:rPr>
              <w:t>Stomach</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0.985</w:t>
            </w:r>
          </w:p>
        </w:tc>
        <w:tc>
          <w:tcPr>
            <w:tcW w:type="dxa" w:w="737"/>
          </w:tcPr>
          <w:p>
            <w:pPr>
              <w:spacing w:after="0"/>
              <w:jc w:val="center"/>
            </w:pPr>
            <w:r/>
            <w:r>
              <w:rPr>
                <w:sz w:val="13"/>
              </w:rPr>
              <w:t>9/10</w:t>
            </w:r>
          </w:p>
        </w:tc>
        <w:tc>
          <w:tcPr>
            <w:tcW w:type="dxa" w:w="907"/>
          </w:tcPr>
          <w:p>
            <w:pPr>
              <w:spacing w:after="0"/>
              <w:jc w:val="center"/>
            </w:pPr>
            <w:r/>
            <w:r>
              <w:rPr>
                <w:sz w:val="13"/>
              </w:rPr>
              <w:t>9</w:t>
            </w:r>
          </w:p>
        </w:tc>
      </w:tr>
      <w:tr>
        <w:tc>
          <w:tcPr>
            <w:tcW w:type="dxa" w:w="1020"/>
          </w:tcPr>
          <w:p>
            <w:pPr>
              <w:spacing w:after="0"/>
              <w:jc w:val="left"/>
            </w:pPr>
            <w:r/>
            <w:r>
              <w:rPr>
                <w:sz w:val="13"/>
              </w:rPr>
              <w:t>Incidence</w:t>
            </w:r>
          </w:p>
        </w:tc>
        <w:tc>
          <w:tcPr>
            <w:tcW w:type="dxa" w:w="1587"/>
          </w:tcPr>
          <w:p>
            <w:pPr>
              <w:spacing w:after="0"/>
              <w:jc w:val="left"/>
            </w:pPr>
            <w:r/>
            <w:r>
              <w:rPr>
                <w:sz w:val="13"/>
              </w:rPr>
              <w:t>Thyroid</w:t>
            </w:r>
          </w:p>
        </w:tc>
        <w:tc>
          <w:tcPr>
            <w:tcW w:type="dxa" w:w="1134"/>
          </w:tcPr>
          <w:p>
            <w:pPr>
              <w:spacing w:after="0"/>
              <w:jc w:val="left"/>
            </w:pPr>
            <w:r/>
            <w:r>
              <w:rPr>
                <w:sz w:val="13"/>
              </w:rPr>
              <w:t>0–64</w:t>
            </w:r>
          </w:p>
        </w:tc>
        <w:tc>
          <w:tcPr>
            <w:tcW w:type="dxa" w:w="510"/>
          </w:tcPr>
          <w:p>
            <w:pPr>
              <w:spacing w:after="0"/>
              <w:jc w:val="center"/>
            </w:pPr>
            <w:r/>
            <w:r>
              <w:rPr>
                <w:sz w:val="13"/>
              </w:rPr>
              <w:t>183</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Thyroid</w:t>
            </w:r>
          </w:p>
        </w:tc>
        <w:tc>
          <w:tcPr>
            <w:tcW w:type="dxa" w:w="1134"/>
          </w:tcPr>
          <w:p>
            <w:pPr>
              <w:spacing w:after="0"/>
              <w:jc w:val="left"/>
            </w:pPr>
            <w:r/>
            <w:r>
              <w:rPr>
                <w:sz w:val="13"/>
              </w:rPr>
              <w:t>0–74</w:t>
            </w:r>
          </w:p>
        </w:tc>
        <w:tc>
          <w:tcPr>
            <w:tcW w:type="dxa" w:w="510"/>
          </w:tcPr>
          <w:p>
            <w:pPr>
              <w:spacing w:after="0"/>
              <w:jc w:val="center"/>
            </w:pPr>
            <w:r/>
            <w:r>
              <w:rPr>
                <w:sz w:val="13"/>
              </w:rPr>
              <w:t>183</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Thyroid</w:t>
            </w:r>
          </w:p>
        </w:tc>
        <w:tc>
          <w:tcPr>
            <w:tcW w:type="dxa" w:w="1134"/>
          </w:tcPr>
          <w:p>
            <w:pPr>
              <w:spacing w:after="0"/>
              <w:jc w:val="left"/>
            </w:pPr>
            <w:r/>
            <w:r>
              <w:rPr>
                <w:sz w:val="13"/>
              </w:rPr>
              <w:t>0–79</w:t>
            </w:r>
          </w:p>
        </w:tc>
        <w:tc>
          <w:tcPr>
            <w:tcW w:type="dxa" w:w="510"/>
          </w:tcPr>
          <w:p>
            <w:pPr>
              <w:spacing w:after="0"/>
              <w:jc w:val="center"/>
            </w:pPr>
            <w:r/>
            <w:r>
              <w:rPr>
                <w:sz w:val="13"/>
              </w:rPr>
              <w:t>183</w:t>
            </w:r>
          </w:p>
        </w:tc>
        <w:tc>
          <w:tcPr>
            <w:tcW w:type="dxa" w:w="794"/>
          </w:tcPr>
          <w:p>
            <w:pPr>
              <w:spacing w:after="0"/>
              <w:jc w:val="center"/>
            </w:pPr>
            <w:r/>
            <w:r>
              <w:rPr>
                <w:sz w:val="13"/>
              </w:rPr>
              <w:t>0.995</w:t>
            </w:r>
          </w:p>
        </w:tc>
        <w:tc>
          <w:tcPr>
            <w:tcW w:type="dxa" w:w="737"/>
          </w:tcPr>
          <w:p>
            <w:pPr>
              <w:spacing w:after="0"/>
              <w:jc w:val="center"/>
            </w:pPr>
            <w:r/>
            <w:r>
              <w:rPr>
                <w:sz w:val="13"/>
              </w:rPr>
              <w:t>9/10</w:t>
            </w:r>
          </w:p>
        </w:tc>
        <w:tc>
          <w:tcPr>
            <w:tcW w:type="dxa" w:w="907"/>
          </w:tcPr>
          <w:p>
            <w:pPr>
              <w:spacing w:after="0"/>
              <w:jc w:val="center"/>
            </w:pPr>
            <w:r/>
            <w:r>
              <w:rPr>
                <w:sz w:val="13"/>
              </w:rPr>
              <w:t>2</w:t>
            </w:r>
          </w:p>
        </w:tc>
      </w:tr>
      <w:tr>
        <w:tc>
          <w:tcPr>
            <w:tcW w:type="dxa" w:w="1020"/>
          </w:tcPr>
          <w:p>
            <w:pPr>
              <w:spacing w:after="0"/>
              <w:jc w:val="left"/>
            </w:pPr>
            <w:r/>
            <w:r>
              <w:rPr>
                <w:sz w:val="13"/>
              </w:rPr>
              <w:t>Incidence</w:t>
            </w:r>
          </w:p>
        </w:tc>
        <w:tc>
          <w:tcPr>
            <w:tcW w:type="dxa" w:w="1587"/>
          </w:tcPr>
          <w:p>
            <w:pPr>
              <w:spacing w:after="0"/>
              <w:jc w:val="left"/>
            </w:pPr>
            <w:r/>
            <w:r>
              <w:rPr>
                <w:sz w:val="13"/>
              </w:rPr>
              <w:t>Thyroid</w:t>
            </w:r>
          </w:p>
        </w:tc>
        <w:tc>
          <w:tcPr>
            <w:tcW w:type="dxa" w:w="1134"/>
          </w:tcPr>
          <w:p>
            <w:pPr>
              <w:spacing w:after="0"/>
              <w:jc w:val="left"/>
            </w:pPr>
            <w:r/>
            <w:r>
              <w:rPr>
                <w:sz w:val="13"/>
              </w:rPr>
              <w:t>0–84</w:t>
            </w:r>
          </w:p>
        </w:tc>
        <w:tc>
          <w:tcPr>
            <w:tcW w:type="dxa" w:w="510"/>
          </w:tcPr>
          <w:p>
            <w:pPr>
              <w:spacing w:after="0"/>
              <w:jc w:val="center"/>
            </w:pPr>
            <w:r/>
            <w:r>
              <w:rPr>
                <w:sz w:val="13"/>
              </w:rPr>
              <w:t>183</w:t>
            </w:r>
          </w:p>
        </w:tc>
        <w:tc>
          <w:tcPr>
            <w:tcW w:type="dxa" w:w="794"/>
          </w:tcPr>
          <w:p>
            <w:pPr>
              <w:spacing w:after="0"/>
              <w:jc w:val="center"/>
            </w:pPr>
            <w:r/>
            <w:r>
              <w:rPr>
                <w:sz w:val="13"/>
              </w:rPr>
              <w:t>0.991</w:t>
            </w:r>
          </w:p>
        </w:tc>
        <w:tc>
          <w:tcPr>
            <w:tcW w:type="dxa" w:w="737"/>
          </w:tcPr>
          <w:p>
            <w:pPr>
              <w:spacing w:after="0"/>
              <w:jc w:val="center"/>
            </w:pPr>
            <w:r/>
            <w:r>
              <w:rPr>
                <w:sz w:val="13"/>
              </w:rPr>
              <w:t>9/10</w:t>
            </w:r>
          </w:p>
        </w:tc>
        <w:tc>
          <w:tcPr>
            <w:tcW w:type="dxa" w:w="907"/>
          </w:tcPr>
          <w:p>
            <w:pPr>
              <w:spacing w:after="0"/>
              <w:jc w:val="center"/>
            </w:pPr>
            <w:r/>
            <w:r>
              <w:rPr>
                <w:sz w:val="13"/>
              </w:rPr>
              <w:t>7</w:t>
            </w:r>
          </w:p>
        </w:tc>
      </w:tr>
      <w:tr>
        <w:tc>
          <w:tcPr>
            <w:tcW w:type="dxa" w:w="1020"/>
          </w:tcPr>
          <w:p>
            <w:pPr>
              <w:spacing w:after="0"/>
              <w:jc w:val="left"/>
            </w:pPr>
            <w:r/>
            <w:r>
              <w:rPr>
                <w:sz w:val="13"/>
              </w:rPr>
              <w:t>Incidence</w:t>
            </w:r>
          </w:p>
        </w:tc>
        <w:tc>
          <w:tcPr>
            <w:tcW w:type="dxa" w:w="1587"/>
          </w:tcPr>
          <w:p>
            <w:pPr>
              <w:spacing w:after="0"/>
              <w:jc w:val="left"/>
            </w:pPr>
            <w:r/>
            <w:r>
              <w:rPr>
                <w:sz w:val="13"/>
              </w:rPr>
              <w:t>Thyroid</w:t>
            </w:r>
          </w:p>
        </w:tc>
        <w:tc>
          <w:tcPr>
            <w:tcW w:type="dxa" w:w="1134"/>
          </w:tcPr>
          <w:p>
            <w:pPr>
              <w:spacing w:after="0"/>
              <w:jc w:val="left"/>
            </w:pPr>
            <w:r/>
            <w:r>
              <w:rPr>
                <w:sz w:val="13"/>
              </w:rPr>
              <w:t>all ages</w:t>
            </w:r>
          </w:p>
        </w:tc>
        <w:tc>
          <w:tcPr>
            <w:tcW w:type="dxa" w:w="510"/>
          </w:tcPr>
          <w:p>
            <w:pPr>
              <w:spacing w:after="0"/>
              <w:jc w:val="center"/>
            </w:pPr>
            <w:r/>
            <w:r>
              <w:rPr>
                <w:sz w:val="13"/>
              </w:rPr>
              <w:t>183</w:t>
            </w:r>
          </w:p>
        </w:tc>
        <w:tc>
          <w:tcPr>
            <w:tcW w:type="dxa" w:w="794"/>
          </w:tcPr>
          <w:p>
            <w:pPr>
              <w:spacing w:after="0"/>
              <w:jc w:val="center"/>
            </w:pPr>
            <w:r/>
            <w:r>
              <w:rPr>
                <w:sz w:val="13"/>
              </w:rPr>
              <w:t>0.984</w:t>
            </w:r>
          </w:p>
        </w:tc>
        <w:tc>
          <w:tcPr>
            <w:tcW w:type="dxa" w:w="737"/>
          </w:tcPr>
          <w:p>
            <w:pPr>
              <w:spacing w:after="0"/>
              <w:jc w:val="center"/>
            </w:pPr>
            <w:r/>
            <w:r>
              <w:rPr>
                <w:sz w:val="13"/>
              </w:rPr>
              <w:t>7/10</w:t>
            </w:r>
          </w:p>
        </w:tc>
        <w:tc>
          <w:tcPr>
            <w:tcW w:type="dxa" w:w="907"/>
          </w:tcPr>
          <w:p>
            <w:pPr>
              <w:spacing w:after="0"/>
              <w:jc w:val="center"/>
            </w:pPr>
            <w:r/>
            <w:r>
              <w:rPr>
                <w:sz w:val="13"/>
              </w:rPr>
              <w:t>11</w:t>
            </w:r>
          </w:p>
        </w:tc>
      </w:tr>
      <w:tr>
        <w:tc>
          <w:tcPr>
            <w:tcW w:type="dxa" w:w="1020"/>
          </w:tcPr>
          <w:p>
            <w:pPr>
              <w:spacing w:after="0"/>
              <w:jc w:val="left"/>
            </w:pPr>
            <w:r/>
            <w:r>
              <w:rPr>
                <w:sz w:val="13"/>
              </w:rPr>
              <w:t>Mortality</w:t>
            </w:r>
          </w:p>
        </w:tc>
        <w:tc>
          <w:tcPr>
            <w:tcW w:type="dxa" w:w="1587"/>
          </w:tcPr>
          <w:p>
            <w:pPr>
              <w:spacing w:after="0"/>
              <w:jc w:val="left"/>
            </w:pPr>
            <w:r/>
            <w:r>
              <w:rPr>
                <w:sz w:val="13"/>
              </w:rPr>
              <w:t>Thyroid</w:t>
            </w:r>
          </w:p>
        </w:tc>
        <w:tc>
          <w:tcPr>
            <w:tcW w:type="dxa" w:w="1134"/>
          </w:tcPr>
          <w:p>
            <w:pPr>
              <w:spacing w:after="0"/>
              <w:jc w:val="left"/>
            </w:pPr>
            <w:r/>
            <w:r>
              <w:rPr>
                <w:sz w:val="13"/>
              </w:rPr>
              <w:t>0–64</w:t>
            </w:r>
          </w:p>
        </w:tc>
        <w:tc>
          <w:tcPr>
            <w:tcW w:type="dxa" w:w="510"/>
          </w:tcPr>
          <w:p>
            <w:pPr>
              <w:spacing w:after="0"/>
              <w:jc w:val="center"/>
            </w:pPr>
            <w:r/>
            <w:r>
              <w:rPr>
                <w:sz w:val="13"/>
              </w:rPr>
              <w:t>170</w:t>
            </w:r>
          </w:p>
        </w:tc>
        <w:tc>
          <w:tcPr>
            <w:tcW w:type="dxa" w:w="794"/>
          </w:tcPr>
          <w:p>
            <w:pPr>
              <w:spacing w:after="0"/>
              <w:jc w:val="center"/>
            </w:pPr>
            <w:r/>
            <w:r>
              <w:rPr>
                <w:sz w:val="13"/>
              </w:rPr>
              <w:t>0.998</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Thyroid</w:t>
            </w:r>
          </w:p>
        </w:tc>
        <w:tc>
          <w:tcPr>
            <w:tcW w:type="dxa" w:w="1134"/>
          </w:tcPr>
          <w:p>
            <w:pPr>
              <w:spacing w:after="0"/>
              <w:jc w:val="left"/>
            </w:pPr>
            <w:r/>
            <w:r>
              <w:rPr>
                <w:sz w:val="13"/>
              </w:rPr>
              <w:t>0–74</w:t>
            </w:r>
          </w:p>
        </w:tc>
        <w:tc>
          <w:tcPr>
            <w:tcW w:type="dxa" w:w="510"/>
          </w:tcPr>
          <w:p>
            <w:pPr>
              <w:spacing w:after="0"/>
              <w:jc w:val="center"/>
            </w:pPr>
            <w:r/>
            <w:r>
              <w:rPr>
                <w:sz w:val="13"/>
              </w:rPr>
              <w:t>170</w:t>
            </w:r>
          </w:p>
        </w:tc>
        <w:tc>
          <w:tcPr>
            <w:tcW w:type="dxa" w:w="794"/>
          </w:tcPr>
          <w:p>
            <w:pPr>
              <w:spacing w:after="0"/>
              <w:jc w:val="center"/>
            </w:pPr>
            <w:r/>
            <w:r>
              <w:rPr>
                <w:sz w:val="13"/>
              </w:rPr>
              <w:t>0.990</w:t>
            </w:r>
          </w:p>
        </w:tc>
        <w:tc>
          <w:tcPr>
            <w:tcW w:type="dxa" w:w="737"/>
          </w:tcPr>
          <w:p>
            <w:pPr>
              <w:spacing w:after="0"/>
              <w:jc w:val="center"/>
            </w:pPr>
            <w:r/>
            <w:r>
              <w:rPr>
                <w:sz w:val="13"/>
              </w:rPr>
              <w:t>9/10</w:t>
            </w:r>
          </w:p>
        </w:tc>
        <w:tc>
          <w:tcPr>
            <w:tcW w:type="dxa" w:w="907"/>
          </w:tcPr>
          <w:p>
            <w:pPr>
              <w:spacing w:after="0"/>
              <w:jc w:val="center"/>
            </w:pPr>
            <w:r/>
            <w:r>
              <w:rPr>
                <w:sz w:val="13"/>
              </w:rPr>
              <w:t>4</w:t>
            </w:r>
          </w:p>
        </w:tc>
      </w:tr>
      <w:tr>
        <w:tc>
          <w:tcPr>
            <w:tcW w:type="dxa" w:w="1020"/>
          </w:tcPr>
          <w:p>
            <w:pPr>
              <w:spacing w:after="0"/>
              <w:jc w:val="left"/>
            </w:pPr>
            <w:r/>
            <w:r>
              <w:rPr>
                <w:sz w:val="13"/>
              </w:rPr>
              <w:t>Mortality</w:t>
            </w:r>
          </w:p>
        </w:tc>
        <w:tc>
          <w:tcPr>
            <w:tcW w:type="dxa" w:w="1587"/>
          </w:tcPr>
          <w:p>
            <w:pPr>
              <w:spacing w:after="0"/>
              <w:jc w:val="left"/>
            </w:pPr>
            <w:r/>
            <w:r>
              <w:rPr>
                <w:sz w:val="13"/>
              </w:rPr>
              <w:t>Thyroid</w:t>
            </w:r>
          </w:p>
        </w:tc>
        <w:tc>
          <w:tcPr>
            <w:tcW w:type="dxa" w:w="1134"/>
          </w:tcPr>
          <w:p>
            <w:pPr>
              <w:spacing w:after="0"/>
              <w:jc w:val="left"/>
            </w:pPr>
            <w:r/>
            <w:r>
              <w:rPr>
                <w:sz w:val="13"/>
              </w:rPr>
              <w:t>0–79</w:t>
            </w:r>
          </w:p>
        </w:tc>
        <w:tc>
          <w:tcPr>
            <w:tcW w:type="dxa" w:w="510"/>
          </w:tcPr>
          <w:p>
            <w:pPr>
              <w:spacing w:after="0"/>
              <w:jc w:val="center"/>
            </w:pPr>
            <w:r/>
            <w:r>
              <w:rPr>
                <w:sz w:val="13"/>
              </w:rPr>
              <w:t>170</w:t>
            </w:r>
          </w:p>
        </w:tc>
        <w:tc>
          <w:tcPr>
            <w:tcW w:type="dxa" w:w="794"/>
          </w:tcPr>
          <w:p>
            <w:pPr>
              <w:spacing w:after="0"/>
              <w:jc w:val="center"/>
            </w:pPr>
            <w:r/>
            <w:r>
              <w:rPr>
                <w:sz w:val="13"/>
              </w:rPr>
              <w:t>0.967</w:t>
            </w:r>
          </w:p>
        </w:tc>
        <w:tc>
          <w:tcPr>
            <w:tcW w:type="dxa" w:w="737"/>
          </w:tcPr>
          <w:p>
            <w:pPr>
              <w:spacing w:after="0"/>
              <w:jc w:val="center"/>
            </w:pPr>
            <w:r/>
            <w:r>
              <w:rPr>
                <w:sz w:val="13"/>
              </w:rPr>
              <w:t>8/10</w:t>
            </w:r>
          </w:p>
        </w:tc>
        <w:tc>
          <w:tcPr>
            <w:tcW w:type="dxa" w:w="907"/>
          </w:tcPr>
          <w:p>
            <w:pPr>
              <w:spacing w:after="0"/>
              <w:jc w:val="center"/>
            </w:pPr>
            <w:r/>
            <w:r>
              <w:rPr>
                <w:sz w:val="13"/>
              </w:rPr>
              <w:t>23</w:t>
            </w:r>
          </w:p>
        </w:tc>
      </w:tr>
      <w:tr>
        <w:tc>
          <w:tcPr>
            <w:tcW w:type="dxa" w:w="1020"/>
          </w:tcPr>
          <w:p>
            <w:pPr>
              <w:spacing w:after="0"/>
              <w:jc w:val="left"/>
            </w:pPr>
            <w:r/>
            <w:r>
              <w:rPr>
                <w:sz w:val="13"/>
              </w:rPr>
              <w:t>Mortality</w:t>
            </w:r>
          </w:p>
        </w:tc>
        <w:tc>
          <w:tcPr>
            <w:tcW w:type="dxa" w:w="1587"/>
          </w:tcPr>
          <w:p>
            <w:pPr>
              <w:spacing w:after="0"/>
              <w:jc w:val="left"/>
            </w:pPr>
            <w:r/>
            <w:r>
              <w:rPr>
                <w:sz w:val="13"/>
              </w:rPr>
              <w:t>Thyroid</w:t>
            </w:r>
          </w:p>
        </w:tc>
        <w:tc>
          <w:tcPr>
            <w:tcW w:type="dxa" w:w="1134"/>
          </w:tcPr>
          <w:p>
            <w:pPr>
              <w:spacing w:after="0"/>
              <w:jc w:val="left"/>
            </w:pPr>
            <w:r/>
            <w:r>
              <w:rPr>
                <w:sz w:val="13"/>
              </w:rPr>
              <w:t>0–84</w:t>
            </w:r>
          </w:p>
        </w:tc>
        <w:tc>
          <w:tcPr>
            <w:tcW w:type="dxa" w:w="510"/>
          </w:tcPr>
          <w:p>
            <w:pPr>
              <w:spacing w:after="0"/>
              <w:jc w:val="center"/>
            </w:pPr>
            <w:r/>
            <w:r>
              <w:rPr>
                <w:sz w:val="13"/>
              </w:rPr>
              <w:t>170</w:t>
            </w:r>
          </w:p>
        </w:tc>
        <w:tc>
          <w:tcPr>
            <w:tcW w:type="dxa" w:w="794"/>
          </w:tcPr>
          <w:p>
            <w:pPr>
              <w:spacing w:after="0"/>
              <w:jc w:val="center"/>
            </w:pPr>
            <w:r/>
            <w:r>
              <w:rPr>
                <w:sz w:val="13"/>
              </w:rPr>
              <w:t>0.939</w:t>
            </w:r>
          </w:p>
        </w:tc>
        <w:tc>
          <w:tcPr>
            <w:tcW w:type="dxa" w:w="737"/>
          </w:tcPr>
          <w:p>
            <w:pPr>
              <w:spacing w:after="0"/>
              <w:jc w:val="center"/>
            </w:pPr>
            <w:r/>
            <w:r>
              <w:rPr>
                <w:sz w:val="13"/>
              </w:rPr>
              <w:t>8/10</w:t>
            </w:r>
          </w:p>
        </w:tc>
        <w:tc>
          <w:tcPr>
            <w:tcW w:type="dxa" w:w="907"/>
          </w:tcPr>
          <w:p>
            <w:pPr>
              <w:spacing w:after="0"/>
              <w:jc w:val="center"/>
            </w:pPr>
            <w:r/>
            <w:r>
              <w:rPr>
                <w:sz w:val="13"/>
              </w:rPr>
              <w:t>34</w:t>
            </w:r>
          </w:p>
        </w:tc>
      </w:tr>
      <w:tr>
        <w:tc>
          <w:tcPr>
            <w:tcW w:type="dxa" w:w="1020"/>
          </w:tcPr>
          <w:p>
            <w:pPr>
              <w:spacing w:after="0"/>
              <w:jc w:val="left"/>
            </w:pPr>
            <w:r/>
            <w:r>
              <w:rPr>
                <w:sz w:val="13"/>
              </w:rPr>
              <w:t>Mortality</w:t>
            </w:r>
          </w:p>
        </w:tc>
        <w:tc>
          <w:tcPr>
            <w:tcW w:type="dxa" w:w="1587"/>
          </w:tcPr>
          <w:p>
            <w:pPr>
              <w:spacing w:after="0"/>
              <w:jc w:val="left"/>
            </w:pPr>
            <w:r/>
            <w:r>
              <w:rPr>
                <w:sz w:val="13"/>
              </w:rPr>
              <w:t>Thyroid</w:t>
            </w:r>
          </w:p>
        </w:tc>
        <w:tc>
          <w:tcPr>
            <w:tcW w:type="dxa" w:w="1134"/>
          </w:tcPr>
          <w:p>
            <w:pPr>
              <w:spacing w:after="0"/>
              <w:jc w:val="left"/>
            </w:pPr>
            <w:r/>
            <w:r>
              <w:rPr>
                <w:sz w:val="13"/>
              </w:rPr>
              <w:t>all ages</w:t>
            </w:r>
          </w:p>
        </w:tc>
        <w:tc>
          <w:tcPr>
            <w:tcW w:type="dxa" w:w="510"/>
          </w:tcPr>
          <w:p>
            <w:pPr>
              <w:spacing w:after="0"/>
              <w:jc w:val="center"/>
            </w:pPr>
            <w:r/>
            <w:r>
              <w:rPr>
                <w:sz w:val="13"/>
              </w:rPr>
              <w:t>170</w:t>
            </w:r>
          </w:p>
        </w:tc>
        <w:tc>
          <w:tcPr>
            <w:tcW w:type="dxa" w:w="794"/>
          </w:tcPr>
          <w:p>
            <w:pPr>
              <w:spacing w:after="0"/>
              <w:jc w:val="center"/>
            </w:pPr>
            <w:r/>
            <w:r>
              <w:rPr>
                <w:sz w:val="13"/>
              </w:rPr>
              <w:t>0.909</w:t>
            </w:r>
          </w:p>
        </w:tc>
        <w:tc>
          <w:tcPr>
            <w:tcW w:type="dxa" w:w="737"/>
          </w:tcPr>
          <w:p>
            <w:pPr>
              <w:spacing w:after="0"/>
              <w:jc w:val="center"/>
            </w:pPr>
            <w:r/>
            <w:r>
              <w:rPr>
                <w:sz w:val="13"/>
              </w:rPr>
              <w:t>6/10</w:t>
            </w:r>
          </w:p>
        </w:tc>
        <w:tc>
          <w:tcPr>
            <w:tcW w:type="dxa" w:w="907"/>
          </w:tcPr>
          <w:p>
            <w:pPr>
              <w:spacing w:after="0"/>
              <w:jc w:val="center"/>
            </w:pPr>
            <w:r/>
            <w:r>
              <w:rPr>
                <w:sz w:val="13"/>
              </w:rPr>
              <w:t>53</w:t>
            </w:r>
          </w:p>
        </w:tc>
      </w:tr>
      <w:tr>
        <w:tc>
          <w:tcPr>
            <w:tcW w:type="dxa" w:w="1020"/>
          </w:tcPr>
          <w:p>
            <w:pPr>
              <w:spacing w:after="0"/>
              <w:jc w:val="left"/>
            </w:pPr>
            <w:r/>
            <w:r>
              <w:rPr>
                <w:sz w:val="13"/>
              </w:rPr>
              <w:t>Incidence</w:t>
            </w:r>
          </w:p>
        </w:tc>
        <w:tc>
          <w:tcPr>
            <w:tcW w:type="dxa" w:w="1587"/>
          </w:tcPr>
          <w:p>
            <w:pPr>
              <w:spacing w:after="0"/>
              <w:jc w:val="left"/>
            </w:pPr>
            <w:r/>
            <w:r>
              <w:rPr>
                <w:sz w:val="13"/>
              </w:rPr>
              <w:t>Liver</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Liver</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0.996</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Liver</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0.990</w:t>
            </w:r>
          </w:p>
        </w:tc>
        <w:tc>
          <w:tcPr>
            <w:tcW w:type="dxa" w:w="737"/>
          </w:tcPr>
          <w:p>
            <w:pPr>
              <w:spacing w:after="0"/>
              <w:jc w:val="center"/>
            </w:pPr>
            <w:r/>
            <w:r>
              <w:rPr>
                <w:sz w:val="13"/>
              </w:rPr>
              <w:t>10/10</w:t>
            </w:r>
          </w:p>
        </w:tc>
        <w:tc>
          <w:tcPr>
            <w:tcW w:type="dxa" w:w="907"/>
          </w:tcPr>
          <w:p>
            <w:pPr>
              <w:spacing w:after="0"/>
              <w:jc w:val="center"/>
            </w:pPr>
            <w:r/>
            <w:r>
              <w:rPr>
                <w:sz w:val="13"/>
              </w:rPr>
              <w:t>3</w:t>
            </w:r>
          </w:p>
        </w:tc>
      </w:tr>
      <w:tr>
        <w:tc>
          <w:tcPr>
            <w:tcW w:type="dxa" w:w="1020"/>
          </w:tcPr>
          <w:p>
            <w:pPr>
              <w:spacing w:after="0"/>
              <w:jc w:val="left"/>
            </w:pPr>
            <w:r/>
            <w:r>
              <w:rPr>
                <w:sz w:val="13"/>
              </w:rPr>
              <w:t>Incidence</w:t>
            </w:r>
          </w:p>
        </w:tc>
        <w:tc>
          <w:tcPr>
            <w:tcW w:type="dxa" w:w="1587"/>
          </w:tcPr>
          <w:p>
            <w:pPr>
              <w:spacing w:after="0"/>
              <w:jc w:val="left"/>
            </w:pPr>
            <w:r/>
            <w:r>
              <w:rPr>
                <w:sz w:val="13"/>
              </w:rPr>
              <w:t>Liver</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0.983</w:t>
            </w:r>
          </w:p>
        </w:tc>
        <w:tc>
          <w:tcPr>
            <w:tcW w:type="dxa" w:w="737"/>
          </w:tcPr>
          <w:p>
            <w:pPr>
              <w:spacing w:after="0"/>
              <w:jc w:val="center"/>
            </w:pPr>
            <w:r/>
            <w:r>
              <w:rPr>
                <w:sz w:val="13"/>
              </w:rPr>
              <w:t>10/10</w:t>
            </w:r>
          </w:p>
        </w:tc>
        <w:tc>
          <w:tcPr>
            <w:tcW w:type="dxa" w:w="907"/>
          </w:tcPr>
          <w:p>
            <w:pPr>
              <w:spacing w:after="0"/>
              <w:jc w:val="center"/>
            </w:pPr>
            <w:r/>
            <w:r>
              <w:rPr>
                <w:sz w:val="13"/>
              </w:rPr>
              <w:t>10</w:t>
            </w:r>
          </w:p>
        </w:tc>
      </w:tr>
      <w:tr>
        <w:tc>
          <w:tcPr>
            <w:tcW w:type="dxa" w:w="1020"/>
          </w:tcPr>
          <w:p>
            <w:pPr>
              <w:spacing w:after="0"/>
              <w:jc w:val="left"/>
            </w:pPr>
            <w:r/>
            <w:r>
              <w:rPr>
                <w:sz w:val="13"/>
              </w:rPr>
              <w:t>Incidence</w:t>
            </w:r>
          </w:p>
        </w:tc>
        <w:tc>
          <w:tcPr>
            <w:tcW w:type="dxa" w:w="1587"/>
          </w:tcPr>
          <w:p>
            <w:pPr>
              <w:spacing w:after="0"/>
              <w:jc w:val="left"/>
            </w:pPr>
            <w:r/>
            <w:r>
              <w:rPr>
                <w:sz w:val="13"/>
              </w:rPr>
              <w:t>Liver</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0.977</w:t>
            </w:r>
          </w:p>
        </w:tc>
        <w:tc>
          <w:tcPr>
            <w:tcW w:type="dxa" w:w="737"/>
          </w:tcPr>
          <w:p>
            <w:pPr>
              <w:spacing w:after="0"/>
              <w:jc w:val="center"/>
            </w:pPr>
            <w:r/>
            <w:r>
              <w:rPr>
                <w:sz w:val="13"/>
              </w:rPr>
              <w:t>9/10</w:t>
            </w:r>
          </w:p>
        </w:tc>
        <w:tc>
          <w:tcPr>
            <w:tcW w:type="dxa" w:w="907"/>
          </w:tcPr>
          <w:p>
            <w:pPr>
              <w:spacing w:after="0"/>
              <w:jc w:val="center"/>
            </w:pPr>
            <w:r/>
            <w:r>
              <w:rPr>
                <w:sz w:val="13"/>
              </w:rPr>
              <w:t>13</w:t>
            </w:r>
          </w:p>
        </w:tc>
      </w:tr>
      <w:tr>
        <w:tc>
          <w:tcPr>
            <w:tcW w:type="dxa" w:w="1020"/>
          </w:tcPr>
          <w:p>
            <w:pPr>
              <w:spacing w:after="0"/>
              <w:jc w:val="left"/>
            </w:pPr>
            <w:r/>
            <w:r>
              <w:rPr>
                <w:sz w:val="13"/>
              </w:rPr>
              <w:t>Mortality</w:t>
            </w:r>
          </w:p>
        </w:tc>
        <w:tc>
          <w:tcPr>
            <w:tcW w:type="dxa" w:w="1587"/>
          </w:tcPr>
          <w:p>
            <w:pPr>
              <w:spacing w:after="0"/>
              <w:jc w:val="left"/>
            </w:pPr>
            <w:r/>
            <w:r>
              <w:rPr>
                <w:sz w:val="13"/>
              </w:rPr>
              <w:t>Liver</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Liver</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0.995</w:t>
            </w:r>
          </w:p>
        </w:tc>
        <w:tc>
          <w:tcPr>
            <w:tcW w:type="dxa" w:w="737"/>
          </w:tcPr>
          <w:p>
            <w:pPr>
              <w:spacing w:after="0"/>
              <w:jc w:val="center"/>
            </w:pPr>
            <w:r/>
            <w:r>
              <w:rPr>
                <w:sz w:val="13"/>
              </w:rPr>
              <w:t>9/10</w:t>
            </w:r>
          </w:p>
        </w:tc>
        <w:tc>
          <w:tcPr>
            <w:tcW w:type="dxa" w:w="907"/>
          </w:tcPr>
          <w:p>
            <w:pPr>
              <w:spacing w:after="0"/>
              <w:jc w:val="center"/>
            </w:pPr>
            <w:r/>
            <w:r>
              <w:rPr>
                <w:sz w:val="13"/>
              </w:rPr>
              <w:t>2</w:t>
            </w:r>
          </w:p>
        </w:tc>
      </w:tr>
      <w:tr>
        <w:tc>
          <w:tcPr>
            <w:tcW w:type="dxa" w:w="1020"/>
          </w:tcPr>
          <w:p>
            <w:pPr>
              <w:spacing w:after="0"/>
              <w:jc w:val="left"/>
            </w:pPr>
            <w:r/>
            <w:r>
              <w:rPr>
                <w:sz w:val="13"/>
              </w:rPr>
              <w:t>Mortality</w:t>
            </w:r>
          </w:p>
        </w:tc>
        <w:tc>
          <w:tcPr>
            <w:tcW w:type="dxa" w:w="1587"/>
          </w:tcPr>
          <w:p>
            <w:pPr>
              <w:spacing w:after="0"/>
              <w:jc w:val="left"/>
            </w:pPr>
            <w:r/>
            <w:r>
              <w:rPr>
                <w:sz w:val="13"/>
              </w:rPr>
              <w:t>Liver</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0.989</w:t>
            </w:r>
          </w:p>
        </w:tc>
        <w:tc>
          <w:tcPr>
            <w:tcW w:type="dxa" w:w="737"/>
          </w:tcPr>
          <w:p>
            <w:pPr>
              <w:spacing w:after="0"/>
              <w:jc w:val="center"/>
            </w:pPr>
            <w:r/>
            <w:r>
              <w:rPr>
                <w:sz w:val="13"/>
              </w:rPr>
              <w:t>10/10</w:t>
            </w:r>
          </w:p>
        </w:tc>
        <w:tc>
          <w:tcPr>
            <w:tcW w:type="dxa" w:w="907"/>
          </w:tcPr>
          <w:p>
            <w:pPr>
              <w:spacing w:after="0"/>
              <w:jc w:val="center"/>
            </w:pPr>
            <w:r/>
            <w:r>
              <w:rPr>
                <w:sz w:val="13"/>
              </w:rPr>
              <w:t>6</w:t>
            </w:r>
          </w:p>
        </w:tc>
      </w:tr>
      <w:tr>
        <w:tc>
          <w:tcPr>
            <w:tcW w:type="dxa" w:w="1020"/>
          </w:tcPr>
          <w:p>
            <w:pPr>
              <w:spacing w:after="0"/>
              <w:jc w:val="left"/>
            </w:pPr>
            <w:r/>
            <w:r>
              <w:rPr>
                <w:sz w:val="13"/>
              </w:rPr>
              <w:t>Mortality</w:t>
            </w:r>
          </w:p>
        </w:tc>
        <w:tc>
          <w:tcPr>
            <w:tcW w:type="dxa" w:w="1587"/>
          </w:tcPr>
          <w:p>
            <w:pPr>
              <w:spacing w:after="0"/>
              <w:jc w:val="left"/>
            </w:pPr>
            <w:r/>
            <w:r>
              <w:rPr>
                <w:sz w:val="13"/>
              </w:rPr>
              <w:t>Liver</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0.982</w:t>
            </w:r>
          </w:p>
        </w:tc>
        <w:tc>
          <w:tcPr>
            <w:tcW w:type="dxa" w:w="737"/>
          </w:tcPr>
          <w:p>
            <w:pPr>
              <w:spacing w:after="0"/>
              <w:jc w:val="center"/>
            </w:pPr>
            <w:r/>
            <w:r>
              <w:rPr>
                <w:sz w:val="13"/>
              </w:rPr>
              <w:t>10/10</w:t>
            </w:r>
          </w:p>
        </w:tc>
        <w:tc>
          <w:tcPr>
            <w:tcW w:type="dxa" w:w="907"/>
          </w:tcPr>
          <w:p>
            <w:pPr>
              <w:spacing w:after="0"/>
              <w:jc w:val="center"/>
            </w:pPr>
            <w:r/>
            <w:r>
              <w:rPr>
                <w:sz w:val="13"/>
              </w:rPr>
              <w:t>10</w:t>
            </w:r>
          </w:p>
        </w:tc>
      </w:tr>
      <w:tr>
        <w:tc>
          <w:tcPr>
            <w:tcW w:type="dxa" w:w="1020"/>
          </w:tcPr>
          <w:p>
            <w:pPr>
              <w:spacing w:after="0"/>
              <w:jc w:val="left"/>
            </w:pPr>
            <w:r/>
            <w:r>
              <w:rPr>
                <w:sz w:val="13"/>
              </w:rPr>
              <w:t>Mortality</w:t>
            </w:r>
          </w:p>
        </w:tc>
        <w:tc>
          <w:tcPr>
            <w:tcW w:type="dxa" w:w="1587"/>
          </w:tcPr>
          <w:p>
            <w:pPr>
              <w:spacing w:after="0"/>
              <w:jc w:val="left"/>
            </w:pPr>
            <w:r/>
            <w:r>
              <w:rPr>
                <w:sz w:val="13"/>
              </w:rPr>
              <w:t>Liver</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0.971</w:t>
            </w:r>
          </w:p>
        </w:tc>
        <w:tc>
          <w:tcPr>
            <w:tcW w:type="dxa" w:w="737"/>
          </w:tcPr>
          <w:p>
            <w:pPr>
              <w:spacing w:after="0"/>
              <w:jc w:val="center"/>
            </w:pPr>
            <w:r/>
            <w:r>
              <w:rPr>
                <w:sz w:val="13"/>
              </w:rPr>
              <w:t>9/10</w:t>
            </w:r>
          </w:p>
        </w:tc>
        <w:tc>
          <w:tcPr>
            <w:tcW w:type="dxa" w:w="907"/>
          </w:tcPr>
          <w:p>
            <w:pPr>
              <w:spacing w:after="0"/>
              <w:jc w:val="center"/>
            </w:pPr>
            <w:r/>
            <w:r>
              <w:rPr>
                <w:sz w:val="13"/>
              </w:rPr>
              <w:t>19</w:t>
            </w:r>
          </w:p>
        </w:tc>
      </w:tr>
      <w:tr>
        <w:tc>
          <w:tcPr>
            <w:tcW w:type="dxa" w:w="1020"/>
          </w:tcPr>
          <w:p>
            <w:pPr>
              <w:spacing w:after="0"/>
              <w:jc w:val="left"/>
            </w:pPr>
            <w:r/>
            <w:r>
              <w:rPr>
                <w:sz w:val="13"/>
              </w:rPr>
              <w:t>Incidence</w:t>
            </w:r>
          </w:p>
        </w:tc>
        <w:tc>
          <w:tcPr>
            <w:tcW w:type="dxa" w:w="1587"/>
          </w:tcPr>
          <w:p>
            <w:pPr>
              <w:spacing w:after="0"/>
              <w:jc w:val="left"/>
            </w:pPr>
            <w:r/>
            <w:r>
              <w:rPr>
                <w:sz w:val="13"/>
              </w:rPr>
              <w:t>Bladder</w:t>
            </w:r>
          </w:p>
        </w:tc>
        <w:tc>
          <w:tcPr>
            <w:tcW w:type="dxa" w:w="1134"/>
          </w:tcPr>
          <w:p>
            <w:pPr>
              <w:spacing w:after="0"/>
              <w:jc w:val="left"/>
            </w:pPr>
            <w:r/>
            <w:r>
              <w:rPr>
                <w:sz w:val="13"/>
              </w:rPr>
              <w:t>0–64</w:t>
            </w:r>
          </w:p>
        </w:tc>
        <w:tc>
          <w:tcPr>
            <w:tcW w:type="dxa" w:w="510"/>
          </w:tcPr>
          <w:p>
            <w:pPr>
              <w:spacing w:after="0"/>
              <w:jc w:val="center"/>
            </w:pPr>
            <w:r/>
            <w:r>
              <w:rPr>
                <w:sz w:val="13"/>
              </w:rPr>
              <w:t>184</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Bladder</w:t>
            </w:r>
          </w:p>
        </w:tc>
        <w:tc>
          <w:tcPr>
            <w:tcW w:type="dxa" w:w="1134"/>
          </w:tcPr>
          <w:p>
            <w:pPr>
              <w:spacing w:after="0"/>
              <w:jc w:val="left"/>
            </w:pPr>
            <w:r/>
            <w:r>
              <w:rPr>
                <w:sz w:val="13"/>
              </w:rPr>
              <w:t>0–74</w:t>
            </w:r>
          </w:p>
        </w:tc>
        <w:tc>
          <w:tcPr>
            <w:tcW w:type="dxa" w:w="510"/>
          </w:tcPr>
          <w:p>
            <w:pPr>
              <w:spacing w:after="0"/>
              <w:jc w:val="center"/>
            </w:pPr>
            <w:r/>
            <w:r>
              <w:rPr>
                <w:sz w:val="13"/>
              </w:rPr>
              <w:t>184</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Bladder</w:t>
            </w:r>
          </w:p>
        </w:tc>
        <w:tc>
          <w:tcPr>
            <w:tcW w:type="dxa" w:w="1134"/>
          </w:tcPr>
          <w:p>
            <w:pPr>
              <w:spacing w:after="0"/>
              <w:jc w:val="left"/>
            </w:pPr>
            <w:r/>
            <w:r>
              <w:rPr>
                <w:sz w:val="13"/>
              </w:rPr>
              <w:t>0–79</w:t>
            </w:r>
          </w:p>
        </w:tc>
        <w:tc>
          <w:tcPr>
            <w:tcW w:type="dxa" w:w="510"/>
          </w:tcPr>
          <w:p>
            <w:pPr>
              <w:spacing w:after="0"/>
              <w:jc w:val="center"/>
            </w:pPr>
            <w:r/>
            <w:r>
              <w:rPr>
                <w:sz w:val="13"/>
              </w:rPr>
              <w:t>184</w:t>
            </w:r>
          </w:p>
        </w:tc>
        <w:tc>
          <w:tcPr>
            <w:tcW w:type="dxa" w:w="794"/>
          </w:tcPr>
          <w:p>
            <w:pPr>
              <w:spacing w:after="0"/>
              <w:jc w:val="center"/>
            </w:pPr>
            <w:r/>
            <w:r>
              <w:rPr>
                <w:sz w:val="13"/>
              </w:rPr>
              <w:t>0.997</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Bladder</w:t>
            </w:r>
          </w:p>
        </w:tc>
        <w:tc>
          <w:tcPr>
            <w:tcW w:type="dxa" w:w="1134"/>
          </w:tcPr>
          <w:p>
            <w:pPr>
              <w:spacing w:after="0"/>
              <w:jc w:val="left"/>
            </w:pPr>
            <w:r/>
            <w:r>
              <w:rPr>
                <w:sz w:val="13"/>
              </w:rPr>
              <w:t>0–84</w:t>
            </w:r>
          </w:p>
        </w:tc>
        <w:tc>
          <w:tcPr>
            <w:tcW w:type="dxa" w:w="510"/>
          </w:tcPr>
          <w:p>
            <w:pPr>
              <w:spacing w:after="0"/>
              <w:jc w:val="center"/>
            </w:pPr>
            <w:r/>
            <w:r>
              <w:rPr>
                <w:sz w:val="13"/>
              </w:rPr>
              <w:t>184</w:t>
            </w:r>
          </w:p>
        </w:tc>
        <w:tc>
          <w:tcPr>
            <w:tcW w:type="dxa" w:w="794"/>
          </w:tcPr>
          <w:p>
            <w:pPr>
              <w:spacing w:after="0"/>
              <w:jc w:val="center"/>
            </w:pPr>
            <w:r/>
            <w:r>
              <w:rPr>
                <w:sz w:val="13"/>
              </w:rPr>
              <w:t>0.995</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Bladder</w:t>
            </w:r>
          </w:p>
        </w:tc>
        <w:tc>
          <w:tcPr>
            <w:tcW w:type="dxa" w:w="1134"/>
          </w:tcPr>
          <w:p>
            <w:pPr>
              <w:spacing w:after="0"/>
              <w:jc w:val="left"/>
            </w:pPr>
            <w:r/>
            <w:r>
              <w:rPr>
                <w:sz w:val="13"/>
              </w:rPr>
              <w:t>all ages</w:t>
            </w:r>
          </w:p>
        </w:tc>
        <w:tc>
          <w:tcPr>
            <w:tcW w:type="dxa" w:w="510"/>
          </w:tcPr>
          <w:p>
            <w:pPr>
              <w:spacing w:after="0"/>
              <w:jc w:val="center"/>
            </w:pPr>
            <w:r/>
            <w:r>
              <w:rPr>
                <w:sz w:val="13"/>
              </w:rPr>
              <w:t>184</w:t>
            </w:r>
          </w:p>
        </w:tc>
        <w:tc>
          <w:tcPr>
            <w:tcW w:type="dxa" w:w="794"/>
          </w:tcPr>
          <w:p>
            <w:pPr>
              <w:spacing w:after="0"/>
              <w:jc w:val="center"/>
            </w:pPr>
            <w:r/>
            <w:r>
              <w:rPr>
                <w:sz w:val="13"/>
              </w:rPr>
              <w:t>0.989</w:t>
            </w:r>
          </w:p>
        </w:tc>
        <w:tc>
          <w:tcPr>
            <w:tcW w:type="dxa" w:w="737"/>
          </w:tcPr>
          <w:p>
            <w:pPr>
              <w:spacing w:after="0"/>
              <w:jc w:val="center"/>
            </w:pPr>
            <w:r/>
            <w:r>
              <w:rPr>
                <w:sz w:val="13"/>
              </w:rPr>
              <w:t>7/10</w:t>
            </w:r>
          </w:p>
        </w:tc>
        <w:tc>
          <w:tcPr>
            <w:tcW w:type="dxa" w:w="907"/>
          </w:tcPr>
          <w:p>
            <w:pPr>
              <w:spacing w:after="0"/>
              <w:jc w:val="center"/>
            </w:pPr>
            <w:r/>
            <w:r>
              <w:rPr>
                <w:sz w:val="13"/>
              </w:rPr>
              <w:t>3</w:t>
            </w:r>
          </w:p>
        </w:tc>
      </w:tr>
      <w:tr>
        <w:tc>
          <w:tcPr>
            <w:tcW w:type="dxa" w:w="1020"/>
          </w:tcPr>
          <w:p>
            <w:pPr>
              <w:spacing w:after="0"/>
              <w:jc w:val="left"/>
            </w:pPr>
            <w:r/>
            <w:r>
              <w:rPr>
                <w:sz w:val="13"/>
              </w:rPr>
              <w:t>Mortality</w:t>
            </w:r>
          </w:p>
        </w:tc>
        <w:tc>
          <w:tcPr>
            <w:tcW w:type="dxa" w:w="1587"/>
          </w:tcPr>
          <w:p>
            <w:pPr>
              <w:spacing w:after="0"/>
              <w:jc w:val="left"/>
            </w:pPr>
            <w:r/>
            <w:r>
              <w:rPr>
                <w:sz w:val="13"/>
              </w:rPr>
              <w:t>Bladder</w:t>
            </w:r>
          </w:p>
        </w:tc>
        <w:tc>
          <w:tcPr>
            <w:tcW w:type="dxa" w:w="1134"/>
          </w:tcPr>
          <w:p>
            <w:pPr>
              <w:spacing w:after="0"/>
              <w:jc w:val="left"/>
            </w:pPr>
            <w:r/>
            <w:r>
              <w:rPr>
                <w:sz w:val="13"/>
              </w:rPr>
              <w:t>0–64</w:t>
            </w:r>
          </w:p>
        </w:tc>
        <w:tc>
          <w:tcPr>
            <w:tcW w:type="dxa" w:w="510"/>
          </w:tcPr>
          <w:p>
            <w:pPr>
              <w:spacing w:after="0"/>
              <w:jc w:val="center"/>
            </w:pPr>
            <w:r/>
            <w:r>
              <w:rPr>
                <w:sz w:val="13"/>
              </w:rPr>
              <w:t>182</w:t>
            </w:r>
          </w:p>
        </w:tc>
        <w:tc>
          <w:tcPr>
            <w:tcW w:type="dxa" w:w="794"/>
          </w:tcPr>
          <w:p>
            <w:pPr>
              <w:spacing w:after="0"/>
              <w:jc w:val="center"/>
            </w:pPr>
            <w:r/>
            <w:r>
              <w:rPr>
                <w:sz w:val="13"/>
              </w:rPr>
              <w:t>1.000</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Bladder</w:t>
            </w:r>
          </w:p>
        </w:tc>
        <w:tc>
          <w:tcPr>
            <w:tcW w:type="dxa" w:w="1134"/>
          </w:tcPr>
          <w:p>
            <w:pPr>
              <w:spacing w:after="0"/>
              <w:jc w:val="left"/>
            </w:pPr>
            <w:r/>
            <w:r>
              <w:rPr>
                <w:sz w:val="13"/>
              </w:rPr>
              <w:t>0–74</w:t>
            </w:r>
          </w:p>
        </w:tc>
        <w:tc>
          <w:tcPr>
            <w:tcW w:type="dxa" w:w="510"/>
          </w:tcPr>
          <w:p>
            <w:pPr>
              <w:spacing w:after="0"/>
              <w:jc w:val="center"/>
            </w:pPr>
            <w:r/>
            <w:r>
              <w:rPr>
                <w:sz w:val="13"/>
              </w:rPr>
              <w:t>182</w:t>
            </w:r>
          </w:p>
        </w:tc>
        <w:tc>
          <w:tcPr>
            <w:tcW w:type="dxa" w:w="794"/>
          </w:tcPr>
          <w:p>
            <w:pPr>
              <w:spacing w:after="0"/>
              <w:jc w:val="center"/>
            </w:pPr>
            <w:r/>
            <w:r>
              <w:rPr>
                <w:sz w:val="13"/>
              </w:rPr>
              <w:t>0.998</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Bladder</w:t>
            </w:r>
          </w:p>
        </w:tc>
        <w:tc>
          <w:tcPr>
            <w:tcW w:type="dxa" w:w="1134"/>
          </w:tcPr>
          <w:p>
            <w:pPr>
              <w:spacing w:after="0"/>
              <w:jc w:val="left"/>
            </w:pPr>
            <w:r/>
            <w:r>
              <w:rPr>
                <w:sz w:val="13"/>
              </w:rPr>
              <w:t>0–79</w:t>
            </w:r>
          </w:p>
        </w:tc>
        <w:tc>
          <w:tcPr>
            <w:tcW w:type="dxa" w:w="510"/>
          </w:tcPr>
          <w:p>
            <w:pPr>
              <w:spacing w:after="0"/>
              <w:jc w:val="center"/>
            </w:pPr>
            <w:r/>
            <w:r>
              <w:rPr>
                <w:sz w:val="13"/>
              </w:rPr>
              <w:t>182</w:t>
            </w:r>
          </w:p>
        </w:tc>
        <w:tc>
          <w:tcPr>
            <w:tcW w:type="dxa" w:w="794"/>
          </w:tcPr>
          <w:p>
            <w:pPr>
              <w:spacing w:after="0"/>
              <w:jc w:val="center"/>
            </w:pPr>
            <w:r/>
            <w:r>
              <w:rPr>
                <w:sz w:val="13"/>
              </w:rPr>
              <w:t>0.993</w:t>
            </w:r>
          </w:p>
        </w:tc>
        <w:tc>
          <w:tcPr>
            <w:tcW w:type="dxa" w:w="737"/>
          </w:tcPr>
          <w:p>
            <w:pPr>
              <w:spacing w:after="0"/>
              <w:jc w:val="center"/>
            </w:pPr>
            <w:r/>
            <w:r>
              <w:rPr>
                <w:sz w:val="13"/>
              </w:rPr>
              <w:t>9/10</w:t>
            </w:r>
          </w:p>
        </w:tc>
        <w:tc>
          <w:tcPr>
            <w:tcW w:type="dxa" w:w="907"/>
          </w:tcPr>
          <w:p>
            <w:pPr>
              <w:spacing w:after="0"/>
              <w:jc w:val="center"/>
            </w:pPr>
            <w:r/>
            <w:r>
              <w:rPr>
                <w:sz w:val="13"/>
              </w:rPr>
              <w:t>2</w:t>
            </w:r>
          </w:p>
        </w:tc>
      </w:tr>
      <w:tr>
        <w:tc>
          <w:tcPr>
            <w:tcW w:type="dxa" w:w="1020"/>
          </w:tcPr>
          <w:p>
            <w:pPr>
              <w:spacing w:after="0"/>
              <w:jc w:val="left"/>
            </w:pPr>
            <w:r/>
            <w:r>
              <w:rPr>
                <w:sz w:val="13"/>
              </w:rPr>
              <w:t>Mortality</w:t>
            </w:r>
          </w:p>
        </w:tc>
        <w:tc>
          <w:tcPr>
            <w:tcW w:type="dxa" w:w="1587"/>
          </w:tcPr>
          <w:p>
            <w:pPr>
              <w:spacing w:after="0"/>
              <w:jc w:val="left"/>
            </w:pPr>
            <w:r/>
            <w:r>
              <w:rPr>
                <w:sz w:val="13"/>
              </w:rPr>
              <w:t>Bladder</w:t>
            </w:r>
          </w:p>
        </w:tc>
        <w:tc>
          <w:tcPr>
            <w:tcW w:type="dxa" w:w="1134"/>
          </w:tcPr>
          <w:p>
            <w:pPr>
              <w:spacing w:after="0"/>
              <w:jc w:val="left"/>
            </w:pPr>
            <w:r/>
            <w:r>
              <w:rPr>
                <w:sz w:val="13"/>
              </w:rPr>
              <w:t>0–84</w:t>
            </w:r>
          </w:p>
        </w:tc>
        <w:tc>
          <w:tcPr>
            <w:tcW w:type="dxa" w:w="510"/>
          </w:tcPr>
          <w:p>
            <w:pPr>
              <w:spacing w:after="0"/>
              <w:jc w:val="center"/>
            </w:pPr>
            <w:r/>
            <w:r>
              <w:rPr>
                <w:sz w:val="13"/>
              </w:rPr>
              <w:t>182</w:t>
            </w:r>
          </w:p>
        </w:tc>
        <w:tc>
          <w:tcPr>
            <w:tcW w:type="dxa" w:w="794"/>
          </w:tcPr>
          <w:p>
            <w:pPr>
              <w:spacing w:after="0"/>
              <w:jc w:val="center"/>
            </w:pPr>
            <w:r/>
            <w:r>
              <w:rPr>
                <w:sz w:val="13"/>
              </w:rPr>
              <w:t>0.982</w:t>
            </w:r>
          </w:p>
        </w:tc>
        <w:tc>
          <w:tcPr>
            <w:tcW w:type="dxa" w:w="737"/>
          </w:tcPr>
          <w:p>
            <w:pPr>
              <w:spacing w:after="0"/>
              <w:jc w:val="center"/>
            </w:pPr>
            <w:r/>
            <w:r>
              <w:rPr>
                <w:sz w:val="13"/>
              </w:rPr>
              <w:t>8/10</w:t>
            </w:r>
          </w:p>
        </w:tc>
        <w:tc>
          <w:tcPr>
            <w:tcW w:type="dxa" w:w="907"/>
          </w:tcPr>
          <w:p>
            <w:pPr>
              <w:spacing w:after="0"/>
              <w:jc w:val="center"/>
            </w:pPr>
            <w:r/>
            <w:r>
              <w:rPr>
                <w:sz w:val="13"/>
              </w:rPr>
              <w:t>9</w:t>
            </w:r>
          </w:p>
        </w:tc>
      </w:tr>
      <w:tr>
        <w:tc>
          <w:tcPr>
            <w:tcW w:type="dxa" w:w="1020"/>
          </w:tcPr>
          <w:p>
            <w:pPr>
              <w:spacing w:after="0"/>
              <w:jc w:val="left"/>
            </w:pPr>
            <w:r/>
            <w:r>
              <w:rPr>
                <w:sz w:val="13"/>
              </w:rPr>
              <w:t>Mortality</w:t>
            </w:r>
          </w:p>
        </w:tc>
        <w:tc>
          <w:tcPr>
            <w:tcW w:type="dxa" w:w="1587"/>
          </w:tcPr>
          <w:p>
            <w:pPr>
              <w:spacing w:after="0"/>
              <w:jc w:val="left"/>
            </w:pPr>
            <w:r/>
            <w:r>
              <w:rPr>
                <w:sz w:val="13"/>
              </w:rPr>
              <w:t>Bladder</w:t>
            </w:r>
          </w:p>
        </w:tc>
        <w:tc>
          <w:tcPr>
            <w:tcW w:type="dxa" w:w="1134"/>
          </w:tcPr>
          <w:p>
            <w:pPr>
              <w:spacing w:after="0"/>
              <w:jc w:val="left"/>
            </w:pPr>
            <w:r/>
            <w:r>
              <w:rPr>
                <w:sz w:val="13"/>
              </w:rPr>
              <w:t>all ages</w:t>
            </w:r>
          </w:p>
        </w:tc>
        <w:tc>
          <w:tcPr>
            <w:tcW w:type="dxa" w:w="510"/>
          </w:tcPr>
          <w:p>
            <w:pPr>
              <w:spacing w:after="0"/>
              <w:jc w:val="center"/>
            </w:pPr>
            <w:r/>
            <w:r>
              <w:rPr>
                <w:sz w:val="13"/>
              </w:rPr>
              <w:t>182</w:t>
            </w:r>
          </w:p>
        </w:tc>
        <w:tc>
          <w:tcPr>
            <w:tcW w:type="dxa" w:w="794"/>
          </w:tcPr>
          <w:p>
            <w:pPr>
              <w:spacing w:after="0"/>
              <w:jc w:val="center"/>
            </w:pPr>
            <w:r/>
            <w:r>
              <w:rPr>
                <w:sz w:val="13"/>
              </w:rPr>
              <w:t>0.970</w:t>
            </w:r>
          </w:p>
        </w:tc>
        <w:tc>
          <w:tcPr>
            <w:tcW w:type="dxa" w:w="737"/>
          </w:tcPr>
          <w:p>
            <w:pPr>
              <w:spacing w:after="0"/>
              <w:jc w:val="center"/>
            </w:pPr>
            <w:r/>
            <w:r>
              <w:rPr>
                <w:sz w:val="13"/>
              </w:rPr>
              <w:t>7/10</w:t>
            </w:r>
          </w:p>
        </w:tc>
        <w:tc>
          <w:tcPr>
            <w:tcW w:type="dxa" w:w="907"/>
          </w:tcPr>
          <w:p>
            <w:pPr>
              <w:spacing w:after="0"/>
              <w:jc w:val="center"/>
            </w:pPr>
            <w:r/>
            <w:r>
              <w:rPr>
                <w:sz w:val="13"/>
              </w:rPr>
              <w:t>24</w:t>
            </w:r>
          </w:p>
        </w:tc>
      </w:tr>
      <w:tr>
        <w:tc>
          <w:tcPr>
            <w:tcW w:type="dxa" w:w="1020"/>
          </w:tcPr>
          <w:p>
            <w:pPr>
              <w:spacing w:after="0"/>
              <w:jc w:val="left"/>
            </w:pPr>
            <w:r/>
            <w:r>
              <w:rPr>
                <w:sz w:val="13"/>
              </w:rPr>
              <w:t>Incidence</w:t>
            </w:r>
          </w:p>
        </w:tc>
        <w:tc>
          <w:tcPr>
            <w:tcW w:type="dxa" w:w="1587"/>
          </w:tcPr>
          <w:p>
            <w:pPr>
              <w:spacing w:after="0"/>
              <w:jc w:val="left"/>
            </w:pPr>
            <w:r/>
            <w:r>
              <w:rPr>
                <w:sz w:val="13"/>
              </w:rPr>
              <w:t>Cervix uteri</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Cervix uteri</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0.997</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Cervix uteri</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0.996</w:t>
            </w:r>
          </w:p>
        </w:tc>
        <w:tc>
          <w:tcPr>
            <w:tcW w:type="dxa" w:w="737"/>
          </w:tcPr>
          <w:p>
            <w:pPr>
              <w:spacing w:after="0"/>
              <w:jc w:val="center"/>
            </w:pPr>
            <w:r/>
            <w:r>
              <w:rPr>
                <w:sz w:val="13"/>
              </w:rPr>
              <w:t>8/10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587"/>
          </w:tcPr>
          <w:p>
            <w:pPr>
              <w:spacing w:after="0"/>
              <w:jc w:val="left"/>
            </w:pPr>
            <w:r/>
            <w:r>
              <w:rPr>
                <w:sz w:val="13"/>
              </w:rPr>
              <w:t>Cervix uteri</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0.994</w:t>
            </w:r>
          </w:p>
        </w:tc>
        <w:tc>
          <w:tcPr>
            <w:tcW w:type="dxa" w:w="737"/>
          </w:tcPr>
          <w:p>
            <w:pPr>
              <w:spacing w:after="0"/>
              <w:jc w:val="center"/>
            </w:pPr>
            <w:r/>
            <w:r>
              <w:rPr>
                <w:sz w:val="13"/>
              </w:rPr>
              <w:t>8/10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587"/>
          </w:tcPr>
          <w:p>
            <w:pPr>
              <w:spacing w:after="0"/>
              <w:jc w:val="left"/>
            </w:pPr>
            <w:r/>
            <w:r>
              <w:rPr>
                <w:sz w:val="13"/>
              </w:rPr>
              <w:t>Cervix uteri</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0.992</w:t>
            </w:r>
          </w:p>
        </w:tc>
        <w:tc>
          <w:tcPr>
            <w:tcW w:type="dxa" w:w="737"/>
          </w:tcPr>
          <w:p>
            <w:pPr>
              <w:spacing w:after="0"/>
              <w:jc w:val="center"/>
            </w:pPr>
            <w:r/>
            <w:r>
              <w:rPr>
                <w:sz w:val="13"/>
              </w:rPr>
              <w:t>8/10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587"/>
          </w:tcPr>
          <w:p>
            <w:pPr>
              <w:spacing w:after="0"/>
              <w:jc w:val="left"/>
            </w:pPr>
            <w:r/>
            <w:r>
              <w:rPr>
                <w:sz w:val="13"/>
              </w:rPr>
              <w:t>Cervix uteri</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Cervix uteri</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0.999</w:t>
            </w:r>
          </w:p>
        </w:tc>
        <w:tc>
          <w:tcPr>
            <w:tcW w:type="dxa" w:w="737"/>
          </w:tcPr>
          <w:p>
            <w:pPr>
              <w:spacing w:after="0"/>
              <w:jc w:val="center"/>
            </w:pPr>
            <w:r/>
            <w:r>
              <w:rPr>
                <w:sz w:val="13"/>
              </w:rPr>
              <w:t>8/10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Cervix uteri</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Cervix uteri</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0.997</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Cervix uteri</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0.995</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Non-Hodgkin lymphoma</w:t>
            </w:r>
          </w:p>
        </w:tc>
        <w:tc>
          <w:tcPr>
            <w:tcW w:type="dxa" w:w="1134"/>
          </w:tcPr>
          <w:p>
            <w:pPr>
              <w:spacing w:after="0"/>
              <w:jc w:val="left"/>
            </w:pPr>
            <w:r/>
            <w:r>
              <w:rPr>
                <w:sz w:val="13"/>
              </w:rPr>
              <w:t>0–64</w:t>
            </w:r>
          </w:p>
        </w:tc>
        <w:tc>
          <w:tcPr>
            <w:tcW w:type="dxa" w:w="510"/>
          </w:tcPr>
          <w:p>
            <w:pPr>
              <w:spacing w:after="0"/>
              <w:jc w:val="center"/>
            </w:pPr>
            <w:r/>
            <w:r>
              <w:rPr>
                <w:sz w:val="13"/>
              </w:rPr>
              <w:t>185</w:t>
            </w:r>
          </w:p>
        </w:tc>
        <w:tc>
          <w:tcPr>
            <w:tcW w:type="dxa" w:w="794"/>
          </w:tcPr>
          <w:p>
            <w:pPr>
              <w:spacing w:after="0"/>
              <w:jc w:val="center"/>
            </w:pPr>
            <w:r/>
            <w:r>
              <w:rPr>
                <w:sz w:val="13"/>
              </w:rPr>
              <w:t>0.997</w:t>
            </w:r>
          </w:p>
        </w:tc>
        <w:tc>
          <w:tcPr>
            <w:tcW w:type="dxa" w:w="737"/>
          </w:tcPr>
          <w:p>
            <w:pPr>
              <w:spacing w:after="0"/>
              <w:jc w:val="center"/>
            </w:pPr>
            <w:r/>
            <w:r>
              <w:rPr>
                <w:sz w:val="13"/>
              </w:rPr>
              <w:t>10/10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587"/>
          </w:tcPr>
          <w:p>
            <w:pPr>
              <w:spacing w:after="0"/>
              <w:jc w:val="left"/>
            </w:pPr>
            <w:r/>
            <w:r>
              <w:rPr>
                <w:sz w:val="13"/>
              </w:rPr>
              <w:t>Non-Hodgkin lymphoma</w:t>
            </w:r>
          </w:p>
        </w:tc>
        <w:tc>
          <w:tcPr>
            <w:tcW w:type="dxa" w:w="1134"/>
          </w:tcPr>
          <w:p>
            <w:pPr>
              <w:spacing w:after="0"/>
              <w:jc w:val="left"/>
            </w:pPr>
            <w:r/>
            <w:r>
              <w:rPr>
                <w:sz w:val="13"/>
              </w:rPr>
              <w:t>0–74</w:t>
            </w:r>
          </w:p>
        </w:tc>
        <w:tc>
          <w:tcPr>
            <w:tcW w:type="dxa" w:w="510"/>
          </w:tcPr>
          <w:p>
            <w:pPr>
              <w:spacing w:after="0"/>
              <w:jc w:val="center"/>
            </w:pPr>
            <w:r/>
            <w:r>
              <w:rPr>
                <w:sz w:val="13"/>
              </w:rPr>
              <w:t>185</w:t>
            </w:r>
          </w:p>
        </w:tc>
        <w:tc>
          <w:tcPr>
            <w:tcW w:type="dxa" w:w="794"/>
          </w:tcPr>
          <w:p>
            <w:pPr>
              <w:spacing w:after="0"/>
              <w:jc w:val="center"/>
            </w:pPr>
            <w:r/>
            <w:r>
              <w:rPr>
                <w:sz w:val="13"/>
              </w:rPr>
              <w:t>0.996</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587"/>
          </w:tcPr>
          <w:p>
            <w:pPr>
              <w:spacing w:after="0"/>
              <w:jc w:val="left"/>
            </w:pPr>
            <w:r/>
            <w:r>
              <w:rPr>
                <w:sz w:val="13"/>
              </w:rPr>
              <w:t>Non-Hodgkin lymphoma</w:t>
            </w:r>
          </w:p>
        </w:tc>
        <w:tc>
          <w:tcPr>
            <w:tcW w:type="dxa" w:w="1134"/>
          </w:tcPr>
          <w:p>
            <w:pPr>
              <w:spacing w:after="0"/>
              <w:jc w:val="left"/>
            </w:pPr>
            <w:r/>
            <w:r>
              <w:rPr>
                <w:sz w:val="13"/>
              </w:rPr>
              <w:t>0–79</w:t>
            </w:r>
          </w:p>
        </w:tc>
        <w:tc>
          <w:tcPr>
            <w:tcW w:type="dxa" w:w="510"/>
          </w:tcPr>
          <w:p>
            <w:pPr>
              <w:spacing w:after="0"/>
              <w:jc w:val="center"/>
            </w:pPr>
            <w:r/>
            <w:r>
              <w:rPr>
                <w:sz w:val="13"/>
              </w:rPr>
              <w:t>185</w:t>
            </w:r>
          </w:p>
        </w:tc>
        <w:tc>
          <w:tcPr>
            <w:tcW w:type="dxa" w:w="794"/>
          </w:tcPr>
          <w:p>
            <w:pPr>
              <w:spacing w:after="0"/>
              <w:jc w:val="center"/>
            </w:pPr>
            <w:r/>
            <w:r>
              <w:rPr>
                <w:sz w:val="13"/>
              </w:rPr>
              <w:t>0.993</w:t>
            </w:r>
          </w:p>
        </w:tc>
        <w:tc>
          <w:tcPr>
            <w:tcW w:type="dxa" w:w="737"/>
          </w:tcPr>
          <w:p>
            <w:pPr>
              <w:spacing w:after="0"/>
              <w:jc w:val="center"/>
            </w:pPr>
            <w:r/>
            <w:r>
              <w:rPr>
                <w:sz w:val="13"/>
              </w:rPr>
              <w:t>8/10</w:t>
            </w:r>
          </w:p>
        </w:tc>
        <w:tc>
          <w:tcPr>
            <w:tcW w:type="dxa" w:w="907"/>
          </w:tcPr>
          <w:p>
            <w:pPr>
              <w:spacing w:after="0"/>
              <w:jc w:val="center"/>
            </w:pPr>
            <w:r/>
            <w:r>
              <w:rPr>
                <w:sz w:val="13"/>
              </w:rPr>
              <w:t>2</w:t>
            </w:r>
          </w:p>
        </w:tc>
      </w:tr>
      <w:tr>
        <w:tc>
          <w:tcPr>
            <w:tcW w:type="dxa" w:w="1020"/>
          </w:tcPr>
          <w:p>
            <w:pPr>
              <w:spacing w:after="0"/>
              <w:jc w:val="left"/>
            </w:pPr>
            <w:r/>
            <w:r>
              <w:rPr>
                <w:sz w:val="13"/>
              </w:rPr>
              <w:t>Incidence</w:t>
            </w:r>
          </w:p>
        </w:tc>
        <w:tc>
          <w:tcPr>
            <w:tcW w:type="dxa" w:w="1587"/>
          </w:tcPr>
          <w:p>
            <w:pPr>
              <w:spacing w:after="0"/>
              <w:jc w:val="left"/>
            </w:pPr>
            <w:r/>
            <w:r>
              <w:rPr>
                <w:sz w:val="13"/>
              </w:rPr>
              <w:t>Non-Hodgkin lymphoma</w:t>
            </w:r>
          </w:p>
        </w:tc>
        <w:tc>
          <w:tcPr>
            <w:tcW w:type="dxa" w:w="1134"/>
          </w:tcPr>
          <w:p>
            <w:pPr>
              <w:spacing w:after="0"/>
              <w:jc w:val="left"/>
            </w:pPr>
            <w:r/>
            <w:r>
              <w:rPr>
                <w:sz w:val="13"/>
              </w:rPr>
              <w:t>0–84</w:t>
            </w:r>
          </w:p>
        </w:tc>
        <w:tc>
          <w:tcPr>
            <w:tcW w:type="dxa" w:w="510"/>
          </w:tcPr>
          <w:p>
            <w:pPr>
              <w:spacing w:after="0"/>
              <w:jc w:val="center"/>
            </w:pPr>
            <w:r/>
            <w:r>
              <w:rPr>
                <w:sz w:val="13"/>
              </w:rPr>
              <w:t>185</w:t>
            </w:r>
          </w:p>
        </w:tc>
        <w:tc>
          <w:tcPr>
            <w:tcW w:type="dxa" w:w="794"/>
          </w:tcPr>
          <w:p>
            <w:pPr>
              <w:spacing w:after="0"/>
              <w:jc w:val="center"/>
            </w:pPr>
            <w:r/>
            <w:r>
              <w:rPr>
                <w:sz w:val="13"/>
              </w:rPr>
              <w:t>0.989</w:t>
            </w:r>
          </w:p>
        </w:tc>
        <w:tc>
          <w:tcPr>
            <w:tcW w:type="dxa" w:w="737"/>
          </w:tcPr>
          <w:p>
            <w:pPr>
              <w:spacing w:after="0"/>
              <w:jc w:val="center"/>
            </w:pPr>
            <w:r/>
            <w:r>
              <w:rPr>
                <w:sz w:val="13"/>
              </w:rPr>
              <w:t>8/10</w:t>
            </w:r>
          </w:p>
        </w:tc>
        <w:tc>
          <w:tcPr>
            <w:tcW w:type="dxa" w:w="907"/>
          </w:tcPr>
          <w:p>
            <w:pPr>
              <w:spacing w:after="0"/>
              <w:jc w:val="center"/>
            </w:pPr>
            <w:r/>
            <w:r>
              <w:rPr>
                <w:sz w:val="13"/>
              </w:rPr>
              <w:t>6</w:t>
            </w:r>
          </w:p>
        </w:tc>
      </w:tr>
      <w:tr>
        <w:tc>
          <w:tcPr>
            <w:tcW w:type="dxa" w:w="1020"/>
          </w:tcPr>
          <w:p>
            <w:pPr>
              <w:spacing w:after="0"/>
              <w:jc w:val="left"/>
            </w:pPr>
            <w:r/>
            <w:r>
              <w:rPr>
                <w:sz w:val="13"/>
              </w:rPr>
              <w:t>Incidence</w:t>
            </w:r>
          </w:p>
        </w:tc>
        <w:tc>
          <w:tcPr>
            <w:tcW w:type="dxa" w:w="1587"/>
          </w:tcPr>
          <w:p>
            <w:pPr>
              <w:spacing w:after="0"/>
              <w:jc w:val="left"/>
            </w:pPr>
            <w:r/>
            <w:r>
              <w:rPr>
                <w:sz w:val="13"/>
              </w:rPr>
              <w:t>Non-Hodgkin lymphoma</w:t>
            </w:r>
          </w:p>
        </w:tc>
        <w:tc>
          <w:tcPr>
            <w:tcW w:type="dxa" w:w="1134"/>
          </w:tcPr>
          <w:p>
            <w:pPr>
              <w:spacing w:after="0"/>
              <w:jc w:val="left"/>
            </w:pPr>
            <w:r/>
            <w:r>
              <w:rPr>
                <w:sz w:val="13"/>
              </w:rPr>
              <w:t>all ages</w:t>
            </w:r>
          </w:p>
        </w:tc>
        <w:tc>
          <w:tcPr>
            <w:tcW w:type="dxa" w:w="510"/>
          </w:tcPr>
          <w:p>
            <w:pPr>
              <w:spacing w:after="0"/>
              <w:jc w:val="center"/>
            </w:pPr>
            <w:r/>
            <w:r>
              <w:rPr>
                <w:sz w:val="13"/>
              </w:rPr>
              <w:t>185</w:t>
            </w:r>
          </w:p>
        </w:tc>
        <w:tc>
          <w:tcPr>
            <w:tcW w:type="dxa" w:w="794"/>
          </w:tcPr>
          <w:p>
            <w:pPr>
              <w:spacing w:after="0"/>
              <w:jc w:val="center"/>
            </w:pPr>
            <w:r/>
            <w:r>
              <w:rPr>
                <w:sz w:val="13"/>
              </w:rPr>
              <w:t>0.986</w:t>
            </w:r>
          </w:p>
        </w:tc>
        <w:tc>
          <w:tcPr>
            <w:tcW w:type="dxa" w:w="737"/>
          </w:tcPr>
          <w:p>
            <w:pPr>
              <w:spacing w:after="0"/>
              <w:jc w:val="center"/>
            </w:pPr>
            <w:r/>
            <w:r>
              <w:rPr>
                <w:sz w:val="13"/>
              </w:rPr>
              <w:t>8/10</w:t>
            </w:r>
          </w:p>
        </w:tc>
        <w:tc>
          <w:tcPr>
            <w:tcW w:type="dxa" w:w="907"/>
          </w:tcPr>
          <w:p>
            <w:pPr>
              <w:spacing w:after="0"/>
              <w:jc w:val="center"/>
            </w:pPr>
            <w:r/>
            <w:r>
              <w:rPr>
                <w:sz w:val="13"/>
              </w:rPr>
              <w:t>9</w:t>
            </w:r>
          </w:p>
        </w:tc>
      </w:tr>
      <w:tr>
        <w:tc>
          <w:tcPr>
            <w:tcW w:type="dxa" w:w="1020"/>
          </w:tcPr>
          <w:p>
            <w:pPr>
              <w:spacing w:after="0"/>
              <w:jc w:val="left"/>
            </w:pPr>
            <w:r/>
            <w:r>
              <w:rPr>
                <w:sz w:val="13"/>
              </w:rPr>
              <w:t>Mortality</w:t>
            </w:r>
          </w:p>
        </w:tc>
        <w:tc>
          <w:tcPr>
            <w:tcW w:type="dxa" w:w="1587"/>
          </w:tcPr>
          <w:p>
            <w:pPr>
              <w:spacing w:after="0"/>
              <w:jc w:val="left"/>
            </w:pPr>
            <w:r/>
            <w:r>
              <w:rPr>
                <w:sz w:val="13"/>
              </w:rPr>
              <w:t>Non-Hodgkin lymphoma</w:t>
            </w:r>
          </w:p>
        </w:tc>
        <w:tc>
          <w:tcPr>
            <w:tcW w:type="dxa" w:w="1134"/>
          </w:tcPr>
          <w:p>
            <w:pPr>
              <w:spacing w:after="0"/>
              <w:jc w:val="left"/>
            </w:pPr>
            <w:r/>
            <w:r>
              <w:rPr>
                <w:sz w:val="13"/>
              </w:rPr>
              <w:t>0–64</w:t>
            </w:r>
          </w:p>
        </w:tc>
        <w:tc>
          <w:tcPr>
            <w:tcW w:type="dxa" w:w="510"/>
          </w:tcPr>
          <w:p>
            <w:pPr>
              <w:spacing w:after="0"/>
              <w:jc w:val="center"/>
            </w:pPr>
            <w:r/>
            <w:r>
              <w:rPr>
                <w:sz w:val="13"/>
              </w:rPr>
              <w:t>184</w:t>
            </w:r>
          </w:p>
        </w:tc>
        <w:tc>
          <w:tcPr>
            <w:tcW w:type="dxa" w:w="794"/>
          </w:tcPr>
          <w:p>
            <w:pPr>
              <w:spacing w:after="0"/>
              <w:jc w:val="center"/>
            </w:pPr>
            <w:r/>
            <w:r>
              <w:rPr>
                <w:sz w:val="13"/>
              </w:rPr>
              <w:t>0.995</w:t>
            </w:r>
          </w:p>
        </w:tc>
        <w:tc>
          <w:tcPr>
            <w:tcW w:type="dxa" w:w="737"/>
          </w:tcPr>
          <w:p>
            <w:pPr>
              <w:spacing w:after="0"/>
              <w:jc w:val="center"/>
            </w:pPr>
            <w:r/>
            <w:r>
              <w:rPr>
                <w:sz w:val="13"/>
              </w:rPr>
              <w:t>10/10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587"/>
          </w:tcPr>
          <w:p>
            <w:pPr>
              <w:spacing w:after="0"/>
              <w:jc w:val="left"/>
            </w:pPr>
            <w:r/>
            <w:r>
              <w:rPr>
                <w:sz w:val="13"/>
              </w:rPr>
              <w:t>Non-Hodgkin lymphoma</w:t>
            </w:r>
          </w:p>
        </w:tc>
        <w:tc>
          <w:tcPr>
            <w:tcW w:type="dxa" w:w="1134"/>
          </w:tcPr>
          <w:p>
            <w:pPr>
              <w:spacing w:after="0"/>
              <w:jc w:val="left"/>
            </w:pPr>
            <w:r/>
            <w:r>
              <w:rPr>
                <w:sz w:val="13"/>
              </w:rPr>
              <w:t>0–74</w:t>
            </w:r>
          </w:p>
        </w:tc>
        <w:tc>
          <w:tcPr>
            <w:tcW w:type="dxa" w:w="510"/>
          </w:tcPr>
          <w:p>
            <w:pPr>
              <w:spacing w:after="0"/>
              <w:jc w:val="center"/>
            </w:pPr>
            <w:r/>
            <w:r>
              <w:rPr>
                <w:sz w:val="13"/>
              </w:rPr>
              <w:t>184</w:t>
            </w:r>
          </w:p>
        </w:tc>
        <w:tc>
          <w:tcPr>
            <w:tcW w:type="dxa" w:w="794"/>
          </w:tcPr>
          <w:p>
            <w:pPr>
              <w:spacing w:after="0"/>
              <w:jc w:val="center"/>
            </w:pPr>
            <w:r/>
            <w:r>
              <w:rPr>
                <w:sz w:val="13"/>
              </w:rPr>
              <w:t>0.985</w:t>
            </w:r>
          </w:p>
        </w:tc>
        <w:tc>
          <w:tcPr>
            <w:tcW w:type="dxa" w:w="737"/>
          </w:tcPr>
          <w:p>
            <w:pPr>
              <w:spacing w:after="0"/>
              <w:jc w:val="center"/>
            </w:pPr>
            <w:r/>
            <w:r>
              <w:rPr>
                <w:sz w:val="13"/>
              </w:rPr>
              <w:t>9/10</w:t>
            </w:r>
          </w:p>
        </w:tc>
        <w:tc>
          <w:tcPr>
            <w:tcW w:type="dxa" w:w="907"/>
          </w:tcPr>
          <w:p>
            <w:pPr>
              <w:spacing w:after="0"/>
              <w:jc w:val="center"/>
            </w:pPr>
            <w:r/>
            <w:r>
              <w:rPr>
                <w:sz w:val="13"/>
              </w:rPr>
              <w:t>8</w:t>
            </w:r>
          </w:p>
        </w:tc>
      </w:tr>
      <w:tr>
        <w:tc>
          <w:tcPr>
            <w:tcW w:type="dxa" w:w="1020"/>
          </w:tcPr>
          <w:p>
            <w:pPr>
              <w:spacing w:after="0"/>
              <w:jc w:val="left"/>
            </w:pPr>
            <w:r/>
            <w:r>
              <w:rPr>
                <w:sz w:val="13"/>
              </w:rPr>
              <w:t>Mortality</w:t>
            </w:r>
          </w:p>
        </w:tc>
        <w:tc>
          <w:tcPr>
            <w:tcW w:type="dxa" w:w="1587"/>
          </w:tcPr>
          <w:p>
            <w:pPr>
              <w:spacing w:after="0"/>
              <w:jc w:val="left"/>
            </w:pPr>
            <w:r/>
            <w:r>
              <w:rPr>
                <w:sz w:val="13"/>
              </w:rPr>
              <w:t>Non-Hodgkin lymphoma</w:t>
            </w:r>
          </w:p>
        </w:tc>
        <w:tc>
          <w:tcPr>
            <w:tcW w:type="dxa" w:w="1134"/>
          </w:tcPr>
          <w:p>
            <w:pPr>
              <w:spacing w:after="0"/>
              <w:jc w:val="left"/>
            </w:pPr>
            <w:r/>
            <w:r>
              <w:rPr>
                <w:sz w:val="13"/>
              </w:rPr>
              <w:t>0–79</w:t>
            </w:r>
          </w:p>
        </w:tc>
        <w:tc>
          <w:tcPr>
            <w:tcW w:type="dxa" w:w="510"/>
          </w:tcPr>
          <w:p>
            <w:pPr>
              <w:spacing w:after="0"/>
              <w:jc w:val="center"/>
            </w:pPr>
            <w:r/>
            <w:r>
              <w:rPr>
                <w:sz w:val="13"/>
              </w:rPr>
              <w:t>184</w:t>
            </w:r>
          </w:p>
        </w:tc>
        <w:tc>
          <w:tcPr>
            <w:tcW w:type="dxa" w:w="794"/>
          </w:tcPr>
          <w:p>
            <w:pPr>
              <w:spacing w:after="0"/>
              <w:jc w:val="center"/>
            </w:pPr>
            <w:r/>
            <w:r>
              <w:rPr>
                <w:sz w:val="13"/>
              </w:rPr>
              <w:t>0.945</w:t>
            </w:r>
          </w:p>
        </w:tc>
        <w:tc>
          <w:tcPr>
            <w:tcW w:type="dxa" w:w="737"/>
          </w:tcPr>
          <w:p>
            <w:pPr>
              <w:spacing w:after="0"/>
              <w:jc w:val="center"/>
            </w:pPr>
            <w:r/>
            <w:r>
              <w:rPr>
                <w:sz w:val="13"/>
              </w:rPr>
              <w:t>9/10</w:t>
            </w:r>
          </w:p>
        </w:tc>
        <w:tc>
          <w:tcPr>
            <w:tcW w:type="dxa" w:w="907"/>
          </w:tcPr>
          <w:p>
            <w:pPr>
              <w:spacing w:after="0"/>
              <w:jc w:val="center"/>
            </w:pPr>
            <w:r/>
            <w:r>
              <w:rPr>
                <w:sz w:val="13"/>
              </w:rPr>
              <w:t>42</w:t>
            </w:r>
          </w:p>
        </w:tc>
      </w:tr>
      <w:tr>
        <w:tc>
          <w:tcPr>
            <w:tcW w:type="dxa" w:w="1020"/>
          </w:tcPr>
          <w:p>
            <w:pPr>
              <w:spacing w:after="0"/>
              <w:jc w:val="left"/>
            </w:pPr>
            <w:r/>
            <w:r>
              <w:rPr>
                <w:sz w:val="13"/>
              </w:rPr>
              <w:t>Mortality</w:t>
            </w:r>
          </w:p>
        </w:tc>
        <w:tc>
          <w:tcPr>
            <w:tcW w:type="dxa" w:w="1587"/>
          </w:tcPr>
          <w:p>
            <w:pPr>
              <w:spacing w:after="0"/>
              <w:jc w:val="left"/>
            </w:pPr>
            <w:r/>
            <w:r>
              <w:rPr>
                <w:sz w:val="13"/>
              </w:rPr>
              <w:t>Non-Hodgkin lymphoma</w:t>
            </w:r>
          </w:p>
        </w:tc>
        <w:tc>
          <w:tcPr>
            <w:tcW w:type="dxa" w:w="1134"/>
          </w:tcPr>
          <w:p>
            <w:pPr>
              <w:spacing w:after="0"/>
              <w:jc w:val="left"/>
            </w:pPr>
            <w:r/>
            <w:r>
              <w:rPr>
                <w:sz w:val="13"/>
              </w:rPr>
              <w:t>0–84</w:t>
            </w:r>
          </w:p>
        </w:tc>
        <w:tc>
          <w:tcPr>
            <w:tcW w:type="dxa" w:w="510"/>
          </w:tcPr>
          <w:p>
            <w:pPr>
              <w:spacing w:after="0"/>
              <w:jc w:val="center"/>
            </w:pPr>
            <w:r/>
            <w:r>
              <w:rPr>
                <w:sz w:val="13"/>
              </w:rPr>
              <w:t>184</w:t>
            </w:r>
          </w:p>
        </w:tc>
        <w:tc>
          <w:tcPr>
            <w:tcW w:type="dxa" w:w="794"/>
          </w:tcPr>
          <w:p>
            <w:pPr>
              <w:spacing w:after="0"/>
              <w:jc w:val="center"/>
            </w:pPr>
            <w:r/>
            <w:r>
              <w:rPr>
                <w:sz w:val="13"/>
              </w:rPr>
              <w:t>0.917</w:t>
            </w:r>
          </w:p>
        </w:tc>
        <w:tc>
          <w:tcPr>
            <w:tcW w:type="dxa" w:w="737"/>
          </w:tcPr>
          <w:p>
            <w:pPr>
              <w:spacing w:after="0"/>
              <w:jc w:val="center"/>
            </w:pPr>
            <w:r/>
            <w:r>
              <w:rPr>
                <w:sz w:val="13"/>
              </w:rPr>
              <w:t>9/10</w:t>
            </w:r>
          </w:p>
        </w:tc>
        <w:tc>
          <w:tcPr>
            <w:tcW w:type="dxa" w:w="907"/>
          </w:tcPr>
          <w:p>
            <w:pPr>
              <w:spacing w:after="0"/>
              <w:jc w:val="center"/>
            </w:pPr>
            <w:r/>
            <w:r>
              <w:rPr>
                <w:sz w:val="13"/>
              </w:rPr>
              <w:t>53</w:t>
            </w:r>
          </w:p>
        </w:tc>
      </w:tr>
      <w:tr>
        <w:tc>
          <w:tcPr>
            <w:tcW w:type="dxa" w:w="1020"/>
          </w:tcPr>
          <w:p>
            <w:pPr>
              <w:spacing w:after="0"/>
              <w:jc w:val="left"/>
            </w:pPr>
            <w:r/>
            <w:r>
              <w:rPr>
                <w:sz w:val="13"/>
              </w:rPr>
              <w:t>Mortality</w:t>
            </w:r>
          </w:p>
        </w:tc>
        <w:tc>
          <w:tcPr>
            <w:tcW w:type="dxa" w:w="1587"/>
          </w:tcPr>
          <w:p>
            <w:pPr>
              <w:spacing w:after="0"/>
              <w:jc w:val="left"/>
            </w:pPr>
            <w:r/>
            <w:r>
              <w:rPr>
                <w:sz w:val="13"/>
              </w:rPr>
              <w:t>Non-Hodgkin lymphoma</w:t>
            </w:r>
          </w:p>
        </w:tc>
        <w:tc>
          <w:tcPr>
            <w:tcW w:type="dxa" w:w="1134"/>
          </w:tcPr>
          <w:p>
            <w:pPr>
              <w:spacing w:after="0"/>
              <w:jc w:val="left"/>
            </w:pPr>
            <w:r/>
            <w:r>
              <w:rPr>
                <w:sz w:val="13"/>
              </w:rPr>
              <w:t>all ages</w:t>
            </w:r>
          </w:p>
        </w:tc>
        <w:tc>
          <w:tcPr>
            <w:tcW w:type="dxa" w:w="510"/>
          </w:tcPr>
          <w:p>
            <w:pPr>
              <w:spacing w:after="0"/>
              <w:jc w:val="center"/>
            </w:pPr>
            <w:r/>
            <w:r>
              <w:rPr>
                <w:sz w:val="13"/>
              </w:rPr>
              <w:t>184</w:t>
            </w:r>
          </w:p>
        </w:tc>
        <w:tc>
          <w:tcPr>
            <w:tcW w:type="dxa" w:w="794"/>
          </w:tcPr>
          <w:p>
            <w:pPr>
              <w:spacing w:after="0"/>
              <w:jc w:val="center"/>
            </w:pPr>
            <w:r/>
            <w:r>
              <w:rPr>
                <w:sz w:val="13"/>
              </w:rPr>
              <w:t>0.920</w:t>
            </w:r>
          </w:p>
        </w:tc>
        <w:tc>
          <w:tcPr>
            <w:tcW w:type="dxa" w:w="737"/>
          </w:tcPr>
          <w:p>
            <w:pPr>
              <w:spacing w:after="0"/>
              <w:jc w:val="center"/>
            </w:pPr>
            <w:r/>
            <w:r>
              <w:rPr>
                <w:sz w:val="13"/>
              </w:rPr>
              <w:t>4/10</w:t>
            </w:r>
          </w:p>
        </w:tc>
        <w:tc>
          <w:tcPr>
            <w:tcW w:type="dxa" w:w="907"/>
          </w:tcPr>
          <w:p>
            <w:pPr>
              <w:spacing w:after="0"/>
              <w:jc w:val="center"/>
            </w:pPr>
            <w:r/>
            <w:r>
              <w:rPr>
                <w:sz w:val="13"/>
              </w:rPr>
              <w:t>52</w:t>
            </w:r>
          </w:p>
        </w:tc>
      </w:tr>
      <w:tr>
        <w:tc>
          <w:tcPr>
            <w:tcW w:type="dxa" w:w="1020"/>
          </w:tcPr>
          <w:p>
            <w:pPr>
              <w:spacing w:after="0"/>
              <w:jc w:val="left"/>
            </w:pPr>
            <w:r/>
            <w:r>
              <w:rPr>
                <w:sz w:val="13"/>
              </w:rPr>
              <w:t>Incidence</w:t>
            </w:r>
          </w:p>
        </w:tc>
        <w:tc>
          <w:tcPr>
            <w:tcW w:type="dxa" w:w="1587"/>
          </w:tcPr>
          <w:p>
            <w:pPr>
              <w:spacing w:after="0"/>
              <w:jc w:val="left"/>
            </w:pPr>
            <w:r/>
            <w:r>
              <w:rPr>
                <w:sz w:val="13"/>
              </w:rPr>
              <w:t>Pancreas</w:t>
            </w:r>
          </w:p>
        </w:tc>
        <w:tc>
          <w:tcPr>
            <w:tcW w:type="dxa" w:w="1134"/>
          </w:tcPr>
          <w:p>
            <w:pPr>
              <w:spacing w:after="0"/>
              <w:jc w:val="left"/>
            </w:pPr>
            <w:r/>
            <w:r>
              <w:rPr>
                <w:sz w:val="13"/>
              </w:rPr>
              <w:t>0–64</w:t>
            </w:r>
          </w:p>
        </w:tc>
        <w:tc>
          <w:tcPr>
            <w:tcW w:type="dxa" w:w="510"/>
          </w:tcPr>
          <w:p>
            <w:pPr>
              <w:spacing w:after="0"/>
              <w:jc w:val="center"/>
            </w:pPr>
            <w:r/>
            <w:r>
              <w:rPr>
                <w:sz w:val="13"/>
              </w:rPr>
              <w:t>185</w:t>
            </w:r>
          </w:p>
        </w:tc>
        <w:tc>
          <w:tcPr>
            <w:tcW w:type="dxa" w:w="794"/>
          </w:tcPr>
          <w:p>
            <w:pPr>
              <w:spacing w:after="0"/>
              <w:jc w:val="center"/>
            </w:pPr>
            <w:r/>
            <w:r>
              <w:rPr>
                <w:sz w:val="13"/>
              </w:rPr>
              <w:t>1.000</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Pancreas</w:t>
            </w:r>
          </w:p>
        </w:tc>
        <w:tc>
          <w:tcPr>
            <w:tcW w:type="dxa" w:w="1134"/>
          </w:tcPr>
          <w:p>
            <w:pPr>
              <w:spacing w:after="0"/>
              <w:jc w:val="left"/>
            </w:pPr>
            <w:r/>
            <w:r>
              <w:rPr>
                <w:sz w:val="13"/>
              </w:rPr>
              <w:t>0–74</w:t>
            </w:r>
          </w:p>
        </w:tc>
        <w:tc>
          <w:tcPr>
            <w:tcW w:type="dxa" w:w="510"/>
          </w:tcPr>
          <w:p>
            <w:pPr>
              <w:spacing w:after="0"/>
              <w:jc w:val="center"/>
            </w:pPr>
            <w:r/>
            <w:r>
              <w:rPr>
                <w:sz w:val="13"/>
              </w:rPr>
              <w:t>185</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Pancreas</w:t>
            </w:r>
          </w:p>
        </w:tc>
        <w:tc>
          <w:tcPr>
            <w:tcW w:type="dxa" w:w="1134"/>
          </w:tcPr>
          <w:p>
            <w:pPr>
              <w:spacing w:after="0"/>
              <w:jc w:val="left"/>
            </w:pPr>
            <w:r/>
            <w:r>
              <w:rPr>
                <w:sz w:val="13"/>
              </w:rPr>
              <w:t>0–79</w:t>
            </w:r>
          </w:p>
        </w:tc>
        <w:tc>
          <w:tcPr>
            <w:tcW w:type="dxa" w:w="510"/>
          </w:tcPr>
          <w:p>
            <w:pPr>
              <w:spacing w:after="0"/>
              <w:jc w:val="center"/>
            </w:pPr>
            <w:r/>
            <w:r>
              <w:rPr>
                <w:sz w:val="13"/>
              </w:rPr>
              <w:t>185</w:t>
            </w:r>
          </w:p>
        </w:tc>
        <w:tc>
          <w:tcPr>
            <w:tcW w:type="dxa" w:w="794"/>
          </w:tcPr>
          <w:p>
            <w:pPr>
              <w:spacing w:after="0"/>
              <w:jc w:val="center"/>
            </w:pPr>
            <w:r/>
            <w:r>
              <w:rPr>
                <w:sz w:val="13"/>
              </w:rPr>
              <w:t>0.997</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Pancreas</w:t>
            </w:r>
          </w:p>
        </w:tc>
        <w:tc>
          <w:tcPr>
            <w:tcW w:type="dxa" w:w="1134"/>
          </w:tcPr>
          <w:p>
            <w:pPr>
              <w:spacing w:after="0"/>
              <w:jc w:val="left"/>
            </w:pPr>
            <w:r/>
            <w:r>
              <w:rPr>
                <w:sz w:val="13"/>
              </w:rPr>
              <w:t>0–84</w:t>
            </w:r>
          </w:p>
        </w:tc>
        <w:tc>
          <w:tcPr>
            <w:tcW w:type="dxa" w:w="510"/>
          </w:tcPr>
          <w:p>
            <w:pPr>
              <w:spacing w:after="0"/>
              <w:jc w:val="center"/>
            </w:pPr>
            <w:r/>
            <w:r>
              <w:rPr>
                <w:sz w:val="13"/>
              </w:rPr>
              <w:t>185</w:t>
            </w:r>
          </w:p>
        </w:tc>
        <w:tc>
          <w:tcPr>
            <w:tcW w:type="dxa" w:w="794"/>
          </w:tcPr>
          <w:p>
            <w:pPr>
              <w:spacing w:after="0"/>
              <w:jc w:val="center"/>
            </w:pPr>
            <w:r/>
            <w:r>
              <w:rPr>
                <w:sz w:val="13"/>
              </w:rPr>
              <w:t>0.994</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587"/>
          </w:tcPr>
          <w:p>
            <w:pPr>
              <w:spacing w:after="0"/>
              <w:jc w:val="left"/>
            </w:pPr>
            <w:r/>
            <w:r>
              <w:rPr>
                <w:sz w:val="13"/>
              </w:rPr>
              <w:t>Pancreas</w:t>
            </w:r>
          </w:p>
        </w:tc>
        <w:tc>
          <w:tcPr>
            <w:tcW w:type="dxa" w:w="1134"/>
          </w:tcPr>
          <w:p>
            <w:pPr>
              <w:spacing w:after="0"/>
              <w:jc w:val="left"/>
            </w:pPr>
            <w:r/>
            <w:r>
              <w:rPr>
                <w:sz w:val="13"/>
              </w:rPr>
              <w:t>all ages</w:t>
            </w:r>
          </w:p>
        </w:tc>
        <w:tc>
          <w:tcPr>
            <w:tcW w:type="dxa" w:w="510"/>
          </w:tcPr>
          <w:p>
            <w:pPr>
              <w:spacing w:after="0"/>
              <w:jc w:val="center"/>
            </w:pPr>
            <w:r/>
            <w:r>
              <w:rPr>
                <w:sz w:val="13"/>
              </w:rPr>
              <w:t>185</w:t>
            </w:r>
          </w:p>
        </w:tc>
        <w:tc>
          <w:tcPr>
            <w:tcW w:type="dxa" w:w="794"/>
          </w:tcPr>
          <w:p>
            <w:pPr>
              <w:spacing w:after="0"/>
              <w:jc w:val="center"/>
            </w:pPr>
            <w:r/>
            <w:r>
              <w:rPr>
                <w:sz w:val="13"/>
              </w:rPr>
              <w:t>0.991</w:t>
            </w:r>
          </w:p>
        </w:tc>
        <w:tc>
          <w:tcPr>
            <w:tcW w:type="dxa" w:w="737"/>
          </w:tcPr>
          <w:p>
            <w:pPr>
              <w:spacing w:after="0"/>
              <w:jc w:val="center"/>
            </w:pPr>
            <w:r/>
            <w:r>
              <w:rPr>
                <w:sz w:val="13"/>
              </w:rPr>
              <w:t>9/10</w:t>
            </w:r>
          </w:p>
        </w:tc>
        <w:tc>
          <w:tcPr>
            <w:tcW w:type="dxa" w:w="907"/>
          </w:tcPr>
          <w:p>
            <w:pPr>
              <w:spacing w:after="0"/>
              <w:jc w:val="center"/>
            </w:pPr>
            <w:r/>
            <w:r>
              <w:rPr>
                <w:sz w:val="13"/>
              </w:rPr>
              <w:t>4</w:t>
            </w:r>
          </w:p>
        </w:tc>
      </w:tr>
      <w:tr>
        <w:tc>
          <w:tcPr>
            <w:tcW w:type="dxa" w:w="1020"/>
          </w:tcPr>
          <w:p>
            <w:pPr>
              <w:spacing w:after="0"/>
              <w:jc w:val="left"/>
            </w:pPr>
            <w:r/>
            <w:r>
              <w:rPr>
                <w:sz w:val="13"/>
              </w:rPr>
              <w:t>Mortality</w:t>
            </w:r>
          </w:p>
        </w:tc>
        <w:tc>
          <w:tcPr>
            <w:tcW w:type="dxa" w:w="1587"/>
          </w:tcPr>
          <w:p>
            <w:pPr>
              <w:spacing w:after="0"/>
              <w:jc w:val="left"/>
            </w:pPr>
            <w:r/>
            <w:r>
              <w:rPr>
                <w:sz w:val="13"/>
              </w:rPr>
              <w:t>Pancreas</w:t>
            </w:r>
          </w:p>
        </w:tc>
        <w:tc>
          <w:tcPr>
            <w:tcW w:type="dxa" w:w="1134"/>
          </w:tcPr>
          <w:p>
            <w:pPr>
              <w:spacing w:after="0"/>
              <w:jc w:val="left"/>
            </w:pPr>
            <w:r/>
            <w:r>
              <w:rPr>
                <w:sz w:val="13"/>
              </w:rPr>
              <w:t>0–64</w:t>
            </w:r>
          </w:p>
        </w:tc>
        <w:tc>
          <w:tcPr>
            <w:tcW w:type="dxa" w:w="510"/>
          </w:tcPr>
          <w:p>
            <w:pPr>
              <w:spacing w:after="0"/>
              <w:jc w:val="center"/>
            </w:pPr>
            <w:r/>
            <w:r>
              <w:rPr>
                <w:sz w:val="13"/>
              </w:rPr>
              <w:t>185</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Pancreas</w:t>
            </w:r>
          </w:p>
        </w:tc>
        <w:tc>
          <w:tcPr>
            <w:tcW w:type="dxa" w:w="1134"/>
          </w:tcPr>
          <w:p>
            <w:pPr>
              <w:spacing w:after="0"/>
              <w:jc w:val="left"/>
            </w:pPr>
            <w:r/>
            <w:r>
              <w:rPr>
                <w:sz w:val="13"/>
              </w:rPr>
              <w:t>0–74</w:t>
            </w:r>
          </w:p>
        </w:tc>
        <w:tc>
          <w:tcPr>
            <w:tcW w:type="dxa" w:w="510"/>
          </w:tcPr>
          <w:p>
            <w:pPr>
              <w:spacing w:after="0"/>
              <w:jc w:val="center"/>
            </w:pPr>
            <w:r/>
            <w:r>
              <w:rPr>
                <w:sz w:val="13"/>
              </w:rPr>
              <w:t>185</w:t>
            </w:r>
          </w:p>
        </w:tc>
        <w:tc>
          <w:tcPr>
            <w:tcW w:type="dxa" w:w="794"/>
          </w:tcPr>
          <w:p>
            <w:pPr>
              <w:spacing w:after="0"/>
              <w:jc w:val="center"/>
            </w:pPr>
            <w:r/>
            <w:r>
              <w:rPr>
                <w:sz w:val="13"/>
              </w:rPr>
              <w:t>0.998</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Pancreas</w:t>
            </w:r>
          </w:p>
        </w:tc>
        <w:tc>
          <w:tcPr>
            <w:tcW w:type="dxa" w:w="1134"/>
          </w:tcPr>
          <w:p>
            <w:pPr>
              <w:spacing w:after="0"/>
              <w:jc w:val="left"/>
            </w:pPr>
            <w:r/>
            <w:r>
              <w:rPr>
                <w:sz w:val="13"/>
              </w:rPr>
              <w:t>0–79</w:t>
            </w:r>
          </w:p>
        </w:tc>
        <w:tc>
          <w:tcPr>
            <w:tcW w:type="dxa" w:w="510"/>
          </w:tcPr>
          <w:p>
            <w:pPr>
              <w:spacing w:after="0"/>
              <w:jc w:val="center"/>
            </w:pPr>
            <w:r/>
            <w:r>
              <w:rPr>
                <w:sz w:val="13"/>
              </w:rPr>
              <w:t>185</w:t>
            </w:r>
          </w:p>
        </w:tc>
        <w:tc>
          <w:tcPr>
            <w:tcW w:type="dxa" w:w="794"/>
          </w:tcPr>
          <w:p>
            <w:pPr>
              <w:spacing w:after="0"/>
              <w:jc w:val="center"/>
            </w:pPr>
            <w:r/>
            <w:r>
              <w:rPr>
                <w:sz w:val="13"/>
              </w:rPr>
              <w:t>0.997</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Pancreas</w:t>
            </w:r>
          </w:p>
        </w:tc>
        <w:tc>
          <w:tcPr>
            <w:tcW w:type="dxa" w:w="1134"/>
          </w:tcPr>
          <w:p>
            <w:pPr>
              <w:spacing w:after="0"/>
              <w:jc w:val="left"/>
            </w:pPr>
            <w:r/>
            <w:r>
              <w:rPr>
                <w:sz w:val="13"/>
              </w:rPr>
              <w:t>0–84</w:t>
            </w:r>
          </w:p>
        </w:tc>
        <w:tc>
          <w:tcPr>
            <w:tcW w:type="dxa" w:w="510"/>
          </w:tcPr>
          <w:p>
            <w:pPr>
              <w:spacing w:after="0"/>
              <w:jc w:val="center"/>
            </w:pPr>
            <w:r/>
            <w:r>
              <w:rPr>
                <w:sz w:val="13"/>
              </w:rPr>
              <w:t>185</w:t>
            </w:r>
          </w:p>
        </w:tc>
        <w:tc>
          <w:tcPr>
            <w:tcW w:type="dxa" w:w="794"/>
          </w:tcPr>
          <w:p>
            <w:pPr>
              <w:spacing w:after="0"/>
              <w:jc w:val="center"/>
            </w:pPr>
            <w:r/>
            <w:r>
              <w:rPr>
                <w:sz w:val="13"/>
              </w:rPr>
              <w:t>0.994</w:t>
            </w:r>
          </w:p>
        </w:tc>
        <w:tc>
          <w:tcPr>
            <w:tcW w:type="dxa" w:w="737"/>
          </w:tcPr>
          <w:p>
            <w:pPr>
              <w:spacing w:after="0"/>
              <w:jc w:val="center"/>
            </w:pPr>
            <w:r/>
            <w:r>
              <w:rPr>
                <w:sz w:val="13"/>
              </w:rPr>
              <w:t>8/10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587"/>
          </w:tcPr>
          <w:p>
            <w:pPr>
              <w:spacing w:after="0"/>
              <w:jc w:val="left"/>
            </w:pPr>
            <w:r/>
            <w:r>
              <w:rPr>
                <w:sz w:val="13"/>
              </w:rPr>
              <w:t>Pancreas</w:t>
            </w:r>
          </w:p>
        </w:tc>
        <w:tc>
          <w:tcPr>
            <w:tcW w:type="dxa" w:w="1134"/>
          </w:tcPr>
          <w:p>
            <w:pPr>
              <w:spacing w:after="0"/>
              <w:jc w:val="left"/>
            </w:pPr>
            <w:r/>
            <w:r>
              <w:rPr>
                <w:sz w:val="13"/>
              </w:rPr>
              <w:t>all ages</w:t>
            </w:r>
          </w:p>
        </w:tc>
        <w:tc>
          <w:tcPr>
            <w:tcW w:type="dxa" w:w="510"/>
          </w:tcPr>
          <w:p>
            <w:pPr>
              <w:spacing w:after="0"/>
              <w:jc w:val="center"/>
            </w:pPr>
            <w:r/>
            <w:r>
              <w:rPr>
                <w:sz w:val="13"/>
              </w:rPr>
              <w:t>185</w:t>
            </w:r>
          </w:p>
        </w:tc>
        <w:tc>
          <w:tcPr>
            <w:tcW w:type="dxa" w:w="794"/>
          </w:tcPr>
          <w:p>
            <w:pPr>
              <w:spacing w:after="0"/>
              <w:jc w:val="center"/>
            </w:pPr>
            <w:r/>
            <w:r>
              <w:rPr>
                <w:sz w:val="13"/>
              </w:rPr>
              <w:t>0.991</w:t>
            </w:r>
          </w:p>
        </w:tc>
        <w:tc>
          <w:tcPr>
            <w:tcW w:type="dxa" w:w="737"/>
          </w:tcPr>
          <w:p>
            <w:pPr>
              <w:spacing w:after="0"/>
              <w:jc w:val="center"/>
            </w:pPr>
            <w:r/>
            <w:r>
              <w:rPr>
                <w:sz w:val="13"/>
              </w:rPr>
              <w:t>8/10</w:t>
            </w:r>
          </w:p>
        </w:tc>
        <w:tc>
          <w:tcPr>
            <w:tcW w:type="dxa" w:w="907"/>
          </w:tcPr>
          <w:p>
            <w:pPr>
              <w:spacing w:after="0"/>
              <w:jc w:val="center"/>
            </w:pPr>
            <w:r/>
            <w:r>
              <w:rPr>
                <w:sz w:val="13"/>
              </w:rPr>
              <w:t>5</w:t>
            </w:r>
          </w:p>
        </w:tc>
      </w:tr>
      <w:tr>
        <w:tc>
          <w:tcPr>
            <w:tcW w:type="dxa" w:w="1020"/>
          </w:tcPr>
          <w:p>
            <w:pPr>
              <w:spacing w:after="0"/>
              <w:jc w:val="left"/>
            </w:pPr>
            <w:r/>
            <w:r>
              <w:rPr>
                <w:sz w:val="13"/>
              </w:rPr>
              <w:t>Incidence</w:t>
            </w:r>
          </w:p>
        </w:tc>
        <w:tc>
          <w:tcPr>
            <w:tcW w:type="dxa" w:w="1587"/>
          </w:tcPr>
          <w:p>
            <w:pPr>
              <w:spacing w:after="0"/>
              <w:jc w:val="left"/>
            </w:pPr>
            <w:r/>
            <w:r>
              <w:rPr>
                <w:sz w:val="13"/>
              </w:rPr>
              <w:t>Oesophagus</w:t>
            </w:r>
          </w:p>
        </w:tc>
        <w:tc>
          <w:tcPr>
            <w:tcW w:type="dxa" w:w="1134"/>
          </w:tcPr>
          <w:p>
            <w:pPr>
              <w:spacing w:after="0"/>
              <w:jc w:val="left"/>
            </w:pPr>
            <w:r/>
            <w:r>
              <w:rPr>
                <w:sz w:val="13"/>
              </w:rPr>
              <w:t>0–64</w:t>
            </w:r>
          </w:p>
        </w:tc>
        <w:tc>
          <w:tcPr>
            <w:tcW w:type="dxa" w:w="510"/>
          </w:tcPr>
          <w:p>
            <w:pPr>
              <w:spacing w:after="0"/>
              <w:jc w:val="center"/>
            </w:pPr>
            <w:r/>
            <w:r>
              <w:rPr>
                <w:sz w:val="13"/>
              </w:rPr>
              <w:t>184</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Oesophagus</w:t>
            </w:r>
          </w:p>
        </w:tc>
        <w:tc>
          <w:tcPr>
            <w:tcW w:type="dxa" w:w="1134"/>
          </w:tcPr>
          <w:p>
            <w:pPr>
              <w:spacing w:after="0"/>
              <w:jc w:val="left"/>
            </w:pPr>
            <w:r/>
            <w:r>
              <w:rPr>
                <w:sz w:val="13"/>
              </w:rPr>
              <w:t>0–74</w:t>
            </w:r>
          </w:p>
        </w:tc>
        <w:tc>
          <w:tcPr>
            <w:tcW w:type="dxa" w:w="510"/>
          </w:tcPr>
          <w:p>
            <w:pPr>
              <w:spacing w:after="0"/>
              <w:jc w:val="center"/>
            </w:pPr>
            <w:r/>
            <w:r>
              <w:rPr>
                <w:sz w:val="13"/>
              </w:rPr>
              <w:t>184</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Oesophagus</w:t>
            </w:r>
          </w:p>
        </w:tc>
        <w:tc>
          <w:tcPr>
            <w:tcW w:type="dxa" w:w="1134"/>
          </w:tcPr>
          <w:p>
            <w:pPr>
              <w:spacing w:after="0"/>
              <w:jc w:val="left"/>
            </w:pPr>
            <w:r/>
            <w:r>
              <w:rPr>
                <w:sz w:val="13"/>
              </w:rPr>
              <w:t>0–79</w:t>
            </w:r>
          </w:p>
        </w:tc>
        <w:tc>
          <w:tcPr>
            <w:tcW w:type="dxa" w:w="510"/>
          </w:tcPr>
          <w:p>
            <w:pPr>
              <w:spacing w:after="0"/>
              <w:jc w:val="center"/>
            </w:pPr>
            <w:r/>
            <w:r>
              <w:rPr>
                <w:sz w:val="13"/>
              </w:rPr>
              <w:t>184</w:t>
            </w:r>
          </w:p>
        </w:tc>
        <w:tc>
          <w:tcPr>
            <w:tcW w:type="dxa" w:w="794"/>
          </w:tcPr>
          <w:p>
            <w:pPr>
              <w:spacing w:after="0"/>
              <w:jc w:val="center"/>
            </w:pPr>
            <w:r/>
            <w:r>
              <w:rPr>
                <w:sz w:val="13"/>
              </w:rPr>
              <w:t>0.995</w:t>
            </w:r>
          </w:p>
        </w:tc>
        <w:tc>
          <w:tcPr>
            <w:tcW w:type="dxa" w:w="737"/>
          </w:tcPr>
          <w:p>
            <w:pPr>
              <w:spacing w:after="0"/>
              <w:jc w:val="center"/>
            </w:pPr>
            <w:r/>
            <w:r>
              <w:rPr>
                <w:sz w:val="13"/>
              </w:rPr>
              <w:t>9/10</w:t>
            </w:r>
          </w:p>
        </w:tc>
        <w:tc>
          <w:tcPr>
            <w:tcW w:type="dxa" w:w="907"/>
          </w:tcPr>
          <w:p>
            <w:pPr>
              <w:spacing w:after="0"/>
              <w:jc w:val="center"/>
            </w:pPr>
            <w:r/>
            <w:r>
              <w:rPr>
                <w:sz w:val="13"/>
              </w:rPr>
              <w:t>0</w:t>
            </w:r>
          </w:p>
        </w:tc>
      </w:tr>
      <w:tr>
        <w:tc>
          <w:tcPr>
            <w:tcW w:type="dxa" w:w="1020"/>
          </w:tcPr>
          <w:p>
            <w:pPr>
              <w:spacing w:after="0"/>
              <w:jc w:val="left"/>
            </w:pPr>
            <w:r/>
            <w:r>
              <w:rPr>
                <w:sz w:val="13"/>
              </w:rPr>
              <w:t>Incidence</w:t>
            </w:r>
          </w:p>
        </w:tc>
        <w:tc>
          <w:tcPr>
            <w:tcW w:type="dxa" w:w="1587"/>
          </w:tcPr>
          <w:p>
            <w:pPr>
              <w:spacing w:after="0"/>
              <w:jc w:val="left"/>
            </w:pPr>
            <w:r/>
            <w:r>
              <w:rPr>
                <w:sz w:val="13"/>
              </w:rPr>
              <w:t>Oesophagus</w:t>
            </w:r>
          </w:p>
        </w:tc>
        <w:tc>
          <w:tcPr>
            <w:tcW w:type="dxa" w:w="1134"/>
          </w:tcPr>
          <w:p>
            <w:pPr>
              <w:spacing w:after="0"/>
              <w:jc w:val="left"/>
            </w:pPr>
            <w:r/>
            <w:r>
              <w:rPr>
                <w:sz w:val="13"/>
              </w:rPr>
              <w:t>0–84</w:t>
            </w:r>
          </w:p>
        </w:tc>
        <w:tc>
          <w:tcPr>
            <w:tcW w:type="dxa" w:w="510"/>
          </w:tcPr>
          <w:p>
            <w:pPr>
              <w:spacing w:after="0"/>
              <w:jc w:val="center"/>
            </w:pPr>
            <w:r/>
            <w:r>
              <w:rPr>
                <w:sz w:val="13"/>
              </w:rPr>
              <w:t>184</w:t>
            </w:r>
          </w:p>
        </w:tc>
        <w:tc>
          <w:tcPr>
            <w:tcW w:type="dxa" w:w="794"/>
          </w:tcPr>
          <w:p>
            <w:pPr>
              <w:spacing w:after="0"/>
              <w:jc w:val="center"/>
            </w:pPr>
            <w:r/>
            <w:r>
              <w:rPr>
                <w:sz w:val="13"/>
              </w:rPr>
              <w:t>0.992</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Incidence</w:t>
            </w:r>
          </w:p>
        </w:tc>
        <w:tc>
          <w:tcPr>
            <w:tcW w:type="dxa" w:w="1587"/>
          </w:tcPr>
          <w:p>
            <w:pPr>
              <w:spacing w:after="0"/>
              <w:jc w:val="left"/>
            </w:pPr>
            <w:r/>
            <w:r>
              <w:rPr>
                <w:sz w:val="13"/>
              </w:rPr>
              <w:t>Oesophagus</w:t>
            </w:r>
          </w:p>
        </w:tc>
        <w:tc>
          <w:tcPr>
            <w:tcW w:type="dxa" w:w="1134"/>
          </w:tcPr>
          <w:p>
            <w:pPr>
              <w:spacing w:after="0"/>
              <w:jc w:val="left"/>
            </w:pPr>
            <w:r/>
            <w:r>
              <w:rPr>
                <w:sz w:val="13"/>
              </w:rPr>
              <w:t>all ages</w:t>
            </w:r>
          </w:p>
        </w:tc>
        <w:tc>
          <w:tcPr>
            <w:tcW w:type="dxa" w:w="510"/>
          </w:tcPr>
          <w:p>
            <w:pPr>
              <w:spacing w:after="0"/>
              <w:jc w:val="center"/>
            </w:pPr>
            <w:r/>
            <w:r>
              <w:rPr>
                <w:sz w:val="13"/>
              </w:rPr>
              <w:t>184</w:t>
            </w:r>
          </w:p>
        </w:tc>
        <w:tc>
          <w:tcPr>
            <w:tcW w:type="dxa" w:w="794"/>
          </w:tcPr>
          <w:p>
            <w:pPr>
              <w:spacing w:after="0"/>
              <w:jc w:val="center"/>
            </w:pPr>
            <w:r/>
            <w:r>
              <w:rPr>
                <w:sz w:val="13"/>
              </w:rPr>
              <w:t>0.984</w:t>
            </w:r>
          </w:p>
        </w:tc>
        <w:tc>
          <w:tcPr>
            <w:tcW w:type="dxa" w:w="737"/>
          </w:tcPr>
          <w:p>
            <w:pPr>
              <w:spacing w:after="0"/>
              <w:jc w:val="center"/>
            </w:pPr>
            <w:r/>
            <w:r>
              <w:rPr>
                <w:sz w:val="13"/>
              </w:rPr>
              <w:t>10/10</w:t>
            </w:r>
          </w:p>
        </w:tc>
        <w:tc>
          <w:tcPr>
            <w:tcW w:type="dxa" w:w="907"/>
          </w:tcPr>
          <w:p>
            <w:pPr>
              <w:spacing w:after="0"/>
              <w:jc w:val="center"/>
            </w:pPr>
            <w:r/>
            <w:r>
              <w:rPr>
                <w:sz w:val="13"/>
              </w:rPr>
              <w:t>7</w:t>
            </w:r>
          </w:p>
        </w:tc>
      </w:tr>
      <w:tr>
        <w:tc>
          <w:tcPr>
            <w:tcW w:type="dxa" w:w="1020"/>
          </w:tcPr>
          <w:p>
            <w:pPr>
              <w:spacing w:after="0"/>
              <w:jc w:val="left"/>
            </w:pPr>
            <w:r/>
            <w:r>
              <w:rPr>
                <w:sz w:val="13"/>
              </w:rPr>
              <w:t>Mortality</w:t>
            </w:r>
          </w:p>
        </w:tc>
        <w:tc>
          <w:tcPr>
            <w:tcW w:type="dxa" w:w="1587"/>
          </w:tcPr>
          <w:p>
            <w:pPr>
              <w:spacing w:after="0"/>
              <w:jc w:val="left"/>
            </w:pPr>
            <w:r/>
            <w:r>
              <w:rPr>
                <w:sz w:val="13"/>
              </w:rPr>
              <w:t>Oesophagus</w:t>
            </w:r>
          </w:p>
        </w:tc>
        <w:tc>
          <w:tcPr>
            <w:tcW w:type="dxa" w:w="1134"/>
          </w:tcPr>
          <w:p>
            <w:pPr>
              <w:spacing w:after="0"/>
              <w:jc w:val="left"/>
            </w:pPr>
            <w:r/>
            <w:r>
              <w:rPr>
                <w:sz w:val="13"/>
              </w:rPr>
              <w:t>0–64</w:t>
            </w:r>
          </w:p>
        </w:tc>
        <w:tc>
          <w:tcPr>
            <w:tcW w:type="dxa" w:w="510"/>
          </w:tcPr>
          <w:p>
            <w:pPr>
              <w:spacing w:after="0"/>
              <w:jc w:val="center"/>
            </w:pPr>
            <w:r/>
            <w:r>
              <w:rPr>
                <w:sz w:val="13"/>
              </w:rPr>
              <w:t>184</w:t>
            </w:r>
          </w:p>
        </w:tc>
        <w:tc>
          <w:tcPr>
            <w:tcW w:type="dxa" w:w="794"/>
          </w:tcPr>
          <w:p>
            <w:pPr>
              <w:spacing w:after="0"/>
              <w:jc w:val="center"/>
            </w:pPr>
            <w:r/>
            <w:r>
              <w:rPr>
                <w:sz w:val="13"/>
              </w:rPr>
              <w:t>0.999</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Oesophagus</w:t>
            </w:r>
          </w:p>
        </w:tc>
        <w:tc>
          <w:tcPr>
            <w:tcW w:type="dxa" w:w="1134"/>
          </w:tcPr>
          <w:p>
            <w:pPr>
              <w:spacing w:after="0"/>
              <w:jc w:val="left"/>
            </w:pPr>
            <w:r/>
            <w:r>
              <w:rPr>
                <w:sz w:val="13"/>
              </w:rPr>
              <w:t>0–74</w:t>
            </w:r>
          </w:p>
        </w:tc>
        <w:tc>
          <w:tcPr>
            <w:tcW w:type="dxa" w:w="510"/>
          </w:tcPr>
          <w:p>
            <w:pPr>
              <w:spacing w:after="0"/>
              <w:jc w:val="center"/>
            </w:pPr>
            <w:r/>
            <w:r>
              <w:rPr>
                <w:sz w:val="13"/>
              </w:rPr>
              <w:t>184</w:t>
            </w:r>
          </w:p>
        </w:tc>
        <w:tc>
          <w:tcPr>
            <w:tcW w:type="dxa" w:w="794"/>
          </w:tcPr>
          <w:p>
            <w:pPr>
              <w:spacing w:after="0"/>
              <w:jc w:val="center"/>
            </w:pPr>
            <w:r/>
            <w:r>
              <w:rPr>
                <w:sz w:val="13"/>
              </w:rPr>
              <w:t>0.998</w:t>
            </w:r>
          </w:p>
        </w:tc>
        <w:tc>
          <w:tcPr>
            <w:tcW w:type="dxa" w:w="737"/>
          </w:tcPr>
          <w:p>
            <w:pPr>
              <w:spacing w:after="0"/>
              <w:jc w:val="center"/>
            </w:pPr>
            <w:r/>
            <w:r>
              <w:rPr>
                <w:sz w:val="13"/>
              </w:rPr>
              <w:t>10/10</w:t>
            </w:r>
          </w:p>
        </w:tc>
        <w:tc>
          <w:tcPr>
            <w:tcW w:type="dxa" w:w="907"/>
          </w:tcPr>
          <w:p>
            <w:pPr>
              <w:spacing w:after="0"/>
              <w:jc w:val="center"/>
            </w:pPr>
            <w:r/>
            <w:r>
              <w:rPr>
                <w:sz w:val="13"/>
              </w:rPr>
              <w:t>0</w:t>
            </w:r>
          </w:p>
        </w:tc>
      </w:tr>
      <w:tr>
        <w:tc>
          <w:tcPr>
            <w:tcW w:type="dxa" w:w="1020"/>
          </w:tcPr>
          <w:p>
            <w:pPr>
              <w:spacing w:after="0"/>
              <w:jc w:val="left"/>
            </w:pPr>
            <w:r/>
            <w:r>
              <w:rPr>
                <w:sz w:val="13"/>
              </w:rPr>
              <w:t>Mortality</w:t>
            </w:r>
          </w:p>
        </w:tc>
        <w:tc>
          <w:tcPr>
            <w:tcW w:type="dxa" w:w="1587"/>
          </w:tcPr>
          <w:p>
            <w:pPr>
              <w:spacing w:after="0"/>
              <w:jc w:val="left"/>
            </w:pPr>
            <w:r/>
            <w:r>
              <w:rPr>
                <w:sz w:val="13"/>
              </w:rPr>
              <w:t>Oesophagus</w:t>
            </w:r>
          </w:p>
        </w:tc>
        <w:tc>
          <w:tcPr>
            <w:tcW w:type="dxa" w:w="1134"/>
          </w:tcPr>
          <w:p>
            <w:pPr>
              <w:spacing w:after="0"/>
              <w:jc w:val="left"/>
            </w:pPr>
            <w:r/>
            <w:r>
              <w:rPr>
                <w:sz w:val="13"/>
              </w:rPr>
              <w:t>0–79</w:t>
            </w:r>
          </w:p>
        </w:tc>
        <w:tc>
          <w:tcPr>
            <w:tcW w:type="dxa" w:w="510"/>
          </w:tcPr>
          <w:p>
            <w:pPr>
              <w:spacing w:after="0"/>
              <w:jc w:val="center"/>
            </w:pPr>
            <w:r/>
            <w:r>
              <w:rPr>
                <w:sz w:val="13"/>
              </w:rPr>
              <w:t>184</w:t>
            </w:r>
          </w:p>
        </w:tc>
        <w:tc>
          <w:tcPr>
            <w:tcW w:type="dxa" w:w="794"/>
          </w:tcPr>
          <w:p>
            <w:pPr>
              <w:spacing w:after="0"/>
              <w:jc w:val="center"/>
            </w:pPr>
            <w:r/>
            <w:r>
              <w:rPr>
                <w:sz w:val="13"/>
              </w:rPr>
              <w:t>0.995</w:t>
            </w:r>
          </w:p>
        </w:tc>
        <w:tc>
          <w:tcPr>
            <w:tcW w:type="dxa" w:w="737"/>
          </w:tcPr>
          <w:p>
            <w:pPr>
              <w:spacing w:after="0"/>
              <w:jc w:val="center"/>
            </w:pPr>
            <w:r/>
            <w:r>
              <w:rPr>
                <w:sz w:val="13"/>
              </w:rPr>
              <w:t>9/10</w:t>
            </w:r>
          </w:p>
        </w:tc>
        <w:tc>
          <w:tcPr>
            <w:tcW w:type="dxa" w:w="907"/>
          </w:tcPr>
          <w:p>
            <w:pPr>
              <w:spacing w:after="0"/>
              <w:jc w:val="center"/>
            </w:pPr>
            <w:r/>
            <w:r>
              <w:rPr>
                <w:sz w:val="13"/>
              </w:rPr>
              <w:t>1</w:t>
            </w:r>
          </w:p>
        </w:tc>
      </w:tr>
      <w:tr>
        <w:tc>
          <w:tcPr>
            <w:tcW w:type="dxa" w:w="1020"/>
          </w:tcPr>
          <w:p>
            <w:pPr>
              <w:spacing w:after="0"/>
              <w:jc w:val="left"/>
            </w:pPr>
            <w:r/>
            <w:r>
              <w:rPr>
                <w:sz w:val="13"/>
              </w:rPr>
              <w:t>Mortality</w:t>
            </w:r>
          </w:p>
        </w:tc>
        <w:tc>
          <w:tcPr>
            <w:tcW w:type="dxa" w:w="1587"/>
          </w:tcPr>
          <w:p>
            <w:pPr>
              <w:spacing w:after="0"/>
              <w:jc w:val="left"/>
            </w:pPr>
            <w:r/>
            <w:r>
              <w:rPr>
                <w:sz w:val="13"/>
              </w:rPr>
              <w:t>Oesophagus</w:t>
            </w:r>
          </w:p>
        </w:tc>
        <w:tc>
          <w:tcPr>
            <w:tcW w:type="dxa" w:w="1134"/>
          </w:tcPr>
          <w:p>
            <w:pPr>
              <w:spacing w:after="0"/>
              <w:jc w:val="left"/>
            </w:pPr>
            <w:r/>
            <w:r>
              <w:rPr>
                <w:sz w:val="13"/>
              </w:rPr>
              <w:t>0–84</w:t>
            </w:r>
          </w:p>
        </w:tc>
        <w:tc>
          <w:tcPr>
            <w:tcW w:type="dxa" w:w="510"/>
          </w:tcPr>
          <w:p>
            <w:pPr>
              <w:spacing w:after="0"/>
              <w:jc w:val="center"/>
            </w:pPr>
            <w:r/>
            <w:r>
              <w:rPr>
                <w:sz w:val="13"/>
              </w:rPr>
              <w:t>184</w:t>
            </w:r>
          </w:p>
        </w:tc>
        <w:tc>
          <w:tcPr>
            <w:tcW w:type="dxa" w:w="794"/>
          </w:tcPr>
          <w:p>
            <w:pPr>
              <w:spacing w:after="0"/>
              <w:jc w:val="center"/>
            </w:pPr>
            <w:r/>
            <w:r>
              <w:rPr>
                <w:sz w:val="13"/>
              </w:rPr>
              <w:t>0.990</w:t>
            </w:r>
          </w:p>
        </w:tc>
        <w:tc>
          <w:tcPr>
            <w:tcW w:type="dxa" w:w="737"/>
          </w:tcPr>
          <w:p>
            <w:pPr>
              <w:spacing w:after="0"/>
              <w:jc w:val="center"/>
            </w:pPr>
            <w:r/>
            <w:r>
              <w:rPr>
                <w:sz w:val="13"/>
              </w:rPr>
              <w:t>9/10</w:t>
            </w:r>
          </w:p>
        </w:tc>
        <w:tc>
          <w:tcPr>
            <w:tcW w:type="dxa" w:w="907"/>
          </w:tcPr>
          <w:p>
            <w:pPr>
              <w:spacing w:after="0"/>
              <w:jc w:val="center"/>
            </w:pPr>
            <w:r/>
            <w:r>
              <w:rPr>
                <w:sz w:val="13"/>
              </w:rPr>
              <w:t>5</w:t>
            </w:r>
          </w:p>
        </w:tc>
      </w:tr>
      <w:tr>
        <w:tc>
          <w:tcPr>
            <w:tcW w:type="dxa" w:w="1020"/>
          </w:tcPr>
          <w:p>
            <w:pPr>
              <w:spacing w:after="0"/>
              <w:jc w:val="left"/>
            </w:pPr>
            <w:r/>
            <w:r>
              <w:rPr>
                <w:sz w:val="13"/>
              </w:rPr>
              <w:t>Mortality</w:t>
            </w:r>
          </w:p>
        </w:tc>
        <w:tc>
          <w:tcPr>
            <w:tcW w:type="dxa" w:w="1587"/>
          </w:tcPr>
          <w:p>
            <w:pPr>
              <w:spacing w:after="0"/>
              <w:jc w:val="left"/>
            </w:pPr>
            <w:r/>
            <w:r>
              <w:rPr>
                <w:sz w:val="13"/>
              </w:rPr>
              <w:t>Oesophagus</w:t>
            </w:r>
          </w:p>
        </w:tc>
        <w:tc>
          <w:tcPr>
            <w:tcW w:type="dxa" w:w="1134"/>
          </w:tcPr>
          <w:p>
            <w:pPr>
              <w:spacing w:after="0"/>
              <w:jc w:val="left"/>
            </w:pPr>
            <w:r/>
            <w:r>
              <w:rPr>
                <w:sz w:val="13"/>
              </w:rPr>
              <w:t>all ages</w:t>
            </w:r>
          </w:p>
        </w:tc>
        <w:tc>
          <w:tcPr>
            <w:tcW w:type="dxa" w:w="510"/>
          </w:tcPr>
          <w:p>
            <w:pPr>
              <w:spacing w:after="0"/>
              <w:jc w:val="center"/>
            </w:pPr>
            <w:r/>
            <w:r>
              <w:rPr>
                <w:sz w:val="13"/>
              </w:rPr>
              <w:t>184</w:t>
            </w:r>
          </w:p>
        </w:tc>
        <w:tc>
          <w:tcPr>
            <w:tcW w:type="dxa" w:w="794"/>
          </w:tcPr>
          <w:p>
            <w:pPr>
              <w:spacing w:after="0"/>
              <w:jc w:val="center"/>
            </w:pPr>
            <w:r/>
            <w:r>
              <w:rPr>
                <w:sz w:val="13"/>
              </w:rPr>
              <w:t>0.982</w:t>
            </w:r>
          </w:p>
        </w:tc>
        <w:tc>
          <w:tcPr>
            <w:tcW w:type="dxa" w:w="737"/>
          </w:tcPr>
          <w:p>
            <w:pPr>
              <w:spacing w:after="0"/>
              <w:jc w:val="center"/>
            </w:pPr>
            <w:r/>
            <w:r>
              <w:rPr>
                <w:sz w:val="13"/>
              </w:rPr>
              <w:t>9/10</w:t>
            </w:r>
          </w:p>
        </w:tc>
        <w:tc>
          <w:tcPr>
            <w:tcW w:type="dxa" w:w="907"/>
          </w:tcPr>
          <w:p>
            <w:pPr>
              <w:spacing w:after="0"/>
              <w:jc w:val="center"/>
            </w:pPr>
            <w:r/>
            <w:r>
              <w:rPr>
                <w:sz w:val="13"/>
              </w:rPr>
              <w:t>12</w:t>
            </w:r>
          </w:p>
        </w:tc>
      </w:tr>
      <w:tr>
        <w:tc>
          <w:tcPr>
            <w:tcW w:type="dxa" w:w="1020"/>
          </w:tcPr>
          <w:p>
            <w:pPr>
              <w:spacing w:after="0"/>
              <w:jc w:val="left"/>
            </w:pPr>
            <w:r/>
            <w:r>
              <w:rPr>
                <w:sz w:val="13"/>
              </w:rPr>
              <w:t>Incidence</w:t>
            </w:r>
          </w:p>
        </w:tc>
        <w:tc>
          <w:tcPr>
            <w:tcW w:type="dxa" w:w="1587"/>
          </w:tcPr>
          <w:p>
            <w:pPr>
              <w:spacing w:after="0"/>
              <w:jc w:val="left"/>
            </w:pPr>
            <w:r/>
            <w:r>
              <w:rPr>
                <w:sz w:val="13"/>
              </w:rPr>
              <w:t>Leukaemia</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0.989</w:t>
            </w:r>
          </w:p>
        </w:tc>
        <w:tc>
          <w:tcPr>
            <w:tcW w:type="dxa" w:w="737"/>
          </w:tcPr>
          <w:p>
            <w:pPr>
              <w:spacing w:after="0"/>
              <w:jc w:val="center"/>
            </w:pPr>
            <w:r/>
            <w:r>
              <w:rPr>
                <w:sz w:val="13"/>
              </w:rPr>
              <w:t>9/10</w:t>
            </w:r>
          </w:p>
        </w:tc>
        <w:tc>
          <w:tcPr>
            <w:tcW w:type="dxa" w:w="907"/>
          </w:tcPr>
          <w:p>
            <w:pPr>
              <w:spacing w:after="0"/>
              <w:jc w:val="center"/>
            </w:pPr>
            <w:r/>
            <w:r>
              <w:rPr>
                <w:sz w:val="13"/>
              </w:rPr>
              <w:t>6</w:t>
            </w:r>
          </w:p>
        </w:tc>
      </w:tr>
      <w:tr>
        <w:tc>
          <w:tcPr>
            <w:tcW w:type="dxa" w:w="1020"/>
          </w:tcPr>
          <w:p>
            <w:pPr>
              <w:spacing w:after="0"/>
              <w:jc w:val="left"/>
            </w:pPr>
            <w:r/>
            <w:r>
              <w:rPr>
                <w:sz w:val="13"/>
              </w:rPr>
              <w:t>Incidence</w:t>
            </w:r>
          </w:p>
        </w:tc>
        <w:tc>
          <w:tcPr>
            <w:tcW w:type="dxa" w:w="1587"/>
          </w:tcPr>
          <w:p>
            <w:pPr>
              <w:spacing w:after="0"/>
              <w:jc w:val="left"/>
            </w:pPr>
            <w:r/>
            <w:r>
              <w:rPr>
                <w:sz w:val="13"/>
              </w:rPr>
              <w:t>Leukaemia</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0.985</w:t>
            </w:r>
          </w:p>
        </w:tc>
        <w:tc>
          <w:tcPr>
            <w:tcW w:type="dxa" w:w="737"/>
          </w:tcPr>
          <w:p>
            <w:pPr>
              <w:spacing w:after="0"/>
              <w:jc w:val="center"/>
            </w:pPr>
            <w:r/>
            <w:r>
              <w:rPr>
                <w:sz w:val="13"/>
              </w:rPr>
              <w:t>9/10</w:t>
            </w:r>
          </w:p>
        </w:tc>
        <w:tc>
          <w:tcPr>
            <w:tcW w:type="dxa" w:w="907"/>
          </w:tcPr>
          <w:p>
            <w:pPr>
              <w:spacing w:after="0"/>
              <w:jc w:val="center"/>
            </w:pPr>
            <w:r/>
            <w:r>
              <w:rPr>
                <w:sz w:val="13"/>
              </w:rPr>
              <w:t>13</w:t>
            </w:r>
          </w:p>
        </w:tc>
      </w:tr>
      <w:tr>
        <w:tc>
          <w:tcPr>
            <w:tcW w:type="dxa" w:w="1020"/>
          </w:tcPr>
          <w:p>
            <w:pPr>
              <w:spacing w:after="0"/>
              <w:jc w:val="left"/>
            </w:pPr>
            <w:r/>
            <w:r>
              <w:rPr>
                <w:sz w:val="13"/>
              </w:rPr>
              <w:t>Incidence</w:t>
            </w:r>
          </w:p>
        </w:tc>
        <w:tc>
          <w:tcPr>
            <w:tcW w:type="dxa" w:w="1587"/>
          </w:tcPr>
          <w:p>
            <w:pPr>
              <w:spacing w:after="0"/>
              <w:jc w:val="left"/>
            </w:pPr>
            <w:r/>
            <w:r>
              <w:rPr>
                <w:sz w:val="13"/>
              </w:rPr>
              <w:t>Leukaemia</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0.980</w:t>
            </w:r>
          </w:p>
        </w:tc>
        <w:tc>
          <w:tcPr>
            <w:tcW w:type="dxa" w:w="737"/>
          </w:tcPr>
          <w:p>
            <w:pPr>
              <w:spacing w:after="0"/>
              <w:jc w:val="center"/>
            </w:pPr>
            <w:r/>
            <w:r>
              <w:rPr>
                <w:sz w:val="13"/>
              </w:rPr>
              <w:t>9/10</w:t>
            </w:r>
          </w:p>
        </w:tc>
        <w:tc>
          <w:tcPr>
            <w:tcW w:type="dxa" w:w="907"/>
          </w:tcPr>
          <w:p>
            <w:pPr>
              <w:spacing w:after="0"/>
              <w:jc w:val="center"/>
            </w:pPr>
            <w:r/>
            <w:r>
              <w:rPr>
                <w:sz w:val="13"/>
              </w:rPr>
              <w:t>20</w:t>
            </w:r>
          </w:p>
        </w:tc>
      </w:tr>
      <w:tr>
        <w:tc>
          <w:tcPr>
            <w:tcW w:type="dxa" w:w="1020"/>
          </w:tcPr>
          <w:p>
            <w:pPr>
              <w:spacing w:after="0"/>
              <w:jc w:val="left"/>
            </w:pPr>
            <w:r/>
            <w:r>
              <w:rPr>
                <w:sz w:val="13"/>
              </w:rPr>
              <w:t>Incidence</w:t>
            </w:r>
          </w:p>
        </w:tc>
        <w:tc>
          <w:tcPr>
            <w:tcW w:type="dxa" w:w="1587"/>
          </w:tcPr>
          <w:p>
            <w:pPr>
              <w:spacing w:after="0"/>
              <w:jc w:val="left"/>
            </w:pPr>
            <w:r/>
            <w:r>
              <w:rPr>
                <w:sz w:val="13"/>
              </w:rPr>
              <w:t>Leukaemia</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0.973</w:t>
            </w:r>
          </w:p>
        </w:tc>
        <w:tc>
          <w:tcPr>
            <w:tcW w:type="dxa" w:w="737"/>
          </w:tcPr>
          <w:p>
            <w:pPr>
              <w:spacing w:after="0"/>
              <w:jc w:val="center"/>
            </w:pPr>
            <w:r/>
            <w:r>
              <w:rPr>
                <w:sz w:val="13"/>
              </w:rPr>
              <w:t>9/10</w:t>
            </w:r>
          </w:p>
        </w:tc>
        <w:tc>
          <w:tcPr>
            <w:tcW w:type="dxa" w:w="907"/>
          </w:tcPr>
          <w:p>
            <w:pPr>
              <w:spacing w:after="0"/>
              <w:jc w:val="center"/>
            </w:pPr>
            <w:r/>
            <w:r>
              <w:rPr>
                <w:sz w:val="13"/>
              </w:rPr>
              <w:t>26</w:t>
            </w:r>
          </w:p>
        </w:tc>
      </w:tr>
      <w:tr>
        <w:tc>
          <w:tcPr>
            <w:tcW w:type="dxa" w:w="1020"/>
          </w:tcPr>
          <w:p>
            <w:pPr>
              <w:spacing w:after="0"/>
              <w:jc w:val="left"/>
            </w:pPr>
            <w:r/>
            <w:r>
              <w:rPr>
                <w:sz w:val="13"/>
              </w:rPr>
              <w:t>Incidence</w:t>
            </w:r>
          </w:p>
        </w:tc>
        <w:tc>
          <w:tcPr>
            <w:tcW w:type="dxa" w:w="1587"/>
          </w:tcPr>
          <w:p>
            <w:pPr>
              <w:spacing w:after="0"/>
              <w:jc w:val="left"/>
            </w:pPr>
            <w:r/>
            <w:r>
              <w:rPr>
                <w:sz w:val="13"/>
              </w:rPr>
              <w:t>Leukaemia</w:t>
            </w:r>
          </w:p>
        </w:tc>
        <w:tc>
          <w:tcPr>
            <w:tcW w:type="dxa" w:w="1134"/>
          </w:tcPr>
          <w:p>
            <w:pPr>
              <w:spacing w:after="0"/>
              <w:jc w:val="left"/>
            </w:pPr>
            <w:r/>
            <w:r>
              <w:rPr>
                <w:sz w:val="13"/>
              </w:rPr>
              <w:t>all ages</w:t>
            </w:r>
          </w:p>
        </w:tc>
        <w:tc>
          <w:tcPr>
            <w:tcW w:type="dxa" w:w="510"/>
          </w:tcPr>
          <w:p>
            <w:pPr>
              <w:spacing w:after="0"/>
              <w:jc w:val="center"/>
            </w:pPr>
            <w:r/>
            <w:r>
              <w:rPr>
                <w:sz w:val="13"/>
              </w:rPr>
              <w:t>186</w:t>
            </w:r>
          </w:p>
        </w:tc>
        <w:tc>
          <w:tcPr>
            <w:tcW w:type="dxa" w:w="794"/>
          </w:tcPr>
          <w:p>
            <w:pPr>
              <w:spacing w:after="0"/>
              <w:jc w:val="center"/>
            </w:pPr>
            <w:r/>
            <w:r>
              <w:rPr>
                <w:sz w:val="13"/>
              </w:rPr>
              <w:t>0.965</w:t>
            </w:r>
          </w:p>
        </w:tc>
        <w:tc>
          <w:tcPr>
            <w:tcW w:type="dxa" w:w="737"/>
          </w:tcPr>
          <w:p>
            <w:pPr>
              <w:spacing w:after="0"/>
              <w:jc w:val="center"/>
            </w:pPr>
            <w:r/>
            <w:r>
              <w:rPr>
                <w:sz w:val="13"/>
              </w:rPr>
              <w:t>9/10</w:t>
            </w:r>
          </w:p>
        </w:tc>
        <w:tc>
          <w:tcPr>
            <w:tcW w:type="dxa" w:w="907"/>
          </w:tcPr>
          <w:p>
            <w:pPr>
              <w:spacing w:after="0"/>
              <w:jc w:val="center"/>
            </w:pPr>
            <w:r/>
            <w:r>
              <w:rPr>
                <w:sz w:val="13"/>
              </w:rPr>
              <w:t>29</w:t>
            </w:r>
          </w:p>
        </w:tc>
      </w:tr>
      <w:tr>
        <w:tc>
          <w:tcPr>
            <w:tcW w:type="dxa" w:w="1020"/>
          </w:tcPr>
          <w:p>
            <w:pPr>
              <w:spacing w:after="0"/>
              <w:jc w:val="left"/>
            </w:pPr>
            <w:r/>
            <w:r>
              <w:rPr>
                <w:sz w:val="13"/>
              </w:rPr>
              <w:t>Mortality</w:t>
            </w:r>
          </w:p>
        </w:tc>
        <w:tc>
          <w:tcPr>
            <w:tcW w:type="dxa" w:w="1587"/>
          </w:tcPr>
          <w:p>
            <w:pPr>
              <w:spacing w:after="0"/>
              <w:jc w:val="left"/>
            </w:pPr>
            <w:r/>
            <w:r>
              <w:rPr>
                <w:sz w:val="13"/>
              </w:rPr>
              <w:t>Leukaemia</w:t>
            </w:r>
          </w:p>
        </w:tc>
        <w:tc>
          <w:tcPr>
            <w:tcW w:type="dxa" w:w="1134"/>
          </w:tcPr>
          <w:p>
            <w:pPr>
              <w:spacing w:after="0"/>
              <w:jc w:val="left"/>
            </w:pPr>
            <w:r/>
            <w:r>
              <w:rPr>
                <w:sz w:val="13"/>
              </w:rPr>
              <w:t>0–64</w:t>
            </w:r>
          </w:p>
        </w:tc>
        <w:tc>
          <w:tcPr>
            <w:tcW w:type="dxa" w:w="510"/>
          </w:tcPr>
          <w:p>
            <w:pPr>
              <w:spacing w:after="0"/>
              <w:jc w:val="center"/>
            </w:pPr>
            <w:r/>
            <w:r>
              <w:rPr>
                <w:sz w:val="13"/>
              </w:rPr>
              <w:t>186</w:t>
            </w:r>
          </w:p>
        </w:tc>
        <w:tc>
          <w:tcPr>
            <w:tcW w:type="dxa" w:w="794"/>
          </w:tcPr>
          <w:p>
            <w:pPr>
              <w:spacing w:after="0"/>
              <w:jc w:val="center"/>
            </w:pPr>
            <w:r/>
            <w:r>
              <w:rPr>
                <w:sz w:val="13"/>
              </w:rPr>
              <w:t>0.989</w:t>
            </w:r>
          </w:p>
        </w:tc>
        <w:tc>
          <w:tcPr>
            <w:tcW w:type="dxa" w:w="737"/>
          </w:tcPr>
          <w:p>
            <w:pPr>
              <w:spacing w:after="0"/>
              <w:jc w:val="center"/>
            </w:pPr>
            <w:r/>
            <w:r>
              <w:rPr>
                <w:sz w:val="13"/>
              </w:rPr>
              <w:t>9/10</w:t>
            </w:r>
          </w:p>
        </w:tc>
        <w:tc>
          <w:tcPr>
            <w:tcW w:type="dxa" w:w="907"/>
          </w:tcPr>
          <w:p>
            <w:pPr>
              <w:spacing w:after="0"/>
              <w:jc w:val="center"/>
            </w:pPr>
            <w:r/>
            <w:r>
              <w:rPr>
                <w:sz w:val="13"/>
              </w:rPr>
              <w:t>6</w:t>
            </w:r>
          </w:p>
        </w:tc>
      </w:tr>
      <w:tr>
        <w:tc>
          <w:tcPr>
            <w:tcW w:type="dxa" w:w="1020"/>
          </w:tcPr>
          <w:p>
            <w:pPr>
              <w:spacing w:after="0"/>
              <w:jc w:val="left"/>
            </w:pPr>
            <w:r/>
            <w:r>
              <w:rPr>
                <w:sz w:val="13"/>
              </w:rPr>
              <w:t>Mortality</w:t>
            </w:r>
          </w:p>
        </w:tc>
        <w:tc>
          <w:tcPr>
            <w:tcW w:type="dxa" w:w="1587"/>
          </w:tcPr>
          <w:p>
            <w:pPr>
              <w:spacing w:after="0"/>
              <w:jc w:val="left"/>
            </w:pPr>
            <w:r/>
            <w:r>
              <w:rPr>
                <w:sz w:val="13"/>
              </w:rPr>
              <w:t>Leukaemia</w:t>
            </w:r>
          </w:p>
        </w:tc>
        <w:tc>
          <w:tcPr>
            <w:tcW w:type="dxa" w:w="1134"/>
          </w:tcPr>
          <w:p>
            <w:pPr>
              <w:spacing w:after="0"/>
              <w:jc w:val="left"/>
            </w:pPr>
            <w:r/>
            <w:r>
              <w:rPr>
                <w:sz w:val="13"/>
              </w:rPr>
              <w:t>0–74</w:t>
            </w:r>
          </w:p>
        </w:tc>
        <w:tc>
          <w:tcPr>
            <w:tcW w:type="dxa" w:w="510"/>
          </w:tcPr>
          <w:p>
            <w:pPr>
              <w:spacing w:after="0"/>
              <w:jc w:val="center"/>
            </w:pPr>
            <w:r/>
            <w:r>
              <w:rPr>
                <w:sz w:val="13"/>
              </w:rPr>
              <w:t>186</w:t>
            </w:r>
          </w:p>
        </w:tc>
        <w:tc>
          <w:tcPr>
            <w:tcW w:type="dxa" w:w="794"/>
          </w:tcPr>
          <w:p>
            <w:pPr>
              <w:spacing w:after="0"/>
              <w:jc w:val="center"/>
            </w:pPr>
            <w:r/>
            <w:r>
              <w:rPr>
                <w:sz w:val="13"/>
              </w:rPr>
              <w:t>0.964</w:t>
            </w:r>
          </w:p>
        </w:tc>
        <w:tc>
          <w:tcPr>
            <w:tcW w:type="dxa" w:w="737"/>
          </w:tcPr>
          <w:p>
            <w:pPr>
              <w:spacing w:after="0"/>
              <w:jc w:val="center"/>
            </w:pPr>
            <w:r/>
            <w:r>
              <w:rPr>
                <w:sz w:val="13"/>
              </w:rPr>
              <w:t>10/10</w:t>
            </w:r>
          </w:p>
        </w:tc>
        <w:tc>
          <w:tcPr>
            <w:tcW w:type="dxa" w:w="907"/>
          </w:tcPr>
          <w:p>
            <w:pPr>
              <w:spacing w:after="0"/>
              <w:jc w:val="center"/>
            </w:pPr>
            <w:r/>
            <w:r>
              <w:rPr>
                <w:sz w:val="13"/>
              </w:rPr>
              <w:t>43</w:t>
            </w:r>
          </w:p>
        </w:tc>
      </w:tr>
      <w:tr>
        <w:tc>
          <w:tcPr>
            <w:tcW w:type="dxa" w:w="1020"/>
          </w:tcPr>
          <w:p>
            <w:pPr>
              <w:spacing w:after="0"/>
              <w:jc w:val="left"/>
            </w:pPr>
            <w:r/>
            <w:r>
              <w:rPr>
                <w:sz w:val="13"/>
              </w:rPr>
              <w:t>Mortality</w:t>
            </w:r>
          </w:p>
        </w:tc>
        <w:tc>
          <w:tcPr>
            <w:tcW w:type="dxa" w:w="1587"/>
          </w:tcPr>
          <w:p>
            <w:pPr>
              <w:spacing w:after="0"/>
              <w:jc w:val="left"/>
            </w:pPr>
            <w:r/>
            <w:r>
              <w:rPr>
                <w:sz w:val="13"/>
              </w:rPr>
              <w:t>Leukaemia</w:t>
            </w:r>
          </w:p>
        </w:tc>
        <w:tc>
          <w:tcPr>
            <w:tcW w:type="dxa" w:w="1134"/>
          </w:tcPr>
          <w:p>
            <w:pPr>
              <w:spacing w:after="0"/>
              <w:jc w:val="left"/>
            </w:pPr>
            <w:r/>
            <w:r>
              <w:rPr>
                <w:sz w:val="13"/>
              </w:rPr>
              <w:t>0–79</w:t>
            </w:r>
          </w:p>
        </w:tc>
        <w:tc>
          <w:tcPr>
            <w:tcW w:type="dxa" w:w="510"/>
          </w:tcPr>
          <w:p>
            <w:pPr>
              <w:spacing w:after="0"/>
              <w:jc w:val="center"/>
            </w:pPr>
            <w:r/>
            <w:r>
              <w:rPr>
                <w:sz w:val="13"/>
              </w:rPr>
              <w:t>186</w:t>
            </w:r>
          </w:p>
        </w:tc>
        <w:tc>
          <w:tcPr>
            <w:tcW w:type="dxa" w:w="794"/>
          </w:tcPr>
          <w:p>
            <w:pPr>
              <w:spacing w:after="0"/>
              <w:jc w:val="center"/>
            </w:pPr>
            <w:r/>
            <w:r>
              <w:rPr>
                <w:sz w:val="13"/>
              </w:rPr>
              <w:t>0.933</w:t>
            </w:r>
          </w:p>
        </w:tc>
        <w:tc>
          <w:tcPr>
            <w:tcW w:type="dxa" w:w="737"/>
          </w:tcPr>
          <w:p>
            <w:pPr>
              <w:spacing w:after="0"/>
              <w:jc w:val="center"/>
            </w:pPr>
            <w:r/>
            <w:r>
              <w:rPr>
                <w:sz w:val="13"/>
              </w:rPr>
              <w:t>8/10</w:t>
            </w:r>
          </w:p>
        </w:tc>
        <w:tc>
          <w:tcPr>
            <w:tcW w:type="dxa" w:w="907"/>
          </w:tcPr>
          <w:p>
            <w:pPr>
              <w:spacing w:after="0"/>
              <w:jc w:val="center"/>
            </w:pPr>
            <w:r/>
            <w:r>
              <w:rPr>
                <w:sz w:val="13"/>
              </w:rPr>
              <w:t>64</w:t>
            </w:r>
          </w:p>
        </w:tc>
      </w:tr>
      <w:tr>
        <w:tc>
          <w:tcPr>
            <w:tcW w:type="dxa" w:w="1020"/>
          </w:tcPr>
          <w:p>
            <w:pPr>
              <w:spacing w:after="0"/>
              <w:jc w:val="left"/>
            </w:pPr>
            <w:r/>
            <w:r>
              <w:rPr>
                <w:sz w:val="13"/>
              </w:rPr>
              <w:t>Mortality</w:t>
            </w:r>
          </w:p>
        </w:tc>
        <w:tc>
          <w:tcPr>
            <w:tcW w:type="dxa" w:w="1587"/>
          </w:tcPr>
          <w:p>
            <w:pPr>
              <w:spacing w:after="0"/>
              <w:jc w:val="left"/>
            </w:pPr>
            <w:r/>
            <w:r>
              <w:rPr>
                <w:sz w:val="13"/>
              </w:rPr>
              <w:t>Leukaemia</w:t>
            </w:r>
          </w:p>
        </w:tc>
        <w:tc>
          <w:tcPr>
            <w:tcW w:type="dxa" w:w="1134"/>
          </w:tcPr>
          <w:p>
            <w:pPr>
              <w:spacing w:after="0"/>
              <w:jc w:val="left"/>
            </w:pPr>
            <w:r/>
            <w:r>
              <w:rPr>
                <w:sz w:val="13"/>
              </w:rPr>
              <w:t>0–84</w:t>
            </w:r>
          </w:p>
        </w:tc>
        <w:tc>
          <w:tcPr>
            <w:tcW w:type="dxa" w:w="510"/>
          </w:tcPr>
          <w:p>
            <w:pPr>
              <w:spacing w:after="0"/>
              <w:jc w:val="center"/>
            </w:pPr>
            <w:r/>
            <w:r>
              <w:rPr>
                <w:sz w:val="13"/>
              </w:rPr>
              <w:t>186</w:t>
            </w:r>
          </w:p>
        </w:tc>
        <w:tc>
          <w:tcPr>
            <w:tcW w:type="dxa" w:w="794"/>
          </w:tcPr>
          <w:p>
            <w:pPr>
              <w:spacing w:after="0"/>
              <w:jc w:val="center"/>
            </w:pPr>
            <w:r/>
            <w:r>
              <w:rPr>
                <w:sz w:val="13"/>
              </w:rPr>
              <w:t>0.901</w:t>
            </w:r>
          </w:p>
        </w:tc>
        <w:tc>
          <w:tcPr>
            <w:tcW w:type="dxa" w:w="737"/>
          </w:tcPr>
          <w:p>
            <w:pPr>
              <w:spacing w:after="0"/>
              <w:jc w:val="center"/>
            </w:pPr>
            <w:r/>
            <w:r>
              <w:rPr>
                <w:sz w:val="13"/>
              </w:rPr>
              <w:t>7/10</w:t>
            </w:r>
          </w:p>
        </w:tc>
        <w:tc>
          <w:tcPr>
            <w:tcW w:type="dxa" w:w="907"/>
          </w:tcPr>
          <w:p>
            <w:pPr>
              <w:spacing w:after="0"/>
              <w:jc w:val="center"/>
            </w:pPr>
            <w:r/>
            <w:r>
              <w:rPr>
                <w:sz w:val="13"/>
              </w:rPr>
              <w:t>72</w:t>
            </w:r>
          </w:p>
        </w:tc>
      </w:tr>
      <w:tr>
        <w:tc>
          <w:tcPr>
            <w:tcW w:type="dxa" w:w="1020"/>
            <w:tcBorders>
              <w:bottom w:val="single" w:sz="8" w:color="000000"/>
            </w:tcBorders>
          </w:tcPr>
          <w:p>
            <w:pPr>
              <w:spacing w:after="0"/>
              <w:jc w:val="left"/>
            </w:pPr>
            <w:r/>
            <w:r>
              <w:rPr>
                <w:sz w:val="13"/>
              </w:rPr>
              <w:t>Mortality</w:t>
            </w:r>
          </w:p>
        </w:tc>
        <w:tc>
          <w:tcPr>
            <w:tcW w:type="dxa" w:w="1587"/>
            <w:tcBorders>
              <w:bottom w:val="single" w:sz="8" w:color="000000"/>
            </w:tcBorders>
          </w:tcPr>
          <w:p>
            <w:pPr>
              <w:spacing w:after="0"/>
              <w:jc w:val="left"/>
            </w:pPr>
            <w:r/>
            <w:r>
              <w:rPr>
                <w:sz w:val="13"/>
              </w:rPr>
              <w:t>Leukaemia</w:t>
            </w:r>
          </w:p>
        </w:tc>
        <w:tc>
          <w:tcPr>
            <w:tcW w:type="dxa" w:w="1134"/>
            <w:tcBorders>
              <w:bottom w:val="single" w:sz="8" w:color="000000"/>
            </w:tcBorders>
          </w:tcPr>
          <w:p>
            <w:pPr>
              <w:spacing w:after="0"/>
              <w:jc w:val="left"/>
            </w:pPr>
            <w:r/>
            <w:r>
              <w:rPr>
                <w:sz w:val="13"/>
              </w:rPr>
              <w:t>all ages</w:t>
            </w:r>
          </w:p>
        </w:tc>
        <w:tc>
          <w:tcPr>
            <w:tcW w:type="dxa" w:w="510"/>
            <w:tcBorders>
              <w:bottom w:val="single" w:sz="8" w:color="000000"/>
            </w:tcBorders>
          </w:tcPr>
          <w:p>
            <w:pPr>
              <w:spacing w:after="0"/>
              <w:jc w:val="center"/>
            </w:pPr>
            <w:r/>
            <w:r>
              <w:rPr>
                <w:sz w:val="13"/>
              </w:rPr>
              <w:t>186</w:t>
            </w:r>
          </w:p>
        </w:tc>
        <w:tc>
          <w:tcPr>
            <w:tcW w:type="dxa" w:w="794"/>
            <w:tcBorders>
              <w:bottom w:val="single" w:sz="8" w:color="000000"/>
            </w:tcBorders>
          </w:tcPr>
          <w:p>
            <w:pPr>
              <w:spacing w:after="0"/>
              <w:jc w:val="center"/>
            </w:pPr>
            <w:r/>
            <w:r>
              <w:rPr>
                <w:sz w:val="13"/>
              </w:rPr>
              <w:t>0.874</w:t>
            </w:r>
          </w:p>
        </w:tc>
        <w:tc>
          <w:tcPr>
            <w:tcW w:type="dxa" w:w="737"/>
            <w:tcBorders>
              <w:bottom w:val="single" w:sz="8" w:color="000000"/>
            </w:tcBorders>
          </w:tcPr>
          <w:p>
            <w:pPr>
              <w:spacing w:after="0"/>
              <w:jc w:val="center"/>
            </w:pPr>
            <w:r/>
            <w:r>
              <w:rPr>
                <w:sz w:val="13"/>
              </w:rPr>
              <w:t>5/10</w:t>
            </w:r>
          </w:p>
        </w:tc>
        <w:tc>
          <w:tcPr>
            <w:tcW w:type="dxa" w:w="907"/>
            <w:tcBorders>
              <w:bottom w:val="single" w:sz="8" w:color="000000"/>
            </w:tcBorders>
          </w:tcPr>
          <w:p>
            <w:pPr>
              <w:spacing w:after="0"/>
              <w:jc w:val="center"/>
            </w:pPr>
            <w:r/>
            <w:r>
              <w:rPr>
                <w:sz w:val="13"/>
              </w:rPr>
              <w:t>76</w:t>
            </w:r>
          </w:p>
        </w:tc>
      </w:tr>
    </w:tbl>
    <w:p>
      <w:pPr>
        <w:spacing w:before="60"/>
      </w:pPr>
      <w:r>
        <w:rPr>
          <w:i w:val="0"/>
          <w:sz w:val="15"/>
        </w:rPr>
        <w:t>Truncated ASRs use the weights of the included age groups, rescaled to sum to 100,000. Not preregistered.</w:t>
      </w:r>
    </w:p>
    <w:p>
      <w:pPr>
        <w:pStyle w:val="Heading1"/>
      </w:pPr>
      <w:r>
        <w:t>Table S15. Reporting recommendation by main site, GLOBOCAN 2024 (registered exploratory analysis)</w:t>
      </w:r>
    </w:p>
    <w:tbl>
      <w:tblPr>
        <w:tblW w:type="auto" w:w="0"/>
        <w:jc w:val="center"/>
        <w:tblLayout w:type="fixed"/>
        <w:tblLook w:firstColumn="1" w:firstRow="1" w:lastColumn="0" w:lastRow="0" w:noHBand="0" w:noVBand="1" w:val="04A0"/>
        <w:tblLayout w:type="fixed"/>
      </w:tblPr>
      <w:tblGrid>
        <w:gridCol w:w="1020"/>
        <w:gridCol w:w="1474"/>
        <w:gridCol w:w="850"/>
        <w:gridCol w:w="794"/>
        <w:gridCol w:w="907"/>
        <w:gridCol w:w="3969"/>
      </w:tblGrid>
      <w:tr>
        <w:trPr>
          <w:tblHeader w:val="true"/>
        </w:trPr>
        <w:tc>
          <w:tcPr>
            <w:tcW w:type="dxa" w:w="1020"/>
            <w:tcBorders>
              <w:top w:val="single" w:sz="8" w:color="000000"/>
              <w:bottom w:val="single" w:sz="6" w:color="000000"/>
            </w:tcBorders>
          </w:tcPr>
          <w:p>
            <w:pPr>
              <w:spacing w:after="0"/>
              <w:jc w:val="left"/>
            </w:pPr>
            <w:r/>
            <w:r>
              <w:rPr>
                <w:b/>
                <w:sz w:val="13"/>
              </w:rPr>
              <w:t>Measure</w:t>
            </w:r>
          </w:p>
        </w:tc>
        <w:tc>
          <w:tcPr>
            <w:tcW w:type="dxa" w:w="1474"/>
            <w:tcBorders>
              <w:top w:val="single" w:sz="8" w:color="000000"/>
              <w:bottom w:val="single" w:sz="6" w:color="000000"/>
            </w:tcBorders>
          </w:tcPr>
          <w:p>
            <w:pPr>
              <w:spacing w:after="0"/>
              <w:jc w:val="left"/>
            </w:pPr>
            <w:r/>
            <w:r>
              <w:rPr>
                <w:b/>
                <w:sz w:val="13"/>
              </w:rPr>
              <w:t>Site</w:t>
            </w:r>
          </w:p>
        </w:tc>
        <w:tc>
          <w:tcPr>
            <w:tcW w:type="dxa" w:w="850"/>
            <w:tcBorders>
              <w:top w:val="single" w:sz="8" w:color="000000"/>
              <w:bottom w:val="single" w:sz="6" w:color="000000"/>
            </w:tcBorders>
          </w:tcPr>
          <w:p>
            <w:pPr>
              <w:spacing w:after="0"/>
              <w:jc w:val="center"/>
            </w:pPr>
            <w:r/>
            <w:r>
              <w:rPr>
                <w:b/>
                <w:sz w:val="13"/>
              </w:rPr>
              <w:t>ρ, all ages</w:t>
            </w:r>
          </w:p>
        </w:tc>
        <w:tc>
          <w:tcPr>
            <w:tcW w:type="dxa" w:w="794"/>
            <w:tcBorders>
              <w:top w:val="single" w:sz="8" w:color="000000"/>
              <w:bottom w:val="single" w:sz="6" w:color="000000"/>
            </w:tcBorders>
          </w:tcPr>
          <w:p>
            <w:pPr>
              <w:spacing w:after="0"/>
              <w:jc w:val="center"/>
            </w:pPr>
            <w:r/>
            <w:r>
              <w:rPr>
                <w:b/>
                <w:sz w:val="13"/>
              </w:rPr>
              <w:t>≥20 places</w:t>
            </w:r>
          </w:p>
        </w:tc>
        <w:tc>
          <w:tcPr>
            <w:tcW w:type="dxa" w:w="907"/>
            <w:tcBorders>
              <w:top w:val="single" w:sz="8" w:color="000000"/>
              <w:bottom w:val="single" w:sz="6" w:color="000000"/>
            </w:tcBorders>
          </w:tcPr>
          <w:p>
            <w:pPr>
              <w:spacing w:after="0"/>
              <w:jc w:val="center"/>
            </w:pPr>
            <w:r/>
            <w:r>
              <w:rPr>
                <w:b/>
                <w:sz w:val="13"/>
              </w:rPr>
              <w:t>ρ, ages 0–74</w:t>
            </w:r>
          </w:p>
        </w:tc>
        <w:tc>
          <w:tcPr>
            <w:tcW w:type="dxa" w:w="3969"/>
            <w:tcBorders>
              <w:top w:val="single" w:sz="8" w:color="000000"/>
              <w:bottom w:val="single" w:sz="6" w:color="000000"/>
            </w:tcBorders>
          </w:tcPr>
          <w:p>
            <w:pPr>
              <w:spacing w:after="0"/>
              <w:jc w:val="center"/>
            </w:pPr>
            <w:r/>
            <w:r>
              <w:rPr>
                <w:b/>
                <w:sz w:val="13"/>
              </w:rPr>
              <w:t>Recommendation for country comparisons</w:t>
            </w:r>
          </w:p>
        </w:tc>
      </w:tr>
      <w:tr>
        <w:tc>
          <w:tcPr>
            <w:tcW w:type="dxa" w:w="1020"/>
          </w:tcPr>
          <w:p>
            <w:pPr>
              <w:spacing w:after="0"/>
              <w:jc w:val="left"/>
            </w:pPr>
            <w:r/>
            <w:r>
              <w:rPr>
                <w:sz w:val="13"/>
              </w:rPr>
              <w:t>Incidence</w:t>
            </w:r>
          </w:p>
        </w:tc>
        <w:tc>
          <w:tcPr>
            <w:tcW w:type="dxa" w:w="1474"/>
          </w:tcPr>
          <w:p>
            <w:pPr>
              <w:spacing w:after="0"/>
              <w:jc w:val="left"/>
            </w:pPr>
            <w:r/>
            <w:r>
              <w:rPr>
                <w:sz w:val="13"/>
              </w:rPr>
              <w:t>All cancers</w:t>
            </w:r>
          </w:p>
        </w:tc>
        <w:tc>
          <w:tcPr>
            <w:tcW w:type="dxa" w:w="850"/>
          </w:tcPr>
          <w:p>
            <w:pPr>
              <w:spacing w:after="0"/>
              <w:jc w:val="center"/>
            </w:pPr>
            <w:r/>
            <w:r>
              <w:rPr>
                <w:sz w:val="13"/>
              </w:rPr>
              <w:t>0.983</w:t>
            </w:r>
          </w:p>
        </w:tc>
        <w:tc>
          <w:tcPr>
            <w:tcW w:type="dxa" w:w="794"/>
          </w:tcPr>
          <w:p>
            <w:pPr>
              <w:spacing w:after="0"/>
              <w:jc w:val="center"/>
            </w:pPr>
            <w:r/>
            <w:r>
              <w:rPr>
                <w:sz w:val="13"/>
              </w:rPr>
              <w:t>12</w:t>
            </w:r>
          </w:p>
        </w:tc>
        <w:tc>
          <w:tcPr>
            <w:tcW w:type="dxa" w:w="907"/>
          </w:tcPr>
          <w:p>
            <w:pPr>
              <w:spacing w:after="0"/>
              <w:jc w:val="center"/>
            </w:pPr>
            <w:r/>
            <w:r>
              <w:rPr>
                <w:sz w:val="13"/>
              </w:rPr>
              <w:t>0.998</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Mortality</w:t>
            </w:r>
          </w:p>
        </w:tc>
        <w:tc>
          <w:tcPr>
            <w:tcW w:type="dxa" w:w="1474"/>
          </w:tcPr>
          <w:p>
            <w:pPr>
              <w:spacing w:after="0"/>
              <w:jc w:val="left"/>
            </w:pPr>
            <w:r/>
            <w:r>
              <w:rPr>
                <w:sz w:val="13"/>
              </w:rPr>
              <w:t>All cancers</w:t>
            </w:r>
          </w:p>
        </w:tc>
        <w:tc>
          <w:tcPr>
            <w:tcW w:type="dxa" w:w="850"/>
          </w:tcPr>
          <w:p>
            <w:pPr>
              <w:spacing w:after="0"/>
              <w:jc w:val="center"/>
            </w:pPr>
            <w:r/>
            <w:r>
              <w:rPr>
                <w:sz w:val="13"/>
              </w:rPr>
              <w:t>0.902</w:t>
            </w:r>
          </w:p>
        </w:tc>
        <w:tc>
          <w:tcPr>
            <w:tcW w:type="dxa" w:w="794"/>
          </w:tcPr>
          <w:p>
            <w:pPr>
              <w:spacing w:after="0"/>
              <w:jc w:val="center"/>
            </w:pPr>
            <w:r/>
            <w:r>
              <w:rPr>
                <w:sz w:val="13"/>
              </w:rPr>
              <w:t>79</w:t>
            </w:r>
          </w:p>
        </w:tc>
        <w:tc>
          <w:tcPr>
            <w:tcW w:type="dxa" w:w="907"/>
          </w:tcPr>
          <w:p>
            <w:pPr>
              <w:spacing w:after="0"/>
              <w:jc w:val="center"/>
            </w:pPr>
            <w:r/>
            <w:r>
              <w:rPr>
                <w:sz w:val="13"/>
              </w:rPr>
              <w:t>0.988</w:t>
            </w:r>
          </w:p>
        </w:tc>
        <w:tc>
          <w:tcPr>
            <w:tcW w:type="dxa" w:w="3969"/>
          </w:tcPr>
          <w:p>
            <w:pPr>
              <w:spacing w:after="0"/>
              <w:jc w:val="center"/>
            </w:pPr>
            <w:r/>
            <w:r>
              <w:rPr>
                <w:sz w:val="13"/>
              </w:rPr>
              <w:t>state the standard; report rankings of truncated (0–74) rates alongside</w:t>
            </w:r>
          </w:p>
        </w:tc>
      </w:tr>
      <w:tr>
        <w:tc>
          <w:tcPr>
            <w:tcW w:type="dxa" w:w="1020"/>
          </w:tcPr>
          <w:p>
            <w:pPr>
              <w:spacing w:after="0"/>
              <w:jc w:val="left"/>
            </w:pPr>
            <w:r/>
            <w:r>
              <w:rPr>
                <w:sz w:val="13"/>
              </w:rPr>
              <w:t>Incidence</w:t>
            </w:r>
          </w:p>
        </w:tc>
        <w:tc>
          <w:tcPr>
            <w:tcW w:type="dxa" w:w="1474"/>
          </w:tcPr>
          <w:p>
            <w:pPr>
              <w:spacing w:after="0"/>
              <w:jc w:val="left"/>
            </w:pPr>
            <w:r/>
            <w:r>
              <w:rPr>
                <w:sz w:val="13"/>
              </w:rPr>
              <w:t>Lung</w:t>
            </w:r>
          </w:p>
        </w:tc>
        <w:tc>
          <w:tcPr>
            <w:tcW w:type="dxa" w:w="850"/>
          </w:tcPr>
          <w:p>
            <w:pPr>
              <w:spacing w:after="0"/>
              <w:jc w:val="center"/>
            </w:pPr>
            <w:r/>
            <w:r>
              <w:rPr>
                <w:sz w:val="13"/>
              </w:rPr>
              <w:t>0.993</w:t>
            </w:r>
          </w:p>
        </w:tc>
        <w:tc>
          <w:tcPr>
            <w:tcW w:type="dxa" w:w="794"/>
          </w:tcPr>
          <w:p>
            <w:pPr>
              <w:spacing w:after="0"/>
              <w:jc w:val="center"/>
            </w:pPr>
            <w:r/>
            <w:r>
              <w:rPr>
                <w:sz w:val="13"/>
              </w:rPr>
              <w:t>1</w:t>
            </w:r>
          </w:p>
        </w:tc>
        <w:tc>
          <w:tcPr>
            <w:tcW w:type="dxa" w:w="907"/>
          </w:tcPr>
          <w:p>
            <w:pPr>
              <w:spacing w:after="0"/>
              <w:jc w:val="center"/>
            </w:pPr>
            <w:r/>
            <w:r>
              <w:rPr>
                <w:sz w:val="13"/>
              </w:rPr>
              <w:t>0.999</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Mortality</w:t>
            </w:r>
          </w:p>
        </w:tc>
        <w:tc>
          <w:tcPr>
            <w:tcW w:type="dxa" w:w="1474"/>
          </w:tcPr>
          <w:p>
            <w:pPr>
              <w:spacing w:after="0"/>
              <w:jc w:val="left"/>
            </w:pPr>
            <w:r/>
            <w:r>
              <w:rPr>
                <w:sz w:val="13"/>
              </w:rPr>
              <w:t>Lung</w:t>
            </w:r>
          </w:p>
        </w:tc>
        <w:tc>
          <w:tcPr>
            <w:tcW w:type="dxa" w:w="850"/>
          </w:tcPr>
          <w:p>
            <w:pPr>
              <w:spacing w:after="0"/>
              <w:jc w:val="center"/>
            </w:pPr>
            <w:r/>
            <w:r>
              <w:rPr>
                <w:sz w:val="13"/>
              </w:rPr>
              <w:t>0.99</w:t>
            </w:r>
          </w:p>
        </w:tc>
        <w:tc>
          <w:tcPr>
            <w:tcW w:type="dxa" w:w="794"/>
          </w:tcPr>
          <w:p>
            <w:pPr>
              <w:spacing w:after="0"/>
              <w:jc w:val="center"/>
            </w:pPr>
            <w:r/>
            <w:r>
              <w:rPr>
                <w:sz w:val="13"/>
              </w:rPr>
              <w:t>2</w:t>
            </w:r>
          </w:p>
        </w:tc>
        <w:tc>
          <w:tcPr>
            <w:tcW w:type="dxa" w:w="907"/>
          </w:tcPr>
          <w:p>
            <w:pPr>
              <w:spacing w:after="0"/>
              <w:jc w:val="center"/>
            </w:pPr>
            <w:r/>
            <w:r>
              <w:rPr>
                <w:sz w:val="13"/>
              </w:rPr>
              <w:t>0.999</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Incidence</w:t>
            </w:r>
          </w:p>
        </w:tc>
        <w:tc>
          <w:tcPr>
            <w:tcW w:type="dxa" w:w="1474"/>
          </w:tcPr>
          <w:p>
            <w:pPr>
              <w:spacing w:after="0"/>
              <w:jc w:val="left"/>
            </w:pPr>
            <w:r/>
            <w:r>
              <w:rPr>
                <w:sz w:val="13"/>
              </w:rPr>
              <w:t>Breast</w:t>
            </w:r>
          </w:p>
        </w:tc>
        <w:tc>
          <w:tcPr>
            <w:tcW w:type="dxa" w:w="850"/>
          </w:tcPr>
          <w:p>
            <w:pPr>
              <w:spacing w:after="0"/>
              <w:jc w:val="center"/>
            </w:pPr>
            <w:r/>
            <w:r>
              <w:rPr>
                <w:sz w:val="13"/>
              </w:rPr>
              <w:t>0.987</w:t>
            </w:r>
          </w:p>
        </w:tc>
        <w:tc>
          <w:tcPr>
            <w:tcW w:type="dxa" w:w="794"/>
          </w:tcPr>
          <w:p>
            <w:pPr>
              <w:spacing w:after="0"/>
              <w:jc w:val="center"/>
            </w:pPr>
            <w:r/>
            <w:r>
              <w:rPr>
                <w:sz w:val="13"/>
              </w:rPr>
              <w:t>8</w:t>
            </w:r>
          </w:p>
        </w:tc>
        <w:tc>
          <w:tcPr>
            <w:tcW w:type="dxa" w:w="907"/>
          </w:tcPr>
          <w:p>
            <w:pPr>
              <w:spacing w:after="0"/>
              <w:jc w:val="center"/>
            </w:pPr>
            <w:r/>
            <w:r>
              <w:rPr>
                <w:sz w:val="13"/>
              </w:rPr>
              <w:t>0.998</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Mortality</w:t>
            </w:r>
          </w:p>
        </w:tc>
        <w:tc>
          <w:tcPr>
            <w:tcW w:type="dxa" w:w="1474"/>
          </w:tcPr>
          <w:p>
            <w:pPr>
              <w:spacing w:after="0"/>
              <w:jc w:val="left"/>
            </w:pPr>
            <w:r/>
            <w:r>
              <w:rPr>
                <w:sz w:val="13"/>
              </w:rPr>
              <w:t>Breast</w:t>
            </w:r>
          </w:p>
        </w:tc>
        <w:tc>
          <w:tcPr>
            <w:tcW w:type="dxa" w:w="850"/>
          </w:tcPr>
          <w:p>
            <w:pPr>
              <w:spacing w:after="0"/>
              <w:jc w:val="center"/>
            </w:pPr>
            <w:r/>
            <w:r>
              <w:rPr>
                <w:sz w:val="13"/>
              </w:rPr>
              <w:t>0.912</w:t>
            </w:r>
          </w:p>
        </w:tc>
        <w:tc>
          <w:tcPr>
            <w:tcW w:type="dxa" w:w="794"/>
          </w:tcPr>
          <w:p>
            <w:pPr>
              <w:spacing w:after="0"/>
              <w:jc w:val="center"/>
            </w:pPr>
            <w:r/>
            <w:r>
              <w:rPr>
                <w:sz w:val="13"/>
              </w:rPr>
              <w:t>71</w:t>
            </w:r>
          </w:p>
        </w:tc>
        <w:tc>
          <w:tcPr>
            <w:tcW w:type="dxa" w:w="907"/>
          </w:tcPr>
          <w:p>
            <w:pPr>
              <w:spacing w:after="0"/>
              <w:jc w:val="center"/>
            </w:pPr>
            <w:r/>
            <w:r>
              <w:rPr>
                <w:sz w:val="13"/>
              </w:rPr>
              <w:t>0.996</w:t>
            </w:r>
          </w:p>
        </w:tc>
        <w:tc>
          <w:tcPr>
            <w:tcW w:type="dxa" w:w="3969"/>
          </w:tcPr>
          <w:p>
            <w:pPr>
              <w:spacing w:after="0"/>
              <w:jc w:val="center"/>
            </w:pPr>
            <w:r/>
            <w:r>
              <w:rPr>
                <w:sz w:val="13"/>
              </w:rPr>
              <w:t>state the standard; report rankings of truncated (0–74) rates alongside</w:t>
            </w:r>
          </w:p>
        </w:tc>
      </w:tr>
      <w:tr>
        <w:tc>
          <w:tcPr>
            <w:tcW w:type="dxa" w:w="1020"/>
          </w:tcPr>
          <w:p>
            <w:pPr>
              <w:spacing w:after="0"/>
              <w:jc w:val="left"/>
            </w:pPr>
            <w:r/>
            <w:r>
              <w:rPr>
                <w:sz w:val="13"/>
              </w:rPr>
              <w:t>Incidence</w:t>
            </w:r>
          </w:p>
        </w:tc>
        <w:tc>
          <w:tcPr>
            <w:tcW w:type="dxa" w:w="1474"/>
          </w:tcPr>
          <w:p>
            <w:pPr>
              <w:spacing w:after="0"/>
              <w:jc w:val="left"/>
            </w:pPr>
            <w:r/>
            <w:r>
              <w:rPr>
                <w:sz w:val="13"/>
              </w:rPr>
              <w:t>Colorectum</w:t>
            </w:r>
          </w:p>
        </w:tc>
        <w:tc>
          <w:tcPr>
            <w:tcW w:type="dxa" w:w="850"/>
          </w:tcPr>
          <w:p>
            <w:pPr>
              <w:spacing w:after="0"/>
              <w:jc w:val="center"/>
            </w:pPr>
            <w:r/>
            <w:r>
              <w:rPr>
                <w:sz w:val="13"/>
              </w:rPr>
              <w:t>0.992</w:t>
            </w:r>
          </w:p>
        </w:tc>
        <w:tc>
          <w:tcPr>
            <w:tcW w:type="dxa" w:w="794"/>
          </w:tcPr>
          <w:p>
            <w:pPr>
              <w:spacing w:after="0"/>
              <w:jc w:val="center"/>
            </w:pPr>
            <w:r/>
            <w:r>
              <w:rPr>
                <w:sz w:val="13"/>
              </w:rPr>
              <w:t>4</w:t>
            </w:r>
          </w:p>
        </w:tc>
        <w:tc>
          <w:tcPr>
            <w:tcW w:type="dxa" w:w="907"/>
          </w:tcPr>
          <w:p>
            <w:pPr>
              <w:spacing w:after="0"/>
              <w:jc w:val="center"/>
            </w:pPr>
            <w:r/>
            <w:r>
              <w:rPr>
                <w:sz w:val="13"/>
              </w:rPr>
              <w:t>0.999</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Mortality</w:t>
            </w:r>
          </w:p>
        </w:tc>
        <w:tc>
          <w:tcPr>
            <w:tcW w:type="dxa" w:w="1474"/>
          </w:tcPr>
          <w:p>
            <w:pPr>
              <w:spacing w:after="0"/>
              <w:jc w:val="left"/>
            </w:pPr>
            <w:r/>
            <w:r>
              <w:rPr>
                <w:sz w:val="13"/>
              </w:rPr>
              <w:t>Colorectum</w:t>
            </w:r>
          </w:p>
        </w:tc>
        <w:tc>
          <w:tcPr>
            <w:tcW w:type="dxa" w:w="850"/>
          </w:tcPr>
          <w:p>
            <w:pPr>
              <w:spacing w:after="0"/>
              <w:jc w:val="center"/>
            </w:pPr>
            <w:r/>
            <w:r>
              <w:rPr>
                <w:sz w:val="13"/>
              </w:rPr>
              <w:t>0.98</w:t>
            </w:r>
          </w:p>
        </w:tc>
        <w:tc>
          <w:tcPr>
            <w:tcW w:type="dxa" w:w="794"/>
          </w:tcPr>
          <w:p>
            <w:pPr>
              <w:spacing w:after="0"/>
              <w:jc w:val="center"/>
            </w:pPr>
            <w:r/>
            <w:r>
              <w:rPr>
                <w:sz w:val="13"/>
              </w:rPr>
              <w:t>17</w:t>
            </w:r>
          </w:p>
        </w:tc>
        <w:tc>
          <w:tcPr>
            <w:tcW w:type="dxa" w:w="907"/>
          </w:tcPr>
          <w:p>
            <w:pPr>
              <w:spacing w:after="0"/>
              <w:jc w:val="center"/>
            </w:pPr>
            <w:r/>
            <w:r>
              <w:rPr>
                <w:sz w:val="13"/>
              </w:rPr>
              <w:t>0.998</w:t>
            </w:r>
          </w:p>
        </w:tc>
        <w:tc>
          <w:tcPr>
            <w:tcW w:type="dxa" w:w="3969"/>
          </w:tcPr>
          <w:p>
            <w:pPr>
              <w:spacing w:after="0"/>
              <w:jc w:val="center"/>
            </w:pPr>
            <w:r/>
            <w:r>
              <w:rPr>
                <w:sz w:val="13"/>
              </w:rPr>
              <w:t>state the standard; report rankings of truncated (0–74) rates alongside</w:t>
            </w:r>
          </w:p>
        </w:tc>
      </w:tr>
      <w:tr>
        <w:tc>
          <w:tcPr>
            <w:tcW w:type="dxa" w:w="1020"/>
          </w:tcPr>
          <w:p>
            <w:pPr>
              <w:spacing w:after="0"/>
              <w:jc w:val="left"/>
            </w:pPr>
            <w:r/>
            <w:r>
              <w:rPr>
                <w:sz w:val="13"/>
              </w:rPr>
              <w:t>Incidence</w:t>
            </w:r>
          </w:p>
        </w:tc>
        <w:tc>
          <w:tcPr>
            <w:tcW w:type="dxa" w:w="1474"/>
          </w:tcPr>
          <w:p>
            <w:pPr>
              <w:spacing w:after="0"/>
              <w:jc w:val="left"/>
            </w:pPr>
            <w:r/>
            <w:r>
              <w:rPr>
                <w:sz w:val="13"/>
              </w:rPr>
              <w:t>Prostate</w:t>
            </w:r>
          </w:p>
        </w:tc>
        <w:tc>
          <w:tcPr>
            <w:tcW w:type="dxa" w:w="850"/>
          </w:tcPr>
          <w:p>
            <w:pPr>
              <w:spacing w:after="0"/>
              <w:jc w:val="center"/>
            </w:pPr>
            <w:r/>
            <w:r>
              <w:rPr>
                <w:sz w:val="13"/>
              </w:rPr>
              <w:t>0.978</w:t>
            </w:r>
          </w:p>
        </w:tc>
        <w:tc>
          <w:tcPr>
            <w:tcW w:type="dxa" w:w="794"/>
          </w:tcPr>
          <w:p>
            <w:pPr>
              <w:spacing w:after="0"/>
              <w:jc w:val="center"/>
            </w:pPr>
            <w:r/>
            <w:r>
              <w:rPr>
                <w:sz w:val="13"/>
              </w:rPr>
              <w:t>16</w:t>
            </w:r>
          </w:p>
        </w:tc>
        <w:tc>
          <w:tcPr>
            <w:tcW w:type="dxa" w:w="907"/>
          </w:tcPr>
          <w:p>
            <w:pPr>
              <w:spacing w:after="0"/>
              <w:jc w:val="center"/>
            </w:pPr>
            <w:r/>
            <w:r>
              <w:rPr>
                <w:sz w:val="13"/>
              </w:rPr>
              <w:t>0.999</w:t>
            </w:r>
          </w:p>
        </w:tc>
        <w:tc>
          <w:tcPr>
            <w:tcW w:type="dxa" w:w="3969"/>
          </w:tcPr>
          <w:p>
            <w:pPr>
              <w:spacing w:after="0"/>
              <w:jc w:val="center"/>
            </w:pPr>
            <w:r/>
            <w:r>
              <w:rPr>
                <w:sz w:val="13"/>
              </w:rPr>
              <w:t>state the standard; report rankings of truncated (0–74) rates alongside</w:t>
            </w:r>
          </w:p>
        </w:tc>
      </w:tr>
      <w:tr>
        <w:tc>
          <w:tcPr>
            <w:tcW w:type="dxa" w:w="1020"/>
          </w:tcPr>
          <w:p>
            <w:pPr>
              <w:spacing w:after="0"/>
              <w:jc w:val="left"/>
            </w:pPr>
            <w:r/>
            <w:r>
              <w:rPr>
                <w:sz w:val="13"/>
              </w:rPr>
              <w:t>Mortality</w:t>
            </w:r>
          </w:p>
        </w:tc>
        <w:tc>
          <w:tcPr>
            <w:tcW w:type="dxa" w:w="1474"/>
          </w:tcPr>
          <w:p>
            <w:pPr>
              <w:spacing w:after="0"/>
              <w:jc w:val="left"/>
            </w:pPr>
            <w:r/>
            <w:r>
              <w:rPr>
                <w:sz w:val="13"/>
              </w:rPr>
              <w:t>Prostate</w:t>
            </w:r>
          </w:p>
        </w:tc>
        <w:tc>
          <w:tcPr>
            <w:tcW w:type="dxa" w:w="850"/>
          </w:tcPr>
          <w:p>
            <w:pPr>
              <w:spacing w:after="0"/>
              <w:jc w:val="center"/>
            </w:pPr>
            <w:r/>
            <w:r>
              <w:rPr>
                <w:sz w:val="13"/>
              </w:rPr>
              <w:t>0.96</w:t>
            </w:r>
          </w:p>
        </w:tc>
        <w:tc>
          <w:tcPr>
            <w:tcW w:type="dxa" w:w="794"/>
          </w:tcPr>
          <w:p>
            <w:pPr>
              <w:spacing w:after="0"/>
              <w:jc w:val="center"/>
            </w:pPr>
            <w:r/>
            <w:r>
              <w:rPr>
                <w:sz w:val="13"/>
              </w:rPr>
              <w:t>33</w:t>
            </w:r>
          </w:p>
        </w:tc>
        <w:tc>
          <w:tcPr>
            <w:tcW w:type="dxa" w:w="907"/>
          </w:tcPr>
          <w:p>
            <w:pPr>
              <w:spacing w:after="0"/>
              <w:jc w:val="center"/>
            </w:pPr>
            <w:r/>
            <w:r>
              <w:rPr>
                <w:sz w:val="13"/>
              </w:rPr>
              <w:t>0.999</w:t>
            </w:r>
          </w:p>
        </w:tc>
        <w:tc>
          <w:tcPr>
            <w:tcW w:type="dxa" w:w="3969"/>
          </w:tcPr>
          <w:p>
            <w:pPr>
              <w:spacing w:after="0"/>
              <w:jc w:val="center"/>
            </w:pPr>
            <w:r/>
            <w:r>
              <w:rPr>
                <w:sz w:val="13"/>
              </w:rPr>
              <w:t>state the standard; report rankings of truncated (0–74) rates alongside</w:t>
            </w:r>
          </w:p>
        </w:tc>
      </w:tr>
      <w:tr>
        <w:tc>
          <w:tcPr>
            <w:tcW w:type="dxa" w:w="1020"/>
          </w:tcPr>
          <w:p>
            <w:pPr>
              <w:spacing w:after="0"/>
              <w:jc w:val="left"/>
            </w:pPr>
            <w:r/>
            <w:r>
              <w:rPr>
                <w:sz w:val="13"/>
              </w:rPr>
              <w:t>Incidence</w:t>
            </w:r>
          </w:p>
        </w:tc>
        <w:tc>
          <w:tcPr>
            <w:tcW w:type="dxa" w:w="1474"/>
          </w:tcPr>
          <w:p>
            <w:pPr>
              <w:spacing w:after="0"/>
              <w:jc w:val="left"/>
            </w:pPr>
            <w:r/>
            <w:r>
              <w:rPr>
                <w:sz w:val="13"/>
              </w:rPr>
              <w:t>Stomach</w:t>
            </w:r>
          </w:p>
        </w:tc>
        <w:tc>
          <w:tcPr>
            <w:tcW w:type="dxa" w:w="850"/>
          </w:tcPr>
          <w:p>
            <w:pPr>
              <w:spacing w:after="0"/>
              <w:jc w:val="center"/>
            </w:pPr>
            <w:r/>
            <w:r>
              <w:rPr>
                <w:sz w:val="13"/>
              </w:rPr>
              <w:t>0.991</w:t>
            </w:r>
          </w:p>
        </w:tc>
        <w:tc>
          <w:tcPr>
            <w:tcW w:type="dxa" w:w="794"/>
          </w:tcPr>
          <w:p>
            <w:pPr>
              <w:spacing w:after="0"/>
              <w:jc w:val="center"/>
            </w:pPr>
            <w:r/>
            <w:r>
              <w:rPr>
                <w:sz w:val="13"/>
              </w:rPr>
              <w:t>2</w:t>
            </w:r>
          </w:p>
        </w:tc>
        <w:tc>
          <w:tcPr>
            <w:tcW w:type="dxa" w:w="907"/>
          </w:tcPr>
          <w:p>
            <w:pPr>
              <w:spacing w:after="0"/>
              <w:jc w:val="center"/>
            </w:pPr>
            <w:r/>
            <w:r>
              <w:rPr>
                <w:sz w:val="13"/>
              </w:rPr>
              <w:t>0.998</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Mortality</w:t>
            </w:r>
          </w:p>
        </w:tc>
        <w:tc>
          <w:tcPr>
            <w:tcW w:type="dxa" w:w="1474"/>
          </w:tcPr>
          <w:p>
            <w:pPr>
              <w:spacing w:after="0"/>
              <w:jc w:val="left"/>
            </w:pPr>
            <w:r/>
            <w:r>
              <w:rPr>
                <w:sz w:val="13"/>
              </w:rPr>
              <w:t>Stomach</w:t>
            </w:r>
          </w:p>
        </w:tc>
        <w:tc>
          <w:tcPr>
            <w:tcW w:type="dxa" w:w="850"/>
          </w:tcPr>
          <w:p>
            <w:pPr>
              <w:spacing w:after="0"/>
              <w:jc w:val="center"/>
            </w:pPr>
            <w:r/>
            <w:r>
              <w:rPr>
                <w:sz w:val="13"/>
              </w:rPr>
              <w:t>0.985</w:t>
            </w:r>
          </w:p>
        </w:tc>
        <w:tc>
          <w:tcPr>
            <w:tcW w:type="dxa" w:w="794"/>
          </w:tcPr>
          <w:p>
            <w:pPr>
              <w:spacing w:after="0"/>
              <w:jc w:val="center"/>
            </w:pPr>
            <w:r/>
            <w:r>
              <w:rPr>
                <w:sz w:val="13"/>
              </w:rPr>
              <w:t>9</w:t>
            </w:r>
          </w:p>
        </w:tc>
        <w:tc>
          <w:tcPr>
            <w:tcW w:type="dxa" w:w="907"/>
          </w:tcPr>
          <w:p>
            <w:pPr>
              <w:spacing w:after="0"/>
              <w:jc w:val="center"/>
            </w:pPr>
            <w:r/>
            <w:r>
              <w:rPr>
                <w:sz w:val="13"/>
              </w:rPr>
              <w:t>0.998</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Incidence</w:t>
            </w:r>
          </w:p>
        </w:tc>
        <w:tc>
          <w:tcPr>
            <w:tcW w:type="dxa" w:w="1474"/>
          </w:tcPr>
          <w:p>
            <w:pPr>
              <w:spacing w:after="0"/>
              <w:jc w:val="left"/>
            </w:pPr>
            <w:r/>
            <w:r>
              <w:rPr>
                <w:sz w:val="13"/>
              </w:rPr>
              <w:t>Thyroid</w:t>
            </w:r>
          </w:p>
        </w:tc>
        <w:tc>
          <w:tcPr>
            <w:tcW w:type="dxa" w:w="850"/>
          </w:tcPr>
          <w:p>
            <w:pPr>
              <w:spacing w:after="0"/>
              <w:jc w:val="center"/>
            </w:pPr>
            <w:r/>
            <w:r>
              <w:rPr>
                <w:sz w:val="13"/>
              </w:rPr>
              <w:t>0.984</w:t>
            </w:r>
          </w:p>
        </w:tc>
        <w:tc>
          <w:tcPr>
            <w:tcW w:type="dxa" w:w="794"/>
          </w:tcPr>
          <w:p>
            <w:pPr>
              <w:spacing w:after="0"/>
              <w:jc w:val="center"/>
            </w:pPr>
            <w:r/>
            <w:r>
              <w:rPr>
                <w:sz w:val="13"/>
              </w:rPr>
              <w:t>11</w:t>
            </w:r>
          </w:p>
        </w:tc>
        <w:tc>
          <w:tcPr>
            <w:tcW w:type="dxa" w:w="907"/>
          </w:tcPr>
          <w:p>
            <w:pPr>
              <w:spacing w:after="0"/>
              <w:jc w:val="center"/>
            </w:pPr>
            <w:r/>
            <w:r>
              <w:rPr>
                <w:sz w:val="13"/>
              </w:rPr>
              <w:t>0.998</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Mortality</w:t>
            </w:r>
          </w:p>
        </w:tc>
        <w:tc>
          <w:tcPr>
            <w:tcW w:type="dxa" w:w="1474"/>
          </w:tcPr>
          <w:p>
            <w:pPr>
              <w:spacing w:after="0"/>
              <w:jc w:val="left"/>
            </w:pPr>
            <w:r/>
            <w:r>
              <w:rPr>
                <w:sz w:val="13"/>
              </w:rPr>
              <w:t>Thyroid</w:t>
            </w:r>
          </w:p>
        </w:tc>
        <w:tc>
          <w:tcPr>
            <w:tcW w:type="dxa" w:w="850"/>
          </w:tcPr>
          <w:p>
            <w:pPr>
              <w:spacing w:after="0"/>
              <w:jc w:val="center"/>
            </w:pPr>
            <w:r/>
            <w:r>
              <w:rPr>
                <w:sz w:val="13"/>
              </w:rPr>
              <w:t>0.909</w:t>
            </w:r>
          </w:p>
        </w:tc>
        <w:tc>
          <w:tcPr>
            <w:tcW w:type="dxa" w:w="794"/>
          </w:tcPr>
          <w:p>
            <w:pPr>
              <w:spacing w:after="0"/>
              <w:jc w:val="center"/>
            </w:pPr>
            <w:r/>
            <w:r>
              <w:rPr>
                <w:sz w:val="13"/>
              </w:rPr>
              <w:t>53</w:t>
            </w:r>
          </w:p>
        </w:tc>
        <w:tc>
          <w:tcPr>
            <w:tcW w:type="dxa" w:w="907"/>
          </w:tcPr>
          <w:p>
            <w:pPr>
              <w:spacing w:after="0"/>
              <w:jc w:val="center"/>
            </w:pPr>
            <w:r/>
            <w:r>
              <w:rPr>
                <w:sz w:val="13"/>
              </w:rPr>
              <w:t>0.99</w:t>
            </w:r>
          </w:p>
        </w:tc>
        <w:tc>
          <w:tcPr>
            <w:tcW w:type="dxa" w:w="3969"/>
          </w:tcPr>
          <w:p>
            <w:pPr>
              <w:spacing w:after="0"/>
              <w:jc w:val="center"/>
            </w:pPr>
            <w:r/>
            <w:r>
              <w:rPr>
                <w:sz w:val="13"/>
              </w:rPr>
              <w:t>state the standard; report rankings of truncated (0–74) rates alongside</w:t>
            </w:r>
          </w:p>
        </w:tc>
      </w:tr>
      <w:tr>
        <w:tc>
          <w:tcPr>
            <w:tcW w:type="dxa" w:w="1020"/>
          </w:tcPr>
          <w:p>
            <w:pPr>
              <w:spacing w:after="0"/>
              <w:jc w:val="left"/>
            </w:pPr>
            <w:r/>
            <w:r>
              <w:rPr>
                <w:sz w:val="13"/>
              </w:rPr>
              <w:t>Incidence</w:t>
            </w:r>
          </w:p>
        </w:tc>
        <w:tc>
          <w:tcPr>
            <w:tcW w:type="dxa" w:w="1474"/>
          </w:tcPr>
          <w:p>
            <w:pPr>
              <w:spacing w:after="0"/>
              <w:jc w:val="left"/>
            </w:pPr>
            <w:r/>
            <w:r>
              <w:rPr>
                <w:sz w:val="13"/>
              </w:rPr>
              <w:t>Liver</w:t>
            </w:r>
          </w:p>
        </w:tc>
        <w:tc>
          <w:tcPr>
            <w:tcW w:type="dxa" w:w="850"/>
          </w:tcPr>
          <w:p>
            <w:pPr>
              <w:spacing w:after="0"/>
              <w:jc w:val="center"/>
            </w:pPr>
            <w:r/>
            <w:r>
              <w:rPr>
                <w:sz w:val="13"/>
              </w:rPr>
              <w:t>0.977</w:t>
            </w:r>
          </w:p>
        </w:tc>
        <w:tc>
          <w:tcPr>
            <w:tcW w:type="dxa" w:w="794"/>
          </w:tcPr>
          <w:p>
            <w:pPr>
              <w:spacing w:after="0"/>
              <w:jc w:val="center"/>
            </w:pPr>
            <w:r/>
            <w:r>
              <w:rPr>
                <w:sz w:val="13"/>
              </w:rPr>
              <w:t>13</w:t>
            </w:r>
          </w:p>
        </w:tc>
        <w:tc>
          <w:tcPr>
            <w:tcW w:type="dxa" w:w="907"/>
          </w:tcPr>
          <w:p>
            <w:pPr>
              <w:spacing w:after="0"/>
              <w:jc w:val="center"/>
            </w:pPr>
            <w:r/>
            <w:r>
              <w:rPr>
                <w:sz w:val="13"/>
              </w:rPr>
              <w:t>0.996</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Mortality</w:t>
            </w:r>
          </w:p>
        </w:tc>
        <w:tc>
          <w:tcPr>
            <w:tcW w:type="dxa" w:w="1474"/>
          </w:tcPr>
          <w:p>
            <w:pPr>
              <w:spacing w:after="0"/>
              <w:jc w:val="left"/>
            </w:pPr>
            <w:r/>
            <w:r>
              <w:rPr>
                <w:sz w:val="13"/>
              </w:rPr>
              <w:t>Liver</w:t>
            </w:r>
          </w:p>
        </w:tc>
        <w:tc>
          <w:tcPr>
            <w:tcW w:type="dxa" w:w="850"/>
          </w:tcPr>
          <w:p>
            <w:pPr>
              <w:spacing w:after="0"/>
              <w:jc w:val="center"/>
            </w:pPr>
            <w:r/>
            <w:r>
              <w:rPr>
                <w:sz w:val="13"/>
              </w:rPr>
              <w:t>0.971</w:t>
            </w:r>
          </w:p>
        </w:tc>
        <w:tc>
          <w:tcPr>
            <w:tcW w:type="dxa" w:w="794"/>
          </w:tcPr>
          <w:p>
            <w:pPr>
              <w:spacing w:after="0"/>
              <w:jc w:val="center"/>
            </w:pPr>
            <w:r/>
            <w:r>
              <w:rPr>
                <w:sz w:val="13"/>
              </w:rPr>
              <w:t>19</w:t>
            </w:r>
          </w:p>
        </w:tc>
        <w:tc>
          <w:tcPr>
            <w:tcW w:type="dxa" w:w="907"/>
          </w:tcPr>
          <w:p>
            <w:pPr>
              <w:spacing w:after="0"/>
              <w:jc w:val="center"/>
            </w:pPr>
            <w:r/>
            <w:r>
              <w:rPr>
                <w:sz w:val="13"/>
              </w:rPr>
              <w:t>0.995</w:t>
            </w:r>
          </w:p>
        </w:tc>
        <w:tc>
          <w:tcPr>
            <w:tcW w:type="dxa" w:w="3969"/>
          </w:tcPr>
          <w:p>
            <w:pPr>
              <w:spacing w:after="0"/>
              <w:jc w:val="center"/>
            </w:pPr>
            <w:r/>
            <w:r>
              <w:rPr>
                <w:sz w:val="13"/>
              </w:rPr>
              <w:t>state the standard; report rankings of truncated (0–74) rates alongside</w:t>
            </w:r>
          </w:p>
        </w:tc>
      </w:tr>
      <w:tr>
        <w:tc>
          <w:tcPr>
            <w:tcW w:type="dxa" w:w="1020"/>
          </w:tcPr>
          <w:p>
            <w:pPr>
              <w:spacing w:after="0"/>
              <w:jc w:val="left"/>
            </w:pPr>
            <w:r/>
            <w:r>
              <w:rPr>
                <w:sz w:val="13"/>
              </w:rPr>
              <w:t>Incidence</w:t>
            </w:r>
          </w:p>
        </w:tc>
        <w:tc>
          <w:tcPr>
            <w:tcW w:type="dxa" w:w="1474"/>
          </w:tcPr>
          <w:p>
            <w:pPr>
              <w:spacing w:after="0"/>
              <w:jc w:val="left"/>
            </w:pPr>
            <w:r/>
            <w:r>
              <w:rPr>
                <w:sz w:val="13"/>
              </w:rPr>
              <w:t>Bladder</w:t>
            </w:r>
          </w:p>
        </w:tc>
        <w:tc>
          <w:tcPr>
            <w:tcW w:type="dxa" w:w="850"/>
          </w:tcPr>
          <w:p>
            <w:pPr>
              <w:spacing w:after="0"/>
              <w:jc w:val="center"/>
            </w:pPr>
            <w:r/>
            <w:r>
              <w:rPr>
                <w:sz w:val="13"/>
              </w:rPr>
              <w:t>0.989</w:t>
            </w:r>
          </w:p>
        </w:tc>
        <w:tc>
          <w:tcPr>
            <w:tcW w:type="dxa" w:w="794"/>
          </w:tcPr>
          <w:p>
            <w:pPr>
              <w:spacing w:after="0"/>
              <w:jc w:val="center"/>
            </w:pPr>
            <w:r/>
            <w:r>
              <w:rPr>
                <w:sz w:val="13"/>
              </w:rPr>
              <w:t>3</w:t>
            </w:r>
          </w:p>
        </w:tc>
        <w:tc>
          <w:tcPr>
            <w:tcW w:type="dxa" w:w="907"/>
          </w:tcPr>
          <w:p>
            <w:pPr>
              <w:spacing w:after="0"/>
              <w:jc w:val="center"/>
            </w:pPr>
            <w:r/>
            <w:r>
              <w:rPr>
                <w:sz w:val="13"/>
              </w:rPr>
              <w:t>0.999</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Mortality</w:t>
            </w:r>
          </w:p>
        </w:tc>
        <w:tc>
          <w:tcPr>
            <w:tcW w:type="dxa" w:w="1474"/>
          </w:tcPr>
          <w:p>
            <w:pPr>
              <w:spacing w:after="0"/>
              <w:jc w:val="left"/>
            </w:pPr>
            <w:r/>
            <w:r>
              <w:rPr>
                <w:sz w:val="13"/>
              </w:rPr>
              <w:t>Bladder</w:t>
            </w:r>
          </w:p>
        </w:tc>
        <w:tc>
          <w:tcPr>
            <w:tcW w:type="dxa" w:w="850"/>
          </w:tcPr>
          <w:p>
            <w:pPr>
              <w:spacing w:after="0"/>
              <w:jc w:val="center"/>
            </w:pPr>
            <w:r/>
            <w:r>
              <w:rPr>
                <w:sz w:val="13"/>
              </w:rPr>
              <w:t>0.97</w:t>
            </w:r>
          </w:p>
        </w:tc>
        <w:tc>
          <w:tcPr>
            <w:tcW w:type="dxa" w:w="794"/>
          </w:tcPr>
          <w:p>
            <w:pPr>
              <w:spacing w:after="0"/>
              <w:jc w:val="center"/>
            </w:pPr>
            <w:r/>
            <w:r>
              <w:rPr>
                <w:sz w:val="13"/>
              </w:rPr>
              <w:t>24</w:t>
            </w:r>
          </w:p>
        </w:tc>
        <w:tc>
          <w:tcPr>
            <w:tcW w:type="dxa" w:w="907"/>
          </w:tcPr>
          <w:p>
            <w:pPr>
              <w:spacing w:after="0"/>
              <w:jc w:val="center"/>
            </w:pPr>
            <w:r/>
            <w:r>
              <w:rPr>
                <w:sz w:val="13"/>
              </w:rPr>
              <w:t>0.998</w:t>
            </w:r>
          </w:p>
        </w:tc>
        <w:tc>
          <w:tcPr>
            <w:tcW w:type="dxa" w:w="3969"/>
          </w:tcPr>
          <w:p>
            <w:pPr>
              <w:spacing w:after="0"/>
              <w:jc w:val="center"/>
            </w:pPr>
            <w:r/>
            <w:r>
              <w:rPr>
                <w:sz w:val="13"/>
              </w:rPr>
              <w:t>state the standard; report rankings of truncated (0–74) rates alongside</w:t>
            </w:r>
          </w:p>
        </w:tc>
      </w:tr>
      <w:tr>
        <w:tc>
          <w:tcPr>
            <w:tcW w:type="dxa" w:w="1020"/>
          </w:tcPr>
          <w:p>
            <w:pPr>
              <w:spacing w:after="0"/>
              <w:jc w:val="left"/>
            </w:pPr>
            <w:r/>
            <w:r>
              <w:rPr>
                <w:sz w:val="13"/>
              </w:rPr>
              <w:t>Incidence</w:t>
            </w:r>
          </w:p>
        </w:tc>
        <w:tc>
          <w:tcPr>
            <w:tcW w:type="dxa" w:w="1474"/>
          </w:tcPr>
          <w:p>
            <w:pPr>
              <w:spacing w:after="0"/>
              <w:jc w:val="left"/>
            </w:pPr>
            <w:r/>
            <w:r>
              <w:rPr>
                <w:sz w:val="13"/>
              </w:rPr>
              <w:t>Cervix uteri</w:t>
            </w:r>
          </w:p>
        </w:tc>
        <w:tc>
          <w:tcPr>
            <w:tcW w:type="dxa" w:w="850"/>
          </w:tcPr>
          <w:p>
            <w:pPr>
              <w:spacing w:after="0"/>
              <w:jc w:val="center"/>
            </w:pPr>
            <w:r/>
            <w:r>
              <w:rPr>
                <w:sz w:val="13"/>
              </w:rPr>
              <w:t>0.992</w:t>
            </w:r>
          </w:p>
        </w:tc>
        <w:tc>
          <w:tcPr>
            <w:tcW w:type="dxa" w:w="794"/>
          </w:tcPr>
          <w:p>
            <w:pPr>
              <w:spacing w:after="0"/>
              <w:jc w:val="center"/>
            </w:pPr>
            <w:r/>
            <w:r>
              <w:rPr>
                <w:sz w:val="13"/>
              </w:rPr>
              <w:t>1</w:t>
            </w:r>
          </w:p>
        </w:tc>
        <w:tc>
          <w:tcPr>
            <w:tcW w:type="dxa" w:w="907"/>
          </w:tcPr>
          <w:p>
            <w:pPr>
              <w:spacing w:after="0"/>
              <w:jc w:val="center"/>
            </w:pPr>
            <w:r/>
            <w:r>
              <w:rPr>
                <w:sz w:val="13"/>
              </w:rPr>
              <w:t>0.997</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Mortality</w:t>
            </w:r>
          </w:p>
        </w:tc>
        <w:tc>
          <w:tcPr>
            <w:tcW w:type="dxa" w:w="1474"/>
          </w:tcPr>
          <w:p>
            <w:pPr>
              <w:spacing w:after="0"/>
              <w:jc w:val="left"/>
            </w:pPr>
            <w:r/>
            <w:r>
              <w:rPr>
                <w:sz w:val="13"/>
              </w:rPr>
              <w:t>Cervix uteri</w:t>
            </w:r>
          </w:p>
        </w:tc>
        <w:tc>
          <w:tcPr>
            <w:tcW w:type="dxa" w:w="850"/>
          </w:tcPr>
          <w:p>
            <w:pPr>
              <w:spacing w:after="0"/>
              <w:jc w:val="center"/>
            </w:pPr>
            <w:r/>
            <w:r>
              <w:rPr>
                <w:sz w:val="13"/>
              </w:rPr>
              <w:t>0.995</w:t>
            </w:r>
          </w:p>
        </w:tc>
        <w:tc>
          <w:tcPr>
            <w:tcW w:type="dxa" w:w="794"/>
          </w:tcPr>
          <w:p>
            <w:pPr>
              <w:spacing w:after="0"/>
              <w:jc w:val="center"/>
            </w:pPr>
            <w:r/>
            <w:r>
              <w:rPr>
                <w:sz w:val="13"/>
              </w:rPr>
              <w:t>0</w:t>
            </w:r>
          </w:p>
        </w:tc>
        <w:tc>
          <w:tcPr>
            <w:tcW w:type="dxa" w:w="907"/>
          </w:tcPr>
          <w:p>
            <w:pPr>
              <w:spacing w:after="0"/>
              <w:jc w:val="center"/>
            </w:pPr>
            <w:r/>
            <w:r>
              <w:rPr>
                <w:sz w:val="13"/>
              </w:rPr>
              <w:t>0.999</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Incidence</w:t>
            </w:r>
          </w:p>
        </w:tc>
        <w:tc>
          <w:tcPr>
            <w:tcW w:type="dxa" w:w="1474"/>
          </w:tcPr>
          <w:p>
            <w:pPr>
              <w:spacing w:after="0"/>
              <w:jc w:val="left"/>
            </w:pPr>
            <w:r/>
            <w:r>
              <w:rPr>
                <w:sz w:val="13"/>
              </w:rPr>
              <w:t>Non-Hodgkin lymphoma</w:t>
            </w:r>
          </w:p>
        </w:tc>
        <w:tc>
          <w:tcPr>
            <w:tcW w:type="dxa" w:w="850"/>
          </w:tcPr>
          <w:p>
            <w:pPr>
              <w:spacing w:after="0"/>
              <w:jc w:val="center"/>
            </w:pPr>
            <w:r/>
            <w:r>
              <w:rPr>
                <w:sz w:val="13"/>
              </w:rPr>
              <w:t>0.986</w:t>
            </w:r>
          </w:p>
        </w:tc>
        <w:tc>
          <w:tcPr>
            <w:tcW w:type="dxa" w:w="794"/>
          </w:tcPr>
          <w:p>
            <w:pPr>
              <w:spacing w:after="0"/>
              <w:jc w:val="center"/>
            </w:pPr>
            <w:r/>
            <w:r>
              <w:rPr>
                <w:sz w:val="13"/>
              </w:rPr>
              <w:t>9</w:t>
            </w:r>
          </w:p>
        </w:tc>
        <w:tc>
          <w:tcPr>
            <w:tcW w:type="dxa" w:w="907"/>
          </w:tcPr>
          <w:p>
            <w:pPr>
              <w:spacing w:after="0"/>
              <w:jc w:val="center"/>
            </w:pPr>
            <w:r/>
            <w:r>
              <w:rPr>
                <w:sz w:val="13"/>
              </w:rPr>
              <w:t>0.996</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Mortality</w:t>
            </w:r>
          </w:p>
        </w:tc>
        <w:tc>
          <w:tcPr>
            <w:tcW w:type="dxa" w:w="1474"/>
          </w:tcPr>
          <w:p>
            <w:pPr>
              <w:spacing w:after="0"/>
              <w:jc w:val="left"/>
            </w:pPr>
            <w:r/>
            <w:r>
              <w:rPr>
                <w:sz w:val="13"/>
              </w:rPr>
              <w:t>Non-Hodgkin lymphoma</w:t>
            </w:r>
          </w:p>
        </w:tc>
        <w:tc>
          <w:tcPr>
            <w:tcW w:type="dxa" w:w="850"/>
          </w:tcPr>
          <w:p>
            <w:pPr>
              <w:spacing w:after="0"/>
              <w:jc w:val="center"/>
            </w:pPr>
            <w:r/>
            <w:r>
              <w:rPr>
                <w:sz w:val="13"/>
              </w:rPr>
              <w:t>0.92</w:t>
            </w:r>
          </w:p>
        </w:tc>
        <w:tc>
          <w:tcPr>
            <w:tcW w:type="dxa" w:w="794"/>
          </w:tcPr>
          <w:p>
            <w:pPr>
              <w:spacing w:after="0"/>
              <w:jc w:val="center"/>
            </w:pPr>
            <w:r/>
            <w:r>
              <w:rPr>
                <w:sz w:val="13"/>
              </w:rPr>
              <w:t>52</w:t>
            </w:r>
          </w:p>
        </w:tc>
        <w:tc>
          <w:tcPr>
            <w:tcW w:type="dxa" w:w="907"/>
          </w:tcPr>
          <w:p>
            <w:pPr>
              <w:spacing w:after="0"/>
              <w:jc w:val="center"/>
            </w:pPr>
            <w:r/>
            <w:r>
              <w:rPr>
                <w:sz w:val="13"/>
              </w:rPr>
              <w:t>0.985</w:t>
            </w:r>
          </w:p>
        </w:tc>
        <w:tc>
          <w:tcPr>
            <w:tcW w:type="dxa" w:w="3969"/>
          </w:tcPr>
          <w:p>
            <w:pPr>
              <w:spacing w:after="0"/>
              <w:jc w:val="center"/>
            </w:pPr>
            <w:r/>
            <w:r>
              <w:rPr>
                <w:sz w:val="13"/>
              </w:rPr>
              <w:t>state the standard; report rankings of truncated (0–74) rates alongside</w:t>
            </w:r>
          </w:p>
        </w:tc>
      </w:tr>
      <w:tr>
        <w:tc>
          <w:tcPr>
            <w:tcW w:type="dxa" w:w="1020"/>
          </w:tcPr>
          <w:p>
            <w:pPr>
              <w:spacing w:after="0"/>
              <w:jc w:val="left"/>
            </w:pPr>
            <w:r/>
            <w:r>
              <w:rPr>
                <w:sz w:val="13"/>
              </w:rPr>
              <w:t>Incidence</w:t>
            </w:r>
          </w:p>
        </w:tc>
        <w:tc>
          <w:tcPr>
            <w:tcW w:type="dxa" w:w="1474"/>
          </w:tcPr>
          <w:p>
            <w:pPr>
              <w:spacing w:after="0"/>
              <w:jc w:val="left"/>
            </w:pPr>
            <w:r/>
            <w:r>
              <w:rPr>
                <w:sz w:val="13"/>
              </w:rPr>
              <w:t>Pancreas</w:t>
            </w:r>
          </w:p>
        </w:tc>
        <w:tc>
          <w:tcPr>
            <w:tcW w:type="dxa" w:w="850"/>
          </w:tcPr>
          <w:p>
            <w:pPr>
              <w:spacing w:after="0"/>
              <w:jc w:val="center"/>
            </w:pPr>
            <w:r/>
            <w:r>
              <w:rPr>
                <w:sz w:val="13"/>
              </w:rPr>
              <w:t>0.991</w:t>
            </w:r>
          </w:p>
        </w:tc>
        <w:tc>
          <w:tcPr>
            <w:tcW w:type="dxa" w:w="794"/>
          </w:tcPr>
          <w:p>
            <w:pPr>
              <w:spacing w:after="0"/>
              <w:jc w:val="center"/>
            </w:pPr>
            <w:r/>
            <w:r>
              <w:rPr>
                <w:sz w:val="13"/>
              </w:rPr>
              <w:t>4</w:t>
            </w:r>
          </w:p>
        </w:tc>
        <w:tc>
          <w:tcPr>
            <w:tcW w:type="dxa" w:w="907"/>
          </w:tcPr>
          <w:p>
            <w:pPr>
              <w:spacing w:after="0"/>
              <w:jc w:val="center"/>
            </w:pPr>
            <w:r/>
            <w:r>
              <w:rPr>
                <w:sz w:val="13"/>
              </w:rPr>
              <w:t>0.999</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Mortality</w:t>
            </w:r>
          </w:p>
        </w:tc>
        <w:tc>
          <w:tcPr>
            <w:tcW w:type="dxa" w:w="1474"/>
          </w:tcPr>
          <w:p>
            <w:pPr>
              <w:spacing w:after="0"/>
              <w:jc w:val="left"/>
            </w:pPr>
            <w:r/>
            <w:r>
              <w:rPr>
                <w:sz w:val="13"/>
              </w:rPr>
              <w:t>Pancreas</w:t>
            </w:r>
          </w:p>
        </w:tc>
        <w:tc>
          <w:tcPr>
            <w:tcW w:type="dxa" w:w="850"/>
          </w:tcPr>
          <w:p>
            <w:pPr>
              <w:spacing w:after="0"/>
              <w:jc w:val="center"/>
            </w:pPr>
            <w:r/>
            <w:r>
              <w:rPr>
                <w:sz w:val="13"/>
              </w:rPr>
              <w:t>0.991</w:t>
            </w:r>
          </w:p>
        </w:tc>
        <w:tc>
          <w:tcPr>
            <w:tcW w:type="dxa" w:w="794"/>
          </w:tcPr>
          <w:p>
            <w:pPr>
              <w:spacing w:after="0"/>
              <w:jc w:val="center"/>
            </w:pPr>
            <w:r/>
            <w:r>
              <w:rPr>
                <w:sz w:val="13"/>
              </w:rPr>
              <w:t>5</w:t>
            </w:r>
          </w:p>
        </w:tc>
        <w:tc>
          <w:tcPr>
            <w:tcW w:type="dxa" w:w="907"/>
          </w:tcPr>
          <w:p>
            <w:pPr>
              <w:spacing w:after="0"/>
              <w:jc w:val="center"/>
            </w:pPr>
            <w:r/>
            <w:r>
              <w:rPr>
                <w:sz w:val="13"/>
              </w:rPr>
              <w:t>0.998</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Incidence</w:t>
            </w:r>
          </w:p>
        </w:tc>
        <w:tc>
          <w:tcPr>
            <w:tcW w:type="dxa" w:w="1474"/>
          </w:tcPr>
          <w:p>
            <w:pPr>
              <w:spacing w:after="0"/>
              <w:jc w:val="left"/>
            </w:pPr>
            <w:r/>
            <w:r>
              <w:rPr>
                <w:sz w:val="13"/>
              </w:rPr>
              <w:t>Oesophagus</w:t>
            </w:r>
          </w:p>
        </w:tc>
        <w:tc>
          <w:tcPr>
            <w:tcW w:type="dxa" w:w="850"/>
          </w:tcPr>
          <w:p>
            <w:pPr>
              <w:spacing w:after="0"/>
              <w:jc w:val="center"/>
            </w:pPr>
            <w:r/>
            <w:r>
              <w:rPr>
                <w:sz w:val="13"/>
              </w:rPr>
              <w:t>0.984</w:t>
            </w:r>
          </w:p>
        </w:tc>
        <w:tc>
          <w:tcPr>
            <w:tcW w:type="dxa" w:w="794"/>
          </w:tcPr>
          <w:p>
            <w:pPr>
              <w:spacing w:after="0"/>
              <w:jc w:val="center"/>
            </w:pPr>
            <w:r/>
            <w:r>
              <w:rPr>
                <w:sz w:val="13"/>
              </w:rPr>
              <w:t>7</w:t>
            </w:r>
          </w:p>
        </w:tc>
        <w:tc>
          <w:tcPr>
            <w:tcW w:type="dxa" w:w="907"/>
          </w:tcPr>
          <w:p>
            <w:pPr>
              <w:spacing w:after="0"/>
              <w:jc w:val="center"/>
            </w:pPr>
            <w:r/>
            <w:r>
              <w:rPr>
                <w:sz w:val="13"/>
              </w:rPr>
              <w:t>0.998</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Mortality</w:t>
            </w:r>
          </w:p>
        </w:tc>
        <w:tc>
          <w:tcPr>
            <w:tcW w:type="dxa" w:w="1474"/>
          </w:tcPr>
          <w:p>
            <w:pPr>
              <w:spacing w:after="0"/>
              <w:jc w:val="left"/>
            </w:pPr>
            <w:r/>
            <w:r>
              <w:rPr>
                <w:sz w:val="13"/>
              </w:rPr>
              <w:t>Oesophagus</w:t>
            </w:r>
          </w:p>
        </w:tc>
        <w:tc>
          <w:tcPr>
            <w:tcW w:type="dxa" w:w="850"/>
          </w:tcPr>
          <w:p>
            <w:pPr>
              <w:spacing w:after="0"/>
              <w:jc w:val="center"/>
            </w:pPr>
            <w:r/>
            <w:r>
              <w:rPr>
                <w:sz w:val="13"/>
              </w:rPr>
              <w:t>0.982</w:t>
            </w:r>
          </w:p>
        </w:tc>
        <w:tc>
          <w:tcPr>
            <w:tcW w:type="dxa" w:w="794"/>
          </w:tcPr>
          <w:p>
            <w:pPr>
              <w:spacing w:after="0"/>
              <w:jc w:val="center"/>
            </w:pPr>
            <w:r/>
            <w:r>
              <w:rPr>
                <w:sz w:val="13"/>
              </w:rPr>
              <w:t>12</w:t>
            </w:r>
          </w:p>
        </w:tc>
        <w:tc>
          <w:tcPr>
            <w:tcW w:type="dxa" w:w="907"/>
          </w:tcPr>
          <w:p>
            <w:pPr>
              <w:spacing w:after="0"/>
              <w:jc w:val="center"/>
            </w:pPr>
            <w:r/>
            <w:r>
              <w:rPr>
                <w:sz w:val="13"/>
              </w:rPr>
              <w:t>0.998</w:t>
            </w:r>
          </w:p>
        </w:tc>
        <w:tc>
          <w:tcPr>
            <w:tcW w:type="dxa" w:w="3969"/>
          </w:tcPr>
          <w:p>
            <w:pPr>
              <w:spacing w:after="0"/>
              <w:jc w:val="center"/>
            </w:pPr>
            <w:r/>
            <w:r>
              <w:rPr>
                <w:sz w:val="13"/>
              </w:rPr>
              <w:t>rankings comparable across standards</w:t>
            </w:r>
          </w:p>
        </w:tc>
      </w:tr>
      <w:tr>
        <w:tc>
          <w:tcPr>
            <w:tcW w:type="dxa" w:w="1020"/>
          </w:tcPr>
          <w:p>
            <w:pPr>
              <w:spacing w:after="0"/>
              <w:jc w:val="left"/>
            </w:pPr>
            <w:r/>
            <w:r>
              <w:rPr>
                <w:sz w:val="13"/>
              </w:rPr>
              <w:t>Incidence</w:t>
            </w:r>
          </w:p>
        </w:tc>
        <w:tc>
          <w:tcPr>
            <w:tcW w:type="dxa" w:w="1474"/>
          </w:tcPr>
          <w:p>
            <w:pPr>
              <w:spacing w:after="0"/>
              <w:jc w:val="left"/>
            </w:pPr>
            <w:r/>
            <w:r>
              <w:rPr>
                <w:sz w:val="13"/>
              </w:rPr>
              <w:t>Leukaemia</w:t>
            </w:r>
          </w:p>
        </w:tc>
        <w:tc>
          <w:tcPr>
            <w:tcW w:type="dxa" w:w="850"/>
          </w:tcPr>
          <w:p>
            <w:pPr>
              <w:spacing w:after="0"/>
              <w:jc w:val="center"/>
            </w:pPr>
            <w:r/>
            <w:r>
              <w:rPr>
                <w:sz w:val="13"/>
              </w:rPr>
              <w:t>0.965</w:t>
            </w:r>
          </w:p>
        </w:tc>
        <w:tc>
          <w:tcPr>
            <w:tcW w:type="dxa" w:w="794"/>
          </w:tcPr>
          <w:p>
            <w:pPr>
              <w:spacing w:after="0"/>
              <w:jc w:val="center"/>
            </w:pPr>
            <w:r/>
            <w:r>
              <w:rPr>
                <w:sz w:val="13"/>
              </w:rPr>
              <w:t>29</w:t>
            </w:r>
          </w:p>
        </w:tc>
        <w:tc>
          <w:tcPr>
            <w:tcW w:type="dxa" w:w="907"/>
          </w:tcPr>
          <w:p>
            <w:pPr>
              <w:spacing w:after="0"/>
              <w:jc w:val="center"/>
            </w:pPr>
            <w:r/>
            <w:r>
              <w:rPr>
                <w:sz w:val="13"/>
              </w:rPr>
              <w:t>0.985</w:t>
            </w:r>
          </w:p>
        </w:tc>
        <w:tc>
          <w:tcPr>
            <w:tcW w:type="dxa" w:w="3969"/>
          </w:tcPr>
          <w:p>
            <w:pPr>
              <w:spacing w:after="0"/>
              <w:jc w:val="center"/>
            </w:pPr>
            <w:r/>
            <w:r>
              <w:rPr>
                <w:sz w:val="13"/>
              </w:rPr>
              <w:t>state the standard; report rankings of truncated (0–74) rates alongside</w:t>
            </w:r>
          </w:p>
        </w:tc>
      </w:tr>
      <w:tr>
        <w:tc>
          <w:tcPr>
            <w:tcW w:type="dxa" w:w="1020"/>
            <w:tcBorders>
              <w:bottom w:val="single" w:sz="8" w:color="000000"/>
            </w:tcBorders>
          </w:tcPr>
          <w:p>
            <w:pPr>
              <w:spacing w:after="0"/>
              <w:jc w:val="left"/>
            </w:pPr>
            <w:r/>
            <w:r>
              <w:rPr>
                <w:sz w:val="13"/>
              </w:rPr>
              <w:t>Mortality</w:t>
            </w:r>
          </w:p>
        </w:tc>
        <w:tc>
          <w:tcPr>
            <w:tcW w:type="dxa" w:w="1474"/>
            <w:tcBorders>
              <w:bottom w:val="single" w:sz="8" w:color="000000"/>
            </w:tcBorders>
          </w:tcPr>
          <w:p>
            <w:pPr>
              <w:spacing w:after="0"/>
              <w:jc w:val="left"/>
            </w:pPr>
            <w:r/>
            <w:r>
              <w:rPr>
                <w:sz w:val="13"/>
              </w:rPr>
              <w:t>Leukaemia</w:t>
            </w:r>
          </w:p>
        </w:tc>
        <w:tc>
          <w:tcPr>
            <w:tcW w:type="dxa" w:w="850"/>
            <w:tcBorders>
              <w:bottom w:val="single" w:sz="8" w:color="000000"/>
            </w:tcBorders>
          </w:tcPr>
          <w:p>
            <w:pPr>
              <w:spacing w:after="0"/>
              <w:jc w:val="center"/>
            </w:pPr>
            <w:r/>
            <w:r>
              <w:rPr>
                <w:sz w:val="13"/>
              </w:rPr>
              <w:t>0.874</w:t>
            </w:r>
          </w:p>
        </w:tc>
        <w:tc>
          <w:tcPr>
            <w:tcW w:type="dxa" w:w="794"/>
            <w:tcBorders>
              <w:bottom w:val="single" w:sz="8" w:color="000000"/>
            </w:tcBorders>
          </w:tcPr>
          <w:p>
            <w:pPr>
              <w:spacing w:after="0"/>
              <w:jc w:val="center"/>
            </w:pPr>
            <w:r/>
            <w:r>
              <w:rPr>
                <w:sz w:val="13"/>
              </w:rPr>
              <w:t>76</w:t>
            </w:r>
          </w:p>
        </w:tc>
        <w:tc>
          <w:tcPr>
            <w:tcW w:type="dxa" w:w="907"/>
            <w:tcBorders>
              <w:bottom w:val="single" w:sz="8" w:color="000000"/>
            </w:tcBorders>
          </w:tcPr>
          <w:p>
            <w:pPr>
              <w:spacing w:after="0"/>
              <w:jc w:val="center"/>
            </w:pPr>
            <w:r/>
            <w:r>
              <w:rPr>
                <w:sz w:val="13"/>
              </w:rPr>
              <w:t>0.964</w:t>
            </w:r>
          </w:p>
        </w:tc>
        <w:tc>
          <w:tcPr>
            <w:tcW w:type="dxa" w:w="3969"/>
            <w:tcBorders>
              <w:bottom w:val="single" w:sz="8" w:color="000000"/>
            </w:tcBorders>
          </w:tcPr>
          <w:p>
            <w:pPr>
              <w:spacing w:after="0"/>
              <w:jc w:val="center"/>
            </w:pPr>
            <w:r/>
            <w:r>
              <w:rPr>
                <w:sz w:val="13"/>
              </w:rPr>
              <w:t>state the standard; report rankings under both standards (truncation does not stabilise the ranking)</w:t>
            </w:r>
          </w:p>
        </w:tc>
      </w:tr>
    </w:tbl>
    <w:p>
      <w:pPr>
        <w:spacing w:before="60"/>
      </w:pPr>
      <w:r>
        <w:rPr>
          <w:i w:val="0"/>
          <w:sz w:val="15"/>
        </w:rPr>
        <w:t>Rules, defined after analysis and applied mechanically: ρ ≥ 0.95 and ≤15 countries moving ≥20 places, rankings comparable across standards; otherwise, if ρ for ASRs truncated at 74 years is ≥0.98, state the standard and report rankings of truncated rates alongside; otherwise, report rankings under both standards. Truncated rates exclude deaths at ages ≥75 and complement, rather than replace, all-age ASRs.</w:t>
      </w:r>
    </w:p>
    <w:p>
      <w:pPr>
        <w:pStyle w:val="Heading1"/>
      </w:pPr>
      <w:r>
        <w:t>Table S16. H3 within sex: rank agreement for incidence versus mortality, Segi–Doll vs WHO 2026, GLOBOCAN 2024 (registered)</w:t>
      </w:r>
    </w:p>
    <w:tbl>
      <w:tblPr>
        <w:tblW w:type="auto" w:w="0"/>
        <w:jc w:val="center"/>
        <w:tblLayout w:type="fixed"/>
        <w:tblLook w:firstColumn="1" w:firstRow="1" w:lastColumn="0" w:lastRow="0" w:noHBand="0" w:noVBand="1" w:val="04A0"/>
        <w:tblLayout w:type="fixed"/>
      </w:tblPr>
      <w:tblGrid>
        <w:gridCol w:w="907"/>
        <w:gridCol w:w="1928"/>
        <w:gridCol w:w="567"/>
        <w:gridCol w:w="1247"/>
        <w:gridCol w:w="1247"/>
        <w:gridCol w:w="2608"/>
      </w:tblGrid>
      <w:tr>
        <w:trPr>
          <w:tblHeader w:val="true"/>
        </w:trPr>
        <w:tc>
          <w:tcPr>
            <w:tcW w:type="dxa" w:w="907"/>
            <w:tcBorders>
              <w:top w:val="single" w:sz="8" w:color="000000"/>
              <w:bottom w:val="single" w:sz="6" w:color="000000"/>
            </w:tcBorders>
          </w:tcPr>
          <w:p>
            <w:pPr>
              <w:spacing w:after="0"/>
              <w:jc w:val="left"/>
            </w:pPr>
            <w:r/>
            <w:r>
              <w:rPr>
                <w:b/>
                <w:sz w:val="14"/>
              </w:rPr>
              <w:t>Sex</w:t>
            </w:r>
          </w:p>
        </w:tc>
        <w:tc>
          <w:tcPr>
            <w:tcW w:type="dxa" w:w="1928"/>
            <w:tcBorders>
              <w:top w:val="single" w:sz="8" w:color="000000"/>
              <w:bottom w:val="single" w:sz="6" w:color="000000"/>
            </w:tcBorders>
          </w:tcPr>
          <w:p>
            <w:pPr>
              <w:spacing w:after="0"/>
              <w:jc w:val="left"/>
            </w:pPr>
            <w:r/>
            <w:r>
              <w:rPr>
                <w:b/>
                <w:sz w:val="14"/>
              </w:rPr>
              <w:t>Site</w:t>
            </w:r>
          </w:p>
        </w:tc>
        <w:tc>
          <w:tcPr>
            <w:tcW w:type="dxa" w:w="567"/>
            <w:tcBorders>
              <w:top w:val="single" w:sz="8" w:color="000000"/>
              <w:bottom w:val="single" w:sz="6" w:color="000000"/>
            </w:tcBorders>
          </w:tcPr>
          <w:p>
            <w:pPr>
              <w:spacing w:after="0"/>
              <w:jc w:val="center"/>
            </w:pPr>
            <w:r/>
            <w:r>
              <w:rPr>
                <w:b/>
                <w:sz w:val="14"/>
              </w:rPr>
              <w:t>n</w:t>
            </w:r>
          </w:p>
        </w:tc>
        <w:tc>
          <w:tcPr>
            <w:tcW w:type="dxa" w:w="1247"/>
            <w:tcBorders>
              <w:top w:val="single" w:sz="8" w:color="000000"/>
              <w:bottom w:val="single" w:sz="6" w:color="000000"/>
            </w:tcBorders>
          </w:tcPr>
          <w:p>
            <w:pPr>
              <w:spacing w:after="0"/>
              <w:jc w:val="center"/>
            </w:pPr>
            <w:r/>
            <w:r>
              <w:rPr>
                <w:b/>
                <w:sz w:val="14"/>
              </w:rPr>
              <w:t>ρ incidence</w:t>
            </w:r>
          </w:p>
        </w:tc>
        <w:tc>
          <w:tcPr>
            <w:tcW w:type="dxa" w:w="1247"/>
            <w:tcBorders>
              <w:top w:val="single" w:sz="8" w:color="000000"/>
              <w:bottom w:val="single" w:sz="6" w:color="000000"/>
            </w:tcBorders>
          </w:tcPr>
          <w:p>
            <w:pPr>
              <w:spacing w:after="0"/>
              <w:jc w:val="center"/>
            </w:pPr>
            <w:r/>
            <w:r>
              <w:rPr>
                <w:b/>
                <w:sz w:val="14"/>
              </w:rPr>
              <w:t>ρ mortality</w:t>
            </w:r>
          </w:p>
        </w:tc>
        <w:tc>
          <w:tcPr>
            <w:tcW w:type="dxa" w:w="2608"/>
            <w:tcBorders>
              <w:top w:val="single" w:sz="8" w:color="000000"/>
              <w:bottom w:val="single" w:sz="6" w:color="000000"/>
            </w:tcBorders>
          </w:tcPr>
          <w:p>
            <w:pPr>
              <w:spacing w:after="0"/>
              <w:jc w:val="center"/>
            </w:pPr>
            <w:r/>
            <w:r>
              <w:rPr>
                <w:b/>
                <w:sz w:val="14"/>
              </w:rPr>
              <w:t>Difference (95% CI)</w:t>
            </w:r>
          </w:p>
        </w:tc>
      </w:tr>
      <w:tr>
        <w:tc>
          <w:tcPr>
            <w:tcW w:type="dxa" w:w="907"/>
          </w:tcPr>
          <w:p>
            <w:pPr>
              <w:spacing w:after="0"/>
              <w:jc w:val="left"/>
            </w:pPr>
            <w:r/>
            <w:r>
              <w:rPr>
                <w:sz w:val="14"/>
              </w:rPr>
              <w:t>Men</w:t>
            </w:r>
          </w:p>
        </w:tc>
        <w:tc>
          <w:tcPr>
            <w:tcW w:type="dxa" w:w="1928"/>
          </w:tcPr>
          <w:p>
            <w:pPr>
              <w:spacing w:after="0"/>
              <w:jc w:val="left"/>
            </w:pPr>
            <w:r/>
            <w:r>
              <w:rPr>
                <w:sz w:val="14"/>
              </w:rPr>
              <w:t>Lung</w:t>
            </w:r>
          </w:p>
        </w:tc>
        <w:tc>
          <w:tcPr>
            <w:tcW w:type="dxa" w:w="567"/>
          </w:tcPr>
          <w:p>
            <w:pPr>
              <w:spacing w:after="0"/>
              <w:jc w:val="center"/>
            </w:pPr>
            <w:r/>
            <w:r>
              <w:rPr>
                <w:sz w:val="14"/>
              </w:rPr>
              <w:t>185</w:t>
            </w:r>
          </w:p>
        </w:tc>
        <w:tc>
          <w:tcPr>
            <w:tcW w:type="dxa" w:w="1247"/>
          </w:tcPr>
          <w:p>
            <w:pPr>
              <w:spacing w:after="0"/>
              <w:jc w:val="center"/>
            </w:pPr>
            <w:r/>
            <w:r>
              <w:rPr>
                <w:sz w:val="14"/>
              </w:rPr>
              <w:t>0.9938</w:t>
            </w:r>
          </w:p>
        </w:tc>
        <w:tc>
          <w:tcPr>
            <w:tcW w:type="dxa" w:w="1247"/>
          </w:tcPr>
          <w:p>
            <w:pPr>
              <w:spacing w:after="0"/>
              <w:jc w:val="center"/>
            </w:pPr>
            <w:r/>
            <w:r>
              <w:rPr>
                <w:sz w:val="14"/>
              </w:rPr>
              <w:t>0.9912</w:t>
            </w:r>
          </w:p>
        </w:tc>
        <w:tc>
          <w:tcPr>
            <w:tcW w:type="dxa" w:w="2608"/>
          </w:tcPr>
          <w:p>
            <w:pPr>
              <w:spacing w:after="0"/>
              <w:jc w:val="center"/>
            </w:pPr>
            <w:r/>
            <w:r>
              <w:rPr>
                <w:sz w:val="14"/>
              </w:rPr>
              <w:t>0.0026 (0.0000–0.0059)</w:t>
            </w:r>
          </w:p>
        </w:tc>
      </w:tr>
      <w:tr>
        <w:tc>
          <w:tcPr>
            <w:tcW w:type="dxa" w:w="907"/>
          </w:tcPr>
          <w:p>
            <w:pPr>
              <w:spacing w:after="0"/>
              <w:jc w:val="left"/>
            </w:pPr>
            <w:r/>
            <w:r>
              <w:rPr>
                <w:sz w:val="14"/>
              </w:rPr>
              <w:t>Men</w:t>
            </w:r>
          </w:p>
        </w:tc>
        <w:tc>
          <w:tcPr>
            <w:tcW w:type="dxa" w:w="1928"/>
          </w:tcPr>
          <w:p>
            <w:pPr>
              <w:spacing w:after="0"/>
              <w:jc w:val="left"/>
            </w:pPr>
            <w:r/>
            <w:r>
              <w:rPr>
                <w:sz w:val="14"/>
              </w:rPr>
              <w:t>Colorectum</w:t>
            </w:r>
          </w:p>
        </w:tc>
        <w:tc>
          <w:tcPr>
            <w:tcW w:type="dxa" w:w="567"/>
          </w:tcPr>
          <w:p>
            <w:pPr>
              <w:spacing w:after="0"/>
              <w:jc w:val="center"/>
            </w:pPr>
            <w:r/>
            <w:r>
              <w:rPr>
                <w:sz w:val="14"/>
              </w:rPr>
              <w:t>186</w:t>
            </w:r>
          </w:p>
        </w:tc>
        <w:tc>
          <w:tcPr>
            <w:tcW w:type="dxa" w:w="1247"/>
          </w:tcPr>
          <w:p>
            <w:pPr>
              <w:spacing w:after="0"/>
              <w:jc w:val="center"/>
            </w:pPr>
            <w:r/>
            <w:r>
              <w:rPr>
                <w:sz w:val="14"/>
              </w:rPr>
              <w:t>0.9906</w:t>
            </w:r>
          </w:p>
        </w:tc>
        <w:tc>
          <w:tcPr>
            <w:tcW w:type="dxa" w:w="1247"/>
          </w:tcPr>
          <w:p>
            <w:pPr>
              <w:spacing w:after="0"/>
              <w:jc w:val="center"/>
            </w:pPr>
            <w:r/>
            <w:r>
              <w:rPr>
                <w:sz w:val="14"/>
              </w:rPr>
              <w:t>0.9837</w:t>
            </w:r>
          </w:p>
        </w:tc>
        <w:tc>
          <w:tcPr>
            <w:tcW w:type="dxa" w:w="2608"/>
          </w:tcPr>
          <w:p>
            <w:pPr>
              <w:spacing w:after="0"/>
              <w:jc w:val="center"/>
            </w:pPr>
            <w:r/>
            <w:r>
              <w:rPr>
                <w:sz w:val="14"/>
              </w:rPr>
              <w:t>0.0070 (0.0007–0.0156)</w:t>
            </w:r>
          </w:p>
        </w:tc>
      </w:tr>
      <w:tr>
        <w:tc>
          <w:tcPr>
            <w:tcW w:type="dxa" w:w="907"/>
          </w:tcPr>
          <w:p>
            <w:pPr>
              <w:spacing w:after="0"/>
              <w:jc w:val="left"/>
            </w:pPr>
            <w:r/>
            <w:r>
              <w:rPr>
                <w:sz w:val="14"/>
              </w:rPr>
              <w:t>Men</w:t>
            </w:r>
          </w:p>
        </w:tc>
        <w:tc>
          <w:tcPr>
            <w:tcW w:type="dxa" w:w="1928"/>
          </w:tcPr>
          <w:p>
            <w:pPr>
              <w:spacing w:after="0"/>
              <w:jc w:val="left"/>
            </w:pPr>
            <w:r/>
            <w:r>
              <w:rPr>
                <w:sz w:val="14"/>
              </w:rPr>
              <w:t>Prostate</w:t>
            </w:r>
          </w:p>
        </w:tc>
        <w:tc>
          <w:tcPr>
            <w:tcW w:type="dxa" w:w="567"/>
          </w:tcPr>
          <w:p>
            <w:pPr>
              <w:spacing w:after="0"/>
              <w:jc w:val="center"/>
            </w:pPr>
            <w:r/>
            <w:r>
              <w:rPr>
                <w:sz w:val="14"/>
              </w:rPr>
              <w:t>186</w:t>
            </w:r>
          </w:p>
        </w:tc>
        <w:tc>
          <w:tcPr>
            <w:tcW w:type="dxa" w:w="1247"/>
          </w:tcPr>
          <w:p>
            <w:pPr>
              <w:spacing w:after="0"/>
              <w:jc w:val="center"/>
            </w:pPr>
            <w:r/>
            <w:r>
              <w:rPr>
                <w:sz w:val="14"/>
              </w:rPr>
              <w:t>0.9780</w:t>
            </w:r>
          </w:p>
        </w:tc>
        <w:tc>
          <w:tcPr>
            <w:tcW w:type="dxa" w:w="1247"/>
          </w:tcPr>
          <w:p>
            <w:pPr>
              <w:spacing w:after="0"/>
              <w:jc w:val="center"/>
            </w:pPr>
            <w:r/>
            <w:r>
              <w:rPr>
                <w:sz w:val="14"/>
              </w:rPr>
              <w:t>0.9602</w:t>
            </w:r>
          </w:p>
        </w:tc>
        <w:tc>
          <w:tcPr>
            <w:tcW w:type="dxa" w:w="2608"/>
          </w:tcPr>
          <w:p>
            <w:pPr>
              <w:spacing w:after="0"/>
              <w:jc w:val="center"/>
            </w:pPr>
            <w:r/>
            <w:r>
              <w:rPr>
                <w:sz w:val="14"/>
              </w:rPr>
              <w:t>0.0178 (0.0013–0.0399)</w:t>
            </w:r>
          </w:p>
        </w:tc>
      </w:tr>
      <w:tr>
        <w:tc>
          <w:tcPr>
            <w:tcW w:type="dxa" w:w="907"/>
          </w:tcPr>
          <w:p>
            <w:pPr>
              <w:spacing w:after="0"/>
              <w:jc w:val="left"/>
            </w:pPr>
            <w:r/>
            <w:r>
              <w:rPr>
                <w:sz w:val="14"/>
              </w:rPr>
              <w:t>Men</w:t>
            </w:r>
          </w:p>
        </w:tc>
        <w:tc>
          <w:tcPr>
            <w:tcW w:type="dxa" w:w="1928"/>
          </w:tcPr>
          <w:p>
            <w:pPr>
              <w:spacing w:after="0"/>
              <w:jc w:val="left"/>
            </w:pPr>
            <w:r/>
            <w:r>
              <w:rPr>
                <w:sz w:val="14"/>
              </w:rPr>
              <w:t>Stomach</w:t>
            </w:r>
          </w:p>
        </w:tc>
        <w:tc>
          <w:tcPr>
            <w:tcW w:type="dxa" w:w="567"/>
          </w:tcPr>
          <w:p>
            <w:pPr>
              <w:spacing w:after="0"/>
              <w:jc w:val="center"/>
            </w:pPr>
            <w:r/>
            <w:r>
              <w:rPr>
                <w:sz w:val="14"/>
              </w:rPr>
              <w:t>186</w:t>
            </w:r>
          </w:p>
        </w:tc>
        <w:tc>
          <w:tcPr>
            <w:tcW w:type="dxa" w:w="1247"/>
          </w:tcPr>
          <w:p>
            <w:pPr>
              <w:spacing w:after="0"/>
              <w:jc w:val="center"/>
            </w:pPr>
            <w:r/>
            <w:r>
              <w:rPr>
                <w:sz w:val="14"/>
              </w:rPr>
              <w:t>0.9909</w:t>
            </w:r>
          </w:p>
        </w:tc>
        <w:tc>
          <w:tcPr>
            <w:tcW w:type="dxa" w:w="1247"/>
          </w:tcPr>
          <w:p>
            <w:pPr>
              <w:spacing w:after="0"/>
              <w:jc w:val="center"/>
            </w:pPr>
            <w:r/>
            <w:r>
              <w:rPr>
                <w:sz w:val="14"/>
              </w:rPr>
              <w:t>0.9835</w:t>
            </w:r>
          </w:p>
        </w:tc>
        <w:tc>
          <w:tcPr>
            <w:tcW w:type="dxa" w:w="2608"/>
          </w:tcPr>
          <w:p>
            <w:pPr>
              <w:spacing w:after="0"/>
              <w:jc w:val="center"/>
            </w:pPr>
            <w:r/>
            <w:r>
              <w:rPr>
                <w:sz w:val="14"/>
              </w:rPr>
              <w:t>0.0074 (0.0031–0.0143)</w:t>
            </w:r>
          </w:p>
        </w:tc>
      </w:tr>
      <w:tr>
        <w:tc>
          <w:tcPr>
            <w:tcW w:type="dxa" w:w="907"/>
          </w:tcPr>
          <w:p>
            <w:pPr>
              <w:spacing w:after="0"/>
              <w:jc w:val="left"/>
            </w:pPr>
            <w:r/>
            <w:r>
              <w:rPr>
                <w:sz w:val="14"/>
              </w:rPr>
              <w:t>Men</w:t>
            </w:r>
          </w:p>
        </w:tc>
        <w:tc>
          <w:tcPr>
            <w:tcW w:type="dxa" w:w="1928"/>
          </w:tcPr>
          <w:p>
            <w:pPr>
              <w:spacing w:after="0"/>
              <w:jc w:val="left"/>
            </w:pPr>
            <w:r/>
            <w:r>
              <w:rPr>
                <w:sz w:val="14"/>
              </w:rPr>
              <w:t>Thyroid</w:t>
            </w:r>
          </w:p>
        </w:tc>
        <w:tc>
          <w:tcPr>
            <w:tcW w:type="dxa" w:w="567"/>
          </w:tcPr>
          <w:p>
            <w:pPr>
              <w:spacing w:after="0"/>
              <w:jc w:val="center"/>
            </w:pPr>
            <w:r/>
            <w:r>
              <w:rPr>
                <w:sz w:val="14"/>
              </w:rPr>
              <w:t>161</w:t>
            </w:r>
          </w:p>
        </w:tc>
        <w:tc>
          <w:tcPr>
            <w:tcW w:type="dxa" w:w="1247"/>
          </w:tcPr>
          <w:p>
            <w:pPr>
              <w:spacing w:after="0"/>
              <w:jc w:val="center"/>
            </w:pPr>
            <w:r/>
            <w:r>
              <w:rPr>
                <w:sz w:val="14"/>
              </w:rPr>
              <w:t>0.9851</w:t>
            </w:r>
          </w:p>
        </w:tc>
        <w:tc>
          <w:tcPr>
            <w:tcW w:type="dxa" w:w="1247"/>
          </w:tcPr>
          <w:p>
            <w:pPr>
              <w:spacing w:after="0"/>
              <w:jc w:val="center"/>
            </w:pPr>
            <w:r/>
            <w:r>
              <w:rPr>
                <w:sz w:val="14"/>
              </w:rPr>
              <w:t>0.9406</w:t>
            </w:r>
          </w:p>
        </w:tc>
        <w:tc>
          <w:tcPr>
            <w:tcW w:type="dxa" w:w="2608"/>
          </w:tcPr>
          <w:p>
            <w:pPr>
              <w:spacing w:after="0"/>
              <w:jc w:val="center"/>
            </w:pPr>
            <w:r/>
            <w:r>
              <w:rPr>
                <w:sz w:val="14"/>
              </w:rPr>
              <w:t>0.0445 (0.0239–0.0770)</w:t>
            </w:r>
          </w:p>
        </w:tc>
      </w:tr>
      <w:tr>
        <w:tc>
          <w:tcPr>
            <w:tcW w:type="dxa" w:w="907"/>
          </w:tcPr>
          <w:p>
            <w:pPr>
              <w:spacing w:after="0"/>
              <w:jc w:val="left"/>
            </w:pPr>
            <w:r/>
            <w:r>
              <w:rPr>
                <w:sz w:val="14"/>
              </w:rPr>
              <w:t>Men</w:t>
            </w:r>
          </w:p>
        </w:tc>
        <w:tc>
          <w:tcPr>
            <w:tcW w:type="dxa" w:w="1928"/>
          </w:tcPr>
          <w:p>
            <w:pPr>
              <w:spacing w:after="0"/>
              <w:jc w:val="left"/>
            </w:pPr>
            <w:r/>
            <w:r>
              <w:rPr>
                <w:sz w:val="14"/>
              </w:rPr>
              <w:t>Liver</w:t>
            </w:r>
          </w:p>
        </w:tc>
        <w:tc>
          <w:tcPr>
            <w:tcW w:type="dxa" w:w="567"/>
          </w:tcPr>
          <w:p>
            <w:pPr>
              <w:spacing w:after="0"/>
              <w:jc w:val="center"/>
            </w:pPr>
            <w:r/>
            <w:r>
              <w:rPr>
                <w:sz w:val="14"/>
              </w:rPr>
              <w:t>186</w:t>
            </w:r>
          </w:p>
        </w:tc>
        <w:tc>
          <w:tcPr>
            <w:tcW w:type="dxa" w:w="1247"/>
          </w:tcPr>
          <w:p>
            <w:pPr>
              <w:spacing w:after="0"/>
              <w:jc w:val="center"/>
            </w:pPr>
            <w:r/>
            <w:r>
              <w:rPr>
                <w:sz w:val="14"/>
              </w:rPr>
              <w:t>0.9762</w:t>
            </w:r>
          </w:p>
        </w:tc>
        <w:tc>
          <w:tcPr>
            <w:tcW w:type="dxa" w:w="1247"/>
          </w:tcPr>
          <w:p>
            <w:pPr>
              <w:spacing w:after="0"/>
              <w:jc w:val="center"/>
            </w:pPr>
            <w:r/>
            <w:r>
              <w:rPr>
                <w:sz w:val="14"/>
              </w:rPr>
              <w:t>0.9706</w:t>
            </w:r>
          </w:p>
        </w:tc>
        <w:tc>
          <w:tcPr>
            <w:tcW w:type="dxa" w:w="2608"/>
          </w:tcPr>
          <w:p>
            <w:pPr>
              <w:spacing w:after="0"/>
              <w:jc w:val="center"/>
            </w:pPr>
            <w:r/>
            <w:r>
              <w:rPr>
                <w:sz w:val="14"/>
              </w:rPr>
              <w:t>0.0056 (0.0003–0.0136)</w:t>
            </w:r>
          </w:p>
        </w:tc>
      </w:tr>
      <w:tr>
        <w:tc>
          <w:tcPr>
            <w:tcW w:type="dxa" w:w="907"/>
          </w:tcPr>
          <w:p>
            <w:pPr>
              <w:spacing w:after="0"/>
              <w:jc w:val="left"/>
            </w:pPr>
            <w:r/>
            <w:r>
              <w:rPr>
                <w:sz w:val="14"/>
              </w:rPr>
              <w:t>Men</w:t>
            </w:r>
          </w:p>
        </w:tc>
        <w:tc>
          <w:tcPr>
            <w:tcW w:type="dxa" w:w="1928"/>
          </w:tcPr>
          <w:p>
            <w:pPr>
              <w:spacing w:after="0"/>
              <w:jc w:val="left"/>
            </w:pPr>
            <w:r/>
            <w:r>
              <w:rPr>
                <w:sz w:val="14"/>
              </w:rPr>
              <w:t>Bladder</w:t>
            </w:r>
          </w:p>
        </w:tc>
        <w:tc>
          <w:tcPr>
            <w:tcW w:type="dxa" w:w="567"/>
          </w:tcPr>
          <w:p>
            <w:pPr>
              <w:spacing w:after="0"/>
              <w:jc w:val="center"/>
            </w:pPr>
            <w:r/>
            <w:r>
              <w:rPr>
                <w:sz w:val="14"/>
              </w:rPr>
              <w:t>182</w:t>
            </w:r>
          </w:p>
        </w:tc>
        <w:tc>
          <w:tcPr>
            <w:tcW w:type="dxa" w:w="1247"/>
          </w:tcPr>
          <w:p>
            <w:pPr>
              <w:spacing w:after="0"/>
              <w:jc w:val="center"/>
            </w:pPr>
            <w:r/>
            <w:r>
              <w:rPr>
                <w:sz w:val="14"/>
              </w:rPr>
              <w:t>0.9881</w:t>
            </w:r>
          </w:p>
        </w:tc>
        <w:tc>
          <w:tcPr>
            <w:tcW w:type="dxa" w:w="1247"/>
          </w:tcPr>
          <w:p>
            <w:pPr>
              <w:spacing w:after="0"/>
              <w:jc w:val="center"/>
            </w:pPr>
            <w:r/>
            <w:r>
              <w:rPr>
                <w:sz w:val="14"/>
              </w:rPr>
              <w:t>0.9724</w:t>
            </w:r>
          </w:p>
        </w:tc>
        <w:tc>
          <w:tcPr>
            <w:tcW w:type="dxa" w:w="2608"/>
          </w:tcPr>
          <w:p>
            <w:pPr>
              <w:spacing w:after="0"/>
              <w:jc w:val="center"/>
            </w:pPr>
            <w:r/>
            <w:r>
              <w:rPr>
                <w:sz w:val="14"/>
              </w:rPr>
              <w:t>0.0156 (0.0082–0.0261)</w:t>
            </w:r>
          </w:p>
        </w:tc>
      </w:tr>
      <w:tr>
        <w:tc>
          <w:tcPr>
            <w:tcW w:type="dxa" w:w="907"/>
          </w:tcPr>
          <w:p>
            <w:pPr>
              <w:spacing w:after="0"/>
              <w:jc w:val="left"/>
            </w:pPr>
            <w:r/>
            <w:r>
              <w:rPr>
                <w:sz w:val="14"/>
              </w:rPr>
              <w:t>Men</w:t>
            </w:r>
          </w:p>
        </w:tc>
        <w:tc>
          <w:tcPr>
            <w:tcW w:type="dxa" w:w="1928"/>
          </w:tcPr>
          <w:p>
            <w:pPr>
              <w:spacing w:after="0"/>
              <w:jc w:val="left"/>
            </w:pPr>
            <w:r/>
            <w:r>
              <w:rPr>
                <w:sz w:val="14"/>
              </w:rPr>
              <w:t>Non-Hodgkin lymphoma</w:t>
            </w:r>
          </w:p>
        </w:tc>
        <w:tc>
          <w:tcPr>
            <w:tcW w:type="dxa" w:w="567"/>
          </w:tcPr>
          <w:p>
            <w:pPr>
              <w:spacing w:after="0"/>
              <w:jc w:val="center"/>
            </w:pPr>
            <w:r/>
            <w:r>
              <w:rPr>
                <w:sz w:val="14"/>
              </w:rPr>
              <w:t>184</w:t>
            </w:r>
          </w:p>
        </w:tc>
        <w:tc>
          <w:tcPr>
            <w:tcW w:type="dxa" w:w="1247"/>
          </w:tcPr>
          <w:p>
            <w:pPr>
              <w:spacing w:after="0"/>
              <w:jc w:val="center"/>
            </w:pPr>
            <w:r/>
            <w:r>
              <w:rPr>
                <w:sz w:val="14"/>
              </w:rPr>
              <w:t>0.9817</w:t>
            </w:r>
          </w:p>
        </w:tc>
        <w:tc>
          <w:tcPr>
            <w:tcW w:type="dxa" w:w="1247"/>
          </w:tcPr>
          <w:p>
            <w:pPr>
              <w:spacing w:after="0"/>
              <w:jc w:val="center"/>
            </w:pPr>
            <w:r/>
            <w:r>
              <w:rPr>
                <w:sz w:val="14"/>
              </w:rPr>
              <w:t>0.9129</w:t>
            </w:r>
          </w:p>
        </w:tc>
        <w:tc>
          <w:tcPr>
            <w:tcW w:type="dxa" w:w="2608"/>
          </w:tcPr>
          <w:p>
            <w:pPr>
              <w:spacing w:after="0"/>
              <w:jc w:val="center"/>
            </w:pPr>
            <w:r/>
            <w:r>
              <w:rPr>
                <w:sz w:val="14"/>
              </w:rPr>
              <w:t>0.0688 (0.0391–0.1132)</w:t>
            </w:r>
          </w:p>
        </w:tc>
      </w:tr>
      <w:tr>
        <w:tc>
          <w:tcPr>
            <w:tcW w:type="dxa" w:w="907"/>
          </w:tcPr>
          <w:p>
            <w:pPr>
              <w:spacing w:after="0"/>
              <w:jc w:val="left"/>
            </w:pPr>
            <w:r/>
            <w:r>
              <w:rPr>
                <w:sz w:val="14"/>
              </w:rPr>
              <w:t>Men</w:t>
            </w:r>
          </w:p>
        </w:tc>
        <w:tc>
          <w:tcPr>
            <w:tcW w:type="dxa" w:w="1928"/>
          </w:tcPr>
          <w:p>
            <w:pPr>
              <w:spacing w:after="0"/>
              <w:jc w:val="left"/>
            </w:pPr>
            <w:r/>
            <w:r>
              <w:rPr>
                <w:sz w:val="14"/>
              </w:rPr>
              <w:t>Pancreas</w:t>
            </w:r>
          </w:p>
        </w:tc>
        <w:tc>
          <w:tcPr>
            <w:tcW w:type="dxa" w:w="567"/>
          </w:tcPr>
          <w:p>
            <w:pPr>
              <w:spacing w:after="0"/>
              <w:jc w:val="center"/>
            </w:pPr>
            <w:r/>
            <w:r>
              <w:rPr>
                <w:sz w:val="14"/>
              </w:rPr>
              <w:t>185</w:t>
            </w:r>
          </w:p>
        </w:tc>
        <w:tc>
          <w:tcPr>
            <w:tcW w:type="dxa" w:w="1247"/>
          </w:tcPr>
          <w:p>
            <w:pPr>
              <w:spacing w:after="0"/>
              <w:jc w:val="center"/>
            </w:pPr>
            <w:r/>
            <w:r>
              <w:rPr>
                <w:sz w:val="14"/>
              </w:rPr>
              <w:t>0.9896</w:t>
            </w:r>
          </w:p>
        </w:tc>
        <w:tc>
          <w:tcPr>
            <w:tcW w:type="dxa" w:w="1247"/>
          </w:tcPr>
          <w:p>
            <w:pPr>
              <w:spacing w:after="0"/>
              <w:jc w:val="center"/>
            </w:pPr>
            <w:r/>
            <w:r>
              <w:rPr>
                <w:sz w:val="14"/>
              </w:rPr>
              <w:t>0.9889</w:t>
            </w:r>
          </w:p>
        </w:tc>
        <w:tc>
          <w:tcPr>
            <w:tcW w:type="dxa" w:w="2608"/>
          </w:tcPr>
          <w:p>
            <w:pPr>
              <w:spacing w:after="0"/>
              <w:jc w:val="center"/>
            </w:pPr>
            <w:r/>
            <w:r>
              <w:rPr>
                <w:sz w:val="14"/>
              </w:rPr>
              <w:t>0.0007 (−0.0021 to 0.0035)</w:t>
            </w:r>
          </w:p>
        </w:tc>
      </w:tr>
      <w:tr>
        <w:tc>
          <w:tcPr>
            <w:tcW w:type="dxa" w:w="907"/>
          </w:tcPr>
          <w:p>
            <w:pPr>
              <w:spacing w:after="0"/>
              <w:jc w:val="left"/>
            </w:pPr>
            <w:r/>
            <w:r>
              <w:rPr>
                <w:sz w:val="14"/>
              </w:rPr>
              <w:t>Men</w:t>
            </w:r>
          </w:p>
        </w:tc>
        <w:tc>
          <w:tcPr>
            <w:tcW w:type="dxa" w:w="1928"/>
          </w:tcPr>
          <w:p>
            <w:pPr>
              <w:spacing w:after="0"/>
              <w:jc w:val="left"/>
            </w:pPr>
            <w:r/>
            <w:r>
              <w:rPr>
                <w:sz w:val="14"/>
              </w:rPr>
              <w:t>Oesophagus</w:t>
            </w:r>
          </w:p>
        </w:tc>
        <w:tc>
          <w:tcPr>
            <w:tcW w:type="dxa" w:w="567"/>
          </w:tcPr>
          <w:p>
            <w:pPr>
              <w:spacing w:after="0"/>
              <w:jc w:val="center"/>
            </w:pPr>
            <w:r/>
            <w:r>
              <w:rPr>
                <w:sz w:val="14"/>
              </w:rPr>
              <w:t>184</w:t>
            </w:r>
          </w:p>
        </w:tc>
        <w:tc>
          <w:tcPr>
            <w:tcW w:type="dxa" w:w="1247"/>
          </w:tcPr>
          <w:p>
            <w:pPr>
              <w:spacing w:after="0"/>
              <w:jc w:val="center"/>
            </w:pPr>
            <w:r/>
            <w:r>
              <w:rPr>
                <w:sz w:val="14"/>
              </w:rPr>
              <w:t>0.9865</w:t>
            </w:r>
          </w:p>
        </w:tc>
        <w:tc>
          <w:tcPr>
            <w:tcW w:type="dxa" w:w="1247"/>
          </w:tcPr>
          <w:p>
            <w:pPr>
              <w:spacing w:after="0"/>
              <w:jc w:val="center"/>
            </w:pPr>
            <w:r/>
            <w:r>
              <w:rPr>
                <w:sz w:val="14"/>
              </w:rPr>
              <w:t>0.9855</w:t>
            </w:r>
          </w:p>
        </w:tc>
        <w:tc>
          <w:tcPr>
            <w:tcW w:type="dxa" w:w="2608"/>
          </w:tcPr>
          <w:p>
            <w:pPr>
              <w:spacing w:after="0"/>
              <w:jc w:val="center"/>
            </w:pPr>
            <w:r/>
            <w:r>
              <w:rPr>
                <w:sz w:val="14"/>
              </w:rPr>
              <w:t>0.0011 (−0.0031 to 0.0056)</w:t>
            </w:r>
          </w:p>
        </w:tc>
      </w:tr>
      <w:tr>
        <w:tc>
          <w:tcPr>
            <w:tcW w:type="dxa" w:w="907"/>
          </w:tcPr>
          <w:p>
            <w:pPr>
              <w:spacing w:after="0"/>
              <w:jc w:val="left"/>
            </w:pPr>
            <w:r/>
            <w:r>
              <w:rPr>
                <w:sz w:val="14"/>
              </w:rPr>
              <w:t>Men</w:t>
            </w:r>
          </w:p>
        </w:tc>
        <w:tc>
          <w:tcPr>
            <w:tcW w:type="dxa" w:w="1928"/>
          </w:tcPr>
          <w:p>
            <w:pPr>
              <w:spacing w:after="0"/>
              <w:jc w:val="left"/>
            </w:pPr>
            <w:r/>
            <w:r>
              <w:rPr>
                <w:sz w:val="14"/>
              </w:rPr>
              <w:t>Leukaemia</w:t>
            </w:r>
          </w:p>
        </w:tc>
        <w:tc>
          <w:tcPr>
            <w:tcW w:type="dxa" w:w="567"/>
          </w:tcPr>
          <w:p>
            <w:pPr>
              <w:spacing w:after="0"/>
              <w:jc w:val="center"/>
            </w:pPr>
            <w:r/>
            <w:r>
              <w:rPr>
                <w:sz w:val="14"/>
              </w:rPr>
              <w:t>186</w:t>
            </w:r>
          </w:p>
        </w:tc>
        <w:tc>
          <w:tcPr>
            <w:tcW w:type="dxa" w:w="1247"/>
          </w:tcPr>
          <w:p>
            <w:pPr>
              <w:spacing w:after="0"/>
              <w:jc w:val="center"/>
            </w:pPr>
            <w:r/>
            <w:r>
              <w:rPr>
                <w:sz w:val="14"/>
              </w:rPr>
              <w:t>0.9696</w:t>
            </w:r>
          </w:p>
        </w:tc>
        <w:tc>
          <w:tcPr>
            <w:tcW w:type="dxa" w:w="1247"/>
          </w:tcPr>
          <w:p>
            <w:pPr>
              <w:spacing w:after="0"/>
              <w:jc w:val="center"/>
            </w:pPr>
            <w:r/>
            <w:r>
              <w:rPr>
                <w:sz w:val="14"/>
              </w:rPr>
              <w:t>0.9027</w:t>
            </w:r>
          </w:p>
        </w:tc>
        <w:tc>
          <w:tcPr>
            <w:tcW w:type="dxa" w:w="2608"/>
          </w:tcPr>
          <w:p>
            <w:pPr>
              <w:spacing w:after="0"/>
              <w:jc w:val="center"/>
            </w:pPr>
            <w:r/>
            <w:r>
              <w:rPr>
                <w:sz w:val="14"/>
              </w:rPr>
              <w:t>0.0669 (0.0402–0.1015)</w:t>
            </w:r>
          </w:p>
        </w:tc>
      </w:tr>
      <w:tr>
        <w:tc>
          <w:tcPr>
            <w:tcW w:type="dxa" w:w="907"/>
          </w:tcPr>
          <w:p>
            <w:pPr>
              <w:spacing w:after="0"/>
              <w:jc w:val="left"/>
            </w:pPr>
            <w:r/>
            <w:r>
              <w:rPr>
                <w:sz w:val="14"/>
              </w:rPr>
              <w:t>Women</w:t>
            </w:r>
          </w:p>
        </w:tc>
        <w:tc>
          <w:tcPr>
            <w:tcW w:type="dxa" w:w="1928"/>
          </w:tcPr>
          <w:p>
            <w:pPr>
              <w:spacing w:after="0"/>
              <w:jc w:val="left"/>
            </w:pPr>
            <w:r/>
            <w:r>
              <w:rPr>
                <w:sz w:val="14"/>
              </w:rPr>
              <w:t>Lung</w:t>
            </w:r>
          </w:p>
        </w:tc>
        <w:tc>
          <w:tcPr>
            <w:tcW w:type="dxa" w:w="567"/>
          </w:tcPr>
          <w:p>
            <w:pPr>
              <w:spacing w:after="0"/>
              <w:jc w:val="center"/>
            </w:pPr>
            <w:r/>
            <w:r>
              <w:rPr>
                <w:sz w:val="14"/>
              </w:rPr>
              <w:t>185</w:t>
            </w:r>
          </w:p>
        </w:tc>
        <w:tc>
          <w:tcPr>
            <w:tcW w:type="dxa" w:w="1247"/>
          </w:tcPr>
          <w:p>
            <w:pPr>
              <w:spacing w:after="0"/>
              <w:jc w:val="center"/>
            </w:pPr>
            <w:r/>
            <w:r>
              <w:rPr>
                <w:sz w:val="14"/>
              </w:rPr>
              <w:t>0.9940</w:t>
            </w:r>
          </w:p>
        </w:tc>
        <w:tc>
          <w:tcPr>
            <w:tcW w:type="dxa" w:w="1247"/>
          </w:tcPr>
          <w:p>
            <w:pPr>
              <w:spacing w:after="0"/>
              <w:jc w:val="center"/>
            </w:pPr>
            <w:r/>
            <w:r>
              <w:rPr>
                <w:sz w:val="14"/>
              </w:rPr>
              <w:t>0.9908</w:t>
            </w:r>
          </w:p>
        </w:tc>
        <w:tc>
          <w:tcPr>
            <w:tcW w:type="dxa" w:w="2608"/>
          </w:tcPr>
          <w:p>
            <w:pPr>
              <w:spacing w:after="0"/>
              <w:jc w:val="center"/>
            </w:pPr>
            <w:r/>
            <w:r>
              <w:rPr>
                <w:sz w:val="14"/>
              </w:rPr>
              <w:t>0.0033 (0.0002–0.0071)</w:t>
            </w:r>
          </w:p>
        </w:tc>
      </w:tr>
      <w:tr>
        <w:tc>
          <w:tcPr>
            <w:tcW w:type="dxa" w:w="907"/>
          </w:tcPr>
          <w:p>
            <w:pPr>
              <w:spacing w:after="0"/>
              <w:jc w:val="left"/>
            </w:pPr>
            <w:r/>
            <w:r>
              <w:rPr>
                <w:sz w:val="14"/>
              </w:rPr>
              <w:t>Women</w:t>
            </w:r>
          </w:p>
        </w:tc>
        <w:tc>
          <w:tcPr>
            <w:tcW w:type="dxa" w:w="1928"/>
          </w:tcPr>
          <w:p>
            <w:pPr>
              <w:spacing w:after="0"/>
              <w:jc w:val="left"/>
            </w:pPr>
            <w:r/>
            <w:r>
              <w:rPr>
                <w:sz w:val="14"/>
              </w:rPr>
              <w:t>Breast</w:t>
            </w:r>
          </w:p>
        </w:tc>
        <w:tc>
          <w:tcPr>
            <w:tcW w:type="dxa" w:w="567"/>
          </w:tcPr>
          <w:p>
            <w:pPr>
              <w:spacing w:after="0"/>
              <w:jc w:val="center"/>
            </w:pPr>
            <w:r/>
            <w:r>
              <w:rPr>
                <w:sz w:val="14"/>
              </w:rPr>
              <w:t>186</w:t>
            </w:r>
          </w:p>
        </w:tc>
        <w:tc>
          <w:tcPr>
            <w:tcW w:type="dxa" w:w="1247"/>
          </w:tcPr>
          <w:p>
            <w:pPr>
              <w:spacing w:after="0"/>
              <w:jc w:val="center"/>
            </w:pPr>
            <w:r/>
            <w:r>
              <w:rPr>
                <w:sz w:val="14"/>
              </w:rPr>
              <w:t>0.9867</w:t>
            </w:r>
          </w:p>
        </w:tc>
        <w:tc>
          <w:tcPr>
            <w:tcW w:type="dxa" w:w="1247"/>
          </w:tcPr>
          <w:p>
            <w:pPr>
              <w:spacing w:after="0"/>
              <w:jc w:val="center"/>
            </w:pPr>
            <w:r/>
            <w:r>
              <w:rPr>
                <w:sz w:val="14"/>
              </w:rPr>
              <w:t>0.9119</w:t>
            </w:r>
          </w:p>
        </w:tc>
        <w:tc>
          <w:tcPr>
            <w:tcW w:type="dxa" w:w="2608"/>
          </w:tcPr>
          <w:p>
            <w:pPr>
              <w:spacing w:after="0"/>
              <w:jc w:val="center"/>
            </w:pPr>
            <w:r/>
            <w:r>
              <w:rPr>
                <w:sz w:val="14"/>
              </w:rPr>
              <w:t>0.0747 (0.0473–0.1142)</w:t>
            </w:r>
          </w:p>
        </w:tc>
      </w:tr>
      <w:tr>
        <w:tc>
          <w:tcPr>
            <w:tcW w:type="dxa" w:w="907"/>
          </w:tcPr>
          <w:p>
            <w:pPr>
              <w:spacing w:after="0"/>
              <w:jc w:val="left"/>
            </w:pPr>
            <w:r/>
            <w:r>
              <w:rPr>
                <w:sz w:val="14"/>
              </w:rPr>
              <w:t>Women</w:t>
            </w:r>
          </w:p>
        </w:tc>
        <w:tc>
          <w:tcPr>
            <w:tcW w:type="dxa" w:w="1928"/>
          </w:tcPr>
          <w:p>
            <w:pPr>
              <w:spacing w:after="0"/>
              <w:jc w:val="left"/>
            </w:pPr>
            <w:r/>
            <w:r>
              <w:rPr>
                <w:sz w:val="14"/>
              </w:rPr>
              <w:t>Colorectum</w:t>
            </w:r>
          </w:p>
        </w:tc>
        <w:tc>
          <w:tcPr>
            <w:tcW w:type="dxa" w:w="567"/>
          </w:tcPr>
          <w:p>
            <w:pPr>
              <w:spacing w:after="0"/>
              <w:jc w:val="center"/>
            </w:pPr>
            <w:r/>
            <w:r>
              <w:rPr>
                <w:sz w:val="14"/>
              </w:rPr>
              <w:t>186</w:t>
            </w:r>
          </w:p>
        </w:tc>
        <w:tc>
          <w:tcPr>
            <w:tcW w:type="dxa" w:w="1247"/>
          </w:tcPr>
          <w:p>
            <w:pPr>
              <w:spacing w:after="0"/>
              <w:jc w:val="center"/>
            </w:pPr>
            <w:r/>
            <w:r>
              <w:rPr>
                <w:sz w:val="14"/>
              </w:rPr>
              <w:t>0.9899</w:t>
            </w:r>
          </w:p>
        </w:tc>
        <w:tc>
          <w:tcPr>
            <w:tcW w:type="dxa" w:w="1247"/>
          </w:tcPr>
          <w:p>
            <w:pPr>
              <w:spacing w:after="0"/>
              <w:jc w:val="center"/>
            </w:pPr>
            <w:r/>
            <w:r>
              <w:rPr>
                <w:sz w:val="14"/>
              </w:rPr>
              <w:t>0.9721</w:t>
            </w:r>
          </w:p>
        </w:tc>
        <w:tc>
          <w:tcPr>
            <w:tcW w:type="dxa" w:w="2608"/>
          </w:tcPr>
          <w:p>
            <w:pPr>
              <w:spacing w:after="0"/>
              <w:jc w:val="center"/>
            </w:pPr>
            <w:r/>
            <w:r>
              <w:rPr>
                <w:sz w:val="14"/>
              </w:rPr>
              <w:t>0.0178 (0.0104–0.0287)</w:t>
            </w:r>
          </w:p>
        </w:tc>
      </w:tr>
      <w:tr>
        <w:tc>
          <w:tcPr>
            <w:tcW w:type="dxa" w:w="907"/>
          </w:tcPr>
          <w:p>
            <w:pPr>
              <w:spacing w:after="0"/>
              <w:jc w:val="left"/>
            </w:pPr>
            <w:r/>
            <w:r>
              <w:rPr>
                <w:sz w:val="14"/>
              </w:rPr>
              <w:t>Women</w:t>
            </w:r>
          </w:p>
        </w:tc>
        <w:tc>
          <w:tcPr>
            <w:tcW w:type="dxa" w:w="1928"/>
          </w:tcPr>
          <w:p>
            <w:pPr>
              <w:spacing w:after="0"/>
              <w:jc w:val="left"/>
            </w:pPr>
            <w:r/>
            <w:r>
              <w:rPr>
                <w:sz w:val="14"/>
              </w:rPr>
              <w:t>Stomach</w:t>
            </w:r>
          </w:p>
        </w:tc>
        <w:tc>
          <w:tcPr>
            <w:tcW w:type="dxa" w:w="567"/>
          </w:tcPr>
          <w:p>
            <w:pPr>
              <w:spacing w:after="0"/>
              <w:jc w:val="center"/>
            </w:pPr>
            <w:r/>
            <w:r>
              <w:rPr>
                <w:sz w:val="14"/>
              </w:rPr>
              <w:t>185</w:t>
            </w:r>
          </w:p>
        </w:tc>
        <w:tc>
          <w:tcPr>
            <w:tcW w:type="dxa" w:w="1247"/>
          </w:tcPr>
          <w:p>
            <w:pPr>
              <w:spacing w:after="0"/>
              <w:jc w:val="center"/>
            </w:pPr>
            <w:r/>
            <w:r>
              <w:rPr>
                <w:sz w:val="14"/>
              </w:rPr>
              <w:t>0.9837</w:t>
            </w:r>
          </w:p>
        </w:tc>
        <w:tc>
          <w:tcPr>
            <w:tcW w:type="dxa" w:w="1247"/>
          </w:tcPr>
          <w:p>
            <w:pPr>
              <w:spacing w:after="0"/>
              <w:jc w:val="center"/>
            </w:pPr>
            <w:r/>
            <w:r>
              <w:rPr>
                <w:sz w:val="14"/>
              </w:rPr>
              <w:t>0.9740</w:t>
            </w:r>
          </w:p>
        </w:tc>
        <w:tc>
          <w:tcPr>
            <w:tcW w:type="dxa" w:w="2608"/>
          </w:tcPr>
          <w:p>
            <w:pPr>
              <w:spacing w:after="0"/>
              <w:jc w:val="center"/>
            </w:pPr>
            <w:r/>
            <w:r>
              <w:rPr>
                <w:sz w:val="14"/>
              </w:rPr>
              <w:t>0.0097 (0.0005–0.0215)</w:t>
            </w:r>
          </w:p>
        </w:tc>
      </w:tr>
      <w:tr>
        <w:tc>
          <w:tcPr>
            <w:tcW w:type="dxa" w:w="907"/>
          </w:tcPr>
          <w:p>
            <w:pPr>
              <w:spacing w:after="0"/>
              <w:jc w:val="left"/>
            </w:pPr>
            <w:r/>
            <w:r>
              <w:rPr>
                <w:sz w:val="14"/>
              </w:rPr>
              <w:t>Women</w:t>
            </w:r>
          </w:p>
        </w:tc>
        <w:tc>
          <w:tcPr>
            <w:tcW w:type="dxa" w:w="1928"/>
          </w:tcPr>
          <w:p>
            <w:pPr>
              <w:spacing w:after="0"/>
              <w:jc w:val="left"/>
            </w:pPr>
            <w:r/>
            <w:r>
              <w:rPr>
                <w:sz w:val="14"/>
              </w:rPr>
              <w:t>Thyroid</w:t>
            </w:r>
          </w:p>
        </w:tc>
        <w:tc>
          <w:tcPr>
            <w:tcW w:type="dxa" w:w="567"/>
          </w:tcPr>
          <w:p>
            <w:pPr>
              <w:spacing w:after="0"/>
              <w:jc w:val="center"/>
            </w:pPr>
            <w:r/>
            <w:r>
              <w:rPr>
                <w:sz w:val="14"/>
              </w:rPr>
              <w:t>169</w:t>
            </w:r>
          </w:p>
        </w:tc>
        <w:tc>
          <w:tcPr>
            <w:tcW w:type="dxa" w:w="1247"/>
          </w:tcPr>
          <w:p>
            <w:pPr>
              <w:spacing w:after="0"/>
              <w:jc w:val="center"/>
            </w:pPr>
            <w:r/>
            <w:r>
              <w:rPr>
                <w:sz w:val="14"/>
              </w:rPr>
              <w:t>0.9826</w:t>
            </w:r>
          </w:p>
        </w:tc>
        <w:tc>
          <w:tcPr>
            <w:tcW w:type="dxa" w:w="1247"/>
          </w:tcPr>
          <w:p>
            <w:pPr>
              <w:spacing w:after="0"/>
              <w:jc w:val="center"/>
            </w:pPr>
            <w:r/>
            <w:r>
              <w:rPr>
                <w:sz w:val="14"/>
              </w:rPr>
              <w:t>0.9190</w:t>
            </w:r>
          </w:p>
        </w:tc>
        <w:tc>
          <w:tcPr>
            <w:tcW w:type="dxa" w:w="2608"/>
          </w:tcPr>
          <w:p>
            <w:pPr>
              <w:spacing w:after="0"/>
              <w:jc w:val="center"/>
            </w:pPr>
            <w:r/>
            <w:r>
              <w:rPr>
                <w:sz w:val="14"/>
              </w:rPr>
              <w:t>0.0636 (0.0413–0.0922)</w:t>
            </w:r>
          </w:p>
        </w:tc>
      </w:tr>
      <w:tr>
        <w:tc>
          <w:tcPr>
            <w:tcW w:type="dxa" w:w="907"/>
          </w:tcPr>
          <w:p>
            <w:pPr>
              <w:spacing w:after="0"/>
              <w:jc w:val="left"/>
            </w:pPr>
            <w:r/>
            <w:r>
              <w:rPr>
                <w:sz w:val="14"/>
              </w:rPr>
              <w:t>Women</w:t>
            </w:r>
          </w:p>
        </w:tc>
        <w:tc>
          <w:tcPr>
            <w:tcW w:type="dxa" w:w="1928"/>
          </w:tcPr>
          <w:p>
            <w:pPr>
              <w:spacing w:after="0"/>
              <w:jc w:val="left"/>
            </w:pPr>
            <w:r/>
            <w:r>
              <w:rPr>
                <w:sz w:val="14"/>
              </w:rPr>
              <w:t>Liver</w:t>
            </w:r>
          </w:p>
        </w:tc>
        <w:tc>
          <w:tcPr>
            <w:tcW w:type="dxa" w:w="567"/>
          </w:tcPr>
          <w:p>
            <w:pPr>
              <w:spacing w:after="0"/>
              <w:jc w:val="center"/>
            </w:pPr>
            <w:r/>
            <w:r>
              <w:rPr>
                <w:sz w:val="14"/>
              </w:rPr>
              <w:t>186</w:t>
            </w:r>
          </w:p>
        </w:tc>
        <w:tc>
          <w:tcPr>
            <w:tcW w:type="dxa" w:w="1247"/>
          </w:tcPr>
          <w:p>
            <w:pPr>
              <w:spacing w:after="0"/>
              <w:jc w:val="center"/>
            </w:pPr>
            <w:r/>
            <w:r>
              <w:rPr>
                <w:sz w:val="14"/>
              </w:rPr>
              <w:t>0.9662</w:t>
            </w:r>
          </w:p>
        </w:tc>
        <w:tc>
          <w:tcPr>
            <w:tcW w:type="dxa" w:w="1247"/>
          </w:tcPr>
          <w:p>
            <w:pPr>
              <w:spacing w:after="0"/>
              <w:jc w:val="center"/>
            </w:pPr>
            <w:r/>
            <w:r>
              <w:rPr>
                <w:sz w:val="14"/>
              </w:rPr>
              <w:t>0.9594</w:t>
            </w:r>
          </w:p>
        </w:tc>
        <w:tc>
          <w:tcPr>
            <w:tcW w:type="dxa" w:w="2608"/>
          </w:tcPr>
          <w:p>
            <w:pPr>
              <w:spacing w:after="0"/>
              <w:jc w:val="center"/>
            </w:pPr>
            <w:r/>
            <w:r>
              <w:rPr>
                <w:sz w:val="14"/>
              </w:rPr>
              <w:t>0.0068 (−0.0030 to 0.0189)</w:t>
            </w:r>
          </w:p>
        </w:tc>
      </w:tr>
      <w:tr>
        <w:tc>
          <w:tcPr>
            <w:tcW w:type="dxa" w:w="907"/>
          </w:tcPr>
          <w:p>
            <w:pPr>
              <w:spacing w:after="0"/>
              <w:jc w:val="left"/>
            </w:pPr>
            <w:r/>
            <w:r>
              <w:rPr>
                <w:sz w:val="14"/>
              </w:rPr>
              <w:t>Women</w:t>
            </w:r>
          </w:p>
        </w:tc>
        <w:tc>
          <w:tcPr>
            <w:tcW w:type="dxa" w:w="1928"/>
          </w:tcPr>
          <w:p>
            <w:pPr>
              <w:spacing w:after="0"/>
              <w:jc w:val="left"/>
            </w:pPr>
            <w:r/>
            <w:r>
              <w:rPr>
                <w:sz w:val="14"/>
              </w:rPr>
              <w:t>Bladder</w:t>
            </w:r>
          </w:p>
        </w:tc>
        <w:tc>
          <w:tcPr>
            <w:tcW w:type="dxa" w:w="567"/>
          </w:tcPr>
          <w:p>
            <w:pPr>
              <w:spacing w:after="0"/>
              <w:jc w:val="center"/>
            </w:pPr>
            <w:r/>
            <w:r>
              <w:rPr>
                <w:sz w:val="14"/>
              </w:rPr>
              <w:t>177</w:t>
            </w:r>
          </w:p>
        </w:tc>
        <w:tc>
          <w:tcPr>
            <w:tcW w:type="dxa" w:w="1247"/>
          </w:tcPr>
          <w:p>
            <w:pPr>
              <w:spacing w:after="0"/>
              <w:jc w:val="center"/>
            </w:pPr>
            <w:r/>
            <w:r>
              <w:rPr>
                <w:sz w:val="14"/>
              </w:rPr>
              <w:t>0.9805</w:t>
            </w:r>
          </w:p>
        </w:tc>
        <w:tc>
          <w:tcPr>
            <w:tcW w:type="dxa" w:w="1247"/>
          </w:tcPr>
          <w:p>
            <w:pPr>
              <w:spacing w:after="0"/>
              <w:jc w:val="center"/>
            </w:pPr>
            <w:r/>
            <w:r>
              <w:rPr>
                <w:sz w:val="14"/>
              </w:rPr>
              <w:t>0.9444</w:t>
            </w:r>
          </w:p>
        </w:tc>
        <w:tc>
          <w:tcPr>
            <w:tcW w:type="dxa" w:w="2608"/>
          </w:tcPr>
          <w:p>
            <w:pPr>
              <w:spacing w:after="0"/>
              <w:jc w:val="center"/>
            </w:pPr>
            <w:r/>
            <w:r>
              <w:rPr>
                <w:sz w:val="14"/>
              </w:rPr>
              <w:t>0.0361 (0.0230–0.0544)</w:t>
            </w:r>
          </w:p>
        </w:tc>
      </w:tr>
      <w:tr>
        <w:tc>
          <w:tcPr>
            <w:tcW w:type="dxa" w:w="907"/>
          </w:tcPr>
          <w:p>
            <w:pPr>
              <w:spacing w:after="0"/>
              <w:jc w:val="left"/>
            </w:pPr>
            <w:r/>
            <w:r>
              <w:rPr>
                <w:sz w:val="14"/>
              </w:rPr>
              <w:t>Women</w:t>
            </w:r>
          </w:p>
        </w:tc>
        <w:tc>
          <w:tcPr>
            <w:tcW w:type="dxa" w:w="1928"/>
          </w:tcPr>
          <w:p>
            <w:pPr>
              <w:spacing w:after="0"/>
              <w:jc w:val="left"/>
            </w:pPr>
            <w:r/>
            <w:r>
              <w:rPr>
                <w:sz w:val="14"/>
              </w:rPr>
              <w:t>Cervix uteri</w:t>
            </w:r>
          </w:p>
        </w:tc>
        <w:tc>
          <w:tcPr>
            <w:tcW w:type="dxa" w:w="567"/>
          </w:tcPr>
          <w:p>
            <w:pPr>
              <w:spacing w:after="0"/>
              <w:jc w:val="center"/>
            </w:pPr>
            <w:r/>
            <w:r>
              <w:rPr>
                <w:sz w:val="14"/>
              </w:rPr>
              <w:t>186</w:t>
            </w:r>
          </w:p>
        </w:tc>
        <w:tc>
          <w:tcPr>
            <w:tcW w:type="dxa" w:w="1247"/>
          </w:tcPr>
          <w:p>
            <w:pPr>
              <w:spacing w:after="0"/>
              <w:jc w:val="center"/>
            </w:pPr>
            <w:r/>
            <w:r>
              <w:rPr>
                <w:sz w:val="14"/>
              </w:rPr>
              <w:t>0.9920</w:t>
            </w:r>
          </w:p>
        </w:tc>
        <w:tc>
          <w:tcPr>
            <w:tcW w:type="dxa" w:w="1247"/>
          </w:tcPr>
          <w:p>
            <w:pPr>
              <w:spacing w:after="0"/>
              <w:jc w:val="center"/>
            </w:pPr>
            <w:r/>
            <w:r>
              <w:rPr>
                <w:sz w:val="14"/>
              </w:rPr>
              <w:t>0.9951</w:t>
            </w:r>
          </w:p>
        </w:tc>
        <w:tc>
          <w:tcPr>
            <w:tcW w:type="dxa" w:w="2608"/>
          </w:tcPr>
          <w:p>
            <w:pPr>
              <w:spacing w:after="0"/>
              <w:jc w:val="center"/>
            </w:pPr>
            <w:r/>
            <w:r>
              <w:rPr>
                <w:sz w:val="14"/>
              </w:rPr>
              <w:t>−0.0031 (−0.0078 to 0.0001)</w:t>
            </w:r>
          </w:p>
        </w:tc>
      </w:tr>
      <w:tr>
        <w:tc>
          <w:tcPr>
            <w:tcW w:type="dxa" w:w="907"/>
          </w:tcPr>
          <w:p>
            <w:pPr>
              <w:spacing w:after="0"/>
              <w:jc w:val="left"/>
            </w:pPr>
            <w:r/>
            <w:r>
              <w:rPr>
                <w:sz w:val="14"/>
              </w:rPr>
              <w:t>Women</w:t>
            </w:r>
          </w:p>
        </w:tc>
        <w:tc>
          <w:tcPr>
            <w:tcW w:type="dxa" w:w="1928"/>
          </w:tcPr>
          <w:p>
            <w:pPr>
              <w:spacing w:after="0"/>
              <w:jc w:val="left"/>
            </w:pPr>
            <w:r/>
            <w:r>
              <w:rPr>
                <w:sz w:val="14"/>
              </w:rPr>
              <w:t>Non-Hodgkin lymphoma</w:t>
            </w:r>
          </w:p>
        </w:tc>
        <w:tc>
          <w:tcPr>
            <w:tcW w:type="dxa" w:w="567"/>
          </w:tcPr>
          <w:p>
            <w:pPr>
              <w:spacing w:after="0"/>
              <w:jc w:val="center"/>
            </w:pPr>
            <w:r/>
            <w:r>
              <w:rPr>
                <w:sz w:val="14"/>
              </w:rPr>
              <w:t>183</w:t>
            </w:r>
          </w:p>
        </w:tc>
        <w:tc>
          <w:tcPr>
            <w:tcW w:type="dxa" w:w="1247"/>
          </w:tcPr>
          <w:p>
            <w:pPr>
              <w:spacing w:after="0"/>
              <w:jc w:val="center"/>
            </w:pPr>
            <w:r/>
            <w:r>
              <w:rPr>
                <w:sz w:val="14"/>
              </w:rPr>
              <w:t>0.9861</w:t>
            </w:r>
          </w:p>
        </w:tc>
        <w:tc>
          <w:tcPr>
            <w:tcW w:type="dxa" w:w="1247"/>
          </w:tcPr>
          <w:p>
            <w:pPr>
              <w:spacing w:after="0"/>
              <w:jc w:val="center"/>
            </w:pPr>
            <w:r/>
            <w:r>
              <w:rPr>
                <w:sz w:val="14"/>
              </w:rPr>
              <w:t>0.9253</w:t>
            </w:r>
          </w:p>
        </w:tc>
        <w:tc>
          <w:tcPr>
            <w:tcW w:type="dxa" w:w="2608"/>
          </w:tcPr>
          <w:p>
            <w:pPr>
              <w:spacing w:after="0"/>
              <w:jc w:val="center"/>
            </w:pPr>
            <w:r/>
            <w:r>
              <w:rPr>
                <w:sz w:val="14"/>
              </w:rPr>
              <w:t>0.0608 (0.0352–0.0952)</w:t>
            </w:r>
          </w:p>
        </w:tc>
      </w:tr>
      <w:tr>
        <w:tc>
          <w:tcPr>
            <w:tcW w:type="dxa" w:w="907"/>
          </w:tcPr>
          <w:p>
            <w:pPr>
              <w:spacing w:after="0"/>
              <w:jc w:val="left"/>
            </w:pPr>
            <w:r/>
            <w:r>
              <w:rPr>
                <w:sz w:val="14"/>
              </w:rPr>
              <w:t>Women</w:t>
            </w:r>
          </w:p>
        </w:tc>
        <w:tc>
          <w:tcPr>
            <w:tcW w:type="dxa" w:w="1928"/>
          </w:tcPr>
          <w:p>
            <w:pPr>
              <w:spacing w:after="0"/>
              <w:jc w:val="left"/>
            </w:pPr>
            <w:r/>
            <w:r>
              <w:rPr>
                <w:sz w:val="14"/>
              </w:rPr>
              <w:t>Pancreas</w:t>
            </w:r>
          </w:p>
        </w:tc>
        <w:tc>
          <w:tcPr>
            <w:tcW w:type="dxa" w:w="567"/>
          </w:tcPr>
          <w:p>
            <w:pPr>
              <w:spacing w:after="0"/>
              <w:jc w:val="center"/>
            </w:pPr>
            <w:r/>
            <w:r>
              <w:rPr>
                <w:sz w:val="14"/>
              </w:rPr>
              <w:t>183</w:t>
            </w:r>
          </w:p>
        </w:tc>
        <w:tc>
          <w:tcPr>
            <w:tcW w:type="dxa" w:w="1247"/>
          </w:tcPr>
          <w:p>
            <w:pPr>
              <w:spacing w:after="0"/>
              <w:jc w:val="center"/>
            </w:pPr>
            <w:r/>
            <w:r>
              <w:rPr>
                <w:sz w:val="14"/>
              </w:rPr>
              <w:t>0.9901</w:t>
            </w:r>
          </w:p>
        </w:tc>
        <w:tc>
          <w:tcPr>
            <w:tcW w:type="dxa" w:w="1247"/>
          </w:tcPr>
          <w:p>
            <w:pPr>
              <w:spacing w:after="0"/>
              <w:jc w:val="center"/>
            </w:pPr>
            <w:r/>
            <w:r>
              <w:rPr>
                <w:sz w:val="14"/>
              </w:rPr>
              <w:t>0.9888</w:t>
            </w:r>
          </w:p>
        </w:tc>
        <w:tc>
          <w:tcPr>
            <w:tcW w:type="dxa" w:w="2608"/>
          </w:tcPr>
          <w:p>
            <w:pPr>
              <w:spacing w:after="0"/>
              <w:jc w:val="center"/>
            </w:pPr>
            <w:r/>
            <w:r>
              <w:rPr>
                <w:sz w:val="14"/>
              </w:rPr>
              <w:t>0.0013 (−0.0019 to 0.0055)</w:t>
            </w:r>
          </w:p>
        </w:tc>
      </w:tr>
      <w:tr>
        <w:tc>
          <w:tcPr>
            <w:tcW w:type="dxa" w:w="907"/>
          </w:tcPr>
          <w:p>
            <w:pPr>
              <w:spacing w:after="0"/>
              <w:jc w:val="left"/>
            </w:pPr>
            <w:r/>
            <w:r>
              <w:rPr>
                <w:sz w:val="14"/>
              </w:rPr>
              <w:t>Women</w:t>
            </w:r>
          </w:p>
        </w:tc>
        <w:tc>
          <w:tcPr>
            <w:tcW w:type="dxa" w:w="1928"/>
          </w:tcPr>
          <w:p>
            <w:pPr>
              <w:spacing w:after="0"/>
              <w:jc w:val="left"/>
            </w:pPr>
            <w:r/>
            <w:r>
              <w:rPr>
                <w:sz w:val="14"/>
              </w:rPr>
              <w:t>Oesophagus</w:t>
            </w:r>
          </w:p>
        </w:tc>
        <w:tc>
          <w:tcPr>
            <w:tcW w:type="dxa" w:w="567"/>
          </w:tcPr>
          <w:p>
            <w:pPr>
              <w:spacing w:after="0"/>
              <w:jc w:val="center"/>
            </w:pPr>
            <w:r/>
            <w:r>
              <w:rPr>
                <w:sz w:val="14"/>
              </w:rPr>
              <w:t>175</w:t>
            </w:r>
          </w:p>
        </w:tc>
        <w:tc>
          <w:tcPr>
            <w:tcW w:type="dxa" w:w="1247"/>
          </w:tcPr>
          <w:p>
            <w:pPr>
              <w:spacing w:after="0"/>
              <w:jc w:val="center"/>
            </w:pPr>
            <w:r/>
            <w:r>
              <w:rPr>
                <w:sz w:val="14"/>
              </w:rPr>
              <w:t>0.9841</w:t>
            </w:r>
          </w:p>
        </w:tc>
        <w:tc>
          <w:tcPr>
            <w:tcW w:type="dxa" w:w="1247"/>
          </w:tcPr>
          <w:p>
            <w:pPr>
              <w:spacing w:after="0"/>
              <w:jc w:val="center"/>
            </w:pPr>
            <w:r/>
            <w:r>
              <w:rPr>
                <w:sz w:val="14"/>
              </w:rPr>
              <w:t>0.9778</w:t>
            </w:r>
          </w:p>
        </w:tc>
        <w:tc>
          <w:tcPr>
            <w:tcW w:type="dxa" w:w="2608"/>
          </w:tcPr>
          <w:p>
            <w:pPr>
              <w:spacing w:after="0"/>
              <w:jc w:val="center"/>
            </w:pPr>
            <w:r/>
            <w:r>
              <w:rPr>
                <w:sz w:val="14"/>
              </w:rPr>
              <w:t>0.0062 (−0.0010 to 0.0167)</w:t>
            </w:r>
          </w:p>
        </w:tc>
      </w:tr>
      <w:tr>
        <w:tc>
          <w:tcPr>
            <w:tcW w:type="dxa" w:w="907"/>
            <w:tcBorders>
              <w:bottom w:val="single" w:sz="8" w:color="000000"/>
            </w:tcBorders>
          </w:tcPr>
          <w:p>
            <w:pPr>
              <w:spacing w:after="0"/>
              <w:jc w:val="left"/>
            </w:pPr>
            <w:r/>
            <w:r>
              <w:rPr>
                <w:sz w:val="14"/>
              </w:rPr>
              <w:t>Women</w:t>
            </w:r>
          </w:p>
        </w:tc>
        <w:tc>
          <w:tcPr>
            <w:tcW w:type="dxa" w:w="1928"/>
            <w:tcBorders>
              <w:bottom w:val="single" w:sz="8" w:color="000000"/>
            </w:tcBorders>
          </w:tcPr>
          <w:p>
            <w:pPr>
              <w:spacing w:after="0"/>
              <w:jc w:val="left"/>
            </w:pPr>
            <w:r/>
            <w:r>
              <w:rPr>
                <w:sz w:val="14"/>
              </w:rPr>
              <w:t>Leukaemia</w:t>
            </w:r>
          </w:p>
        </w:tc>
        <w:tc>
          <w:tcPr>
            <w:tcW w:type="dxa" w:w="567"/>
            <w:tcBorders>
              <w:bottom w:val="single" w:sz="8" w:color="000000"/>
            </w:tcBorders>
          </w:tcPr>
          <w:p>
            <w:pPr>
              <w:spacing w:after="0"/>
              <w:jc w:val="center"/>
            </w:pPr>
            <w:r/>
            <w:r>
              <w:rPr>
                <w:sz w:val="14"/>
              </w:rPr>
              <w:t>185</w:t>
            </w:r>
          </w:p>
        </w:tc>
        <w:tc>
          <w:tcPr>
            <w:tcW w:type="dxa" w:w="1247"/>
            <w:tcBorders>
              <w:bottom w:val="single" w:sz="8" w:color="000000"/>
            </w:tcBorders>
          </w:tcPr>
          <w:p>
            <w:pPr>
              <w:spacing w:after="0"/>
              <w:jc w:val="center"/>
            </w:pPr>
            <w:r/>
            <w:r>
              <w:rPr>
                <w:sz w:val="14"/>
              </w:rPr>
              <w:t>0.9503</w:t>
            </w:r>
          </w:p>
        </w:tc>
        <w:tc>
          <w:tcPr>
            <w:tcW w:type="dxa" w:w="1247"/>
            <w:tcBorders>
              <w:bottom w:val="single" w:sz="8" w:color="000000"/>
            </w:tcBorders>
          </w:tcPr>
          <w:p>
            <w:pPr>
              <w:spacing w:after="0"/>
              <w:jc w:val="center"/>
            </w:pPr>
            <w:r/>
            <w:r>
              <w:rPr>
                <w:sz w:val="14"/>
              </w:rPr>
              <w:t>0.8383</w:t>
            </w:r>
          </w:p>
        </w:tc>
        <w:tc>
          <w:tcPr>
            <w:tcW w:type="dxa" w:w="2608"/>
            <w:tcBorders>
              <w:bottom w:val="single" w:sz="8" w:color="000000"/>
            </w:tcBorders>
          </w:tcPr>
          <w:p>
            <w:pPr>
              <w:spacing w:after="0"/>
              <w:jc w:val="center"/>
            </w:pPr>
            <w:r/>
            <w:r>
              <w:rPr>
                <w:sz w:val="14"/>
              </w:rPr>
              <w:t>0.1121 (0.0681–0.1636)</w:t>
            </w:r>
          </w:p>
        </w:tc>
      </w:tr>
    </w:tbl>
    <w:p>
      <w:pPr>
        <w:spacing w:before="60"/>
      </w:pPr>
      <w:r>
        <w:rPr>
          <w:i w:val="0"/>
          <w:sz w:val="15"/>
        </w:rPr>
        <w:t>Difference = ρ incidence − ρ mortality; paired country bootstrap (2,000 resamples). Sign test: men, 11 of 11 sites positive (p = 0.001; CI excludes zero in 9); women, 11 of 12 positive (p = 0.006; CI excludes zero in 8). Sex-specific sites in the relevant sex only.</w:t>
      </w:r>
    </w:p>
    <w:p>
      <w:pPr>
        <w:sectPr>
          <w:pgSz w:w="12240" w:h="15840"/>
          <w:pgMar w:top="1134" w:right="1134" w:bottom="1134" w:left="1134" w:header="720" w:footer="720" w:gutter="0"/>
          <w:cols w:space="720"/>
          <w:docGrid w:linePitch="360"/>
        </w:sectPr>
      </w:pPr>
    </w:p>
    <w:p>
      <w:pPr>
        <w:pStyle w:val="Heading1"/>
      </w:pPr>
      <w:r>
        <w:t>Figure S1. ASR ratio WHO 2026 / Segi–Doll by country, all cancers, both sexes, GLOBOCAN 2024</w:t>
      </w:r>
    </w:p>
    <w:p>
      <w:r>
        <w:drawing>
          <wp:inline xmlns:a="http://schemas.openxmlformats.org/drawingml/2006/main" xmlns:pic="http://schemas.openxmlformats.org/drawingml/2006/picture">
            <wp:extent cx="5940000" cy="6270000"/>
            <wp:docPr id="1" name="Picture 1"/>
            <wp:cNvGraphicFramePr>
              <a:graphicFrameLocks noChangeAspect="1"/>
            </wp:cNvGraphicFramePr>
            <a:graphic>
              <a:graphicData uri="http://schemas.openxmlformats.org/drawingml/2006/picture">
                <pic:pic>
                  <pic:nvPicPr>
                    <pic:cNvPr id="0" name="EkSekil_S1_harita_ASR_orani.png"/>
                    <pic:cNvPicPr/>
                  </pic:nvPicPr>
                  <pic:blipFill>
                    <a:blip r:embed="rId9"/>
                    <a:stretch>
                      <a:fillRect/>
                    </a:stretch>
                  </pic:blipFill>
                  <pic:spPr>
                    <a:xfrm>
                      <a:off x="0" y="0"/>
                      <a:ext cx="5940000" cy="6270000"/>
                    </a:xfrm>
                    <a:prstGeom prst="rect"/>
                  </pic:spPr>
                </pic:pic>
              </a:graphicData>
            </a:graphic>
          </wp:inline>
        </w:drawing>
      </w:r>
    </w:p>
    <w:p>
      <w:pPr>
        <w:spacing w:before="60"/>
      </w:pPr>
      <w:r>
        <w:rPr>
          <w:i w:val="0"/>
          <w:sz w:val="15"/>
        </w:rPr>
        <w:t>(A) Incidence; (B) mortality. Classes are identical in both panels. Grey, no GLOBOCAN estimate. Equal Earth projection. Boundaries: Natural Earth 1:50m admin-0 countries (public domain); Somaliland is shown with Somalia and Northern Cyprus with Cyprus, consistent with the population coverage of the GLOBOCAN estimates; French Guiana, Guadeloupe, Martinique and La Réunion are shown separately from metropolitan France, as in GLOBOCAN. Boundaries do not imply any judgement on the legal status of any territory.</w:t>
      </w:r>
    </w:p>
    <w:p>
      <w:pPr>
        <w:pStyle w:val="Heading1"/>
      </w:pPr>
      <w:r>
        <w:t>Figure S2. ASR ratio WHO 2026 / Segi–Doll against the share of the population aged ≥60, all cancers, both sexes, GLOBOCAN 2024</w:t>
      </w:r>
    </w:p>
    <w:p>
      <w:r>
        <w:drawing>
          <wp:inline xmlns:a="http://schemas.openxmlformats.org/drawingml/2006/main" xmlns:pic="http://schemas.openxmlformats.org/drawingml/2006/picture">
            <wp:extent cx="5940000" cy="2805000"/>
            <wp:docPr id="2" name="Picture 2"/>
            <wp:cNvGraphicFramePr>
              <a:graphicFrameLocks noChangeAspect="1"/>
            </wp:cNvGraphicFramePr>
            <a:graphic>
              <a:graphicData uri="http://schemas.openxmlformats.org/drawingml/2006/picture">
                <pic:pic>
                  <pic:nvPicPr>
                    <pic:cNvPr id="0" name="FigureS2_ratio_age60.png"/>
                    <pic:cNvPicPr/>
                  </pic:nvPicPr>
                  <pic:blipFill>
                    <a:blip r:embed="rId10"/>
                    <a:stretch>
                      <a:fillRect/>
                    </a:stretch>
                  </pic:blipFill>
                  <pic:spPr>
                    <a:xfrm>
                      <a:off x="0" y="0"/>
                      <a:ext cx="5940000" cy="2805000"/>
                    </a:xfrm>
                    <a:prstGeom prst="rect"/>
                  </pic:spPr>
                </pic:pic>
              </a:graphicData>
            </a:graphic>
          </wp:inline>
        </w:drawing>
      </w:r>
    </w:p>
    <w:p>
      <w:pPr>
        <w:spacing w:before="60"/>
      </w:pPr>
      <w:r>
        <w:rPr>
          <w:i w:val="0"/>
          <w:sz w:val="15"/>
        </w:rPr>
        <w:t>(A) Incidence; (B) mortality. Each point is one country (n = 186); circled and labelled: highest and lowest ratio and largest share aged ≥60. Spearman ρ 0.33 (95% CI 0.21–0.44) for incidence and 0.63 (0.55–0.70) for mortality. Regression models are given in Table S5.</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dc:title>
  <dc:subject/>
  <dc:creator>Mehmet Zafer Sabuncuoğlu; İsmail Zihni</dc:creator>
  <cp:keywords/>
  <dc:description>generated by python-docx</dc:description>
  <cp:lastModifiedBy/>
  <cp:revision>1</cp:revision>
  <dcterms:created xsi:type="dcterms:W3CDTF">2013-12-23T23:15:00Z</dcterms:created>
  <dcterms:modified xsi:type="dcterms:W3CDTF">2013-12-23T23:15:00Z</dcterms:modified>
  <cp:category/>
</cp:coreProperties>
</file>