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E67" w:rsidRDefault="002D1B5A" w:rsidP="002D1B5A">
      <w:pPr>
        <w:spacing w:after="0" w:line="276" w:lineRule="auto"/>
        <w:jc w:val="right"/>
        <w:rPr>
          <w:b/>
        </w:rPr>
      </w:pPr>
      <w:r>
        <w:rPr>
          <w:b/>
        </w:rPr>
        <w:t>David R Mohler</w:t>
      </w:r>
    </w:p>
    <w:p w:rsidR="002D1B5A" w:rsidRDefault="002D1B5A" w:rsidP="002D1B5A">
      <w:pPr>
        <w:spacing w:after="0" w:line="276" w:lineRule="auto"/>
        <w:jc w:val="right"/>
        <w:rPr>
          <w:b/>
        </w:rPr>
      </w:pPr>
      <w:r>
        <w:rPr>
          <w:b/>
        </w:rPr>
        <w:t>EE 5410: Neural Networks</w:t>
      </w:r>
    </w:p>
    <w:p w:rsidR="002D1B5A" w:rsidRDefault="002D1B5A" w:rsidP="002D1B5A">
      <w:pPr>
        <w:spacing w:after="0" w:line="276" w:lineRule="auto"/>
        <w:jc w:val="right"/>
        <w:rPr>
          <w:b/>
        </w:rPr>
      </w:pPr>
      <w:r>
        <w:rPr>
          <w:b/>
        </w:rPr>
        <w:t>Assignment #2</w:t>
      </w:r>
    </w:p>
    <w:p w:rsidR="002D1B5A" w:rsidRDefault="002D1B5A" w:rsidP="002D1B5A">
      <w:pPr>
        <w:spacing w:after="0" w:line="276" w:lineRule="auto"/>
        <w:jc w:val="right"/>
        <w:rPr>
          <w:b/>
        </w:rPr>
      </w:pPr>
      <w:r>
        <w:rPr>
          <w:b/>
        </w:rPr>
        <w:t>02-22-2018</w:t>
      </w:r>
    </w:p>
    <w:p w:rsidR="002D1B5A" w:rsidRPr="0017539D" w:rsidRDefault="002D1B5A" w:rsidP="002D1B5A">
      <w:pPr>
        <w:pStyle w:val="ListParagraph"/>
        <w:numPr>
          <w:ilvl w:val="0"/>
          <w:numId w:val="1"/>
        </w:numPr>
        <w:spacing w:after="0" w:line="276" w:lineRule="auto"/>
        <w:rPr>
          <w:b/>
        </w:rPr>
      </w:pPr>
      <w:r>
        <w:t xml:space="preserve">Activation function: Heaviside / Unipolar Discrete </w:t>
      </w:r>
    </w:p>
    <w:p w:rsidR="0017539D" w:rsidRPr="002D1B5A" w:rsidRDefault="0017539D" w:rsidP="002D1B5A">
      <w:pPr>
        <w:pStyle w:val="ListParagraph"/>
        <w:numPr>
          <w:ilvl w:val="0"/>
          <w:numId w:val="1"/>
        </w:numPr>
        <w:spacing w:after="0" w:line="276" w:lineRule="auto"/>
        <w:rPr>
          <w:b/>
        </w:rPr>
      </w:pPr>
      <w:r>
        <w:t xml:space="preserve">Description: </w:t>
      </w:r>
    </w:p>
    <w:p w:rsidR="002D1B5A" w:rsidRPr="002D1B5A" w:rsidRDefault="002D1B5A" w:rsidP="002D1B5A">
      <w:pPr>
        <w:pStyle w:val="ListParagraph"/>
        <w:numPr>
          <w:ilvl w:val="1"/>
          <w:numId w:val="1"/>
        </w:numPr>
        <w:spacing w:after="0" w:line="276" w:lineRule="auto"/>
        <w:rPr>
          <w:b/>
        </w:rPr>
      </w:pPr>
      <m:oMath>
        <m:r>
          <m:rPr>
            <m:sty m:val="bi"/>
          </m:rPr>
          <w:rPr>
            <w:rFonts w:ascii="Cambria Math" w:hAnsi="Cambria Math"/>
          </w:rPr>
          <m:t>φ</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k</m:t>
                </m:r>
              </m:sub>
            </m:sSub>
          </m:e>
        </m:d>
        <m:r>
          <m:rPr>
            <m:sty m:val="bi"/>
          </m:rPr>
          <w:rPr>
            <w:rFonts w:ascii="Cambria Math" w:hAnsi="Cambria Math"/>
          </w:rPr>
          <m:t>=</m:t>
        </m:r>
        <m:d>
          <m:dPr>
            <m:begChr m:val="{"/>
            <m:endChr m:val=""/>
            <m:ctrlPr>
              <w:rPr>
                <w:rFonts w:ascii="Cambria Math" w:hAnsi="Cambria Math"/>
                <w:b/>
                <w:i/>
              </w:rPr>
            </m:ctrlPr>
          </m:dPr>
          <m:e>
            <m:eqArr>
              <m:eqArrPr>
                <m:ctrlPr>
                  <w:rPr>
                    <w:rFonts w:ascii="Cambria Math" w:hAnsi="Cambria Math"/>
                    <w:b/>
                    <w:i/>
                  </w:rPr>
                </m:ctrlPr>
              </m:eqArrPr>
              <m:e>
                <m:r>
                  <m:rPr>
                    <m:sty m:val="bi"/>
                  </m:rPr>
                  <w:rPr>
                    <w:rFonts w:ascii="Cambria Math" w:hAnsi="Cambria Math"/>
                  </w:rPr>
                  <m:t xml:space="preserve">1 </m:t>
                </m:r>
                <m:r>
                  <m:rPr>
                    <m:sty m:val="p"/>
                  </m:rPr>
                  <w:rPr>
                    <w:rFonts w:ascii="Cambria Math" w:hAnsi="Cambria Math"/>
                  </w:rPr>
                  <m:t>if</m:t>
                </m:r>
                <m:r>
                  <m:rPr>
                    <m:sty m:val="bi"/>
                  </m:rPr>
                  <w:rPr>
                    <w:rFonts w:ascii="Cambria Math" w:hAnsi="Cambria Math"/>
                  </w:rPr>
                  <m:t xml:space="preserve">  &amp;</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k</m:t>
                    </m:r>
                  </m:sub>
                </m:sSub>
                <m:r>
                  <m:rPr>
                    <m:sty m:val="bi"/>
                  </m:rPr>
                  <w:rPr>
                    <w:rFonts w:ascii="Cambria Math" w:hAnsi="Cambria Math"/>
                  </w:rPr>
                  <m:t>≥0</m:t>
                </m:r>
              </m:e>
              <m:e>
                <m:r>
                  <m:rPr>
                    <m:sty m:val="bi"/>
                  </m:rPr>
                  <w:rPr>
                    <w:rFonts w:ascii="Cambria Math" w:hAnsi="Cambria Math"/>
                  </w:rPr>
                  <m:t xml:space="preserve">0 </m:t>
                </m:r>
                <m:r>
                  <m:rPr>
                    <m:sty m:val="p"/>
                  </m:rPr>
                  <w:rPr>
                    <w:rFonts w:ascii="Cambria Math" w:hAnsi="Cambria Math"/>
                  </w:rPr>
                  <m:t>if</m:t>
                </m:r>
                <m:r>
                  <m:rPr>
                    <m:sty m:val="bi"/>
                  </m:rPr>
                  <w:rPr>
                    <w:rFonts w:ascii="Cambria Math" w:hAnsi="Cambria Math"/>
                  </w:rPr>
                  <m:t xml:space="preserve">  &amp;</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k</m:t>
                    </m:r>
                  </m:sub>
                </m:sSub>
                <m:r>
                  <m:rPr>
                    <m:sty m:val="bi"/>
                  </m:rPr>
                  <w:rPr>
                    <w:rFonts w:ascii="Cambria Math" w:hAnsi="Cambria Math"/>
                  </w:rPr>
                  <m:t>&lt;0</m:t>
                </m:r>
              </m:e>
            </m:eqArr>
          </m:e>
        </m:d>
      </m:oMath>
    </w:p>
    <w:p w:rsidR="002D1B5A" w:rsidRPr="00C35A6C" w:rsidRDefault="002D1B5A" w:rsidP="002D1B5A">
      <w:pPr>
        <w:pStyle w:val="ListParagraph"/>
        <w:numPr>
          <w:ilvl w:val="1"/>
          <w:numId w:val="1"/>
        </w:numPr>
        <w:spacing w:after="0" w:line="276" w:lineRule="auto"/>
        <w:rPr>
          <w:b/>
        </w:rPr>
      </w:pPr>
      <w:r>
        <w:rPr>
          <w:rFonts w:eastAsiaTheme="minorEastAsia"/>
        </w:rPr>
        <w:t>In the case of two unique</w:t>
      </w:r>
      <w:r w:rsidR="0017539D">
        <w:rPr>
          <w:rFonts w:eastAsiaTheme="minorEastAsia"/>
        </w:rPr>
        <w:t xml:space="preserve"> discrete</w:t>
      </w:r>
      <w:r>
        <w:rPr>
          <w:rFonts w:eastAsiaTheme="minorEastAsia"/>
        </w:rPr>
        <w:t xml:space="preserve"> classes which are </w:t>
      </w:r>
      <w:r w:rsidR="00C35A6C">
        <w:rPr>
          <w:rFonts w:eastAsiaTheme="minorEastAsia"/>
        </w:rPr>
        <w:t>defined</w:t>
      </w:r>
      <w:r>
        <w:rPr>
          <w:rFonts w:eastAsiaTheme="minorEastAsia"/>
        </w:rPr>
        <w:t xml:space="preserve"> as belonging to either class 1 or class </w:t>
      </w:r>
      <w:r w:rsidR="0017539D">
        <w:rPr>
          <w:rFonts w:eastAsiaTheme="minorEastAsia"/>
        </w:rPr>
        <w:t>0</w:t>
      </w:r>
      <w:r>
        <w:rPr>
          <w:rFonts w:eastAsiaTheme="minorEastAsia"/>
        </w:rPr>
        <w:t xml:space="preserve"> (as per given data) the Heaviside activation function </w:t>
      </w:r>
      <w:r w:rsidR="00C35A6C">
        <w:rPr>
          <w:rFonts w:eastAsiaTheme="minorEastAsia"/>
        </w:rPr>
        <w:t>aims for classification</w:t>
      </w:r>
      <w:r w:rsidR="0017539D">
        <w:rPr>
          <w:rFonts w:eastAsiaTheme="minorEastAsia"/>
        </w:rPr>
        <w:t xml:space="preserve"> in to only these classes with absolute certainty </w:t>
      </w:r>
      <w:r w:rsidR="00C35A6C">
        <w:rPr>
          <w:rFonts w:eastAsiaTheme="minorEastAsia"/>
        </w:rPr>
        <w:t>with the goal of minimizing the error in classifications to zero (if classes are linearly separable) .</w:t>
      </w:r>
    </w:p>
    <w:p w:rsidR="00C35A6C" w:rsidRDefault="00C10650" w:rsidP="00C10650">
      <w:pPr>
        <w:pStyle w:val="ListParagraph"/>
        <w:numPr>
          <w:ilvl w:val="0"/>
          <w:numId w:val="1"/>
        </w:numPr>
        <w:spacing w:after="0" w:line="276" w:lineRule="auto"/>
        <w:rPr>
          <w:b/>
        </w:rPr>
      </w:pPr>
      <w:r>
        <w:rPr>
          <w:b/>
        </w:rPr>
        <w:t xml:space="preserve">See cost plots on following page. </w:t>
      </w:r>
    </w:p>
    <w:p w:rsidR="001B5119" w:rsidRPr="001B5119" w:rsidRDefault="00C10650" w:rsidP="00C10650">
      <w:pPr>
        <w:pStyle w:val="ListParagraph"/>
        <w:numPr>
          <w:ilvl w:val="1"/>
          <w:numId w:val="1"/>
        </w:numPr>
        <w:spacing w:after="0" w:line="276" w:lineRule="auto"/>
        <w:rPr>
          <w:b/>
        </w:rPr>
      </w:pPr>
      <w:r>
        <w:t xml:space="preserve">We can observe from the five trials that the choice of the Heaviside activation function causes the jagged fluctuations in cost for the network. For each iteration, as the weights are modified we would hope to see a trend towards a cost of zero. However, due to the binary activation of the output we see </w:t>
      </w:r>
      <w:r w:rsidR="00B83375">
        <w:t>oscillation</w:t>
      </w:r>
      <w:r>
        <w:t xml:space="preserve"> for a large number of epochs until a “sweet spot” is found </w:t>
      </w:r>
      <w:r w:rsidR="001B5119">
        <w:t xml:space="preserve">which yields no errors. </w:t>
      </w:r>
    </w:p>
    <w:p w:rsidR="00B83375" w:rsidRPr="00B83375" w:rsidRDefault="001B5119" w:rsidP="00B83375">
      <w:pPr>
        <w:pStyle w:val="ListParagraph"/>
        <w:numPr>
          <w:ilvl w:val="1"/>
          <w:numId w:val="1"/>
        </w:numPr>
        <w:spacing w:after="0" w:line="276" w:lineRule="auto"/>
        <w:rPr>
          <w:b/>
        </w:rPr>
      </w:pPr>
      <w:r>
        <w:t xml:space="preserve">The number of epochs varies largely due to the initialization of the weights in the system. We see that each random initialization yields a different number of epochs while no other factors within the network itself are modified. </w:t>
      </w:r>
      <w:r w:rsidR="00C10650">
        <w:tab/>
      </w:r>
    </w:p>
    <w:p w:rsidR="00C10650" w:rsidRPr="00436F60" w:rsidRDefault="00C10650" w:rsidP="00C10650">
      <w:pPr>
        <w:pStyle w:val="Caption"/>
        <w:keepNext/>
        <w:ind w:left="360"/>
        <w:jc w:val="center"/>
        <w:rPr>
          <w:rFonts w:asciiTheme="minorHAnsi" w:hAnsiTheme="minorHAnsi" w:cstheme="minorHAnsi"/>
          <w:b/>
          <w:color w:val="000000" w:themeColor="text1"/>
          <w:sz w:val="24"/>
          <w:szCs w:val="24"/>
        </w:rPr>
      </w:pPr>
      <w:r w:rsidRPr="00436F60">
        <w:rPr>
          <w:rFonts w:asciiTheme="minorHAnsi" w:hAnsiTheme="minorHAnsi" w:cstheme="minorHAnsi"/>
          <w:b/>
          <w:color w:val="000000" w:themeColor="text1"/>
          <w:sz w:val="24"/>
          <w:szCs w:val="24"/>
        </w:rPr>
        <w:t xml:space="preserve">Table </w:t>
      </w:r>
      <w:r w:rsidRPr="00436F60">
        <w:rPr>
          <w:rFonts w:asciiTheme="minorHAnsi" w:hAnsiTheme="minorHAnsi" w:cstheme="minorHAnsi"/>
          <w:b/>
          <w:color w:val="000000" w:themeColor="text1"/>
          <w:sz w:val="24"/>
          <w:szCs w:val="24"/>
        </w:rPr>
        <w:fldChar w:fldCharType="begin"/>
      </w:r>
      <w:r w:rsidRPr="00436F60">
        <w:rPr>
          <w:rFonts w:asciiTheme="minorHAnsi" w:hAnsiTheme="minorHAnsi" w:cstheme="minorHAnsi"/>
          <w:b/>
          <w:color w:val="000000" w:themeColor="text1"/>
          <w:sz w:val="24"/>
          <w:szCs w:val="24"/>
        </w:rPr>
        <w:instrText xml:space="preserve"> SEQ Table \* ARABIC </w:instrText>
      </w:r>
      <w:r w:rsidRPr="00436F60">
        <w:rPr>
          <w:rFonts w:asciiTheme="minorHAnsi" w:hAnsiTheme="minorHAnsi" w:cstheme="minorHAnsi"/>
          <w:b/>
          <w:color w:val="000000" w:themeColor="text1"/>
          <w:sz w:val="24"/>
          <w:szCs w:val="24"/>
        </w:rPr>
        <w:fldChar w:fldCharType="separate"/>
      </w:r>
      <w:r>
        <w:rPr>
          <w:rFonts w:asciiTheme="minorHAnsi" w:hAnsiTheme="minorHAnsi" w:cstheme="minorHAnsi"/>
          <w:b/>
          <w:noProof/>
          <w:color w:val="000000" w:themeColor="text1"/>
          <w:sz w:val="24"/>
          <w:szCs w:val="24"/>
        </w:rPr>
        <w:t>1</w:t>
      </w:r>
      <w:r w:rsidRPr="00436F60">
        <w:rPr>
          <w:rFonts w:asciiTheme="minorHAnsi" w:hAnsiTheme="minorHAnsi" w:cstheme="minorHAnsi"/>
          <w:b/>
          <w:color w:val="000000" w:themeColor="text1"/>
          <w:sz w:val="24"/>
          <w:szCs w:val="24"/>
        </w:rPr>
        <w:fldChar w:fldCharType="end"/>
      </w:r>
      <w:r>
        <w:rPr>
          <w:rFonts w:asciiTheme="minorHAnsi" w:hAnsiTheme="minorHAnsi" w:cstheme="minorHAnsi"/>
          <w:b/>
          <w:color w:val="000000" w:themeColor="text1"/>
          <w:sz w:val="24"/>
          <w:szCs w:val="24"/>
        </w:rPr>
        <w:t xml:space="preserve"> </w:t>
      </w:r>
      <w:r w:rsidRPr="00436F60">
        <w:rPr>
          <w:rFonts w:asciiTheme="minorHAnsi" w:hAnsiTheme="minorHAnsi" w:cstheme="minorHAnsi"/>
          <w:b/>
          <w:color w:val="000000" w:themeColor="text1"/>
          <w:sz w:val="24"/>
          <w:szCs w:val="24"/>
        </w:rPr>
        <w:t>Perceptron Training Results</w:t>
      </w:r>
    </w:p>
    <w:tbl>
      <w:tblPr>
        <w:tblStyle w:val="TableGrid"/>
        <w:tblpPr w:leftFromText="180" w:rightFromText="180" w:vertAnchor="text" w:horzAnchor="margin" w:tblpY="-117"/>
        <w:tblW w:w="0" w:type="auto"/>
        <w:tblLayout w:type="fixed"/>
        <w:tblLook w:val="04A0" w:firstRow="1" w:lastRow="0" w:firstColumn="1" w:lastColumn="0" w:noHBand="0" w:noVBand="1"/>
      </w:tblPr>
      <w:tblGrid>
        <w:gridCol w:w="1028"/>
        <w:gridCol w:w="1043"/>
        <w:gridCol w:w="968"/>
        <w:gridCol w:w="968"/>
        <w:gridCol w:w="488"/>
        <w:gridCol w:w="1080"/>
        <w:gridCol w:w="990"/>
        <w:gridCol w:w="900"/>
        <w:gridCol w:w="969"/>
        <w:gridCol w:w="916"/>
      </w:tblGrid>
      <w:tr w:rsidR="00C10650" w:rsidRPr="00436F60" w:rsidTr="00C10650">
        <w:tc>
          <w:tcPr>
            <w:tcW w:w="1028" w:type="dxa"/>
            <w:vMerge w:val="restart"/>
          </w:tcPr>
          <w:p w:rsidR="00C10650" w:rsidRPr="00436F60" w:rsidRDefault="00C10650" w:rsidP="00C10650">
            <w:pPr>
              <w:jc w:val="center"/>
              <w:rPr>
                <w:rFonts w:cstheme="minorHAnsi"/>
                <w:b/>
                <w:sz w:val="24"/>
                <w:szCs w:val="24"/>
              </w:rPr>
            </w:pPr>
            <w:r>
              <w:rPr>
                <w:rFonts w:cstheme="minorHAnsi"/>
                <w:b/>
                <w:sz w:val="24"/>
                <w:szCs w:val="24"/>
              </w:rPr>
              <w:t>Training</w:t>
            </w:r>
          </w:p>
        </w:tc>
        <w:tc>
          <w:tcPr>
            <w:tcW w:w="3467" w:type="dxa"/>
            <w:gridSpan w:val="4"/>
          </w:tcPr>
          <w:p w:rsidR="00C10650" w:rsidRPr="00436F60" w:rsidRDefault="00C10650" w:rsidP="00C10650">
            <w:pPr>
              <w:jc w:val="center"/>
              <w:rPr>
                <w:rFonts w:cstheme="minorHAnsi"/>
                <w:b/>
                <w:sz w:val="24"/>
                <w:szCs w:val="24"/>
              </w:rPr>
            </w:pPr>
            <w:r w:rsidRPr="00436F60">
              <w:rPr>
                <w:rFonts w:cstheme="minorHAnsi"/>
                <w:b/>
                <w:sz w:val="24"/>
                <w:szCs w:val="24"/>
              </w:rPr>
              <w:t>Vector of Weights (Initial)</w:t>
            </w:r>
          </w:p>
        </w:tc>
        <w:tc>
          <w:tcPr>
            <w:tcW w:w="3939" w:type="dxa"/>
            <w:gridSpan w:val="4"/>
          </w:tcPr>
          <w:p w:rsidR="00C10650" w:rsidRPr="00436F60" w:rsidRDefault="00C10650" w:rsidP="00C10650">
            <w:pPr>
              <w:jc w:val="center"/>
              <w:rPr>
                <w:rFonts w:cstheme="minorHAnsi"/>
                <w:b/>
                <w:sz w:val="24"/>
                <w:szCs w:val="24"/>
              </w:rPr>
            </w:pPr>
            <w:r w:rsidRPr="00436F60">
              <w:rPr>
                <w:rFonts w:cstheme="minorHAnsi"/>
                <w:b/>
                <w:sz w:val="24"/>
                <w:szCs w:val="24"/>
              </w:rPr>
              <w:t>Vector of Weights (Final)</w:t>
            </w:r>
          </w:p>
        </w:tc>
        <w:tc>
          <w:tcPr>
            <w:tcW w:w="916" w:type="dxa"/>
          </w:tcPr>
          <w:p w:rsidR="00C10650" w:rsidRPr="00436F60" w:rsidRDefault="00C10650" w:rsidP="00C10650">
            <w:pPr>
              <w:jc w:val="center"/>
              <w:rPr>
                <w:rFonts w:cstheme="minorHAnsi"/>
                <w:b/>
                <w:sz w:val="24"/>
                <w:szCs w:val="24"/>
              </w:rPr>
            </w:pPr>
            <w:r w:rsidRPr="00436F60">
              <w:rPr>
                <w:rFonts w:cstheme="minorHAnsi"/>
                <w:b/>
                <w:sz w:val="24"/>
                <w:szCs w:val="24"/>
              </w:rPr>
              <w:t># of Epochs</w:t>
            </w:r>
          </w:p>
        </w:tc>
      </w:tr>
      <w:tr w:rsidR="00C10650" w:rsidRPr="00436F60" w:rsidTr="00C10650">
        <w:tc>
          <w:tcPr>
            <w:tcW w:w="1028" w:type="dxa"/>
            <w:vMerge/>
          </w:tcPr>
          <w:p w:rsidR="00C10650" w:rsidRPr="00436F60" w:rsidRDefault="00C10650" w:rsidP="00C10650">
            <w:pPr>
              <w:jc w:val="center"/>
              <w:rPr>
                <w:rFonts w:cstheme="minorHAnsi"/>
                <w:sz w:val="24"/>
                <w:szCs w:val="24"/>
              </w:rPr>
            </w:pPr>
          </w:p>
        </w:tc>
        <w:tc>
          <w:tcPr>
            <w:tcW w:w="1043" w:type="dxa"/>
          </w:tcPr>
          <w:p w:rsidR="00C10650" w:rsidRPr="00436F60" w:rsidRDefault="00C10650" w:rsidP="00C10650">
            <w:pPr>
              <w:jc w:val="center"/>
              <w:rPr>
                <w:rFonts w:cstheme="minorHAnsi"/>
                <w:b/>
                <w:sz w:val="24"/>
                <w:szCs w:val="24"/>
              </w:rPr>
            </w:pPr>
            <w:r w:rsidRPr="00436F60">
              <w:rPr>
                <w:rFonts w:cstheme="minorHAnsi"/>
                <w:b/>
                <w:sz w:val="24"/>
                <w:szCs w:val="24"/>
              </w:rPr>
              <w:t>w</w:t>
            </w:r>
            <w:r w:rsidRPr="00436F60">
              <w:rPr>
                <w:rFonts w:cstheme="minorHAnsi"/>
                <w:b/>
                <w:sz w:val="24"/>
                <w:szCs w:val="24"/>
                <w:vertAlign w:val="subscript"/>
              </w:rPr>
              <w:t>1</w:t>
            </w:r>
          </w:p>
        </w:tc>
        <w:tc>
          <w:tcPr>
            <w:tcW w:w="968" w:type="dxa"/>
          </w:tcPr>
          <w:p w:rsidR="00C10650" w:rsidRPr="00436F60" w:rsidRDefault="00C10650" w:rsidP="00C10650">
            <w:pPr>
              <w:jc w:val="center"/>
              <w:rPr>
                <w:rFonts w:cstheme="minorHAnsi"/>
                <w:b/>
                <w:sz w:val="24"/>
                <w:szCs w:val="24"/>
              </w:rPr>
            </w:pPr>
            <w:r w:rsidRPr="00436F60">
              <w:rPr>
                <w:rFonts w:cstheme="minorHAnsi"/>
                <w:b/>
                <w:sz w:val="24"/>
                <w:szCs w:val="24"/>
              </w:rPr>
              <w:t>w</w:t>
            </w:r>
            <w:r w:rsidRPr="00436F60">
              <w:rPr>
                <w:rFonts w:cstheme="minorHAnsi"/>
                <w:b/>
                <w:sz w:val="24"/>
                <w:szCs w:val="24"/>
                <w:vertAlign w:val="subscript"/>
              </w:rPr>
              <w:t>2</w:t>
            </w:r>
          </w:p>
        </w:tc>
        <w:tc>
          <w:tcPr>
            <w:tcW w:w="968" w:type="dxa"/>
          </w:tcPr>
          <w:p w:rsidR="00C10650" w:rsidRPr="00436F60" w:rsidRDefault="00C10650" w:rsidP="00C10650">
            <w:pPr>
              <w:jc w:val="center"/>
              <w:rPr>
                <w:rFonts w:cstheme="minorHAnsi"/>
                <w:b/>
                <w:sz w:val="24"/>
                <w:szCs w:val="24"/>
              </w:rPr>
            </w:pPr>
            <w:r w:rsidRPr="00436F60">
              <w:rPr>
                <w:rFonts w:cstheme="minorHAnsi"/>
                <w:b/>
                <w:sz w:val="24"/>
                <w:szCs w:val="24"/>
              </w:rPr>
              <w:t>w</w:t>
            </w:r>
            <w:r w:rsidRPr="00436F60">
              <w:rPr>
                <w:rFonts w:cstheme="minorHAnsi"/>
                <w:b/>
                <w:sz w:val="24"/>
                <w:szCs w:val="24"/>
                <w:vertAlign w:val="subscript"/>
              </w:rPr>
              <w:t>3</w:t>
            </w:r>
          </w:p>
        </w:tc>
        <w:tc>
          <w:tcPr>
            <w:tcW w:w="488" w:type="dxa"/>
          </w:tcPr>
          <w:p w:rsidR="00C10650" w:rsidRPr="00436F60" w:rsidRDefault="00C10650" w:rsidP="00C10650">
            <w:pPr>
              <w:jc w:val="center"/>
              <w:rPr>
                <w:rFonts w:cstheme="minorHAnsi"/>
                <w:b/>
                <w:sz w:val="24"/>
                <w:szCs w:val="24"/>
              </w:rPr>
            </w:pPr>
            <w:r w:rsidRPr="00436F60">
              <w:rPr>
                <w:rFonts w:cstheme="minorHAnsi"/>
                <w:b/>
                <w:sz w:val="24"/>
                <w:szCs w:val="24"/>
              </w:rPr>
              <w:t>w</w:t>
            </w:r>
            <w:r w:rsidRPr="00436F60">
              <w:rPr>
                <w:rFonts w:cstheme="minorHAnsi"/>
                <w:b/>
                <w:sz w:val="24"/>
                <w:szCs w:val="24"/>
                <w:vertAlign w:val="subscript"/>
              </w:rPr>
              <w:t>0</w:t>
            </w:r>
          </w:p>
        </w:tc>
        <w:tc>
          <w:tcPr>
            <w:tcW w:w="1080" w:type="dxa"/>
          </w:tcPr>
          <w:p w:rsidR="00C10650" w:rsidRPr="00436F60" w:rsidRDefault="00C10650" w:rsidP="00C10650">
            <w:pPr>
              <w:jc w:val="center"/>
              <w:rPr>
                <w:rFonts w:cstheme="minorHAnsi"/>
                <w:b/>
                <w:sz w:val="24"/>
                <w:szCs w:val="24"/>
              </w:rPr>
            </w:pPr>
            <w:r w:rsidRPr="00436F60">
              <w:rPr>
                <w:rFonts w:cstheme="minorHAnsi"/>
                <w:b/>
                <w:sz w:val="24"/>
                <w:szCs w:val="24"/>
              </w:rPr>
              <w:t>w</w:t>
            </w:r>
            <w:r w:rsidRPr="00436F60">
              <w:rPr>
                <w:rFonts w:cstheme="minorHAnsi"/>
                <w:b/>
                <w:sz w:val="24"/>
                <w:szCs w:val="24"/>
                <w:vertAlign w:val="subscript"/>
              </w:rPr>
              <w:t>1</w:t>
            </w:r>
          </w:p>
        </w:tc>
        <w:tc>
          <w:tcPr>
            <w:tcW w:w="990" w:type="dxa"/>
          </w:tcPr>
          <w:p w:rsidR="00C10650" w:rsidRPr="00436F60" w:rsidRDefault="00C10650" w:rsidP="00C10650">
            <w:pPr>
              <w:jc w:val="center"/>
              <w:rPr>
                <w:rFonts w:cstheme="minorHAnsi"/>
                <w:b/>
                <w:sz w:val="24"/>
                <w:szCs w:val="24"/>
              </w:rPr>
            </w:pPr>
            <w:r w:rsidRPr="00436F60">
              <w:rPr>
                <w:rFonts w:cstheme="minorHAnsi"/>
                <w:b/>
                <w:sz w:val="24"/>
                <w:szCs w:val="24"/>
              </w:rPr>
              <w:t>w</w:t>
            </w:r>
            <w:r w:rsidRPr="00436F60">
              <w:rPr>
                <w:rFonts w:cstheme="minorHAnsi"/>
                <w:b/>
                <w:sz w:val="24"/>
                <w:szCs w:val="24"/>
                <w:vertAlign w:val="subscript"/>
              </w:rPr>
              <w:t>2</w:t>
            </w:r>
          </w:p>
        </w:tc>
        <w:tc>
          <w:tcPr>
            <w:tcW w:w="900" w:type="dxa"/>
          </w:tcPr>
          <w:p w:rsidR="00C10650" w:rsidRPr="00436F60" w:rsidRDefault="00C10650" w:rsidP="00C10650">
            <w:pPr>
              <w:jc w:val="center"/>
              <w:rPr>
                <w:rFonts w:cstheme="minorHAnsi"/>
                <w:b/>
                <w:sz w:val="24"/>
                <w:szCs w:val="24"/>
              </w:rPr>
            </w:pPr>
            <w:r w:rsidRPr="00436F60">
              <w:rPr>
                <w:rFonts w:cstheme="minorHAnsi"/>
                <w:b/>
                <w:sz w:val="24"/>
                <w:szCs w:val="24"/>
              </w:rPr>
              <w:t>w</w:t>
            </w:r>
            <w:r w:rsidRPr="00436F60">
              <w:rPr>
                <w:rFonts w:cstheme="minorHAnsi"/>
                <w:b/>
                <w:sz w:val="24"/>
                <w:szCs w:val="24"/>
                <w:vertAlign w:val="subscript"/>
              </w:rPr>
              <w:t>3</w:t>
            </w:r>
          </w:p>
        </w:tc>
        <w:tc>
          <w:tcPr>
            <w:tcW w:w="969" w:type="dxa"/>
          </w:tcPr>
          <w:p w:rsidR="00C10650" w:rsidRPr="00436F60" w:rsidRDefault="00C10650" w:rsidP="00C10650">
            <w:pPr>
              <w:jc w:val="center"/>
              <w:rPr>
                <w:rFonts w:cstheme="minorHAnsi"/>
                <w:b/>
                <w:sz w:val="24"/>
                <w:szCs w:val="24"/>
              </w:rPr>
            </w:pPr>
            <w:r w:rsidRPr="00436F60">
              <w:rPr>
                <w:rFonts w:cstheme="minorHAnsi"/>
                <w:b/>
                <w:sz w:val="24"/>
                <w:szCs w:val="24"/>
              </w:rPr>
              <w:t>w</w:t>
            </w:r>
            <w:r w:rsidRPr="00436F60">
              <w:rPr>
                <w:rFonts w:cstheme="minorHAnsi"/>
                <w:b/>
                <w:sz w:val="24"/>
                <w:szCs w:val="24"/>
                <w:vertAlign w:val="subscript"/>
              </w:rPr>
              <w:t>0</w:t>
            </w:r>
          </w:p>
        </w:tc>
        <w:tc>
          <w:tcPr>
            <w:tcW w:w="916" w:type="dxa"/>
          </w:tcPr>
          <w:p w:rsidR="00C10650" w:rsidRPr="00436F60" w:rsidRDefault="00C10650" w:rsidP="00C10650">
            <w:pPr>
              <w:jc w:val="center"/>
              <w:rPr>
                <w:rFonts w:cstheme="minorHAnsi"/>
                <w:sz w:val="24"/>
                <w:szCs w:val="24"/>
              </w:rPr>
            </w:pPr>
          </w:p>
        </w:tc>
      </w:tr>
      <w:tr w:rsidR="00C10650" w:rsidRPr="00436F60" w:rsidTr="00C10650">
        <w:tc>
          <w:tcPr>
            <w:tcW w:w="1028" w:type="dxa"/>
          </w:tcPr>
          <w:p w:rsidR="00C10650" w:rsidRPr="00436F60" w:rsidRDefault="00C10650" w:rsidP="00C10650">
            <w:pPr>
              <w:jc w:val="center"/>
              <w:rPr>
                <w:rFonts w:cstheme="minorHAnsi"/>
                <w:b/>
                <w:sz w:val="24"/>
                <w:szCs w:val="24"/>
              </w:rPr>
            </w:pPr>
            <w:r>
              <w:rPr>
                <w:rFonts w:cstheme="minorHAnsi"/>
                <w:b/>
                <w:sz w:val="24"/>
                <w:szCs w:val="24"/>
              </w:rPr>
              <w:t>T</w:t>
            </w:r>
            <w:r w:rsidRPr="00436F60">
              <w:rPr>
                <w:rFonts w:cstheme="minorHAnsi"/>
                <w:b/>
                <w:sz w:val="24"/>
                <w:szCs w:val="24"/>
              </w:rPr>
              <w:t>1</w:t>
            </w:r>
          </w:p>
        </w:tc>
        <w:tc>
          <w:tcPr>
            <w:tcW w:w="1043" w:type="dxa"/>
          </w:tcPr>
          <w:p w:rsidR="00C10650" w:rsidRPr="00436F60" w:rsidRDefault="00C10650" w:rsidP="00C10650">
            <w:pPr>
              <w:jc w:val="center"/>
              <w:rPr>
                <w:rFonts w:cstheme="minorHAnsi"/>
                <w:sz w:val="24"/>
                <w:szCs w:val="24"/>
              </w:rPr>
            </w:pPr>
            <w:r w:rsidRPr="00590E36">
              <w:rPr>
                <w:rFonts w:cstheme="minorHAnsi"/>
                <w:sz w:val="24"/>
                <w:szCs w:val="24"/>
              </w:rPr>
              <w:t>0.4412</w:t>
            </w:r>
          </w:p>
        </w:tc>
        <w:tc>
          <w:tcPr>
            <w:tcW w:w="968" w:type="dxa"/>
          </w:tcPr>
          <w:p w:rsidR="00C10650" w:rsidRPr="00436F60" w:rsidRDefault="00C10650" w:rsidP="00C10650">
            <w:pPr>
              <w:jc w:val="center"/>
              <w:rPr>
                <w:rFonts w:cstheme="minorHAnsi"/>
                <w:sz w:val="24"/>
                <w:szCs w:val="24"/>
              </w:rPr>
            </w:pPr>
            <w:r w:rsidRPr="00590E36">
              <w:rPr>
                <w:rFonts w:cstheme="minorHAnsi"/>
                <w:sz w:val="24"/>
                <w:szCs w:val="24"/>
              </w:rPr>
              <w:t>0.4291</w:t>
            </w:r>
          </w:p>
        </w:tc>
        <w:tc>
          <w:tcPr>
            <w:tcW w:w="968" w:type="dxa"/>
          </w:tcPr>
          <w:p w:rsidR="00C10650" w:rsidRPr="00436F60" w:rsidRDefault="00C10650" w:rsidP="00C10650">
            <w:pPr>
              <w:jc w:val="center"/>
              <w:rPr>
                <w:rFonts w:cstheme="minorHAnsi"/>
                <w:sz w:val="24"/>
                <w:szCs w:val="24"/>
              </w:rPr>
            </w:pPr>
            <w:r w:rsidRPr="00590E36">
              <w:rPr>
                <w:rFonts w:cstheme="minorHAnsi"/>
                <w:sz w:val="24"/>
                <w:szCs w:val="24"/>
              </w:rPr>
              <w:t>0.6043</w:t>
            </w:r>
          </w:p>
        </w:tc>
        <w:tc>
          <w:tcPr>
            <w:tcW w:w="488" w:type="dxa"/>
          </w:tcPr>
          <w:p w:rsidR="00C10650" w:rsidRPr="00436F60" w:rsidRDefault="00C10650" w:rsidP="00C10650">
            <w:pPr>
              <w:jc w:val="center"/>
              <w:rPr>
                <w:rFonts w:cstheme="minorHAnsi"/>
                <w:sz w:val="24"/>
                <w:szCs w:val="24"/>
              </w:rPr>
            </w:pPr>
            <w:r>
              <w:rPr>
                <w:rFonts w:cstheme="minorHAnsi"/>
                <w:sz w:val="24"/>
                <w:szCs w:val="24"/>
              </w:rPr>
              <w:t>0</w:t>
            </w:r>
          </w:p>
        </w:tc>
        <w:tc>
          <w:tcPr>
            <w:tcW w:w="1080" w:type="dxa"/>
          </w:tcPr>
          <w:p w:rsidR="00C10650" w:rsidRPr="00436F60" w:rsidRDefault="00C10650" w:rsidP="00C10650">
            <w:pPr>
              <w:jc w:val="center"/>
              <w:rPr>
                <w:rFonts w:cstheme="minorHAnsi"/>
                <w:sz w:val="24"/>
                <w:szCs w:val="24"/>
              </w:rPr>
            </w:pPr>
            <w:r w:rsidRPr="00590E36">
              <w:rPr>
                <w:rFonts w:cstheme="minorHAnsi"/>
                <w:sz w:val="24"/>
                <w:szCs w:val="24"/>
              </w:rPr>
              <w:t>77.46</w:t>
            </w:r>
          </w:p>
        </w:tc>
        <w:tc>
          <w:tcPr>
            <w:tcW w:w="990" w:type="dxa"/>
          </w:tcPr>
          <w:p w:rsidR="00C10650" w:rsidRPr="00436F60" w:rsidRDefault="00C10650" w:rsidP="00C10650">
            <w:pPr>
              <w:jc w:val="center"/>
              <w:rPr>
                <w:rFonts w:cstheme="minorHAnsi"/>
                <w:sz w:val="24"/>
                <w:szCs w:val="24"/>
              </w:rPr>
            </w:pPr>
            <w:r w:rsidRPr="00590E36">
              <w:rPr>
                <w:rFonts w:cstheme="minorHAnsi"/>
                <w:sz w:val="24"/>
                <w:szCs w:val="24"/>
              </w:rPr>
              <w:t>122.51</w:t>
            </w:r>
          </w:p>
        </w:tc>
        <w:tc>
          <w:tcPr>
            <w:tcW w:w="900" w:type="dxa"/>
          </w:tcPr>
          <w:p w:rsidR="00C10650" w:rsidRPr="00436F60" w:rsidRDefault="00C10650" w:rsidP="00C10650">
            <w:pPr>
              <w:jc w:val="center"/>
              <w:rPr>
                <w:rFonts w:cstheme="minorHAnsi"/>
                <w:sz w:val="24"/>
                <w:szCs w:val="24"/>
              </w:rPr>
            </w:pPr>
            <w:r w:rsidRPr="00590E36">
              <w:rPr>
                <w:rFonts w:cstheme="minorHAnsi"/>
                <w:sz w:val="24"/>
                <w:szCs w:val="24"/>
              </w:rPr>
              <w:t>-36.26</w:t>
            </w:r>
          </w:p>
        </w:tc>
        <w:tc>
          <w:tcPr>
            <w:tcW w:w="969" w:type="dxa"/>
          </w:tcPr>
          <w:p w:rsidR="00C10650" w:rsidRPr="00436F60" w:rsidRDefault="00C10650" w:rsidP="00C10650">
            <w:pPr>
              <w:jc w:val="center"/>
              <w:rPr>
                <w:rFonts w:cstheme="minorHAnsi"/>
                <w:sz w:val="24"/>
                <w:szCs w:val="24"/>
              </w:rPr>
            </w:pPr>
            <w:r w:rsidRPr="00590E36">
              <w:rPr>
                <w:rFonts w:cstheme="minorHAnsi"/>
                <w:sz w:val="24"/>
                <w:szCs w:val="24"/>
              </w:rPr>
              <w:t>-152</w:t>
            </w:r>
          </w:p>
        </w:tc>
        <w:tc>
          <w:tcPr>
            <w:tcW w:w="916" w:type="dxa"/>
          </w:tcPr>
          <w:p w:rsidR="00C10650" w:rsidRPr="00436F60" w:rsidRDefault="00C10650" w:rsidP="00C10650">
            <w:pPr>
              <w:jc w:val="center"/>
              <w:rPr>
                <w:rFonts w:cstheme="minorHAnsi"/>
                <w:sz w:val="24"/>
                <w:szCs w:val="24"/>
              </w:rPr>
            </w:pPr>
            <w:r>
              <w:rPr>
                <w:rFonts w:cstheme="minorHAnsi"/>
                <w:sz w:val="24"/>
                <w:szCs w:val="24"/>
              </w:rPr>
              <w:t>392</w:t>
            </w:r>
          </w:p>
        </w:tc>
      </w:tr>
      <w:tr w:rsidR="00C10650" w:rsidRPr="00436F60" w:rsidTr="00C10650">
        <w:tc>
          <w:tcPr>
            <w:tcW w:w="1028" w:type="dxa"/>
          </w:tcPr>
          <w:p w:rsidR="00C10650" w:rsidRPr="00436F60" w:rsidRDefault="00C10650" w:rsidP="00C10650">
            <w:pPr>
              <w:jc w:val="center"/>
              <w:rPr>
                <w:rFonts w:cstheme="minorHAnsi"/>
                <w:b/>
                <w:sz w:val="24"/>
                <w:szCs w:val="24"/>
              </w:rPr>
            </w:pPr>
            <w:r>
              <w:rPr>
                <w:rFonts w:cstheme="minorHAnsi"/>
                <w:b/>
                <w:sz w:val="24"/>
                <w:szCs w:val="24"/>
              </w:rPr>
              <w:t>T</w:t>
            </w:r>
            <w:r w:rsidRPr="00436F60">
              <w:rPr>
                <w:rFonts w:cstheme="minorHAnsi"/>
                <w:b/>
                <w:sz w:val="24"/>
                <w:szCs w:val="24"/>
              </w:rPr>
              <w:t>2</w:t>
            </w:r>
          </w:p>
        </w:tc>
        <w:tc>
          <w:tcPr>
            <w:tcW w:w="1043" w:type="dxa"/>
          </w:tcPr>
          <w:p w:rsidR="00C10650" w:rsidRPr="00436F60" w:rsidRDefault="00C10650" w:rsidP="00C10650">
            <w:pPr>
              <w:jc w:val="center"/>
              <w:rPr>
                <w:rFonts w:cstheme="minorHAnsi"/>
                <w:sz w:val="24"/>
                <w:szCs w:val="24"/>
              </w:rPr>
            </w:pPr>
            <w:r w:rsidRPr="00590E36">
              <w:rPr>
                <w:rFonts w:cstheme="minorHAnsi"/>
                <w:sz w:val="24"/>
                <w:szCs w:val="24"/>
              </w:rPr>
              <w:t>0.6104</w:t>
            </w:r>
          </w:p>
        </w:tc>
        <w:tc>
          <w:tcPr>
            <w:tcW w:w="968" w:type="dxa"/>
          </w:tcPr>
          <w:p w:rsidR="00C10650" w:rsidRPr="00436F60" w:rsidRDefault="00C10650" w:rsidP="00C10650">
            <w:pPr>
              <w:jc w:val="center"/>
              <w:rPr>
                <w:rFonts w:cstheme="minorHAnsi"/>
                <w:sz w:val="24"/>
                <w:szCs w:val="24"/>
              </w:rPr>
            </w:pPr>
            <w:r w:rsidRPr="00590E36">
              <w:rPr>
                <w:rFonts w:cstheme="minorHAnsi"/>
                <w:sz w:val="24"/>
                <w:szCs w:val="24"/>
              </w:rPr>
              <w:t>0.8448</w:t>
            </w:r>
          </w:p>
        </w:tc>
        <w:tc>
          <w:tcPr>
            <w:tcW w:w="968" w:type="dxa"/>
          </w:tcPr>
          <w:p w:rsidR="00C10650" w:rsidRPr="00436F60" w:rsidRDefault="00C10650" w:rsidP="00C10650">
            <w:pPr>
              <w:jc w:val="center"/>
              <w:rPr>
                <w:rFonts w:cstheme="minorHAnsi"/>
                <w:sz w:val="24"/>
                <w:szCs w:val="24"/>
              </w:rPr>
            </w:pPr>
            <w:r w:rsidRPr="00590E36">
              <w:rPr>
                <w:rFonts w:cstheme="minorHAnsi"/>
                <w:sz w:val="24"/>
                <w:szCs w:val="24"/>
              </w:rPr>
              <w:t>0.3861</w:t>
            </w:r>
          </w:p>
        </w:tc>
        <w:tc>
          <w:tcPr>
            <w:tcW w:w="488" w:type="dxa"/>
          </w:tcPr>
          <w:p w:rsidR="00C10650" w:rsidRPr="00436F60" w:rsidRDefault="00C10650" w:rsidP="00C10650">
            <w:pPr>
              <w:jc w:val="center"/>
              <w:rPr>
                <w:rFonts w:cstheme="minorHAnsi"/>
                <w:sz w:val="24"/>
                <w:szCs w:val="24"/>
              </w:rPr>
            </w:pPr>
            <w:r>
              <w:rPr>
                <w:rFonts w:cstheme="minorHAnsi"/>
                <w:sz w:val="24"/>
                <w:szCs w:val="24"/>
              </w:rPr>
              <w:t>0</w:t>
            </w:r>
          </w:p>
        </w:tc>
        <w:tc>
          <w:tcPr>
            <w:tcW w:w="1080" w:type="dxa"/>
          </w:tcPr>
          <w:p w:rsidR="00C10650" w:rsidRPr="00436F60" w:rsidRDefault="00C10650" w:rsidP="00C10650">
            <w:pPr>
              <w:jc w:val="center"/>
              <w:rPr>
                <w:rFonts w:cstheme="minorHAnsi"/>
                <w:sz w:val="24"/>
                <w:szCs w:val="24"/>
              </w:rPr>
            </w:pPr>
            <w:r w:rsidRPr="00590E36">
              <w:rPr>
                <w:rFonts w:cstheme="minorHAnsi"/>
                <w:sz w:val="24"/>
                <w:szCs w:val="24"/>
              </w:rPr>
              <w:t>78.12</w:t>
            </w:r>
          </w:p>
        </w:tc>
        <w:tc>
          <w:tcPr>
            <w:tcW w:w="990" w:type="dxa"/>
          </w:tcPr>
          <w:p w:rsidR="00C10650" w:rsidRPr="00436F60" w:rsidRDefault="00C10650" w:rsidP="00C10650">
            <w:pPr>
              <w:jc w:val="center"/>
              <w:rPr>
                <w:rFonts w:cstheme="minorHAnsi"/>
                <w:sz w:val="24"/>
                <w:szCs w:val="24"/>
              </w:rPr>
            </w:pPr>
            <w:r w:rsidRPr="00590E36">
              <w:rPr>
                <w:rFonts w:cstheme="minorHAnsi"/>
                <w:sz w:val="24"/>
                <w:szCs w:val="24"/>
              </w:rPr>
              <w:t>123.57</w:t>
            </w:r>
          </w:p>
        </w:tc>
        <w:tc>
          <w:tcPr>
            <w:tcW w:w="900" w:type="dxa"/>
          </w:tcPr>
          <w:p w:rsidR="00C10650" w:rsidRPr="00436F60" w:rsidRDefault="00C10650" w:rsidP="00C10650">
            <w:pPr>
              <w:jc w:val="center"/>
              <w:rPr>
                <w:rFonts w:cstheme="minorHAnsi"/>
                <w:sz w:val="24"/>
                <w:szCs w:val="24"/>
              </w:rPr>
            </w:pPr>
            <w:r w:rsidRPr="00590E36">
              <w:rPr>
                <w:rFonts w:cstheme="minorHAnsi"/>
                <w:sz w:val="24"/>
                <w:szCs w:val="24"/>
              </w:rPr>
              <w:t>-36.70</w:t>
            </w:r>
          </w:p>
        </w:tc>
        <w:tc>
          <w:tcPr>
            <w:tcW w:w="969" w:type="dxa"/>
          </w:tcPr>
          <w:p w:rsidR="00C10650" w:rsidRPr="00436F60" w:rsidRDefault="00C10650" w:rsidP="00C10650">
            <w:pPr>
              <w:jc w:val="center"/>
              <w:rPr>
                <w:rFonts w:cstheme="minorHAnsi"/>
                <w:sz w:val="24"/>
                <w:szCs w:val="24"/>
              </w:rPr>
            </w:pPr>
            <w:r>
              <w:rPr>
                <w:rFonts w:cstheme="minorHAnsi"/>
                <w:sz w:val="24"/>
                <w:szCs w:val="24"/>
              </w:rPr>
              <w:t>-154</w:t>
            </w:r>
          </w:p>
        </w:tc>
        <w:tc>
          <w:tcPr>
            <w:tcW w:w="916" w:type="dxa"/>
          </w:tcPr>
          <w:p w:rsidR="00C10650" w:rsidRPr="00436F60" w:rsidRDefault="00C10650" w:rsidP="00C10650">
            <w:pPr>
              <w:jc w:val="center"/>
              <w:rPr>
                <w:rFonts w:cstheme="minorHAnsi"/>
                <w:sz w:val="24"/>
                <w:szCs w:val="24"/>
              </w:rPr>
            </w:pPr>
            <w:r>
              <w:rPr>
                <w:rFonts w:cstheme="minorHAnsi"/>
                <w:sz w:val="24"/>
                <w:szCs w:val="24"/>
              </w:rPr>
              <w:t>408</w:t>
            </w:r>
          </w:p>
        </w:tc>
      </w:tr>
      <w:tr w:rsidR="00C10650" w:rsidRPr="00436F60" w:rsidTr="00C10650">
        <w:tc>
          <w:tcPr>
            <w:tcW w:w="1028" w:type="dxa"/>
          </w:tcPr>
          <w:p w:rsidR="00C10650" w:rsidRPr="00436F60" w:rsidRDefault="00C10650" w:rsidP="00C10650">
            <w:pPr>
              <w:jc w:val="center"/>
              <w:rPr>
                <w:rFonts w:cstheme="minorHAnsi"/>
                <w:b/>
                <w:sz w:val="24"/>
                <w:szCs w:val="24"/>
              </w:rPr>
            </w:pPr>
            <w:r>
              <w:rPr>
                <w:rFonts w:cstheme="minorHAnsi"/>
                <w:b/>
                <w:sz w:val="24"/>
                <w:szCs w:val="24"/>
              </w:rPr>
              <w:t>T</w:t>
            </w:r>
            <w:r w:rsidRPr="00436F60">
              <w:rPr>
                <w:rFonts w:cstheme="minorHAnsi"/>
                <w:b/>
                <w:sz w:val="24"/>
                <w:szCs w:val="24"/>
              </w:rPr>
              <w:t>3</w:t>
            </w:r>
          </w:p>
        </w:tc>
        <w:tc>
          <w:tcPr>
            <w:tcW w:w="1043" w:type="dxa"/>
          </w:tcPr>
          <w:p w:rsidR="00C10650" w:rsidRPr="00436F60" w:rsidRDefault="00C10650" w:rsidP="00C10650">
            <w:pPr>
              <w:jc w:val="center"/>
              <w:rPr>
                <w:rFonts w:cstheme="minorHAnsi"/>
                <w:sz w:val="24"/>
                <w:szCs w:val="24"/>
              </w:rPr>
            </w:pPr>
            <w:r w:rsidRPr="004A18F3">
              <w:rPr>
                <w:rFonts w:cstheme="minorHAnsi"/>
                <w:sz w:val="24"/>
                <w:szCs w:val="24"/>
              </w:rPr>
              <w:t>0.7304</w:t>
            </w:r>
          </w:p>
        </w:tc>
        <w:tc>
          <w:tcPr>
            <w:tcW w:w="968" w:type="dxa"/>
          </w:tcPr>
          <w:p w:rsidR="00C10650" w:rsidRPr="00436F60" w:rsidRDefault="00C10650" w:rsidP="00C10650">
            <w:pPr>
              <w:jc w:val="center"/>
              <w:rPr>
                <w:rFonts w:cstheme="minorHAnsi"/>
                <w:sz w:val="24"/>
                <w:szCs w:val="24"/>
              </w:rPr>
            </w:pPr>
            <w:r w:rsidRPr="004A18F3">
              <w:rPr>
                <w:rFonts w:cstheme="minorHAnsi"/>
                <w:sz w:val="24"/>
                <w:szCs w:val="24"/>
              </w:rPr>
              <w:t>0.3064</w:t>
            </w:r>
          </w:p>
        </w:tc>
        <w:tc>
          <w:tcPr>
            <w:tcW w:w="968" w:type="dxa"/>
          </w:tcPr>
          <w:p w:rsidR="00C10650" w:rsidRPr="00436F60" w:rsidRDefault="00C10650" w:rsidP="00C10650">
            <w:pPr>
              <w:jc w:val="center"/>
              <w:rPr>
                <w:rFonts w:cstheme="minorHAnsi"/>
                <w:sz w:val="24"/>
                <w:szCs w:val="24"/>
              </w:rPr>
            </w:pPr>
            <w:r w:rsidRPr="004A18F3">
              <w:rPr>
                <w:rFonts w:cstheme="minorHAnsi"/>
                <w:sz w:val="24"/>
                <w:szCs w:val="24"/>
              </w:rPr>
              <w:t>0.8355</w:t>
            </w:r>
          </w:p>
        </w:tc>
        <w:tc>
          <w:tcPr>
            <w:tcW w:w="488" w:type="dxa"/>
          </w:tcPr>
          <w:p w:rsidR="00C10650" w:rsidRPr="00436F60" w:rsidRDefault="00C10650" w:rsidP="00C10650">
            <w:pPr>
              <w:jc w:val="center"/>
              <w:rPr>
                <w:rFonts w:cstheme="minorHAnsi"/>
                <w:sz w:val="24"/>
                <w:szCs w:val="24"/>
              </w:rPr>
            </w:pPr>
            <w:r>
              <w:rPr>
                <w:rFonts w:cstheme="minorHAnsi"/>
                <w:sz w:val="24"/>
                <w:szCs w:val="24"/>
              </w:rPr>
              <w:t>0</w:t>
            </w:r>
          </w:p>
        </w:tc>
        <w:tc>
          <w:tcPr>
            <w:tcW w:w="1080" w:type="dxa"/>
          </w:tcPr>
          <w:p w:rsidR="00C10650" w:rsidRPr="00436F60" w:rsidRDefault="00C10650" w:rsidP="00C10650">
            <w:pPr>
              <w:jc w:val="center"/>
              <w:rPr>
                <w:rFonts w:cstheme="minorHAnsi"/>
                <w:sz w:val="24"/>
                <w:szCs w:val="24"/>
              </w:rPr>
            </w:pPr>
            <w:r w:rsidRPr="004A18F3">
              <w:rPr>
                <w:rFonts w:cstheme="minorHAnsi"/>
                <w:sz w:val="24"/>
                <w:szCs w:val="24"/>
              </w:rPr>
              <w:t>78.11</w:t>
            </w:r>
          </w:p>
        </w:tc>
        <w:tc>
          <w:tcPr>
            <w:tcW w:w="990" w:type="dxa"/>
          </w:tcPr>
          <w:p w:rsidR="00C10650" w:rsidRPr="00436F60" w:rsidRDefault="00C10650" w:rsidP="00C10650">
            <w:pPr>
              <w:jc w:val="center"/>
              <w:rPr>
                <w:rFonts w:cstheme="minorHAnsi"/>
                <w:sz w:val="24"/>
                <w:szCs w:val="24"/>
              </w:rPr>
            </w:pPr>
            <w:r w:rsidRPr="004A18F3">
              <w:rPr>
                <w:rFonts w:cstheme="minorHAnsi"/>
                <w:sz w:val="24"/>
                <w:szCs w:val="24"/>
              </w:rPr>
              <w:t>124.93</w:t>
            </w:r>
          </w:p>
        </w:tc>
        <w:tc>
          <w:tcPr>
            <w:tcW w:w="900" w:type="dxa"/>
          </w:tcPr>
          <w:p w:rsidR="00C10650" w:rsidRPr="00436F60" w:rsidRDefault="00C10650" w:rsidP="00C10650">
            <w:pPr>
              <w:jc w:val="center"/>
              <w:rPr>
                <w:rFonts w:cstheme="minorHAnsi"/>
                <w:sz w:val="24"/>
                <w:szCs w:val="24"/>
              </w:rPr>
            </w:pPr>
            <w:r>
              <w:rPr>
                <w:rFonts w:cstheme="minorHAnsi"/>
                <w:sz w:val="24"/>
                <w:szCs w:val="24"/>
              </w:rPr>
              <w:t>-37.09</w:t>
            </w:r>
          </w:p>
        </w:tc>
        <w:tc>
          <w:tcPr>
            <w:tcW w:w="969" w:type="dxa"/>
          </w:tcPr>
          <w:p w:rsidR="00C10650" w:rsidRPr="00436F60" w:rsidRDefault="00C10650" w:rsidP="00C10650">
            <w:pPr>
              <w:jc w:val="center"/>
              <w:rPr>
                <w:rFonts w:cstheme="minorHAnsi"/>
                <w:sz w:val="24"/>
                <w:szCs w:val="24"/>
              </w:rPr>
            </w:pPr>
            <w:r>
              <w:rPr>
                <w:rFonts w:cstheme="minorHAnsi"/>
                <w:sz w:val="24"/>
                <w:szCs w:val="24"/>
              </w:rPr>
              <w:t>-156</w:t>
            </w:r>
          </w:p>
        </w:tc>
        <w:tc>
          <w:tcPr>
            <w:tcW w:w="916" w:type="dxa"/>
          </w:tcPr>
          <w:p w:rsidR="00C10650" w:rsidRPr="00436F60" w:rsidRDefault="00C10650" w:rsidP="00C10650">
            <w:pPr>
              <w:jc w:val="center"/>
              <w:rPr>
                <w:rFonts w:cstheme="minorHAnsi"/>
                <w:sz w:val="24"/>
                <w:szCs w:val="24"/>
              </w:rPr>
            </w:pPr>
            <w:r>
              <w:rPr>
                <w:rFonts w:cstheme="minorHAnsi"/>
                <w:sz w:val="24"/>
                <w:szCs w:val="24"/>
              </w:rPr>
              <w:t>417</w:t>
            </w:r>
          </w:p>
        </w:tc>
      </w:tr>
      <w:tr w:rsidR="00C10650" w:rsidRPr="00436F60" w:rsidTr="00C10650">
        <w:tc>
          <w:tcPr>
            <w:tcW w:w="1028" w:type="dxa"/>
          </w:tcPr>
          <w:p w:rsidR="00C10650" w:rsidRPr="00436F60" w:rsidRDefault="00C10650" w:rsidP="00C10650">
            <w:pPr>
              <w:jc w:val="center"/>
              <w:rPr>
                <w:rFonts w:cstheme="minorHAnsi"/>
                <w:b/>
                <w:sz w:val="24"/>
                <w:szCs w:val="24"/>
              </w:rPr>
            </w:pPr>
            <w:r>
              <w:rPr>
                <w:rFonts w:cstheme="minorHAnsi"/>
                <w:b/>
                <w:sz w:val="24"/>
                <w:szCs w:val="24"/>
              </w:rPr>
              <w:t>T</w:t>
            </w:r>
            <w:r w:rsidRPr="00436F60">
              <w:rPr>
                <w:rFonts w:cstheme="minorHAnsi"/>
                <w:b/>
                <w:sz w:val="24"/>
                <w:szCs w:val="24"/>
              </w:rPr>
              <w:t>4</w:t>
            </w:r>
          </w:p>
        </w:tc>
        <w:tc>
          <w:tcPr>
            <w:tcW w:w="1043" w:type="dxa"/>
          </w:tcPr>
          <w:p w:rsidR="00C10650" w:rsidRPr="00436F60" w:rsidRDefault="00C10650" w:rsidP="00C10650">
            <w:pPr>
              <w:jc w:val="center"/>
              <w:rPr>
                <w:rFonts w:cstheme="minorHAnsi"/>
                <w:sz w:val="24"/>
                <w:szCs w:val="24"/>
              </w:rPr>
            </w:pPr>
            <w:r w:rsidRPr="004A18F3">
              <w:rPr>
                <w:rFonts w:cstheme="minorHAnsi"/>
                <w:sz w:val="24"/>
                <w:szCs w:val="24"/>
              </w:rPr>
              <w:t>0.1228</w:t>
            </w:r>
          </w:p>
        </w:tc>
        <w:tc>
          <w:tcPr>
            <w:tcW w:w="968" w:type="dxa"/>
          </w:tcPr>
          <w:p w:rsidR="00C10650" w:rsidRPr="00436F60" w:rsidRDefault="00C10650" w:rsidP="00C10650">
            <w:pPr>
              <w:jc w:val="center"/>
              <w:rPr>
                <w:rFonts w:cstheme="minorHAnsi"/>
                <w:sz w:val="24"/>
                <w:szCs w:val="24"/>
              </w:rPr>
            </w:pPr>
            <w:r w:rsidRPr="004A18F3">
              <w:rPr>
                <w:rFonts w:cstheme="minorHAnsi"/>
                <w:sz w:val="24"/>
                <w:szCs w:val="24"/>
              </w:rPr>
              <w:t>0.5583</w:t>
            </w:r>
          </w:p>
        </w:tc>
        <w:tc>
          <w:tcPr>
            <w:tcW w:w="968" w:type="dxa"/>
          </w:tcPr>
          <w:p w:rsidR="00C10650" w:rsidRPr="00436F60" w:rsidRDefault="00C10650" w:rsidP="00C10650">
            <w:pPr>
              <w:jc w:val="center"/>
              <w:rPr>
                <w:rFonts w:cstheme="minorHAnsi"/>
                <w:sz w:val="24"/>
                <w:szCs w:val="24"/>
              </w:rPr>
            </w:pPr>
            <w:r w:rsidRPr="004A18F3">
              <w:rPr>
                <w:rFonts w:cstheme="minorHAnsi"/>
                <w:sz w:val="24"/>
                <w:szCs w:val="24"/>
              </w:rPr>
              <w:t>0.1207</w:t>
            </w:r>
          </w:p>
        </w:tc>
        <w:tc>
          <w:tcPr>
            <w:tcW w:w="488" w:type="dxa"/>
          </w:tcPr>
          <w:p w:rsidR="00C10650" w:rsidRPr="00436F60" w:rsidRDefault="00C10650" w:rsidP="00C10650">
            <w:pPr>
              <w:jc w:val="center"/>
              <w:rPr>
                <w:rFonts w:cstheme="minorHAnsi"/>
                <w:sz w:val="24"/>
                <w:szCs w:val="24"/>
              </w:rPr>
            </w:pPr>
            <w:r>
              <w:rPr>
                <w:rFonts w:cstheme="minorHAnsi"/>
                <w:sz w:val="24"/>
                <w:szCs w:val="24"/>
              </w:rPr>
              <w:t>0</w:t>
            </w:r>
          </w:p>
        </w:tc>
        <w:tc>
          <w:tcPr>
            <w:tcW w:w="1080" w:type="dxa"/>
          </w:tcPr>
          <w:p w:rsidR="00C10650" w:rsidRPr="00436F60" w:rsidRDefault="00C10650" w:rsidP="00C10650">
            <w:pPr>
              <w:jc w:val="center"/>
              <w:rPr>
                <w:rFonts w:cstheme="minorHAnsi"/>
                <w:sz w:val="24"/>
                <w:szCs w:val="24"/>
              </w:rPr>
            </w:pPr>
            <w:r w:rsidRPr="004A18F3">
              <w:rPr>
                <w:rFonts w:cstheme="minorHAnsi"/>
                <w:sz w:val="24"/>
                <w:szCs w:val="24"/>
              </w:rPr>
              <w:t>80.96</w:t>
            </w:r>
          </w:p>
        </w:tc>
        <w:tc>
          <w:tcPr>
            <w:tcW w:w="990" w:type="dxa"/>
          </w:tcPr>
          <w:p w:rsidR="00C10650" w:rsidRPr="00436F60" w:rsidRDefault="00C10650" w:rsidP="00C10650">
            <w:pPr>
              <w:jc w:val="center"/>
              <w:rPr>
                <w:rFonts w:cstheme="minorHAnsi"/>
                <w:sz w:val="24"/>
                <w:szCs w:val="24"/>
              </w:rPr>
            </w:pPr>
            <w:r w:rsidRPr="004A18F3">
              <w:rPr>
                <w:rFonts w:cstheme="minorHAnsi"/>
                <w:sz w:val="24"/>
                <w:szCs w:val="24"/>
              </w:rPr>
              <w:t>126.33</w:t>
            </w:r>
          </w:p>
        </w:tc>
        <w:tc>
          <w:tcPr>
            <w:tcW w:w="900" w:type="dxa"/>
          </w:tcPr>
          <w:p w:rsidR="00C10650" w:rsidRPr="00436F60" w:rsidRDefault="00C10650" w:rsidP="00C10650">
            <w:pPr>
              <w:jc w:val="center"/>
              <w:rPr>
                <w:rFonts w:cstheme="minorHAnsi"/>
                <w:sz w:val="24"/>
                <w:szCs w:val="24"/>
              </w:rPr>
            </w:pPr>
            <w:r w:rsidRPr="004A18F3">
              <w:rPr>
                <w:rFonts w:cstheme="minorHAnsi"/>
                <w:sz w:val="24"/>
                <w:szCs w:val="24"/>
              </w:rPr>
              <w:t>-37.29</w:t>
            </w:r>
          </w:p>
        </w:tc>
        <w:tc>
          <w:tcPr>
            <w:tcW w:w="969" w:type="dxa"/>
          </w:tcPr>
          <w:p w:rsidR="00C10650" w:rsidRPr="00436F60" w:rsidRDefault="00C10650" w:rsidP="00C10650">
            <w:pPr>
              <w:jc w:val="center"/>
              <w:rPr>
                <w:rFonts w:cstheme="minorHAnsi"/>
                <w:sz w:val="24"/>
                <w:szCs w:val="24"/>
              </w:rPr>
            </w:pPr>
            <w:r>
              <w:rPr>
                <w:rFonts w:cstheme="minorHAnsi"/>
                <w:sz w:val="24"/>
                <w:szCs w:val="24"/>
              </w:rPr>
              <w:t>-156</w:t>
            </w:r>
          </w:p>
        </w:tc>
        <w:tc>
          <w:tcPr>
            <w:tcW w:w="916" w:type="dxa"/>
          </w:tcPr>
          <w:p w:rsidR="00C10650" w:rsidRPr="00436F60" w:rsidRDefault="00C10650" w:rsidP="00C10650">
            <w:pPr>
              <w:jc w:val="center"/>
              <w:rPr>
                <w:rFonts w:cstheme="minorHAnsi"/>
                <w:sz w:val="24"/>
                <w:szCs w:val="24"/>
              </w:rPr>
            </w:pPr>
            <w:r>
              <w:rPr>
                <w:rFonts w:cstheme="minorHAnsi"/>
                <w:sz w:val="24"/>
                <w:szCs w:val="24"/>
              </w:rPr>
              <w:t>419</w:t>
            </w:r>
          </w:p>
        </w:tc>
      </w:tr>
      <w:tr w:rsidR="00C10650" w:rsidRPr="00436F60" w:rsidTr="00C10650">
        <w:tc>
          <w:tcPr>
            <w:tcW w:w="1028" w:type="dxa"/>
          </w:tcPr>
          <w:p w:rsidR="00C10650" w:rsidRPr="00436F60" w:rsidRDefault="00C10650" w:rsidP="00C10650">
            <w:pPr>
              <w:jc w:val="center"/>
              <w:rPr>
                <w:rFonts w:cstheme="minorHAnsi"/>
                <w:b/>
                <w:sz w:val="24"/>
                <w:szCs w:val="24"/>
              </w:rPr>
            </w:pPr>
            <w:r>
              <w:rPr>
                <w:rFonts w:cstheme="minorHAnsi"/>
                <w:b/>
                <w:sz w:val="24"/>
                <w:szCs w:val="24"/>
              </w:rPr>
              <w:t>T</w:t>
            </w:r>
            <w:r w:rsidRPr="00436F60">
              <w:rPr>
                <w:rFonts w:cstheme="minorHAnsi"/>
                <w:b/>
                <w:sz w:val="24"/>
                <w:szCs w:val="24"/>
              </w:rPr>
              <w:t>5</w:t>
            </w:r>
          </w:p>
        </w:tc>
        <w:tc>
          <w:tcPr>
            <w:tcW w:w="1043" w:type="dxa"/>
          </w:tcPr>
          <w:p w:rsidR="00C10650" w:rsidRPr="00436F60" w:rsidRDefault="00C10650" w:rsidP="00C10650">
            <w:pPr>
              <w:jc w:val="center"/>
              <w:rPr>
                <w:rFonts w:cstheme="minorHAnsi"/>
                <w:sz w:val="24"/>
                <w:szCs w:val="24"/>
              </w:rPr>
            </w:pPr>
            <w:r w:rsidRPr="004A18F3">
              <w:rPr>
                <w:rFonts w:cstheme="minorHAnsi"/>
                <w:sz w:val="24"/>
                <w:szCs w:val="24"/>
              </w:rPr>
              <w:t>0.3020</w:t>
            </w:r>
          </w:p>
        </w:tc>
        <w:tc>
          <w:tcPr>
            <w:tcW w:w="968" w:type="dxa"/>
          </w:tcPr>
          <w:p w:rsidR="00C10650" w:rsidRPr="00436F60" w:rsidRDefault="00C10650" w:rsidP="00C10650">
            <w:pPr>
              <w:jc w:val="center"/>
              <w:rPr>
                <w:rFonts w:cstheme="minorHAnsi"/>
                <w:sz w:val="24"/>
                <w:szCs w:val="24"/>
              </w:rPr>
            </w:pPr>
            <w:r w:rsidRPr="004A18F3">
              <w:rPr>
                <w:rFonts w:cstheme="minorHAnsi"/>
                <w:sz w:val="24"/>
                <w:szCs w:val="24"/>
              </w:rPr>
              <w:t>0.6726</w:t>
            </w:r>
          </w:p>
        </w:tc>
        <w:tc>
          <w:tcPr>
            <w:tcW w:w="968" w:type="dxa"/>
          </w:tcPr>
          <w:p w:rsidR="00C10650" w:rsidRPr="00436F60" w:rsidRDefault="00C10650" w:rsidP="00C10650">
            <w:pPr>
              <w:jc w:val="center"/>
              <w:rPr>
                <w:rFonts w:cstheme="minorHAnsi"/>
                <w:sz w:val="24"/>
                <w:szCs w:val="24"/>
              </w:rPr>
            </w:pPr>
            <w:r w:rsidRPr="004A18F3">
              <w:rPr>
                <w:rFonts w:cstheme="minorHAnsi"/>
                <w:sz w:val="24"/>
                <w:szCs w:val="24"/>
              </w:rPr>
              <w:t>0.5010</w:t>
            </w:r>
          </w:p>
        </w:tc>
        <w:tc>
          <w:tcPr>
            <w:tcW w:w="488" w:type="dxa"/>
          </w:tcPr>
          <w:p w:rsidR="00C10650" w:rsidRPr="00436F60" w:rsidRDefault="00C10650" w:rsidP="00C10650">
            <w:pPr>
              <w:jc w:val="center"/>
              <w:rPr>
                <w:rFonts w:cstheme="minorHAnsi"/>
                <w:sz w:val="24"/>
                <w:szCs w:val="24"/>
              </w:rPr>
            </w:pPr>
            <w:r>
              <w:rPr>
                <w:rFonts w:cstheme="minorHAnsi"/>
                <w:sz w:val="24"/>
                <w:szCs w:val="24"/>
              </w:rPr>
              <w:t>0</w:t>
            </w:r>
          </w:p>
        </w:tc>
        <w:tc>
          <w:tcPr>
            <w:tcW w:w="1080" w:type="dxa"/>
          </w:tcPr>
          <w:p w:rsidR="00C10650" w:rsidRPr="00436F60" w:rsidRDefault="00C10650" w:rsidP="00C10650">
            <w:pPr>
              <w:jc w:val="center"/>
              <w:rPr>
                <w:rFonts w:cstheme="minorHAnsi"/>
                <w:sz w:val="24"/>
                <w:szCs w:val="24"/>
              </w:rPr>
            </w:pPr>
            <w:r w:rsidRPr="004A18F3">
              <w:rPr>
                <w:rFonts w:cstheme="minorHAnsi"/>
                <w:sz w:val="24"/>
                <w:szCs w:val="24"/>
              </w:rPr>
              <w:t>79.20</w:t>
            </w:r>
          </w:p>
        </w:tc>
        <w:tc>
          <w:tcPr>
            <w:tcW w:w="990" w:type="dxa"/>
          </w:tcPr>
          <w:p w:rsidR="00C10650" w:rsidRPr="00436F60" w:rsidRDefault="00C10650" w:rsidP="00C10650">
            <w:pPr>
              <w:jc w:val="center"/>
              <w:rPr>
                <w:rFonts w:cstheme="minorHAnsi"/>
                <w:sz w:val="24"/>
                <w:szCs w:val="24"/>
              </w:rPr>
            </w:pPr>
            <w:r w:rsidRPr="004A18F3">
              <w:rPr>
                <w:rFonts w:cstheme="minorHAnsi"/>
                <w:sz w:val="24"/>
                <w:szCs w:val="24"/>
              </w:rPr>
              <w:t>126.39</w:t>
            </w:r>
          </w:p>
        </w:tc>
        <w:tc>
          <w:tcPr>
            <w:tcW w:w="900" w:type="dxa"/>
          </w:tcPr>
          <w:p w:rsidR="00C10650" w:rsidRPr="00436F60" w:rsidRDefault="00C10650" w:rsidP="00C10650">
            <w:pPr>
              <w:jc w:val="center"/>
              <w:rPr>
                <w:rFonts w:cstheme="minorHAnsi"/>
                <w:sz w:val="24"/>
                <w:szCs w:val="24"/>
              </w:rPr>
            </w:pPr>
            <w:r w:rsidRPr="004A18F3">
              <w:rPr>
                <w:rFonts w:cstheme="minorHAnsi"/>
                <w:sz w:val="24"/>
                <w:szCs w:val="24"/>
              </w:rPr>
              <w:t>-37.16</w:t>
            </w:r>
          </w:p>
        </w:tc>
        <w:tc>
          <w:tcPr>
            <w:tcW w:w="969" w:type="dxa"/>
          </w:tcPr>
          <w:p w:rsidR="00C10650" w:rsidRPr="00436F60" w:rsidRDefault="00C10650" w:rsidP="00C10650">
            <w:pPr>
              <w:jc w:val="center"/>
              <w:rPr>
                <w:rFonts w:cstheme="minorHAnsi"/>
                <w:sz w:val="24"/>
                <w:szCs w:val="24"/>
              </w:rPr>
            </w:pPr>
            <w:r>
              <w:rPr>
                <w:rFonts w:cstheme="minorHAnsi"/>
                <w:sz w:val="24"/>
                <w:szCs w:val="24"/>
              </w:rPr>
              <w:t>-156</w:t>
            </w:r>
          </w:p>
        </w:tc>
        <w:tc>
          <w:tcPr>
            <w:tcW w:w="916" w:type="dxa"/>
          </w:tcPr>
          <w:p w:rsidR="00C10650" w:rsidRPr="00436F60" w:rsidRDefault="00C10650" w:rsidP="00C10650">
            <w:pPr>
              <w:jc w:val="center"/>
              <w:rPr>
                <w:rFonts w:cstheme="minorHAnsi"/>
                <w:sz w:val="24"/>
                <w:szCs w:val="24"/>
              </w:rPr>
            </w:pPr>
            <w:r>
              <w:rPr>
                <w:rFonts w:cstheme="minorHAnsi"/>
                <w:sz w:val="24"/>
                <w:szCs w:val="24"/>
              </w:rPr>
              <w:t>437</w:t>
            </w:r>
          </w:p>
        </w:tc>
      </w:tr>
    </w:tbl>
    <w:p w:rsidR="009A1463" w:rsidRPr="009A1463" w:rsidRDefault="009A1463" w:rsidP="009A1463">
      <w:pPr>
        <w:spacing w:after="0" w:line="276" w:lineRule="auto"/>
        <w:jc w:val="center"/>
        <w:rPr>
          <w:b/>
          <w:u w:val="single"/>
        </w:rPr>
      </w:pPr>
      <w:r>
        <w:rPr>
          <w:b/>
          <w:u w:val="single"/>
        </w:rPr>
        <w:t>Table 2: Classification of Test Data</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90E36" w:rsidTr="00D24FAC">
        <w:tc>
          <w:tcPr>
            <w:tcW w:w="1038" w:type="dxa"/>
          </w:tcPr>
          <w:p w:rsidR="00590E36" w:rsidRDefault="00590E36" w:rsidP="00D24FAC">
            <w:pPr>
              <w:jc w:val="center"/>
              <w:rPr>
                <w:rFonts w:cstheme="minorHAnsi"/>
                <w:sz w:val="24"/>
                <w:szCs w:val="24"/>
              </w:rPr>
            </w:pPr>
            <w:r>
              <w:rPr>
                <w:rFonts w:cstheme="minorHAnsi"/>
                <w:sz w:val="24"/>
                <w:szCs w:val="24"/>
              </w:rPr>
              <w:t>Sample</w:t>
            </w:r>
          </w:p>
        </w:tc>
        <w:tc>
          <w:tcPr>
            <w:tcW w:w="1039" w:type="dxa"/>
          </w:tcPr>
          <w:p w:rsidR="00590E36" w:rsidRDefault="00590E36" w:rsidP="00D24FAC">
            <w:pPr>
              <w:jc w:val="center"/>
              <w:rPr>
                <w:rFonts w:cstheme="minorHAnsi"/>
                <w:sz w:val="24"/>
                <w:szCs w:val="24"/>
              </w:rPr>
            </w:pPr>
            <w:r>
              <w:rPr>
                <w:rFonts w:cstheme="minorHAnsi"/>
                <w:sz w:val="24"/>
                <w:szCs w:val="24"/>
              </w:rPr>
              <w:t>x</w:t>
            </w:r>
            <w:r w:rsidRPr="00041E81">
              <w:rPr>
                <w:rFonts w:cstheme="minorHAnsi"/>
                <w:sz w:val="24"/>
                <w:szCs w:val="24"/>
                <w:vertAlign w:val="subscript"/>
              </w:rPr>
              <w:t>1</w:t>
            </w:r>
          </w:p>
        </w:tc>
        <w:tc>
          <w:tcPr>
            <w:tcW w:w="1039" w:type="dxa"/>
          </w:tcPr>
          <w:p w:rsidR="00590E36" w:rsidRDefault="00590E36" w:rsidP="00D24FAC">
            <w:pPr>
              <w:jc w:val="center"/>
              <w:rPr>
                <w:rFonts w:cstheme="minorHAnsi"/>
                <w:sz w:val="24"/>
                <w:szCs w:val="24"/>
              </w:rPr>
            </w:pPr>
            <w:r>
              <w:rPr>
                <w:rFonts w:cstheme="minorHAnsi"/>
                <w:sz w:val="24"/>
                <w:szCs w:val="24"/>
              </w:rPr>
              <w:t>x</w:t>
            </w:r>
            <w:r>
              <w:rPr>
                <w:rFonts w:cstheme="minorHAnsi"/>
                <w:sz w:val="24"/>
                <w:szCs w:val="24"/>
                <w:vertAlign w:val="subscript"/>
              </w:rPr>
              <w:t>2</w:t>
            </w:r>
          </w:p>
        </w:tc>
        <w:tc>
          <w:tcPr>
            <w:tcW w:w="1039" w:type="dxa"/>
          </w:tcPr>
          <w:p w:rsidR="00590E36" w:rsidRDefault="00590E36" w:rsidP="00D24FAC">
            <w:pPr>
              <w:jc w:val="center"/>
              <w:rPr>
                <w:rFonts w:cstheme="minorHAnsi"/>
                <w:sz w:val="24"/>
                <w:szCs w:val="24"/>
              </w:rPr>
            </w:pPr>
            <w:r>
              <w:rPr>
                <w:rFonts w:cstheme="minorHAnsi"/>
                <w:sz w:val="24"/>
                <w:szCs w:val="24"/>
              </w:rPr>
              <w:t>x</w:t>
            </w:r>
            <w:r>
              <w:rPr>
                <w:rFonts w:cstheme="minorHAnsi"/>
                <w:sz w:val="24"/>
                <w:szCs w:val="24"/>
                <w:vertAlign w:val="subscript"/>
              </w:rPr>
              <w:t>3</w:t>
            </w:r>
          </w:p>
        </w:tc>
        <w:tc>
          <w:tcPr>
            <w:tcW w:w="1039" w:type="dxa"/>
          </w:tcPr>
          <w:p w:rsidR="00590E36" w:rsidRDefault="00590E36" w:rsidP="00D24FAC">
            <w:pPr>
              <w:jc w:val="center"/>
              <w:rPr>
                <w:rFonts w:cstheme="minorHAnsi"/>
                <w:sz w:val="24"/>
                <w:szCs w:val="24"/>
              </w:rPr>
            </w:pPr>
            <w:r>
              <w:rPr>
                <w:rFonts w:cstheme="minorHAnsi"/>
                <w:sz w:val="24"/>
                <w:szCs w:val="24"/>
              </w:rPr>
              <w:t>YP (T1)</w:t>
            </w:r>
          </w:p>
        </w:tc>
        <w:tc>
          <w:tcPr>
            <w:tcW w:w="1039" w:type="dxa"/>
          </w:tcPr>
          <w:p w:rsidR="00590E36" w:rsidRDefault="00590E36" w:rsidP="00D24FAC">
            <w:pPr>
              <w:jc w:val="center"/>
              <w:rPr>
                <w:rFonts w:cstheme="minorHAnsi"/>
                <w:sz w:val="24"/>
                <w:szCs w:val="24"/>
              </w:rPr>
            </w:pPr>
            <w:r>
              <w:rPr>
                <w:rFonts w:cstheme="minorHAnsi"/>
                <w:sz w:val="24"/>
                <w:szCs w:val="24"/>
              </w:rPr>
              <w:t>YP (T2)</w:t>
            </w:r>
          </w:p>
        </w:tc>
        <w:tc>
          <w:tcPr>
            <w:tcW w:w="1039" w:type="dxa"/>
          </w:tcPr>
          <w:p w:rsidR="00590E36" w:rsidRDefault="00590E36" w:rsidP="00D24FAC">
            <w:pPr>
              <w:jc w:val="center"/>
              <w:rPr>
                <w:rFonts w:cstheme="minorHAnsi"/>
                <w:sz w:val="24"/>
                <w:szCs w:val="24"/>
              </w:rPr>
            </w:pPr>
            <w:r>
              <w:rPr>
                <w:rFonts w:cstheme="minorHAnsi"/>
                <w:sz w:val="24"/>
                <w:szCs w:val="24"/>
              </w:rPr>
              <w:t>YP (T3)</w:t>
            </w:r>
          </w:p>
        </w:tc>
        <w:tc>
          <w:tcPr>
            <w:tcW w:w="1039" w:type="dxa"/>
          </w:tcPr>
          <w:p w:rsidR="00590E36" w:rsidRDefault="00590E36" w:rsidP="00D24FAC">
            <w:pPr>
              <w:jc w:val="center"/>
              <w:rPr>
                <w:rFonts w:cstheme="minorHAnsi"/>
                <w:sz w:val="24"/>
                <w:szCs w:val="24"/>
              </w:rPr>
            </w:pPr>
            <w:r>
              <w:rPr>
                <w:rFonts w:cstheme="minorHAnsi"/>
                <w:sz w:val="24"/>
                <w:szCs w:val="24"/>
              </w:rPr>
              <w:t>YP (T4)</w:t>
            </w:r>
          </w:p>
        </w:tc>
        <w:tc>
          <w:tcPr>
            <w:tcW w:w="1039" w:type="dxa"/>
          </w:tcPr>
          <w:p w:rsidR="00590E36" w:rsidRDefault="00590E36" w:rsidP="00D24FAC">
            <w:pPr>
              <w:jc w:val="center"/>
              <w:rPr>
                <w:rFonts w:cstheme="minorHAnsi"/>
                <w:sz w:val="24"/>
                <w:szCs w:val="24"/>
              </w:rPr>
            </w:pPr>
            <w:r>
              <w:rPr>
                <w:rFonts w:cstheme="minorHAnsi"/>
                <w:sz w:val="24"/>
                <w:szCs w:val="24"/>
              </w:rPr>
              <w:t>YP (T5)</w:t>
            </w:r>
          </w:p>
        </w:tc>
      </w:tr>
      <w:tr w:rsidR="00590E36" w:rsidTr="00A9219F">
        <w:tc>
          <w:tcPr>
            <w:tcW w:w="1038" w:type="dxa"/>
          </w:tcPr>
          <w:p w:rsidR="00590E36" w:rsidRDefault="00590E36" w:rsidP="00590E36">
            <w:pPr>
              <w:jc w:val="center"/>
              <w:rPr>
                <w:rFonts w:cstheme="minorHAnsi"/>
                <w:sz w:val="24"/>
                <w:szCs w:val="24"/>
              </w:rPr>
            </w:pPr>
            <w:r>
              <w:rPr>
                <w:rFonts w:cstheme="minorHAnsi"/>
                <w:sz w:val="24"/>
                <w:szCs w:val="24"/>
              </w:rPr>
              <w:t>1</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-0.3665</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0.062</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5.9891</w:t>
            </w:r>
          </w:p>
        </w:tc>
        <w:tc>
          <w:tcPr>
            <w:tcW w:w="1039" w:type="dxa"/>
          </w:tcPr>
          <w:p w:rsidR="00590E36" w:rsidRDefault="00590E36" w:rsidP="00590E36">
            <w:pPr>
              <w:jc w:val="center"/>
              <w:rPr>
                <w:rFonts w:cstheme="minorHAnsi"/>
                <w:sz w:val="24"/>
                <w:szCs w:val="24"/>
              </w:rPr>
            </w:pPr>
            <w:r>
              <w:rPr>
                <w:rFonts w:cstheme="minorHAnsi"/>
                <w:sz w:val="24"/>
                <w:szCs w:val="24"/>
              </w:rPr>
              <w:t>0</w:t>
            </w:r>
          </w:p>
        </w:tc>
        <w:tc>
          <w:tcPr>
            <w:tcW w:w="1039" w:type="dxa"/>
          </w:tcPr>
          <w:p w:rsidR="00590E36" w:rsidRDefault="00590E36" w:rsidP="00590E36">
            <w:pPr>
              <w:jc w:val="center"/>
              <w:rPr>
                <w:rFonts w:cstheme="minorHAnsi"/>
                <w:sz w:val="24"/>
                <w:szCs w:val="24"/>
              </w:rPr>
            </w:pPr>
            <w:r>
              <w:rPr>
                <w:rFonts w:cstheme="minorHAnsi"/>
                <w:sz w:val="24"/>
                <w:szCs w:val="24"/>
              </w:rPr>
              <w:t>0</w:t>
            </w:r>
          </w:p>
        </w:tc>
        <w:tc>
          <w:tcPr>
            <w:tcW w:w="1039" w:type="dxa"/>
          </w:tcPr>
          <w:p w:rsidR="00590E36" w:rsidRDefault="00590E36" w:rsidP="00590E36">
            <w:pPr>
              <w:jc w:val="center"/>
              <w:rPr>
                <w:rFonts w:cstheme="minorHAnsi"/>
                <w:sz w:val="24"/>
                <w:szCs w:val="24"/>
              </w:rPr>
            </w:pPr>
            <w:r>
              <w:rPr>
                <w:rFonts w:cstheme="minorHAnsi"/>
                <w:sz w:val="24"/>
                <w:szCs w:val="24"/>
              </w:rPr>
              <w:t>0</w:t>
            </w:r>
          </w:p>
        </w:tc>
        <w:tc>
          <w:tcPr>
            <w:tcW w:w="1039" w:type="dxa"/>
          </w:tcPr>
          <w:p w:rsidR="00590E36" w:rsidRDefault="00590E36" w:rsidP="00590E36">
            <w:pPr>
              <w:jc w:val="center"/>
              <w:rPr>
                <w:rFonts w:cstheme="minorHAnsi"/>
                <w:sz w:val="24"/>
                <w:szCs w:val="24"/>
              </w:rPr>
            </w:pPr>
            <w:r>
              <w:rPr>
                <w:rFonts w:cstheme="minorHAnsi"/>
                <w:sz w:val="24"/>
                <w:szCs w:val="24"/>
              </w:rPr>
              <w:t>0</w:t>
            </w:r>
          </w:p>
        </w:tc>
        <w:tc>
          <w:tcPr>
            <w:tcW w:w="1039" w:type="dxa"/>
          </w:tcPr>
          <w:p w:rsidR="00590E36" w:rsidRDefault="00590E36" w:rsidP="00590E36">
            <w:pPr>
              <w:jc w:val="center"/>
              <w:rPr>
                <w:rFonts w:cstheme="minorHAnsi"/>
                <w:sz w:val="24"/>
                <w:szCs w:val="24"/>
              </w:rPr>
            </w:pPr>
            <w:r>
              <w:rPr>
                <w:rFonts w:cstheme="minorHAnsi"/>
                <w:sz w:val="24"/>
                <w:szCs w:val="24"/>
              </w:rPr>
              <w:t>0</w:t>
            </w:r>
          </w:p>
        </w:tc>
      </w:tr>
      <w:tr w:rsidR="00590E36" w:rsidTr="00A9219F">
        <w:tc>
          <w:tcPr>
            <w:tcW w:w="1038" w:type="dxa"/>
          </w:tcPr>
          <w:p w:rsidR="00590E36" w:rsidRDefault="00590E36" w:rsidP="00590E36">
            <w:pPr>
              <w:jc w:val="center"/>
              <w:rPr>
                <w:rFonts w:cstheme="minorHAnsi"/>
                <w:sz w:val="24"/>
                <w:szCs w:val="24"/>
              </w:rPr>
            </w:pPr>
            <w:r>
              <w:rPr>
                <w:rFonts w:cstheme="minorHAnsi"/>
                <w:sz w:val="24"/>
                <w:szCs w:val="24"/>
              </w:rPr>
              <w:t>2</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-0.7842</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1.1267</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5.5912</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r>
      <w:tr w:rsidR="00590E36" w:rsidTr="00A9219F">
        <w:tc>
          <w:tcPr>
            <w:tcW w:w="1038" w:type="dxa"/>
          </w:tcPr>
          <w:p w:rsidR="00590E36" w:rsidRDefault="00590E36" w:rsidP="00590E36">
            <w:pPr>
              <w:jc w:val="center"/>
              <w:rPr>
                <w:rFonts w:cstheme="minorHAnsi"/>
                <w:sz w:val="24"/>
                <w:szCs w:val="24"/>
              </w:rPr>
            </w:pPr>
            <w:r>
              <w:rPr>
                <w:rFonts w:cstheme="minorHAnsi"/>
                <w:sz w:val="24"/>
                <w:szCs w:val="24"/>
              </w:rPr>
              <w:t>3</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0.3012</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0.5611</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5.8234</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r>
      <w:tr w:rsidR="00590E36" w:rsidTr="00A9219F">
        <w:tc>
          <w:tcPr>
            <w:tcW w:w="1038" w:type="dxa"/>
          </w:tcPr>
          <w:p w:rsidR="00590E36" w:rsidRDefault="00590E36" w:rsidP="00590E36">
            <w:pPr>
              <w:jc w:val="center"/>
              <w:rPr>
                <w:rFonts w:cstheme="minorHAnsi"/>
                <w:sz w:val="24"/>
                <w:szCs w:val="24"/>
              </w:rPr>
            </w:pPr>
            <w:r>
              <w:rPr>
                <w:rFonts w:cstheme="minorHAnsi"/>
                <w:sz w:val="24"/>
                <w:szCs w:val="24"/>
              </w:rPr>
              <w:t>4</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0.7757</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1.0648</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8.0677</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r>
      <w:tr w:rsidR="00590E36" w:rsidTr="00A9219F">
        <w:tc>
          <w:tcPr>
            <w:tcW w:w="1038" w:type="dxa"/>
          </w:tcPr>
          <w:p w:rsidR="00590E36" w:rsidRDefault="00590E36" w:rsidP="00590E36">
            <w:pPr>
              <w:jc w:val="center"/>
              <w:rPr>
                <w:rFonts w:cstheme="minorHAnsi"/>
                <w:sz w:val="24"/>
                <w:szCs w:val="24"/>
              </w:rPr>
            </w:pPr>
            <w:r>
              <w:rPr>
                <w:rFonts w:cstheme="minorHAnsi"/>
                <w:sz w:val="24"/>
                <w:szCs w:val="24"/>
              </w:rPr>
              <w:t>5</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0.157</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0.8028</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6.304</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r>
      <w:tr w:rsidR="00590E36" w:rsidTr="00A9219F">
        <w:tc>
          <w:tcPr>
            <w:tcW w:w="1038" w:type="dxa"/>
          </w:tcPr>
          <w:p w:rsidR="00590E36" w:rsidRDefault="00590E36" w:rsidP="00590E36">
            <w:pPr>
              <w:jc w:val="center"/>
              <w:rPr>
                <w:rFonts w:cstheme="minorHAnsi"/>
                <w:sz w:val="24"/>
                <w:szCs w:val="24"/>
              </w:rPr>
            </w:pPr>
            <w:r>
              <w:rPr>
                <w:rFonts w:cstheme="minorHAnsi"/>
                <w:sz w:val="24"/>
                <w:szCs w:val="24"/>
              </w:rPr>
              <w:t>6</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-0.7014</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1.0316</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3.6005</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r>
      <w:tr w:rsidR="00590E36" w:rsidTr="00A9219F">
        <w:tc>
          <w:tcPr>
            <w:tcW w:w="1038" w:type="dxa"/>
          </w:tcPr>
          <w:p w:rsidR="00590E36" w:rsidRDefault="00590E36" w:rsidP="00590E36">
            <w:pPr>
              <w:jc w:val="center"/>
              <w:rPr>
                <w:rFonts w:cstheme="minorHAnsi"/>
                <w:sz w:val="24"/>
                <w:szCs w:val="24"/>
              </w:rPr>
            </w:pPr>
            <w:r>
              <w:rPr>
                <w:rFonts w:cstheme="minorHAnsi"/>
                <w:sz w:val="24"/>
                <w:szCs w:val="24"/>
              </w:rPr>
              <w:t>7</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0.3748</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0.1536</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6.1537</w:t>
            </w:r>
          </w:p>
        </w:tc>
        <w:tc>
          <w:tcPr>
            <w:tcW w:w="1039" w:type="dxa"/>
          </w:tcPr>
          <w:p w:rsidR="00590E36" w:rsidRDefault="00590E36" w:rsidP="00590E36">
            <w:pPr>
              <w:jc w:val="center"/>
              <w:rPr>
                <w:rFonts w:cstheme="minorHAnsi"/>
                <w:sz w:val="24"/>
                <w:szCs w:val="24"/>
              </w:rPr>
            </w:pPr>
            <w:r>
              <w:rPr>
                <w:rFonts w:cstheme="minorHAnsi"/>
                <w:sz w:val="24"/>
                <w:szCs w:val="24"/>
              </w:rPr>
              <w:t>0</w:t>
            </w:r>
          </w:p>
        </w:tc>
        <w:tc>
          <w:tcPr>
            <w:tcW w:w="1039" w:type="dxa"/>
          </w:tcPr>
          <w:p w:rsidR="00590E36" w:rsidRDefault="00590E36" w:rsidP="00590E36">
            <w:pPr>
              <w:jc w:val="center"/>
              <w:rPr>
                <w:rFonts w:cstheme="minorHAnsi"/>
                <w:sz w:val="24"/>
                <w:szCs w:val="24"/>
              </w:rPr>
            </w:pPr>
            <w:r>
              <w:rPr>
                <w:rFonts w:cstheme="minorHAnsi"/>
                <w:sz w:val="24"/>
                <w:szCs w:val="24"/>
              </w:rPr>
              <w:t>0</w:t>
            </w:r>
          </w:p>
        </w:tc>
        <w:tc>
          <w:tcPr>
            <w:tcW w:w="1039" w:type="dxa"/>
          </w:tcPr>
          <w:p w:rsidR="00590E36" w:rsidRDefault="00590E36" w:rsidP="00590E36">
            <w:pPr>
              <w:jc w:val="center"/>
              <w:rPr>
                <w:rFonts w:cstheme="minorHAnsi"/>
                <w:sz w:val="24"/>
                <w:szCs w:val="24"/>
              </w:rPr>
            </w:pPr>
            <w:r>
              <w:rPr>
                <w:rFonts w:cstheme="minorHAnsi"/>
                <w:sz w:val="24"/>
                <w:szCs w:val="24"/>
              </w:rPr>
              <w:t>0</w:t>
            </w:r>
          </w:p>
        </w:tc>
        <w:tc>
          <w:tcPr>
            <w:tcW w:w="1039" w:type="dxa"/>
          </w:tcPr>
          <w:p w:rsidR="00590E36" w:rsidRDefault="00590E36" w:rsidP="00590E36">
            <w:pPr>
              <w:jc w:val="center"/>
              <w:rPr>
                <w:rFonts w:cstheme="minorHAnsi"/>
                <w:sz w:val="24"/>
                <w:szCs w:val="24"/>
              </w:rPr>
            </w:pPr>
            <w:r>
              <w:rPr>
                <w:rFonts w:cstheme="minorHAnsi"/>
                <w:sz w:val="24"/>
                <w:szCs w:val="24"/>
              </w:rPr>
              <w:t>0</w:t>
            </w:r>
          </w:p>
        </w:tc>
        <w:tc>
          <w:tcPr>
            <w:tcW w:w="1039" w:type="dxa"/>
          </w:tcPr>
          <w:p w:rsidR="00590E36" w:rsidRDefault="00590E36" w:rsidP="00590E36">
            <w:pPr>
              <w:jc w:val="center"/>
              <w:rPr>
                <w:rFonts w:cstheme="minorHAnsi"/>
                <w:sz w:val="24"/>
                <w:szCs w:val="24"/>
              </w:rPr>
            </w:pPr>
            <w:r>
              <w:rPr>
                <w:rFonts w:cstheme="minorHAnsi"/>
                <w:sz w:val="24"/>
                <w:szCs w:val="24"/>
              </w:rPr>
              <w:t>0</w:t>
            </w:r>
          </w:p>
        </w:tc>
      </w:tr>
      <w:tr w:rsidR="00590E36" w:rsidTr="00A9219F">
        <w:tc>
          <w:tcPr>
            <w:tcW w:w="1038" w:type="dxa"/>
          </w:tcPr>
          <w:p w:rsidR="00590E36" w:rsidRDefault="00590E36" w:rsidP="00590E36">
            <w:pPr>
              <w:jc w:val="center"/>
              <w:rPr>
                <w:rFonts w:cstheme="minorHAnsi"/>
                <w:sz w:val="24"/>
                <w:szCs w:val="24"/>
              </w:rPr>
            </w:pPr>
            <w:r>
              <w:rPr>
                <w:rFonts w:cstheme="minorHAnsi"/>
                <w:sz w:val="24"/>
                <w:szCs w:val="24"/>
              </w:rPr>
              <w:t>8</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-0.692</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0.9404</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4.4058</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r>
      <w:tr w:rsidR="00590E36" w:rsidTr="00A9219F">
        <w:tc>
          <w:tcPr>
            <w:tcW w:w="1038" w:type="dxa"/>
          </w:tcPr>
          <w:p w:rsidR="00590E36" w:rsidRDefault="00590E36" w:rsidP="00590E36">
            <w:pPr>
              <w:jc w:val="center"/>
              <w:rPr>
                <w:rFonts w:cstheme="minorHAnsi"/>
                <w:sz w:val="24"/>
                <w:szCs w:val="24"/>
              </w:rPr>
            </w:pPr>
            <w:r>
              <w:rPr>
                <w:rFonts w:cstheme="minorHAnsi"/>
                <w:sz w:val="24"/>
                <w:szCs w:val="24"/>
              </w:rPr>
              <w:t>9</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-1.397</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0.7141</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4.9263</w:t>
            </w:r>
          </w:p>
        </w:tc>
        <w:tc>
          <w:tcPr>
            <w:tcW w:w="1039" w:type="dxa"/>
          </w:tcPr>
          <w:p w:rsidR="00590E36" w:rsidRDefault="00590E36" w:rsidP="00590E36">
            <w:pPr>
              <w:jc w:val="center"/>
              <w:rPr>
                <w:rFonts w:cstheme="minorHAnsi"/>
                <w:sz w:val="24"/>
                <w:szCs w:val="24"/>
              </w:rPr>
            </w:pPr>
            <w:r>
              <w:rPr>
                <w:rFonts w:cstheme="minorHAnsi"/>
                <w:sz w:val="24"/>
                <w:szCs w:val="24"/>
              </w:rPr>
              <w:t>0</w:t>
            </w:r>
          </w:p>
        </w:tc>
        <w:tc>
          <w:tcPr>
            <w:tcW w:w="1039" w:type="dxa"/>
          </w:tcPr>
          <w:p w:rsidR="00590E36" w:rsidRDefault="00590E36" w:rsidP="00590E36">
            <w:pPr>
              <w:jc w:val="center"/>
              <w:rPr>
                <w:rFonts w:cstheme="minorHAnsi"/>
                <w:sz w:val="24"/>
                <w:szCs w:val="24"/>
              </w:rPr>
            </w:pPr>
            <w:r>
              <w:rPr>
                <w:rFonts w:cstheme="minorHAnsi"/>
                <w:sz w:val="24"/>
                <w:szCs w:val="24"/>
              </w:rPr>
              <w:t>0</w:t>
            </w:r>
          </w:p>
        </w:tc>
        <w:tc>
          <w:tcPr>
            <w:tcW w:w="1039" w:type="dxa"/>
          </w:tcPr>
          <w:p w:rsidR="00590E36" w:rsidRDefault="00590E36" w:rsidP="00590E36">
            <w:pPr>
              <w:jc w:val="center"/>
              <w:rPr>
                <w:rFonts w:cstheme="minorHAnsi"/>
                <w:sz w:val="24"/>
                <w:szCs w:val="24"/>
              </w:rPr>
            </w:pPr>
            <w:r>
              <w:rPr>
                <w:rFonts w:cstheme="minorHAnsi"/>
                <w:sz w:val="24"/>
                <w:szCs w:val="24"/>
              </w:rPr>
              <w:t>0</w:t>
            </w:r>
          </w:p>
        </w:tc>
        <w:tc>
          <w:tcPr>
            <w:tcW w:w="1039" w:type="dxa"/>
          </w:tcPr>
          <w:p w:rsidR="00590E36" w:rsidRDefault="00590E36" w:rsidP="00590E36">
            <w:pPr>
              <w:jc w:val="center"/>
              <w:rPr>
                <w:rFonts w:cstheme="minorHAnsi"/>
                <w:sz w:val="24"/>
                <w:szCs w:val="24"/>
              </w:rPr>
            </w:pPr>
            <w:r>
              <w:rPr>
                <w:rFonts w:cstheme="minorHAnsi"/>
                <w:sz w:val="24"/>
                <w:szCs w:val="24"/>
              </w:rPr>
              <w:t>0</w:t>
            </w:r>
          </w:p>
        </w:tc>
        <w:tc>
          <w:tcPr>
            <w:tcW w:w="1039" w:type="dxa"/>
          </w:tcPr>
          <w:p w:rsidR="00590E36" w:rsidRDefault="00590E36" w:rsidP="00590E36">
            <w:pPr>
              <w:jc w:val="center"/>
              <w:rPr>
                <w:rFonts w:cstheme="minorHAnsi"/>
                <w:sz w:val="24"/>
                <w:szCs w:val="24"/>
              </w:rPr>
            </w:pPr>
            <w:r>
              <w:rPr>
                <w:rFonts w:cstheme="minorHAnsi"/>
                <w:sz w:val="24"/>
                <w:szCs w:val="24"/>
              </w:rPr>
              <w:t>0</w:t>
            </w:r>
          </w:p>
        </w:tc>
      </w:tr>
      <w:tr w:rsidR="00590E36" w:rsidTr="00A9219F">
        <w:tc>
          <w:tcPr>
            <w:tcW w:w="1038" w:type="dxa"/>
          </w:tcPr>
          <w:p w:rsidR="00590E36" w:rsidRDefault="00590E36" w:rsidP="00590E36">
            <w:pPr>
              <w:jc w:val="center"/>
              <w:rPr>
                <w:rFonts w:cstheme="minorHAnsi"/>
                <w:sz w:val="24"/>
                <w:szCs w:val="24"/>
              </w:rPr>
            </w:pPr>
            <w:r>
              <w:rPr>
                <w:rFonts w:cstheme="minorHAnsi"/>
                <w:sz w:val="24"/>
                <w:szCs w:val="24"/>
              </w:rPr>
              <w:t>10</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-1.8842</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-0.2805</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1.2548</w:t>
            </w:r>
          </w:p>
        </w:tc>
        <w:tc>
          <w:tcPr>
            <w:tcW w:w="1039" w:type="dxa"/>
          </w:tcPr>
          <w:p w:rsidR="00590E36" w:rsidRDefault="00590E36" w:rsidP="00590E36">
            <w:pPr>
              <w:jc w:val="center"/>
              <w:rPr>
                <w:rFonts w:cstheme="minorHAnsi"/>
                <w:sz w:val="24"/>
                <w:szCs w:val="24"/>
              </w:rPr>
            </w:pPr>
            <w:r>
              <w:rPr>
                <w:rFonts w:cstheme="minorHAnsi"/>
                <w:sz w:val="24"/>
                <w:szCs w:val="24"/>
              </w:rPr>
              <w:t>0</w:t>
            </w:r>
          </w:p>
        </w:tc>
        <w:tc>
          <w:tcPr>
            <w:tcW w:w="1039" w:type="dxa"/>
          </w:tcPr>
          <w:p w:rsidR="00590E36" w:rsidRDefault="00590E36" w:rsidP="00590E36">
            <w:pPr>
              <w:jc w:val="center"/>
              <w:rPr>
                <w:rFonts w:cstheme="minorHAnsi"/>
                <w:sz w:val="24"/>
                <w:szCs w:val="24"/>
              </w:rPr>
            </w:pPr>
            <w:r>
              <w:rPr>
                <w:rFonts w:cstheme="minorHAnsi"/>
                <w:sz w:val="24"/>
                <w:szCs w:val="24"/>
              </w:rPr>
              <w:t>0</w:t>
            </w:r>
          </w:p>
        </w:tc>
        <w:tc>
          <w:tcPr>
            <w:tcW w:w="1039" w:type="dxa"/>
          </w:tcPr>
          <w:p w:rsidR="00590E36" w:rsidRDefault="00590E36" w:rsidP="00590E36">
            <w:pPr>
              <w:jc w:val="center"/>
              <w:rPr>
                <w:rFonts w:cstheme="minorHAnsi"/>
                <w:sz w:val="24"/>
                <w:szCs w:val="24"/>
              </w:rPr>
            </w:pPr>
            <w:r>
              <w:rPr>
                <w:rFonts w:cstheme="minorHAnsi"/>
                <w:sz w:val="24"/>
                <w:szCs w:val="24"/>
              </w:rPr>
              <w:t>0</w:t>
            </w:r>
          </w:p>
        </w:tc>
        <w:tc>
          <w:tcPr>
            <w:tcW w:w="1039" w:type="dxa"/>
          </w:tcPr>
          <w:p w:rsidR="00590E36" w:rsidRDefault="00590E36" w:rsidP="00590E36">
            <w:pPr>
              <w:jc w:val="center"/>
              <w:rPr>
                <w:rFonts w:cstheme="minorHAnsi"/>
                <w:sz w:val="24"/>
                <w:szCs w:val="24"/>
              </w:rPr>
            </w:pPr>
            <w:r>
              <w:rPr>
                <w:rFonts w:cstheme="minorHAnsi"/>
                <w:sz w:val="24"/>
                <w:szCs w:val="24"/>
              </w:rPr>
              <w:t>0</w:t>
            </w:r>
          </w:p>
        </w:tc>
        <w:tc>
          <w:tcPr>
            <w:tcW w:w="1039" w:type="dxa"/>
          </w:tcPr>
          <w:p w:rsidR="00590E36" w:rsidRDefault="00590E36" w:rsidP="00590E36">
            <w:pPr>
              <w:jc w:val="center"/>
              <w:rPr>
                <w:rFonts w:cstheme="minorHAnsi"/>
                <w:sz w:val="24"/>
                <w:szCs w:val="24"/>
              </w:rPr>
            </w:pPr>
            <w:r>
              <w:rPr>
                <w:rFonts w:cstheme="minorHAnsi"/>
                <w:sz w:val="24"/>
                <w:szCs w:val="24"/>
              </w:rPr>
              <w:t>0</w:t>
            </w:r>
          </w:p>
        </w:tc>
      </w:tr>
    </w:tbl>
    <w:p w:rsidR="0071675E" w:rsidRDefault="00FE0DF9" w:rsidP="00B83375">
      <w:pPr>
        <w:pStyle w:val="ListParagraph"/>
        <w:numPr>
          <w:ilvl w:val="0"/>
          <w:numId w:val="1"/>
        </w:numPr>
        <w:rPr>
          <w:rFonts w:cstheme="minorHAnsi"/>
          <w:b/>
          <w:sz w:val="24"/>
          <w:szCs w:val="24"/>
        </w:rPr>
      </w:pPr>
      <w:r>
        <w:rPr>
          <w:rFonts w:cstheme="minorHAnsi"/>
          <w:b/>
          <w:sz w:val="24"/>
          <w:szCs w:val="24"/>
        </w:rPr>
        <w:lastRenderedPageBreak/>
        <w:t>Equation of the Hypersurface:</w:t>
      </w:r>
    </w:p>
    <w:p w:rsidR="00FE0DF9" w:rsidRPr="00FE0DF9" w:rsidRDefault="00FE0DF9" w:rsidP="00FE0DF9">
      <w:pPr>
        <w:pStyle w:val="ListParagraph"/>
        <w:numPr>
          <w:ilvl w:val="1"/>
          <w:numId w:val="1"/>
        </w:numPr>
        <w:rPr>
          <w:rFonts w:cstheme="minorHAnsi"/>
          <w:b/>
          <w:sz w:val="24"/>
          <w:szCs w:val="24"/>
        </w:rPr>
      </w:pPr>
      <w:r>
        <w:rPr>
          <w:rFonts w:cstheme="minorHAnsi"/>
          <w:sz w:val="24"/>
          <w:szCs w:val="24"/>
        </w:rPr>
        <w:t>The hypersurface separating the two classes is given as the equation of a plane:</w:t>
      </w:r>
    </w:p>
    <w:p w:rsidR="00FE0DF9" w:rsidRPr="00FE0DF9" w:rsidRDefault="00FE0DF9" w:rsidP="00FE0DF9">
      <w:pPr>
        <w:pStyle w:val="ListParagraph"/>
        <w:numPr>
          <w:ilvl w:val="1"/>
          <w:numId w:val="1"/>
        </w:numPr>
        <w:rPr>
          <w:rFonts w:cstheme="minorHAnsi"/>
          <w:b/>
          <w:sz w:val="24"/>
          <w:szCs w:val="24"/>
        </w:rPr>
      </w:pPr>
      <m:oMath>
        <m:sSub>
          <m:sSubPr>
            <m:ctrlPr>
              <w:rPr>
                <w:rFonts w:ascii="Cambria Math" w:hAnsi="Cambria Math" w:cstheme="minorHAnsi"/>
                <w:b/>
                <w:i/>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3</m:t>
            </m:r>
          </m:sub>
        </m:sSub>
        <m:r>
          <m:rPr>
            <m:sty m:val="bi"/>
          </m:rPr>
          <w:rPr>
            <w:rFonts w:ascii="Cambria Math" w:hAnsi="Cambria Math" w:cstheme="minorHAnsi"/>
            <w:sz w:val="24"/>
            <w:szCs w:val="24"/>
          </w:rPr>
          <m:t>≅2.118</m:t>
        </m:r>
        <m:sSub>
          <m:sSubPr>
            <m:ctrlPr>
              <w:rPr>
                <w:rFonts w:ascii="Cambria Math" w:hAnsi="Cambria Math" w:cstheme="minorHAnsi"/>
                <w:b/>
                <w:i/>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+3.552</m:t>
        </m:r>
        <m:sSub>
          <m:sSubPr>
            <m:ctrlPr>
              <w:rPr>
                <w:rFonts w:ascii="Cambria Math" w:hAnsi="Cambria Math" w:cstheme="minorHAnsi"/>
                <w:b/>
                <w:i/>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+4.284 </m:t>
        </m:r>
      </m:oMath>
    </w:p>
    <w:p w:rsidR="0071675E" w:rsidRPr="00FE0DF9" w:rsidRDefault="00FE0DF9" w:rsidP="00FE0DF9">
      <w:pPr>
        <w:pStyle w:val="ListParagraph"/>
        <w:numPr>
          <w:ilvl w:val="1"/>
          <w:numId w:val="1"/>
        </w:numPr>
        <w:rPr>
          <w:rFonts w:cstheme="minorHAnsi"/>
          <w:b/>
          <w:sz w:val="24"/>
          <w:szCs w:val="24"/>
        </w:rPr>
      </w:pPr>
      <w:r>
        <w:rPr>
          <w:rFonts w:eastAsiaTheme="minorEastAsia" w:cstheme="minorHAnsi"/>
          <w:sz w:val="24"/>
          <w:szCs w:val="24"/>
        </w:rPr>
        <w:t xml:space="preserve">This equation is derived from the learned weights of the network on any given trial. Using this equation, we are able to view the decision boundary (see classification image on final page). This </w:t>
      </w:r>
      <w:bookmarkStart w:id="0" w:name="_GoBack"/>
      <w:bookmarkEnd w:id="0"/>
      <w:r>
        <w:rPr>
          <w:rFonts w:eastAsiaTheme="minorEastAsia" w:cstheme="minorHAnsi"/>
          <w:sz w:val="24"/>
          <w:szCs w:val="24"/>
        </w:rPr>
        <w:t xml:space="preserve">shows the classifications made by the network on the test patterns simultaneously with the training data, at which point it is obvious the data sets are linearly separable and able to be classified by the single neuron/ perceptron network. </w:t>
      </w:r>
    </w:p>
    <w:p w:rsidR="00C35A6C" w:rsidRDefault="00F40EA1" w:rsidP="00590E36">
      <w:pPr>
        <w:jc w:val="center"/>
        <w:rPr>
          <w:rFonts w:cstheme="minorHAnsi"/>
          <w:sz w:val="24"/>
          <w:szCs w:val="24"/>
        </w:rPr>
      </w:pPr>
      <w:r>
        <w:rPr>
          <w:rFonts w:cstheme="minorHAnsi"/>
          <w:noProof/>
          <w:sz w:val="24"/>
          <w:szCs w:val="24"/>
        </w:rPr>
        <w:drawing>
          <wp:anchor distT="0" distB="0" distL="114300" distR="114300" simplePos="0" relativeHeight="251670528" behindDoc="1" locked="0" layoutInCell="1" allowOverlap="1" wp14:anchorId="3704F997" wp14:editId="54E7D5C5">
            <wp:simplePos x="0" y="0"/>
            <wp:positionH relativeFrom="column">
              <wp:posOffset>-545143</wp:posOffset>
            </wp:positionH>
            <wp:positionV relativeFrom="paragraph">
              <wp:posOffset>2740660</wp:posOffset>
            </wp:positionV>
            <wp:extent cx="3688080" cy="2743200"/>
            <wp:effectExtent l="0" t="0" r="7620" b="0"/>
            <wp:wrapTight wrapText="bothSides">
              <wp:wrapPolygon edited="0">
                <wp:start x="0" y="0"/>
                <wp:lineTo x="0" y="21450"/>
                <wp:lineTo x="21533" y="21450"/>
                <wp:lineTo x="2153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stVEpochT5.png"/>
                    <pic:cNvPicPr/>
                  </pic:nvPicPr>
                  <pic:blipFill>
                    <a:blip r:embed="rId5">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anchor>
        </w:drawing>
      </w:r>
      <w:r>
        <w:rPr>
          <w:rFonts w:cstheme="minorHAnsi"/>
          <w:noProof/>
          <w:sz w:val="24"/>
          <w:szCs w:val="24"/>
        </w:rPr>
        <w:drawing>
          <wp:anchor distT="0" distB="0" distL="114300" distR="114300" simplePos="0" relativeHeight="251671552" behindDoc="1" locked="0" layoutInCell="1" allowOverlap="1" wp14:anchorId="5D00BE15" wp14:editId="00890B77">
            <wp:simplePos x="0" y="0"/>
            <wp:positionH relativeFrom="column">
              <wp:posOffset>2824480</wp:posOffset>
            </wp:positionH>
            <wp:positionV relativeFrom="paragraph">
              <wp:posOffset>2738120</wp:posOffset>
            </wp:positionV>
            <wp:extent cx="3688080" cy="2743200"/>
            <wp:effectExtent l="0" t="0" r="7620" b="0"/>
            <wp:wrapTight wrapText="bothSides">
              <wp:wrapPolygon edited="0">
                <wp:start x="0" y="0"/>
                <wp:lineTo x="0" y="21450"/>
                <wp:lineTo x="21533" y="21450"/>
                <wp:lineTo x="2153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stVEpochT4.png"/>
                    <pic:cNvPicPr/>
                  </pic:nvPicPr>
                  <pic:blipFill>
                    <a:blip r:embed="rId6">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anchor>
        </w:drawing>
      </w:r>
      <w:r>
        <w:rPr>
          <w:rFonts w:cstheme="minorHAnsi"/>
          <w:noProof/>
          <w:sz w:val="24"/>
          <w:szCs w:val="24"/>
        </w:rPr>
        <w:drawing>
          <wp:anchor distT="0" distB="0" distL="114300" distR="114300" simplePos="0" relativeHeight="251667456" behindDoc="0" locked="0" layoutInCell="1" allowOverlap="1" wp14:anchorId="248993EC" wp14:editId="4CFC8759">
            <wp:simplePos x="0" y="0"/>
            <wp:positionH relativeFrom="column">
              <wp:posOffset>2824594</wp:posOffset>
            </wp:positionH>
            <wp:positionV relativeFrom="paragraph">
              <wp:posOffset>152</wp:posOffset>
            </wp:positionV>
            <wp:extent cx="3688080" cy="274320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stVEpochT2.png"/>
                    <pic:cNvPicPr/>
                  </pic:nvPicPr>
                  <pic:blipFill>
                    <a:blip r:embed="rId7">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anchor>
        </w:drawing>
      </w:r>
      <w:r w:rsidR="00B83375">
        <w:rPr>
          <w:rFonts w:cstheme="minorHAnsi"/>
          <w:noProof/>
          <w:sz w:val="24"/>
          <w:szCs w:val="24"/>
        </w:rPr>
        <w:drawing>
          <wp:anchor distT="0" distB="0" distL="114300" distR="114300" simplePos="0" relativeHeight="251666432" behindDoc="1" locked="0" layoutInCell="1" allowOverlap="1" wp14:anchorId="4E918D15" wp14:editId="40DE4103">
            <wp:simplePos x="0" y="0"/>
            <wp:positionH relativeFrom="column">
              <wp:posOffset>-531675</wp:posOffset>
            </wp:positionH>
            <wp:positionV relativeFrom="paragraph">
              <wp:posOffset>152</wp:posOffset>
            </wp:positionV>
            <wp:extent cx="3685032" cy="2740743"/>
            <wp:effectExtent l="0" t="0" r="0" b="2540"/>
            <wp:wrapTight wrapText="bothSides">
              <wp:wrapPolygon edited="0">
                <wp:start x="0" y="0"/>
                <wp:lineTo x="0" y="21470"/>
                <wp:lineTo x="21440" y="21470"/>
                <wp:lineTo x="2144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stVEpochT1.png"/>
                    <pic:cNvPicPr/>
                  </pic:nvPicPr>
                  <pic:blipFill>
                    <a:blip r:embed="rId8">
                      <a:extLst>
                        <a:ext uri="{28A0092B-C50C-407E-A947-70E740481C1C}">
                          <a14:useLocalDpi xmlns:a14="http://schemas.microsoft.com/office/drawing/2010/main" val="0"/>
                        </a:ext>
                      </a:extLst>
                    </a:blip>
                    <a:stretch>
                      <a:fillRect/>
                    </a:stretch>
                  </pic:blipFill>
                  <pic:spPr>
                    <a:xfrm>
                      <a:off x="0" y="0"/>
                      <a:ext cx="3685032" cy="2740743"/>
                    </a:xfrm>
                    <a:prstGeom prst="rect">
                      <a:avLst/>
                    </a:prstGeom>
                  </pic:spPr>
                </pic:pic>
              </a:graphicData>
            </a:graphic>
            <wp14:sizeRelH relativeFrom="margin">
              <wp14:pctWidth>0</wp14:pctWidth>
            </wp14:sizeRelH>
          </wp:anchor>
        </w:drawing>
      </w:r>
    </w:p>
    <w:p w:rsidR="0071675E" w:rsidRDefault="0071675E" w:rsidP="00590E36">
      <w:pPr>
        <w:jc w:val="center"/>
        <w:rPr>
          <w:rFonts w:cstheme="minorHAnsi"/>
          <w:sz w:val="24"/>
          <w:szCs w:val="24"/>
        </w:rPr>
      </w:pPr>
    </w:p>
    <w:p w:rsidR="0071675E" w:rsidRDefault="00FE0DF9" w:rsidP="00590E36">
      <w:pPr>
        <w:jc w:val="center"/>
        <w:rPr>
          <w:rFonts w:cstheme="minorHAnsi"/>
          <w:noProof/>
          <w:sz w:val="24"/>
          <w:szCs w:val="24"/>
        </w:rPr>
      </w:pPr>
      <w:r>
        <w:rPr>
          <w:rFonts w:cstheme="minorHAnsi"/>
          <w:noProof/>
          <w:sz w:val="24"/>
          <w:szCs w:val="24"/>
        </w:rPr>
        <w:lastRenderedPageBreak/>
        <mc:AlternateContent>
          <mc:Choice Requires="wpg">
            <w:drawing>
              <wp:anchor distT="0" distB="0" distL="114300" distR="114300" simplePos="0" relativeHeight="251665408" behindDoc="0" locked="0" layoutInCell="1" allowOverlap="1" wp14:anchorId="26581A40" wp14:editId="1CF3E2B8">
                <wp:simplePos x="0" y="0"/>
                <wp:positionH relativeFrom="column">
                  <wp:posOffset>3700145</wp:posOffset>
                </wp:positionH>
                <wp:positionV relativeFrom="paragraph">
                  <wp:posOffset>885825</wp:posOffset>
                </wp:positionV>
                <wp:extent cx="2276475" cy="1533525"/>
                <wp:effectExtent l="0" t="0" r="28575" b="28575"/>
                <wp:wrapNone/>
                <wp:docPr id="15" name="Group 15"/>
                <wp:cNvGraphicFramePr/>
                <a:graphic xmlns:a="http://schemas.openxmlformats.org/drawingml/2006/main">
                  <a:graphicData uri="http://schemas.microsoft.com/office/word/2010/wordprocessingGroup">
                    <wpg:wgp>
                      <wpg:cNvGrpSpPr/>
                      <wpg:grpSpPr>
                        <a:xfrm>
                          <a:off x="0" y="0"/>
                          <a:ext cx="2276475" cy="1533525"/>
                          <a:chOff x="0" y="0"/>
                          <a:chExt cx="2276475" cy="1533525"/>
                        </a:xfrm>
                      </wpg:grpSpPr>
                      <wps:wsp>
                        <wps:cNvPr id="7" name="Text Box 7"/>
                        <wps:cNvSpPr txBox="1"/>
                        <wps:spPr>
                          <a:xfrm>
                            <a:off x="0" y="0"/>
                            <a:ext cx="2276475" cy="1533525"/>
                          </a:xfrm>
                          <a:prstGeom prst="rect">
                            <a:avLst/>
                          </a:prstGeom>
                          <a:solidFill>
                            <a:schemeClr val="lt1"/>
                          </a:solidFill>
                          <a:ln w="6350">
                            <a:solidFill>
                              <a:prstClr val="black"/>
                            </a:solidFill>
                          </a:ln>
                        </wps:spPr>
                        <wps:txbx>
                          <w:txbxContent>
                            <w:p w:rsidR="0071675E" w:rsidRPr="0071675E" w:rsidRDefault="0071675E">
                              <w:pPr>
                                <w:rPr>
                                  <w:b/>
                                  <w:u w:val="single"/>
                                </w:rPr>
                              </w:pPr>
                              <w:r>
                                <w:rPr>
                                  <w:b/>
                                  <w:u w:val="single"/>
                                </w:rPr>
                                <w:t xml:space="preserve">Legend: </w:t>
                              </w:r>
                            </w:p>
                            <w:p w:rsidR="0071675E" w:rsidRDefault="0071675E">
                              <w:r>
                                <w:t xml:space="preserve">        : Positive Training Data </w:t>
                              </w:r>
                            </w:p>
                            <w:p w:rsidR="0071675E" w:rsidRDefault="0071675E">
                              <w:r>
                                <w:t xml:space="preserve">        : Positively Classified Test Data</w:t>
                              </w:r>
                            </w:p>
                            <w:p w:rsidR="0071675E" w:rsidRDefault="0071675E">
                              <w:r>
                                <w:t xml:space="preserve">        : Negative Training Data</w:t>
                              </w:r>
                            </w:p>
                            <w:p w:rsidR="0071675E" w:rsidRDefault="0071675E">
                              <w:r>
                                <w:t xml:space="preserve">        : Negatively Classified Test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Plus 8"/>
                        <wps:cNvSpPr/>
                        <wps:spPr>
                          <a:xfrm>
                            <a:off x="114302" y="323852"/>
                            <a:ext cx="171451" cy="171450"/>
                          </a:xfrm>
                          <a:prstGeom prst="mathPlus">
                            <a:avLst/>
                          </a:prstGeom>
                          <a:solidFill>
                            <a:srgbClr val="4031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Plus 10"/>
                        <wps:cNvSpPr/>
                        <wps:spPr>
                          <a:xfrm>
                            <a:off x="114302" y="581027"/>
                            <a:ext cx="171451" cy="171450"/>
                          </a:xfrm>
                          <a:prstGeom prst="mathPlus">
                            <a:avLst/>
                          </a:prstGeom>
                          <a:solidFill>
                            <a:srgbClr val="31F5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Minus 11"/>
                        <wps:cNvSpPr/>
                        <wps:spPr>
                          <a:xfrm>
                            <a:off x="104775" y="866775"/>
                            <a:ext cx="228599" cy="209550"/>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Minus 13"/>
                        <wps:cNvSpPr/>
                        <wps:spPr>
                          <a:xfrm>
                            <a:off x="114300" y="1162050"/>
                            <a:ext cx="228600" cy="209550"/>
                          </a:xfrm>
                          <a:prstGeom prst="mathMinus">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581A40" id="Group 15" o:spid="_x0000_s1026" style="position:absolute;left:0;text-align:left;margin-left:291.35pt;margin-top:69.75pt;width:179.25pt;height:120.75pt;z-index:251665408;mso-width-relative:margin;mso-height-relative:margin" coordsize="22764,15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">
                <v:shapetype id="_x0000_t202" coordsize="21600,21600" o:spt="202" path="m,l,21600r21600,l21600,xe">
                  <v:stroke joinstyle="miter"/>
                  <v:path gradientshapeok="t" o:connecttype="rect"/>
                </v:shapetype>
                <v:shape id="Text Box 7" o:spid="_x0000_s1027" type="#_x0000_t202" style="position:absolute;width:22764;height:15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71675E" w:rsidRPr="0071675E" w:rsidRDefault="0071675E">
                        <w:pPr>
                          <w:rPr>
                            <w:b/>
                            <w:u w:val="single"/>
                          </w:rPr>
                        </w:pPr>
                        <w:r>
                          <w:rPr>
                            <w:b/>
                            <w:u w:val="single"/>
                          </w:rPr>
                          <w:t xml:space="preserve">Legend: </w:t>
                        </w:r>
                      </w:p>
                      <w:p w:rsidR="0071675E" w:rsidRDefault="0071675E">
                        <w:r>
                          <w:t xml:space="preserve">        : Positive Training Data </w:t>
                        </w:r>
                      </w:p>
                      <w:p w:rsidR="0071675E" w:rsidRDefault="0071675E">
                        <w:r>
                          <w:t xml:space="preserve">        : Positively Classified Test Data</w:t>
                        </w:r>
                      </w:p>
                      <w:p w:rsidR="0071675E" w:rsidRDefault="0071675E">
                        <w:r>
                          <w:t xml:space="preserve">        : Negative Training Data</w:t>
                        </w:r>
                      </w:p>
                      <w:p w:rsidR="0071675E" w:rsidRDefault="0071675E">
                        <w:r>
                          <w:t xml:space="preserve">        : Negatively Classified Test Data</w:t>
                        </w:r>
                      </w:p>
                    </w:txbxContent>
                  </v:textbox>
                </v:shape>
                <v:shape id="Plus 8" o:spid="_x0000_s1028" style="position:absolute;left:1143;top:3238;width:1714;height:1715;visibility:visible;mso-wrap-style:square;v-text-anchor:middle" coordsize="171451,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" path="m22726,65562r42837,l65563,22726r40325,l105888,65562r42837,l148725,105888r-42837,l105888,148724r-40325,l65563,105888r-42837,l22726,65562xe" fillcolor="#4031ff" strokecolor="#1f4d78 [1604]" strokeweight="1pt">
                  <v:stroke joinstyle="miter"/>
                  <v:path arrowok="t" o:connecttype="custom" o:connectlocs="22726,65562;65563,65562;65563,22726;105888,22726;105888,65562;148725,65562;148725,105888;105888,105888;105888,148724;65563,148724;65563,105888;22726,105888;22726,65562" o:connectangles="0,0,0,0,0,0,0,0,0,0,0,0,0"/>
                </v:shape>
                <v:shape id="Plus 10" o:spid="_x0000_s1029" style="position:absolute;left:1143;top:5810;width:1714;height:1714;visibility:visible;mso-wrap-style:square;v-text-anchor:middle" coordsize="171451,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" path="m22726,65562r42837,l65563,22726r40325,l105888,65562r42837,l148725,105888r-42837,l105888,148724r-40325,l65563,105888r-42837,l22726,65562xe" fillcolor="#31f5ff" strokecolor="#1f4d78 [1604]" strokeweight="1pt">
                  <v:stroke joinstyle="miter"/>
                  <v:path arrowok="t" o:connecttype="custom" o:connectlocs="22726,65562;65563,65562;65563,22726;105888,22726;105888,65562;148725,65562;148725,105888;105888,105888;105888,148724;65563,148724;65563,105888;22726,105888;22726,65562" o:connectangles="0,0,0,0,0,0,0,0,0,0,0,0,0"/>
                </v:shape>
                <v:shape id="Minus 11" o:spid="_x0000_s1030" style="position:absolute;left:1047;top:8667;width:2286;height:2096;visibility:visible;mso-wrap-style:square;v-text-anchor:middle" coordsize="228599,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" path="m30301,80132r167997,l198298,129418r-167997,l30301,80132xe" fillcolor="red" stroked="f" strokeweight="1pt">
                  <v:stroke joinstyle="miter"/>
                  <v:path arrowok="t" o:connecttype="custom" o:connectlocs="30301,80132;198298,80132;198298,129418;30301,129418;30301,80132" o:connectangles="0,0,0,0,0"/>
                </v:shape>
                <v:shape id="Minus 13" o:spid="_x0000_s1031" style="position:absolute;left:1143;top:11620;width:2286;height:2096;visibility:visible;mso-wrap-style:square;v-text-anchor:middle" coordsize="22860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" path="m30301,80132r167998,l198299,129418r-167998,l30301,80132xe" fillcolor="#00b050" stroked="f" strokeweight="1pt">
                  <v:stroke joinstyle="miter"/>
                  <v:path arrowok="t" o:connecttype="custom" o:connectlocs="30301,80132;198299,80132;198299,129418;30301,129418;30301,80132" o:connectangles="0,0,0,0,0"/>
                </v:shape>
              </v:group>
            </w:pict>
          </mc:Fallback>
        </mc:AlternateContent>
      </w:r>
      <w:r>
        <w:rPr>
          <w:rFonts w:cstheme="minorHAnsi"/>
          <w:noProof/>
          <w:sz w:val="24"/>
          <w:szCs w:val="24"/>
        </w:rPr>
        <w:drawing>
          <wp:anchor distT="0" distB="0" distL="114300" distR="114300" simplePos="0" relativeHeight="251668480" behindDoc="1" locked="0" layoutInCell="1" allowOverlap="1" wp14:anchorId="28D0B9AD" wp14:editId="6A6FDE03">
            <wp:simplePos x="0" y="0"/>
            <wp:positionH relativeFrom="column">
              <wp:posOffset>-48895</wp:posOffset>
            </wp:positionH>
            <wp:positionV relativeFrom="paragraph">
              <wp:posOffset>0</wp:posOffset>
            </wp:positionV>
            <wp:extent cx="3688080" cy="2743200"/>
            <wp:effectExtent l="0" t="0" r="7620" b="0"/>
            <wp:wrapTight wrapText="bothSides">
              <wp:wrapPolygon edited="0">
                <wp:start x="0" y="0"/>
                <wp:lineTo x="0" y="21450"/>
                <wp:lineTo x="21533" y="21450"/>
                <wp:lineTo x="215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stVEpochT3.png"/>
                    <pic:cNvPicPr/>
                  </pic:nvPicPr>
                  <pic:blipFill>
                    <a:blip r:embed="rId9">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anchor>
        </w:drawing>
      </w:r>
    </w:p>
    <w:p w:rsidR="0071675E" w:rsidRPr="00041E81" w:rsidRDefault="0071675E" w:rsidP="00590E36">
      <w:pPr>
        <w:jc w:val="center"/>
        <w:rPr>
          <w:rFonts w:cstheme="minorHAnsi"/>
          <w:sz w:val="24"/>
          <w:szCs w:val="24"/>
        </w:rPr>
      </w:pPr>
    </w:p>
    <w:p w:rsidR="00590E36" w:rsidRPr="002D1B5A" w:rsidRDefault="00FE0DF9" w:rsidP="00F40EA1">
      <w:pPr>
        <w:spacing w:after="0" w:line="276" w:lineRule="auto"/>
        <w:rPr>
          <w:b/>
        </w:rPr>
      </w:pPr>
      <w:r>
        <w:rPr>
          <w:rFonts w:cstheme="minorHAnsi"/>
          <w:noProof/>
          <w:sz w:val="24"/>
          <w:szCs w:val="24"/>
        </w:rPr>
        <w:drawing>
          <wp:anchor distT="0" distB="0" distL="114300" distR="114300" simplePos="0" relativeHeight="251672576" behindDoc="1" locked="0" layoutInCell="1" allowOverlap="1" wp14:anchorId="109F70C0" wp14:editId="4FB5234E">
            <wp:simplePos x="0" y="0"/>
            <wp:positionH relativeFrom="column">
              <wp:posOffset>224155</wp:posOffset>
            </wp:positionH>
            <wp:positionV relativeFrom="paragraph">
              <wp:posOffset>2367280</wp:posOffset>
            </wp:positionV>
            <wp:extent cx="5748275" cy="3514725"/>
            <wp:effectExtent l="0" t="0" r="5080" b="0"/>
            <wp:wrapTight wrapText="bothSides">
              <wp:wrapPolygon edited="0">
                <wp:start x="0" y="0"/>
                <wp:lineTo x="0" y="21424"/>
                <wp:lineTo x="21548" y="21424"/>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ifyT1.png"/>
                    <pic:cNvPicPr/>
                  </pic:nvPicPr>
                  <pic:blipFill rotWithShape="1">
                    <a:blip r:embed="rId10">
                      <a:extLst>
                        <a:ext uri="{28A0092B-C50C-407E-A947-70E740481C1C}">
                          <a14:useLocalDpi xmlns:a14="http://schemas.microsoft.com/office/drawing/2010/main" val="0"/>
                        </a:ext>
                      </a:extLst>
                    </a:blip>
                    <a:srcRect l="12534" t="18823" r="4938" b="13330"/>
                    <a:stretch/>
                  </pic:blipFill>
                  <pic:spPr bwMode="auto">
                    <a:xfrm>
                      <a:off x="0" y="0"/>
                      <a:ext cx="5748275" cy="3514725"/>
                    </a:xfrm>
                    <a:prstGeom prst="rect">
                      <a:avLst/>
                    </a:prstGeom>
                    <a:ln>
                      <a:noFill/>
                    </a:ln>
                    <a:extLst>
                      <a:ext uri="{53640926-AAD7-44D8-BBD7-CCE9431645EC}">
                        <a14:shadowObscured xmlns:a14="http://schemas.microsoft.com/office/drawing/2010/main"/>
                      </a:ext>
                    </a:extLst>
                  </pic:spPr>
                </pic:pic>
              </a:graphicData>
            </a:graphic>
          </wp:anchor>
        </w:drawing>
      </w:r>
    </w:p>
    <w:sectPr w:rsidR="00590E36" w:rsidRPr="002D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84445"/>
    <w:multiLevelType w:val="hybridMultilevel"/>
    <w:tmpl w:val="D120569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5C1E65"/>
    <w:multiLevelType w:val="hybridMultilevel"/>
    <w:tmpl w:val="3BBE7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D6BC2"/>
    <w:multiLevelType w:val="hybridMultilevel"/>
    <w:tmpl w:val="7A8E3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1733A7"/>
    <w:multiLevelType w:val="hybridMultilevel"/>
    <w:tmpl w:val="A9F8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B5A"/>
    <w:rsid w:val="0011398B"/>
    <w:rsid w:val="0017539D"/>
    <w:rsid w:val="00196C78"/>
    <w:rsid w:val="001B5119"/>
    <w:rsid w:val="002D1B5A"/>
    <w:rsid w:val="00334162"/>
    <w:rsid w:val="003D37B6"/>
    <w:rsid w:val="004A18F3"/>
    <w:rsid w:val="00590E36"/>
    <w:rsid w:val="0071675E"/>
    <w:rsid w:val="009A1463"/>
    <w:rsid w:val="00B83375"/>
    <w:rsid w:val="00C10650"/>
    <w:rsid w:val="00C35A6C"/>
    <w:rsid w:val="00E67355"/>
    <w:rsid w:val="00F40EA1"/>
    <w:rsid w:val="00F52689"/>
    <w:rsid w:val="00FE0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8F173"/>
  <w15:chartTrackingRefBased/>
  <w15:docId w15:val="{FDF7F063-C8D3-45D3-B904-792BE5B51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1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D1B5A"/>
    <w:pPr>
      <w:spacing w:after="200" w:line="240" w:lineRule="auto"/>
    </w:pPr>
    <w:rPr>
      <w:rFonts w:ascii="Times New Roman" w:eastAsia="Times New Roman" w:hAnsi="Times New Roman" w:cs="Times New Roman"/>
      <w:i/>
      <w:iCs/>
      <w:color w:val="44546A" w:themeColor="text2"/>
      <w:sz w:val="18"/>
      <w:szCs w:val="18"/>
    </w:rPr>
  </w:style>
  <w:style w:type="paragraph" w:styleId="ListParagraph">
    <w:name w:val="List Paragraph"/>
    <w:basedOn w:val="Normal"/>
    <w:uiPriority w:val="34"/>
    <w:qFormat/>
    <w:rsid w:val="002D1B5A"/>
    <w:pPr>
      <w:ind w:left="720"/>
      <w:contextualSpacing/>
    </w:pPr>
  </w:style>
  <w:style w:type="character" w:styleId="PlaceholderText">
    <w:name w:val="Placeholder Text"/>
    <w:basedOn w:val="DefaultParagraphFont"/>
    <w:uiPriority w:val="99"/>
    <w:semiHidden/>
    <w:rsid w:val="002D1B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Robson Mohler</dc:creator>
  <cp:keywords/>
  <dc:description/>
  <cp:lastModifiedBy>David Robson Mohler</cp:lastModifiedBy>
  <cp:revision>5</cp:revision>
  <dcterms:created xsi:type="dcterms:W3CDTF">2018-02-22T22:21:00Z</dcterms:created>
  <dcterms:modified xsi:type="dcterms:W3CDTF">2018-02-23T23:20:00Z</dcterms:modified>
</cp:coreProperties>
</file>