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59FC" w14:textId="77777777" w:rsidR="001E0682" w:rsidRDefault="001E0682" w:rsidP="001E0682">
      <w:pPr>
        <w:jc w:val="center"/>
        <w:rPr>
          <w:sz w:val="24"/>
          <w:szCs w:val="24"/>
        </w:rPr>
      </w:pPr>
      <w:r>
        <w:rPr>
          <w:sz w:val="24"/>
          <w:szCs w:val="24"/>
        </w:rPr>
        <w:t>Component Derivations</w:t>
      </w:r>
    </w:p>
    <w:p w14:paraId="2409D637" w14:textId="77777777" w:rsidR="00DB1F17" w:rsidRDefault="00DB1F17" w:rsidP="001E0682">
      <w:pPr>
        <w:jc w:val="center"/>
        <w:rPr>
          <w:sz w:val="24"/>
          <w:szCs w:val="24"/>
        </w:rPr>
      </w:pPr>
      <w:r>
        <w:rPr>
          <w:sz w:val="24"/>
          <w:szCs w:val="24"/>
        </w:rPr>
        <w:object w:dxaOrig="12496" w:dyaOrig="9285" w14:anchorId="55FC7E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7.5pt;height:362.25pt" o:ole="">
            <v:imagedata r:id="rId6" o:title=""/>
          </v:shape>
          <o:OLEObject Type="Embed" ProgID="Visio.Drawing.15" ShapeID="_x0000_i1030" DrawAspect="Content" ObjectID="_1583048252" r:id="rId7"/>
        </w:object>
      </w:r>
    </w:p>
    <w:p w14:paraId="286BC244" w14:textId="77777777" w:rsidR="002C1E9D" w:rsidRDefault="004A6A9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Let the input be x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and the class label or the desired output be “</w:t>
      </w:r>
      <w:commentRangeStart w:id="0"/>
      <w:r>
        <w:rPr>
          <w:rFonts w:eastAsiaTheme="minorEastAsia"/>
          <w:sz w:val="24"/>
          <w:szCs w:val="24"/>
        </w:rPr>
        <w:t>d</w:t>
      </w:r>
      <w:commentRangeEnd w:id="0"/>
      <w:r w:rsidR="004C099B">
        <w:rPr>
          <w:rStyle w:val="CommentReference"/>
        </w:rPr>
        <w:commentReference w:id="0"/>
      </w:r>
      <w:r>
        <w:rPr>
          <w:rFonts w:eastAsiaTheme="minorEastAsia"/>
          <w:sz w:val="24"/>
          <w:szCs w:val="24"/>
        </w:rPr>
        <w:t>.”</w:t>
      </w:r>
    </w:p>
    <w:p w14:paraId="49086CB7" w14:textId="77777777" w:rsidR="004A6A98" w:rsidRDefault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be th</w:t>
      </w:r>
      <w:r w:rsidR="005F2F9F">
        <w:rPr>
          <w:rFonts w:eastAsiaTheme="minorEastAsia"/>
          <w:sz w:val="24"/>
          <w:szCs w:val="24"/>
        </w:rPr>
        <w:t>e local induced vector of Layer-</w:t>
      </w:r>
      <w:r>
        <w:rPr>
          <w:rFonts w:eastAsiaTheme="minorEastAsia"/>
          <w:sz w:val="24"/>
          <w:szCs w:val="24"/>
        </w:rPr>
        <w:t>1.</w:t>
      </w:r>
    </w:p>
    <w:p w14:paraId="633F834B" w14:textId="77777777" w:rsidR="004A6A98" w:rsidRDefault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be the bias vector of layer 1.</w:t>
      </w:r>
    </w:p>
    <w:p w14:paraId="169CB3C8" w14:textId="77777777" w:rsidR="005F2F9F" w:rsidRDefault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be the weight matrix of Layer-</w:t>
      </w:r>
      <w:commentRangeStart w:id="1"/>
      <w:r>
        <w:rPr>
          <w:rFonts w:eastAsiaTheme="minorEastAsia"/>
          <w:sz w:val="24"/>
          <w:szCs w:val="24"/>
        </w:rPr>
        <w:t>1</w:t>
      </w:r>
      <w:commentRangeEnd w:id="1"/>
      <w:r w:rsidR="004C099B">
        <w:rPr>
          <w:rStyle w:val="CommentReference"/>
        </w:rPr>
        <w:commentReference w:id="1"/>
      </w:r>
      <w:r>
        <w:rPr>
          <w:rFonts w:eastAsiaTheme="minorEastAsia"/>
          <w:sz w:val="24"/>
          <w:szCs w:val="24"/>
        </w:rPr>
        <w:t>.</w:t>
      </w:r>
    </w:p>
    <w:p w14:paraId="14A9C9D7" w14:textId="77777777" w:rsidR="00915B95" w:rsidRDefault="00915B95" w:rsidP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be the activation output of Layer-1</w:t>
      </w:r>
    </w:p>
    <w:p w14:paraId="50B0E9D6" w14:textId="77777777" w:rsidR="00915B95" w:rsidRDefault="00915B95" w:rsidP="004A6A98">
      <w:pPr>
        <w:rPr>
          <w:rFonts w:eastAsiaTheme="minorEastAsia"/>
          <w:sz w:val="24"/>
          <w:szCs w:val="24"/>
        </w:rPr>
      </w:pPr>
    </w:p>
    <w:p w14:paraId="2E07A171" w14:textId="77777777" w:rsidR="004A6A98" w:rsidRDefault="004A6A98" w:rsidP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be the</w:t>
      </w:r>
      <w:r w:rsidR="005F2F9F">
        <w:rPr>
          <w:rFonts w:eastAsiaTheme="minorEastAsia"/>
          <w:sz w:val="24"/>
          <w:szCs w:val="24"/>
        </w:rPr>
        <w:t xml:space="preserve"> local induced vector of Layer-</w:t>
      </w:r>
      <w:r>
        <w:rPr>
          <w:rFonts w:eastAsiaTheme="minorEastAsia"/>
          <w:sz w:val="24"/>
          <w:szCs w:val="24"/>
        </w:rPr>
        <w:t>2.</w:t>
      </w:r>
    </w:p>
    <w:p w14:paraId="75C938B3" w14:textId="77777777"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be the bias vector of layer 2.</w:t>
      </w:r>
    </w:p>
    <w:p w14:paraId="43912443" w14:textId="77777777"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commentRangeStart w:id="2"/>
      <w:r>
        <w:rPr>
          <w:rFonts w:eastAsiaTheme="minorEastAsia"/>
          <w:sz w:val="24"/>
          <w:szCs w:val="24"/>
        </w:rPr>
        <w:t>be</w:t>
      </w:r>
      <w:commentRangeEnd w:id="2"/>
      <w:r w:rsidR="004C099B">
        <w:rPr>
          <w:rStyle w:val="CommentReference"/>
        </w:rPr>
        <w:commentReference w:id="2"/>
      </w:r>
      <w:r>
        <w:rPr>
          <w:rFonts w:eastAsiaTheme="minorEastAsia"/>
          <w:sz w:val="24"/>
          <w:szCs w:val="24"/>
        </w:rPr>
        <w:t xml:space="preserve"> the weight matrix of layer-2.</w:t>
      </w:r>
    </w:p>
    <w:p w14:paraId="3228F449" w14:textId="77777777" w:rsidR="005F2F9F" w:rsidRDefault="00915B95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be the actual or activation output of Layer-2.</w:t>
      </w:r>
    </w:p>
    <w:p w14:paraId="6830551B" w14:textId="77777777" w:rsidR="00915B95" w:rsidRDefault="00915B95" w:rsidP="005F2F9F">
      <w:pPr>
        <w:rPr>
          <w:rFonts w:eastAsiaTheme="minorEastAsia"/>
          <w:sz w:val="24"/>
          <w:szCs w:val="24"/>
        </w:rPr>
      </w:pPr>
    </w:p>
    <w:p w14:paraId="213DDCAE" w14:textId="77777777" w:rsidR="009321DD" w:rsidRDefault="009321DD" w:rsidP="005F2F9F">
      <w:pPr>
        <w:rPr>
          <w:rFonts w:eastAsiaTheme="minorEastAsia"/>
          <w:sz w:val="24"/>
          <w:szCs w:val="24"/>
        </w:rPr>
      </w:pPr>
    </w:p>
    <w:p w14:paraId="5D47B9F4" w14:textId="77777777"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Let the cost function be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730713">
        <w:rPr>
          <w:rFonts w:eastAsiaTheme="minorEastAsia"/>
          <w:sz w:val="24"/>
          <w:szCs w:val="24"/>
        </w:rPr>
        <w:tab/>
      </w:r>
      <w:r w:rsidR="00730713">
        <w:rPr>
          <w:rFonts w:eastAsiaTheme="minorEastAsia"/>
          <w:sz w:val="24"/>
          <w:szCs w:val="24"/>
        </w:rPr>
        <w:tab/>
        <w:t>(1.</w:t>
      </w:r>
      <w:commentRangeStart w:id="3"/>
      <w:r w:rsidR="00730713">
        <w:rPr>
          <w:rFonts w:eastAsiaTheme="minorEastAsia"/>
          <w:sz w:val="24"/>
          <w:szCs w:val="24"/>
        </w:rPr>
        <w:t>0</w:t>
      </w:r>
      <w:commentRangeEnd w:id="3"/>
      <w:r w:rsidR="004C099B">
        <w:rPr>
          <w:rStyle w:val="CommentReference"/>
        </w:rPr>
        <w:commentReference w:id="3"/>
      </w:r>
      <w:r w:rsidR="00730713">
        <w:rPr>
          <w:rFonts w:eastAsiaTheme="minorEastAsia"/>
          <w:sz w:val="24"/>
          <w:szCs w:val="24"/>
        </w:rPr>
        <w:t>)</w:t>
      </w:r>
    </w:p>
    <w:p w14:paraId="23B5AF11" w14:textId="77777777"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Output Layer or Layer-2:</w:t>
      </w:r>
    </w:p>
    <w:p w14:paraId="0C09E876" w14:textId="77777777" w:rsidR="00F555CA" w:rsidRDefault="00DF685C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 the gradient of the cost function </w:t>
      </w:r>
      <w:r w:rsidRPr="00DF685C">
        <w:rPr>
          <w:rFonts w:eastAsiaTheme="minorEastAsia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with respect to </w:t>
      </w:r>
      <w:r w:rsidR="00F555CA">
        <w:rPr>
          <w:rFonts w:eastAsiaTheme="minorEastAsia"/>
          <w:sz w:val="24"/>
          <w:szCs w:val="24"/>
        </w:rPr>
        <w:t xml:space="preserve">weight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 w:rsidR="00F555CA">
        <w:rPr>
          <w:rFonts w:eastAsiaTheme="minorEastAsia"/>
          <w:sz w:val="24"/>
          <w:szCs w:val="24"/>
        </w:rPr>
        <w:t>.</w:t>
      </w:r>
    </w:p>
    <w:p w14:paraId="73279CB4" w14:textId="77777777" w:rsidR="00AA608A" w:rsidRPr="00AA608A" w:rsidRDefault="004C099B" w:rsidP="005F2F9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w:commentRangeStart w:id="4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w:commentRangeEnd w:id="4"/>
          <m:r>
            <m:rPr>
              <m:sty m:val="p"/>
            </m:rPr>
            <w:rPr>
              <w:rStyle w:val="CommentReference"/>
            </w:rPr>
            <w:commentReference w:id="4"/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51B39B2D" w14:textId="77777777" w:rsidR="00DF685C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F555CA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F555CA">
        <w:rPr>
          <w:rFonts w:eastAsiaTheme="minorEastAsia"/>
          <w:sz w:val="24"/>
          <w:szCs w:val="24"/>
        </w:rPr>
        <w:t>(1</w:t>
      </w:r>
      <w:r w:rsidR="00730713">
        <w:rPr>
          <w:rFonts w:eastAsiaTheme="minorEastAsia"/>
          <w:sz w:val="24"/>
          <w:szCs w:val="24"/>
        </w:rPr>
        <w:t>.1</w:t>
      </w:r>
      <w:r w:rsidR="00F555CA">
        <w:rPr>
          <w:rFonts w:eastAsiaTheme="minorEastAsia"/>
          <w:sz w:val="24"/>
          <w:szCs w:val="24"/>
        </w:rPr>
        <w:t>)</w:t>
      </w:r>
    </w:p>
    <w:p w14:paraId="7254FBDD" w14:textId="77777777" w:rsidR="00F555C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</m:oMath>
      <w:r w:rsidR="00F555CA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F555CA">
        <w:rPr>
          <w:rFonts w:eastAsiaTheme="minorEastAsia"/>
          <w:sz w:val="24"/>
          <w:szCs w:val="24"/>
        </w:rPr>
        <w:t>2)</w:t>
      </w:r>
    </w:p>
    <w:p w14:paraId="414F4A6A" w14:textId="77777777" w:rsidR="00F555C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Style w:val="CommentReference"/>
              </w:rPr>
              <w:commentReference w:id="5"/>
            </m:r>
          </m:e>
        </m:d>
      </m:oMath>
      <w:r w:rsidR="00F555CA">
        <w:rPr>
          <w:rFonts w:eastAsiaTheme="minorEastAsia"/>
          <w:sz w:val="24"/>
          <w:szCs w:val="24"/>
        </w:rPr>
        <w:tab/>
      </w:r>
      <w:r w:rsidR="00F555CA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F555CA">
        <w:rPr>
          <w:rFonts w:eastAsiaTheme="minorEastAsia"/>
          <w:sz w:val="24"/>
          <w:szCs w:val="24"/>
        </w:rPr>
        <w:t>(</w:t>
      </w:r>
      <w:r w:rsidR="00730713">
        <w:rPr>
          <w:rFonts w:eastAsiaTheme="minorEastAsia"/>
          <w:sz w:val="24"/>
          <w:szCs w:val="24"/>
        </w:rPr>
        <w:t>1.</w:t>
      </w:r>
      <w:r w:rsidR="00F555CA">
        <w:rPr>
          <w:rFonts w:eastAsiaTheme="minorEastAsia"/>
          <w:sz w:val="24"/>
          <w:szCs w:val="24"/>
        </w:rPr>
        <w:t>3)</w:t>
      </w:r>
    </w:p>
    <w:p w14:paraId="19E6AB89" w14:textId="77777777" w:rsidR="00F555C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</m:oMath>
      <w:r w:rsidR="00915B95">
        <w:rPr>
          <w:rFonts w:eastAsiaTheme="minorEastAsia"/>
          <w:sz w:val="24"/>
          <w:szCs w:val="24"/>
        </w:rPr>
        <w:tab/>
      </w:r>
      <w:r w:rsidR="00915B95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commentRangeStart w:id="6"/>
      <w:r w:rsidR="00915B95">
        <w:rPr>
          <w:rFonts w:eastAsiaTheme="minorEastAsia"/>
          <w:sz w:val="24"/>
          <w:szCs w:val="24"/>
        </w:rPr>
        <w:t>4</w:t>
      </w:r>
      <w:commentRangeEnd w:id="6"/>
      <w:r>
        <w:rPr>
          <w:rStyle w:val="CommentReference"/>
        </w:rPr>
        <w:commentReference w:id="6"/>
      </w:r>
      <w:r w:rsidR="00915B95">
        <w:rPr>
          <w:rFonts w:eastAsiaTheme="minorEastAsia"/>
          <w:sz w:val="24"/>
          <w:szCs w:val="24"/>
        </w:rPr>
        <w:t>)</w:t>
      </w:r>
    </w:p>
    <w:p w14:paraId="414F773E" w14:textId="77777777" w:rsidR="00915B95" w:rsidRDefault="00915B95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Substituting eqns. </w:t>
      </w:r>
      <w:r w:rsidR="00730713">
        <w:rPr>
          <w:rFonts w:eastAsiaTheme="minorEastAsia"/>
          <w:sz w:val="24"/>
          <w:szCs w:val="24"/>
        </w:rPr>
        <w:t>1.</w:t>
      </w:r>
      <w:r>
        <w:rPr>
          <w:rFonts w:eastAsiaTheme="minorEastAsia"/>
          <w:sz w:val="24"/>
          <w:szCs w:val="24"/>
        </w:rPr>
        <w:t xml:space="preserve">2, </w:t>
      </w:r>
      <w:r w:rsidR="00730713">
        <w:rPr>
          <w:rFonts w:eastAsiaTheme="minorEastAsia"/>
          <w:sz w:val="24"/>
          <w:szCs w:val="24"/>
        </w:rPr>
        <w:t>1.</w:t>
      </w:r>
      <w:r>
        <w:rPr>
          <w:rFonts w:eastAsiaTheme="minorEastAsia"/>
          <w:sz w:val="24"/>
          <w:szCs w:val="24"/>
        </w:rPr>
        <w:t xml:space="preserve">3 and </w:t>
      </w:r>
      <w:r w:rsidR="00730713">
        <w:rPr>
          <w:rFonts w:eastAsiaTheme="minorEastAsia"/>
          <w:sz w:val="24"/>
          <w:szCs w:val="24"/>
        </w:rPr>
        <w:t>1.</w:t>
      </w:r>
      <w:r>
        <w:rPr>
          <w:rFonts w:eastAsiaTheme="minorEastAsia"/>
          <w:sz w:val="24"/>
          <w:szCs w:val="24"/>
        </w:rPr>
        <w:t>4 in eqn. 1</w:t>
      </w:r>
      <w:r w:rsidR="00730713">
        <w:rPr>
          <w:rFonts w:eastAsiaTheme="minorEastAsia"/>
          <w:sz w:val="24"/>
          <w:szCs w:val="24"/>
        </w:rPr>
        <w:t>.1</w:t>
      </w:r>
      <w:r>
        <w:rPr>
          <w:rFonts w:eastAsiaTheme="minorEastAsia"/>
          <w:sz w:val="24"/>
          <w:szCs w:val="24"/>
        </w:rPr>
        <w:t xml:space="preserve">, we have the gradient of the cost function </w:t>
      </w:r>
      <w:r w:rsidRPr="00DF685C">
        <w:rPr>
          <w:rFonts w:eastAsiaTheme="minorEastAsia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with respect to weight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as</w:t>
      </w:r>
    </w:p>
    <w:p w14:paraId="209E6283" w14:textId="77777777" w:rsidR="00915B95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w:commentRangeStart w:id="7"/>
        <m:r>
          <w:rPr>
            <w:rFonts w:ascii="Cambria Math" w:eastAsiaTheme="minorEastAsia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w:commentRangeEnd w:id="7"/>
        <m:r>
          <m:rPr>
            <m:sty m:val="p"/>
          </m:rPr>
          <w:rPr>
            <w:rStyle w:val="CommentReference"/>
          </w:rPr>
          <w:commentReference w:id="7"/>
        </m:r>
        <w:commentRangeStart w:id="8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w:commentRangeEnd w:id="8"/>
        <m:r>
          <m:rPr>
            <m:sty m:val="p"/>
          </m:rPr>
          <w:rPr>
            <w:rStyle w:val="CommentReference"/>
          </w:rPr>
          <w:commentReference w:id="8"/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</m:oMath>
      <w:r w:rsidR="00AA7E0E">
        <w:rPr>
          <w:rFonts w:eastAsiaTheme="minorEastAsia"/>
          <w:sz w:val="24"/>
          <w:szCs w:val="24"/>
        </w:rPr>
        <w:tab/>
      </w:r>
      <w:r w:rsidR="00AA7E0E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AA7E0E">
        <w:rPr>
          <w:rFonts w:eastAsiaTheme="minorEastAsia"/>
          <w:sz w:val="24"/>
          <w:szCs w:val="24"/>
        </w:rPr>
        <w:t>5)</w:t>
      </w:r>
    </w:p>
    <w:p w14:paraId="7735FF06" w14:textId="77777777" w:rsidR="00AA608A" w:rsidRDefault="00AA608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Observe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is the partial derivative of the cost function with respect to input or induced local field of the neuron.</w:t>
      </w:r>
    </w:p>
    <w:p w14:paraId="6D85754C" w14:textId="77777777" w:rsidR="00AA7E0E" w:rsidRDefault="00AA7E0E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Similarly,</w:t>
      </w:r>
    </w:p>
    <w:p w14:paraId="33F1E902" w14:textId="77777777" w:rsidR="00AA7E0E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</m:oMath>
      <w:r w:rsidR="00AA7E0E">
        <w:rPr>
          <w:rFonts w:eastAsiaTheme="minorEastAsia"/>
          <w:sz w:val="24"/>
          <w:szCs w:val="24"/>
        </w:rPr>
        <w:tab/>
      </w:r>
      <w:r w:rsidR="00AA7E0E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AA7E0E">
        <w:rPr>
          <w:rFonts w:eastAsiaTheme="minorEastAsia"/>
          <w:sz w:val="24"/>
          <w:szCs w:val="24"/>
        </w:rPr>
        <w:t>6)</w:t>
      </w:r>
    </w:p>
    <w:p w14:paraId="6284CA11" w14:textId="77777777" w:rsidR="00730713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AA7E0E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AA7E0E">
        <w:rPr>
          <w:rFonts w:eastAsiaTheme="minorEastAsia"/>
          <w:sz w:val="24"/>
          <w:szCs w:val="24"/>
        </w:rPr>
        <w:t xml:space="preserve">7) </w:t>
      </w:r>
    </w:p>
    <w:p w14:paraId="1B48CDF0" w14:textId="77777777" w:rsidR="00AA7E0E" w:rsidRPr="00F555CA" w:rsidRDefault="00AA7E0E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531128E8" w14:textId="77777777" w:rsidR="005F2F9F" w:rsidRPr="002E5AEB" w:rsidRDefault="00946C14" w:rsidP="005F2F9F">
      <w:pPr>
        <w:rPr>
          <w:rFonts w:eastAsiaTheme="minorEastAsia"/>
          <w:b/>
          <w:sz w:val="24"/>
          <w:szCs w:val="24"/>
        </w:rPr>
      </w:pPr>
      <w:r w:rsidRPr="002E5AEB">
        <w:rPr>
          <w:rFonts w:eastAsiaTheme="minorEastAsia"/>
          <w:b/>
          <w:sz w:val="24"/>
          <w:szCs w:val="24"/>
        </w:rPr>
        <w:t xml:space="preserve">Neuron-1, </w:t>
      </w:r>
      <w:r w:rsidR="00730713" w:rsidRPr="002E5AEB">
        <w:rPr>
          <w:rFonts w:eastAsiaTheme="minorEastAsia"/>
          <w:b/>
          <w:sz w:val="24"/>
          <w:szCs w:val="24"/>
        </w:rPr>
        <w:t>Hidden Layer -1:</w:t>
      </w:r>
    </w:p>
    <w:p w14:paraId="545B3960" w14:textId="77777777" w:rsidR="00730713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730713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3340A6">
        <w:rPr>
          <w:rFonts w:eastAsiaTheme="minorEastAsia"/>
          <w:sz w:val="24"/>
          <w:szCs w:val="24"/>
        </w:rPr>
        <w:t>(2.1)</w:t>
      </w:r>
    </w:p>
    <w:p w14:paraId="4AB503B2" w14:textId="77777777" w:rsidR="00730713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 w:rsidR="00730713">
        <w:rPr>
          <w:rFonts w:eastAsiaTheme="minorEastAsia"/>
          <w:sz w:val="24"/>
          <w:szCs w:val="24"/>
        </w:rPr>
        <w:tab/>
      </w:r>
      <w:r w:rsidR="00730713">
        <w:rPr>
          <w:rFonts w:eastAsiaTheme="minorEastAsia"/>
          <w:sz w:val="24"/>
          <w:szCs w:val="24"/>
        </w:rPr>
        <w:tab/>
        <w:t>(2.2)</w:t>
      </w:r>
    </w:p>
    <w:p w14:paraId="1D5BAC1E" w14:textId="77777777" w:rsidR="00730713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  <w:t>(2.3)</w:t>
      </w:r>
    </w:p>
    <w:p w14:paraId="60E6B651" w14:textId="77777777" w:rsidR="00533360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  <w:t>(2.4)</w:t>
      </w:r>
    </w:p>
    <w:p w14:paraId="0DED1CD7" w14:textId="77777777" w:rsidR="00533360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533360">
        <w:rPr>
          <w:rFonts w:eastAsiaTheme="minorEastAsia"/>
          <w:sz w:val="24"/>
          <w:szCs w:val="24"/>
        </w:rPr>
        <w:tab/>
        <w:t>(2.5)</w:t>
      </w:r>
    </w:p>
    <w:p w14:paraId="5C782EA8" w14:textId="77777777" w:rsidR="00533360" w:rsidRDefault="00533360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Substituting eqns. 2.4 and 2.5 in eqns. 2.3, we have</w:t>
      </w:r>
    </w:p>
    <w:p w14:paraId="09A2D8F9" w14:textId="77777777" w:rsidR="00730713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  <w:t>(2.6)</w:t>
      </w:r>
    </w:p>
    <w:p w14:paraId="476A7830" w14:textId="77777777" w:rsidR="00533360" w:rsidRDefault="00533360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eqns. 1.2, 1.3, 2.2 and 2.6 in eqn. 2.1, we have</w:t>
      </w:r>
    </w:p>
    <w:p w14:paraId="5A9197F6" w14:textId="77777777" w:rsidR="00735EF8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D3575A">
        <w:rPr>
          <w:rFonts w:eastAsiaTheme="minorEastAsia"/>
          <w:sz w:val="24"/>
          <w:szCs w:val="24"/>
        </w:rPr>
        <w:tab/>
        <w:t>(2.7)</w:t>
      </w:r>
    </w:p>
    <w:p w14:paraId="1E7F9FFF" w14:textId="77777777" w:rsidR="0006368B" w:rsidRDefault="0006368B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Observe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>
        <w:rPr>
          <w:rFonts w:eastAsiaTheme="minorEastAsia"/>
          <w:sz w:val="24"/>
          <w:szCs w:val="24"/>
        </w:rPr>
        <w:t xml:space="preserve"> is the partial derivative of the cost function with respect to input or induced local field of the neuron in the hidden layer.</w:t>
      </w:r>
    </w:p>
    <w:p w14:paraId="2129B522" w14:textId="77777777"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Similarly,</w:t>
      </w:r>
    </w:p>
    <w:p w14:paraId="5816955E" w14:textId="77777777" w:rsidR="00D3575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  <w:t>(2.8)</w:t>
      </w:r>
    </w:p>
    <w:p w14:paraId="756D23F1" w14:textId="77777777" w:rsidR="00D3575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  <w:t>(2.9)</w:t>
      </w:r>
    </w:p>
    <w:p w14:paraId="7708CADC" w14:textId="77777777"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eqns. 1.2, 1.3, 2.2 and 2.9 in eqn. 2.8, we have</w:t>
      </w:r>
    </w:p>
    <w:p w14:paraId="275B52EF" w14:textId="77777777" w:rsidR="00D3575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3575A">
        <w:rPr>
          <w:rFonts w:eastAsiaTheme="minorEastAsia"/>
          <w:sz w:val="24"/>
          <w:szCs w:val="24"/>
        </w:rPr>
        <w:tab/>
        <w:t>(2.10)</w:t>
      </w:r>
    </w:p>
    <w:p w14:paraId="75895BC9" w14:textId="77777777"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Bias Update: </w:t>
      </w:r>
    </w:p>
    <w:p w14:paraId="31931A5E" w14:textId="77777777" w:rsidR="00D3575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  <w:t>(2.11)</w:t>
      </w:r>
    </w:p>
    <w:p w14:paraId="736754CC" w14:textId="77777777"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eqns. 1.2, 1.3, and 2.2 in eqn. 2.11, we have</w:t>
      </w:r>
    </w:p>
    <w:p w14:paraId="5E2D0F58" w14:textId="77777777" w:rsidR="00D3575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  <w:t>(2.12)</w:t>
      </w:r>
    </w:p>
    <w:p w14:paraId="01B278EA" w14:textId="77777777" w:rsidR="00BD7678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BD7678">
        <w:rPr>
          <w:rFonts w:eastAsiaTheme="minorEastAsia"/>
          <w:sz w:val="24"/>
          <w:szCs w:val="24"/>
        </w:rPr>
        <w:tab/>
        <w:t>(2.13)</w:t>
      </w:r>
    </w:p>
    <w:p w14:paraId="36D56999" w14:textId="77777777" w:rsidR="00BD7678" w:rsidRDefault="00BD7678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eqn. 2.13 in eqn. 2.12, we have</w:t>
      </w:r>
    </w:p>
    <w:p w14:paraId="3440DC17" w14:textId="77777777" w:rsidR="00BD7678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  <w:t>(2.14)</w:t>
      </w:r>
    </w:p>
    <w:p w14:paraId="3748301A" w14:textId="77777777" w:rsidR="00BD7678" w:rsidRPr="002E5AEB" w:rsidRDefault="00946C14" w:rsidP="005F2F9F">
      <w:pPr>
        <w:rPr>
          <w:rFonts w:eastAsiaTheme="minorEastAsia"/>
          <w:b/>
          <w:sz w:val="24"/>
          <w:szCs w:val="24"/>
          <w:u w:val="single"/>
        </w:rPr>
      </w:pPr>
      <w:r w:rsidRPr="002E5AEB">
        <w:rPr>
          <w:rFonts w:eastAsiaTheme="minorEastAsia"/>
          <w:b/>
          <w:sz w:val="24"/>
          <w:szCs w:val="24"/>
          <w:u w:val="single"/>
        </w:rPr>
        <w:t>For Neuron-2, Hidden layer-1</w:t>
      </w:r>
      <w:r w:rsidR="00BD7678" w:rsidRPr="002E5AEB">
        <w:rPr>
          <w:rFonts w:eastAsiaTheme="minorEastAsia"/>
          <w:b/>
          <w:sz w:val="24"/>
          <w:szCs w:val="24"/>
          <w:u w:val="single"/>
        </w:rPr>
        <w:t>, we have</w:t>
      </w:r>
    </w:p>
    <w:p w14:paraId="676A35CD" w14:textId="77777777" w:rsidR="00BD7678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  <w:t>(2.15)</w:t>
      </w:r>
    </w:p>
    <w:p w14:paraId="709EE9F0" w14:textId="77777777" w:rsidR="00BD7678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E6C49">
        <w:rPr>
          <w:rFonts w:eastAsiaTheme="minorEastAsia"/>
          <w:sz w:val="24"/>
          <w:szCs w:val="24"/>
        </w:rPr>
        <w:tab/>
      </w:r>
      <w:r w:rsidR="00DE6C49">
        <w:rPr>
          <w:rFonts w:eastAsiaTheme="minorEastAsia"/>
          <w:sz w:val="24"/>
          <w:szCs w:val="24"/>
        </w:rPr>
        <w:tab/>
        <w:t>(2.16)</w:t>
      </w:r>
    </w:p>
    <w:p w14:paraId="1B818EAE" w14:textId="77777777" w:rsidR="00DE6C49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DE6C49">
        <w:rPr>
          <w:rFonts w:eastAsiaTheme="minorEastAsia"/>
          <w:sz w:val="24"/>
          <w:szCs w:val="24"/>
        </w:rPr>
        <w:tab/>
      </w:r>
      <w:r w:rsidR="00DE6C49">
        <w:rPr>
          <w:rFonts w:eastAsiaTheme="minorEastAsia"/>
          <w:sz w:val="24"/>
          <w:szCs w:val="24"/>
        </w:rPr>
        <w:tab/>
        <w:t>(2.17)</w:t>
      </w:r>
    </w:p>
    <w:p w14:paraId="544B71AA" w14:textId="77777777" w:rsidR="001E0682" w:rsidRDefault="001E0682" w:rsidP="005F2F9F">
      <w:pPr>
        <w:rPr>
          <w:rFonts w:eastAsiaTheme="minorEastAsia"/>
          <w:sz w:val="24"/>
          <w:szCs w:val="24"/>
        </w:rPr>
      </w:pPr>
    </w:p>
    <w:p w14:paraId="6D547965" w14:textId="77777777" w:rsidR="0006368B" w:rsidRPr="00D3575A" w:rsidRDefault="0006368B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Observe the partial derivative of the cost function w.r.t a weight is the product of the partial derivative of the cost function w.r.t to the local induced field and the input through that weight.</w:t>
      </w:r>
    </w:p>
    <w:p w14:paraId="5CC21472" w14:textId="77777777" w:rsidR="00D3575A" w:rsidRDefault="00D3575A" w:rsidP="005F2F9F">
      <w:pPr>
        <w:rPr>
          <w:rFonts w:eastAsiaTheme="minorEastAsia"/>
          <w:sz w:val="24"/>
          <w:szCs w:val="24"/>
        </w:rPr>
      </w:pPr>
    </w:p>
    <w:p w14:paraId="1C9743E4" w14:textId="77777777" w:rsidR="001E0682" w:rsidRPr="002E5AEB" w:rsidRDefault="001E0682" w:rsidP="005F2F9F">
      <w:pPr>
        <w:rPr>
          <w:rFonts w:eastAsiaTheme="minorEastAsia"/>
          <w:b/>
          <w:sz w:val="24"/>
          <w:szCs w:val="24"/>
          <w:u w:val="single"/>
        </w:rPr>
      </w:pPr>
      <w:r w:rsidRPr="002E5AEB">
        <w:rPr>
          <w:rFonts w:eastAsiaTheme="minorEastAsia"/>
          <w:b/>
          <w:sz w:val="24"/>
          <w:szCs w:val="24"/>
          <w:u w:val="single"/>
        </w:rPr>
        <w:t>Matrix-Vector Form Derivations:</w:t>
      </w:r>
    </w:p>
    <w:p w14:paraId="72143992" w14:textId="77777777" w:rsidR="001E0682" w:rsidRDefault="001E0682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layer-2 from the partial derivative of the cost function with respect to input is</w:t>
      </w:r>
    </w:p>
    <w:p w14:paraId="0CF19BA4" w14:textId="77777777" w:rsidR="001E0682" w:rsidRDefault="004C099B" w:rsidP="005F2F9F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w:commentRangeStart w:id="9"/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-d)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</m:d>
        <w:commentRangeEnd w:id="9"/>
        <m:r>
          <m:rPr>
            <m:sty m:val="p"/>
          </m:rPr>
          <w:rPr>
            <w:rStyle w:val="CommentReference"/>
          </w:rPr>
          <w:commentReference w:id="10"/>
        </m:r>
        <m:r>
          <m:rPr>
            <m:sty m:val="p"/>
          </m:rPr>
          <w:rPr>
            <w:rStyle w:val="CommentReference"/>
          </w:rPr>
          <w:commentReference w:id="11"/>
        </m:r>
        <m:r>
          <m:rPr>
            <m:sty m:val="p"/>
          </m:rPr>
          <w:rPr>
            <w:rStyle w:val="CommentReference"/>
          </w:rPr>
          <w:commentReference w:id="9"/>
        </m:r>
      </m:oMath>
      <w:r w:rsidR="001E0682">
        <w:rPr>
          <w:rFonts w:eastAsiaTheme="minorEastAsia"/>
          <w:sz w:val="24"/>
          <w:szCs w:val="24"/>
        </w:rPr>
        <w:tab/>
      </w:r>
      <w:r w:rsidR="001E0682">
        <w:rPr>
          <w:rFonts w:eastAsiaTheme="minorEastAsia"/>
          <w:sz w:val="24"/>
          <w:szCs w:val="24"/>
        </w:rPr>
        <w:tab/>
        <w:t>1.1</w:t>
      </w:r>
    </w:p>
    <w:p w14:paraId="2BEC90F6" w14:textId="77777777" w:rsidR="001E0682" w:rsidRDefault="001E0682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layer-1 from the partial derivative of the cost function with respect to input is</w:t>
      </w:r>
    </w:p>
    <w:p w14:paraId="2D81F18E" w14:textId="77777777" w:rsidR="001E0682" w:rsidRPr="00FB472B" w:rsidRDefault="004C099B" w:rsidP="005F2F9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w:commentRangeStart w:id="12"/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w:commentRangeEnd w:id="12"/>
          <m:r>
            <m:rPr>
              <m:sty m:val="p"/>
            </m:rPr>
            <w:rPr>
              <w:rStyle w:val="CommentReference"/>
            </w:rPr>
            <w:commentReference w:id="12"/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</m:oMath>
      </m:oMathPara>
    </w:p>
    <w:p w14:paraId="6D1C934C" w14:textId="77777777" w:rsidR="00FB472B" w:rsidRDefault="004C099B" w:rsidP="005F2F9F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</m:m>
          </m:e>
        </m:d>
      </m:oMath>
      <w:r w:rsidR="00FB472B">
        <w:rPr>
          <w:rFonts w:eastAsiaTheme="minorEastAsia"/>
          <w:sz w:val="24"/>
          <w:szCs w:val="24"/>
        </w:rPr>
        <w:tab/>
      </w:r>
      <w:r w:rsidR="00FB472B">
        <w:rPr>
          <w:rFonts w:eastAsiaTheme="minorEastAsia"/>
          <w:sz w:val="24"/>
          <w:szCs w:val="24"/>
        </w:rPr>
        <w:tab/>
        <w:t>1.2</w:t>
      </w:r>
    </w:p>
    <w:p w14:paraId="7C4BCC15" w14:textId="77777777" w:rsidR="00FB472B" w:rsidRDefault="00FB472B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Weight Updates:</w:t>
      </w:r>
    </w:p>
    <w:p w14:paraId="02E13D0A" w14:textId="77777777" w:rsidR="00FB472B" w:rsidRPr="00EF50E5" w:rsidRDefault="00FB472B" w:rsidP="005F2F9F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EF50E5"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w:commentRangeStart w:id="13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w:commentRangeEnd w:id="13"/>
        <m:r>
          <m:rPr>
            <m:sty m:val="p"/>
          </m:rPr>
          <w:rPr>
            <w:rStyle w:val="CommentReference"/>
          </w:rPr>
          <w:commentReference w:id="13"/>
        </m:r>
      </m:oMath>
      <w:r w:rsidR="00EF50E5">
        <w:rPr>
          <w:rFonts w:eastAsiaTheme="minorEastAsia"/>
          <w:sz w:val="24"/>
          <w:szCs w:val="24"/>
        </w:rPr>
        <w:t xml:space="preserve"> includes the weight of the bias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EF50E5">
        <w:rPr>
          <w:rFonts w:eastAsiaTheme="minorEastAsia"/>
          <w:sz w:val="24"/>
          <w:szCs w:val="24"/>
        </w:rPr>
        <w:t xml:space="preserve"> includes the bias input</w:t>
      </w:r>
      <w:r w:rsidR="0042195A">
        <w:rPr>
          <w:rFonts w:eastAsiaTheme="minorEastAsia"/>
          <w:sz w:val="24"/>
          <w:szCs w:val="24"/>
        </w:rPr>
        <w:t>.</w:t>
      </w:r>
    </w:p>
    <w:p w14:paraId="15EF6268" w14:textId="77777777" w:rsidR="00EF50E5" w:rsidRDefault="00EF50E5" w:rsidP="00EF50E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±1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1.3</w:t>
      </w:r>
    </w:p>
    <w:p w14:paraId="1B9EE4FC" w14:textId="77777777" w:rsidR="00EF50E5" w:rsidRDefault="004C099B" w:rsidP="00EF50E5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42195A">
        <w:rPr>
          <w:rFonts w:eastAsiaTheme="minorEastAsia"/>
          <w:sz w:val="24"/>
          <w:szCs w:val="24"/>
        </w:rPr>
        <w:tab/>
      </w:r>
      <w:r w:rsidR="00EF50E5">
        <w:rPr>
          <w:rFonts w:eastAsiaTheme="minorEastAsia"/>
          <w:sz w:val="24"/>
          <w:szCs w:val="24"/>
        </w:rPr>
        <w:t>1.4</w:t>
      </w:r>
    </w:p>
    <w:p w14:paraId="39C360AD" w14:textId="77777777" w:rsidR="00EF50E5" w:rsidRDefault="0042195A" w:rsidP="00EF50E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w:commentRangeStart w:id="14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w:commentRangeEnd w:id="14"/>
        <m:r>
          <m:rPr>
            <m:sty m:val="p"/>
          </m:rPr>
          <w:rPr>
            <w:rStyle w:val="CommentReference"/>
          </w:rPr>
          <w:commentReference w:id="14"/>
        </m:r>
        <w:commentRangeStart w:id="15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w:commentRangeEnd w:id="15"/>
        <m:r>
          <m:rPr>
            <m:sty m:val="p"/>
          </m:rPr>
          <w:rPr>
            <w:rStyle w:val="CommentReference"/>
          </w:rPr>
          <w:commentReference w:id="15"/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1.5</w:t>
      </w:r>
    </w:p>
    <w:p w14:paraId="1760B17B" w14:textId="77777777" w:rsidR="0042195A" w:rsidRPr="0042195A" w:rsidRDefault="004C099B" w:rsidP="00EF50E5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42195A">
        <w:rPr>
          <w:rFonts w:eastAsiaTheme="minorEastAsia"/>
          <w:sz w:val="24"/>
          <w:szCs w:val="24"/>
        </w:rPr>
        <w:tab/>
      </w:r>
      <w:commentRangeStart w:id="16"/>
      <w:r w:rsidR="0042195A">
        <w:rPr>
          <w:rFonts w:eastAsiaTheme="minorEastAsia"/>
          <w:sz w:val="24"/>
          <w:szCs w:val="24"/>
        </w:rPr>
        <w:t>1.6</w:t>
      </w:r>
      <w:commentRangeEnd w:id="16"/>
      <w:r w:rsidR="00024DD9">
        <w:rPr>
          <w:rStyle w:val="CommentReference"/>
        </w:rPr>
        <w:commentReference w:id="16"/>
      </w:r>
    </w:p>
    <w:p w14:paraId="73856CFC" w14:textId="77777777" w:rsidR="0042195A" w:rsidRDefault="0042195A" w:rsidP="00EF50E5">
      <w:pPr>
        <w:rPr>
          <w:rFonts w:eastAsiaTheme="minorEastAsia"/>
          <w:sz w:val="24"/>
          <w:szCs w:val="24"/>
        </w:rPr>
      </w:pPr>
    </w:p>
    <w:p w14:paraId="60B2ED51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4B471A50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01C93965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1FAB925D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141AB5E2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5FC05D24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71C21733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3E00F9A9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4676A53B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50ADA44C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3084C59C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709DCEE1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71168C70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0916AAE3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45A6863B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20784F04" w14:textId="77777777" w:rsidR="00532AF8" w:rsidRDefault="00532AF8" w:rsidP="00532AF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object w:dxaOrig="12496" w:dyaOrig="8926" w14:anchorId="52812E88">
          <v:shape id="_x0000_i1026" type="#_x0000_t75" style="width:375pt;height:267.75pt" o:ole="">
            <v:imagedata r:id="rId10" o:title=""/>
          </v:shape>
          <o:OLEObject Type="Embed" ProgID="Visio.Drawing.15" ShapeID="_x0000_i1026" DrawAspect="Content" ObjectID="_1583048253" r:id="rId11"/>
        </w:object>
      </w:r>
    </w:p>
    <w:p w14:paraId="427C0E2A" w14:textId="77777777" w:rsidR="00532AF8" w:rsidRPr="002E5AEB" w:rsidRDefault="00532AF8" w:rsidP="00532AF8">
      <w:pPr>
        <w:rPr>
          <w:rFonts w:eastAsiaTheme="minorEastAsia"/>
          <w:b/>
          <w:sz w:val="24"/>
          <w:szCs w:val="24"/>
          <w:u w:val="single"/>
        </w:rPr>
      </w:pPr>
      <w:r w:rsidRPr="002E5AEB">
        <w:rPr>
          <w:rFonts w:eastAsiaTheme="minorEastAsia"/>
          <w:b/>
          <w:sz w:val="24"/>
          <w:szCs w:val="24"/>
          <w:u w:val="single"/>
        </w:rPr>
        <w:t>Matrix-Vector Form Derivations:</w:t>
      </w:r>
    </w:p>
    <w:p w14:paraId="2C384690" w14:textId="77777777" w:rsidR="00532AF8" w:rsidRPr="00532AF8" w:rsidRDefault="004C099B" w:rsidP="00532AF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5F7CBF9" w14:textId="77777777" w:rsidR="00532AF8" w:rsidRDefault="00532AF8" w:rsidP="00532A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layer-2 from the partial derivative of the cost function with respect to input is</w:t>
      </w:r>
    </w:p>
    <w:p w14:paraId="0E58B1C7" w14:textId="77777777" w:rsidR="00532AF8" w:rsidRDefault="004C099B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w:commentRangeStart w:id="17"/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mr>
            </m:m>
          </m:e>
        </m:d>
        <w:commentRangeEnd w:id="17"/>
        <m:r>
          <m:rPr>
            <m:sty m:val="p"/>
          </m:rPr>
          <w:rPr>
            <w:rStyle w:val="CommentReference"/>
          </w:rPr>
          <w:commentReference w:id="17"/>
        </m:r>
      </m:oMath>
      <w:r w:rsidR="00532AF8">
        <w:rPr>
          <w:rFonts w:eastAsiaTheme="minorEastAsia"/>
          <w:sz w:val="24"/>
          <w:szCs w:val="24"/>
        </w:rPr>
        <w:tab/>
      </w:r>
      <w:r w:rsidR="00532AF8">
        <w:rPr>
          <w:rFonts w:eastAsiaTheme="minorEastAsia"/>
          <w:sz w:val="24"/>
          <w:szCs w:val="24"/>
        </w:rPr>
        <w:tab/>
        <w:t>2.1</w:t>
      </w:r>
    </w:p>
    <w:p w14:paraId="7BA8DA1C" w14:textId="77777777" w:rsidR="00532AF8" w:rsidRPr="00532AF8" w:rsidRDefault="004C099B" w:rsidP="00532AF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</m:oMath>
      </m:oMathPara>
    </w:p>
    <w:p w14:paraId="17C45491" w14:textId="77777777" w:rsidR="00532AF8" w:rsidRPr="00FB472B" w:rsidRDefault="004C099B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</m:m>
          </m:e>
        </m:d>
      </m:oMath>
      <w:r w:rsidR="00532AF8">
        <w:rPr>
          <w:rFonts w:eastAsiaTheme="minorEastAsia"/>
          <w:sz w:val="24"/>
          <w:szCs w:val="24"/>
        </w:rPr>
        <w:tab/>
        <w:t>2.2</w:t>
      </w:r>
    </w:p>
    <w:p w14:paraId="61ED03D5" w14:textId="77777777" w:rsidR="00532AF8" w:rsidRDefault="00532AF8" w:rsidP="00532A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Weight Updates:</w:t>
      </w:r>
    </w:p>
    <w:p w14:paraId="5CB8F551" w14:textId="77777777" w:rsidR="00532AF8" w:rsidRPr="00EF50E5" w:rsidRDefault="00532AF8" w:rsidP="00532AF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includes the weight of the bias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>
        <w:rPr>
          <w:rFonts w:eastAsiaTheme="minorEastAsia"/>
          <w:sz w:val="24"/>
          <w:szCs w:val="24"/>
        </w:rPr>
        <w:t xml:space="preserve"> includes the bias input.</w:t>
      </w:r>
    </w:p>
    <w:p w14:paraId="3EA816B1" w14:textId="77777777" w:rsidR="00532AF8" w:rsidRDefault="00532AF8" w:rsidP="00532AF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±1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2.3</w:t>
      </w:r>
    </w:p>
    <w:p w14:paraId="517B5E37" w14:textId="77777777" w:rsidR="00532AF8" w:rsidRDefault="004C099B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532AF8">
        <w:rPr>
          <w:rFonts w:eastAsiaTheme="minorEastAsia"/>
          <w:sz w:val="24"/>
          <w:szCs w:val="24"/>
        </w:rPr>
        <w:tab/>
        <w:t>2.4</w:t>
      </w:r>
    </w:p>
    <w:p w14:paraId="04DA3CA0" w14:textId="77777777" w:rsidR="00532AF8" w:rsidRDefault="00532AF8" w:rsidP="00532AF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2.5</w:t>
      </w:r>
    </w:p>
    <w:p w14:paraId="43547508" w14:textId="77777777" w:rsidR="00532AF8" w:rsidRPr="0042195A" w:rsidRDefault="004C099B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532AF8">
        <w:rPr>
          <w:rFonts w:eastAsiaTheme="minorEastAsia"/>
          <w:sz w:val="24"/>
          <w:szCs w:val="24"/>
        </w:rPr>
        <w:tab/>
        <w:t>2.6</w:t>
      </w:r>
    </w:p>
    <w:p w14:paraId="1A1A8282" w14:textId="77777777" w:rsidR="002E5AEB" w:rsidRDefault="002E5AEB" w:rsidP="00AB6034">
      <w:pPr>
        <w:rPr>
          <w:rFonts w:eastAsiaTheme="minorEastAsia"/>
          <w:sz w:val="24"/>
          <w:szCs w:val="24"/>
        </w:rPr>
      </w:pPr>
    </w:p>
    <w:p w14:paraId="060D7D76" w14:textId="77777777" w:rsidR="002E5AEB" w:rsidRDefault="002E5AEB" w:rsidP="00AB6034">
      <w:pPr>
        <w:rPr>
          <w:rFonts w:eastAsiaTheme="minorEastAsia"/>
          <w:sz w:val="24"/>
          <w:szCs w:val="24"/>
        </w:rPr>
      </w:pPr>
    </w:p>
    <w:p w14:paraId="4E92CF3D" w14:textId="77777777" w:rsidR="00AB6034" w:rsidRDefault="00AB6034" w:rsidP="00AB60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Let there be </w:t>
      </w:r>
      <m:oMath>
        <m:r>
          <w:rPr>
            <w:rFonts w:ascii="Cambria Math" w:eastAsiaTheme="minorEastAsia" w:hAnsi="Cambria Math"/>
            <w:sz w:val="24"/>
            <w:szCs w:val="24"/>
          </w:rPr>
          <m:t>l=1, 2, …, L</m:t>
        </m:r>
      </m:oMath>
      <w:r>
        <w:rPr>
          <w:rFonts w:eastAsiaTheme="minorEastAsia"/>
          <w:sz w:val="24"/>
          <w:szCs w:val="24"/>
        </w:rPr>
        <w:t xml:space="preserve"> layers in the network with </w:t>
      </w:r>
      <w:r w:rsidRPr="00AB6034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being the output layer.</w:t>
      </w:r>
    </w:p>
    <w:p w14:paraId="712539EA" w14:textId="77777777" w:rsidR="00AB6034" w:rsidRDefault="00AB6034" w:rsidP="00AB60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in each layer there be </w:t>
      </w:r>
      <w:r w:rsidRPr="00AB6034">
        <w:rPr>
          <w:rFonts w:eastAsiaTheme="minorEastAsia"/>
          <w:i/>
          <w:sz w:val="24"/>
          <w:szCs w:val="24"/>
        </w:rPr>
        <w:t>K</w:t>
      </w:r>
      <w:r>
        <w:rPr>
          <w:rFonts w:eastAsiaTheme="minorEastAsia"/>
          <w:sz w:val="24"/>
          <w:szCs w:val="24"/>
        </w:rPr>
        <w:t xml:space="preserve"> neurons.</w:t>
      </w:r>
    </w:p>
    <w:p w14:paraId="3C2BAF48" w14:textId="77777777" w:rsidR="00AB6034" w:rsidRDefault="00AB6034" w:rsidP="00AB60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each layer weight matrices without the bias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72F03EEF" w14:textId="77777777" w:rsidR="00AB6034" w:rsidRDefault="00AB6034" w:rsidP="00AB6034">
      <w:pPr>
        <w:rPr>
          <w:rFonts w:eastAsiaTheme="minorEastAsia"/>
          <w:sz w:val="24"/>
          <w:szCs w:val="24"/>
        </w:rPr>
      </w:pPr>
    </w:p>
    <w:p w14:paraId="05AB589B" w14:textId="77777777" w:rsidR="00532AF8" w:rsidRDefault="00AB6034" w:rsidP="00532A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</w:t>
      </w:r>
      <w:r w:rsidRPr="00AB6034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from the partial derivative of the cost function with respect to input is</w:t>
      </w:r>
    </w:p>
    <w:p w14:paraId="1972D680" w14:textId="77777777" w:rsidR="00AB6034" w:rsidRPr="00AB6034" w:rsidRDefault="004C099B" w:rsidP="00532AF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14:paraId="659BBC12" w14:textId="77777777" w:rsidR="00AB6034" w:rsidRPr="0098339E" w:rsidRDefault="004C099B" w:rsidP="00AB6034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l=L-1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L-1</m:t>
                  </m:r>
                </m:sup>
              </m:sSup>
              <m:r>
                <m:rPr>
                  <m:sty m:val="p"/>
                </m:rPr>
                <w:rPr>
                  <w:rStyle w:val="CommentReference"/>
                </w:rPr>
                <w:commentReference w:id="18"/>
              </m:r>
            </m:e>
          </m:d>
        </m:oMath>
      </m:oMathPara>
    </w:p>
    <w:p w14:paraId="228AFAFF" w14:textId="77777777" w:rsidR="0098339E" w:rsidRPr="0098339E" w:rsidRDefault="004C099B" w:rsidP="0098339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l=L-2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L-2</m:t>
                  </m:r>
                </m:sup>
              </m:sSup>
            </m:e>
          </m:d>
        </m:oMath>
      </m:oMathPara>
    </w:p>
    <w:p w14:paraId="48CBD729" w14:textId="77777777" w:rsidR="0098339E" w:rsidRPr="0098339E" w:rsidRDefault="004C099B" w:rsidP="0098339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l=L-3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L-3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CommentReference"/>
                </w:rPr>
                <w:commentReference w:id="19"/>
              </m:r>
            </m:e>
          </m:d>
        </m:oMath>
      </m:oMathPara>
    </w:p>
    <w:p w14:paraId="4F0A2785" w14:textId="77777777" w:rsidR="0098339E" w:rsidRPr="00532AF8" w:rsidRDefault="0098339E" w:rsidP="0098339E">
      <w:pPr>
        <w:rPr>
          <w:rFonts w:eastAsiaTheme="minorEastAsia"/>
          <w:sz w:val="24"/>
          <w:szCs w:val="24"/>
        </w:rPr>
      </w:pPr>
    </w:p>
    <w:p w14:paraId="539AFB2C" w14:textId="77777777" w:rsidR="0098339E" w:rsidRPr="00532AF8" w:rsidRDefault="0098339E" w:rsidP="00AB6034">
      <w:pPr>
        <w:rPr>
          <w:rFonts w:eastAsiaTheme="minorEastAsia"/>
          <w:sz w:val="24"/>
          <w:szCs w:val="24"/>
        </w:rPr>
      </w:pPr>
    </w:p>
    <w:p w14:paraId="7BA2A95D" w14:textId="77777777" w:rsidR="00AB6034" w:rsidRPr="00AB6034" w:rsidRDefault="00AB6034" w:rsidP="00532AF8">
      <w:pPr>
        <w:rPr>
          <w:rFonts w:eastAsiaTheme="minorEastAsia"/>
          <w:sz w:val="24"/>
          <w:szCs w:val="24"/>
        </w:rPr>
      </w:pPr>
    </w:p>
    <w:p w14:paraId="2A484195" w14:textId="77777777" w:rsidR="00AB6034" w:rsidRDefault="00AB6034" w:rsidP="00532AF8">
      <w:pPr>
        <w:rPr>
          <w:rFonts w:eastAsiaTheme="minorEastAsia"/>
          <w:sz w:val="24"/>
          <w:szCs w:val="24"/>
        </w:rPr>
      </w:pPr>
    </w:p>
    <w:p w14:paraId="3108C114" w14:textId="77777777" w:rsidR="00AB6034" w:rsidRPr="00FB472B" w:rsidRDefault="00AB6034" w:rsidP="00532AF8">
      <w:pPr>
        <w:rPr>
          <w:rFonts w:eastAsiaTheme="minorEastAsia"/>
          <w:sz w:val="24"/>
          <w:szCs w:val="24"/>
        </w:rPr>
      </w:pPr>
    </w:p>
    <w:p w14:paraId="37E3EED6" w14:textId="77777777" w:rsidR="00532AF8" w:rsidRPr="0042195A" w:rsidRDefault="00532AF8" w:rsidP="00EF50E5">
      <w:pPr>
        <w:rPr>
          <w:rFonts w:eastAsiaTheme="minorEastAsia"/>
          <w:sz w:val="24"/>
          <w:szCs w:val="24"/>
        </w:rPr>
      </w:pPr>
    </w:p>
    <w:p w14:paraId="3E4E6807" w14:textId="77777777" w:rsidR="00EF50E5" w:rsidRDefault="00EF50E5" w:rsidP="00EF50E5">
      <w:pPr>
        <w:rPr>
          <w:rFonts w:eastAsiaTheme="minorEastAsia"/>
          <w:sz w:val="24"/>
          <w:szCs w:val="24"/>
        </w:rPr>
      </w:pPr>
    </w:p>
    <w:p w14:paraId="60F997AD" w14:textId="77777777" w:rsidR="00EF50E5" w:rsidRPr="00EF50E5" w:rsidRDefault="00EF50E5" w:rsidP="00EF50E5">
      <w:pPr>
        <w:rPr>
          <w:rFonts w:eastAsiaTheme="minorEastAsia"/>
          <w:sz w:val="24"/>
          <w:szCs w:val="24"/>
        </w:rPr>
      </w:pPr>
    </w:p>
    <w:p w14:paraId="623CBE75" w14:textId="77777777" w:rsidR="00EF50E5" w:rsidRPr="00FB472B" w:rsidRDefault="00EF50E5" w:rsidP="00EF50E5">
      <w:pPr>
        <w:rPr>
          <w:rFonts w:eastAsiaTheme="minorEastAsia"/>
          <w:sz w:val="24"/>
          <w:szCs w:val="24"/>
        </w:rPr>
      </w:pPr>
    </w:p>
    <w:p w14:paraId="4F637CF3" w14:textId="77777777" w:rsidR="00EF50E5" w:rsidRPr="00FB472B" w:rsidRDefault="00EF50E5" w:rsidP="005F2F9F">
      <w:pPr>
        <w:rPr>
          <w:rFonts w:eastAsiaTheme="minorEastAsia"/>
          <w:sz w:val="24"/>
          <w:szCs w:val="24"/>
        </w:rPr>
      </w:pPr>
    </w:p>
    <w:p w14:paraId="36BD4614" w14:textId="77777777" w:rsidR="00FB472B" w:rsidRPr="001E0682" w:rsidRDefault="00FB472B" w:rsidP="005F2F9F">
      <w:pPr>
        <w:rPr>
          <w:rFonts w:eastAsiaTheme="minorEastAsia"/>
          <w:sz w:val="24"/>
          <w:szCs w:val="24"/>
        </w:rPr>
      </w:pPr>
    </w:p>
    <w:p w14:paraId="163631E7" w14:textId="77777777" w:rsidR="001E0682" w:rsidRPr="00735EF8" w:rsidRDefault="001E0682" w:rsidP="005F2F9F">
      <w:pPr>
        <w:rPr>
          <w:rFonts w:eastAsiaTheme="minorEastAsia"/>
          <w:sz w:val="24"/>
          <w:szCs w:val="24"/>
        </w:rPr>
      </w:pPr>
    </w:p>
    <w:p w14:paraId="38252D15" w14:textId="77777777" w:rsidR="00730713" w:rsidRDefault="00730713" w:rsidP="005F2F9F">
      <w:pPr>
        <w:rPr>
          <w:rFonts w:eastAsiaTheme="minorEastAsia"/>
          <w:sz w:val="24"/>
          <w:szCs w:val="24"/>
        </w:rPr>
      </w:pPr>
    </w:p>
    <w:p w14:paraId="053F4105" w14:textId="77777777" w:rsidR="005F2F9F" w:rsidRDefault="005F2F9F" w:rsidP="005F2F9F">
      <w:pPr>
        <w:rPr>
          <w:rFonts w:eastAsiaTheme="minorEastAsia"/>
          <w:sz w:val="24"/>
          <w:szCs w:val="24"/>
        </w:rPr>
      </w:pPr>
    </w:p>
    <w:p w14:paraId="66AE0DBE" w14:textId="77777777" w:rsidR="005F2F9F" w:rsidRDefault="005F2F9F" w:rsidP="004A6A98">
      <w:pPr>
        <w:rPr>
          <w:rFonts w:eastAsiaTheme="minorEastAsia"/>
          <w:sz w:val="24"/>
          <w:szCs w:val="24"/>
        </w:rPr>
      </w:pPr>
    </w:p>
    <w:p w14:paraId="3E522351" w14:textId="77777777" w:rsidR="004A6A98" w:rsidRDefault="004A6A98">
      <w:pPr>
        <w:rPr>
          <w:rFonts w:eastAsiaTheme="minorEastAsia"/>
          <w:sz w:val="24"/>
          <w:szCs w:val="24"/>
        </w:rPr>
      </w:pPr>
    </w:p>
    <w:p w14:paraId="7021A67A" w14:textId="77777777" w:rsidR="004A6A98" w:rsidRPr="004A6A98" w:rsidRDefault="004A6A98">
      <w:pPr>
        <w:rPr>
          <w:sz w:val="24"/>
          <w:szCs w:val="24"/>
        </w:rPr>
      </w:pPr>
    </w:p>
    <w:sectPr w:rsidR="004A6A98" w:rsidRPr="004A6A98" w:rsidSect="00730713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Robson Mohler" w:date="2018-03-20T09:36:00Z" w:initials="DRM">
    <w:p w14:paraId="57B1DBFD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>Always have bias separated for component analysis</w:t>
      </w:r>
    </w:p>
  </w:comment>
  <w:comment w:id="1" w:author="David Robson Mohler" w:date="2018-03-20T09:37:00Z" w:initials="DRM">
    <w:p w14:paraId="5D516CF9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 xml:space="preserve">Each row in W corresponds to a neuron, that why there is no W^T when doing forward pass. </w:t>
      </w:r>
    </w:p>
  </w:comment>
  <w:comment w:id="2" w:author="David Robson Mohler" w:date="2018-03-20T09:39:00Z" w:initials="DRM">
    <w:p w14:paraId="17CE7429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 xml:space="preserve">Must be written as row vector (we dropped the transpose) </w:t>
      </w:r>
    </w:p>
  </w:comment>
  <w:comment w:id="3" w:author="David Robson Mohler" w:date="2018-03-20T09:40:00Z" w:initials="DRM">
    <w:p w14:paraId="664B0B5B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 xml:space="preserve">Goal of back prop </w:t>
      </w:r>
      <w:r>
        <w:sym w:font="Wingdings" w:char="F0E0"/>
      </w:r>
      <w:r>
        <w:t xml:space="preserve"> min cost wrt weights</w:t>
      </w:r>
    </w:p>
  </w:comment>
  <w:comment w:id="4" w:author="David Robson Mohler" w:date="2018-03-20T09:41:00Z" w:initials="DRM">
    <w:p w14:paraId="67FF8051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>Partial WRT the local induced field</w:t>
      </w:r>
    </w:p>
  </w:comment>
  <w:comment w:id="5" w:author="David Robson Mohler" w:date="2018-03-20T09:43:00Z" w:initials="DRM">
    <w:p w14:paraId="4FEA9098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>Derivative of the induced field of each neuron</w:t>
      </w:r>
    </w:p>
  </w:comment>
  <w:comment w:id="6" w:author="David Robson Mohler" w:date="2018-03-20T09:44:00Z" w:initials="DRM">
    <w:p w14:paraId="74BA0A02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>Derivative wrt weight will be input to next layer on weight link</w:t>
      </w:r>
    </w:p>
  </w:comment>
  <w:comment w:id="7" w:author="David Robson Mohler" w:date="2018-03-20T09:45:00Z" w:initials="DRM">
    <w:p w14:paraId="201ED30F" w14:textId="77777777" w:rsidR="009B130A" w:rsidRDefault="009B130A">
      <w:pPr>
        <w:pStyle w:val="CommentText"/>
      </w:pPr>
      <w:r>
        <w:rPr>
          <w:rStyle w:val="CommentReference"/>
        </w:rPr>
        <w:annotationRef/>
      </w:r>
      <w:r>
        <w:t>error</w:t>
      </w:r>
    </w:p>
  </w:comment>
  <w:comment w:id="8" w:author="David Robson Mohler" w:date="2018-03-20T09:45:00Z" w:initials="DRM">
    <w:p w14:paraId="5993A251" w14:textId="77777777" w:rsidR="009B130A" w:rsidRDefault="009B130A">
      <w:pPr>
        <w:pStyle w:val="CommentText"/>
      </w:pPr>
      <w:r>
        <w:rPr>
          <w:rStyle w:val="CommentReference"/>
        </w:rPr>
        <w:annotationRef/>
      </w:r>
      <w:r>
        <w:t>derivative of activation func on induced field</w:t>
      </w:r>
    </w:p>
  </w:comment>
  <w:comment w:id="10" w:author="David Robson Mohler" w:date="2018-03-20T09:55:00Z" w:initials="DRM">
    <w:p w14:paraId="0FC6DC4A" w14:textId="77777777" w:rsidR="009B130A" w:rsidRDefault="009B130A">
      <w:pPr>
        <w:pStyle w:val="CommentText"/>
      </w:pPr>
      <w:r>
        <w:rPr>
          <w:rStyle w:val="CommentReference"/>
        </w:rPr>
        <w:annotationRef/>
      </w:r>
      <w:r>
        <w:t>with only 1 neuron in output layer, this is scalar so it can be easily multiplied later</w:t>
      </w:r>
    </w:p>
  </w:comment>
  <w:comment w:id="11" w:author="David Robson Mohler" w:date="2018-03-20T09:56:00Z" w:initials="DRM">
    <w:p w14:paraId="5AFDB4B5" w14:textId="77777777" w:rsidR="00024DD9" w:rsidRPr="00024DD9" w:rsidRDefault="00024DD9">
      <w:pPr>
        <w:pStyle w:val="CommentText"/>
        <w:rPr>
          <w:vertAlign w:val="superscript"/>
        </w:rPr>
      </w:pPr>
      <w:r>
        <w:rPr>
          <w:rStyle w:val="CommentReference"/>
        </w:rPr>
        <w:annotationRef/>
      </w:r>
      <w:r>
        <w:t>in diagram sit at the same spot as I</w:t>
      </w:r>
      <w:r>
        <w:softHyphen/>
      </w:r>
      <w:r>
        <w:rPr>
          <w:vertAlign w:val="superscript"/>
        </w:rPr>
        <w:t>2</w:t>
      </w:r>
    </w:p>
  </w:comment>
  <w:comment w:id="9" w:author="David Robson Mohler" w:date="2018-03-20T09:54:00Z" w:initials="DRM">
    <w:p w14:paraId="520A7BF0" w14:textId="77777777" w:rsidR="009B130A" w:rsidRDefault="009B130A">
      <w:pPr>
        <w:pStyle w:val="CommentText"/>
      </w:pPr>
      <w:r>
        <w:rPr>
          <w:rStyle w:val="CommentReference"/>
        </w:rPr>
        <w:annotationRef/>
      </w:r>
      <w:r>
        <w:t>deriv of cost wrt local field</w:t>
      </w:r>
    </w:p>
  </w:comment>
  <w:comment w:id="12" w:author="David Robson Mohler" w:date="2018-03-20T09:54:00Z" w:initials="DRM">
    <w:p w14:paraId="77418D83" w14:textId="77777777" w:rsidR="009B130A" w:rsidRDefault="009B130A">
      <w:pPr>
        <w:pStyle w:val="CommentText"/>
      </w:pPr>
      <w:r>
        <w:rPr>
          <w:rStyle w:val="CommentReference"/>
        </w:rPr>
        <w:annotationRef/>
      </w:r>
      <w:r>
        <w:t>element wise multiplication`</w:t>
      </w:r>
    </w:p>
  </w:comment>
  <w:comment w:id="13" w:author="David Robson Mohler" w:date="2018-03-20T09:57:00Z" w:initials="DRM">
    <w:p w14:paraId="28DEC6F0" w14:textId="77777777" w:rsidR="00024DD9" w:rsidRDefault="00024DD9">
      <w:pPr>
        <w:pStyle w:val="CommentText"/>
      </w:pPr>
      <w:r>
        <w:rPr>
          <w:rStyle w:val="CommentReference"/>
        </w:rPr>
        <w:annotationRef/>
      </w:r>
      <w:r>
        <w:t>hat indicates weights and biases being combined/augmented</w:t>
      </w:r>
    </w:p>
  </w:comment>
  <w:comment w:id="14" w:author="David Robson Mohler" w:date="2018-03-20T09:59:00Z" w:initials="DRM">
    <w:p w14:paraId="0582B1D8" w14:textId="77777777" w:rsidR="00024DD9" w:rsidRDefault="00024DD9">
      <w:pPr>
        <w:pStyle w:val="CommentText"/>
      </w:pPr>
      <w:r>
        <w:rPr>
          <w:rStyle w:val="CommentReference"/>
        </w:rPr>
        <w:annotationRef/>
      </w:r>
      <w:r>
        <w:t>2x1</w:t>
      </w:r>
    </w:p>
  </w:comment>
  <w:comment w:id="15" w:author="David Robson Mohler" w:date="2018-03-20T09:59:00Z" w:initials="DRM">
    <w:p w14:paraId="01ED57FB" w14:textId="77777777" w:rsidR="00024DD9" w:rsidRDefault="00024DD9">
      <w:pPr>
        <w:pStyle w:val="CommentText"/>
      </w:pPr>
      <w:r>
        <w:rPr>
          <w:rStyle w:val="CommentReference"/>
        </w:rPr>
        <w:annotationRef/>
      </w:r>
      <w:r>
        <w:t xml:space="preserve">1x3, yields 2x3 multiplication </w:t>
      </w:r>
    </w:p>
  </w:comment>
  <w:comment w:id="16" w:author="David Robson Mohler" w:date="2018-03-20T10:01:00Z" w:initials="DRM">
    <w:p w14:paraId="0954E79E" w14:textId="77777777" w:rsidR="00024DD9" w:rsidRDefault="00024DD9">
      <w:pPr>
        <w:pStyle w:val="CommentText"/>
      </w:pPr>
      <w:r>
        <w:rPr>
          <w:rStyle w:val="CommentReference"/>
        </w:rPr>
        <w:annotationRef/>
      </w:r>
      <w:r>
        <w:t xml:space="preserve">Weight update </w:t>
      </w:r>
    </w:p>
  </w:comment>
  <w:comment w:id="17" w:author="David Robson Mohler" w:date="2018-03-20T10:02:00Z" w:initials="DRM">
    <w:p w14:paraId="19464B0E" w14:textId="77777777" w:rsidR="00024DD9" w:rsidRDefault="00024DD9">
      <w:pPr>
        <w:pStyle w:val="CommentText"/>
      </w:pPr>
      <w:r>
        <w:rPr>
          <w:rStyle w:val="CommentReference"/>
        </w:rPr>
        <w:annotationRef/>
      </w:r>
      <w:r>
        <w:t xml:space="preserve">Find error and mult with the derivative, gives local gradient. Will have one row for every output neuron </w:t>
      </w:r>
    </w:p>
  </w:comment>
  <w:comment w:id="18" w:author="David Robson Mohler" w:date="2018-03-20T10:06:00Z" w:initials="DRM">
    <w:p w14:paraId="38BA1A77" w14:textId="77777777" w:rsidR="00996E3E" w:rsidRDefault="00996E3E">
      <w:pPr>
        <w:pStyle w:val="CommentText"/>
      </w:pPr>
      <w:r>
        <w:rPr>
          <w:rStyle w:val="CommentReference"/>
        </w:rPr>
        <w:annotationRef/>
      </w:r>
      <w:r>
        <w:t>Local gradient of output layer</w:t>
      </w:r>
    </w:p>
  </w:comment>
  <w:comment w:id="19" w:author="David Robson Mohler" w:date="2018-03-20T10:08:00Z" w:initials="DRM">
    <w:p w14:paraId="56960F46" w14:textId="56A8A4DC" w:rsidR="00996E3E" w:rsidRDefault="00996E3E">
      <w:pPr>
        <w:pStyle w:val="CommentText"/>
      </w:pPr>
      <w:r>
        <w:rPr>
          <w:rStyle w:val="CommentReference"/>
        </w:rPr>
        <w:annotationRef/>
      </w:r>
      <w:r>
        <w:t xml:space="preserve">Can be parallelized, once the local gradient of the output layer is known. All hidden layers can be found in parallel for weights and gradients </w:t>
      </w:r>
      <w:r w:rsidR="00044B16">
        <w:t xml:space="preserve">(i.e. all 3 of these equations can be done at the same time.) </w:t>
      </w:r>
      <w:bookmarkStart w:id="20" w:name="_GoBack"/>
      <w:bookmarkEnd w:id="2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B1DBFD" w15:done="0"/>
  <w15:commentEx w15:paraId="5D516CF9" w15:done="0"/>
  <w15:commentEx w15:paraId="17CE7429" w15:done="0"/>
  <w15:commentEx w15:paraId="664B0B5B" w15:done="0"/>
  <w15:commentEx w15:paraId="67FF8051" w15:done="0"/>
  <w15:commentEx w15:paraId="4FEA9098" w15:done="0"/>
  <w15:commentEx w15:paraId="74BA0A02" w15:done="0"/>
  <w15:commentEx w15:paraId="201ED30F" w15:done="0"/>
  <w15:commentEx w15:paraId="5993A251" w15:done="0"/>
  <w15:commentEx w15:paraId="0FC6DC4A" w15:done="0"/>
  <w15:commentEx w15:paraId="5AFDB4B5" w15:done="0"/>
  <w15:commentEx w15:paraId="520A7BF0" w15:done="0"/>
  <w15:commentEx w15:paraId="77418D83" w15:done="0"/>
  <w15:commentEx w15:paraId="28DEC6F0" w15:done="0"/>
  <w15:commentEx w15:paraId="0582B1D8" w15:done="0"/>
  <w15:commentEx w15:paraId="01ED57FB" w15:done="0"/>
  <w15:commentEx w15:paraId="0954E79E" w15:done="0"/>
  <w15:commentEx w15:paraId="19464B0E" w15:done="0"/>
  <w15:commentEx w15:paraId="38BA1A77" w15:done="0"/>
  <w15:commentEx w15:paraId="56960F4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08DD6" w14:textId="77777777" w:rsidR="009D3308" w:rsidRDefault="009D3308" w:rsidP="002E5AEB">
      <w:pPr>
        <w:spacing w:after="0" w:line="240" w:lineRule="auto"/>
      </w:pPr>
      <w:r>
        <w:separator/>
      </w:r>
    </w:p>
  </w:endnote>
  <w:endnote w:type="continuationSeparator" w:id="0">
    <w:p w14:paraId="29F68EB2" w14:textId="77777777" w:rsidR="009D3308" w:rsidRDefault="009D3308" w:rsidP="002E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8920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39F806" w14:textId="3B23EA1B" w:rsidR="004C099B" w:rsidRDefault="004C09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4B1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4B1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ECD398" w14:textId="77777777" w:rsidR="004C099B" w:rsidRDefault="004C0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FC43E" w14:textId="77777777" w:rsidR="009D3308" w:rsidRDefault="009D3308" w:rsidP="002E5AEB">
      <w:pPr>
        <w:spacing w:after="0" w:line="240" w:lineRule="auto"/>
      </w:pPr>
      <w:r>
        <w:separator/>
      </w:r>
    </w:p>
  </w:footnote>
  <w:footnote w:type="continuationSeparator" w:id="0">
    <w:p w14:paraId="4E94E0F6" w14:textId="77777777" w:rsidR="009D3308" w:rsidRDefault="009D3308" w:rsidP="002E5AE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Robson Mohler">
    <w15:presenceInfo w15:providerId="AD" w15:userId="S-1-5-21-358987-74476631-505227178-2358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3MLUwMrI0MzAyMjNR0lEKTi0uzszPAykwrgUAdwCcHSwAAAA="/>
  </w:docVars>
  <w:rsids>
    <w:rsidRoot w:val="004A6A98"/>
    <w:rsid w:val="00024DD9"/>
    <w:rsid w:val="00044B16"/>
    <w:rsid w:val="0006368B"/>
    <w:rsid w:val="00065C6B"/>
    <w:rsid w:val="001E0682"/>
    <w:rsid w:val="002C1E9D"/>
    <w:rsid w:val="002E5AEB"/>
    <w:rsid w:val="003340A6"/>
    <w:rsid w:val="0042195A"/>
    <w:rsid w:val="004A6A98"/>
    <w:rsid w:val="004C099B"/>
    <w:rsid w:val="00532AF8"/>
    <w:rsid w:val="00533360"/>
    <w:rsid w:val="005F2F9F"/>
    <w:rsid w:val="00730713"/>
    <w:rsid w:val="00735EF8"/>
    <w:rsid w:val="00915B95"/>
    <w:rsid w:val="009321DD"/>
    <w:rsid w:val="00946C14"/>
    <w:rsid w:val="0098339E"/>
    <w:rsid w:val="00996E3E"/>
    <w:rsid w:val="009B130A"/>
    <w:rsid w:val="009D3308"/>
    <w:rsid w:val="00A8737E"/>
    <w:rsid w:val="00AA608A"/>
    <w:rsid w:val="00AA7E0E"/>
    <w:rsid w:val="00AB6034"/>
    <w:rsid w:val="00BD3682"/>
    <w:rsid w:val="00BD7678"/>
    <w:rsid w:val="00C2294C"/>
    <w:rsid w:val="00C84343"/>
    <w:rsid w:val="00D3575A"/>
    <w:rsid w:val="00DB1F17"/>
    <w:rsid w:val="00DE6C49"/>
    <w:rsid w:val="00DF685C"/>
    <w:rsid w:val="00EF50E5"/>
    <w:rsid w:val="00F555CA"/>
    <w:rsid w:val="00FB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4133"/>
  <w15:chartTrackingRefBased/>
  <w15:docId w15:val="{48DECC7B-443E-4595-97C7-E94BDC90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A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EB"/>
  </w:style>
  <w:style w:type="paragraph" w:styleId="Footer">
    <w:name w:val="footer"/>
    <w:basedOn w:val="Normal"/>
    <w:link w:val="FooterChar"/>
    <w:uiPriority w:val="99"/>
    <w:unhideWhenUsed/>
    <w:rsid w:val="002E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EB"/>
  </w:style>
  <w:style w:type="character" w:styleId="CommentReference">
    <w:name w:val="annotation reference"/>
    <w:basedOn w:val="DefaultParagraphFont"/>
    <w:uiPriority w:val="99"/>
    <w:semiHidden/>
    <w:unhideWhenUsed/>
    <w:rsid w:val="004C0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9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</dc:creator>
  <cp:keywords/>
  <dc:description/>
  <cp:lastModifiedBy>David Robson Mohler</cp:lastModifiedBy>
  <cp:revision>20</cp:revision>
  <cp:lastPrinted>2018-03-17T23:06:00Z</cp:lastPrinted>
  <dcterms:created xsi:type="dcterms:W3CDTF">2018-03-17T18:43:00Z</dcterms:created>
  <dcterms:modified xsi:type="dcterms:W3CDTF">2018-03-20T16:51:00Z</dcterms:modified>
</cp:coreProperties>
</file>