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9D12" w14:textId="004E85F3" w:rsidR="0041171B" w:rsidRDefault="0041171B" w:rsidP="002215BD">
      <w:pPr>
        <w:pStyle w:val="Heading1"/>
        <w:rPr>
          <w:lang w:val="en-US"/>
        </w:rPr>
      </w:pPr>
      <w:r>
        <w:rPr>
          <w:lang w:val="en-US"/>
        </w:rPr>
        <w:t>Mode of Play</w:t>
      </w:r>
    </w:p>
    <w:p w14:paraId="0E1B7DE1" w14:textId="49EA0A6B" w:rsidR="00CD455D" w:rsidRDefault="00CD455D" w:rsidP="00CD455D">
      <w:pPr>
        <w:pStyle w:val="Heading2"/>
        <w:rPr>
          <w:lang w:val="en-US"/>
        </w:rPr>
      </w:pPr>
      <w:r>
        <w:rPr>
          <w:lang w:val="en-US"/>
        </w:rPr>
        <w:t>Goal</w:t>
      </w:r>
    </w:p>
    <w:p w14:paraId="329E957F" w14:textId="56A02611" w:rsidR="00CD455D" w:rsidRPr="00CD455D" w:rsidRDefault="00CD455D" w:rsidP="00CD455D">
      <w:pPr>
        <w:rPr>
          <w:lang w:val="en-US"/>
        </w:rPr>
      </w:pPr>
      <w:r>
        <w:rPr>
          <w:lang w:val="en-US"/>
        </w:rPr>
        <w:t>The goal of the player is to destroy the enemies command center in the limited number of days available.  The player loses if their own command center is destroyed or they run out of time.</w:t>
      </w:r>
    </w:p>
    <w:p w14:paraId="21CBFE60" w14:textId="68E23A7D" w:rsidR="0041171B" w:rsidRDefault="00DF4DA3" w:rsidP="0041171B">
      <w:pPr>
        <w:pStyle w:val="Heading2"/>
        <w:rPr>
          <w:lang w:val="en-US"/>
        </w:rPr>
      </w:pPr>
      <w:r>
        <w:rPr>
          <w:lang w:val="en-US"/>
        </w:rPr>
        <w:t>Turn</w:t>
      </w:r>
      <w:r w:rsidR="0041171B">
        <w:rPr>
          <w:lang w:val="en-US"/>
        </w:rPr>
        <w:t xml:space="preserve"> based </w:t>
      </w:r>
      <w:r w:rsidR="00D12898">
        <w:rPr>
          <w:lang w:val="en-US"/>
        </w:rPr>
        <w:t>operation</w:t>
      </w:r>
    </w:p>
    <w:p w14:paraId="18AD8C58" w14:textId="41877A36" w:rsidR="00D12898" w:rsidRDefault="00D12898" w:rsidP="00D12898">
      <w:pPr>
        <w:rPr>
          <w:lang w:val="en-US"/>
        </w:rPr>
      </w:pPr>
      <w:r>
        <w:rPr>
          <w:lang w:val="en-US"/>
        </w:rPr>
        <w:t xml:space="preserve">The game is </w:t>
      </w:r>
      <w:r w:rsidR="00DF4DA3">
        <w:rPr>
          <w:lang w:val="en-US"/>
        </w:rPr>
        <w:t>turn</w:t>
      </w:r>
      <w:r>
        <w:rPr>
          <w:lang w:val="en-US"/>
        </w:rPr>
        <w:t xml:space="preserve"> based.  The computer enemy and the player take alternate turns of one moving </w:t>
      </w:r>
      <w:r w:rsidR="00873C1D">
        <w:rPr>
          <w:lang w:val="en-US"/>
        </w:rPr>
        <w:t>squads</w:t>
      </w:r>
      <w:r>
        <w:rPr>
          <w:lang w:val="en-US"/>
        </w:rPr>
        <w:t xml:space="preserve">, and the other attacking </w:t>
      </w:r>
      <w:r w:rsidR="00873C1D">
        <w:rPr>
          <w:lang w:val="en-US"/>
        </w:rPr>
        <w:t>squads</w:t>
      </w:r>
      <w:r>
        <w:rPr>
          <w:lang w:val="en-US"/>
        </w:rPr>
        <w:t>.  The commands are planned out without the other side knowing.  Then the</w:t>
      </w:r>
      <w:r w:rsidR="00571E22">
        <w:rPr>
          <w:lang w:val="en-US"/>
        </w:rPr>
        <w:t xml:space="preserve"> commands</w:t>
      </w:r>
      <w:r>
        <w:rPr>
          <w:lang w:val="en-US"/>
        </w:rPr>
        <w:t xml:space="preserve"> are execute</w:t>
      </w:r>
      <w:r w:rsidR="00571E22">
        <w:rPr>
          <w:lang w:val="en-US"/>
        </w:rPr>
        <w:t>d</w:t>
      </w:r>
      <w:r>
        <w:rPr>
          <w:lang w:val="en-US"/>
        </w:rPr>
        <w:t>, battle first then movement.</w:t>
      </w:r>
    </w:p>
    <w:p w14:paraId="6745410C" w14:textId="13BB9AA9" w:rsidR="00D12898" w:rsidRDefault="00D12898" w:rsidP="00D12898">
      <w:pPr>
        <w:pStyle w:val="ListParagraph"/>
        <w:numPr>
          <w:ilvl w:val="0"/>
          <w:numId w:val="1"/>
        </w:numPr>
        <w:rPr>
          <w:lang w:val="en-US"/>
        </w:rPr>
      </w:pPr>
      <w:r>
        <w:rPr>
          <w:lang w:val="en-US"/>
        </w:rPr>
        <w:t>The player selects movement commands</w:t>
      </w:r>
    </w:p>
    <w:p w14:paraId="1F28F7AC" w14:textId="5C047E74" w:rsidR="00D12898" w:rsidRDefault="00D12898" w:rsidP="00D12898">
      <w:pPr>
        <w:pStyle w:val="ListParagraph"/>
        <w:numPr>
          <w:ilvl w:val="0"/>
          <w:numId w:val="1"/>
        </w:numPr>
        <w:rPr>
          <w:lang w:val="en-US"/>
        </w:rPr>
      </w:pPr>
      <w:r>
        <w:rPr>
          <w:lang w:val="en-US"/>
        </w:rPr>
        <w:t>The computer enemy selects battle targets</w:t>
      </w:r>
    </w:p>
    <w:p w14:paraId="33740ECB" w14:textId="0E4F35E4" w:rsidR="00D12898" w:rsidRDefault="00D12898" w:rsidP="00D12898">
      <w:pPr>
        <w:pStyle w:val="ListParagraph"/>
        <w:numPr>
          <w:ilvl w:val="0"/>
          <w:numId w:val="1"/>
        </w:numPr>
        <w:rPr>
          <w:lang w:val="en-US"/>
        </w:rPr>
      </w:pPr>
      <w:r>
        <w:rPr>
          <w:lang w:val="en-US"/>
        </w:rPr>
        <w:t xml:space="preserve">The computer </w:t>
      </w:r>
      <w:r w:rsidR="00873C1D">
        <w:rPr>
          <w:lang w:val="en-US"/>
        </w:rPr>
        <w:t xml:space="preserve">squads </w:t>
      </w:r>
      <w:r>
        <w:rPr>
          <w:lang w:val="en-US"/>
        </w:rPr>
        <w:t>attack</w:t>
      </w:r>
    </w:p>
    <w:p w14:paraId="12412211" w14:textId="333F0FAC" w:rsidR="00D12898" w:rsidRDefault="00D12898" w:rsidP="00D12898">
      <w:pPr>
        <w:pStyle w:val="ListParagraph"/>
        <w:numPr>
          <w:ilvl w:val="0"/>
          <w:numId w:val="1"/>
        </w:numPr>
        <w:rPr>
          <w:lang w:val="en-US"/>
        </w:rPr>
      </w:pPr>
      <w:r>
        <w:rPr>
          <w:lang w:val="en-US"/>
        </w:rPr>
        <w:t xml:space="preserve">The player </w:t>
      </w:r>
      <w:r w:rsidR="00873C1D">
        <w:rPr>
          <w:lang w:val="en-US"/>
        </w:rPr>
        <w:t xml:space="preserve">squads </w:t>
      </w:r>
      <w:r>
        <w:rPr>
          <w:lang w:val="en-US"/>
        </w:rPr>
        <w:t>move</w:t>
      </w:r>
    </w:p>
    <w:p w14:paraId="40200B90" w14:textId="02F5D259" w:rsidR="00D12898" w:rsidRDefault="00D12898" w:rsidP="00D12898">
      <w:pPr>
        <w:pStyle w:val="ListParagraph"/>
        <w:numPr>
          <w:ilvl w:val="0"/>
          <w:numId w:val="1"/>
        </w:numPr>
        <w:rPr>
          <w:lang w:val="en-US"/>
        </w:rPr>
      </w:pPr>
      <w:r>
        <w:rPr>
          <w:lang w:val="en-US"/>
        </w:rPr>
        <w:t>The computer enemy selects movement command</w:t>
      </w:r>
    </w:p>
    <w:p w14:paraId="58335AEB" w14:textId="0D5D4069" w:rsidR="00D12898" w:rsidRDefault="00D12898" w:rsidP="00D12898">
      <w:pPr>
        <w:pStyle w:val="ListParagraph"/>
        <w:numPr>
          <w:ilvl w:val="0"/>
          <w:numId w:val="1"/>
        </w:numPr>
        <w:rPr>
          <w:lang w:val="en-US"/>
        </w:rPr>
      </w:pPr>
      <w:r>
        <w:rPr>
          <w:lang w:val="en-US"/>
        </w:rPr>
        <w:t>The player selects battle targets</w:t>
      </w:r>
    </w:p>
    <w:p w14:paraId="4D7CC127" w14:textId="2B3B7995" w:rsidR="00D12898" w:rsidRDefault="00D12898" w:rsidP="00D12898">
      <w:pPr>
        <w:pStyle w:val="ListParagraph"/>
        <w:numPr>
          <w:ilvl w:val="0"/>
          <w:numId w:val="1"/>
        </w:numPr>
        <w:rPr>
          <w:lang w:val="en-US"/>
        </w:rPr>
      </w:pPr>
      <w:r>
        <w:rPr>
          <w:lang w:val="en-US"/>
        </w:rPr>
        <w:t xml:space="preserve">The player </w:t>
      </w:r>
      <w:r w:rsidR="00873C1D">
        <w:rPr>
          <w:lang w:val="en-US"/>
        </w:rPr>
        <w:t xml:space="preserve">squads </w:t>
      </w:r>
      <w:r>
        <w:rPr>
          <w:lang w:val="en-US"/>
        </w:rPr>
        <w:t>attack</w:t>
      </w:r>
    </w:p>
    <w:p w14:paraId="7854D858" w14:textId="4DBA57C7" w:rsidR="00D12898" w:rsidRDefault="00D12898" w:rsidP="00D12898">
      <w:pPr>
        <w:pStyle w:val="ListParagraph"/>
        <w:numPr>
          <w:ilvl w:val="0"/>
          <w:numId w:val="1"/>
        </w:numPr>
        <w:rPr>
          <w:lang w:val="en-US"/>
        </w:rPr>
      </w:pPr>
      <w:r>
        <w:rPr>
          <w:lang w:val="en-US"/>
        </w:rPr>
        <w:t xml:space="preserve">The computer </w:t>
      </w:r>
      <w:r w:rsidR="00873C1D">
        <w:rPr>
          <w:lang w:val="en-US"/>
        </w:rPr>
        <w:t xml:space="preserve">squads </w:t>
      </w:r>
      <w:r>
        <w:rPr>
          <w:lang w:val="en-US"/>
        </w:rPr>
        <w:t>move</w:t>
      </w:r>
    </w:p>
    <w:p w14:paraId="09F832CE" w14:textId="341DDBA2" w:rsidR="00D12898" w:rsidRDefault="00571E22" w:rsidP="00D12898">
      <w:pPr>
        <w:rPr>
          <w:lang w:val="en-US"/>
        </w:rPr>
      </w:pPr>
      <w:r>
        <w:rPr>
          <w:lang w:val="en-US"/>
        </w:rPr>
        <w:t>And back from the start.</w:t>
      </w:r>
    </w:p>
    <w:p w14:paraId="787F929E" w14:textId="21888357" w:rsidR="003C2EA8" w:rsidRDefault="003C2EA8" w:rsidP="003C2EA8">
      <w:pPr>
        <w:pStyle w:val="Heading2"/>
        <w:rPr>
          <w:lang w:val="en-US"/>
        </w:rPr>
      </w:pPr>
      <w:r>
        <w:rPr>
          <w:lang w:val="en-US"/>
        </w:rPr>
        <w:t>Fog of war</w:t>
      </w:r>
    </w:p>
    <w:p w14:paraId="1A1C36C7" w14:textId="23D04E32" w:rsidR="00786902" w:rsidRDefault="003C2EA8" w:rsidP="003C2EA8">
      <w:pPr>
        <w:rPr>
          <w:noProof/>
          <w:lang w:val="en-US"/>
        </w:rPr>
      </w:pPr>
      <w:r>
        <w:rPr>
          <w:lang w:val="en-US"/>
        </w:rPr>
        <w:t xml:space="preserve">The player and the computer AI can only see that part of the area that the respective </w:t>
      </w:r>
      <w:r w:rsidR="00E771F8">
        <w:rPr>
          <w:lang w:val="en-US"/>
        </w:rPr>
        <w:t>squad</w:t>
      </w:r>
      <w:r w:rsidR="00873C1D">
        <w:rPr>
          <w:lang w:val="en-US"/>
        </w:rPr>
        <w:t>s</w:t>
      </w:r>
      <w:r>
        <w:rPr>
          <w:lang w:val="en-US"/>
        </w:rPr>
        <w:t xml:space="preserve"> can see.  The line of sight of non airborne </w:t>
      </w:r>
      <w:r w:rsidR="00115D7B">
        <w:rPr>
          <w:lang w:val="en-US"/>
        </w:rPr>
        <w:t xml:space="preserve">squads </w:t>
      </w:r>
      <w:r>
        <w:rPr>
          <w:lang w:val="en-US"/>
        </w:rPr>
        <w:t>is blocked by mountains or forests.</w:t>
      </w:r>
    </w:p>
    <w:p w14:paraId="0D236EC2" w14:textId="415DDAF1" w:rsidR="003C2EA8" w:rsidRDefault="00786902" w:rsidP="003C2EA8">
      <w:pPr>
        <w:rPr>
          <w:lang w:val="en-US"/>
        </w:rPr>
      </w:pPr>
      <w:r>
        <w:rPr>
          <w:noProof/>
          <w:lang w:val="en-US"/>
        </w:rPr>
        <w:drawing>
          <wp:inline distT="0" distB="0" distL="0" distR="0" wp14:anchorId="7C10716C" wp14:editId="0F931488">
            <wp:extent cx="3657600" cy="2590800"/>
            <wp:effectExtent l="0" t="0" r="0" b="0"/>
            <wp:docPr id="11" name="Picture 11"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ubbl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48A519E1" w14:textId="4272B17D" w:rsidR="00786902" w:rsidRPr="003C2EA8" w:rsidRDefault="00786902" w:rsidP="003C2EA8">
      <w:pPr>
        <w:rPr>
          <w:lang w:val="en-US"/>
        </w:rPr>
      </w:pPr>
      <w:r>
        <w:rPr>
          <w:lang w:val="en-US"/>
        </w:rPr>
        <w:t xml:space="preserve">The view of the </w:t>
      </w:r>
      <w:r w:rsidR="00115D7B">
        <w:rPr>
          <w:lang w:val="en-US"/>
        </w:rPr>
        <w:t>1</w:t>
      </w:r>
      <w:r w:rsidR="00115D7B" w:rsidRPr="00115D7B">
        <w:rPr>
          <w:vertAlign w:val="superscript"/>
          <w:lang w:val="en-US"/>
        </w:rPr>
        <w:t>st</w:t>
      </w:r>
      <w:r w:rsidR="00115D7B">
        <w:rPr>
          <w:lang w:val="en-US"/>
        </w:rPr>
        <w:t xml:space="preserve"> </w:t>
      </w:r>
      <w:r>
        <w:rPr>
          <w:lang w:val="en-US"/>
        </w:rPr>
        <w:t>light tank</w:t>
      </w:r>
      <w:r w:rsidR="00115D7B">
        <w:rPr>
          <w:lang w:val="en-US"/>
        </w:rPr>
        <w:t xml:space="preserve"> squad</w:t>
      </w:r>
      <w:r>
        <w:rPr>
          <w:lang w:val="en-US"/>
        </w:rPr>
        <w:t xml:space="preserve"> is blocked to the north west due to the forest.</w:t>
      </w:r>
    </w:p>
    <w:p w14:paraId="581F04F5" w14:textId="29B8D60E" w:rsidR="002215BD" w:rsidRPr="002215BD" w:rsidRDefault="002215BD" w:rsidP="002215BD">
      <w:pPr>
        <w:pStyle w:val="Heading1"/>
        <w:rPr>
          <w:lang w:val="en-US"/>
        </w:rPr>
      </w:pPr>
      <w:r w:rsidRPr="002215BD">
        <w:rPr>
          <w:lang w:val="en-US"/>
        </w:rPr>
        <w:t>In</w:t>
      </w:r>
      <w:r>
        <w:rPr>
          <w:lang w:val="en-US"/>
        </w:rPr>
        <w:t>teraction</w:t>
      </w:r>
    </w:p>
    <w:p w14:paraId="3C1BE76A" w14:textId="5FB5AF9D" w:rsidR="009E28DF" w:rsidRPr="002215BD" w:rsidRDefault="009E28DF" w:rsidP="002215BD">
      <w:pPr>
        <w:pStyle w:val="Heading2"/>
        <w:rPr>
          <w:lang w:val="en-US"/>
        </w:rPr>
      </w:pPr>
      <w:r w:rsidRPr="002215BD">
        <w:rPr>
          <w:lang w:val="en-US"/>
        </w:rPr>
        <w:t>Navigating on the map</w:t>
      </w:r>
    </w:p>
    <w:p w14:paraId="6FF8D10A" w14:textId="4BD0E9E9" w:rsidR="009E28DF" w:rsidRDefault="009E28DF">
      <w:pPr>
        <w:rPr>
          <w:lang w:val="en-US"/>
        </w:rPr>
      </w:pPr>
      <w:r w:rsidRPr="009E28DF">
        <w:rPr>
          <w:lang w:val="en-US"/>
        </w:rPr>
        <w:t>The white hexagonal border i</w:t>
      </w:r>
      <w:r>
        <w:rPr>
          <w:lang w:val="en-US"/>
        </w:rPr>
        <w:t xml:space="preserve">s the cursor, which is used to select </w:t>
      </w:r>
      <w:r w:rsidR="00115D7B">
        <w:rPr>
          <w:lang w:val="en-US"/>
        </w:rPr>
        <w:t>squads</w:t>
      </w:r>
      <w:r>
        <w:rPr>
          <w:lang w:val="en-US"/>
        </w:rPr>
        <w:t xml:space="preserve"> and give commands.  It can be moved using the joystick direction or the cursor keys.  The </w:t>
      </w:r>
      <w:r w:rsidR="00115D7B">
        <w:rPr>
          <w:lang w:val="en-US"/>
        </w:rPr>
        <w:t>squad</w:t>
      </w:r>
      <w:r w:rsidR="00115D7B">
        <w:rPr>
          <w:lang w:val="en-US"/>
        </w:rPr>
        <w:t xml:space="preserve"> </w:t>
      </w:r>
      <w:r w:rsidR="006112D4">
        <w:rPr>
          <w:lang w:val="en-US"/>
        </w:rPr>
        <w:t>or map hexagon is selected by pressing the joystick button or the space bar.</w:t>
      </w:r>
    </w:p>
    <w:p w14:paraId="05C0BC5E" w14:textId="0F3AB26E" w:rsidR="006112D4" w:rsidRDefault="006112D4" w:rsidP="002215BD">
      <w:pPr>
        <w:pStyle w:val="Heading2"/>
        <w:rPr>
          <w:lang w:val="en-US"/>
        </w:rPr>
      </w:pPr>
      <w:r>
        <w:rPr>
          <w:lang w:val="en-US"/>
        </w:rPr>
        <w:lastRenderedPageBreak/>
        <w:t xml:space="preserve">Moving a </w:t>
      </w:r>
      <w:r w:rsidR="00E771F8">
        <w:rPr>
          <w:lang w:val="en-US"/>
        </w:rPr>
        <w:t>Squad</w:t>
      </w:r>
    </w:p>
    <w:p w14:paraId="486ED6EE" w14:textId="2353C70D" w:rsidR="00D31ED6" w:rsidRPr="00D31ED6" w:rsidRDefault="00D31ED6" w:rsidP="00D31ED6">
      <w:pPr>
        <w:rPr>
          <w:lang w:val="en-US"/>
        </w:rPr>
      </w:pPr>
      <w:r>
        <w:rPr>
          <w:lang w:val="en-US"/>
        </w:rPr>
        <w:t xml:space="preserve">A </w:t>
      </w:r>
      <w:r w:rsidR="00115D7B">
        <w:rPr>
          <w:lang w:val="en-US"/>
        </w:rPr>
        <w:t xml:space="preserve">squad </w:t>
      </w:r>
      <w:r>
        <w:rPr>
          <w:lang w:val="en-US"/>
        </w:rPr>
        <w:t xml:space="preserve">can only move in the visible area of the map (the fog of war cannot be crossed).  Not all </w:t>
      </w:r>
      <w:r w:rsidR="00115D7B">
        <w:rPr>
          <w:lang w:val="en-US"/>
        </w:rPr>
        <w:t xml:space="preserve">squads </w:t>
      </w:r>
      <w:r>
        <w:rPr>
          <w:lang w:val="en-US"/>
        </w:rPr>
        <w:t>can travel over all ground</w:t>
      </w:r>
      <w:r w:rsidR="00115D7B">
        <w:rPr>
          <w:lang w:val="en-US"/>
        </w:rPr>
        <w:t xml:space="preserve"> types</w:t>
      </w:r>
      <w:r>
        <w:rPr>
          <w:lang w:val="en-US"/>
        </w:rPr>
        <w:t>, and your mileage will vary.</w:t>
      </w:r>
      <w:r w:rsidR="000576A4">
        <w:rPr>
          <w:lang w:val="en-US"/>
        </w:rPr>
        <w:t xml:space="preserve">  Airborne </w:t>
      </w:r>
      <w:r w:rsidR="00115D7B">
        <w:rPr>
          <w:lang w:val="en-US"/>
        </w:rPr>
        <w:t xml:space="preserve">squads </w:t>
      </w:r>
      <w:r w:rsidR="000576A4">
        <w:rPr>
          <w:lang w:val="en-US"/>
        </w:rPr>
        <w:t>are not blocked by ground features.</w:t>
      </w:r>
    </w:p>
    <w:tbl>
      <w:tblPr>
        <w:tblStyle w:val="TableGrid"/>
        <w:tblW w:w="0" w:type="auto"/>
        <w:tblLook w:val="04A0" w:firstRow="1" w:lastRow="0" w:firstColumn="1" w:lastColumn="0" w:noHBand="0" w:noVBand="1"/>
      </w:tblPr>
      <w:tblGrid>
        <w:gridCol w:w="5807"/>
        <w:gridCol w:w="3209"/>
      </w:tblGrid>
      <w:tr w:rsidR="002215BD" w14:paraId="0A1BF98A" w14:textId="77777777" w:rsidTr="002215BD">
        <w:tc>
          <w:tcPr>
            <w:tcW w:w="5807" w:type="dxa"/>
          </w:tcPr>
          <w:p w14:paraId="7D2235C2" w14:textId="5F03D14F" w:rsidR="002215BD" w:rsidRDefault="002215BD" w:rsidP="002215BD">
            <w:pPr>
              <w:rPr>
                <w:lang w:val="en-US"/>
              </w:rPr>
            </w:pPr>
            <w:r>
              <w:rPr>
                <w:lang w:val="en-US"/>
              </w:rPr>
              <w:t xml:space="preserve">First move the cursor to the </w:t>
            </w:r>
            <w:r w:rsidR="00115D7B">
              <w:rPr>
                <w:lang w:val="en-US"/>
              </w:rPr>
              <w:t xml:space="preserve">squad </w:t>
            </w:r>
            <w:r>
              <w:rPr>
                <w:lang w:val="en-US"/>
              </w:rPr>
              <w:t>you plan to move.</w:t>
            </w:r>
          </w:p>
          <w:p w14:paraId="65ECB231" w14:textId="77777777" w:rsidR="002215BD" w:rsidRDefault="002215BD">
            <w:pPr>
              <w:rPr>
                <w:lang w:val="en-US"/>
              </w:rPr>
            </w:pPr>
          </w:p>
        </w:tc>
        <w:tc>
          <w:tcPr>
            <w:tcW w:w="3209" w:type="dxa"/>
          </w:tcPr>
          <w:p w14:paraId="447CFDA8" w14:textId="022CA0A4" w:rsidR="002215BD" w:rsidRDefault="002215BD">
            <w:pPr>
              <w:rPr>
                <w:lang w:val="en-US"/>
              </w:rPr>
            </w:pPr>
            <w:r>
              <w:rPr>
                <w:noProof/>
                <w:lang w:val="en-US"/>
              </w:rPr>
              <w:drawing>
                <wp:inline distT="0" distB="0" distL="0" distR="0" wp14:anchorId="051B547A" wp14:editId="5A0A798B">
                  <wp:extent cx="1828800" cy="129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tc>
      </w:tr>
      <w:tr w:rsidR="002215BD" w14:paraId="2E608D44" w14:textId="77777777" w:rsidTr="002215BD">
        <w:tc>
          <w:tcPr>
            <w:tcW w:w="5807" w:type="dxa"/>
          </w:tcPr>
          <w:p w14:paraId="29554CA9" w14:textId="7A0D110E" w:rsidR="002215BD" w:rsidRDefault="002215BD" w:rsidP="002215BD">
            <w:pPr>
              <w:rPr>
                <w:lang w:val="en-US"/>
              </w:rPr>
            </w:pPr>
            <w:r>
              <w:rPr>
                <w:lang w:val="en-US"/>
              </w:rPr>
              <w:t xml:space="preserve">Select the </w:t>
            </w:r>
            <w:r w:rsidR="00115D7B">
              <w:rPr>
                <w:lang w:val="en-US"/>
              </w:rPr>
              <w:t xml:space="preserve">squad </w:t>
            </w:r>
            <w:r>
              <w:rPr>
                <w:lang w:val="en-US"/>
              </w:rPr>
              <w:t>with the joystick button or space.</w:t>
            </w:r>
          </w:p>
          <w:p w14:paraId="6E40DEFF" w14:textId="77777777" w:rsidR="002215BD" w:rsidRDefault="002215BD">
            <w:pPr>
              <w:rPr>
                <w:lang w:val="en-US"/>
              </w:rPr>
            </w:pPr>
          </w:p>
        </w:tc>
        <w:tc>
          <w:tcPr>
            <w:tcW w:w="3209" w:type="dxa"/>
          </w:tcPr>
          <w:p w14:paraId="49B7E1DC" w14:textId="55352440" w:rsidR="002215BD" w:rsidRDefault="002215BD">
            <w:pPr>
              <w:rPr>
                <w:lang w:val="en-US"/>
              </w:rPr>
            </w:pPr>
            <w:r>
              <w:rPr>
                <w:noProof/>
                <w:lang w:val="en-US"/>
              </w:rPr>
              <w:drawing>
                <wp:inline distT="0" distB="0" distL="0" distR="0" wp14:anchorId="72BC7F51" wp14:editId="5EE5B132">
                  <wp:extent cx="1843200" cy="1306800"/>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3200" cy="1306800"/>
                          </a:xfrm>
                          <a:prstGeom prst="rect">
                            <a:avLst/>
                          </a:prstGeom>
                          <a:noFill/>
                          <a:ln>
                            <a:noFill/>
                          </a:ln>
                        </pic:spPr>
                      </pic:pic>
                    </a:graphicData>
                  </a:graphic>
                </wp:inline>
              </w:drawing>
            </w:r>
          </w:p>
        </w:tc>
      </w:tr>
      <w:tr w:rsidR="002215BD" w14:paraId="3A5B195B" w14:textId="77777777" w:rsidTr="002215BD">
        <w:tc>
          <w:tcPr>
            <w:tcW w:w="5807" w:type="dxa"/>
          </w:tcPr>
          <w:p w14:paraId="26634ADC" w14:textId="6B5E9130" w:rsidR="002215BD" w:rsidRDefault="002215BD" w:rsidP="002215BD">
            <w:pPr>
              <w:rPr>
                <w:lang w:val="en-US"/>
              </w:rPr>
            </w:pPr>
            <w:r>
              <w:rPr>
                <w:lang w:val="en-US"/>
              </w:rPr>
              <w:t xml:space="preserve">The highlighted area are all the places that the </w:t>
            </w:r>
            <w:r w:rsidR="00115D7B">
              <w:rPr>
                <w:lang w:val="en-US"/>
              </w:rPr>
              <w:t xml:space="preserve">squad </w:t>
            </w:r>
            <w:r>
              <w:rPr>
                <w:lang w:val="en-US"/>
              </w:rPr>
              <w:t>can move to.  Now move the cursor to the destination</w:t>
            </w:r>
            <w:r w:rsidR="003C2EA8">
              <w:rPr>
                <w:lang w:val="en-US"/>
              </w:rPr>
              <w:t xml:space="preserve">.  A </w:t>
            </w:r>
            <w:r w:rsidR="00115D7B">
              <w:rPr>
                <w:lang w:val="en-US"/>
              </w:rPr>
              <w:t xml:space="preserve">squad </w:t>
            </w:r>
            <w:r w:rsidR="003C2EA8">
              <w:rPr>
                <w:lang w:val="en-US"/>
              </w:rPr>
              <w:t xml:space="preserve">cannot </w:t>
            </w:r>
            <w:r w:rsidR="00115D7B">
              <w:rPr>
                <w:lang w:val="en-US"/>
              </w:rPr>
              <w:t>simply</w:t>
            </w:r>
            <w:r w:rsidR="003C2EA8">
              <w:rPr>
                <w:lang w:val="en-US"/>
              </w:rPr>
              <w:t xml:space="preserve"> bypass an enemy </w:t>
            </w:r>
            <w:r w:rsidR="00115D7B">
              <w:rPr>
                <w:lang w:val="en-US"/>
              </w:rPr>
              <w:t>squad</w:t>
            </w:r>
            <w:r w:rsidR="003C2EA8">
              <w:rPr>
                <w:lang w:val="en-US"/>
              </w:rPr>
              <w:t>.</w:t>
            </w:r>
          </w:p>
          <w:p w14:paraId="49182319" w14:textId="77777777" w:rsidR="002215BD" w:rsidRDefault="002215BD">
            <w:pPr>
              <w:rPr>
                <w:lang w:val="en-US"/>
              </w:rPr>
            </w:pPr>
          </w:p>
        </w:tc>
        <w:tc>
          <w:tcPr>
            <w:tcW w:w="3209" w:type="dxa"/>
          </w:tcPr>
          <w:p w14:paraId="3E07552B" w14:textId="21365ABE" w:rsidR="002215BD" w:rsidRDefault="002215BD">
            <w:pPr>
              <w:rPr>
                <w:lang w:val="en-US"/>
              </w:rPr>
            </w:pPr>
            <w:r>
              <w:rPr>
                <w:noProof/>
                <w:lang w:val="en-US"/>
              </w:rPr>
              <w:drawing>
                <wp:inline distT="0" distB="0" distL="0" distR="0" wp14:anchorId="3D43E64B" wp14:editId="2CCBB3FE">
                  <wp:extent cx="1836000" cy="129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000" cy="1299600"/>
                          </a:xfrm>
                          <a:prstGeom prst="rect">
                            <a:avLst/>
                          </a:prstGeom>
                          <a:noFill/>
                          <a:ln>
                            <a:noFill/>
                          </a:ln>
                        </pic:spPr>
                      </pic:pic>
                    </a:graphicData>
                  </a:graphic>
                </wp:inline>
              </w:drawing>
            </w:r>
          </w:p>
        </w:tc>
      </w:tr>
      <w:tr w:rsidR="002215BD" w14:paraId="18EF6634" w14:textId="77777777" w:rsidTr="002215BD">
        <w:tc>
          <w:tcPr>
            <w:tcW w:w="5807" w:type="dxa"/>
          </w:tcPr>
          <w:p w14:paraId="56F6EDB7" w14:textId="77777777" w:rsidR="002215BD" w:rsidRDefault="002215BD" w:rsidP="002215BD">
            <w:pPr>
              <w:rPr>
                <w:lang w:val="en-US"/>
              </w:rPr>
            </w:pPr>
            <w:r>
              <w:rPr>
                <w:lang w:val="en-US"/>
              </w:rPr>
              <w:t>And press the joystick button or space again to complete the command.</w:t>
            </w:r>
          </w:p>
          <w:p w14:paraId="53E87D84" w14:textId="0112FE1A" w:rsidR="002215BD" w:rsidRDefault="002215BD">
            <w:pPr>
              <w:rPr>
                <w:lang w:val="en-US"/>
              </w:rPr>
            </w:pPr>
            <w:r>
              <w:rPr>
                <w:lang w:val="en-US"/>
              </w:rPr>
              <w:t xml:space="preserve">You can abort the command by selecting an invalid hex or your original </w:t>
            </w:r>
            <w:r w:rsidR="00115D7B">
              <w:rPr>
                <w:lang w:val="en-US"/>
              </w:rPr>
              <w:t>squad</w:t>
            </w:r>
            <w:r>
              <w:rPr>
                <w:lang w:val="en-US"/>
              </w:rPr>
              <w:t>.</w:t>
            </w:r>
          </w:p>
        </w:tc>
        <w:tc>
          <w:tcPr>
            <w:tcW w:w="3209" w:type="dxa"/>
          </w:tcPr>
          <w:p w14:paraId="19241968" w14:textId="3B44EE5C" w:rsidR="002215BD" w:rsidRDefault="002215BD">
            <w:pPr>
              <w:rPr>
                <w:lang w:val="en-US"/>
              </w:rPr>
            </w:pPr>
            <w:r>
              <w:rPr>
                <w:noProof/>
                <w:lang w:val="en-US"/>
              </w:rPr>
              <w:drawing>
                <wp:inline distT="0" distB="0" distL="0" distR="0" wp14:anchorId="5E792194" wp14:editId="1DC4CF2C">
                  <wp:extent cx="1839600" cy="1303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9600" cy="1303200"/>
                          </a:xfrm>
                          <a:prstGeom prst="rect">
                            <a:avLst/>
                          </a:prstGeom>
                          <a:noFill/>
                          <a:ln>
                            <a:noFill/>
                          </a:ln>
                        </pic:spPr>
                      </pic:pic>
                    </a:graphicData>
                  </a:graphic>
                </wp:inline>
              </w:drawing>
            </w:r>
          </w:p>
        </w:tc>
      </w:tr>
    </w:tbl>
    <w:p w14:paraId="6966FBE7" w14:textId="06E38CF3" w:rsidR="006112D4" w:rsidRDefault="006112D4">
      <w:pPr>
        <w:rPr>
          <w:lang w:val="en-US"/>
        </w:rPr>
      </w:pPr>
    </w:p>
    <w:p w14:paraId="04F5CFF7" w14:textId="60BAFFBC" w:rsidR="006112D4" w:rsidRDefault="002215BD" w:rsidP="002215BD">
      <w:pPr>
        <w:pStyle w:val="Heading2"/>
        <w:rPr>
          <w:lang w:val="en-US"/>
        </w:rPr>
      </w:pPr>
      <w:r>
        <w:rPr>
          <w:lang w:val="en-US"/>
        </w:rPr>
        <w:t xml:space="preserve">Attacking a </w:t>
      </w:r>
      <w:r w:rsidR="00E771F8">
        <w:rPr>
          <w:lang w:val="en-US"/>
        </w:rPr>
        <w:t>Squad</w:t>
      </w:r>
    </w:p>
    <w:p w14:paraId="52C4084F" w14:textId="6494B76B" w:rsidR="000576A4" w:rsidRDefault="007B41E3" w:rsidP="000576A4">
      <w:pPr>
        <w:rPr>
          <w:lang w:val="en-US"/>
        </w:rPr>
      </w:pPr>
      <w:r>
        <w:rPr>
          <w:lang w:val="en-US"/>
        </w:rPr>
        <w:t>S</w:t>
      </w:r>
      <w:r>
        <w:rPr>
          <w:lang w:val="en-US"/>
        </w:rPr>
        <w:t xml:space="preserve">quads </w:t>
      </w:r>
      <w:r w:rsidR="000576A4">
        <w:rPr>
          <w:lang w:val="en-US"/>
        </w:rPr>
        <w:t xml:space="preserve">are either ground or airborne.  Not all ground </w:t>
      </w:r>
      <w:r>
        <w:rPr>
          <w:lang w:val="en-US"/>
        </w:rPr>
        <w:t>squads</w:t>
      </w:r>
      <w:r w:rsidR="000576A4">
        <w:rPr>
          <w:lang w:val="en-US"/>
        </w:rPr>
        <w:t xml:space="preserve"> can attack airborne </w:t>
      </w:r>
      <w:r>
        <w:rPr>
          <w:lang w:val="en-US"/>
        </w:rPr>
        <w:t>squads</w:t>
      </w:r>
      <w:r w:rsidR="000576A4">
        <w:rPr>
          <w:lang w:val="en-US"/>
        </w:rPr>
        <w:t xml:space="preserve">, and their effectiveness is usually lower against airborne targets (except for the air defense </w:t>
      </w:r>
      <w:r>
        <w:rPr>
          <w:lang w:val="en-US"/>
        </w:rPr>
        <w:t>squads</w:t>
      </w:r>
      <w:r w:rsidR="000576A4">
        <w:rPr>
          <w:lang w:val="en-US"/>
        </w:rPr>
        <w:t>).</w:t>
      </w:r>
      <w:r w:rsidR="00690A67">
        <w:rPr>
          <w:lang w:val="en-US"/>
        </w:rPr>
        <w:t xml:space="preserve">  The range of attack also varies per </w:t>
      </w:r>
      <w:r>
        <w:rPr>
          <w:lang w:val="en-US"/>
        </w:rPr>
        <w:t xml:space="preserve">squad </w:t>
      </w:r>
      <w:r w:rsidR="00690A67">
        <w:rPr>
          <w:lang w:val="en-US"/>
        </w:rPr>
        <w:t>type.</w:t>
      </w:r>
      <w:r w:rsidR="00DE75D2">
        <w:rPr>
          <w:lang w:val="en-US"/>
        </w:rPr>
        <w:t xml:space="preserve">  One cannot attack a </w:t>
      </w:r>
      <w:r>
        <w:rPr>
          <w:lang w:val="en-US"/>
        </w:rPr>
        <w:t xml:space="preserve">squad </w:t>
      </w:r>
      <w:r w:rsidR="00DE75D2">
        <w:rPr>
          <w:lang w:val="en-US"/>
        </w:rPr>
        <w:t>that is hidden by the fog of war.</w:t>
      </w:r>
    </w:p>
    <w:p w14:paraId="384D8187" w14:textId="115BAAAE" w:rsidR="007B41E3" w:rsidRPr="000576A4" w:rsidRDefault="007B41E3" w:rsidP="000576A4">
      <w:pPr>
        <w:rPr>
          <w:lang w:val="en-US"/>
        </w:rPr>
      </w:pPr>
      <w:r>
        <w:rPr>
          <w:lang w:val="en-US"/>
        </w:rPr>
        <w:t>A squad will defend against an attack, if possible.  A defense against a squad that is far away, or cannot be shot at (e.g. airborne) is not possible.</w:t>
      </w:r>
    </w:p>
    <w:tbl>
      <w:tblPr>
        <w:tblStyle w:val="TableGrid"/>
        <w:tblW w:w="0" w:type="auto"/>
        <w:tblLook w:val="04A0" w:firstRow="1" w:lastRow="0" w:firstColumn="1" w:lastColumn="0" w:noHBand="0" w:noVBand="1"/>
      </w:tblPr>
      <w:tblGrid>
        <w:gridCol w:w="5807"/>
        <w:gridCol w:w="3209"/>
      </w:tblGrid>
      <w:tr w:rsidR="002215BD" w14:paraId="681AA1A2" w14:textId="77777777" w:rsidTr="004E04DC">
        <w:tc>
          <w:tcPr>
            <w:tcW w:w="5807" w:type="dxa"/>
          </w:tcPr>
          <w:p w14:paraId="3879624E" w14:textId="1B7E08EE" w:rsidR="002215BD" w:rsidRDefault="002215BD" w:rsidP="004E04DC">
            <w:pPr>
              <w:rPr>
                <w:lang w:val="en-US"/>
              </w:rPr>
            </w:pPr>
            <w:r>
              <w:rPr>
                <w:lang w:val="en-US"/>
              </w:rPr>
              <w:lastRenderedPageBreak/>
              <w:t xml:space="preserve">First move the cursor to the </w:t>
            </w:r>
            <w:r w:rsidR="007B41E3">
              <w:rPr>
                <w:lang w:val="en-US"/>
              </w:rPr>
              <w:t>squad</w:t>
            </w:r>
            <w:r>
              <w:rPr>
                <w:lang w:val="en-US"/>
              </w:rPr>
              <w:t xml:space="preserve"> you plan to attack with</w:t>
            </w:r>
          </w:p>
          <w:p w14:paraId="23BD10B2" w14:textId="77777777" w:rsidR="002215BD" w:rsidRDefault="002215BD" w:rsidP="004E04DC">
            <w:pPr>
              <w:rPr>
                <w:lang w:val="en-US"/>
              </w:rPr>
            </w:pPr>
          </w:p>
        </w:tc>
        <w:tc>
          <w:tcPr>
            <w:tcW w:w="3209" w:type="dxa"/>
          </w:tcPr>
          <w:p w14:paraId="273645A5" w14:textId="3D5F0849" w:rsidR="002215BD" w:rsidRDefault="002215BD" w:rsidP="004E04DC">
            <w:pPr>
              <w:rPr>
                <w:lang w:val="en-US"/>
              </w:rPr>
            </w:pPr>
            <w:r>
              <w:rPr>
                <w:noProof/>
                <w:lang w:val="en-US"/>
              </w:rPr>
              <w:drawing>
                <wp:inline distT="0" distB="0" distL="0" distR="0" wp14:anchorId="6DC637AE" wp14:editId="724F1E94">
                  <wp:extent cx="1828800" cy="129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tc>
      </w:tr>
      <w:tr w:rsidR="002215BD" w14:paraId="7CFDF87B" w14:textId="77777777" w:rsidTr="004E04DC">
        <w:tc>
          <w:tcPr>
            <w:tcW w:w="5807" w:type="dxa"/>
          </w:tcPr>
          <w:p w14:paraId="60B7A3C2" w14:textId="44E721FF" w:rsidR="002215BD" w:rsidRDefault="002215BD" w:rsidP="004E04DC">
            <w:pPr>
              <w:rPr>
                <w:lang w:val="en-US"/>
              </w:rPr>
            </w:pPr>
            <w:r>
              <w:rPr>
                <w:lang w:val="en-US"/>
              </w:rPr>
              <w:t xml:space="preserve">Select the </w:t>
            </w:r>
            <w:r w:rsidR="007B41E3">
              <w:rPr>
                <w:lang w:val="en-US"/>
              </w:rPr>
              <w:t>squad</w:t>
            </w:r>
            <w:r>
              <w:rPr>
                <w:lang w:val="en-US"/>
              </w:rPr>
              <w:t xml:space="preserve"> with the joystick button or space.</w:t>
            </w:r>
          </w:p>
          <w:p w14:paraId="00123680" w14:textId="77777777" w:rsidR="002215BD" w:rsidRDefault="002215BD" w:rsidP="004E04DC">
            <w:pPr>
              <w:rPr>
                <w:lang w:val="en-US"/>
              </w:rPr>
            </w:pPr>
          </w:p>
        </w:tc>
        <w:tc>
          <w:tcPr>
            <w:tcW w:w="3209" w:type="dxa"/>
          </w:tcPr>
          <w:p w14:paraId="55C18AFD" w14:textId="0F9D70A1" w:rsidR="002215BD" w:rsidRDefault="002215BD" w:rsidP="004E04DC">
            <w:pPr>
              <w:rPr>
                <w:lang w:val="en-US"/>
              </w:rPr>
            </w:pPr>
            <w:r>
              <w:rPr>
                <w:noProof/>
                <w:lang w:val="en-US"/>
              </w:rPr>
              <w:drawing>
                <wp:inline distT="0" distB="0" distL="0" distR="0" wp14:anchorId="4541DAB4" wp14:editId="60550EF2">
                  <wp:extent cx="1828800" cy="129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tc>
      </w:tr>
      <w:tr w:rsidR="002215BD" w14:paraId="18ED4B62" w14:textId="77777777" w:rsidTr="004E04DC">
        <w:tc>
          <w:tcPr>
            <w:tcW w:w="5807" w:type="dxa"/>
          </w:tcPr>
          <w:p w14:paraId="363275BA" w14:textId="7D14C97C" w:rsidR="002215BD" w:rsidRDefault="002215BD" w:rsidP="004E04DC">
            <w:pPr>
              <w:rPr>
                <w:lang w:val="en-US"/>
              </w:rPr>
            </w:pPr>
            <w:r>
              <w:rPr>
                <w:lang w:val="en-US"/>
              </w:rPr>
              <w:t xml:space="preserve">The highlighted </w:t>
            </w:r>
            <w:r w:rsidR="009F63C0">
              <w:rPr>
                <w:lang w:val="en-US"/>
              </w:rPr>
              <w:t>squads</w:t>
            </w:r>
            <w:r>
              <w:rPr>
                <w:lang w:val="en-US"/>
              </w:rPr>
              <w:t xml:space="preserve"> are all potential targets.  Move the cursor to the target </w:t>
            </w:r>
            <w:r w:rsidR="009F63C0">
              <w:rPr>
                <w:lang w:val="en-US"/>
              </w:rPr>
              <w:t>squad</w:t>
            </w:r>
            <w:r>
              <w:rPr>
                <w:lang w:val="en-US"/>
              </w:rPr>
              <w:t xml:space="preserve"> for the attack.</w:t>
            </w:r>
          </w:p>
          <w:p w14:paraId="48DB41E7" w14:textId="77777777" w:rsidR="002215BD" w:rsidRDefault="002215BD" w:rsidP="004E04DC">
            <w:pPr>
              <w:rPr>
                <w:lang w:val="en-US"/>
              </w:rPr>
            </w:pPr>
          </w:p>
        </w:tc>
        <w:tc>
          <w:tcPr>
            <w:tcW w:w="3209" w:type="dxa"/>
          </w:tcPr>
          <w:p w14:paraId="1E7C12E3" w14:textId="1F6F71CC" w:rsidR="002215BD" w:rsidRDefault="002215BD" w:rsidP="004E04DC">
            <w:pPr>
              <w:rPr>
                <w:lang w:val="en-US"/>
              </w:rPr>
            </w:pPr>
            <w:r>
              <w:rPr>
                <w:noProof/>
                <w:lang w:val="en-US"/>
              </w:rPr>
              <w:drawing>
                <wp:inline distT="0" distB="0" distL="0" distR="0" wp14:anchorId="58ED7524" wp14:editId="3A2B56F8">
                  <wp:extent cx="1828800" cy="129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tc>
      </w:tr>
      <w:tr w:rsidR="002215BD" w14:paraId="01591BF3" w14:textId="77777777" w:rsidTr="004E04DC">
        <w:tc>
          <w:tcPr>
            <w:tcW w:w="5807" w:type="dxa"/>
          </w:tcPr>
          <w:p w14:paraId="6271BBED" w14:textId="77777777" w:rsidR="002215BD" w:rsidRDefault="002215BD" w:rsidP="004E04DC">
            <w:pPr>
              <w:rPr>
                <w:lang w:val="en-US"/>
              </w:rPr>
            </w:pPr>
            <w:r>
              <w:rPr>
                <w:lang w:val="en-US"/>
              </w:rPr>
              <w:t>And press the joystick button or space again to complete the command.</w:t>
            </w:r>
          </w:p>
          <w:p w14:paraId="40435E52" w14:textId="73219EA3" w:rsidR="002215BD" w:rsidRDefault="002215BD" w:rsidP="004E04DC">
            <w:pPr>
              <w:rPr>
                <w:lang w:val="en-US"/>
              </w:rPr>
            </w:pPr>
            <w:r>
              <w:rPr>
                <w:lang w:val="en-US"/>
              </w:rPr>
              <w:t xml:space="preserve">You can abort the command by selecting an invalid hex or your original </w:t>
            </w:r>
            <w:r w:rsidR="009F63C0">
              <w:rPr>
                <w:lang w:val="en-US"/>
              </w:rPr>
              <w:t>squad</w:t>
            </w:r>
            <w:r>
              <w:rPr>
                <w:lang w:val="en-US"/>
              </w:rPr>
              <w:t>.</w:t>
            </w:r>
          </w:p>
        </w:tc>
        <w:tc>
          <w:tcPr>
            <w:tcW w:w="3209" w:type="dxa"/>
          </w:tcPr>
          <w:p w14:paraId="738646DA" w14:textId="54337A01" w:rsidR="002215BD" w:rsidRDefault="002215BD" w:rsidP="004E04DC">
            <w:pPr>
              <w:rPr>
                <w:lang w:val="en-US"/>
              </w:rPr>
            </w:pPr>
            <w:r>
              <w:rPr>
                <w:noProof/>
                <w:lang w:val="en-US"/>
              </w:rPr>
              <w:drawing>
                <wp:inline distT="0" distB="0" distL="0" distR="0" wp14:anchorId="55DC5B31" wp14:editId="2BB44801">
                  <wp:extent cx="1828800" cy="129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tc>
      </w:tr>
    </w:tbl>
    <w:p w14:paraId="06651602" w14:textId="65EF2132" w:rsidR="002215BD" w:rsidRDefault="002215BD">
      <w:pPr>
        <w:rPr>
          <w:lang w:val="en-US"/>
        </w:rPr>
      </w:pPr>
    </w:p>
    <w:p w14:paraId="3034EF3B" w14:textId="2F8F75BE" w:rsidR="00E771F8" w:rsidRDefault="00E771F8" w:rsidP="002215BD">
      <w:pPr>
        <w:pStyle w:val="Heading2"/>
        <w:rPr>
          <w:lang w:val="en-US"/>
        </w:rPr>
      </w:pPr>
      <w:r>
        <w:rPr>
          <w:lang w:val="en-US"/>
        </w:rPr>
        <w:t xml:space="preserve">Repairing a </w:t>
      </w:r>
      <w:r w:rsidR="009F63C0">
        <w:rPr>
          <w:lang w:val="en-US"/>
        </w:rPr>
        <w:t>Squad</w:t>
      </w:r>
    </w:p>
    <w:p w14:paraId="4CF99BA1" w14:textId="10249A36" w:rsidR="00E771F8" w:rsidRDefault="00E771F8" w:rsidP="00E771F8">
      <w:pPr>
        <w:rPr>
          <w:lang w:val="en-US"/>
        </w:rPr>
      </w:pPr>
      <w:r>
        <w:rPr>
          <w:lang w:val="en-US"/>
        </w:rPr>
        <w:t xml:space="preserve">Each </w:t>
      </w:r>
      <w:r w:rsidR="003C15FB">
        <w:rPr>
          <w:lang w:val="en-US"/>
        </w:rPr>
        <w:t>squad</w:t>
      </w:r>
      <w:r>
        <w:rPr>
          <w:lang w:val="en-US"/>
        </w:rPr>
        <w:t xml:space="preserve"> consists of up to five individual </w:t>
      </w:r>
      <w:r w:rsidR="003C15FB">
        <w:rPr>
          <w:lang w:val="en-US"/>
        </w:rPr>
        <w:t>units.  If units get destroyed during combat, they can be repaired using the repair command.  A repair command can be given instead of a move or attack command, but will only be executed if the squad is not attacked.</w:t>
      </w:r>
      <w:r w:rsidR="00F31079">
        <w:rPr>
          <w:lang w:val="en-US"/>
        </w:rPr>
        <w:t xml:space="preserve">  The repair will rebuild one of the destroyed units.</w:t>
      </w:r>
    </w:p>
    <w:p w14:paraId="5ECF5AAD" w14:textId="035A09C1" w:rsidR="00AD32BD" w:rsidRPr="00D41B26" w:rsidRDefault="008C4E98" w:rsidP="002215BD">
      <w:pPr>
        <w:pStyle w:val="Heading2"/>
        <w:rPr>
          <w:lang w:val="en-US"/>
        </w:rPr>
      </w:pPr>
      <w:r w:rsidRPr="00D41B26">
        <w:rPr>
          <w:lang w:val="en-US"/>
        </w:rPr>
        <w:t>Joystick Menu</w:t>
      </w:r>
    </w:p>
    <w:p w14:paraId="0B4970C9" w14:textId="5DE652D5" w:rsidR="002215BD" w:rsidRDefault="00D41B26" w:rsidP="002215BD">
      <w:pPr>
        <w:rPr>
          <w:lang w:val="en-US"/>
        </w:rPr>
      </w:pPr>
      <w:r w:rsidRPr="00D41B26">
        <w:rPr>
          <w:lang w:val="en-US"/>
        </w:rPr>
        <w:t>More commands are av</w:t>
      </w:r>
      <w:r>
        <w:rPr>
          <w:lang w:val="en-US"/>
        </w:rPr>
        <w:t>ailable with the joystick menu.  Move the cursor to the unit or hex you want to target, push the button and keep it pressed.  The joystick direction now selects the menu command. Keep the direction and release the button.</w:t>
      </w:r>
    </w:p>
    <w:p w14:paraId="68048DB8" w14:textId="0D2B48D6" w:rsidR="00D41B26" w:rsidRPr="00D41B26" w:rsidRDefault="00D41B26" w:rsidP="002215BD">
      <w:pPr>
        <w:rPr>
          <w:lang w:val="en-US"/>
        </w:rPr>
      </w:pPr>
      <w:r>
        <w:rPr>
          <w:lang w:val="en-US"/>
        </w:rPr>
        <w:t>Menu functions are also available with shortcut keys.</w:t>
      </w:r>
    </w:p>
    <w:tbl>
      <w:tblPr>
        <w:tblStyle w:val="TableGrid"/>
        <w:tblW w:w="0" w:type="auto"/>
        <w:tblLook w:val="04A0" w:firstRow="1" w:lastRow="0" w:firstColumn="1" w:lastColumn="0" w:noHBand="0" w:noVBand="1"/>
      </w:tblPr>
      <w:tblGrid>
        <w:gridCol w:w="1555"/>
        <w:gridCol w:w="1134"/>
        <w:gridCol w:w="1275"/>
        <w:gridCol w:w="5052"/>
      </w:tblGrid>
      <w:tr w:rsidR="00897116" w14:paraId="58EF3554" w14:textId="77777777" w:rsidTr="00897116">
        <w:tc>
          <w:tcPr>
            <w:tcW w:w="1555" w:type="dxa"/>
          </w:tcPr>
          <w:p w14:paraId="38D342CF" w14:textId="28A540DF" w:rsidR="00897116" w:rsidRPr="00D41B26" w:rsidRDefault="00897116">
            <w:pPr>
              <w:rPr>
                <w:b/>
                <w:bCs/>
                <w:lang w:val="de-DE"/>
              </w:rPr>
            </w:pPr>
            <w:proofErr w:type="spellStart"/>
            <w:r w:rsidRPr="00D41B26">
              <w:rPr>
                <w:b/>
                <w:bCs/>
                <w:lang w:val="de-DE"/>
              </w:rPr>
              <w:t>Direction</w:t>
            </w:r>
            <w:proofErr w:type="spellEnd"/>
          </w:p>
        </w:tc>
        <w:tc>
          <w:tcPr>
            <w:tcW w:w="1134" w:type="dxa"/>
          </w:tcPr>
          <w:p w14:paraId="1BB6D1D9" w14:textId="70BBB1B3" w:rsidR="00897116" w:rsidRPr="00D41B26" w:rsidRDefault="00897116">
            <w:pPr>
              <w:rPr>
                <w:b/>
                <w:bCs/>
                <w:lang w:val="de-DE"/>
              </w:rPr>
            </w:pPr>
            <w:r w:rsidRPr="00D41B26">
              <w:rPr>
                <w:b/>
                <w:bCs/>
                <w:lang w:val="de-DE"/>
              </w:rPr>
              <w:t>Icon</w:t>
            </w:r>
          </w:p>
        </w:tc>
        <w:tc>
          <w:tcPr>
            <w:tcW w:w="1275" w:type="dxa"/>
          </w:tcPr>
          <w:p w14:paraId="4F9D32B8" w14:textId="7589EECF" w:rsidR="00897116" w:rsidRPr="00D41B26" w:rsidRDefault="00897116">
            <w:pPr>
              <w:rPr>
                <w:b/>
                <w:bCs/>
                <w:lang w:val="de-DE"/>
              </w:rPr>
            </w:pPr>
            <w:r w:rsidRPr="00D41B26">
              <w:rPr>
                <w:b/>
                <w:bCs/>
                <w:lang w:val="de-DE"/>
              </w:rPr>
              <w:t>Shortcut</w:t>
            </w:r>
          </w:p>
        </w:tc>
        <w:tc>
          <w:tcPr>
            <w:tcW w:w="5052" w:type="dxa"/>
          </w:tcPr>
          <w:p w14:paraId="5CAFA238" w14:textId="41B8F803" w:rsidR="00897116" w:rsidRPr="00D41B26" w:rsidRDefault="00897116">
            <w:pPr>
              <w:rPr>
                <w:b/>
                <w:bCs/>
                <w:lang w:val="de-DE"/>
              </w:rPr>
            </w:pPr>
            <w:proofErr w:type="spellStart"/>
            <w:r w:rsidRPr="00D41B26">
              <w:rPr>
                <w:b/>
                <w:bCs/>
                <w:lang w:val="de-DE"/>
              </w:rPr>
              <w:t>Function</w:t>
            </w:r>
            <w:proofErr w:type="spellEnd"/>
          </w:p>
        </w:tc>
      </w:tr>
      <w:tr w:rsidR="008C4E98" w:rsidRPr="00897116" w14:paraId="5A6FA29B" w14:textId="77777777" w:rsidTr="00897116">
        <w:tc>
          <w:tcPr>
            <w:tcW w:w="1555" w:type="dxa"/>
          </w:tcPr>
          <w:p w14:paraId="04553354" w14:textId="29D59861" w:rsidR="008C4E98" w:rsidRDefault="008C4E98">
            <w:pPr>
              <w:rPr>
                <w:lang w:val="de-DE"/>
              </w:rPr>
            </w:pPr>
            <w:r>
              <w:rPr>
                <w:lang w:val="de-DE"/>
              </w:rPr>
              <w:t xml:space="preserve">Top </w:t>
            </w:r>
            <w:proofErr w:type="spellStart"/>
            <w:r>
              <w:rPr>
                <w:lang w:val="de-DE"/>
              </w:rPr>
              <w:t>Left</w:t>
            </w:r>
            <w:proofErr w:type="spellEnd"/>
          </w:p>
        </w:tc>
        <w:tc>
          <w:tcPr>
            <w:tcW w:w="1134" w:type="dxa"/>
          </w:tcPr>
          <w:p w14:paraId="539ED7A9" w14:textId="4AFC82AC" w:rsidR="008C4E98" w:rsidRDefault="00897116">
            <w:pPr>
              <w:rPr>
                <w:lang w:val="de-DE"/>
              </w:rPr>
            </w:pPr>
            <w:r w:rsidRPr="00897116">
              <w:rPr>
                <w:noProof/>
                <w:lang w:val="de-DE"/>
              </w:rPr>
              <w:drawing>
                <wp:inline distT="0" distB="0" distL="0" distR="0" wp14:anchorId="542DCD23" wp14:editId="7C238A95">
                  <wp:extent cx="476316"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316" cy="342948"/>
                          </a:xfrm>
                          <a:prstGeom prst="rect">
                            <a:avLst/>
                          </a:prstGeom>
                        </pic:spPr>
                      </pic:pic>
                    </a:graphicData>
                  </a:graphic>
                </wp:inline>
              </w:drawing>
            </w:r>
          </w:p>
        </w:tc>
        <w:tc>
          <w:tcPr>
            <w:tcW w:w="1275" w:type="dxa"/>
          </w:tcPr>
          <w:p w14:paraId="0FC44670" w14:textId="0E745C5F" w:rsidR="008C4E98" w:rsidRDefault="00897116">
            <w:pPr>
              <w:rPr>
                <w:lang w:val="de-DE"/>
              </w:rPr>
            </w:pPr>
            <w:r>
              <w:rPr>
                <w:lang w:val="de-DE"/>
              </w:rPr>
              <w:t>R</w:t>
            </w:r>
          </w:p>
        </w:tc>
        <w:tc>
          <w:tcPr>
            <w:tcW w:w="5052" w:type="dxa"/>
          </w:tcPr>
          <w:p w14:paraId="77CEFA92" w14:textId="58E1906B" w:rsidR="008C4E98" w:rsidRPr="00897116" w:rsidRDefault="00897116">
            <w:pPr>
              <w:rPr>
                <w:lang w:val="en-US"/>
              </w:rPr>
            </w:pPr>
            <w:r w:rsidRPr="00897116">
              <w:rPr>
                <w:lang w:val="en-US"/>
              </w:rPr>
              <w:t>Mark the unit for r</w:t>
            </w:r>
            <w:r>
              <w:rPr>
                <w:lang w:val="en-US"/>
              </w:rPr>
              <w:t>epair in the current move</w:t>
            </w:r>
          </w:p>
        </w:tc>
      </w:tr>
      <w:tr w:rsidR="008C4E98" w14:paraId="6E7D3F8A" w14:textId="77777777" w:rsidTr="00897116">
        <w:tc>
          <w:tcPr>
            <w:tcW w:w="1555" w:type="dxa"/>
          </w:tcPr>
          <w:p w14:paraId="07BDFFFC" w14:textId="6FBA948C" w:rsidR="008C4E98" w:rsidRDefault="008C4E98">
            <w:pPr>
              <w:rPr>
                <w:lang w:val="de-DE"/>
              </w:rPr>
            </w:pPr>
            <w:r>
              <w:rPr>
                <w:lang w:val="de-DE"/>
              </w:rPr>
              <w:t>Top Center</w:t>
            </w:r>
          </w:p>
        </w:tc>
        <w:tc>
          <w:tcPr>
            <w:tcW w:w="1134" w:type="dxa"/>
          </w:tcPr>
          <w:p w14:paraId="1F121AB3" w14:textId="121B387C" w:rsidR="008C4E98" w:rsidRDefault="00897116">
            <w:pPr>
              <w:rPr>
                <w:lang w:val="de-DE"/>
              </w:rPr>
            </w:pPr>
            <w:r w:rsidRPr="00897116">
              <w:rPr>
                <w:noProof/>
                <w:lang w:val="de-DE"/>
              </w:rPr>
              <w:drawing>
                <wp:inline distT="0" distB="0" distL="0" distR="0" wp14:anchorId="3952A698" wp14:editId="32CDDBE1">
                  <wp:extent cx="457264" cy="36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4" cy="362001"/>
                          </a:xfrm>
                          <a:prstGeom prst="rect">
                            <a:avLst/>
                          </a:prstGeom>
                        </pic:spPr>
                      </pic:pic>
                    </a:graphicData>
                  </a:graphic>
                </wp:inline>
              </w:drawing>
            </w:r>
          </w:p>
        </w:tc>
        <w:tc>
          <w:tcPr>
            <w:tcW w:w="1275" w:type="dxa"/>
          </w:tcPr>
          <w:p w14:paraId="149708B1" w14:textId="77777777" w:rsidR="008C4E98" w:rsidRDefault="008C4E98">
            <w:pPr>
              <w:rPr>
                <w:lang w:val="de-DE"/>
              </w:rPr>
            </w:pPr>
          </w:p>
        </w:tc>
        <w:tc>
          <w:tcPr>
            <w:tcW w:w="5052" w:type="dxa"/>
          </w:tcPr>
          <w:p w14:paraId="0135229B" w14:textId="79FB001C" w:rsidR="008C4E98" w:rsidRDefault="008C4E98">
            <w:pPr>
              <w:rPr>
                <w:lang w:val="de-DE"/>
              </w:rPr>
            </w:pPr>
            <w:r>
              <w:rPr>
                <w:lang w:val="de-DE"/>
              </w:rPr>
              <w:t>Info</w:t>
            </w:r>
          </w:p>
        </w:tc>
      </w:tr>
      <w:tr w:rsidR="008C4E98" w:rsidRPr="00897116" w14:paraId="5BA4859A" w14:textId="77777777" w:rsidTr="00897116">
        <w:tc>
          <w:tcPr>
            <w:tcW w:w="1555" w:type="dxa"/>
          </w:tcPr>
          <w:p w14:paraId="55FB89EB" w14:textId="754CB869" w:rsidR="008C4E98" w:rsidRDefault="008C4E98">
            <w:pPr>
              <w:rPr>
                <w:lang w:val="de-DE"/>
              </w:rPr>
            </w:pPr>
            <w:r>
              <w:rPr>
                <w:lang w:val="de-DE"/>
              </w:rPr>
              <w:lastRenderedPageBreak/>
              <w:t>Top Right</w:t>
            </w:r>
          </w:p>
        </w:tc>
        <w:tc>
          <w:tcPr>
            <w:tcW w:w="1134" w:type="dxa"/>
          </w:tcPr>
          <w:p w14:paraId="2DE6DA42" w14:textId="3393F89D" w:rsidR="008C4E98" w:rsidRDefault="00897116">
            <w:pPr>
              <w:rPr>
                <w:lang w:val="de-DE"/>
              </w:rPr>
            </w:pPr>
            <w:r w:rsidRPr="00897116">
              <w:rPr>
                <w:noProof/>
                <w:lang w:val="de-DE"/>
              </w:rPr>
              <w:drawing>
                <wp:inline distT="0" distB="0" distL="0" distR="0" wp14:anchorId="4EB57D5F" wp14:editId="2397734A">
                  <wp:extent cx="485843" cy="35247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3" cy="352474"/>
                          </a:xfrm>
                          <a:prstGeom prst="rect">
                            <a:avLst/>
                          </a:prstGeom>
                        </pic:spPr>
                      </pic:pic>
                    </a:graphicData>
                  </a:graphic>
                </wp:inline>
              </w:drawing>
            </w:r>
          </w:p>
        </w:tc>
        <w:tc>
          <w:tcPr>
            <w:tcW w:w="1275" w:type="dxa"/>
          </w:tcPr>
          <w:p w14:paraId="0C4FE04F" w14:textId="210853AC" w:rsidR="008C4E98" w:rsidRDefault="00897116">
            <w:pPr>
              <w:rPr>
                <w:lang w:val="de-DE"/>
              </w:rPr>
            </w:pPr>
            <w:r>
              <w:rPr>
                <w:lang w:val="de-DE"/>
              </w:rPr>
              <w:t>X</w:t>
            </w:r>
          </w:p>
        </w:tc>
        <w:tc>
          <w:tcPr>
            <w:tcW w:w="5052" w:type="dxa"/>
          </w:tcPr>
          <w:p w14:paraId="6F5CF15E" w14:textId="1A1150D0" w:rsidR="008C4E98" w:rsidRPr="00897116" w:rsidRDefault="00897116">
            <w:pPr>
              <w:rPr>
                <w:lang w:val="en-US"/>
              </w:rPr>
            </w:pPr>
            <w:r w:rsidRPr="00897116">
              <w:rPr>
                <w:lang w:val="en-US"/>
              </w:rPr>
              <w:t>Undo the selected action f</w:t>
            </w:r>
            <w:r>
              <w:rPr>
                <w:lang w:val="en-US"/>
              </w:rPr>
              <w:t>or this unit</w:t>
            </w:r>
          </w:p>
        </w:tc>
      </w:tr>
      <w:tr w:rsidR="008C4E98" w14:paraId="74699F81" w14:textId="77777777" w:rsidTr="00897116">
        <w:tc>
          <w:tcPr>
            <w:tcW w:w="1555" w:type="dxa"/>
          </w:tcPr>
          <w:p w14:paraId="6B2FA278" w14:textId="6077C168" w:rsidR="008C4E98" w:rsidRDefault="008C4E98">
            <w:pPr>
              <w:rPr>
                <w:lang w:val="de-DE"/>
              </w:rPr>
            </w:pPr>
            <w:r>
              <w:rPr>
                <w:lang w:val="de-DE"/>
              </w:rPr>
              <w:t xml:space="preserve">Bottom </w:t>
            </w:r>
            <w:proofErr w:type="spellStart"/>
            <w:r>
              <w:rPr>
                <w:lang w:val="de-DE"/>
              </w:rPr>
              <w:t>Left</w:t>
            </w:r>
            <w:proofErr w:type="spellEnd"/>
          </w:p>
        </w:tc>
        <w:tc>
          <w:tcPr>
            <w:tcW w:w="1134" w:type="dxa"/>
          </w:tcPr>
          <w:p w14:paraId="1D78B668" w14:textId="445B8756" w:rsidR="008C4E98" w:rsidRDefault="00897116">
            <w:pPr>
              <w:rPr>
                <w:lang w:val="de-DE"/>
              </w:rPr>
            </w:pPr>
            <w:r w:rsidRPr="00897116">
              <w:rPr>
                <w:noProof/>
                <w:lang w:val="de-DE"/>
              </w:rPr>
              <w:drawing>
                <wp:inline distT="0" distB="0" distL="0" distR="0" wp14:anchorId="0663CE27" wp14:editId="3DE874D3">
                  <wp:extent cx="457264"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4" cy="342948"/>
                          </a:xfrm>
                          <a:prstGeom prst="rect">
                            <a:avLst/>
                          </a:prstGeom>
                        </pic:spPr>
                      </pic:pic>
                    </a:graphicData>
                  </a:graphic>
                </wp:inline>
              </w:drawing>
            </w:r>
          </w:p>
        </w:tc>
        <w:tc>
          <w:tcPr>
            <w:tcW w:w="1275" w:type="dxa"/>
          </w:tcPr>
          <w:p w14:paraId="3AFA68C2" w14:textId="6939C85E" w:rsidR="008C4E98" w:rsidRDefault="008A1972">
            <w:pPr>
              <w:rPr>
                <w:lang w:val="de-DE"/>
              </w:rPr>
            </w:pPr>
            <w:r>
              <w:rPr>
                <w:lang w:val="de-DE"/>
              </w:rPr>
              <w:t>M</w:t>
            </w:r>
          </w:p>
        </w:tc>
        <w:tc>
          <w:tcPr>
            <w:tcW w:w="5052" w:type="dxa"/>
          </w:tcPr>
          <w:p w14:paraId="33919E10" w14:textId="48B316AD" w:rsidR="008C4E98" w:rsidRDefault="008C4E98">
            <w:pPr>
              <w:rPr>
                <w:lang w:val="de-DE"/>
              </w:rPr>
            </w:pPr>
            <w:r>
              <w:rPr>
                <w:lang w:val="de-DE"/>
              </w:rPr>
              <w:t xml:space="preserve">Show </w:t>
            </w:r>
            <w:proofErr w:type="spellStart"/>
            <w:r>
              <w:rPr>
                <w:lang w:val="de-DE"/>
              </w:rPr>
              <w:t>Map</w:t>
            </w:r>
            <w:proofErr w:type="spellEnd"/>
          </w:p>
        </w:tc>
      </w:tr>
      <w:tr w:rsidR="008C4E98" w14:paraId="2A5300F3" w14:textId="77777777" w:rsidTr="00897116">
        <w:tc>
          <w:tcPr>
            <w:tcW w:w="1555" w:type="dxa"/>
          </w:tcPr>
          <w:p w14:paraId="65B55306" w14:textId="40A7820C" w:rsidR="008C4E98" w:rsidRDefault="008C4E98">
            <w:pPr>
              <w:rPr>
                <w:lang w:val="de-DE"/>
              </w:rPr>
            </w:pPr>
            <w:r>
              <w:rPr>
                <w:lang w:val="de-DE"/>
              </w:rPr>
              <w:t>Bottom Center</w:t>
            </w:r>
          </w:p>
        </w:tc>
        <w:tc>
          <w:tcPr>
            <w:tcW w:w="1134" w:type="dxa"/>
          </w:tcPr>
          <w:p w14:paraId="783EF6AD" w14:textId="734F0754" w:rsidR="008C4E98" w:rsidRDefault="00897116">
            <w:pPr>
              <w:rPr>
                <w:lang w:val="de-DE"/>
              </w:rPr>
            </w:pPr>
            <w:r w:rsidRPr="00897116">
              <w:rPr>
                <w:noProof/>
                <w:lang w:val="de-DE"/>
              </w:rPr>
              <w:drawing>
                <wp:inline distT="0" distB="0" distL="0" distR="0" wp14:anchorId="39D9114F" wp14:editId="5779DDD6">
                  <wp:extent cx="523948" cy="36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48" cy="362001"/>
                          </a:xfrm>
                          <a:prstGeom prst="rect">
                            <a:avLst/>
                          </a:prstGeom>
                        </pic:spPr>
                      </pic:pic>
                    </a:graphicData>
                  </a:graphic>
                </wp:inline>
              </w:drawing>
            </w:r>
          </w:p>
        </w:tc>
        <w:tc>
          <w:tcPr>
            <w:tcW w:w="1275" w:type="dxa"/>
          </w:tcPr>
          <w:p w14:paraId="228A4176" w14:textId="252751EC" w:rsidR="008C4E98" w:rsidRDefault="008A1972">
            <w:pPr>
              <w:rPr>
                <w:lang w:val="de-DE"/>
              </w:rPr>
            </w:pPr>
            <w:proofErr w:type="spellStart"/>
            <w:r>
              <w:rPr>
                <w:lang w:val="de-DE"/>
              </w:rPr>
              <w:t>Stop</w:t>
            </w:r>
            <w:proofErr w:type="spellEnd"/>
          </w:p>
        </w:tc>
        <w:tc>
          <w:tcPr>
            <w:tcW w:w="5052" w:type="dxa"/>
          </w:tcPr>
          <w:p w14:paraId="2CFE1406" w14:textId="782A6906" w:rsidR="008C4E98" w:rsidRDefault="008C4E98">
            <w:pPr>
              <w:rPr>
                <w:lang w:val="de-DE"/>
              </w:rPr>
            </w:pPr>
            <w:r>
              <w:rPr>
                <w:lang w:val="de-DE"/>
              </w:rPr>
              <w:t>Menu</w:t>
            </w:r>
          </w:p>
        </w:tc>
      </w:tr>
      <w:tr w:rsidR="008C4E98" w14:paraId="2D2AB084" w14:textId="77777777" w:rsidTr="00897116">
        <w:tc>
          <w:tcPr>
            <w:tcW w:w="1555" w:type="dxa"/>
          </w:tcPr>
          <w:p w14:paraId="6F17EE2F" w14:textId="10B7B087" w:rsidR="008C4E98" w:rsidRDefault="008C4E98">
            <w:pPr>
              <w:rPr>
                <w:lang w:val="de-DE"/>
              </w:rPr>
            </w:pPr>
            <w:r>
              <w:rPr>
                <w:lang w:val="de-DE"/>
              </w:rPr>
              <w:t>Bottom Right</w:t>
            </w:r>
          </w:p>
        </w:tc>
        <w:tc>
          <w:tcPr>
            <w:tcW w:w="1134" w:type="dxa"/>
          </w:tcPr>
          <w:p w14:paraId="041964BC" w14:textId="342C7ACA" w:rsidR="008C4E98" w:rsidRDefault="00897116">
            <w:pPr>
              <w:rPr>
                <w:lang w:val="de-DE"/>
              </w:rPr>
            </w:pPr>
            <w:r w:rsidRPr="00897116">
              <w:rPr>
                <w:noProof/>
                <w:lang w:val="de-DE"/>
              </w:rPr>
              <w:drawing>
                <wp:inline distT="0" distB="0" distL="0" distR="0" wp14:anchorId="296F6250" wp14:editId="311B631E">
                  <wp:extent cx="476316"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316" cy="342948"/>
                          </a:xfrm>
                          <a:prstGeom prst="rect">
                            <a:avLst/>
                          </a:prstGeom>
                        </pic:spPr>
                      </pic:pic>
                    </a:graphicData>
                  </a:graphic>
                </wp:inline>
              </w:drawing>
            </w:r>
          </w:p>
        </w:tc>
        <w:tc>
          <w:tcPr>
            <w:tcW w:w="1275" w:type="dxa"/>
          </w:tcPr>
          <w:p w14:paraId="5D3A23E3" w14:textId="577EB8F0" w:rsidR="008C4E98" w:rsidRDefault="00897116">
            <w:pPr>
              <w:rPr>
                <w:lang w:val="de-DE"/>
              </w:rPr>
            </w:pPr>
            <w:r>
              <w:rPr>
                <w:lang w:val="de-DE"/>
              </w:rPr>
              <w:t>Z</w:t>
            </w:r>
          </w:p>
        </w:tc>
        <w:tc>
          <w:tcPr>
            <w:tcW w:w="5052" w:type="dxa"/>
          </w:tcPr>
          <w:p w14:paraId="1A7FA005" w14:textId="59507C18" w:rsidR="008C4E98" w:rsidRDefault="00897116">
            <w:pPr>
              <w:rPr>
                <w:lang w:val="de-DE"/>
              </w:rPr>
            </w:pPr>
            <w:proofErr w:type="spellStart"/>
            <w:r>
              <w:rPr>
                <w:lang w:val="de-DE"/>
              </w:rPr>
              <w:t>Complete</w:t>
            </w:r>
            <w:proofErr w:type="spellEnd"/>
            <w:r>
              <w:rPr>
                <w:lang w:val="de-DE"/>
              </w:rPr>
              <w:t xml:space="preserve"> </w:t>
            </w:r>
            <w:proofErr w:type="spellStart"/>
            <w:r>
              <w:rPr>
                <w:lang w:val="de-DE"/>
              </w:rPr>
              <w:t>your</w:t>
            </w:r>
            <w:proofErr w:type="spellEnd"/>
            <w:r>
              <w:rPr>
                <w:lang w:val="de-DE"/>
              </w:rPr>
              <w:t xml:space="preserve"> </w:t>
            </w:r>
            <w:proofErr w:type="spellStart"/>
            <w:r>
              <w:rPr>
                <w:lang w:val="de-DE"/>
              </w:rPr>
              <w:t>move</w:t>
            </w:r>
            <w:proofErr w:type="spellEnd"/>
          </w:p>
        </w:tc>
      </w:tr>
    </w:tbl>
    <w:p w14:paraId="1E618283" w14:textId="7FB58752" w:rsidR="008C4E98" w:rsidRDefault="008C4E98">
      <w:pPr>
        <w:rPr>
          <w:lang w:val="de-DE"/>
        </w:rPr>
      </w:pPr>
    </w:p>
    <w:p w14:paraId="524BE051" w14:textId="28329EC0" w:rsidR="006C75CB" w:rsidRDefault="00D77267" w:rsidP="005912B3">
      <w:pPr>
        <w:pStyle w:val="Heading1"/>
        <w:rPr>
          <w:lang w:val="de-DE"/>
        </w:rPr>
      </w:pPr>
      <w:r>
        <w:rPr>
          <w:lang w:val="de-DE"/>
        </w:rPr>
        <w:t>Squad Interaction</w:t>
      </w:r>
    </w:p>
    <w:p w14:paraId="45EDE991" w14:textId="65F347DA" w:rsidR="00D77267" w:rsidRPr="00D77267" w:rsidRDefault="00D77267" w:rsidP="00D77267">
      <w:pPr>
        <w:pStyle w:val="Heading2"/>
        <w:rPr>
          <w:lang w:val="en-US"/>
        </w:rPr>
      </w:pPr>
      <w:r w:rsidRPr="00D77267">
        <w:rPr>
          <w:lang w:val="en-US"/>
        </w:rPr>
        <w:t>Battl</w:t>
      </w:r>
      <w:r>
        <w:rPr>
          <w:lang w:val="en-US"/>
        </w:rPr>
        <w:t>e Execution</w:t>
      </w:r>
    </w:p>
    <w:p w14:paraId="44D87DAE" w14:textId="51747BD0" w:rsidR="006C75CB" w:rsidRDefault="006C75CB" w:rsidP="006C75CB">
      <w:pPr>
        <w:rPr>
          <w:lang w:val="en-US"/>
        </w:rPr>
      </w:pPr>
      <w:r w:rsidRPr="006C75CB">
        <w:rPr>
          <w:lang w:val="en-US"/>
        </w:rPr>
        <w:t>Battles are e</w:t>
      </w:r>
      <w:r>
        <w:rPr>
          <w:lang w:val="en-US"/>
        </w:rPr>
        <w:t>xecute in the order they are commanded.  Multiple battles against the same squad are executed in sequence. Each unit starts with full health in a battle sequence – thus it is recommended to attack the same target squad in sequence.</w:t>
      </w:r>
    </w:p>
    <w:p w14:paraId="7CBEB7B2" w14:textId="680778A8" w:rsidR="003C7FC1" w:rsidRDefault="003C7FC1" w:rsidP="006C75CB">
      <w:pPr>
        <w:rPr>
          <w:lang w:val="en-US"/>
        </w:rPr>
      </w:pPr>
      <w:r>
        <w:rPr>
          <w:lang w:val="en-US"/>
        </w:rPr>
        <w:t>The health of units is restored after a battle sequence, but destroyed units remain destroyed.</w:t>
      </w:r>
      <w:r w:rsidR="007B1401">
        <w:rPr>
          <w:lang w:val="en-US"/>
        </w:rPr>
        <w:t xml:space="preserve">  So a contiguous sequence of battles has a much higher probability of killing enemy units than several independent battles.</w:t>
      </w:r>
    </w:p>
    <w:p w14:paraId="5E03F56F" w14:textId="048B8BB3" w:rsidR="003C7FC1" w:rsidRDefault="003C7FC1" w:rsidP="006C75CB">
      <w:pPr>
        <w:rPr>
          <w:lang w:val="en-US"/>
        </w:rPr>
      </w:pPr>
      <w:r>
        <w:rPr>
          <w:lang w:val="en-US"/>
        </w:rPr>
        <w:t>Each unit fires a limited number of shots per battle, based on the type. The order of shots fired is randomized, and a unit cannot fire after it has been destroyed.</w:t>
      </w:r>
      <w:r w:rsidR="00E6352A">
        <w:rPr>
          <w:lang w:val="en-US"/>
        </w:rPr>
        <w:t xml:space="preserve">  The target selection is also random</w:t>
      </w:r>
      <w:r w:rsidR="00255EE4">
        <w:rPr>
          <w:lang w:val="en-US"/>
        </w:rPr>
        <w:t xml:space="preserve"> and performed with the initial set of enemy units in mind.</w:t>
      </w:r>
      <w:r w:rsidR="00434660">
        <w:rPr>
          <w:lang w:val="en-US"/>
        </w:rPr>
        <w:t xml:space="preserve">  A lower number of targets will result in more shots fired on the same target, causing more potential damage to individual units – thus strength is in numbers.</w:t>
      </w:r>
    </w:p>
    <w:p w14:paraId="787B0AD2" w14:textId="60C4FF57" w:rsidR="00C95BDA" w:rsidRDefault="00C95BDA" w:rsidP="006C75CB">
      <w:pPr>
        <w:rPr>
          <w:lang w:val="en-US"/>
        </w:rPr>
      </w:pPr>
      <w:r>
        <w:rPr>
          <w:noProof/>
          <w:lang w:val="en-US"/>
        </w:rPr>
        <w:drawing>
          <wp:inline distT="0" distB="0" distL="0" distR="0" wp14:anchorId="497CD91A" wp14:editId="45BF8E5A">
            <wp:extent cx="3657600" cy="259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30B8511F" w14:textId="3F0C88D1" w:rsidR="00255EE4" w:rsidRDefault="00627EC8" w:rsidP="006C75CB">
      <w:pPr>
        <w:rPr>
          <w:lang w:val="en-US"/>
        </w:rPr>
      </w:pPr>
      <w:r>
        <w:rPr>
          <w:lang w:val="en-US"/>
        </w:rPr>
        <w:t>The initial health of each unit depends on its type, armored units tend to have more health than simple infantry or drones.</w:t>
      </w:r>
      <w:r w:rsidR="00A8182C">
        <w:rPr>
          <w:lang w:val="en-US"/>
        </w:rPr>
        <w:t xml:space="preserve">  If a shot hits, the damage based on the firing unit type is deducted from the remaining health of the target, and if the health is depleted, the target is destroyed.</w:t>
      </w:r>
      <w:r w:rsidR="00C95BDA">
        <w:rPr>
          <w:lang w:val="en-US"/>
        </w:rPr>
        <w:t xml:space="preserve"> The remaining and initial health of each unit is visualized with a health bard next to the unit.</w:t>
      </w:r>
    </w:p>
    <w:p w14:paraId="45703133" w14:textId="3032C0AE" w:rsidR="006C75CB" w:rsidRDefault="00677606" w:rsidP="006C75CB">
      <w:pPr>
        <w:rPr>
          <w:lang w:val="en-US"/>
        </w:rPr>
      </w:pPr>
      <w:r>
        <w:rPr>
          <w:lang w:val="en-US"/>
        </w:rPr>
        <w:t>The probability of a hit is determined by the shooters accuracy and the targets agility.</w:t>
      </w:r>
      <w:r w:rsidR="002D4522">
        <w:rPr>
          <w:lang w:val="en-US"/>
        </w:rPr>
        <w:t xml:space="preserve">  Both factors scale </w:t>
      </w:r>
      <w:r w:rsidR="00C941A1">
        <w:rPr>
          <w:lang w:val="en-US"/>
        </w:rPr>
        <w:t xml:space="preserve">significantly </w:t>
      </w:r>
      <w:r w:rsidR="002D4522">
        <w:rPr>
          <w:lang w:val="en-US"/>
        </w:rPr>
        <w:t>with the experience of the squad.</w:t>
      </w:r>
      <w:r w:rsidR="00306110">
        <w:rPr>
          <w:lang w:val="en-US"/>
        </w:rPr>
        <w:t xml:space="preserve">  An additional agility bonus is given to ground </w:t>
      </w:r>
      <w:r w:rsidR="00306110">
        <w:rPr>
          <w:lang w:val="en-US"/>
        </w:rPr>
        <w:lastRenderedPageBreak/>
        <w:t xml:space="preserve">units based on the type of ground they are placed on.  </w:t>
      </w:r>
      <w:r w:rsidR="00DF1E0A">
        <w:rPr>
          <w:lang w:val="en-US"/>
        </w:rPr>
        <w:t>Infantry units also get a bonus on most ground types, if they had the ability to dig in by not being moved in the previous turn.</w:t>
      </w:r>
    </w:p>
    <w:p w14:paraId="261694B3" w14:textId="12FB825C" w:rsidR="00D77267" w:rsidRDefault="00D77267" w:rsidP="00D77267">
      <w:pPr>
        <w:pStyle w:val="Heading2"/>
        <w:rPr>
          <w:lang w:val="en-US"/>
        </w:rPr>
      </w:pPr>
      <w:r>
        <w:rPr>
          <w:lang w:val="en-US"/>
        </w:rPr>
        <w:t>Experience</w:t>
      </w:r>
    </w:p>
    <w:p w14:paraId="55C4CAC1" w14:textId="28D0AD47" w:rsidR="00D77267" w:rsidRDefault="00D77267" w:rsidP="00D77267">
      <w:pPr>
        <w:rPr>
          <w:lang w:val="en-US"/>
        </w:rPr>
      </w:pPr>
      <w:r>
        <w:rPr>
          <w:lang w:val="en-US"/>
        </w:rPr>
        <w:t>Each squad has several attributes, displayed in the bottom status line</w:t>
      </w:r>
      <w:r w:rsidR="00070D9D">
        <w:rPr>
          <w:lang w:val="en-US"/>
        </w:rPr>
        <w:t>.</w:t>
      </w:r>
    </w:p>
    <w:p w14:paraId="766B8D18" w14:textId="0DBBB4A9" w:rsidR="00D77267" w:rsidRDefault="00D77267" w:rsidP="00D77267">
      <w:pPr>
        <w:rPr>
          <w:lang w:val="en-US"/>
        </w:rPr>
      </w:pPr>
      <w:r w:rsidRPr="00D77267">
        <w:rPr>
          <w:lang w:val="en-US"/>
        </w:rPr>
        <w:drawing>
          <wp:inline distT="0" distB="0" distL="0" distR="0" wp14:anchorId="7085EB60" wp14:editId="5CA3A9F3">
            <wp:extent cx="1381318" cy="190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1318" cy="190527"/>
                    </a:xfrm>
                    <a:prstGeom prst="rect">
                      <a:avLst/>
                    </a:prstGeom>
                  </pic:spPr>
                </pic:pic>
              </a:graphicData>
            </a:graphic>
          </wp:inline>
        </w:drawing>
      </w:r>
    </w:p>
    <w:p w14:paraId="750E61A7" w14:textId="761A42B7" w:rsidR="00D77267" w:rsidRDefault="00D77267" w:rsidP="00D77267">
      <w:pPr>
        <w:rPr>
          <w:lang w:val="en-US"/>
        </w:rPr>
      </w:pPr>
      <w:r>
        <w:rPr>
          <w:lang w:val="en-US"/>
        </w:rPr>
        <w:t>The squad number, the type of squad, the number of units remaining in the squad and the experience level.</w:t>
      </w:r>
      <w:r w:rsidR="00070D9D">
        <w:rPr>
          <w:lang w:val="en-US"/>
        </w:rPr>
        <w:t xml:space="preserve">  The experience level rises whenever a squad is actively involved in battle, starting at rookie level and ending at battle hardened major.  The experience has a major impact on the squads battle performance by scaling the agility and accuracy factors.</w:t>
      </w:r>
    </w:p>
    <w:p w14:paraId="7215567D" w14:textId="432735E8" w:rsidR="00897116" w:rsidRPr="006C75CB" w:rsidRDefault="005912B3" w:rsidP="005912B3">
      <w:pPr>
        <w:pStyle w:val="Heading1"/>
        <w:rPr>
          <w:lang w:val="en-US"/>
        </w:rPr>
      </w:pPr>
      <w:r w:rsidRPr="006C75CB">
        <w:rPr>
          <w:lang w:val="en-US"/>
        </w:rPr>
        <w:t>Almanac</w:t>
      </w:r>
    </w:p>
    <w:p w14:paraId="59E3217A" w14:textId="2829EFAF" w:rsidR="005912B3" w:rsidRPr="006C75CB" w:rsidRDefault="005912B3" w:rsidP="005912B3">
      <w:pPr>
        <w:pStyle w:val="Heading2"/>
        <w:rPr>
          <w:lang w:val="en-US"/>
        </w:rPr>
      </w:pPr>
      <w:r w:rsidRPr="006C75CB">
        <w:rPr>
          <w:lang w:val="en-US"/>
        </w:rPr>
        <w:t>Ground</w:t>
      </w:r>
    </w:p>
    <w:tbl>
      <w:tblPr>
        <w:tblStyle w:val="TableGrid"/>
        <w:tblW w:w="0" w:type="auto"/>
        <w:tblLook w:val="04A0" w:firstRow="1" w:lastRow="0" w:firstColumn="1" w:lastColumn="0" w:noHBand="0" w:noVBand="1"/>
      </w:tblPr>
      <w:tblGrid>
        <w:gridCol w:w="988"/>
        <w:gridCol w:w="1275"/>
        <w:gridCol w:w="6753"/>
      </w:tblGrid>
      <w:tr w:rsidR="00C93035" w:rsidRPr="00C93035" w14:paraId="03138DF7" w14:textId="77777777" w:rsidTr="00C93035">
        <w:tc>
          <w:tcPr>
            <w:tcW w:w="988" w:type="dxa"/>
          </w:tcPr>
          <w:p w14:paraId="006FA7AD" w14:textId="56D47523" w:rsidR="00C93035" w:rsidRDefault="00C93035" w:rsidP="005912B3">
            <w:pPr>
              <w:rPr>
                <w:lang w:val="de-DE"/>
              </w:rPr>
            </w:pPr>
            <w:r w:rsidRPr="00C93035">
              <w:rPr>
                <w:noProof/>
                <w:lang w:val="de-DE"/>
              </w:rPr>
              <w:drawing>
                <wp:inline distT="0" distB="0" distL="0" distR="0" wp14:anchorId="2F9EAFE2" wp14:editId="75CE47B7">
                  <wp:extent cx="390580" cy="32389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80" cy="323895"/>
                          </a:xfrm>
                          <a:prstGeom prst="rect">
                            <a:avLst/>
                          </a:prstGeom>
                        </pic:spPr>
                      </pic:pic>
                    </a:graphicData>
                  </a:graphic>
                </wp:inline>
              </w:drawing>
            </w:r>
          </w:p>
        </w:tc>
        <w:tc>
          <w:tcPr>
            <w:tcW w:w="1275" w:type="dxa"/>
          </w:tcPr>
          <w:p w14:paraId="5680507E" w14:textId="22B5D0F4" w:rsidR="00C93035" w:rsidRDefault="00C93035" w:rsidP="005912B3">
            <w:pPr>
              <w:rPr>
                <w:lang w:val="de-DE"/>
              </w:rPr>
            </w:pPr>
            <w:r>
              <w:rPr>
                <w:lang w:val="de-DE"/>
              </w:rPr>
              <w:t>Beach</w:t>
            </w:r>
          </w:p>
        </w:tc>
        <w:tc>
          <w:tcPr>
            <w:tcW w:w="6753" w:type="dxa"/>
          </w:tcPr>
          <w:p w14:paraId="139CD7E8" w14:textId="1ABDDE5A" w:rsidR="00C93035" w:rsidRPr="00C93035" w:rsidRDefault="00C93035" w:rsidP="005912B3">
            <w:pPr>
              <w:rPr>
                <w:lang w:val="en-US"/>
              </w:rPr>
            </w:pPr>
            <w:r w:rsidRPr="00C93035">
              <w:rPr>
                <w:lang w:val="en-US"/>
              </w:rPr>
              <w:t>Passable by all units, s</w:t>
            </w:r>
            <w:r>
              <w:rPr>
                <w:lang w:val="en-US"/>
              </w:rPr>
              <w:t>mall defense bonus</w:t>
            </w:r>
          </w:p>
        </w:tc>
      </w:tr>
      <w:tr w:rsidR="00C93035" w:rsidRPr="00C93035" w14:paraId="47D7CDC3" w14:textId="77777777" w:rsidTr="00C93035">
        <w:tc>
          <w:tcPr>
            <w:tcW w:w="988" w:type="dxa"/>
          </w:tcPr>
          <w:p w14:paraId="2039F66D" w14:textId="6B40E963" w:rsidR="00C93035" w:rsidRDefault="00C93035" w:rsidP="005912B3">
            <w:pPr>
              <w:rPr>
                <w:lang w:val="de-DE"/>
              </w:rPr>
            </w:pPr>
            <w:r w:rsidRPr="00C93035">
              <w:rPr>
                <w:noProof/>
                <w:lang w:val="de-DE"/>
              </w:rPr>
              <w:drawing>
                <wp:inline distT="0" distB="0" distL="0" distR="0" wp14:anchorId="344664D7" wp14:editId="0B9758E9">
                  <wp:extent cx="381053" cy="32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53" cy="323895"/>
                          </a:xfrm>
                          <a:prstGeom prst="rect">
                            <a:avLst/>
                          </a:prstGeom>
                        </pic:spPr>
                      </pic:pic>
                    </a:graphicData>
                  </a:graphic>
                </wp:inline>
              </w:drawing>
            </w:r>
          </w:p>
        </w:tc>
        <w:tc>
          <w:tcPr>
            <w:tcW w:w="1275" w:type="dxa"/>
          </w:tcPr>
          <w:p w14:paraId="6AAF8831" w14:textId="56199F4E" w:rsidR="00C93035" w:rsidRDefault="00C93035" w:rsidP="005912B3">
            <w:pPr>
              <w:rPr>
                <w:lang w:val="de-DE"/>
              </w:rPr>
            </w:pPr>
            <w:proofErr w:type="spellStart"/>
            <w:r>
              <w:rPr>
                <w:lang w:val="de-DE"/>
              </w:rPr>
              <w:t>Shallows</w:t>
            </w:r>
            <w:proofErr w:type="spellEnd"/>
          </w:p>
        </w:tc>
        <w:tc>
          <w:tcPr>
            <w:tcW w:w="6753" w:type="dxa"/>
          </w:tcPr>
          <w:p w14:paraId="6B08B36A" w14:textId="5709EA43" w:rsidR="00C93035" w:rsidRPr="00C93035" w:rsidRDefault="00C93035" w:rsidP="005912B3">
            <w:pPr>
              <w:rPr>
                <w:lang w:val="en-US"/>
              </w:rPr>
            </w:pPr>
            <w:r w:rsidRPr="00C93035">
              <w:rPr>
                <w:lang w:val="en-US"/>
              </w:rPr>
              <w:t>Passable by light units, n</w:t>
            </w:r>
            <w:r>
              <w:rPr>
                <w:lang w:val="en-US"/>
              </w:rPr>
              <w:t>o defense bonus</w:t>
            </w:r>
          </w:p>
        </w:tc>
      </w:tr>
      <w:tr w:rsidR="00C93035" w:rsidRPr="00C93035" w14:paraId="26A12A0E" w14:textId="77777777" w:rsidTr="00C93035">
        <w:tc>
          <w:tcPr>
            <w:tcW w:w="988" w:type="dxa"/>
          </w:tcPr>
          <w:p w14:paraId="3CFD8D2E" w14:textId="29903114" w:rsidR="00C93035" w:rsidRDefault="00C93035" w:rsidP="005912B3">
            <w:pPr>
              <w:rPr>
                <w:lang w:val="de-DE"/>
              </w:rPr>
            </w:pPr>
            <w:r w:rsidRPr="00C93035">
              <w:rPr>
                <w:noProof/>
                <w:lang w:val="de-DE"/>
              </w:rPr>
              <w:drawing>
                <wp:inline distT="0" distB="0" distL="0" distR="0" wp14:anchorId="1BB7885C" wp14:editId="6AF6FED2">
                  <wp:extent cx="428685" cy="28579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85" cy="285790"/>
                          </a:xfrm>
                          <a:prstGeom prst="rect">
                            <a:avLst/>
                          </a:prstGeom>
                        </pic:spPr>
                      </pic:pic>
                    </a:graphicData>
                  </a:graphic>
                </wp:inline>
              </w:drawing>
            </w:r>
          </w:p>
        </w:tc>
        <w:tc>
          <w:tcPr>
            <w:tcW w:w="1275" w:type="dxa"/>
          </w:tcPr>
          <w:p w14:paraId="661DE14B" w14:textId="1B7ABA44" w:rsidR="00C93035" w:rsidRDefault="00C93035" w:rsidP="005912B3">
            <w:pPr>
              <w:rPr>
                <w:lang w:val="de-DE"/>
              </w:rPr>
            </w:pPr>
            <w:r>
              <w:rPr>
                <w:lang w:val="de-DE"/>
              </w:rPr>
              <w:t>Forrest</w:t>
            </w:r>
          </w:p>
        </w:tc>
        <w:tc>
          <w:tcPr>
            <w:tcW w:w="6753" w:type="dxa"/>
          </w:tcPr>
          <w:p w14:paraId="2358F44E" w14:textId="1608EB24" w:rsidR="00C93035" w:rsidRPr="00C93035" w:rsidRDefault="00C93035" w:rsidP="005912B3">
            <w:pPr>
              <w:rPr>
                <w:lang w:val="en-US"/>
              </w:rPr>
            </w:pPr>
            <w:r w:rsidRPr="00C93035">
              <w:rPr>
                <w:lang w:val="en-US"/>
              </w:rPr>
              <w:t>Passable only by infantry o</w:t>
            </w:r>
            <w:r>
              <w:rPr>
                <w:lang w:val="en-US"/>
              </w:rPr>
              <w:t>r airborne units, heavy defense bonus for infantry</w:t>
            </w:r>
          </w:p>
        </w:tc>
      </w:tr>
      <w:tr w:rsidR="00C93035" w:rsidRPr="00C93035" w14:paraId="2B10D725" w14:textId="77777777" w:rsidTr="00C93035">
        <w:tc>
          <w:tcPr>
            <w:tcW w:w="988" w:type="dxa"/>
          </w:tcPr>
          <w:p w14:paraId="0FD72D23" w14:textId="5FF75F1F" w:rsidR="00C93035" w:rsidRDefault="00C93035" w:rsidP="005912B3">
            <w:pPr>
              <w:rPr>
                <w:lang w:val="de-DE"/>
              </w:rPr>
            </w:pPr>
            <w:r w:rsidRPr="00C93035">
              <w:rPr>
                <w:noProof/>
                <w:lang w:val="de-DE"/>
              </w:rPr>
              <w:drawing>
                <wp:inline distT="0" distB="0" distL="0" distR="0" wp14:anchorId="30090579" wp14:editId="6523CB4C">
                  <wp:extent cx="409632" cy="27626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632" cy="276264"/>
                          </a:xfrm>
                          <a:prstGeom prst="rect">
                            <a:avLst/>
                          </a:prstGeom>
                        </pic:spPr>
                      </pic:pic>
                    </a:graphicData>
                  </a:graphic>
                </wp:inline>
              </w:drawing>
            </w:r>
          </w:p>
        </w:tc>
        <w:tc>
          <w:tcPr>
            <w:tcW w:w="1275" w:type="dxa"/>
          </w:tcPr>
          <w:p w14:paraId="4CEB4738" w14:textId="2011B5F2" w:rsidR="00C93035" w:rsidRDefault="00C93035" w:rsidP="005912B3">
            <w:pPr>
              <w:rPr>
                <w:lang w:val="de-DE"/>
              </w:rPr>
            </w:pPr>
            <w:r>
              <w:rPr>
                <w:lang w:val="de-DE"/>
              </w:rPr>
              <w:t>Ocean</w:t>
            </w:r>
          </w:p>
        </w:tc>
        <w:tc>
          <w:tcPr>
            <w:tcW w:w="6753" w:type="dxa"/>
          </w:tcPr>
          <w:p w14:paraId="79180F53" w14:textId="6461951A" w:rsidR="00C93035" w:rsidRPr="00C93035" w:rsidRDefault="00C93035" w:rsidP="005912B3">
            <w:pPr>
              <w:rPr>
                <w:lang w:val="en-US"/>
              </w:rPr>
            </w:pPr>
            <w:r w:rsidRPr="00C93035">
              <w:rPr>
                <w:lang w:val="en-US"/>
              </w:rPr>
              <w:t>Passable only by hovercraft o</w:t>
            </w:r>
            <w:r>
              <w:rPr>
                <w:lang w:val="en-US"/>
              </w:rPr>
              <w:t>r airborne unit, no defense bonus</w:t>
            </w:r>
          </w:p>
        </w:tc>
      </w:tr>
      <w:tr w:rsidR="00C93035" w:rsidRPr="00C93035" w14:paraId="7D0E67D7" w14:textId="77777777" w:rsidTr="00C93035">
        <w:tc>
          <w:tcPr>
            <w:tcW w:w="988" w:type="dxa"/>
          </w:tcPr>
          <w:p w14:paraId="401A60D0" w14:textId="3E04BCC4" w:rsidR="00C93035" w:rsidRDefault="00C93035" w:rsidP="005912B3">
            <w:pPr>
              <w:rPr>
                <w:lang w:val="de-DE"/>
              </w:rPr>
            </w:pPr>
            <w:r w:rsidRPr="00C93035">
              <w:rPr>
                <w:noProof/>
                <w:lang w:val="de-DE"/>
              </w:rPr>
              <w:drawing>
                <wp:inline distT="0" distB="0" distL="0" distR="0" wp14:anchorId="56CA7AC7" wp14:editId="30D4FA63">
                  <wp:extent cx="390580" cy="32389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80" cy="323895"/>
                          </a:xfrm>
                          <a:prstGeom prst="rect">
                            <a:avLst/>
                          </a:prstGeom>
                        </pic:spPr>
                      </pic:pic>
                    </a:graphicData>
                  </a:graphic>
                </wp:inline>
              </w:drawing>
            </w:r>
          </w:p>
        </w:tc>
        <w:tc>
          <w:tcPr>
            <w:tcW w:w="1275" w:type="dxa"/>
          </w:tcPr>
          <w:p w14:paraId="4F00D225" w14:textId="1B8AB414" w:rsidR="00C93035" w:rsidRDefault="00C93035" w:rsidP="005912B3">
            <w:pPr>
              <w:rPr>
                <w:lang w:val="de-DE"/>
              </w:rPr>
            </w:pPr>
            <w:r>
              <w:rPr>
                <w:lang w:val="de-DE"/>
              </w:rPr>
              <w:t>Mountain</w:t>
            </w:r>
          </w:p>
        </w:tc>
        <w:tc>
          <w:tcPr>
            <w:tcW w:w="6753" w:type="dxa"/>
          </w:tcPr>
          <w:p w14:paraId="6D8AB353" w14:textId="0D583C93" w:rsidR="00C93035" w:rsidRPr="00C93035" w:rsidRDefault="00C93035" w:rsidP="005912B3">
            <w:pPr>
              <w:rPr>
                <w:lang w:val="en-US"/>
              </w:rPr>
            </w:pPr>
            <w:r w:rsidRPr="00C93035">
              <w:rPr>
                <w:lang w:val="en-US"/>
              </w:rPr>
              <w:t>Passable only by infantry o</w:t>
            </w:r>
            <w:r>
              <w:rPr>
                <w:lang w:val="en-US"/>
              </w:rPr>
              <w:t>r airborne units, extreme defense bonus for infantry</w:t>
            </w:r>
          </w:p>
        </w:tc>
      </w:tr>
      <w:tr w:rsidR="00C93035" w:rsidRPr="00C93035" w14:paraId="3E41A180" w14:textId="77777777" w:rsidTr="00C93035">
        <w:tc>
          <w:tcPr>
            <w:tcW w:w="988" w:type="dxa"/>
          </w:tcPr>
          <w:p w14:paraId="2CB2AA81" w14:textId="3F98C3F9" w:rsidR="00C93035" w:rsidRDefault="00C93035" w:rsidP="005912B3">
            <w:pPr>
              <w:rPr>
                <w:lang w:val="de-DE"/>
              </w:rPr>
            </w:pPr>
            <w:r w:rsidRPr="00C93035">
              <w:rPr>
                <w:noProof/>
                <w:lang w:val="de-DE"/>
              </w:rPr>
              <w:drawing>
                <wp:inline distT="0" distB="0" distL="0" distR="0" wp14:anchorId="62A2FBE6" wp14:editId="21A69B98">
                  <wp:extent cx="390580" cy="29531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580" cy="295316"/>
                          </a:xfrm>
                          <a:prstGeom prst="rect">
                            <a:avLst/>
                          </a:prstGeom>
                        </pic:spPr>
                      </pic:pic>
                    </a:graphicData>
                  </a:graphic>
                </wp:inline>
              </w:drawing>
            </w:r>
          </w:p>
        </w:tc>
        <w:tc>
          <w:tcPr>
            <w:tcW w:w="1275" w:type="dxa"/>
          </w:tcPr>
          <w:p w14:paraId="5D43D307" w14:textId="74EA6A44" w:rsidR="00C93035" w:rsidRDefault="00C93035" w:rsidP="005912B3">
            <w:pPr>
              <w:rPr>
                <w:lang w:val="de-DE"/>
              </w:rPr>
            </w:pPr>
            <w:r>
              <w:rPr>
                <w:lang w:val="de-DE"/>
              </w:rPr>
              <w:t>Road</w:t>
            </w:r>
          </w:p>
        </w:tc>
        <w:tc>
          <w:tcPr>
            <w:tcW w:w="6753" w:type="dxa"/>
          </w:tcPr>
          <w:p w14:paraId="0E03AE47" w14:textId="51E1E86E" w:rsidR="00C93035" w:rsidRPr="00C93035" w:rsidRDefault="00C93035" w:rsidP="005912B3">
            <w:pPr>
              <w:rPr>
                <w:lang w:val="en-US"/>
              </w:rPr>
            </w:pPr>
            <w:r w:rsidRPr="00C93035">
              <w:rPr>
                <w:lang w:val="en-US"/>
              </w:rPr>
              <w:t>Passable by all units, f</w:t>
            </w:r>
            <w:r>
              <w:rPr>
                <w:lang w:val="en-US"/>
              </w:rPr>
              <w:t>ast travel for all tanks, no defense bonus</w:t>
            </w:r>
            <w:r w:rsidR="00D825C0">
              <w:rPr>
                <w:lang w:val="en-US"/>
              </w:rPr>
              <w:t>, except for dug in infantry.</w:t>
            </w:r>
          </w:p>
        </w:tc>
      </w:tr>
    </w:tbl>
    <w:p w14:paraId="69658910" w14:textId="1235DC91" w:rsidR="005912B3" w:rsidRDefault="005912B3" w:rsidP="005912B3">
      <w:pPr>
        <w:rPr>
          <w:lang w:val="en-US"/>
        </w:rPr>
      </w:pPr>
    </w:p>
    <w:p w14:paraId="375B568E" w14:textId="235D7EA4" w:rsidR="008624BD" w:rsidRDefault="008624BD" w:rsidP="008624BD">
      <w:pPr>
        <w:pStyle w:val="Heading2"/>
        <w:rPr>
          <w:lang w:val="en-US"/>
        </w:rPr>
      </w:pPr>
      <w:r>
        <w:rPr>
          <w:lang w:val="en-US"/>
        </w:rPr>
        <w:t>Units</w:t>
      </w:r>
    </w:p>
    <w:tbl>
      <w:tblPr>
        <w:tblStyle w:val="TableGrid"/>
        <w:tblW w:w="0" w:type="auto"/>
        <w:tblLook w:val="04A0" w:firstRow="1" w:lastRow="0" w:firstColumn="1" w:lastColumn="0" w:noHBand="0" w:noVBand="1"/>
      </w:tblPr>
      <w:tblGrid>
        <w:gridCol w:w="988"/>
        <w:gridCol w:w="1275"/>
        <w:gridCol w:w="6753"/>
      </w:tblGrid>
      <w:tr w:rsidR="004F579F" w14:paraId="51B436B3" w14:textId="77777777" w:rsidTr="00EC5F37">
        <w:tc>
          <w:tcPr>
            <w:tcW w:w="988" w:type="dxa"/>
          </w:tcPr>
          <w:p w14:paraId="2BD27B48" w14:textId="1CF1ACD2" w:rsidR="004F579F" w:rsidRDefault="004F579F" w:rsidP="005912B3">
            <w:pPr>
              <w:rPr>
                <w:lang w:val="en-US"/>
              </w:rPr>
            </w:pPr>
            <w:r w:rsidRPr="004F579F">
              <w:rPr>
                <w:noProof/>
                <w:lang w:val="en-US"/>
              </w:rPr>
              <w:drawing>
                <wp:inline distT="0" distB="0" distL="0" distR="0" wp14:anchorId="7E7FA5D0" wp14:editId="02091F3E">
                  <wp:extent cx="390580" cy="32389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580" cy="323895"/>
                          </a:xfrm>
                          <a:prstGeom prst="rect">
                            <a:avLst/>
                          </a:prstGeom>
                        </pic:spPr>
                      </pic:pic>
                    </a:graphicData>
                  </a:graphic>
                </wp:inline>
              </w:drawing>
            </w:r>
          </w:p>
        </w:tc>
        <w:tc>
          <w:tcPr>
            <w:tcW w:w="1275" w:type="dxa"/>
          </w:tcPr>
          <w:p w14:paraId="44D0346D" w14:textId="3E9B11DA" w:rsidR="004F579F" w:rsidRDefault="00EC5F37" w:rsidP="005912B3">
            <w:pPr>
              <w:rPr>
                <w:lang w:val="en-US"/>
              </w:rPr>
            </w:pPr>
            <w:r>
              <w:rPr>
                <w:lang w:val="en-US"/>
              </w:rPr>
              <w:t>Command</w:t>
            </w:r>
          </w:p>
        </w:tc>
        <w:tc>
          <w:tcPr>
            <w:tcW w:w="6753" w:type="dxa"/>
          </w:tcPr>
          <w:p w14:paraId="02780714" w14:textId="4D85C901" w:rsidR="004F579F" w:rsidRDefault="0030039E" w:rsidP="005912B3">
            <w:pPr>
              <w:rPr>
                <w:lang w:val="en-US"/>
              </w:rPr>
            </w:pPr>
            <w:r>
              <w:rPr>
                <w:lang w:val="en-US"/>
              </w:rPr>
              <w:t>Destroy the enemy command post to win the game</w:t>
            </w:r>
          </w:p>
        </w:tc>
      </w:tr>
      <w:tr w:rsidR="004F579F" w14:paraId="0F741091" w14:textId="77777777" w:rsidTr="00EC5F37">
        <w:tc>
          <w:tcPr>
            <w:tcW w:w="988" w:type="dxa"/>
          </w:tcPr>
          <w:p w14:paraId="09A33FDC" w14:textId="0C68AA9A" w:rsidR="004F579F" w:rsidRDefault="004F579F" w:rsidP="005912B3">
            <w:pPr>
              <w:rPr>
                <w:lang w:val="en-US"/>
              </w:rPr>
            </w:pPr>
            <w:r w:rsidRPr="004F579F">
              <w:rPr>
                <w:noProof/>
                <w:lang w:val="en-US"/>
              </w:rPr>
              <w:drawing>
                <wp:inline distT="0" distB="0" distL="0" distR="0" wp14:anchorId="266592B7" wp14:editId="21BA35DF">
                  <wp:extent cx="390580" cy="32389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80" cy="323895"/>
                          </a:xfrm>
                          <a:prstGeom prst="rect">
                            <a:avLst/>
                          </a:prstGeom>
                        </pic:spPr>
                      </pic:pic>
                    </a:graphicData>
                  </a:graphic>
                </wp:inline>
              </w:drawing>
            </w:r>
          </w:p>
        </w:tc>
        <w:tc>
          <w:tcPr>
            <w:tcW w:w="1275" w:type="dxa"/>
          </w:tcPr>
          <w:p w14:paraId="56D58255" w14:textId="6BBE34AC" w:rsidR="004F579F" w:rsidRDefault="00EC5F37" w:rsidP="005912B3">
            <w:pPr>
              <w:rPr>
                <w:lang w:val="en-US"/>
              </w:rPr>
            </w:pPr>
            <w:r>
              <w:rPr>
                <w:lang w:val="en-US"/>
              </w:rPr>
              <w:t>Infantry</w:t>
            </w:r>
          </w:p>
        </w:tc>
        <w:tc>
          <w:tcPr>
            <w:tcW w:w="6753" w:type="dxa"/>
          </w:tcPr>
          <w:p w14:paraId="57F5E58C" w14:textId="5B9F9CDF" w:rsidR="004F579F" w:rsidRDefault="0030039E" w:rsidP="005912B3">
            <w:pPr>
              <w:rPr>
                <w:lang w:val="en-US"/>
              </w:rPr>
            </w:pPr>
            <w:r>
              <w:rPr>
                <w:lang w:val="en-US"/>
              </w:rPr>
              <w:t>Weak when on the move or in open area, great when dug in into a forest or beach</w:t>
            </w:r>
          </w:p>
        </w:tc>
      </w:tr>
      <w:tr w:rsidR="004F579F" w14:paraId="0557B716" w14:textId="77777777" w:rsidTr="00EC5F37">
        <w:tc>
          <w:tcPr>
            <w:tcW w:w="988" w:type="dxa"/>
          </w:tcPr>
          <w:p w14:paraId="72AC42F2" w14:textId="39223DFA" w:rsidR="004F579F" w:rsidRDefault="00EC5F37" w:rsidP="005912B3">
            <w:pPr>
              <w:rPr>
                <w:lang w:val="en-US"/>
              </w:rPr>
            </w:pPr>
            <w:r w:rsidRPr="00EC5F37">
              <w:rPr>
                <w:noProof/>
                <w:lang w:val="en-US"/>
              </w:rPr>
              <w:drawing>
                <wp:inline distT="0" distB="0" distL="0" distR="0" wp14:anchorId="71B06880" wp14:editId="17A5D7AF">
                  <wp:extent cx="419158" cy="31436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58" cy="314369"/>
                          </a:xfrm>
                          <a:prstGeom prst="rect">
                            <a:avLst/>
                          </a:prstGeom>
                        </pic:spPr>
                      </pic:pic>
                    </a:graphicData>
                  </a:graphic>
                </wp:inline>
              </w:drawing>
            </w:r>
          </w:p>
        </w:tc>
        <w:tc>
          <w:tcPr>
            <w:tcW w:w="1275" w:type="dxa"/>
          </w:tcPr>
          <w:p w14:paraId="55912790" w14:textId="3E4177C9" w:rsidR="004F579F" w:rsidRDefault="00EC5F37" w:rsidP="005912B3">
            <w:pPr>
              <w:rPr>
                <w:lang w:val="en-US"/>
              </w:rPr>
            </w:pPr>
            <w:r>
              <w:rPr>
                <w:lang w:val="en-US"/>
              </w:rPr>
              <w:t>Scout Drone</w:t>
            </w:r>
          </w:p>
        </w:tc>
        <w:tc>
          <w:tcPr>
            <w:tcW w:w="6753" w:type="dxa"/>
          </w:tcPr>
          <w:p w14:paraId="3CA79DA6" w14:textId="2BF666FC" w:rsidR="004F579F" w:rsidRDefault="0030039E" w:rsidP="005912B3">
            <w:pPr>
              <w:rPr>
                <w:lang w:val="en-US"/>
              </w:rPr>
            </w:pPr>
            <w:r>
              <w:rPr>
                <w:lang w:val="en-US"/>
              </w:rPr>
              <w:t>Fast scout drone with no armament, ideal for artillery support</w:t>
            </w:r>
          </w:p>
        </w:tc>
      </w:tr>
      <w:tr w:rsidR="004F579F" w14:paraId="2B8154CF" w14:textId="77777777" w:rsidTr="00EC5F37">
        <w:tc>
          <w:tcPr>
            <w:tcW w:w="988" w:type="dxa"/>
          </w:tcPr>
          <w:p w14:paraId="2E619715" w14:textId="12D999C2" w:rsidR="004F579F" w:rsidRDefault="00EC5F37" w:rsidP="005912B3">
            <w:pPr>
              <w:rPr>
                <w:lang w:val="en-US"/>
              </w:rPr>
            </w:pPr>
            <w:r w:rsidRPr="00EC5F37">
              <w:rPr>
                <w:noProof/>
                <w:lang w:val="en-US"/>
              </w:rPr>
              <w:drawing>
                <wp:inline distT="0" distB="0" distL="0" distR="0" wp14:anchorId="40EC7208" wp14:editId="49DF6C7B">
                  <wp:extent cx="466790" cy="32389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790" cy="323895"/>
                          </a:xfrm>
                          <a:prstGeom prst="rect">
                            <a:avLst/>
                          </a:prstGeom>
                        </pic:spPr>
                      </pic:pic>
                    </a:graphicData>
                  </a:graphic>
                </wp:inline>
              </w:drawing>
            </w:r>
          </w:p>
        </w:tc>
        <w:tc>
          <w:tcPr>
            <w:tcW w:w="1275" w:type="dxa"/>
          </w:tcPr>
          <w:p w14:paraId="70EDDAC4" w14:textId="735FAB6D" w:rsidR="004F579F" w:rsidRDefault="00EC5F37" w:rsidP="005912B3">
            <w:pPr>
              <w:rPr>
                <w:lang w:val="en-US"/>
              </w:rPr>
            </w:pPr>
            <w:r>
              <w:rPr>
                <w:lang w:val="en-US"/>
              </w:rPr>
              <w:t>Light Tank</w:t>
            </w:r>
          </w:p>
        </w:tc>
        <w:tc>
          <w:tcPr>
            <w:tcW w:w="6753" w:type="dxa"/>
          </w:tcPr>
          <w:p w14:paraId="6FEE7EBF" w14:textId="3C3872F7" w:rsidR="004F579F" w:rsidRDefault="0030039E" w:rsidP="005912B3">
            <w:pPr>
              <w:rPr>
                <w:lang w:val="en-US"/>
              </w:rPr>
            </w:pPr>
            <w:r>
              <w:rPr>
                <w:lang w:val="en-US"/>
              </w:rPr>
              <w:t>Fast and agile, but only light weapons and weak armor</w:t>
            </w:r>
            <w:r w:rsidR="00517C5E">
              <w:rPr>
                <w:lang w:val="en-US"/>
              </w:rPr>
              <w:t>, minimum air defense</w:t>
            </w:r>
          </w:p>
        </w:tc>
      </w:tr>
      <w:tr w:rsidR="004F579F" w14:paraId="3A77963B" w14:textId="77777777" w:rsidTr="00EC5F37">
        <w:tc>
          <w:tcPr>
            <w:tcW w:w="988" w:type="dxa"/>
          </w:tcPr>
          <w:p w14:paraId="2D05E230" w14:textId="476A1029" w:rsidR="004F579F" w:rsidRDefault="00EC5F37" w:rsidP="005912B3">
            <w:pPr>
              <w:rPr>
                <w:lang w:val="en-US"/>
              </w:rPr>
            </w:pPr>
            <w:r w:rsidRPr="00EC5F37">
              <w:rPr>
                <w:noProof/>
                <w:lang w:val="en-US"/>
              </w:rPr>
              <w:drawing>
                <wp:inline distT="0" distB="0" distL="0" distR="0" wp14:anchorId="4AFAD840" wp14:editId="1446E38C">
                  <wp:extent cx="419158" cy="3429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158" cy="342948"/>
                          </a:xfrm>
                          <a:prstGeom prst="rect">
                            <a:avLst/>
                          </a:prstGeom>
                        </pic:spPr>
                      </pic:pic>
                    </a:graphicData>
                  </a:graphic>
                </wp:inline>
              </w:drawing>
            </w:r>
          </w:p>
        </w:tc>
        <w:tc>
          <w:tcPr>
            <w:tcW w:w="1275" w:type="dxa"/>
          </w:tcPr>
          <w:p w14:paraId="55C322CE" w14:textId="43B5C937" w:rsidR="004F579F" w:rsidRDefault="00EC5F37" w:rsidP="005912B3">
            <w:pPr>
              <w:rPr>
                <w:lang w:val="en-US"/>
              </w:rPr>
            </w:pPr>
            <w:r>
              <w:rPr>
                <w:lang w:val="en-US"/>
              </w:rPr>
              <w:t>Heavy Tank</w:t>
            </w:r>
          </w:p>
        </w:tc>
        <w:tc>
          <w:tcPr>
            <w:tcW w:w="6753" w:type="dxa"/>
          </w:tcPr>
          <w:p w14:paraId="3A1B0ABC" w14:textId="560A74C0" w:rsidR="004F579F" w:rsidRDefault="0030039E" w:rsidP="005912B3">
            <w:pPr>
              <w:rPr>
                <w:lang w:val="en-US"/>
              </w:rPr>
            </w:pPr>
            <w:r>
              <w:rPr>
                <w:lang w:val="en-US"/>
              </w:rPr>
              <w:t>Slow and steady wins the fight, fast on the road</w:t>
            </w:r>
            <w:r w:rsidR="00BB1187">
              <w:rPr>
                <w:lang w:val="en-US"/>
              </w:rPr>
              <w:t>, range of fire is two fields</w:t>
            </w:r>
          </w:p>
        </w:tc>
      </w:tr>
      <w:tr w:rsidR="004F579F" w14:paraId="10771080" w14:textId="77777777" w:rsidTr="00EC5F37">
        <w:tc>
          <w:tcPr>
            <w:tcW w:w="988" w:type="dxa"/>
          </w:tcPr>
          <w:p w14:paraId="111768F0" w14:textId="06960544" w:rsidR="004F579F" w:rsidRDefault="00EC5F37" w:rsidP="005912B3">
            <w:pPr>
              <w:rPr>
                <w:lang w:val="en-US"/>
              </w:rPr>
            </w:pPr>
            <w:r w:rsidRPr="00EC5F37">
              <w:rPr>
                <w:noProof/>
                <w:lang w:val="en-US"/>
              </w:rPr>
              <w:drawing>
                <wp:inline distT="0" distB="0" distL="0" distR="0" wp14:anchorId="4454AAB0" wp14:editId="7F25097C">
                  <wp:extent cx="352474" cy="3048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474" cy="304843"/>
                          </a:xfrm>
                          <a:prstGeom prst="rect">
                            <a:avLst/>
                          </a:prstGeom>
                        </pic:spPr>
                      </pic:pic>
                    </a:graphicData>
                  </a:graphic>
                </wp:inline>
              </w:drawing>
            </w:r>
          </w:p>
        </w:tc>
        <w:tc>
          <w:tcPr>
            <w:tcW w:w="1275" w:type="dxa"/>
          </w:tcPr>
          <w:p w14:paraId="4A217D87" w14:textId="2D8D408E" w:rsidR="004F579F" w:rsidRDefault="00EC5F37" w:rsidP="005912B3">
            <w:pPr>
              <w:rPr>
                <w:lang w:val="en-US"/>
              </w:rPr>
            </w:pPr>
            <w:r>
              <w:rPr>
                <w:lang w:val="en-US"/>
              </w:rPr>
              <w:t>Hovercraft</w:t>
            </w:r>
          </w:p>
        </w:tc>
        <w:tc>
          <w:tcPr>
            <w:tcW w:w="6753" w:type="dxa"/>
          </w:tcPr>
          <w:p w14:paraId="01D982AE" w14:textId="11B93F50" w:rsidR="004F579F" w:rsidRDefault="00D825C0" w:rsidP="005912B3">
            <w:pPr>
              <w:rPr>
                <w:lang w:val="en-US"/>
              </w:rPr>
            </w:pPr>
            <w:r>
              <w:rPr>
                <w:lang w:val="en-US"/>
              </w:rPr>
              <w:t>The o</w:t>
            </w:r>
            <w:r w:rsidR="009A1B46">
              <w:rPr>
                <w:lang w:val="en-US"/>
              </w:rPr>
              <w:t xml:space="preserve">nly ground based unit to cross the sea, </w:t>
            </w:r>
            <w:r w:rsidR="00BB1187">
              <w:rPr>
                <w:lang w:val="en-US"/>
              </w:rPr>
              <w:t xml:space="preserve">range of </w:t>
            </w:r>
            <w:r w:rsidR="009A1B46">
              <w:rPr>
                <w:lang w:val="en-US"/>
              </w:rPr>
              <w:t>fire</w:t>
            </w:r>
            <w:r w:rsidR="00BB1187">
              <w:rPr>
                <w:lang w:val="en-US"/>
              </w:rPr>
              <w:t xml:space="preserve"> is</w:t>
            </w:r>
            <w:r w:rsidR="009A1B46">
              <w:rPr>
                <w:lang w:val="en-US"/>
              </w:rPr>
              <w:t xml:space="preserve"> two fields</w:t>
            </w:r>
            <w:r w:rsidR="00BB1187">
              <w:rPr>
                <w:lang w:val="en-US"/>
              </w:rPr>
              <w:t>, provides some air defense</w:t>
            </w:r>
          </w:p>
        </w:tc>
      </w:tr>
      <w:tr w:rsidR="004F579F" w14:paraId="15C52DD4" w14:textId="77777777" w:rsidTr="00EC5F37">
        <w:tc>
          <w:tcPr>
            <w:tcW w:w="988" w:type="dxa"/>
          </w:tcPr>
          <w:p w14:paraId="42C0B653" w14:textId="1A14BB41" w:rsidR="004F579F" w:rsidRDefault="00EC5F37" w:rsidP="005912B3">
            <w:pPr>
              <w:rPr>
                <w:lang w:val="en-US"/>
              </w:rPr>
            </w:pPr>
            <w:r w:rsidRPr="00EC5F37">
              <w:rPr>
                <w:noProof/>
                <w:lang w:val="en-US"/>
              </w:rPr>
              <w:drawing>
                <wp:inline distT="0" distB="0" distL="0" distR="0" wp14:anchorId="2860724C" wp14:editId="170DA49B">
                  <wp:extent cx="400106" cy="295316"/>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106" cy="295316"/>
                          </a:xfrm>
                          <a:prstGeom prst="rect">
                            <a:avLst/>
                          </a:prstGeom>
                        </pic:spPr>
                      </pic:pic>
                    </a:graphicData>
                  </a:graphic>
                </wp:inline>
              </w:drawing>
            </w:r>
          </w:p>
        </w:tc>
        <w:tc>
          <w:tcPr>
            <w:tcW w:w="1275" w:type="dxa"/>
          </w:tcPr>
          <w:p w14:paraId="761F64FE" w14:textId="67637AA7" w:rsidR="004F579F" w:rsidRDefault="00EC5F37" w:rsidP="005912B3">
            <w:pPr>
              <w:rPr>
                <w:lang w:val="en-US"/>
              </w:rPr>
            </w:pPr>
            <w:r>
              <w:rPr>
                <w:lang w:val="en-US"/>
              </w:rPr>
              <w:t>Air Cavalry</w:t>
            </w:r>
          </w:p>
        </w:tc>
        <w:tc>
          <w:tcPr>
            <w:tcW w:w="6753" w:type="dxa"/>
          </w:tcPr>
          <w:p w14:paraId="2D72521F" w14:textId="3BB962D7" w:rsidR="004F579F" w:rsidRDefault="009A1B46" w:rsidP="005912B3">
            <w:pPr>
              <w:rPr>
                <w:lang w:val="en-US"/>
              </w:rPr>
            </w:pPr>
            <w:r>
              <w:rPr>
                <w:lang w:val="en-US"/>
              </w:rPr>
              <w:t>The bane of all ground based units, fires two fields wide, weak against air defense</w:t>
            </w:r>
          </w:p>
        </w:tc>
      </w:tr>
      <w:tr w:rsidR="004F579F" w14:paraId="7A5C389B" w14:textId="77777777" w:rsidTr="00EC5F37">
        <w:tc>
          <w:tcPr>
            <w:tcW w:w="988" w:type="dxa"/>
          </w:tcPr>
          <w:p w14:paraId="487BEB31" w14:textId="51E12507" w:rsidR="004F579F" w:rsidRDefault="00EC5F37" w:rsidP="005912B3">
            <w:pPr>
              <w:rPr>
                <w:lang w:val="en-US"/>
              </w:rPr>
            </w:pPr>
            <w:r w:rsidRPr="00EC5F37">
              <w:rPr>
                <w:noProof/>
                <w:lang w:val="en-US"/>
              </w:rPr>
              <w:drawing>
                <wp:inline distT="0" distB="0" distL="0" distR="0" wp14:anchorId="45566B3D" wp14:editId="1F5CDA01">
                  <wp:extent cx="400106" cy="31436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0106" cy="314369"/>
                          </a:xfrm>
                          <a:prstGeom prst="rect">
                            <a:avLst/>
                          </a:prstGeom>
                        </pic:spPr>
                      </pic:pic>
                    </a:graphicData>
                  </a:graphic>
                </wp:inline>
              </w:drawing>
            </w:r>
          </w:p>
        </w:tc>
        <w:tc>
          <w:tcPr>
            <w:tcW w:w="1275" w:type="dxa"/>
          </w:tcPr>
          <w:p w14:paraId="54FA9416" w14:textId="1BA40F2B" w:rsidR="004F579F" w:rsidRDefault="00EC5F37" w:rsidP="005912B3">
            <w:pPr>
              <w:rPr>
                <w:lang w:val="en-US"/>
              </w:rPr>
            </w:pPr>
            <w:r>
              <w:rPr>
                <w:lang w:val="en-US"/>
              </w:rPr>
              <w:t>Air Defense</w:t>
            </w:r>
          </w:p>
        </w:tc>
        <w:tc>
          <w:tcPr>
            <w:tcW w:w="6753" w:type="dxa"/>
          </w:tcPr>
          <w:p w14:paraId="2C0FEF4D" w14:textId="1F337072" w:rsidR="004F579F" w:rsidRDefault="009A1B46" w:rsidP="005912B3">
            <w:pPr>
              <w:rPr>
                <w:lang w:val="en-US"/>
              </w:rPr>
            </w:pPr>
            <w:r>
              <w:rPr>
                <w:lang w:val="en-US"/>
              </w:rPr>
              <w:t>Destroys all airborne units with ease using far range rockets</w:t>
            </w:r>
          </w:p>
        </w:tc>
      </w:tr>
      <w:tr w:rsidR="004F579F" w14:paraId="5D4BC325" w14:textId="77777777" w:rsidTr="00EC5F37">
        <w:tc>
          <w:tcPr>
            <w:tcW w:w="988" w:type="dxa"/>
          </w:tcPr>
          <w:p w14:paraId="3EF49822" w14:textId="0868B963" w:rsidR="004F579F" w:rsidRDefault="00EC5F37" w:rsidP="005912B3">
            <w:pPr>
              <w:rPr>
                <w:lang w:val="en-US"/>
              </w:rPr>
            </w:pPr>
            <w:r w:rsidRPr="00EC5F37">
              <w:rPr>
                <w:noProof/>
                <w:lang w:val="en-US"/>
              </w:rPr>
              <w:drawing>
                <wp:inline distT="0" distB="0" distL="0" distR="0" wp14:anchorId="349CB48D" wp14:editId="7AC757CA">
                  <wp:extent cx="400106" cy="40963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106" cy="409632"/>
                          </a:xfrm>
                          <a:prstGeom prst="rect">
                            <a:avLst/>
                          </a:prstGeom>
                        </pic:spPr>
                      </pic:pic>
                    </a:graphicData>
                  </a:graphic>
                </wp:inline>
              </w:drawing>
            </w:r>
          </w:p>
        </w:tc>
        <w:tc>
          <w:tcPr>
            <w:tcW w:w="1275" w:type="dxa"/>
          </w:tcPr>
          <w:p w14:paraId="487D13B6" w14:textId="0750FB16" w:rsidR="004F579F" w:rsidRDefault="00EC5F37" w:rsidP="005912B3">
            <w:pPr>
              <w:rPr>
                <w:lang w:val="en-US"/>
              </w:rPr>
            </w:pPr>
            <w:r>
              <w:rPr>
                <w:lang w:val="en-US"/>
              </w:rPr>
              <w:t>Artillery</w:t>
            </w:r>
          </w:p>
        </w:tc>
        <w:tc>
          <w:tcPr>
            <w:tcW w:w="6753" w:type="dxa"/>
          </w:tcPr>
          <w:p w14:paraId="016A1246" w14:textId="306813E6" w:rsidR="004F579F" w:rsidRDefault="009A1B46" w:rsidP="005912B3">
            <w:pPr>
              <w:rPr>
                <w:lang w:val="en-US"/>
              </w:rPr>
            </w:pPr>
            <w:r>
              <w:rPr>
                <w:lang w:val="en-US"/>
              </w:rPr>
              <w:t>Fires shells against ground targets up to ten fields away, but requires one round of rest to set up</w:t>
            </w:r>
          </w:p>
        </w:tc>
      </w:tr>
      <w:tr w:rsidR="004F579F" w14:paraId="158D11F8" w14:textId="77777777" w:rsidTr="00EC5F37">
        <w:tc>
          <w:tcPr>
            <w:tcW w:w="988" w:type="dxa"/>
          </w:tcPr>
          <w:p w14:paraId="3E8A59BB" w14:textId="10FBC3D5" w:rsidR="004F579F" w:rsidRDefault="00EC5F37" w:rsidP="005912B3">
            <w:pPr>
              <w:rPr>
                <w:lang w:val="en-US"/>
              </w:rPr>
            </w:pPr>
            <w:r w:rsidRPr="00EC5F37">
              <w:rPr>
                <w:noProof/>
                <w:lang w:val="en-US"/>
              </w:rPr>
              <w:drawing>
                <wp:inline distT="0" distB="0" distL="0" distR="0" wp14:anchorId="25946C57" wp14:editId="4A0D14A8">
                  <wp:extent cx="400106" cy="29531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0106" cy="295316"/>
                          </a:xfrm>
                          <a:prstGeom prst="rect">
                            <a:avLst/>
                          </a:prstGeom>
                        </pic:spPr>
                      </pic:pic>
                    </a:graphicData>
                  </a:graphic>
                </wp:inline>
              </w:drawing>
            </w:r>
          </w:p>
        </w:tc>
        <w:tc>
          <w:tcPr>
            <w:tcW w:w="1275" w:type="dxa"/>
          </w:tcPr>
          <w:p w14:paraId="5CA12077" w14:textId="75D9A319" w:rsidR="004F579F" w:rsidRDefault="00EC5F37" w:rsidP="005912B3">
            <w:pPr>
              <w:rPr>
                <w:lang w:val="en-US"/>
              </w:rPr>
            </w:pPr>
            <w:r>
              <w:rPr>
                <w:lang w:val="en-US"/>
              </w:rPr>
              <w:t>Bomb Squad</w:t>
            </w:r>
          </w:p>
        </w:tc>
        <w:tc>
          <w:tcPr>
            <w:tcW w:w="6753" w:type="dxa"/>
          </w:tcPr>
          <w:p w14:paraId="2C6764A6" w14:textId="1ED1ECDF" w:rsidR="004F579F" w:rsidRDefault="009A1B46" w:rsidP="005912B3">
            <w:pPr>
              <w:rPr>
                <w:lang w:val="en-US"/>
              </w:rPr>
            </w:pPr>
            <w:r>
              <w:rPr>
                <w:lang w:val="en-US"/>
              </w:rPr>
              <w:t>Kills heavy ground units with ease</w:t>
            </w:r>
          </w:p>
        </w:tc>
      </w:tr>
    </w:tbl>
    <w:p w14:paraId="54D02F4C" w14:textId="68CEB664" w:rsidR="008624BD" w:rsidRDefault="008624BD" w:rsidP="005912B3">
      <w:pPr>
        <w:rPr>
          <w:lang w:val="en-US"/>
        </w:rPr>
      </w:pPr>
    </w:p>
    <w:p w14:paraId="5D381B21" w14:textId="3D5BBA2A" w:rsidR="00D07604" w:rsidRDefault="00D07604" w:rsidP="00D07604">
      <w:pPr>
        <w:pStyle w:val="Heading2"/>
        <w:rPr>
          <w:lang w:val="en-US"/>
        </w:rPr>
      </w:pPr>
      <w:r>
        <w:rPr>
          <w:lang w:val="en-US"/>
        </w:rPr>
        <w:t>Experience ranks</w:t>
      </w:r>
    </w:p>
    <w:tbl>
      <w:tblPr>
        <w:tblStyle w:val="TableGrid"/>
        <w:tblW w:w="0" w:type="auto"/>
        <w:tblLook w:val="04A0" w:firstRow="1" w:lastRow="0" w:firstColumn="1" w:lastColumn="0" w:noHBand="0" w:noVBand="1"/>
      </w:tblPr>
      <w:tblGrid>
        <w:gridCol w:w="988"/>
        <w:gridCol w:w="1275"/>
        <w:gridCol w:w="6753"/>
      </w:tblGrid>
      <w:tr w:rsidR="00D07604" w:rsidRPr="00C93035" w14:paraId="65C48A44" w14:textId="77777777" w:rsidTr="004E04DC">
        <w:tc>
          <w:tcPr>
            <w:tcW w:w="988" w:type="dxa"/>
          </w:tcPr>
          <w:p w14:paraId="72B1F912" w14:textId="4EB809ED" w:rsidR="00A52DAD" w:rsidRDefault="00A52DAD" w:rsidP="004E04DC">
            <w:pPr>
              <w:rPr>
                <w:lang w:val="de-DE"/>
              </w:rPr>
            </w:pPr>
            <w:r w:rsidRPr="00A52DAD">
              <w:rPr>
                <w:lang w:val="de-DE"/>
              </w:rPr>
              <w:drawing>
                <wp:inline distT="0" distB="0" distL="0" distR="0" wp14:anchorId="5D288496" wp14:editId="508FBB05">
                  <wp:extent cx="370800" cy="31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800" cy="313200"/>
                          </a:xfrm>
                          <a:prstGeom prst="rect">
                            <a:avLst/>
                          </a:prstGeom>
                        </pic:spPr>
                      </pic:pic>
                    </a:graphicData>
                  </a:graphic>
                </wp:inline>
              </w:drawing>
            </w:r>
          </w:p>
        </w:tc>
        <w:tc>
          <w:tcPr>
            <w:tcW w:w="1275" w:type="dxa"/>
          </w:tcPr>
          <w:p w14:paraId="30AD29C5" w14:textId="28D20B06" w:rsidR="00D07604" w:rsidRDefault="00D07604" w:rsidP="004E04DC">
            <w:pPr>
              <w:rPr>
                <w:lang w:val="de-DE"/>
              </w:rPr>
            </w:pPr>
            <w:r>
              <w:rPr>
                <w:lang w:val="de-DE"/>
              </w:rPr>
              <w:t>Rookie</w:t>
            </w:r>
          </w:p>
        </w:tc>
        <w:tc>
          <w:tcPr>
            <w:tcW w:w="6753" w:type="dxa"/>
          </w:tcPr>
          <w:p w14:paraId="7E282947" w14:textId="13F026B3" w:rsidR="00D07604" w:rsidRPr="00C93035" w:rsidRDefault="00A52DAD" w:rsidP="004E04DC">
            <w:pPr>
              <w:rPr>
                <w:lang w:val="en-US"/>
              </w:rPr>
            </w:pPr>
            <w:r>
              <w:rPr>
                <w:lang w:val="en-US"/>
              </w:rPr>
              <w:t>Initial rank of all squads</w:t>
            </w:r>
          </w:p>
        </w:tc>
      </w:tr>
      <w:tr w:rsidR="00D07604" w:rsidRPr="00C93035" w14:paraId="40F50D28" w14:textId="77777777" w:rsidTr="004E04DC">
        <w:tc>
          <w:tcPr>
            <w:tcW w:w="988" w:type="dxa"/>
          </w:tcPr>
          <w:p w14:paraId="3FF94E1C" w14:textId="78552346" w:rsidR="00D07604" w:rsidRDefault="00A52DAD" w:rsidP="004E04DC">
            <w:pPr>
              <w:rPr>
                <w:lang w:val="de-DE"/>
              </w:rPr>
            </w:pPr>
            <w:r w:rsidRPr="00A52DAD">
              <w:rPr>
                <w:lang w:val="de-DE"/>
              </w:rPr>
              <w:drawing>
                <wp:inline distT="0" distB="0" distL="0" distR="0" wp14:anchorId="75373142" wp14:editId="0561BB98">
                  <wp:extent cx="370800" cy="370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0800" cy="370800"/>
                          </a:xfrm>
                          <a:prstGeom prst="rect">
                            <a:avLst/>
                          </a:prstGeom>
                        </pic:spPr>
                      </pic:pic>
                    </a:graphicData>
                  </a:graphic>
                </wp:inline>
              </w:drawing>
            </w:r>
          </w:p>
        </w:tc>
        <w:tc>
          <w:tcPr>
            <w:tcW w:w="1275" w:type="dxa"/>
          </w:tcPr>
          <w:p w14:paraId="5A36683B" w14:textId="2E896A84" w:rsidR="00D07604" w:rsidRDefault="00D07604" w:rsidP="004E04DC">
            <w:pPr>
              <w:rPr>
                <w:lang w:val="de-DE"/>
              </w:rPr>
            </w:pPr>
            <w:r>
              <w:rPr>
                <w:lang w:val="de-DE"/>
              </w:rPr>
              <w:t>Corporal</w:t>
            </w:r>
          </w:p>
        </w:tc>
        <w:tc>
          <w:tcPr>
            <w:tcW w:w="6753" w:type="dxa"/>
          </w:tcPr>
          <w:p w14:paraId="74497406" w14:textId="791F128E" w:rsidR="00D07604" w:rsidRPr="00C93035" w:rsidRDefault="00A52DAD" w:rsidP="004E04DC">
            <w:pPr>
              <w:rPr>
                <w:lang w:val="en-US"/>
              </w:rPr>
            </w:pPr>
            <w:r>
              <w:rPr>
                <w:lang w:val="en-US"/>
              </w:rPr>
              <w:t>Received their baptism of fire</w:t>
            </w:r>
          </w:p>
        </w:tc>
      </w:tr>
      <w:tr w:rsidR="00D07604" w:rsidRPr="00C93035" w14:paraId="620E575B" w14:textId="77777777" w:rsidTr="004E04DC">
        <w:tc>
          <w:tcPr>
            <w:tcW w:w="988" w:type="dxa"/>
          </w:tcPr>
          <w:p w14:paraId="14067E7E" w14:textId="3EF5753A" w:rsidR="00D07604" w:rsidRDefault="00D07604" w:rsidP="004E04DC">
            <w:pPr>
              <w:rPr>
                <w:lang w:val="de-DE"/>
              </w:rPr>
            </w:pPr>
            <w:r w:rsidRPr="00D07604">
              <w:rPr>
                <w:lang w:val="de-DE"/>
              </w:rPr>
              <w:drawing>
                <wp:inline distT="0" distB="0" distL="0" distR="0" wp14:anchorId="699F017E" wp14:editId="3F1B6D03">
                  <wp:extent cx="313200" cy="255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3200" cy="255600"/>
                          </a:xfrm>
                          <a:prstGeom prst="rect">
                            <a:avLst/>
                          </a:prstGeom>
                        </pic:spPr>
                      </pic:pic>
                    </a:graphicData>
                  </a:graphic>
                </wp:inline>
              </w:drawing>
            </w:r>
          </w:p>
        </w:tc>
        <w:tc>
          <w:tcPr>
            <w:tcW w:w="1275" w:type="dxa"/>
          </w:tcPr>
          <w:p w14:paraId="582F5BC6" w14:textId="77ED947D" w:rsidR="00D07604" w:rsidRDefault="00D07604" w:rsidP="004E04DC">
            <w:pPr>
              <w:rPr>
                <w:lang w:val="de-DE"/>
              </w:rPr>
            </w:pPr>
            <w:r>
              <w:rPr>
                <w:lang w:val="de-DE"/>
              </w:rPr>
              <w:t>Sergeant</w:t>
            </w:r>
          </w:p>
        </w:tc>
        <w:tc>
          <w:tcPr>
            <w:tcW w:w="6753" w:type="dxa"/>
          </w:tcPr>
          <w:p w14:paraId="2BE09705" w14:textId="525FD04D" w:rsidR="00D07604" w:rsidRPr="00C93035" w:rsidRDefault="00197052" w:rsidP="004E04DC">
            <w:pPr>
              <w:rPr>
                <w:lang w:val="en-US"/>
              </w:rPr>
            </w:pPr>
            <w:r>
              <w:rPr>
                <w:lang w:val="en-US"/>
              </w:rPr>
              <w:t>Battle hardened experienced fighter</w:t>
            </w:r>
          </w:p>
        </w:tc>
      </w:tr>
      <w:tr w:rsidR="00D07604" w:rsidRPr="00C93035" w14:paraId="08683295" w14:textId="77777777" w:rsidTr="004E04DC">
        <w:tc>
          <w:tcPr>
            <w:tcW w:w="988" w:type="dxa"/>
          </w:tcPr>
          <w:p w14:paraId="5B3A3545" w14:textId="2273ED27" w:rsidR="00D07604" w:rsidRDefault="00A52DAD" w:rsidP="004E04DC">
            <w:pPr>
              <w:rPr>
                <w:lang w:val="de-DE"/>
              </w:rPr>
            </w:pPr>
            <w:r w:rsidRPr="00A52DAD">
              <w:rPr>
                <w:lang w:val="de-DE"/>
              </w:rPr>
              <w:drawing>
                <wp:inline distT="0" distB="0" distL="0" distR="0" wp14:anchorId="545DC709" wp14:editId="11665850">
                  <wp:extent cx="428400" cy="31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8400" cy="313200"/>
                          </a:xfrm>
                          <a:prstGeom prst="rect">
                            <a:avLst/>
                          </a:prstGeom>
                        </pic:spPr>
                      </pic:pic>
                    </a:graphicData>
                  </a:graphic>
                </wp:inline>
              </w:drawing>
            </w:r>
          </w:p>
        </w:tc>
        <w:tc>
          <w:tcPr>
            <w:tcW w:w="1275" w:type="dxa"/>
          </w:tcPr>
          <w:p w14:paraId="616550AA" w14:textId="1EAD58FB" w:rsidR="00D07604" w:rsidRDefault="00D07604" w:rsidP="004E04DC">
            <w:pPr>
              <w:rPr>
                <w:lang w:val="de-DE"/>
              </w:rPr>
            </w:pPr>
            <w:r>
              <w:rPr>
                <w:lang w:val="de-DE"/>
              </w:rPr>
              <w:t>Master</w:t>
            </w:r>
          </w:p>
          <w:p w14:paraId="631A7187" w14:textId="68C825F7" w:rsidR="00D07604" w:rsidRDefault="00D07604" w:rsidP="004E04DC">
            <w:pPr>
              <w:rPr>
                <w:lang w:val="de-DE"/>
              </w:rPr>
            </w:pPr>
            <w:r>
              <w:rPr>
                <w:lang w:val="de-DE"/>
              </w:rPr>
              <w:t>Sergeant</w:t>
            </w:r>
          </w:p>
        </w:tc>
        <w:tc>
          <w:tcPr>
            <w:tcW w:w="6753" w:type="dxa"/>
          </w:tcPr>
          <w:p w14:paraId="0882439A" w14:textId="19F647AF" w:rsidR="00D07604" w:rsidRPr="00C93035" w:rsidRDefault="00197052" w:rsidP="004E04DC">
            <w:pPr>
              <w:rPr>
                <w:lang w:val="en-US"/>
              </w:rPr>
            </w:pPr>
            <w:r>
              <w:rPr>
                <w:lang w:val="en-US"/>
              </w:rPr>
              <w:t>The squad has reached veteran status</w:t>
            </w:r>
          </w:p>
        </w:tc>
      </w:tr>
      <w:tr w:rsidR="00D07604" w:rsidRPr="00C93035" w14:paraId="7C14E733" w14:textId="77777777" w:rsidTr="004E04DC">
        <w:tc>
          <w:tcPr>
            <w:tcW w:w="988" w:type="dxa"/>
          </w:tcPr>
          <w:p w14:paraId="2069241F" w14:textId="5EFB1EDC" w:rsidR="00D07604" w:rsidRDefault="00A52DAD" w:rsidP="004E04DC">
            <w:pPr>
              <w:rPr>
                <w:lang w:val="de-DE"/>
              </w:rPr>
            </w:pPr>
            <w:r w:rsidRPr="00A52DAD">
              <w:rPr>
                <w:lang w:val="de-DE"/>
              </w:rPr>
              <w:drawing>
                <wp:inline distT="0" distB="0" distL="0" distR="0" wp14:anchorId="62DBBA02" wp14:editId="1E56C158">
                  <wp:extent cx="342000" cy="342000"/>
                  <wp:effectExtent l="0" t="0" r="127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2000" cy="342000"/>
                          </a:xfrm>
                          <a:prstGeom prst="rect">
                            <a:avLst/>
                          </a:prstGeom>
                        </pic:spPr>
                      </pic:pic>
                    </a:graphicData>
                  </a:graphic>
                </wp:inline>
              </w:drawing>
            </w:r>
          </w:p>
        </w:tc>
        <w:tc>
          <w:tcPr>
            <w:tcW w:w="1275" w:type="dxa"/>
          </w:tcPr>
          <w:p w14:paraId="7C9B7041" w14:textId="57E144E6" w:rsidR="00D07604" w:rsidRDefault="00D07604" w:rsidP="004E04DC">
            <w:pPr>
              <w:rPr>
                <w:lang w:val="de-DE"/>
              </w:rPr>
            </w:pPr>
            <w:r>
              <w:rPr>
                <w:lang w:val="de-DE"/>
              </w:rPr>
              <w:t>Major</w:t>
            </w:r>
          </w:p>
        </w:tc>
        <w:tc>
          <w:tcPr>
            <w:tcW w:w="6753" w:type="dxa"/>
          </w:tcPr>
          <w:p w14:paraId="722E7A40" w14:textId="5F1E4D71" w:rsidR="00D07604" w:rsidRPr="00C93035" w:rsidRDefault="00A52DAD" w:rsidP="004E04DC">
            <w:pPr>
              <w:rPr>
                <w:lang w:val="en-US"/>
              </w:rPr>
            </w:pPr>
            <w:r>
              <w:rPr>
                <w:lang w:val="en-US"/>
              </w:rPr>
              <w:t>Maximum rank of a squad</w:t>
            </w:r>
          </w:p>
        </w:tc>
      </w:tr>
    </w:tbl>
    <w:p w14:paraId="0301AF62" w14:textId="77777777" w:rsidR="00D07604" w:rsidRPr="00D07604" w:rsidRDefault="00D07604" w:rsidP="00F46478"/>
    <w:sectPr w:rsidR="00D07604" w:rsidRPr="00D07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E062F"/>
    <w:multiLevelType w:val="hybridMultilevel"/>
    <w:tmpl w:val="FFE82AE8"/>
    <w:lvl w:ilvl="0" w:tplc="FF9A64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4511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98"/>
    <w:rsid w:val="000576A4"/>
    <w:rsid w:val="00070D9D"/>
    <w:rsid w:val="00115D7B"/>
    <w:rsid w:val="00197052"/>
    <w:rsid w:val="002215BD"/>
    <w:rsid w:val="00255EE4"/>
    <w:rsid w:val="002D4522"/>
    <w:rsid w:val="0030039E"/>
    <w:rsid w:val="00306110"/>
    <w:rsid w:val="003C15FB"/>
    <w:rsid w:val="003C2001"/>
    <w:rsid w:val="003C2EA8"/>
    <w:rsid w:val="003C7FC1"/>
    <w:rsid w:val="003D31A2"/>
    <w:rsid w:val="0041171B"/>
    <w:rsid w:val="00434660"/>
    <w:rsid w:val="004F579F"/>
    <w:rsid w:val="00517C5E"/>
    <w:rsid w:val="00571E22"/>
    <w:rsid w:val="005912B3"/>
    <w:rsid w:val="006112D4"/>
    <w:rsid w:val="00627EC8"/>
    <w:rsid w:val="00677606"/>
    <w:rsid w:val="00690A67"/>
    <w:rsid w:val="006C75CB"/>
    <w:rsid w:val="00786902"/>
    <w:rsid w:val="007B1401"/>
    <w:rsid w:val="007B41E3"/>
    <w:rsid w:val="008121C8"/>
    <w:rsid w:val="008624BD"/>
    <w:rsid w:val="00873C1D"/>
    <w:rsid w:val="00897116"/>
    <w:rsid w:val="008A1972"/>
    <w:rsid w:val="008C4E98"/>
    <w:rsid w:val="00973DD3"/>
    <w:rsid w:val="009A1B46"/>
    <w:rsid w:val="009D520C"/>
    <w:rsid w:val="009E28DF"/>
    <w:rsid w:val="009F63C0"/>
    <w:rsid w:val="00A52DAD"/>
    <w:rsid w:val="00A8182C"/>
    <w:rsid w:val="00AD32BD"/>
    <w:rsid w:val="00BB1187"/>
    <w:rsid w:val="00C93035"/>
    <w:rsid w:val="00C941A1"/>
    <w:rsid w:val="00C95BDA"/>
    <w:rsid w:val="00CD455D"/>
    <w:rsid w:val="00D07604"/>
    <w:rsid w:val="00D12898"/>
    <w:rsid w:val="00D31ED6"/>
    <w:rsid w:val="00D41B26"/>
    <w:rsid w:val="00D61832"/>
    <w:rsid w:val="00D77267"/>
    <w:rsid w:val="00D825C0"/>
    <w:rsid w:val="00DE75D2"/>
    <w:rsid w:val="00DF1E0A"/>
    <w:rsid w:val="00DF4DA3"/>
    <w:rsid w:val="00E6352A"/>
    <w:rsid w:val="00E771F8"/>
    <w:rsid w:val="00EC5F37"/>
    <w:rsid w:val="00F31079"/>
    <w:rsid w:val="00F4647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6B4A"/>
  <w15:chartTrackingRefBased/>
  <w15:docId w15:val="{13A01C7B-5A2F-42E9-864D-A2413A58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5BD"/>
  </w:style>
  <w:style w:type="paragraph" w:styleId="Heading1">
    <w:name w:val="heading 1"/>
    <w:basedOn w:val="Normal"/>
    <w:next w:val="Normal"/>
    <w:link w:val="Heading1Char"/>
    <w:uiPriority w:val="9"/>
    <w:qFormat/>
    <w:rsid w:val="00221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15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Sigmund</dc:creator>
  <cp:keywords/>
  <dc:description/>
  <cp:lastModifiedBy>Ulrich Sigmund</cp:lastModifiedBy>
  <cp:revision>45</cp:revision>
  <cp:lastPrinted>2022-06-05T16:35:00Z</cp:lastPrinted>
  <dcterms:created xsi:type="dcterms:W3CDTF">2022-05-28T16:14:00Z</dcterms:created>
  <dcterms:modified xsi:type="dcterms:W3CDTF">2022-06-05T16:38:00Z</dcterms:modified>
</cp:coreProperties>
</file>