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МИНИСТЕРСТВО ОБРАЗОВАНИЯ И НАУКИ РФ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Федеральное государственное бюджетное образовательное учреждение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Высшего образования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«Московский политехнический университет»</w:t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Лабораторная работа</w:t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дисциплине: «Программная инженерия»</w:t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Анализ существующих подобных продуктов</w:t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 студент группы</w:t>
      </w:r>
    </w:p>
    <w:p w:rsidR="00000000" w:rsidDel="00000000" w:rsidP="00000000" w:rsidRDefault="00000000" w:rsidRPr="00000000" w14:paraId="0000000F">
      <w:pPr>
        <w:jc w:val="right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Попова Дарья Сергеевна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181-322</w:t>
      </w:r>
    </w:p>
    <w:p w:rsidR="00000000" w:rsidDel="00000000" w:rsidP="00000000" w:rsidRDefault="00000000" w:rsidRPr="00000000" w14:paraId="00000011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Проверила преподаватель:</w:t>
      </w:r>
    </w:p>
    <w:p w:rsidR="00000000" w:rsidDel="00000000" w:rsidP="00000000" w:rsidRDefault="00000000" w:rsidRPr="00000000" w14:paraId="00000012">
      <w:pPr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Будылина Евгения Александровна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Москва, 2020</w:t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АННОТАЦИЯ</w:t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данной работе произведен анализ интернет-площадки для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размещения заданий и поиска исполнителя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Выявлены плюсы и минусы существующего решения.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ТЕМА</w:t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Анализ существующих подобных программных продуктов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ЦЕЛЬ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Изучение интерфейсных и функциональных возможностей прикладной программы экономической тематики из числа предлагаемых на рынке программного обеспечения.</w:t>
      </w:r>
    </w:p>
    <w:p w:rsidR="00000000" w:rsidDel="00000000" w:rsidP="00000000" w:rsidRDefault="00000000" w:rsidRPr="00000000" w14:paraId="00000023">
      <w:pPr>
        <w:spacing w:after="0" w:before="0"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ВВЕДЕНИЕ</w:t>
      </w:r>
    </w:p>
    <w:p w:rsidR="00000000" w:rsidDel="00000000" w:rsidP="00000000" w:rsidRDefault="00000000" w:rsidRPr="00000000" w14:paraId="00000024">
      <w:pPr>
        <w:spacing w:after="0" w:before="0" w:line="360" w:lineRule="auto"/>
        <w:ind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Функциональное назначение продукции и требование к ней: на предоставленном сайте должна быть реализована возможность добавления задания, выбор задания для выполнения, реализован личный кабинет со списком заказов.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before="0" w:line="360" w:lineRule="auto"/>
        <w:ind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анализа был выбран сайт, расположенный на 1ой позиции в поисковой системе google по запросу «аналог youdo». Данный сайт полностью соответствует требованиям.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before="0"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before="0" w:line="360" w:lineRule="auto"/>
        <w:ind w:firstLine="709"/>
        <w:jc w:val="both"/>
        <w:rPr/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u w:val="single"/>
            <w:rtl w:val="0"/>
          </w:rPr>
          <w:t xml:space="preserve">https://profi.ru/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Profi.ru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before="0"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Основные сведения:</w:t>
      </w:r>
    </w:p>
    <w:p w:rsidR="00000000" w:rsidDel="00000000" w:rsidP="00000000" w:rsidRDefault="00000000" w:rsidRPr="00000000" w14:paraId="0000002A">
      <w:pPr>
        <w:spacing w:after="0" w:before="0" w:line="360" w:lineRule="auto"/>
        <w:ind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создании сайта использовались такие технологии, как: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spacing w:after="0" w:before="0" w:line="360" w:lineRule="auto"/>
        <w:ind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Язык программирования – Javascript, 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spacing w:after="0" w:before="0" w:line="360" w:lineRule="auto"/>
        <w:ind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Библиотеки- React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spacing w:after="0" w:before="0" w:line="360" w:lineRule="auto"/>
        <w:ind w:left="708" w:firstLine="0.9999999999999432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Сайт создан в 2006 году. Последние вносимые изменения датированы 2020 году.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spacing w:after="0" w:before="0" w:line="360" w:lineRule="auto"/>
        <w:ind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Скорость загрузки сайта (рис.1):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0425" cy="3015615"/>
            <wp:effectExtent b="0" l="0" r="0" t="0"/>
            <wp:wrapSquare wrapText="bothSides" distB="0" distT="0" distL="0" distR="0"/>
            <wp:docPr id="2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56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709"/>
        <w:jc w:val="both"/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  <w:rtl w:val="0"/>
        </w:rPr>
        <w:t xml:space="preserve">Рисунок 1</w:t>
      </w:r>
    </w:p>
    <w:p w:rsidR="00000000" w:rsidDel="00000000" w:rsidP="00000000" w:rsidRDefault="00000000" w:rsidRPr="00000000" w14:paraId="00000030">
      <w:pPr>
        <w:spacing w:after="0" w:before="0"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Разделы сайта</w:t>
      </w:r>
    </w:p>
    <w:p w:rsidR="00000000" w:rsidDel="00000000" w:rsidP="00000000" w:rsidRDefault="00000000" w:rsidRPr="00000000" w14:paraId="00000032">
      <w:pPr>
        <w:spacing w:after="0" w:before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Меню представлено данными категориями  (рис.2): </w:t>
      </w:r>
    </w:p>
    <w:p w:rsidR="00000000" w:rsidDel="00000000" w:rsidP="00000000" w:rsidRDefault="00000000" w:rsidRPr="00000000" w14:paraId="00000033">
      <w:pPr>
        <w:keepNext w:val="1"/>
        <w:spacing w:after="0" w:before="0" w:line="360" w:lineRule="auto"/>
        <w:ind w:firstLine="709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0425" cy="276860"/>
            <wp:effectExtent b="0" l="0" r="0" t="0"/>
            <wp:wrapSquare wrapText="bothSides" distB="0" distT="0" distL="0" distR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8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709"/>
        <w:jc w:val="both"/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709"/>
        <w:jc w:val="both"/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  <w:rtl w:val="0"/>
        </w:rPr>
        <w:t xml:space="preserve">Рисунок 2</w:t>
      </w:r>
    </w:p>
    <w:p w:rsidR="00000000" w:rsidDel="00000000" w:rsidP="00000000" w:rsidRDefault="00000000" w:rsidRPr="00000000" w14:paraId="00000036">
      <w:pPr>
        <w:spacing w:after="0" w:before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Главная страница  (рис.3):</w:t>
      </w:r>
    </w:p>
    <w:p w:rsidR="00000000" w:rsidDel="00000000" w:rsidP="00000000" w:rsidRDefault="00000000" w:rsidRPr="00000000" w14:paraId="00000037">
      <w:pPr>
        <w:keepNext w:val="1"/>
        <w:spacing w:after="0" w:before="0" w:line="360" w:lineRule="auto"/>
        <w:ind w:firstLine="709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0425" cy="3869055"/>
            <wp:effectExtent b="0" l="0" r="0" t="0"/>
            <wp:wrapSquare wrapText="bothSides" distB="0" distT="0" distL="0" distR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90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709"/>
        <w:jc w:val="both"/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  <w:rtl w:val="0"/>
        </w:rPr>
        <w:t xml:space="preserve">Рисунок 3</w:t>
      </w:r>
    </w:p>
    <w:p w:rsidR="00000000" w:rsidDel="00000000" w:rsidP="00000000" w:rsidRDefault="00000000" w:rsidRPr="00000000" w14:paraId="00000039">
      <w:pPr>
        <w:spacing w:after="0" w:before="0" w:line="360" w:lineRule="auto"/>
        <w:ind w:left="708" w:firstLine="0.999999999999943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Рассмотрим наиболее важные для функциональности площадки страницы:</w:t>
      </w:r>
    </w:p>
    <w:p w:rsidR="00000000" w:rsidDel="00000000" w:rsidP="00000000" w:rsidRDefault="00000000" w:rsidRPr="00000000" w14:paraId="0000003A">
      <w:pPr>
        <w:spacing w:after="0" w:before="0" w:line="360" w:lineRule="auto"/>
        <w:ind w:left="708" w:firstLine="0.999999999999943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before="0" w:line="360" w:lineRule="auto"/>
        <w:ind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Страница пошагового создания заказа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(рис.4)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1"/>
        <w:spacing w:after="0" w:before="0" w:line="360" w:lineRule="auto"/>
        <w:ind w:firstLine="709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0425" cy="3716655"/>
            <wp:effectExtent b="0" l="0" r="0" t="0"/>
            <wp:wrapSquare wrapText="bothSides" distB="0" distT="0" distL="0" distR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66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709"/>
        <w:jc w:val="both"/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  <w:rtl w:val="0"/>
        </w:rPr>
        <w:t xml:space="preserve">Рисунок 4</w:t>
      </w:r>
    </w:p>
    <w:p w:rsidR="00000000" w:rsidDel="00000000" w:rsidP="00000000" w:rsidRDefault="00000000" w:rsidRPr="00000000" w14:paraId="0000003E">
      <w:pPr>
        <w:spacing w:after="0" w:before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Товары разбиты на категории. Присутствует поиск по категориям.  (рис.5) </w:t>
      </w:r>
    </w:p>
    <w:p w:rsidR="00000000" w:rsidDel="00000000" w:rsidP="00000000" w:rsidRDefault="00000000" w:rsidRPr="00000000" w14:paraId="0000003F">
      <w:pPr>
        <w:spacing w:after="200" w:line="360" w:lineRule="auto"/>
        <w:ind w:firstLine="709"/>
        <w:jc w:val="both"/>
        <w:rPr>
          <w:i w:val="1"/>
          <w:color w:val="44546a"/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0425" cy="4680585"/>
            <wp:effectExtent b="0" l="0" r="0" t="0"/>
            <wp:wrapSquare wrapText="bothSides" distB="0" distT="0" distL="0" distR="0"/>
            <wp:docPr id="2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05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0">
      <w:pPr>
        <w:spacing w:after="20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Рисунок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before="0" w:line="360" w:lineRule="auto"/>
        <w:ind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Страница категорий заданий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(рис.6)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before="0"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0425" cy="4718050"/>
            <wp:effectExtent b="0" l="0" r="0" t="0"/>
            <wp:wrapSquare wrapText="bothSides" distB="0" distT="0" distL="0" distR="0"/>
            <wp:docPr id="2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8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709"/>
        <w:jc w:val="both"/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  <w:rtl w:val="0"/>
        </w:rPr>
        <w:t xml:space="preserve">Рисунок </w:t>
      </w:r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before="0" w:line="360" w:lineRule="auto"/>
        <w:ind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Пошаговая регистрация в качестве исполнителя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(рис.7)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1"/>
        <w:spacing w:after="0" w:before="0" w:line="360" w:lineRule="auto"/>
        <w:ind w:firstLine="709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0425" cy="2936875"/>
            <wp:effectExtent b="0" l="0" r="0" t="0"/>
            <wp:wrapSquare wrapText="bothSides" distB="0" distT="0" distL="0" distR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6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709"/>
        <w:jc w:val="both"/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</w:rPr>
      </w:pPr>
      <w:bookmarkStart w:colFirst="0" w:colLast="0" w:name="_heading=h.30j0zll" w:id="1"/>
      <w:bookmarkEnd w:id="1"/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  <w:rtl w:val="0"/>
        </w:rPr>
        <w:t xml:space="preserve">Рисунок </w:t>
      </w:r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before="0" w:line="360" w:lineRule="auto"/>
        <w:ind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Список доступных заданий (рис.8)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  <w:rtl w:val="0"/>
        </w:rPr>
        <w:t xml:space="preserve">Рисунок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44546a"/>
          <w:sz w:val="18"/>
          <w:szCs w:val="18"/>
          <w:rtl w:val="0"/>
        </w:rPr>
        <w:t xml:space="preserve">8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0425" cy="3025775"/>
            <wp:effectExtent b="0" l="0" r="0" t="0"/>
            <wp:wrapSquare wrapText="bothSides" distB="0" distT="0" distL="0" distR="0"/>
            <wp:docPr id="2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5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9">
      <w:pPr>
        <w:spacing w:after="0" w:before="0" w:line="360" w:lineRule="auto"/>
        <w:ind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Процесс осуществления заказа: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before="0" w:line="360" w:lineRule="auto"/>
        <w:ind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Переход на страницу «Магазин», выбор нужной категории товара, выбор товара (присутствует возможность выбора количества товаров, присутствует поиск по наименованию товара), нажатие на кнопку купить, переход в корзину, оформление заказа.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before="0"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before="0"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Регистрация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(рис. 9)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</w:t>
      </w:r>
    </w:p>
    <w:p w:rsidR="00000000" w:rsidDel="00000000" w:rsidP="00000000" w:rsidRDefault="00000000" w:rsidRPr="00000000" w14:paraId="0000004D">
      <w:pPr>
        <w:spacing w:after="0" w:before="0" w:line="360" w:lineRule="auto"/>
        <w:ind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before="0" w:line="360" w:lineRule="auto"/>
        <w:ind w:firstLine="709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307975</wp:posOffset>
            </wp:positionH>
            <wp:positionV relativeFrom="paragraph">
              <wp:posOffset>635</wp:posOffset>
            </wp:positionV>
            <wp:extent cx="5324475" cy="5543550"/>
            <wp:effectExtent b="0" l="0" r="0" t="0"/>
            <wp:wrapSquare wrapText="bothSides" distB="0" distT="0" distL="0" distR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5543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F">
      <w:pPr>
        <w:spacing w:after="0" w:before="0" w:line="360" w:lineRule="auto"/>
        <w:ind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709"/>
        <w:jc w:val="both"/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  <w:rtl w:val="0"/>
        </w:rPr>
        <w:t xml:space="preserve">Рисунок </w:t>
      </w:r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before="0" w:line="360" w:lineRule="auto"/>
        <w:ind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Присутствует валидация формы. Присутствует проверка на корректность email, присутствует проверка обязательных полей.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before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прохождения регистрации и входа в личный кабинет становятся  доступны страницы: </w:t>
      </w:r>
    </w:p>
    <w:p w:rsidR="00000000" w:rsidDel="00000000" w:rsidP="00000000" w:rsidRDefault="00000000" w:rsidRPr="00000000" w14:paraId="00000053">
      <w:pPr>
        <w:spacing w:after="0" w:before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before="0" w:line="360" w:lineRule="auto"/>
        <w:ind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Страница — мои заказы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(рис.10)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00" w:line="360" w:lineRule="auto"/>
        <w:ind w:firstLine="709"/>
        <w:jc w:val="both"/>
        <w:rPr/>
      </w:pPr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Рисунок 10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0425" cy="2827655"/>
            <wp:effectExtent b="0" l="0" r="0" t="0"/>
            <wp:wrapSquare wrapText="bothSides" distB="0" distT="0" distL="0" distR="0"/>
            <wp:docPr id="2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76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6">
      <w:pPr>
        <w:spacing w:after="0" w:before="0" w:line="360" w:lineRule="auto"/>
        <w:ind w:firstLine="709"/>
        <w:jc w:val="both"/>
        <w:rPr>
          <w:b w:val="1"/>
        </w:rPr>
      </w:pPr>
      <w:r w:rsidDel="00000000" w:rsidR="00000000" w:rsidRPr="00000000">
        <w:rPr>
          <w:rtl w:val="0"/>
        </w:rPr>
        <w:t xml:space="preserve">Страница для отображения текущего баланса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(рис.11)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00" w:line="360" w:lineRule="auto"/>
        <w:ind w:firstLine="709"/>
        <w:jc w:val="both"/>
        <w:rPr/>
      </w:pPr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Рисунок 11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0425" cy="2895600"/>
            <wp:effectExtent b="0" l="0" r="0" t="0"/>
            <wp:wrapSquare wrapText="bothSides" distB="0" distT="0" distL="0" distR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5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8">
      <w:pPr>
        <w:spacing w:after="0" w:before="0" w:line="360" w:lineRule="auto"/>
        <w:ind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before="0" w:line="360" w:lineRule="auto"/>
        <w:ind w:firstLine="709"/>
        <w:jc w:val="both"/>
        <w:rPr/>
      </w:pPr>
      <w:r w:rsidDel="00000000" w:rsidR="00000000" w:rsidRPr="00000000">
        <w:rPr>
          <w:rtl w:val="0"/>
        </w:rPr>
        <w:t xml:space="preserve">Страница — анкета пользователя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(рис.12)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00" w:line="360" w:lineRule="auto"/>
        <w:ind w:firstLine="709"/>
        <w:jc w:val="both"/>
        <w:rPr/>
      </w:pPr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Рисунок 12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0425" cy="3052445"/>
            <wp:effectExtent b="0" l="0" r="0" t="0"/>
            <wp:wrapSquare wrapText="bothSides" distB="0" distT="0" distL="0" distR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24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B">
      <w:pPr>
        <w:keepNext w:val="1"/>
        <w:spacing w:after="0" w:before="0" w:line="360" w:lineRule="auto"/>
        <w:ind w:firstLine="709"/>
        <w:jc w:val="both"/>
        <w:rPr/>
      </w:pPr>
      <w:r w:rsidDel="00000000" w:rsidR="00000000" w:rsidRPr="00000000">
        <w:rPr>
          <w:rtl w:val="0"/>
        </w:rPr>
        <w:t xml:space="preserve">Страница поддержки, справки, новостей и т. д.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(рис.13)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before="0" w:line="360" w:lineRule="auto"/>
        <w:ind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before="0" w:line="360" w:lineRule="auto"/>
        <w:ind w:firstLine="709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0425" cy="2972435"/>
            <wp:effectExtent b="0" l="0" r="0" t="0"/>
            <wp:wrapSquare wrapText="bothSides" distB="0" distT="0" distL="0" distR="0"/>
            <wp:docPr id="2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24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E">
      <w:pPr>
        <w:spacing w:after="0" w:before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709"/>
        <w:jc w:val="both"/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  <w:rtl w:val="0"/>
        </w:rPr>
        <w:t xml:space="preserve">Рисунок </w:t>
      </w:r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before="0" w:line="360" w:lineRule="auto"/>
        <w:ind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Сайт достаточно прост. Взаимодействие с сайтом интуитивно понятно, но есть затруднения: нет кнопки разлогина.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before="0"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before="0"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ВЫВОД</w:t>
      </w:r>
    </w:p>
    <w:p w:rsidR="00000000" w:rsidDel="00000000" w:rsidP="00000000" w:rsidRDefault="00000000" w:rsidRPr="00000000" w14:paraId="00000063">
      <w:pPr>
        <w:spacing w:after="0" w:before="0" w:line="360" w:lineRule="auto"/>
        <w:ind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Данный сайт выполняет свои обязательные функции (выбор задания для выполнения, оформление задания). Однако содержит несколько существенных нареканий таких как: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709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скорость загрузки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709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отсутствует кнопка разлогина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before="0" w:line="360" w:lineRule="auto"/>
        <w:ind w:firstLine="709"/>
        <w:jc w:val="both"/>
        <w:rPr/>
      </w:pPr>
      <w:r w:rsidDel="00000000" w:rsidR="00000000" w:rsidRPr="00000000">
        <w:rPr>
          <w:rtl w:val="0"/>
        </w:rPr>
      </w:r>
    </w:p>
    <w:sectPr>
      <w:footerReference r:id="rId21" w:type="default"/>
      <w:pgSz w:h="16838" w:w="11906"/>
      <w:pgMar w:bottom="1134" w:top="1134" w:left="1701" w:right="850" w:header="0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/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/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/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pPr>
      <w:widowControl w:val="1"/>
      <w:bidi w:val="0"/>
      <w:spacing w:after="160" w:before="0" w:line="259" w:lineRule="auto"/>
      <w:jc w:val="left"/>
    </w:pPr>
    <w:rPr>
      <w:rFonts w:ascii="Calibri" w:cs="" w:eastAsia="Calibri" w:hAnsi="Calibri" w:asciiTheme="minorHAnsi" w:cstheme="minorBidi" w:eastAsiaTheme="minorHAnsi" w:hAnsiTheme="minorHAnsi"/>
      <w:color w:val="auto"/>
      <w:sz w:val="22"/>
      <w:szCs w:val="22"/>
      <w:lang w:bidi="ar-SA" w:eastAsia="en-US" w:val="ru-RU"/>
    </w:rPr>
  </w:style>
  <w:style w:type="character" w:styleId="DefaultParagraphFont" w:default="1">
    <w:name w:val="Default Paragraph Font"/>
    <w:uiPriority w:val="1"/>
    <w:semiHidden w:val="1"/>
    <w:unhideWhenUsed w:val="1"/>
    <w:qFormat w:val="1"/>
    <w:rPr/>
  </w:style>
  <w:style w:type="character" w:styleId="InternetLink">
    <w:name w:val="Internet Link"/>
    <w:basedOn w:val="DefaultParagraphFont"/>
    <w:uiPriority w:val="99"/>
    <w:semiHidden w:val="1"/>
    <w:unhideWhenUsed w:val="1"/>
    <w:rsid w:val="009E3282"/>
    <w:rPr>
      <w:color w:val="0000ff"/>
      <w:u w:val="single"/>
    </w:rPr>
  </w:style>
  <w:style w:type="character" w:styleId="Detectedappname" w:customStyle="1">
    <w:name w:val="detected__app-name"/>
    <w:basedOn w:val="DefaultParagraphFont"/>
    <w:qFormat w:val="1"/>
    <w:rsid w:val="0095165B"/>
    <w:rPr/>
  </w:style>
  <w:style w:type="character" w:styleId="Detectedappversion" w:customStyle="1">
    <w:name w:val="detected__app-version"/>
    <w:basedOn w:val="DefaultParagraphFont"/>
    <w:qFormat w:val="1"/>
    <w:rsid w:val="0095165B"/>
    <w:rPr/>
  </w:style>
  <w:style w:type="character" w:styleId="Style14" w:customStyle="1">
    <w:name w:val="Верхний колонтитул Знак"/>
    <w:basedOn w:val="DefaultParagraphFont"/>
    <w:link w:val="a7"/>
    <w:uiPriority w:val="99"/>
    <w:qFormat w:val="1"/>
    <w:rsid w:val="00D260DA"/>
    <w:rPr/>
  </w:style>
  <w:style w:type="character" w:styleId="Style15" w:customStyle="1">
    <w:name w:val="Нижний колонтитул Знак"/>
    <w:basedOn w:val="DefaultParagraphFont"/>
    <w:link w:val="a9"/>
    <w:uiPriority w:val="99"/>
    <w:qFormat w:val="1"/>
    <w:rsid w:val="00D260DA"/>
    <w:rPr/>
  </w:style>
  <w:style w:type="character" w:styleId="ListLabel1">
    <w:name w:val="ListLabel 1"/>
    <w:qFormat w:val="1"/>
    <w:rPr>
      <w:rFonts w:cs="Courier New"/>
    </w:rPr>
  </w:style>
  <w:style w:type="character" w:styleId="ListLabel2">
    <w:name w:val="ListLabel 2"/>
    <w:qFormat w:val="1"/>
    <w:rPr>
      <w:rFonts w:cs="Courier New"/>
    </w:rPr>
  </w:style>
  <w:style w:type="character" w:styleId="ListLabel3">
    <w:name w:val="ListLabel 3"/>
    <w:qFormat w:val="1"/>
    <w:rPr>
      <w:rFonts w:cs="Courier New"/>
    </w:rPr>
  </w:style>
  <w:style w:type="paragraph" w:styleId="Heading">
    <w:name w:val="Heading"/>
    <w:basedOn w:val="Normal"/>
    <w:next w:val="TextBody"/>
    <w:qFormat w:val="1"/>
    <w:pPr>
      <w:keepNext w:val="1"/>
      <w:spacing w:after="120" w:before="240"/>
    </w:pPr>
    <w:rPr>
      <w:rFonts w:ascii="Liberation Sans" w:cs="Lohit Devanagari" w:eastAsia="WenQuanYi Micro Hei" w:hAnsi="Liberation Sans"/>
      <w:sz w:val="28"/>
      <w:szCs w:val="28"/>
    </w:rPr>
  </w:style>
  <w:style w:type="paragraph" w:styleId="TextBody">
    <w:name w:val="Body Text"/>
    <w:basedOn w:val="Normal"/>
    <w:pPr>
      <w:spacing w:after="140" w:before="0" w:line="288" w:lineRule="auto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rFonts w:cs="Lohit Devanagari"/>
      <w:i w:val="1"/>
      <w:iCs w:val="1"/>
      <w:sz w:val="24"/>
      <w:szCs w:val="24"/>
    </w:rPr>
  </w:style>
  <w:style w:type="paragraph" w:styleId="Index">
    <w:name w:val="Index"/>
    <w:basedOn w:val="Normal"/>
    <w:qFormat w:val="1"/>
    <w:pPr>
      <w:suppressLineNumbers w:val="1"/>
    </w:pPr>
    <w:rPr>
      <w:rFonts w:cs="Lohit Devanagari"/>
    </w:rPr>
  </w:style>
  <w:style w:type="paragraph" w:styleId="NormalWeb">
    <w:name w:val="Normal (Web)"/>
    <w:basedOn w:val="Normal"/>
    <w:uiPriority w:val="99"/>
    <w:semiHidden w:val="1"/>
    <w:unhideWhenUsed w:val="1"/>
    <w:qFormat w:val="1"/>
    <w:rsid w:val="00B20BF2"/>
    <w:pPr>
      <w:spacing w:afterAutospacing="1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qFormat w:val="1"/>
    <w:rsid w:val="005E2E41"/>
    <w:pPr>
      <w:spacing w:after="160" w:before="0"/>
      <w:ind w:left="720" w:hanging="0"/>
      <w:contextualSpacing w:val="1"/>
    </w:pPr>
    <w:rPr/>
  </w:style>
  <w:style w:type="paragraph" w:styleId="Caption1">
    <w:name w:val="caption"/>
    <w:basedOn w:val="Normal"/>
    <w:uiPriority w:val="35"/>
    <w:unhideWhenUsed w:val="1"/>
    <w:qFormat w:val="1"/>
    <w:rsid w:val="00E94ED8"/>
    <w:pPr>
      <w:spacing w:after="200" w:before="0" w:line="240" w:lineRule="auto"/>
    </w:pPr>
    <w:rPr>
      <w:i w:val="1"/>
      <w:iCs w:val="1"/>
      <w:color w:val="44546a" w:themeColor="text2"/>
      <w:sz w:val="18"/>
      <w:szCs w:val="18"/>
    </w:rPr>
  </w:style>
  <w:style w:type="paragraph" w:styleId="Header">
    <w:name w:val="Header"/>
    <w:basedOn w:val="Normal"/>
    <w:link w:val="a8"/>
    <w:uiPriority w:val="99"/>
    <w:unhideWhenUsed w:val="1"/>
    <w:rsid w:val="00D260DA"/>
    <w:pPr>
      <w:tabs>
        <w:tab w:val="center" w:leader="none" w:pos="4677"/>
        <w:tab w:val="right" w:leader="none" w:pos="9355"/>
      </w:tabs>
      <w:spacing w:after="0" w:before="0" w:line="240" w:lineRule="auto"/>
    </w:pPr>
    <w:rPr/>
  </w:style>
  <w:style w:type="paragraph" w:styleId="Footer">
    <w:name w:val="Footer"/>
    <w:basedOn w:val="Normal"/>
    <w:link w:val="aa"/>
    <w:uiPriority w:val="99"/>
    <w:unhideWhenUsed w:val="1"/>
    <w:rsid w:val="00D260DA"/>
    <w:pPr>
      <w:tabs>
        <w:tab w:val="center" w:leader="none" w:pos="4677"/>
        <w:tab w:val="right" w:leader="none" w:pos="9355"/>
      </w:tabs>
      <w:spacing w:after="0" w:before="0" w:line="240" w:lineRule="auto"/>
    </w:pPr>
    <w:rPr/>
  </w:style>
  <w:style w:type="numbering" w:styleId="NoList" w:default="1">
    <w:name w:val="No List"/>
    <w:uiPriority w:val="99"/>
    <w:semiHidden w:val="1"/>
    <w:unhideWhenUsed w:val="1"/>
    <w:qFormat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1.png"/><Relationship Id="rId10" Type="http://schemas.openxmlformats.org/officeDocument/2006/relationships/image" Target="media/image11.png"/><Relationship Id="rId21" Type="http://schemas.openxmlformats.org/officeDocument/2006/relationships/footer" Target="footer1.xml"/><Relationship Id="rId13" Type="http://schemas.openxmlformats.org/officeDocument/2006/relationships/image" Target="media/image6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0.png"/><Relationship Id="rId14" Type="http://schemas.openxmlformats.org/officeDocument/2006/relationships/image" Target="media/image4.png"/><Relationship Id="rId17" Type="http://schemas.openxmlformats.org/officeDocument/2006/relationships/image" Target="media/image8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customXml" Target="../customXML/item1.xml"/><Relationship Id="rId18" Type="http://schemas.openxmlformats.org/officeDocument/2006/relationships/image" Target="media/image2.png"/><Relationship Id="rId7" Type="http://schemas.openxmlformats.org/officeDocument/2006/relationships/hyperlink" Target="https://profi.ru/" TargetMode="External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EeXTqsIOBM6eFPMxk1UIIt2fM+g==">AMUW2mULEblLD/MbEy+YvHrnXO2AQebdE0OmxNEhHiXfKYVe6/h1VX04Nj3iWmYEsROdUF6ROQPdlsPcZS+zX4CR/Tyfk6Awk2fPIoJAPVh9NzLcpi+HsZNjHlSdMFYBoC5BipyHyN0E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2020-03-12T20:18:00Z</dcterms:created>
  <dc:creator>Настя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