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laipro — User Guide</w:t>
      </w:r>
    </w:p>
    <w:p>
      <w:r>
        <w:t xml:space="preserve">A complete, step-by-step guide to installing and using </w:t>
      </w:r>
      <w:r>
        <w:rPr>
          <w:b/>
        </w:rPr>
        <w:t>laipro</w:t>
      </w:r>
      <w:r>
        <w:t xml:space="preserve"> to measure leaf area (PAI / LAI / FCOVER) from downward-looking fish-eye crop photographs. No prior experience needed — just follow the steps in order.</w:t>
      </w:r>
    </w:p>
    <w:p>
      <w:pPr>
        <w:pStyle w:val="Heading1"/>
      </w:pPr>
      <w:r>
        <w:t>Contents</w:t>
      </w:r>
    </w:p>
    <w:p>
      <w:pPr>
        <w:pStyle w:val="ListNumber"/>
      </w:pPr>
      <w:r>
        <w:t>What laipro does</w:t>
      </w:r>
    </w:p>
    <w:p>
      <w:pPr>
        <w:pStyle w:val="ListNumber"/>
      </w:pPr>
      <w:r>
        <w:t>What you need before you start</w:t>
      </w:r>
    </w:p>
    <w:p>
      <w:pPr>
        <w:pStyle w:val="ListNumber"/>
      </w:pPr>
      <w:r>
        <w:t>Part A — Install laipro (one time)</w:t>
      </w:r>
    </w:p>
    <w:p>
      <w:pPr>
        <w:pStyle w:val="ListNumber"/>
      </w:pPr>
      <w:r>
        <w:t>Part B — Get your photos ready</w:t>
      </w:r>
    </w:p>
    <w:p>
      <w:pPr>
        <w:pStyle w:val="ListNumber"/>
      </w:pPr>
      <w:r>
        <w:t>Part C — Run laipro (the easy way, with the app)</w:t>
      </w:r>
    </w:p>
    <w:p>
      <w:pPr>
        <w:pStyle w:val="ListNumber"/>
      </w:pPr>
      <w:r>
        <w:t>Part D — Run laipro (command line)</w:t>
      </w:r>
    </w:p>
    <w:p>
      <w:pPr>
        <w:pStyle w:val="ListNumber"/>
      </w:pPr>
      <w:r>
        <w:t>Part E — Understand your results</w:t>
      </w:r>
    </w:p>
    <w:p>
      <w:pPr>
        <w:pStyle w:val="ListNumber"/>
      </w:pPr>
      <w:r>
        <w:t>Part F — Optional: improve the results</w:t>
      </w:r>
    </w:p>
    <w:p>
      <w:pPr>
        <w:pStyle w:val="ListNumber"/>
      </w:pPr>
      <w:r>
        <w:t>Tips for accurate, comparable results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Glossary of terms</w:t>
      </w:r>
    </w:p>
    <w:p>
      <w:pPr>
        <w:pStyle w:val="ListNumber"/>
      </w:pPr>
      <w:r>
        <w:t>Getting help</w:t>
      </w:r>
    </w:p>
    <w:p>
      <w:pPr>
        <w:pStyle w:val="Heading1"/>
      </w:pPr>
      <w:r>
        <w:t>1. What laipro does</w:t>
      </w:r>
    </w:p>
    <w:p>
      <w:r>
        <w:t xml:space="preserve">You take straight-down photos of a crop plot with a </w:t>
      </w:r>
      <w:r>
        <w:rPr>
          <w:b/>
        </w:rPr>
        <w:t>fish-eye lens</w:t>
      </w:r>
      <w:r>
        <w:t xml:space="preserve"> (camera held level, pointing at the ground). laipro reads a folder of those photos and calculates how much leaf/canopy is there:</w:t>
      </w:r>
    </w:p>
    <w:p>
      <w:pPr>
        <w:pStyle w:val="ListBullet"/>
      </w:pPr>
      <w:r>
        <w:rPr>
          <w:b/>
        </w:rPr>
        <w:t>FCOVER</w:t>
      </w:r>
      <w:r>
        <w:t xml:space="preserve"> — how much of the ground is covered by vegetation (%)</w:t>
      </w:r>
    </w:p>
    <w:p>
      <w:pPr>
        <w:pStyle w:val="ListBullet"/>
      </w:pPr>
      <w:r>
        <w:rPr>
          <w:b/>
        </w:rPr>
        <w:t>PAI</w:t>
      </w:r>
      <w:r>
        <w:t xml:space="preserve"> — plant area index (amount of canopy; "effective" and clumping-corrected "true")</w:t>
      </w:r>
    </w:p>
    <w:p>
      <w:pPr>
        <w:pStyle w:val="ListBullet"/>
      </w:pPr>
      <w:r>
        <w:rPr>
          <w:b/>
        </w:rPr>
        <w:t>ALA</w:t>
      </w:r>
      <w:r>
        <w:t xml:space="preserve"> — average leaf angle</w:t>
      </w:r>
    </w:p>
    <w:p>
      <w:pPr>
        <w:pStyle w:val="ListBullet"/>
      </w:pPr>
      <w:r>
        <w:rPr>
          <w:b/>
        </w:rPr>
        <w:t>Clumping index</w:t>
      </w:r>
      <w:r>
        <w:t xml:space="preserve">, </w:t>
      </w:r>
      <w:r>
        <w:rPr>
          <w:b/>
        </w:rPr>
        <w:t>LAI57</w:t>
      </w:r>
      <w:r>
        <w:t xml:space="preserve">, and </w:t>
      </w:r>
      <w:r>
        <w:rPr>
          <w:b/>
        </w:rPr>
        <w:t>FAPAR</w:t>
      </w:r>
      <w:r>
        <w:t xml:space="preserve"> (light absorbed by the canopy)</w:t>
      </w:r>
    </w:p>
    <w:p>
      <w:r>
        <w:t xml:space="preserve">It produces a tidy </w:t>
      </w:r>
      <w:r>
        <w:rPr>
          <w:b/>
        </w:rPr>
        <w:t>HTML report</w:t>
      </w:r>
      <w:r>
        <w:t xml:space="preserve"> plus spreadsheet files, and records exactly how each result was made so it's fully reproducible.</w:t>
      </w:r>
    </w:p>
    <w:p>
      <w:r>
        <w:t xml:space="preserve">*(Definitions of every term are in the </w:t>
      </w:r>
      <w:r>
        <w:t>Glossary</w:t>
      </w:r>
      <w:r>
        <w:t>.)*</w:t>
      </w:r>
    </w:p>
    <w:p>
      <w:pPr>
        <w:pStyle w:val="Heading1"/>
      </w:pPr>
      <w:r>
        <w:t>2. What you need before you start</w:t>
      </w:r>
    </w:p>
    <w:p>
      <w:pPr>
        <w:pStyle w:val="ListBullet"/>
      </w:pPr>
      <w:r>
        <w:t xml:space="preserve">A </w:t>
      </w:r>
      <w:r>
        <w:rPr>
          <w:b/>
        </w:rPr>
        <w:t>Windows PC</w:t>
      </w:r>
      <w:r>
        <w:t>.</w:t>
      </w:r>
    </w:p>
    <w:p>
      <w:pPr>
        <w:pStyle w:val="ListBullet"/>
      </w:pPr>
      <w:r>
        <w:t xml:space="preserve">Your </w:t>
      </w:r>
      <w:r>
        <w:rPr>
          <w:b/>
        </w:rPr>
        <w:t>fish-eye photos</w:t>
      </w:r>
      <w:r>
        <w:t xml:space="preserve"> copied onto that PC.</w:t>
      </w:r>
    </w:p>
    <w:p>
      <w:pPr>
        <w:pStyle w:val="ListBullet"/>
      </w:pPr>
      <w:r>
        <w:t xml:space="preserve">About </w:t>
      </w:r>
      <w:r>
        <w:rPr>
          <w:b/>
        </w:rPr>
        <w:t>15 minutes</w:t>
      </w:r>
      <w:r>
        <w:t xml:space="preserve"> for the one-time install.</w:t>
      </w:r>
    </w:p>
    <w:p>
      <w:pPr>
        <w:pStyle w:val="ListBullet"/>
      </w:pPr>
      <w:r>
        <w:t>An internet connection (for the install only).</w:t>
      </w:r>
    </w:p>
    <w:p>
      <w:r>
        <w:t xml:space="preserve">That's it. You do </w:t>
      </w:r>
      <w:r>
        <w:rPr>
          <w:b/>
        </w:rPr>
        <w:t>not</w:t>
      </w:r>
      <w:r>
        <w:t xml:space="preserve"> need a graphics card.</w:t>
      </w:r>
    </w:p>
    <w:p>
      <w:pPr>
        <w:pStyle w:val="Heading1"/>
      </w:pPr>
      <w:r>
        <w:t>3. Part A — Install laipro (one time)</w:t>
      </w:r>
    </w:p>
    <w:p>
      <w:r>
        <w:t>You only do this once per computer.</w:t>
      </w:r>
    </w:p>
    <w:p>
      <w:pPr>
        <w:pStyle w:val="Heading2"/>
      </w:pPr>
      <w:r>
        <w:t>Step 1 — Install Python</w:t>
      </w:r>
    </w:p>
    <w:p>
      <w:pPr>
        <w:pStyle w:val="ListNumber"/>
      </w:pPr>
      <w:r>
        <w:t xml:space="preserve">Go to </w:t>
      </w:r>
      <w:r>
        <w:rPr>
          <w:b/>
        </w:rPr>
        <w:t>https://www.python.org/downloads/</w:t>
      </w:r>
      <w:r>
        <w:t>.</w:t>
      </w:r>
    </w:p>
    <w:p>
      <w:pPr>
        <w:pStyle w:val="ListNumber"/>
      </w:pPr>
      <w:r>
        <w:t xml:space="preserve">Download </w:t>
      </w:r>
      <w:r>
        <w:rPr>
          <w:b/>
        </w:rPr>
        <w:t>Python 3.12</w:t>
      </w:r>
      <w:r>
        <w:t xml:space="preserve"> (recommended). *(3.11 also works. Avoid the very newest version.)*</w:t>
      </w:r>
    </w:p>
    <w:p>
      <w:pPr>
        <w:pStyle w:val="ListNumber"/>
      </w:pPr>
      <w:r>
        <w:t xml:space="preserve">Run the installer. On the first screen, </w:t>
      </w:r>
      <w:r>
        <w:rPr>
          <w:b/>
        </w:rPr>
        <w:t>tick the box "Add Python to PATH"</w:t>
      </w:r>
      <w:r>
        <w:t xml:space="preserve">, then click </w:t>
      </w:r>
      <w:r>
        <w:rPr>
          <w:b/>
        </w:rPr>
        <w:t>Install Now</w:t>
      </w:r>
      <w:r>
        <w:t>.</w:t>
      </w:r>
    </w:p>
    <w:p>
      <w:pPr>
        <w:shd w:fill="FFF4CE"/>
        <w:ind w:left="216"/>
      </w:pPr>
      <w:r>
        <w:t>⚠️ The "Add Python to PATH" checkbox is easy to miss and important. If you forget it, reinstall and tick it.</w:t>
      </w:r>
    </w:p>
    <w:p>
      <w:pPr>
        <w:pStyle w:val="Heading2"/>
      </w:pPr>
      <w:r>
        <w:t>Step 2 — Download the laipro code</w:t>
      </w:r>
    </w:p>
    <w:p>
      <w:pPr>
        <w:pStyle w:val="ListNumber"/>
      </w:pPr>
      <w:r>
        <w:t>Go to the laipro GitHub page.</w:t>
      </w:r>
    </w:p>
    <w:p>
      <w:pPr>
        <w:pStyle w:val="ListNumber"/>
      </w:pPr>
      <w:r>
        <w:t xml:space="preserve">Click the green </w:t>
      </w:r>
      <w:r>
        <w:rPr>
          <w:b/>
        </w:rPr>
        <w:t>Code</w:t>
      </w:r>
      <w:r>
        <w:t xml:space="preserve"> button → </w:t>
      </w:r>
      <w:r>
        <w:rPr>
          <w:b/>
        </w:rPr>
        <w:t>Download ZIP</w:t>
      </w:r>
      <w:r>
        <w:t>.</w:t>
      </w:r>
    </w:p>
    <w:p>
      <w:pPr>
        <w:pStyle w:val="ListNumber"/>
      </w:pPr>
      <w:r>
        <w:t xml:space="preserve">Unzip it somewhere easy to find, e.g. </w:t>
      </w:r>
      <w:r>
        <w:rPr>
          <w:rFonts w:ascii="Consolas" w:hAnsi="Consolas"/>
          <w:color w:val="B03060"/>
          <w:sz w:val="20"/>
        </w:rPr>
        <w:t>C:\laipro</w:t>
      </w:r>
      <w:r>
        <w:t>.</w:t>
      </w:r>
    </w:p>
    <w:p>
      <w:r>
        <w:t xml:space="preserve">*(Or, if you use git: </w:t>
      </w:r>
      <w:r>
        <w:rPr>
          <w:rFonts w:ascii="Consolas" w:hAnsi="Consolas"/>
          <w:color w:val="B03060"/>
          <w:sz w:val="20"/>
        </w:rPr>
        <w:t>git clone &lt;repo-url&gt;</w:t>
      </w:r>
      <w:r>
        <w:t>.)*</w:t>
      </w:r>
    </w:p>
    <w:p>
      <w:pPr>
        <w:pStyle w:val="Heading2"/>
      </w:pPr>
      <w:r>
        <w:t>Step 3 — Open a terminal in the laipro folder</w:t>
      </w:r>
    </w:p>
    <w:p>
      <w:pPr>
        <w:pStyle w:val="ListNumber"/>
      </w:pPr>
      <w:r>
        <w:t xml:space="preserve">Open the unzipped </w:t>
      </w:r>
      <w:r>
        <w:rPr>
          <w:rFonts w:ascii="Consolas" w:hAnsi="Consolas"/>
          <w:color w:val="B03060"/>
          <w:sz w:val="20"/>
        </w:rPr>
        <w:t>laipro</w:t>
      </w:r>
      <w:r>
        <w:t xml:space="preserve"> folder in File Explorer.</w:t>
      </w:r>
    </w:p>
    <w:p>
      <w:pPr>
        <w:pStyle w:val="ListNumber"/>
      </w:pPr>
      <w:r>
        <w:t xml:space="preserve">Click the address bar, type </w:t>
      </w:r>
      <w:r>
        <w:rPr>
          <w:rFonts w:ascii="Consolas" w:hAnsi="Consolas"/>
          <w:color w:val="B03060"/>
          <w:sz w:val="20"/>
        </w:rPr>
        <w:t>powershell</w:t>
      </w:r>
      <w:r>
        <w:t xml:space="preserve">, and press </w:t>
      </w:r>
      <w:r>
        <w:rPr>
          <w:b/>
        </w:rPr>
        <w:t>Enter</w:t>
      </w:r>
      <w:r>
        <w:t>. A blue/black terminal window opens, already in the folder.</w:t>
      </w:r>
    </w:p>
    <w:p>
      <w:pPr>
        <w:pStyle w:val="Heading2"/>
      </w:pPr>
      <w:r>
        <w:t>Step 4 — Create the environment and install</w:t>
      </w:r>
    </w:p>
    <w:p>
      <w:r>
        <w:t xml:space="preserve">Copy-paste these three lines into the terminal, pressing </w:t>
      </w:r>
      <w:r>
        <w:rPr>
          <w:b/>
        </w:rPr>
        <w:t>Enter</w:t>
      </w:r>
      <w:r>
        <w:t xml:space="preserve"> after each: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python -m venv venv</w:t>
        <w:br/>
        <w:t>.\venv\Scripts\Activate.ps1</w:t>
        <w:br/>
        <w:t>pip install ".[gui]"</w:t>
      </w:r>
    </w:p>
    <w:p>
      <w:pPr>
        <w:pStyle w:val="ListBullet"/>
      </w:pPr>
      <w:r>
        <w:t xml:space="preserve">The first line makes a private workspace. The second turns it on (your prompt now starts with </w:t>
      </w:r>
      <w:r>
        <w:rPr>
          <w:rFonts w:ascii="Consolas" w:hAnsi="Consolas"/>
          <w:color w:val="B03060"/>
          <w:sz w:val="20"/>
        </w:rPr>
        <w:t>(venv)</w:t>
      </w:r>
      <w:r>
        <w:t>). The third downloads and installs laipro and the app — this takes a few minutes.</w:t>
      </w:r>
    </w:p>
    <w:p>
      <w:pPr>
        <w:shd w:fill="FFF4CE"/>
        <w:ind w:left="216"/>
      </w:pPr>
      <w:r>
        <w:t xml:space="preserve">⚠️ If the second line gives a red error about "running scripts is disabled," run this </w:t>
      </w:r>
      <w:r>
        <w:rPr>
          <w:b/>
        </w:rPr>
        <w:t>once</w:t>
      </w:r>
      <w:r>
        <w:t>, then repeat the second line:</w:t>
      </w:r>
    </w:p>
    <w:p>
      <w:pPr>
        <w:shd w:fill="FFF4CE"/>
        <w:ind w:left="216"/>
      </w:pPr>
      <w:r>
        <w:t>```powershell</w:t>
      </w:r>
    </w:p>
    <w:p>
      <w:pPr>
        <w:shd w:fill="FFF4CE"/>
        <w:ind w:left="216"/>
      </w:pPr>
      <w:r>
        <w:t>Set-ExecutionPolicy -Scope CurrentUser RemoteSigned</w:t>
      </w:r>
    </w:p>
    <w:p>
      <w:pPr>
        <w:shd w:fill="FFF4CE"/>
        <w:ind w:left="216"/>
      </w:pPr>
      <w:r>
        <w:rPr>
          <w:rFonts w:ascii="Consolas" w:hAnsi="Consolas"/>
          <w:color w:val="B03060"/>
          <w:sz w:val="20"/>
        </w:rPr>
        <w:t>`</w:t>
      </w:r>
    </w:p>
    <w:p>
      <w:pPr>
        <w:shd w:fill="FFF4CE"/>
        <w:ind w:left="216"/>
      </w:pPr>
      <w:r>
        <w:t xml:space="preserve">(Answer </w:t>
      </w:r>
      <w:r>
        <w:rPr>
          <w:rFonts w:ascii="Consolas" w:hAnsi="Consolas"/>
          <w:color w:val="B03060"/>
          <w:sz w:val="20"/>
        </w:rPr>
        <w:t>Y</w:t>
      </w:r>
      <w:r>
        <w:t xml:space="preserve"> if it asks.)</w:t>
      </w:r>
    </w:p>
    <w:p>
      <w:pPr>
        <w:pStyle w:val="Heading2"/>
      </w:pPr>
      <w:r>
        <w:t>Step 5 — Check it worked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--version</w:t>
      </w:r>
    </w:p>
    <w:p>
      <w:r>
        <w:t xml:space="preserve">If you see something like </w:t>
      </w:r>
      <w:r>
        <w:rPr>
          <w:rFonts w:ascii="Consolas" w:hAnsi="Consolas"/>
          <w:color w:val="B03060"/>
          <w:sz w:val="20"/>
        </w:rPr>
        <w:t>laipro 0.1.0</w:t>
      </w:r>
      <w:r>
        <w:t>, you're done. 🎉</w:t>
      </w:r>
    </w:p>
    <w:p>
      <w:pPr>
        <w:shd w:fill="FFF4CE"/>
        <w:ind w:left="216"/>
      </w:pPr>
      <w:r>
        <w:t xml:space="preserve">From now on, every time you use laipro you open PowerShell in the laipro folder and run </w:t>
      </w:r>
      <w:r>
        <w:rPr>
          <w:rFonts w:ascii="Consolas" w:hAnsi="Consolas"/>
          <w:color w:val="B03060"/>
          <w:sz w:val="20"/>
        </w:rPr>
        <w:t>.\venv\Scripts\Activate.ps1</w:t>
      </w:r>
      <w:r>
        <w:t xml:space="preserve"> first (see </w:t>
      </w:r>
      <w:r>
        <w:t>Step 3–4</w:t>
      </w:r>
      <w:r>
        <w:t>). That's the only repeat step.</w:t>
      </w:r>
    </w:p>
    <w:p>
      <w:pPr>
        <w:pStyle w:val="Heading1"/>
      </w:pPr>
      <w:r>
        <w:t>4. Part B — Get your photos ready</w:t>
      </w:r>
    </w:p>
    <w:p>
      <w:pPr>
        <w:pStyle w:val="Heading2"/>
      </w:pPr>
      <w:r>
        <w:t>How the photos should be taken</w:t>
      </w:r>
    </w:p>
    <w:p>
      <w:r>
        <w:t>For valid results, each photo should be:</w:t>
      </w:r>
    </w:p>
    <w:p>
      <w:pPr>
        <w:pStyle w:val="ListBullet"/>
      </w:pPr>
      <w:r>
        <w:t xml:space="preserve">Taken with the </w:t>
      </w:r>
      <w:r>
        <w:rPr>
          <w:b/>
        </w:rPr>
        <w:t>fish-eye lens</w:t>
      </w:r>
      <w:r>
        <w:t xml:space="preserve">, camera held </w:t>
      </w:r>
      <w:r>
        <w:rPr>
          <w:b/>
        </w:rPr>
        <w:t>level</w:t>
      </w:r>
      <w:r>
        <w:t xml:space="preserve"> (use the bubble level) and pointing </w:t>
      </w:r>
      <w:r>
        <w:rPr>
          <w:b/>
        </w:rPr>
        <w:t>straight down</w:t>
      </w:r>
      <w:r>
        <w:t xml:space="preserve"> at the canopy.</w:t>
      </w:r>
    </w:p>
    <w:p>
      <w:pPr>
        <w:pStyle w:val="ListBullet"/>
      </w:pPr>
      <w:r>
        <w:rPr>
          <w:b/>
        </w:rPr>
        <w:t>In focus</w:t>
      </w:r>
      <w:r>
        <w:t xml:space="preserve"> and </w:t>
      </w:r>
      <w:r>
        <w:rPr>
          <w:b/>
        </w:rPr>
        <w:t>not over-exposed</w:t>
      </w:r>
      <w:r>
        <w:t xml:space="preserve"> (no blown-out white patches).</w:t>
      </w:r>
    </w:p>
    <w:p>
      <w:pPr>
        <w:pStyle w:val="ListBullet"/>
      </w:pPr>
      <w:r>
        <w:t xml:space="preserve">Taken about </w:t>
      </w:r>
      <w:r>
        <w:rPr>
          <w:b/>
        </w:rPr>
        <w:t>80 cm above the canopy</w:t>
      </w:r>
      <w:r>
        <w:t>, moving between/across rows.</w:t>
      </w:r>
    </w:p>
    <w:p>
      <w:pPr>
        <w:pStyle w:val="Heading2"/>
      </w:pPr>
      <w:r>
        <w:t>How to organize them</w:t>
      </w:r>
    </w:p>
    <w:p>
      <w:pPr>
        <w:pStyle w:val="ListBullet"/>
      </w:pPr>
      <w:r>
        <w:t xml:space="preserve">Put </w:t>
      </w:r>
      <w:r>
        <w:rPr>
          <w:b/>
        </w:rPr>
        <w:t>all photos of one plot in one folder</w:t>
      </w:r>
      <w:r>
        <w:t>. That folder is one "site" / plot.</w:t>
      </w:r>
    </w:p>
    <w:p>
      <w:pPr>
        <w:pStyle w:val="ListBullet"/>
      </w:pPr>
      <w:r>
        <w:t xml:space="preserve">Use a clear folder name, e.g. </w:t>
      </w:r>
      <w:r>
        <w:rPr>
          <w:rFonts w:ascii="Consolas" w:hAnsi="Consolas"/>
          <w:color w:val="B03060"/>
          <w:sz w:val="20"/>
        </w:rPr>
        <w:t>Field3_20260714_Wheat</w:t>
      </w:r>
      <w:r>
        <w:t>.</w:t>
      </w:r>
    </w:p>
    <w:p>
      <w:pPr>
        <w:pStyle w:val="ListBullet"/>
      </w:pPr>
      <w:r>
        <w:t>Keep different plots in different folders — you run laipro once per folder.</w:t>
      </w:r>
    </w:p>
    <w:p>
      <w:r>
        <w:t>Example: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C:\MyLAI\</w:t>
        <w:br/>
        <w:t xml:space="preserve">   Field3_Wheat\      &lt;- one plot: put its photos here</w:t>
        <w:br/>
        <w:t xml:space="preserve">      DSC_3155.NEF</w:t>
        <w:br/>
        <w:t xml:space="preserve">      DSC_3155.JPG</w:t>
        <w:br/>
        <w:t xml:space="preserve">      DSC_3157.NEF</w:t>
        <w:br/>
        <w:t xml:space="preserve">      ...</w:t>
        <w:br/>
        <w:t xml:space="preserve">   Field7_Corn\       &lt;- another plot</w:t>
        <w:br/>
        <w:t xml:space="preserve">      ...</w:t>
      </w:r>
    </w:p>
    <w:p>
      <w:pPr>
        <w:shd w:fill="FFF4CE"/>
        <w:ind w:left="216"/>
      </w:pPr>
      <w:r>
        <w:t>laipro reads RAW files (</w:t>
      </w:r>
      <w:r>
        <w:rPr>
          <w:rFonts w:ascii="Consolas" w:hAnsi="Consolas"/>
          <w:color w:val="B03060"/>
          <w:sz w:val="20"/>
        </w:rPr>
        <w:t>.NEF</w:t>
      </w:r>
      <w:r>
        <w:t xml:space="preserve">, </w:t>
      </w:r>
      <w:r>
        <w:rPr>
          <w:rFonts w:ascii="Consolas" w:hAnsi="Consolas"/>
          <w:color w:val="B03060"/>
          <w:sz w:val="20"/>
        </w:rPr>
        <w:t>.CR2</w:t>
      </w:r>
      <w:r>
        <w:t>, …) and regular photos (</w:t>
      </w:r>
      <w:r>
        <w:rPr>
          <w:rFonts w:ascii="Consolas" w:hAnsi="Consolas"/>
          <w:color w:val="B03060"/>
          <w:sz w:val="20"/>
        </w:rPr>
        <w:t>.JPG</w:t>
      </w:r>
      <w:r>
        <w:t xml:space="preserve">, </w:t>
      </w:r>
      <w:r>
        <w:rPr>
          <w:rFonts w:ascii="Consolas" w:hAnsi="Consolas"/>
          <w:color w:val="B03060"/>
          <w:sz w:val="20"/>
        </w:rPr>
        <w:t>.TIFF</w:t>
      </w:r>
      <w:r>
        <w:t xml:space="preserve">, </w:t>
      </w:r>
      <w:r>
        <w:rPr>
          <w:rFonts w:ascii="Consolas" w:hAnsi="Consolas"/>
          <w:color w:val="B03060"/>
          <w:sz w:val="20"/>
        </w:rPr>
        <w:t>.PNG</w:t>
      </w:r>
      <w:r>
        <w:t>). If both a RAW and a JPG exist for the same photo, it uses the RAW automatically.</w:t>
      </w:r>
    </w:p>
    <w:p>
      <w:pPr>
        <w:pStyle w:val="Heading1"/>
      </w:pPr>
      <w:r>
        <w:t>5. Part C — Run laipro (the easy way, with the app)</w:t>
      </w:r>
    </w:p>
    <w:p>
      <w:r>
        <w:t>This is the simplest path — a window with buttons.</w:t>
      </w:r>
    </w:p>
    <w:p>
      <w:pPr>
        <w:pStyle w:val="Heading2"/>
      </w:pPr>
      <w:r>
        <w:t>Step 1 — Launch the app</w:t>
      </w:r>
    </w:p>
    <w:p>
      <w:r>
        <w:t xml:space="preserve">In your terminal (with </w:t>
      </w:r>
      <w:r>
        <w:rPr>
          <w:rFonts w:ascii="Consolas" w:hAnsi="Consolas"/>
          <w:color w:val="B03060"/>
          <w:sz w:val="20"/>
        </w:rPr>
        <w:t>(venv)</w:t>
      </w:r>
      <w:r>
        <w:t xml:space="preserve"> showing):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gui</w:t>
      </w:r>
    </w:p>
    <w:p>
      <w:r>
        <w:t xml:space="preserve">A window titled </w:t>
      </w:r>
      <w:r>
        <w:rPr>
          <w:b/>
        </w:rPr>
        <w:t>laipro</w:t>
      </w:r>
      <w:r>
        <w:t xml:space="preserve"> opens. On the </w:t>
      </w:r>
      <w:r>
        <w:rPr>
          <w:b/>
        </w:rPr>
        <w:t>right</w:t>
      </w:r>
      <w:r>
        <w:t xml:space="preserve"> is a panel of buttons. In the </w:t>
      </w:r>
      <w:r>
        <w:rPr>
          <w:b/>
        </w:rPr>
        <w:t>center</w:t>
      </w:r>
      <w:r>
        <w:t xml:space="preserve"> is where your photo will show. *(First launch takes a few seconds.)*</w:t>
      </w:r>
    </w:p>
    <w:p>
      <w:pPr>
        <w:pStyle w:val="Heading2"/>
      </w:pPr>
      <w:r>
        <w:t>Step 2 — Open your plot folder</w:t>
      </w:r>
    </w:p>
    <w:p>
      <w:pPr>
        <w:pStyle w:val="ListNumber"/>
      </w:pPr>
      <w:r>
        <w:t xml:space="preserve">In the right panel, next to </w:t>
      </w:r>
      <w:r>
        <w:rPr>
          <w:b/>
        </w:rPr>
        <w:t>plot folder</w:t>
      </w:r>
      <w:r>
        <w:t xml:space="preserve">, click the </w:t>
      </w:r>
      <w:r>
        <w:rPr>
          <w:b/>
        </w:rPr>
        <w:t>…</w:t>
      </w:r>
      <w:r>
        <w:t xml:space="preserve"> button.</w:t>
      </w:r>
    </w:p>
    <w:p>
      <w:pPr>
        <w:pStyle w:val="ListNumber"/>
      </w:pPr>
      <w:r>
        <w:t xml:space="preserve">Select your plot folder (e.g. </w:t>
      </w:r>
      <w:r>
        <w:rPr>
          <w:rFonts w:ascii="Consolas" w:hAnsi="Consolas"/>
          <w:color w:val="B03060"/>
          <w:sz w:val="20"/>
        </w:rPr>
        <w:t>Field3_Wheat</w:t>
      </w:r>
      <w:r>
        <w:t>) and confirm.</w:t>
      </w:r>
    </w:p>
    <w:p>
      <w:pPr>
        <w:pStyle w:val="ListNumber"/>
      </w:pPr>
      <w:r>
        <w:t xml:space="preserve">Click </w:t>
      </w:r>
      <w:r>
        <w:rPr>
          <w:b/>
        </w:rPr>
        <w:t>Open</w:t>
      </w:r>
      <w:r>
        <w:t>.</w:t>
      </w:r>
    </w:p>
    <w:p>
      <w:r>
        <w:t xml:space="preserve">Your first photo appears, and the title bar shows something like </w:t>
      </w:r>
      <w:r>
        <w:rPr>
          <w:rFonts w:ascii="Consolas" w:hAnsi="Consolas"/>
          <w:color w:val="B03060"/>
          <w:sz w:val="20"/>
        </w:rPr>
        <w:t>1 / 12</w:t>
      </w:r>
      <w:r>
        <w:t>.</w:t>
      </w:r>
    </w:p>
    <w:p>
      <w:pPr>
        <w:pStyle w:val="Heading2"/>
      </w:pPr>
      <w:r>
        <w:t>Step 3 — (Optional but recommended) Prepare</w:t>
      </w:r>
    </w:p>
    <w:p>
      <w:r>
        <w:t>This decodes your photos once so processing is faster next time.</w:t>
      </w:r>
    </w:p>
    <w:p>
      <w:pPr>
        <w:pStyle w:val="ListNumber"/>
      </w:pPr>
      <w:r>
        <w:t xml:space="preserve">Leave </w:t>
      </w:r>
      <w:r>
        <w:rPr>
          <w:b/>
        </w:rPr>
        <w:t>working resolution</w:t>
      </w:r>
      <w:r>
        <w:t xml:space="preserve"> at </w:t>
      </w:r>
      <w:r>
        <w:rPr>
          <w:b/>
        </w:rPr>
        <w:t>2500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Prepare (decode + cache)</w:t>
      </w:r>
      <w:r>
        <w:t>.</w:t>
      </w:r>
    </w:p>
    <w:p>
      <w:pPr>
        <w:pStyle w:val="ListNumber"/>
      </w:pPr>
      <w:r>
        <w:t>A progress bar runs along the bottom. Wait for it to finish.</w:t>
      </w:r>
    </w:p>
    <w:p>
      <w:r>
        <w:t>*(You only need to do this once per folder.)*</w:t>
      </w:r>
    </w:p>
    <w:p>
      <w:pPr>
        <w:pStyle w:val="Heading2"/>
      </w:pPr>
      <w:r>
        <w:t>Step 4 — Process</w:t>
      </w:r>
    </w:p>
    <w:p>
      <w:pPr>
        <w:pStyle w:val="ListNumber"/>
      </w:pPr>
      <w:r>
        <w:t xml:space="preserve">Click </w:t>
      </w:r>
      <w:r>
        <w:rPr>
          <w:b/>
        </w:rPr>
        <w:t>Process folder (DHP)</w:t>
      </w:r>
      <w:r>
        <w:t>.</w:t>
      </w:r>
    </w:p>
    <w:p>
      <w:pPr>
        <w:pStyle w:val="ListNumber"/>
      </w:pPr>
      <w:r>
        <w:t>A progress bar shows each photo being processed. When it finishes, the bottom status bar shows your results (PAI, FCOVER, …).</w:t>
      </w:r>
    </w:p>
    <w:p>
      <w:pPr>
        <w:shd w:fill="FFF4CE"/>
        <w:ind w:left="216"/>
      </w:pPr>
      <w:r>
        <w:t>The window stays responsive while it works — that's normal. Just wait for the progress bar.</w:t>
      </w:r>
    </w:p>
    <w:p>
      <w:pPr>
        <w:pStyle w:val="Heading2"/>
      </w:pPr>
      <w:r>
        <w:t>Step 5 — Look at your results</w:t>
      </w:r>
    </w:p>
    <w:p>
      <w:r>
        <w:t>Open the report in your browser:</w:t>
      </w:r>
    </w:p>
    <w:p>
      <w:pPr>
        <w:pStyle w:val="ListNumber"/>
      </w:pPr>
      <w:r>
        <w:t xml:space="preserve">In File Explorer, go into your plot folder → </w:t>
      </w:r>
      <w:r>
        <w:rPr>
          <w:rFonts w:ascii="Consolas" w:hAnsi="Consolas"/>
          <w:color w:val="B03060"/>
          <w:sz w:val="20"/>
        </w:rPr>
        <w:t>laipro_results</w:t>
      </w:r>
      <w:r>
        <w:t>.</w:t>
      </w:r>
    </w:p>
    <w:p>
      <w:pPr>
        <w:pStyle w:val="ListNumber"/>
      </w:pPr>
      <w:r>
        <w:t xml:space="preserve">Double-click </w:t>
      </w:r>
      <w:r>
        <w:rPr>
          <w:b/>
        </w:rPr>
        <w:t>`report.html`</w:t>
      </w:r>
      <w:r>
        <w:t>.</w:t>
      </w:r>
    </w:p>
    <w:p>
      <w:r>
        <w:t xml:space="preserve">You'll see the headline numbers, a per-photo table, plots, and the detection overlays. *(What each number means is in </w:t>
      </w:r>
      <w:r>
        <w:t>Part E</w:t>
      </w:r>
      <w:r>
        <w:t>.)*</w:t>
      </w:r>
    </w:p>
    <w:p>
      <w:r>
        <w:rPr>
          <w:b/>
        </w:rPr>
        <w:t>That's the whole basic workflow: Open → Process → open the report.</w:t>
      </w:r>
      <w:r>
        <w:t xml:space="preserve"> Everything below is optional.</w:t>
      </w:r>
    </w:p>
    <w:p>
      <w:pPr>
        <w:pStyle w:val="Heading1"/>
      </w:pPr>
      <w:r>
        <w:t>6. Part D — Run laipro (command line)</w:t>
      </w:r>
    </w:p>
    <w:p>
      <w:r>
        <w:t xml:space="preserve">If you prefer typing, or want to process many folders quickly, you don't need the app. With </w:t>
      </w:r>
      <w:r>
        <w:rPr>
          <w:rFonts w:ascii="Consolas" w:hAnsi="Consolas"/>
          <w:color w:val="B03060"/>
          <w:sz w:val="20"/>
        </w:rPr>
        <w:t>(venv)</w:t>
      </w:r>
      <w:r>
        <w:t xml:space="preserve"> active: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process C:\MyLAI\Field3_Wheat --latitude 50.1 --doy 195</w:t>
      </w:r>
    </w:p>
    <w:p>
      <w:pPr>
        <w:pStyle w:val="ListBullet"/>
      </w:pPr>
      <w:r>
        <w:t>Replace the path with your plot folder.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--latitude</w:t>
      </w:r>
      <w:r>
        <w:t xml:space="preserve"> = your site's latitude; </w:t>
      </w:r>
      <w:r>
        <w:rPr>
          <w:rFonts w:ascii="Consolas" w:hAnsi="Consolas"/>
          <w:color w:val="B03060"/>
          <w:sz w:val="20"/>
        </w:rPr>
        <w:t>--doy</w:t>
      </w:r>
      <w:r>
        <w:t xml:space="preserve"> = day of the year the photos were taken (1–365). </w:t>
      </w:r>
      <w:r>
        <w:rPr>
          <w:b/>
        </w:rPr>
        <w:t>These are only needed for the FAPAR number.</w:t>
      </w:r>
    </w:p>
    <w:p>
      <w:r>
        <w:t>Speed up repeated runs by preparing once first: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prepare  C:\MyLAI\Field3_Wheat</w:t>
        <w:br/>
        <w:t>laipro process  C:\MyLAI\Field3_Wheat --latitude 50.1 --doy 195</w:t>
      </w:r>
    </w:p>
    <w:p>
      <w:r>
        <w:t>See all options any time with: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--help</w:t>
        <w:br/>
        <w:t>laipro process --help</w:t>
      </w:r>
    </w:p>
    <w:p>
      <w:r>
        <w:t xml:space="preserve">Results go to the same </w:t>
      </w:r>
      <w:r>
        <w:rPr>
          <w:rFonts w:ascii="Consolas" w:hAnsi="Consolas"/>
          <w:color w:val="B03060"/>
          <w:sz w:val="20"/>
        </w:rPr>
        <w:t>laipro_results</w:t>
      </w:r>
      <w:r>
        <w:t xml:space="preserve"> folder as the app.</w:t>
      </w:r>
    </w:p>
    <w:p>
      <w:pPr>
        <w:pStyle w:val="Heading1"/>
      </w:pPr>
      <w:r>
        <w:t>7. Part E — Understand your results</w:t>
      </w:r>
    </w:p>
    <w:p>
      <w:r>
        <w:t xml:space="preserve">After processing, your plot folder contains a </w:t>
      </w:r>
      <w:r>
        <w:rPr>
          <w:b/>
        </w:rPr>
        <w:t>`laipro_results`</w:t>
      </w:r>
      <w:r>
        <w:t xml:space="preserve"> folder with: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What it 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report.html</w:t>
            </w:r>
          </w:p>
        </w:tc>
        <w:tc>
          <w:tcPr>
            <w:tcW w:type="dxa" w:w="4824"/>
          </w:tcPr>
          <w:p>
            <w:r/>
            <w:r>
              <w:t>Open this first — the visual summary (numbers, plots, overlays)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results.json</w:t>
            </w:r>
          </w:p>
        </w:tc>
        <w:tc>
          <w:tcPr>
            <w:tcW w:type="dxa" w:w="4824"/>
          </w:tcPr>
          <w:p>
            <w:r/>
            <w:r>
              <w:t>The plot's headline numbers, for records/scripts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per_image.csv</w:t>
            </w:r>
          </w:p>
        </w:tc>
        <w:tc>
          <w:tcPr>
            <w:tcW w:type="dxa" w:w="4824"/>
          </w:tcPr>
          <w:p>
            <w:r/>
            <w:r>
              <w:t>One row per photo (vegetation %, FCOVER, LAI57) — opens in Excel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gap_fraction_by_ring.csv</w:t>
            </w:r>
          </w:p>
        </w:tc>
        <w:tc>
          <w:tcPr>
            <w:tcW w:type="dxa" w:w="4824"/>
          </w:tcPr>
          <w:p>
            <w:r/>
            <w:r>
              <w:t>Advanced: gap fraction by view angle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qc/</w:t>
            </w:r>
          </w:p>
        </w:tc>
        <w:tc>
          <w:tcPr>
            <w:tcW w:type="dxa" w:w="4824"/>
          </w:tcPr>
          <w:p>
            <w:r/>
            <w:r>
              <w:t>One diagnostic picture per photo (see below)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provenance.json</w:t>
            </w:r>
          </w:p>
        </w:tc>
        <w:tc>
          <w:tcPr>
            <w:tcW w:type="dxa" w:w="4824"/>
          </w:tcPr>
          <w:p>
            <w:r/>
            <w:r>
              <w:t>Exact settings + file fingerprints (reproducibility)</w:t>
            </w:r>
          </w:p>
        </w:tc>
      </w:tr>
    </w:tbl>
    <w:p/>
    <w:p>
      <w:pPr>
        <w:pStyle w:val="Heading2"/>
      </w:pPr>
      <w:r>
        <w:t>The headline numbers (in report.html)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Number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Plain 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FCOVER</w:t>
            </w:r>
          </w:p>
        </w:tc>
        <w:tc>
          <w:tcPr>
            <w:tcW w:type="dxa" w:w="4824"/>
          </w:tcPr>
          <w:p>
            <w:r/>
            <w:r>
              <w:t>% of ground covered by canopy, looking straight down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PAI (effective / true)</w:t>
            </w:r>
          </w:p>
        </w:tc>
        <w:tc>
          <w:tcPr>
            <w:tcW w:type="dxa" w:w="4824"/>
          </w:tcPr>
          <w:p>
            <w:r/>
            <w:r>
              <w:t>How much canopy there is; "true" corrects for clumping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ALA</w:t>
            </w:r>
          </w:p>
        </w:tc>
        <w:tc>
          <w:tcPr>
            <w:tcW w:type="dxa" w:w="4824"/>
          </w:tcPr>
          <w:p>
            <w:r/>
            <w:r>
              <w:t>Average leaf angle (0° = flat, 90° = upright)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Clumping</w:t>
            </w:r>
          </w:p>
        </w:tc>
        <w:tc>
          <w:tcPr>
            <w:tcW w:type="dxa" w:w="4824"/>
          </w:tcPr>
          <w:p>
            <w:r/>
            <w:r>
              <w:t>How clumped the foliage is (1 = random, &lt;1 = clumped)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FAPAR</w:t>
            </w:r>
          </w:p>
        </w:tc>
        <w:tc>
          <w:tcPr>
            <w:tcW w:type="dxa" w:w="4824"/>
          </w:tcPr>
          <w:p>
            <w:r/>
            <w:r>
              <w:t>Fraction of sunlight the canopy absorbs</w:t>
            </w:r>
          </w:p>
        </w:tc>
      </w:tr>
    </w:tbl>
    <w:p/>
    <w:p>
      <w:pPr>
        <w:pStyle w:val="Heading2"/>
      </w:pPr>
      <w:r>
        <w:t>The QC pictures (</w:t>
      </w:r>
      <w:r>
        <w:rPr>
          <w:rFonts w:ascii="Consolas" w:hAnsi="Consolas"/>
          <w:color w:val="B03060"/>
          <w:sz w:val="20"/>
        </w:rPr>
        <w:t>qc/</w:t>
      </w:r>
      <w:r>
        <w:t xml:space="preserve"> folder)</w:t>
      </w:r>
    </w:p>
    <w:p>
      <w:r>
        <w:t>Each photo gets a 4-panel diagnostic image so you can *see* what was detected:</w:t>
      </w:r>
    </w:p>
    <w:p>
      <w:pPr>
        <w:pStyle w:val="ListBullet"/>
      </w:pPr>
      <w:r>
        <w:rPr>
          <w:b/>
        </w:rPr>
        <w:t>top-left:</w:t>
      </w:r>
      <w:r>
        <w:t xml:space="preserve"> your original photo</w:t>
      </w:r>
    </w:p>
    <w:p>
      <w:pPr>
        <w:pStyle w:val="ListBullet"/>
      </w:pPr>
      <w:r>
        <w:rPr>
          <w:b/>
        </w:rPr>
        <w:t>top-right:</w:t>
      </w:r>
      <w:r>
        <w:t xml:space="preserve"> detected vegetation shown in </w:t>
      </w:r>
      <w:r>
        <w:rPr>
          <w:b/>
        </w:rPr>
        <w:t>teal</w:t>
      </w:r>
      <w:r>
        <w:t xml:space="preserve"> (with the vegetation % printed)</w:t>
      </w:r>
    </w:p>
    <w:p>
      <w:pPr>
        <w:pStyle w:val="ListBullet"/>
      </w:pPr>
      <w:r>
        <w:rPr>
          <w:b/>
        </w:rPr>
        <w:t>bottom-left:</w:t>
      </w:r>
      <w:r>
        <w:t xml:space="preserve"> a black-and-white map (white = vegetation, black = soil, grey = ignored edges)</w:t>
      </w:r>
    </w:p>
    <w:p>
      <w:pPr>
        <w:pStyle w:val="ListBullet"/>
      </w:pPr>
      <w:r>
        <w:rPr>
          <w:b/>
        </w:rPr>
        <w:t>bottom-right:</w:t>
      </w:r>
      <w:r>
        <w:t xml:space="preserve"> a histogram showing where the plant/soil cut-off was set</w:t>
      </w:r>
    </w:p>
    <w:p>
      <w:r>
        <w:t>Use these to confirm the teal is landing on the actual plants. Some soil showing between rows is normal and correct.</w:t>
      </w:r>
    </w:p>
    <w:p>
      <w:pPr>
        <w:pStyle w:val="Heading1"/>
      </w:pPr>
      <w:r>
        <w:t>8. Part F — Optional: improve the results</w:t>
      </w:r>
    </w:p>
    <w:p>
      <w:r>
        <w:t xml:space="preserve">The default detection is usually very good, so </w:t>
      </w:r>
      <w:r>
        <w:rPr>
          <w:b/>
        </w:rPr>
        <w:t>most people can skip this section.</w:t>
      </w:r>
      <w:r>
        <w:t xml:space="preserve"> Use it only if the QC pictures show the teal missing plants or grabbing soil.</w:t>
      </w:r>
    </w:p>
    <w:p>
      <w:pPr>
        <w:pStyle w:val="Heading2"/>
      </w:pPr>
      <w:r>
        <w:t>Improve vegetation detection (teach it)</w:t>
      </w:r>
    </w:p>
    <w:p>
      <w:r>
        <w:t>In the app:</w:t>
      </w:r>
    </w:p>
    <w:p>
      <w:pPr>
        <w:pStyle w:val="ListNumber"/>
      </w:pPr>
      <w:r>
        <w:t xml:space="preserve">Click the </w:t>
      </w:r>
      <w:r>
        <w:rPr>
          <w:b/>
        </w:rPr>
        <w:t>veg labels</w:t>
      </w:r>
      <w:r>
        <w:t xml:space="preserve"> layer (left-hand layer list).</w:t>
      </w:r>
    </w:p>
    <w:p>
      <w:pPr>
        <w:pStyle w:val="ListNumber"/>
      </w:pPr>
      <w:r>
        <w:t xml:space="preserve">Click the </w:t>
      </w:r>
      <w:r>
        <w:rPr>
          <w:b/>
        </w:rPr>
        <w:t>paintbrush</w:t>
      </w:r>
      <w:r>
        <w:t xml:space="preserve"> tool (top-left).</w:t>
      </w:r>
    </w:p>
    <w:p>
      <w:pPr>
        <w:pStyle w:val="ListNumber"/>
      </w:pPr>
      <w:r>
        <w:t xml:space="preserve">Set the label number to </w:t>
      </w:r>
      <w:r>
        <w:rPr>
          <w:b/>
        </w:rPr>
        <w:t>2</w:t>
      </w:r>
      <w:r>
        <w:t xml:space="preserve"> and paint over any plants it missed; set it to </w:t>
      </w:r>
      <w:r>
        <w:rPr>
          <w:b/>
        </w:rPr>
        <w:t>1</w:t>
      </w:r>
      <w:r>
        <w:t xml:space="preserve"> and paint over any soil it wrongly marked. A few strokes is enough.</w:t>
      </w:r>
    </w:p>
    <w:p>
      <w:pPr>
        <w:pStyle w:val="ListNumber"/>
      </w:pPr>
      <w:r>
        <w:t xml:space="preserve">Set </w:t>
      </w:r>
      <w:r>
        <w:rPr>
          <w:b/>
        </w:rPr>
        <w:t>segmenter dir</w:t>
      </w:r>
      <w:r>
        <w:t xml:space="preserve"> to a name like </w:t>
      </w:r>
      <w:r>
        <w:rPr>
          <w:rFonts w:ascii="Consolas" w:hAnsi="Consolas"/>
          <w:color w:val="B03060"/>
          <w:sz w:val="20"/>
        </w:rPr>
        <w:t>models\wheat</w:t>
      </w:r>
      <w:r>
        <w:t xml:space="preserve">, then click </w:t>
      </w:r>
      <w:r>
        <w:rPr>
          <w:b/>
        </w:rPr>
        <w:t>Train segmenter</w:t>
      </w:r>
      <w:r>
        <w:t>.</w:t>
      </w:r>
    </w:p>
    <w:p>
      <w:pPr>
        <w:pStyle w:val="ListNumber"/>
      </w:pPr>
      <w:r>
        <w:t>Move to the next photo (</w:t>
      </w:r>
      <w:r>
        <w:rPr>
          <w:b/>
        </w:rPr>
        <w:t>Next</w:t>
      </w:r>
      <w:r>
        <w:t xml:space="preserve">), correct a bit more, </w:t>
      </w:r>
      <w:r>
        <w:rPr>
          <w:b/>
        </w:rPr>
        <w:t>Train segmenter</w:t>
      </w:r>
      <w:r>
        <w:t xml:space="preserve"> again — it keeps learning.</w:t>
      </w:r>
    </w:p>
    <w:p>
      <w:pPr>
        <w:shd w:fill="FFF4CE"/>
        <w:ind w:left="216"/>
      </w:pPr>
      <w:r>
        <w:t xml:space="preserve">Paint and click </w:t>
      </w:r>
      <w:r>
        <w:rPr>
          <w:b/>
        </w:rPr>
        <w:t>Train</w:t>
      </w:r>
      <w:r>
        <w:t xml:space="preserve"> *before* moving to the next photo — changing photos clears your paint.</w:t>
      </w:r>
    </w:p>
    <w:p>
      <w:pPr>
        <w:pStyle w:val="Heading2"/>
      </w:pPr>
      <w:r>
        <w:t>Hide the operator's boots, monopod, or other objects</w:t>
      </w:r>
    </w:p>
    <w:p>
      <w:r>
        <w:t xml:space="preserve">Sometimes your feet, the monopod, or another object appear in a photo. Those pixels aren't crop, so they shouldn't be counted. laipro can </w:t>
      </w:r>
      <w:r>
        <w:rPr>
          <w:b/>
        </w:rPr>
        <w:t>learn</w:t>
      </w:r>
      <w:r>
        <w:t xml:space="preserve"> what the object looks like — and where it usually sits — from a few examples you draw, then find and exclude it automatically in every photo. Crucially, it removes </w:t>
      </w:r>
      <w:r>
        <w:rPr>
          <w:b/>
        </w:rPr>
        <w:t>only the object</w:t>
      </w:r>
      <w:r>
        <w:t>, not a whole strip of the image, so you don't lose the real crop around it.</w:t>
      </w:r>
    </w:p>
    <w:p>
      <w:r>
        <w:t>You teach it once per camera setup; after that it applies to the whole plot.</w:t>
      </w:r>
    </w:p>
    <w:p>
      <w:r>
        <w:rPr>
          <w:b/>
        </w:rPr>
        <w:t>Step 1 — Go to a photo where the object is visible.</w:t>
      </w:r>
    </w:p>
    <w:p>
      <w:r>
        <w:t xml:space="preserve">Use </w:t>
      </w:r>
      <w:r>
        <w:rPr>
          <w:b/>
        </w:rPr>
        <w:t>Prev</w:t>
      </w:r>
      <w:r>
        <w:t xml:space="preserve"> / </w:t>
      </w:r>
      <w:r>
        <w:rPr>
          <w:b/>
        </w:rPr>
        <w:t>Next</w:t>
      </w:r>
      <w:r>
        <w:t xml:space="preserve"> to reach a photo where the boot or monopod is clearly in frame.</w:t>
      </w:r>
    </w:p>
    <w:p>
      <w:r>
        <w:rPr>
          <w:b/>
        </w:rPr>
        <w:t>Step 2 — Select the drawing layer.</w:t>
      </w:r>
    </w:p>
    <w:p>
      <w:r>
        <w:t xml:space="preserve">In the layer list (bottom-left of the window), click the </w:t>
      </w:r>
      <w:r>
        <w:rPr>
          <w:b/>
        </w:rPr>
        <w:t>object polygons</w:t>
      </w:r>
      <w:r>
        <w:t xml:space="preserve"> layer so it's selected (highlighted).</w:t>
      </w:r>
    </w:p>
    <w:p>
      <w:r>
        <w:rPr>
          <w:b/>
        </w:rPr>
        <w:t>Step 3 — Draw around the object.</w:t>
      </w:r>
    </w:p>
    <w:p>
      <w:r>
        <w:t>*The easy way — a box:*</w:t>
      </w:r>
    </w:p>
    <w:p>
      <w:pPr>
        <w:pStyle w:val="ListNumber"/>
      </w:pPr>
      <w:r>
        <w:t xml:space="preserve">In the layer controls (top-left), click the </w:t>
      </w:r>
      <w:r>
        <w:rPr>
          <w:b/>
        </w:rPr>
        <w:t>rectangle</w:t>
      </w:r>
      <w:r>
        <w:t xml:space="preserve"> tool. *(Hover over the small tool icons to see their names.)*</w:t>
      </w:r>
    </w:p>
    <w:p>
      <w:pPr>
        <w:pStyle w:val="ListNumber"/>
      </w:pPr>
      <w:r>
        <w:t xml:space="preserve">On the photo, </w:t>
      </w:r>
      <w:r>
        <w:rPr>
          <w:b/>
        </w:rPr>
        <w:t>click and drag</w:t>
      </w:r>
      <w:r>
        <w:t xml:space="preserve"> a box around the boot, then release the mouse. A red box appears — that's it, nothing else to press.</w:t>
      </w:r>
    </w:p>
    <w:p>
      <w:pPr>
        <w:pStyle w:val="ListNumber"/>
      </w:pPr>
      <w:r>
        <w:t>If two boots or a pole are visible, drag a separate box around each.</w:t>
      </w:r>
    </w:p>
    <w:p>
      <w:r>
        <w:t>*If you'd rather trace the exact outline — the polygon tool:*</w:t>
      </w:r>
    </w:p>
    <w:p>
      <w:pPr>
        <w:pStyle w:val="ListNumber"/>
      </w:pPr>
      <w:r>
        <w:t xml:space="preserve">Click the </w:t>
      </w:r>
      <w:r>
        <w:rPr>
          <w:b/>
        </w:rPr>
        <w:t>add-polygon</w:t>
      </w:r>
      <w:r>
        <w:t xml:space="preserve"> tool.</w:t>
      </w:r>
    </w:p>
    <w:p>
      <w:pPr>
        <w:pStyle w:val="ListNumber"/>
      </w:pPr>
      <w:r>
        <w:rPr>
          <w:b/>
        </w:rPr>
        <w:t>Single-click</w:t>
      </w:r>
      <w:r>
        <w:t xml:space="preserve"> each corner point around the object.</w:t>
      </w:r>
    </w:p>
    <w:p>
      <w:pPr>
        <w:pStyle w:val="ListNumber"/>
      </w:pPr>
      <w:r>
        <w:t xml:space="preserve">To finish, </w:t>
      </w:r>
      <w:r>
        <w:rPr>
          <w:b/>
        </w:rPr>
        <w:t>double-click</w:t>
      </w:r>
      <w:r>
        <w:t xml:space="preserve"> on the last point.</w:t>
      </w:r>
    </w:p>
    <w:p>
      <w:pPr>
        <w:pStyle w:val="ListNumber"/>
      </w:pPr>
      <w:r>
        <w:t xml:space="preserve">⚠️ Do </w:t>
      </w:r>
      <w:r>
        <w:rPr>
          <w:b/>
        </w:rPr>
        <w:t>not</w:t>
      </w:r>
      <w:r>
        <w:t xml:space="preserve"> press </w:t>
      </w:r>
      <w:r>
        <w:rPr>
          <w:b/>
        </w:rPr>
        <w:t>Escape</w:t>
      </w:r>
      <w:r>
        <w:t xml:space="preserve"> to finish — Escape *deletes* the shape you're drawing. (This is the most common mistake.)</w:t>
      </w:r>
    </w:p>
    <w:p>
      <w:r>
        <w:rPr>
          <w:b/>
        </w:rPr>
        <w:t>Step 4 — Teach it.</w:t>
      </w:r>
    </w:p>
    <w:p>
      <w:pPr>
        <w:pStyle w:val="ListNumber"/>
      </w:pPr>
      <w:r>
        <w:t xml:space="preserve">In the right panel, set </w:t>
      </w:r>
      <w:r>
        <w:rPr>
          <w:b/>
        </w:rPr>
        <w:t>mask dir</w:t>
      </w:r>
      <w:r>
        <w:t xml:space="preserve"> to a name for this camera setup, e.g. </w:t>
      </w:r>
      <w:r>
        <w:rPr>
          <w:rFonts w:ascii="Consolas" w:hAnsi="Consolas"/>
          <w:color w:val="B03060"/>
          <w:sz w:val="20"/>
        </w:rPr>
        <w:t>models\rig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Train mask</w:t>
      </w:r>
      <w:r>
        <w:t>. The status bar at the bottom confirms it learned (e.g. "trained mask detector on … samples").</w:t>
      </w:r>
    </w:p>
    <w:p>
      <w:pPr>
        <w:shd w:fill="FFF4CE"/>
        <w:ind w:left="216"/>
      </w:pPr>
      <w:r>
        <w:t xml:space="preserve">Draw your box/polygon and click </w:t>
      </w:r>
      <w:r>
        <w:rPr>
          <w:b/>
        </w:rPr>
        <w:t>Train mask</w:t>
      </w:r>
      <w:r>
        <w:t xml:space="preserve"> *before* moving to another photo — changing photos clears anything you've drawn but not yet trained on.</w:t>
      </w:r>
    </w:p>
    <w:p>
      <w:r>
        <w:rPr>
          <w:b/>
        </w:rPr>
        <w:t>Step 5 — Check it, and improve if needed (recommended).</w:t>
      </w:r>
    </w:p>
    <w:p>
      <w:pPr>
        <w:pStyle w:val="ListNumber"/>
      </w:pPr>
      <w:r>
        <w:t xml:space="preserve">Move to a </w:t>
      </w:r>
      <w:r>
        <w:rPr>
          <w:b/>
        </w:rPr>
        <w:t>different</w:t>
      </w:r>
      <w:r>
        <w:t xml:space="preserve"> photo (</w:t>
      </w:r>
      <w:r>
        <w:rPr>
          <w:b/>
        </w:rPr>
        <w:t>Next</w:t>
      </w:r>
      <w:r>
        <w:t>).</w:t>
      </w:r>
    </w:p>
    <w:p>
      <w:pPr>
        <w:pStyle w:val="ListNumber"/>
      </w:pPr>
      <w:r>
        <w:t xml:space="preserve">Click </w:t>
      </w:r>
      <w:r>
        <w:rPr>
          <w:b/>
        </w:rPr>
        <w:t>Auto-mask (predict object)</w:t>
      </w:r>
      <w:r>
        <w:t xml:space="preserve">. The </w:t>
      </w:r>
      <w:r>
        <w:rPr>
          <w:b/>
        </w:rPr>
        <w:t>object mask</w:t>
      </w:r>
      <w:r>
        <w:t xml:space="preserve"> layer lights up showing what it would exclude on this photo.</w:t>
      </w:r>
    </w:p>
    <w:p>
      <w:pPr>
        <w:pStyle w:val="ListNumber"/>
      </w:pPr>
      <w:r>
        <w:t>If it found the object cleanly, you're done.</w:t>
      </w:r>
    </w:p>
    <w:p>
      <w:pPr>
        <w:pStyle w:val="ListNumber"/>
      </w:pPr>
      <w:r>
        <w:t xml:space="preserve">If it </w:t>
      </w:r>
      <w:r>
        <w:rPr>
          <w:b/>
        </w:rPr>
        <w:t>missed</w:t>
      </w:r>
      <w:r>
        <w:t xml:space="preserve"> the object or </w:t>
      </w:r>
      <w:r>
        <w:rPr>
          <w:b/>
        </w:rPr>
        <w:t>grabbed too much</w:t>
      </w:r>
      <w:r>
        <w:t xml:space="preserve">: draw a corrective box on *this* photo and click </w:t>
      </w:r>
      <w:r>
        <w:rPr>
          <w:b/>
        </w:rPr>
        <w:t>Train mask</w:t>
      </w:r>
      <w:r>
        <w:t xml:space="preserve"> again. Every correction is remembered and makes it better. Repeat on two or three photos until it reliably finds the object wherever it appears.</w:t>
      </w:r>
    </w:p>
    <w:p>
      <w:r>
        <w:rPr>
          <w:b/>
        </w:rPr>
        <w:t>Step 6 — Process as usual.</w:t>
      </w:r>
    </w:p>
    <w:p>
      <w:r>
        <w:t xml:space="preserve">With the mask trained, just click </w:t>
      </w:r>
      <w:r>
        <w:rPr>
          <w:b/>
        </w:rPr>
        <w:t>Process folder (DHP)</w:t>
      </w:r>
      <w:r>
        <w:t>. The object is now excluded from every photo automatically. To confirm it worked, check the results:</w:t>
      </w:r>
    </w:p>
    <w:p>
      <w:pPr>
        <w:pStyle w:val="ListBullet"/>
      </w:pPr>
      <w:r>
        <w:t xml:space="preserve">The </w:t>
      </w:r>
      <w:r>
        <w:rPr>
          <w:b/>
        </w:rPr>
        <w:t>masked %</w:t>
      </w:r>
      <w:r>
        <w:t xml:space="preserve"> column in </w:t>
      </w:r>
      <w:r>
        <w:rPr>
          <w:rFonts w:ascii="Consolas" w:hAnsi="Consolas"/>
          <w:color w:val="B03060"/>
          <w:sz w:val="20"/>
        </w:rPr>
        <w:t>per_image.csv</w:t>
      </w:r>
      <w:r>
        <w:t xml:space="preserve"> shows how much of each photo was excluded.</w:t>
      </w:r>
    </w:p>
    <w:p>
      <w:pPr>
        <w:pStyle w:val="ListBullet"/>
      </w:pPr>
      <w:r>
        <w:t>In the QC pictures (</w:t>
      </w:r>
      <w:r>
        <w:rPr>
          <w:rFonts w:ascii="Consolas" w:hAnsi="Consolas"/>
          <w:color w:val="B03060"/>
          <w:sz w:val="20"/>
        </w:rPr>
        <w:t>qc/</w:t>
      </w:r>
      <w:r>
        <w:t xml:space="preserve"> folder), the excluded object appears in </w:t>
      </w:r>
      <w:r>
        <w:rPr>
          <w:b/>
        </w:rPr>
        <w:t>red</w:t>
      </w:r>
      <w:r>
        <w:t>.</w:t>
      </w:r>
    </w:p>
    <w:p>
      <w:r>
        <w:rPr>
          <w:b/>
        </w:rPr>
        <w:t>Reusing the mask on other plots (same camera setup).</w:t>
      </w:r>
    </w:p>
    <w:p>
      <w:r>
        <w:t xml:space="preserve">Your trained mask is saved in the folder you named (e.g. </w:t>
      </w:r>
      <w:r>
        <w:rPr>
          <w:rFonts w:ascii="Consolas" w:hAnsi="Consolas"/>
          <w:color w:val="B03060"/>
          <w:sz w:val="20"/>
        </w:rPr>
        <w:t>models\rig</w:t>
      </w:r>
      <w:r>
        <w:t>) and can be reused. From the command line: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process C:\MyLAI\Field7 --mask-model models\rig --latitude 50 --doy 200</w:t>
      </w:r>
    </w:p>
    <w:p>
      <w:r>
        <w:t>You can also combine it with a trained vegetation model: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process C:\MyLAI\Field7 --model models\wheat --mask-model models\rig --latitude 50 --doy 200</w:t>
      </w:r>
    </w:p>
    <w:p>
      <w:pPr>
        <w:pStyle w:val="Heading2"/>
      </w:pPr>
      <w:r>
        <w:t>Use your trained models later (command line)</w:t>
      </w:r>
    </w:p>
    <w:p>
      <w:pPr>
        <w:shd w:fill="F2F2F2"/>
        <w:spacing w:before="80" w:after="80"/>
        <w:ind w:left="216"/>
      </w:pPr>
      <w:r>
        <w:rPr>
          <w:rFonts w:ascii="Consolas" w:hAnsi="Consolas"/>
          <w:sz w:val="19"/>
        </w:rPr>
        <w:t>laipro process C:\MyLAI\Field7 --model models\wheat --mask-model models\rig --latitude 50 --doy 200</w:t>
      </w:r>
    </w:p>
    <w:p>
      <w:pPr>
        <w:pStyle w:val="Heading1"/>
      </w:pPr>
      <w:r>
        <w:t>9. Tips for accurate, comparable results</w:t>
      </w:r>
    </w:p>
    <w:p>
      <w:pPr>
        <w:pStyle w:val="ListBullet"/>
      </w:pPr>
      <w:r>
        <w:rPr>
          <w:b/>
        </w:rPr>
        <w:t>Use the same settings for every plot</w:t>
      </w:r>
      <w:r>
        <w:t xml:space="preserve"> you want to compare (resolution, latitude/DoY handling). Consistency matters more than any single setting.</w:t>
      </w:r>
    </w:p>
    <w:p>
      <w:pPr>
        <w:pStyle w:val="ListBullet"/>
      </w:pPr>
      <w:r>
        <w:rPr>
          <w:b/>
        </w:rPr>
        <w:t>Resolution:</w:t>
      </w:r>
      <w:r>
        <w:t xml:space="preserve"> the default (2500) is the sweet spot — full resolution is not more accurate and is slower. Don't go below ~1500.</w:t>
      </w:r>
    </w:p>
    <w:p>
      <w:pPr>
        <w:pStyle w:val="ListBullet"/>
      </w:pPr>
      <w:r>
        <w:rPr>
          <w:b/>
        </w:rPr>
        <w:t>FAPAR</w:t>
      </w:r>
      <w:r>
        <w:t xml:space="preserve"> needs the correct </w:t>
      </w:r>
      <w:r>
        <w:rPr>
          <w:b/>
        </w:rPr>
        <w:t>`--latitude` and `--doy`</w:t>
      </w:r>
      <w:r>
        <w:t xml:space="preserve"> (in the app these use defaults, so for exact FAPAR use the command line). FCOVER, PAI, ALA, and clumping do </w:t>
      </w:r>
      <w:r>
        <w:rPr>
          <w:b/>
        </w:rPr>
        <w:t>not</w:t>
      </w:r>
      <w:r>
        <w:t xml:space="preserve"> depend on these.</w:t>
      </w:r>
    </w:p>
    <w:p>
      <w:pPr>
        <w:pStyle w:val="ListBullet"/>
      </w:pPr>
      <w:r>
        <w:rPr>
          <w:b/>
        </w:rPr>
        <w:t>Results are PAI, not pure LAI</w:t>
      </w:r>
      <w:r>
        <w:t xml:space="preserve"> (photos can't separate leaves from stems) — this is normal and matches satellite products.</w:t>
      </w:r>
    </w:p>
    <w:p>
      <w:pPr>
        <w:pStyle w:val="ListBullet"/>
      </w:pPr>
      <w:r>
        <w:t xml:space="preserve">Treat the numbers as high-quality </w:t>
      </w:r>
      <w:r>
        <w:rPr>
          <w:b/>
        </w:rPr>
        <w:t>optical estimates</w:t>
      </w:r>
      <w:r>
        <w:t>, excellent for comparing plots, dates, and treatments.</w:t>
      </w:r>
    </w:p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Problem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python</w:t>
            </w:r>
            <w:r>
              <w:t xml:space="preserve"> not recognized</w:t>
            </w:r>
          </w:p>
        </w:tc>
        <w:tc>
          <w:tcPr>
            <w:tcW w:type="dxa" w:w="4824"/>
          </w:tcPr>
          <w:p>
            <w:r/>
            <w:r>
              <w:t xml:space="preserve">Python wasn't added to PATH. Reinstall Python and tick </w:t>
            </w:r>
            <w:r>
              <w:rPr>
                <w:b/>
              </w:rPr>
              <w:t>"Add Python to PATH."</w:t>
            </w:r>
          </w:p>
        </w:tc>
      </w:tr>
      <w:tr>
        <w:tc>
          <w:tcPr>
            <w:tcW w:type="dxa" w:w="4824"/>
          </w:tcPr>
          <w:p>
            <w:r/>
            <w:r>
              <w:t>"running scripts is disabled" when activating</w:t>
            </w:r>
          </w:p>
        </w:tc>
        <w:tc>
          <w:tcPr>
            <w:tcW w:type="dxa" w:w="4824"/>
          </w:tcPr>
          <w:p>
            <w:r/>
            <w:r>
              <w:t xml:space="preserve">Run once: </w:t>
            </w:r>
            <w:r>
              <w:rPr>
                <w:rFonts w:ascii="Consolas" w:hAnsi="Consolas"/>
                <w:color w:val="B03060"/>
                <w:sz w:val="20"/>
              </w:rPr>
              <w:t>Set-ExecutionPolicy -Scope CurrentUser RemoteSigned</w:t>
            </w:r>
            <w:r>
              <w:t xml:space="preserve"> (answer </w:t>
            </w:r>
            <w:r>
              <w:rPr>
                <w:rFonts w:ascii="Consolas" w:hAnsi="Consolas"/>
                <w:color w:val="B03060"/>
                <w:sz w:val="20"/>
              </w:rPr>
              <w:t>Y</w:t>
            </w:r>
            <w:r>
              <w:t>), then retry.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laipro</w:t>
            </w:r>
            <w:r>
              <w:t xml:space="preserve"> not recognized</w:t>
            </w:r>
          </w:p>
        </w:tc>
        <w:tc>
          <w:tcPr>
            <w:tcW w:type="dxa" w:w="4824"/>
          </w:tcPr>
          <w:p>
            <w:r/>
            <w:r>
              <w:t xml:space="preserve">Make sure </w:t>
            </w:r>
            <w:r>
              <w:rPr>
                <w:rFonts w:ascii="Consolas" w:hAnsi="Consolas"/>
                <w:color w:val="B03060"/>
                <w:sz w:val="20"/>
              </w:rPr>
              <w:t>(venv)</w:t>
            </w:r>
            <w:r>
              <w:t xml:space="preserve"> shows in your prompt (</w:t>
            </w:r>
            <w:r>
              <w:rPr>
                <w:rFonts w:ascii="Consolas" w:hAnsi="Consolas"/>
                <w:color w:val="B03060"/>
                <w:sz w:val="20"/>
              </w:rPr>
              <w:t>.\venv\Scripts\Activate.ps1</w:t>
            </w:r>
            <w:r>
              <w:t xml:space="preserve">). If still missing, run </w:t>
            </w:r>
            <w:r>
              <w:rPr>
                <w:rFonts w:ascii="Consolas" w:hAnsi="Consolas"/>
                <w:color w:val="B03060"/>
                <w:sz w:val="20"/>
              </w:rPr>
              <w:t>pip install ".[gui]"</w:t>
            </w:r>
            <w:r>
              <w:t xml:space="preserve"> again.</w:t>
            </w:r>
          </w:p>
        </w:tc>
      </w:tr>
      <w:tr>
        <w:tc>
          <w:tcPr>
            <w:tcW w:type="dxa" w:w="4824"/>
          </w:tcPr>
          <w:p>
            <w:r/>
            <w:r>
              <w:t>The app window won't open</w:t>
            </w:r>
          </w:p>
        </w:tc>
        <w:tc>
          <w:tcPr>
            <w:tcW w:type="dxa" w:w="4824"/>
          </w:tcPr>
          <w:p>
            <w:r/>
            <w:r>
              <w:t xml:space="preserve">Reinstall the app part: </w:t>
            </w:r>
            <w:r>
              <w:rPr>
                <w:rFonts w:ascii="Consolas" w:hAnsi="Consolas"/>
                <w:color w:val="B03060"/>
                <w:sz w:val="20"/>
              </w:rPr>
              <w:t>pip install ".[gui]"</w:t>
            </w:r>
            <w:r>
              <w:t xml:space="preserve">. Then </w:t>
            </w:r>
            <w:r>
              <w:rPr>
                <w:rFonts w:ascii="Consolas" w:hAnsi="Consolas"/>
                <w:color w:val="B03060"/>
                <w:sz w:val="20"/>
              </w:rPr>
              <w:t>laipro gui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t>"No images found"</w:t>
            </w:r>
          </w:p>
        </w:tc>
        <w:tc>
          <w:tcPr>
            <w:tcW w:type="dxa" w:w="4824"/>
          </w:tcPr>
          <w:p>
            <w:r/>
            <w:r>
              <w:t>You pointed at the wrong folder, or the photos are in a sub-folder. Put the photos directly in the folder you select.</w:t>
            </w:r>
          </w:p>
        </w:tc>
      </w:tr>
      <w:tr>
        <w:tc>
          <w:tcPr>
            <w:tcW w:type="dxa" w:w="4824"/>
          </w:tcPr>
          <w:p>
            <w:r/>
            <w:r>
              <w:t>Processing seems stuck</w:t>
            </w:r>
          </w:p>
        </w:tc>
        <w:tc>
          <w:tcPr>
            <w:tcW w:type="dxa" w:w="4824"/>
          </w:tcPr>
          <w:p>
            <w:r/>
            <w:r>
              <w:t>Watch the progress bar at the bottom — large RAW photos take a few seconds each. It is working.</w:t>
            </w:r>
          </w:p>
        </w:tc>
      </w:tr>
      <w:tr>
        <w:tc>
          <w:tcPr>
            <w:tcW w:type="dxa" w:w="4824"/>
          </w:tcPr>
          <w:p>
            <w:r/>
            <w:r>
              <w:t>FAPAR looks wrong</w:t>
            </w:r>
          </w:p>
        </w:tc>
        <w:tc>
          <w:tcPr>
            <w:tcW w:type="dxa" w:w="4824"/>
          </w:tcPr>
          <w:p>
            <w:r/>
            <w:r>
              <w:t xml:space="preserve">Set the real </w:t>
            </w:r>
            <w:r>
              <w:rPr>
                <w:rFonts w:ascii="Consolas" w:hAnsi="Consolas"/>
                <w:color w:val="B03060"/>
                <w:sz w:val="20"/>
              </w:rPr>
              <w:t>--latitude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20"/>
              </w:rPr>
              <w:t>--doy</w:t>
            </w:r>
            <w:r>
              <w:t xml:space="preserve"> on the command line.</w:t>
            </w:r>
          </w:p>
        </w:tc>
      </w:tr>
    </w:tbl>
    <w:p/>
    <w:p>
      <w:pPr>
        <w:pStyle w:val="Heading1"/>
      </w:pPr>
      <w:r>
        <w:t>11. Glossary of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DHP</w:t>
            </w:r>
          </w:p>
        </w:tc>
        <w:tc>
          <w:tcPr>
            <w:tcW w:type="dxa" w:w="4824"/>
          </w:tcPr>
          <w:p>
            <w:r/>
            <w:r>
              <w:t>Digital Hemispherical Photography — using a fish-eye photo to measure canopy from the pattern of gaps.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FCOVER</w:t>
            </w:r>
          </w:p>
        </w:tc>
        <w:tc>
          <w:tcPr>
            <w:tcW w:type="dxa" w:w="4824"/>
          </w:tcPr>
          <w:p>
            <w:r/>
            <w:r>
              <w:t>Fraction of ground covered by vegetation, looking straight down (0–100%).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LAI</w:t>
            </w:r>
          </w:p>
        </w:tc>
        <w:tc>
          <w:tcPr>
            <w:tcW w:type="dxa" w:w="4824"/>
          </w:tcPr>
          <w:p>
            <w:r/>
            <w:r>
              <w:t>Leaf Area Index — leaf area per unit ground area.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PAI</w:t>
            </w:r>
          </w:p>
        </w:tc>
        <w:tc>
          <w:tcPr>
            <w:tcW w:type="dxa" w:w="4824"/>
          </w:tcPr>
          <w:p>
            <w:r/>
            <w:r>
              <w:t>Plant Area Index — like LAI but counts all plant parts (what a photo actually measures).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Effective vs True PAI</w:t>
            </w:r>
          </w:p>
        </w:tc>
        <w:tc>
          <w:tcPr>
            <w:tcW w:type="dxa" w:w="4824"/>
          </w:tcPr>
          <w:p>
            <w:r/>
            <w:r>
              <w:t>Effective assumes leaves are scattered randomly; True corrects for clumping.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GAI</w:t>
            </w:r>
          </w:p>
        </w:tc>
        <w:tc>
          <w:tcPr>
            <w:tcW w:type="dxa" w:w="4824"/>
          </w:tcPr>
          <w:p>
            <w:r/>
            <w:r>
              <w:t>Green Area Index — PAI of only the green parts.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ALA</w:t>
            </w:r>
          </w:p>
        </w:tc>
        <w:tc>
          <w:tcPr>
            <w:tcW w:type="dxa" w:w="4824"/>
          </w:tcPr>
          <w:p>
            <w:r/>
            <w:r>
              <w:t>Average Leaf Angle (0° flat, 90° upright, ~57° random).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Clumping index</w:t>
            </w:r>
          </w:p>
        </w:tc>
        <w:tc>
          <w:tcPr>
            <w:tcW w:type="dxa" w:w="4824"/>
          </w:tcPr>
          <w:p>
            <w:r/>
            <w:r>
              <w:t>How non-random the foliage is (1 = random, &lt;1 = clumped).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Gap fraction</w:t>
            </w:r>
          </w:p>
        </w:tc>
        <w:tc>
          <w:tcPr>
            <w:tcW w:type="dxa" w:w="4824"/>
          </w:tcPr>
          <w:p>
            <w:r/>
            <w:r>
              <w:t>Fraction of gaps you can see through the canopy in a direction.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LAI57</w:t>
            </w:r>
          </w:p>
        </w:tc>
        <w:tc>
          <w:tcPr>
            <w:tcW w:type="dxa" w:w="4824"/>
          </w:tcPr>
          <w:p>
            <w:r/>
            <w:r>
              <w:t>A leaf-area estimate from the 57.5° view angle that needs no leaf-angle assumption.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FAPAR</w:t>
            </w:r>
          </w:p>
        </w:tc>
        <w:tc>
          <w:tcPr>
            <w:tcW w:type="dxa" w:w="4824"/>
          </w:tcPr>
          <w:p>
            <w:r/>
            <w:r>
              <w:t>Fraction of Absorbed Photosynthetically Active Radiation (sunlight the canopy absorbs).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Nadir</w:t>
            </w:r>
          </w:p>
        </w:tc>
        <w:tc>
          <w:tcPr>
            <w:tcW w:type="dxa" w:w="4824"/>
          </w:tcPr>
          <w:p>
            <w:r/>
            <w:r>
              <w:t>Straight down (0°).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Zenith angle</w:t>
            </w:r>
          </w:p>
        </w:tc>
        <w:tc>
          <w:tcPr>
            <w:tcW w:type="dxa" w:w="4824"/>
          </w:tcPr>
          <w:p>
            <w:r/>
            <w:r>
              <w:t>Angle away from straight-down; the fish-eye captures many angles at once.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COI</w:t>
            </w:r>
          </w:p>
        </w:tc>
        <w:tc>
          <w:tcPr>
            <w:tcW w:type="dxa" w:w="4824"/>
          </w:tcPr>
          <w:p>
            <w:r/>
            <w:r>
              <w:t>Circle of Interest — the central part of the image that is analysed (edges are ignored).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RAW / NEF</w:t>
            </w:r>
          </w:p>
        </w:tc>
        <w:tc>
          <w:tcPr>
            <w:tcW w:type="dxa" w:w="4824"/>
          </w:tcPr>
          <w:p>
            <w:r/>
            <w:r>
              <w:t>The camera's uncompressed file (NEF = Nikon). Best quality.</w:t>
            </w:r>
          </w:p>
        </w:tc>
      </w:tr>
    </w:tbl>
    <w:p/>
    <w:p>
      <w:pPr>
        <w:pStyle w:val="Heading1"/>
      </w:pPr>
      <w:r>
        <w:t>12. Getting help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B03060"/>
          <w:sz w:val="20"/>
        </w:rPr>
        <w:t>laipro --help</w:t>
      </w:r>
      <w:r>
        <w:t xml:space="preserve"> or </w:t>
      </w:r>
      <w:r>
        <w:rPr>
          <w:rFonts w:ascii="Consolas" w:hAnsi="Consolas"/>
          <w:color w:val="B03060"/>
          <w:sz w:val="20"/>
        </w:rPr>
        <w:t>laipro &lt;command&gt; --help</w:t>
      </w:r>
      <w:r>
        <w:t xml:space="preserve"> for command options.</w:t>
      </w:r>
    </w:p>
    <w:p>
      <w:pPr>
        <w:pStyle w:val="ListBullet"/>
      </w:pPr>
      <w:r>
        <w:t xml:space="preserve">Open a photo's picture in the </w:t>
      </w:r>
      <w:r>
        <w:rPr>
          <w:rFonts w:ascii="Consolas" w:hAnsi="Consolas"/>
          <w:color w:val="B03060"/>
          <w:sz w:val="20"/>
        </w:rPr>
        <w:t>qc/</w:t>
      </w:r>
      <w:r>
        <w:t xml:space="preserve"> folder to see exactly what was detected.</w:t>
      </w:r>
    </w:p>
    <w:p>
      <w:pPr>
        <w:pStyle w:val="ListBullet"/>
      </w:pPr>
      <w:r>
        <w:t xml:space="preserve">If something fails, note the exact error message from the terminal — it usually points straight to the fix in </w:t>
      </w:r>
      <w:r>
        <w:t>Troubleshooting</w:t>
      </w:r>
      <w:r>
        <w:t>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