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2E5C8A"/>
          <w:sz w:val="40"/>
          <w:szCs w:val="40"/>
        </w:rPr>
        <w:t xml:space="preserve">NYARI RESIDENTS WELFARE SOCIETY</w:t>
      </w:r>
    </w:p>
    <w:p>
      <w:pPr>
        <w:spacing w:before="240" w:after="1440"/>
        <w:jc w:val="center"/>
      </w:pPr>
      <w:r>
        <w:rPr>
          <w:rFonts w:ascii="Arial" w:cs="Arial" w:eastAsia="Arial" w:hAnsi="Arial"/>
          <w:sz w:val="28"/>
          <w:szCs w:val="28"/>
        </w:rPr>
        <w:t xml:space="preserve">Visitor and Resident Information Booklet</w:t>
      </w:r>
    </w:p>
    <w:p>
      <w:pPr>
        <w:spacing w:before="1440"/>
        <w:jc w:val="center"/>
      </w:pPr>
      <w:r>
        <w:rPr>
          <w:rFonts w:ascii="Arial" w:cs="Arial" w:eastAsia="Arial" w:hAnsi="Arial"/>
          <w:i/>
          <w:iCs/>
          <w:sz w:val="24"/>
          <w:szCs w:val="24"/>
        </w:rPr>
        <w:t xml:space="preserve">Estate Bylaws, Regulations, and Facility Guide</w:t>
      </w:r>
    </w:p>
    <w:p>
      <w:r>
        <w:br w:type="page"/>
      </w:r>
    </w:p>
    <w:p>
      <w:pPr>
        <w:pStyle w:val="Heading1"/>
      </w:pPr>
      <w:r>
        <w:t xml:space="preserve">Welcome to Nyari Estate</w:t>
      </w:r>
    </w:p>
    <w:p>
      <w:pPr>
        <w:spacing w:after="240"/>
      </w:pPr>
      <w:r>
        <w:t xml:space="preserve">Thank you for participating in our community, whether you do so as a visitor or as a resident. This booklet introduces you to the facilities in the estate, in particular the water bodies and wetland areas which, together with the tree-planted road verges and children's spaces, are an integral part of our lives here and make healthy living possible for all of us.</w:t>
      </w:r>
    </w:p>
    <w:p>
      <w:pPr>
        <w:spacing w:after="240"/>
      </w:pPr>
      <w:r>
        <w:t xml:space="preserve">This booklet also serves as a guide to Nyari's bylaws that all of us adhere to and follow. Follow the rules and regulations in this booklet and the bylaws so that we can all live together harmoniously.</w:t>
      </w:r>
    </w:p>
    <w:p>
      <w:pPr>
        <w:pStyle w:val="Heading2"/>
      </w:pPr>
      <w:r>
        <w:t xml:space="preserve">Governance and Authority</w:t>
      </w:r>
    </w:p>
    <w:p>
      <w:pPr>
        <w:spacing w:after="240"/>
      </w:pPr>
      <w:r>
        <w:t xml:space="preserve">The Water Resources Management Authority (WRMA) and the National Environmental Management Authority (NEMA) have delegated authority for the care and upkeep of the estate, including its lakes, to Nyari Residents Welfare Society (NRWS). NRWS therefore informs you that failure to follow these rules and those contained in the bylaws will lead to your being sanctioned by the estate, referred to the relevant management committee, and possibly even to prosecution.</w:t>
      </w:r>
    </w:p>
    <w:p>
      <w:pPr>
        <w:pStyle w:val="Heading2"/>
      </w:pPr>
      <w:r>
        <w:t xml:space="preserve">Lake Access and Safety Protocols</w:t>
      </w:r>
    </w:p>
    <w:p>
      <w:pPr>
        <w:pStyle w:val="Heading3"/>
      </w:pPr>
      <w:r>
        <w:t xml:space="preserve">Resident and Visitor Access</w:t>
      </w:r>
    </w:p>
    <w:p>
      <w:pPr>
        <w:spacing w:after="240"/>
      </w:pPr>
      <w:r>
        <w:t xml:space="preserve">Residents living on the lakes are permitted to be on the lakes at any time. </w:t>
      </w:r>
      <w:r>
        <w:rPr>
          <w:b/>
          <w:bCs/>
        </w:rPr>
        <w:t xml:space="preserve">Visitors must inform the office every time they come to the estate with the intention of boating, fishing, sailing, or making any other use of the lake(s).</w:t>
      </w:r>
    </w:p>
    <w:p>
      <w:pPr>
        <w:spacing w:after="240"/>
      </w:pPr>
      <w:r>
        <w:t xml:space="preserve">The office requires all non-resident/visitor users to sign a disclaimer form every time they intend to be on the water.</w:t>
      </w:r>
    </w:p>
    <w:p>
      <w:pPr>
        <w:pStyle w:val="Heading3"/>
      </w:pPr>
      <w:r>
        <w:t xml:space="preserve">Critical Safety Information</w:t>
      </w:r>
    </w:p>
    <w:p>
      <w:pPr>
        <w:spacing w:after="240"/>
      </w:pPr>
      <w:r>
        <w:rPr>
          <w:b/>
          <w:bCs/>
        </w:rPr>
        <w:t xml:space="preserve">Any body of water in any location worldwide is a hazard, and injury or loss of life is a possibility that can arise at any time in the most unexpected ways.</w:t>
      </w:r>
    </w:p>
    <w:p>
      <w:pPr>
        <w:spacing w:after="240"/>
      </w:pPr>
      <w:r>
        <w:t xml:space="preserve">We have had three (3) deaths by drowning on the main lake over the years. One of those persons' families resorted to suing NRWS for that tragic loss of life.</w:t>
      </w:r>
    </w:p>
    <w:p>
      <w:pPr>
        <w:spacing w:after="240"/>
      </w:pPr>
      <w:r>
        <w:rPr>
          <w:b/>
          <w:bCs/>
        </w:rPr>
        <w:t xml:space="preserve">The NRWS does not provide lifesavers, first aid equipment, rescue, or medical facilities. All persons, residents and visitors to NRWS, use the lakes entirely at their own risk and hold the NRWS harmless against any incident arising from such use.</w:t>
      </w:r>
    </w:p>
    <w:p>
      <w:pPr>
        <w:spacing w:after="480"/>
      </w:pPr>
      <w:r>
        <w:rPr>
          <w:b/>
          <w:bCs/>
          <w:caps/>
          <w:color w:val="C00000"/>
        </w:rPr>
        <w:t xml:space="preserve">YOU MUST SIGN A DISCLAIMER ACKNOWLEDGING THAT YOU HAVE READ AND UNDERSTOOD THESE NOTES HEREIN, THE BYLAWS, AND ARE BOUND BY THEM.</w:t>
      </w:r>
    </w:p>
    <w:p>
      <w:r>
        <w:br w:type="page"/>
      </w:r>
    </w:p>
    <w:p>
      <w:pPr>
        <w:pStyle w:val="Heading1"/>
      </w:pPr>
      <w:r>
        <w:t xml:space="preserve">Nyari Lake Bylaws</w:t>
      </w:r>
    </w:p>
    <w:p>
      <w:pPr>
        <w:spacing w:after="240"/>
      </w:pPr>
      <w:r>
        <w:rPr>
          <w:i/>
          <w:iCs/>
        </w:rPr>
        <w:t xml:space="preserve">Revised January 2014</w:t>
      </w:r>
    </w:p>
    <w:p>
      <w:pPr>
        <w:pBdr>
          <w:top w:val="single" w:color="2E5C8A" w:sz="6"/>
          <w:bottom w:val="single" w:color="2E5C8A" w:sz="6"/>
          <w:left w:val="single" w:color="2E5C8A" w:sz="6"/>
          <w:right w:val="single" w:color="2E5C8A" w:sz="6"/>
        </w:pBdr>
        <w:shd w:fill="E8F4F8" w:val="clear"/>
        <w:spacing w:before="240" w:after="360"/>
        <w:ind w:left="360" w:right="360"/>
      </w:pPr>
      <w:r>
        <w:rPr>
          <w:b/>
          <w:bCs/>
        </w:rPr>
        <w:t xml:space="preserve">IMPORTANT NOTICE: </w:t>
      </w:r>
      <w:r>
        <w:t xml:space="preserve">These are Nyari Residents Welfare Association (NRWS) bylaws that are fully backed by the National Environment Management Authority (NEMA) and the Water Resource Management Authority (WRMA). As such, we are ALL required to adhere to them. If any member fails to follow these rules and bylaws, the NRWS will have no recourse but to refer that member to the police, NEMA, and/or WRMA. Please be advised that involvement of any of these authorities can cause the member concerned a great deal of trouble in extricating themselves from fines, court cases, and monitoring that these authorities impose on recalcitrant persons. The NRWS has been charged with and given authority to manage the lake and its environs by the above authorities and as such acts as their agent and is obligated to report any transgressions against these bylaws.</w:t>
      </w:r>
    </w:p>
    <w:p>
      <w:pPr>
        <w:spacing w:before="360" w:after="240"/>
      </w:pPr>
      <w:r>
        <w:t xml:space="preserve">We, the Nyari Main Committee, are writing to you regarding the latest developments on the lake and to inform you about the bylaws of the estate with particular regard to those that govern the lake and the reason for their enactment. The lake is a highly sensitive environment subject to abuse through members' actions that you might not have considered. For this reason, we have separate guidelines and rules for the lake. They are as follows, with explanations for their presence in the greater list of Nyari bylaws.</w:t>
      </w:r>
    </w:p>
    <w:p>
      <w:pPr>
        <w:pStyle w:val="ListParagraph"/>
        <w:numPr>
          <w:ilvl w:val="0"/>
          <w:numId w:val="2"/>
        </w:numPr>
        <w:spacing w:before="240" w:after="120"/>
      </w:pPr>
      <w:r>
        <w:rPr>
          <w:b/>
          <w:bCs/>
        </w:rPr>
        <w:t xml:space="preserve">No one is permitted on the lake after 6pm.</w:t>
      </w:r>
    </w:p>
    <w:p>
      <w:pPr>
        <w:spacing w:after="120"/>
        <w:ind w:left="720"/>
      </w:pPr>
      <w:r>
        <w:t xml:space="preserve">The reason for this is two-fold:</w:t>
      </w:r>
    </w:p>
    <w:p>
      <w:pPr>
        <w:spacing w:after="120"/>
        <w:ind w:left="1080"/>
      </w:pPr>
      <w:r>
        <w:rPr>
          <w:b/>
          <w:bCs/>
        </w:rPr>
        <w:t xml:space="preserve">First: </w:t>
      </w:r>
      <w:r>
        <w:t xml:space="preserve">It compromises our security systems which require that no unknown or unidentifiable persons or vehicles be wandering around any part of the estate after sunset. Our guards have been instructed to arrest anyone found on the lake after 6pm. Please help us enforce this security constraint.</w:t>
      </w:r>
    </w:p>
    <w:p>
      <w:pPr>
        <w:spacing w:after="240"/>
        <w:ind w:left="1080"/>
      </w:pPr>
      <w:r>
        <w:rPr>
          <w:b/>
          <w:bCs/>
        </w:rPr>
        <w:t xml:space="preserve">Second: </w:t>
      </w:r>
      <w:r>
        <w:t xml:space="preserve">We have a large host of cattle egrets (the white birds) that roost on the northwest end of the lake. These birds leave the lake in the early morning and come back to roost just after 6pm each evening. We will lose these birds if we have people on the lake frightening them away when they come to roost. Therefore, please leave the lake before they arrive.</w:t>
      </w:r>
    </w:p>
    <w:p>
      <w:pPr>
        <w:pStyle w:val="ListParagraph"/>
        <w:numPr>
          <w:ilvl w:val="0"/>
          <w:numId w:val="2"/>
        </w:numPr>
        <w:spacing w:before="240" w:after="120"/>
      </w:pPr>
      <w:r>
        <w:rPr>
          <w:b/>
          <w:bCs/>
        </w:rPr>
        <w:t xml:space="preserve">No fishing or boating in front of other plots except the one from which you originate. Maintain a distance of 25m (twenty-five metres) minimum from all plot frontages.</w:t>
      </w:r>
    </w:p>
    <w:p>
      <w:pPr>
        <w:spacing w:after="240"/>
        <w:ind w:left="720"/>
      </w:pPr>
      <w:r>
        <w:t xml:space="preserve">Certainly, your fishing lure should not be able to reach the reeds at the front of any person's plot. Please keep to the area close to your plot or the plot from which you entered the lake, and certainly do not wander too close to any other person's plot. This rule exists in order to preserve our members' privacy. It is very disturbing to be sitting enjoying a quiet moment or observing birds on the lake when a fishing vessel comes barging into your view, scaring away all the birds and then getting their lures stuck right in your field of vision. Please keep away from others' plots.</w:t>
      </w:r>
    </w:p>
    <w:p>
      <w:pPr>
        <w:pStyle w:val="ListParagraph"/>
        <w:numPr>
          <w:ilvl w:val="0"/>
          <w:numId w:val="2"/>
        </w:numPr>
        <w:spacing w:before="240" w:after="120"/>
      </w:pPr>
      <w:r>
        <w:rPr>
          <w:b/>
          <w:bCs/>
        </w:rPr>
        <w:t xml:space="preserve">Limit the number of visitors to your plot, especially when you are not there to supervise them.</w:t>
      </w:r>
    </w:p>
    <w:p>
      <w:pPr>
        <w:spacing w:after="240"/>
        <w:ind w:left="720"/>
      </w:pPr>
      <w:r>
        <w:t xml:space="preserve">All members living on the lake have agreed that the peace and quiet of the lake environment is paramount to them. For this reason, please control the number of visitors and the noise that they generate. Note that according to city-wide bylaws, loud music is not permitted after 11pm. Disturbance of the peace through loud music will be reported to the police and if necessary to NEMA.</w:t>
      </w:r>
    </w:p>
    <w:p>
      <w:pPr>
        <w:pStyle w:val="ListParagraph"/>
        <w:numPr>
          <w:ilvl w:val="0"/>
          <w:numId w:val="2"/>
        </w:numPr>
        <w:spacing w:before="240" w:after="120"/>
      </w:pPr>
      <w:r>
        <w:rPr>
          <w:b/>
          <w:bCs/>
        </w:rPr>
        <w:t xml:space="preserve">No person is permitted to fish who is not a member of Nyari or who has not explicitly been given permission to fish by a member of Nyari that lives on the lake.</w:t>
      </w:r>
    </w:p>
    <w:p>
      <w:pPr>
        <w:spacing w:after="240"/>
        <w:ind w:left="720"/>
      </w:pPr>
      <w:r>
        <w:t xml:space="preserve">We constantly battle poachers—we have had and continue to deal with people who come with a basket and fill it with fish to take to Gachie and neighbouring areas to sell at stalls there. Our lake is not able to take this kind of pressure. The fish control mosquito populations; overfish the lake and we will all suffer the nightmare of malaria. For the same reason, please do not remove small fish or too many. Take a reasonable number of LARGE fish only. A reasonable number is two (2) fish per fishing rod per day (this is a KWS standard for all lakes and rivers in Kenya).</w:t>
      </w:r>
    </w:p>
    <w:p>
      <w:pPr>
        <w:pStyle w:val="ListParagraph"/>
        <w:numPr>
          <w:ilvl w:val="0"/>
          <w:numId w:val="2"/>
        </w:numPr>
        <w:spacing w:before="240" w:after="120"/>
      </w:pPr>
      <w:r>
        <w:rPr>
          <w:b/>
          <w:bCs/>
        </w:rPr>
        <w:t xml:space="preserve">Do not damage the reeds in any way.</w:t>
      </w:r>
    </w:p>
    <w:p>
      <w:pPr>
        <w:spacing w:after="240"/>
        <w:ind w:left="720"/>
      </w:pPr>
      <w:r>
        <w:t xml:space="preserve">Reeds are important to prevent water loss by slowing down wind speeds and also act as water purifiers by removing heavy metals and other toxins. The reed beds are also home to very many species of birds. If you get your lure stuck in the reeds, please be very careful and quiet in approaching the reeds and removing the stuck lure.</w:t>
      </w:r>
    </w:p>
    <w:p>
      <w:pPr>
        <w:pStyle w:val="ListParagraph"/>
        <w:numPr>
          <w:ilvl w:val="0"/>
          <w:numId w:val="2"/>
        </w:numPr>
        <w:spacing w:before="240" w:after="120"/>
      </w:pPr>
      <w:r>
        <w:rPr>
          <w:b/>
          <w:bCs/>
        </w:rPr>
        <w:t xml:space="preserve">Do not cut back or damage any plant life on or near the water.</w:t>
      </w:r>
    </w:p>
    <w:p>
      <w:pPr>
        <w:spacing w:after="240"/>
        <w:ind w:left="720"/>
      </w:pPr>
      <w:r>
        <w:t xml:space="preserve">Do not cut any trees on the lake margins except with written permission of the NRWS committee, who will only give such permission after careful consideration of the consequences of such tree cutting. Trees around the lake margin are critical for stabilizing the banks (especially the lake wall at the eastern end), for providing habitat for various bird species, and for oxygenation that makes our lives that much more healthy. Do not cut down any trees.</w:t>
      </w:r>
    </w:p>
    <w:p>
      <w:pPr>
        <w:pStyle w:val="ListParagraph"/>
        <w:numPr>
          <w:ilvl w:val="0"/>
          <w:numId w:val="2"/>
        </w:numPr>
        <w:spacing w:before="240" w:after="120"/>
      </w:pPr>
      <w:r>
        <w:rPr>
          <w:b/>
          <w:bCs/>
        </w:rPr>
        <w:t xml:space="preserve">No motor boats, boats with internal combustion engines, or jet skis are permitted on the water.</w:t>
      </w:r>
    </w:p>
    <w:p>
      <w:pPr>
        <w:spacing w:after="240"/>
        <w:ind w:left="720"/>
      </w:pPr>
      <w:r>
        <w:t xml:space="preserve">Electric motors and boats powered by oars (human power) or sails are permitted. Windsurfers, sailing dinghies, and kite surfers are permitted. All internal combustion motors are prone to polluting the water with oil, fuel, and other contaminants. They are also noisy and pollute the neighbourhood in this way too. For these reasons, they are not permitted at any time. Do not shine bright lights on the water; they disturb your neighbours, scare away the bird life, and prevent our guards from seeing the water surface clearly at night.</w:t>
      </w:r>
    </w:p>
    <w:p>
      <w:r>
        <w:br w:type="page"/>
      </w:r>
    </w:p>
    <w:p>
      <w:pPr>
        <w:pStyle w:val="ListParagraph"/>
        <w:numPr>
          <w:ilvl w:val="0"/>
          <w:numId w:val="2"/>
        </w:numPr>
        <w:spacing w:before="240" w:after="120"/>
      </w:pPr>
      <w:r>
        <w:rPr>
          <w:b/>
          <w:bCs/>
        </w:rPr>
        <w:t xml:space="preserve">Keep all septic tanks functioning properly.</w:t>
      </w:r>
    </w:p>
    <w:p>
      <w:pPr>
        <w:spacing w:after="240"/>
        <w:ind w:left="720"/>
      </w:pPr>
      <w:r>
        <w:t xml:space="preserve">Overflowing effluent from septic tanks can lead to a Nairobi Dam scenario. We remind all of you that Nairobi Dam is not a solid piece of land and no longer a lake. We don't want this to happen to our lake. Not only will we lose this wonderful, peace-generating asset that we all share, but also once it turns into solid ground you can be sure that a real estate developer will swoop in to put high-rise apartments onto the newly-found land as soon as he can. Attempts to drain the lake for such nefarious use have already been thwarted in the past. Let's not revisit this nightmare scenario.</w:t>
      </w:r>
    </w:p>
    <w:p>
      <w:pPr>
        <w:pStyle w:val="ListParagraph"/>
        <w:numPr>
          <w:ilvl w:val="0"/>
          <w:numId w:val="2"/>
        </w:numPr>
        <w:spacing w:before="240" w:after="120"/>
      </w:pPr>
      <w:r>
        <w:rPr>
          <w:b/>
          <w:bCs/>
        </w:rPr>
        <w:t xml:space="preserve">Do not use fertilizers closer than 25m to the water.</w:t>
      </w:r>
    </w:p>
    <w:p>
      <w:pPr>
        <w:spacing w:after="240"/>
        <w:ind w:left="720"/>
      </w:pPr>
      <w:r>
        <w:t xml:space="preserve">This is a KWS directive and is clearly to prevent the kind of disaster we have seen at Nairobi Dam. Fertilizers cause algae to bloom in the water, killing off the natural animals. Do not use any chemicals near the water. Do not allow any paint or cement into the water. Again, these chemicals kill off the natural organisms that are needed to keep the living ecosystem of the lake functioning normally.</w:t>
      </w:r>
    </w:p>
    <w:p>
      <w:pPr>
        <w:pStyle w:val="ListParagraph"/>
        <w:numPr>
          <w:ilvl w:val="0"/>
          <w:numId w:val="2"/>
        </w:numPr>
        <w:spacing w:before="240" w:after="120"/>
      </w:pPr>
      <w:r>
        <w:rPr>
          <w:b/>
          <w:bCs/>
        </w:rPr>
        <w:t xml:space="preserve">Farm animals: Chickens, ducks, geese, goats—these are considered farm animals and are not permitted within city boundaries as per Nairobi City Council bylaws.</w:t>
      </w:r>
    </w:p>
    <w:p>
      <w:pPr>
        <w:spacing w:after="240"/>
        <w:ind w:left="720"/>
      </w:pPr>
      <w:r>
        <w:t xml:space="preserve">These animals are considered a health risk and are therefore ruled by the Council to be raised outside city limits. Nyari being well within city limits, they are not permitted within the estate.</w:t>
      </w:r>
    </w:p>
    <w:p>
      <w:pPr>
        <w:pStyle w:val="ListParagraph"/>
        <w:numPr>
          <w:ilvl w:val="0"/>
          <w:numId w:val="2"/>
        </w:numPr>
        <w:spacing w:before="240" w:after="120"/>
      </w:pPr>
      <w:r>
        <w:rPr>
          <w:b/>
          <w:bCs/>
        </w:rPr>
        <w:t xml:space="preserve">Do not pump lake water to water your gardens.</w:t>
      </w:r>
    </w:p>
    <w:p>
      <w:pPr>
        <w:spacing w:after="240"/>
        <w:ind w:left="720"/>
      </w:pPr>
      <w:r>
        <w:t xml:space="preserve">The lake is at risk of drying up if you do this. Please use City Council water to water your gardens. As well as risking drying up of the lake, the water from the lake is not suitable for drinking, and contact with human skin can spread diseases that might be present in the lake.</w:t>
      </w:r>
    </w:p>
    <w:p>
      <w:pPr>
        <w:pStyle w:val="ListParagraph"/>
        <w:numPr>
          <w:ilvl w:val="0"/>
          <w:numId w:val="2"/>
        </w:numPr>
        <w:spacing w:before="240" w:after="120"/>
      </w:pPr>
      <w:r>
        <w:rPr>
          <w:b/>
          <w:bCs/>
        </w:rPr>
        <w:t xml:space="preserve">All persons use the lake entirely at their own risk.</w:t>
      </w:r>
    </w:p>
    <w:p>
      <w:pPr>
        <w:spacing w:after="360"/>
        <w:ind w:left="720"/>
      </w:pPr>
      <w:r>
        <w:t xml:space="preserve">Nyari Residents Welfare Society is not responsible for any accident, illness, or injury, including death, be that to a member, their visitor, or to any other person whatsoever. In the past, there have been three drownings on our lake, and we have assisted in recovering the bodies but cannot be held responsible for providing lifeguard-like facilities. Some people have swum in the lake and later been diagnosed with bilharzia. Handling of the water, even on fish bodies, can cause a person to acquire this deadly disease. The NRWS is not responsible for this as it is impossible to treat the water.</w:t>
      </w:r>
    </w:p>
    <w:p>
      <w:pPr>
        <w:pBdr>
          <w:top w:val="single" w:color="2E5C8A" w:sz="6"/>
          <w:bottom w:val="single" w:color="2E5C8A" w:sz="6"/>
          <w:left w:val="single" w:color="2E5C8A" w:sz="6"/>
          <w:right w:val="single" w:color="2E5C8A" w:sz="6"/>
        </w:pBdr>
        <w:shd w:fill="E8F4F8" w:val="clear"/>
        <w:spacing w:before="480" w:after="360"/>
        <w:ind w:left="360" w:right="360"/>
      </w:pPr>
      <w:r>
        <w:rPr>
          <w:b/>
          <w:bCs/>
        </w:rPr>
        <w:t xml:space="preserve">IMPORTANT REMINDER: </w:t>
      </w:r>
      <w:r>
        <w:t xml:space="preserve">These are Nyari Residents Welfare Association (NRWS) bylaws that are fully backed by the National Environment Management Authority (NEMA) and the Water Resource Management Authority (WRMA). As such, we are ALL required to adhere to them. If any member fails to follow these rules and bylaws, the NRWS will have no recourse but to refer that member to the police, NEMA, and/or WRMA. Please be advised that involvement of any of these authorities can cause the member concerned a great deal of trouble in extricating themselves from fines, court cases, and monitoring that these authorities impose on recalcitrant persons. The NRWS has been charged with and given authority to manage the lake and its environs by the above authorities and as such acts as their agent and is obligated to report any transgressions against these bylaws.</w:t>
      </w:r>
    </w:p>
    <w:p>
      <w:r>
        <w:br w:type="page"/>
      </w:r>
    </w:p>
    <w:p>
      <w:pPr>
        <w:pStyle w:val="Heading1"/>
      </w:pPr>
      <w:r>
        <w:t xml:space="preserve">Contact Information</w:t>
      </w:r>
    </w:p>
    <w:p>
      <w:pPr>
        <w:spacing w:before="240" w:after="360"/>
      </w:pPr>
      <w:r>
        <w:rPr>
          <w:b/>
          <w:bCs/>
        </w:rPr>
        <w:t xml:space="preserve">Please report any and all environmental concerns directly to the Nyari Office:</w:t>
      </w:r>
    </w:p>
    <w:p>
      <w:pPr>
        <w:spacing w:after="120"/>
        <w:ind w:left="720"/>
      </w:pPr>
      <w:r>
        <w:t xml:space="preserve">+254 738 543 865</w:t>
      </w:r>
    </w:p>
    <w:p>
      <w:pPr>
        <w:spacing w:after="120"/>
        <w:ind w:left="720"/>
      </w:pPr>
      <w:r>
        <w:t xml:space="preserve">+254 720 577 924</w:t>
      </w:r>
    </w:p>
    <w:p>
      <w:pPr>
        <w:spacing w:after="480"/>
        <w:ind w:left="720"/>
      </w:pPr>
      <w:r>
        <w:t xml:space="preserve">+254 20 712 3306</w:t>
      </w:r>
    </w:p>
    <w:p>
      <w:pPr>
        <w:pStyle w:val="Heading1"/>
      </w:pPr>
      <w:r>
        <w:t xml:space="preserve">Estate Facilities and Amenities</w:t>
      </w:r>
    </w:p>
    <w:p>
      <w:pPr>
        <w:pStyle w:val="Heading2"/>
      </w:pPr>
      <w:r>
        <w:t xml:space="preserve">Water Bodies and Wetlands</w:t>
      </w:r>
    </w:p>
    <w:p>
      <w:pPr>
        <w:spacing w:after="240"/>
      </w:pPr>
      <w:r>
        <w:t xml:space="preserve">The lakes and wetland areas are the ecological heart of Nyari Estate. These water bodies provide critical ecosystem services including mosquito control, water purification, wildlife habitat, and aesthetic value. The cattle egrets that roost on the northwest end of the lake are just one example of the rich biodiversity supported by this environment.</w:t>
      </w:r>
    </w:p>
    <w:p>
      <w:pPr>
        <w:spacing w:after="240"/>
      </w:pPr>
      <w:r>
        <w:t xml:space="preserve">The reed beds surrounding the lakes play a vital role in maintaining water quality by filtering heavy metals and other contaminants while also reducing evaporation by moderating wind speeds. These areas provide essential habitat for numerous bird species and contribute to the overall health of the ecosystem.</w:t>
      </w:r>
    </w:p>
    <w:p>
      <w:pPr>
        <w:pStyle w:val="Heading2"/>
      </w:pPr>
      <w:r>
        <w:t xml:space="preserve">Tree-Planted Road Verges</w:t>
      </w:r>
    </w:p>
    <w:p>
      <w:pPr>
        <w:spacing w:after="240"/>
      </w:pPr>
      <w:r>
        <w:t xml:space="preserve">The tree-lined roads throughout the estate provide shade, improve air quality, and contribute to the overall aesthetic appeal of Nyari. These trees are protected assets of the community and should not be damaged or removed without explicit permission from the NRWS committee.</w:t>
      </w:r>
    </w:p>
    <w:p>
      <w:pPr>
        <w:pStyle w:val="Heading2"/>
      </w:pPr>
      <w:r>
        <w:t xml:space="preserve">Children's Spaces</w:t>
      </w:r>
    </w:p>
    <w:p>
      <w:pPr>
        <w:spacing w:after="480"/>
      </w:pPr>
      <w:r>
        <w:t xml:space="preserve">Designated play areas for children are maintained throughout the estate. These spaces are designed to provide safe recreational opportunities for young residents while preserving the peaceful character of the community.</w:t>
      </w:r>
    </w:p>
    <w:p>
      <w:r>
        <w:br w:type="page"/>
      </w:r>
    </w:p>
    <w:p>
      <w:pPr>
        <w:pStyle w:val="Heading1"/>
      </w:pPr>
      <w:r>
        <w:t xml:space="preserve">Enforcement and Compliance</w:t>
      </w:r>
    </w:p>
    <w:p>
      <w:pPr>
        <w:spacing w:after="240"/>
      </w:pPr>
      <w:r>
        <w:t xml:space="preserve">The NRWS takes its mandate from WRMA and NEMA seriously. Violations of these bylaws are not merely internal estate matters but can result in referral to national authorities with jurisdiction over environmental protection and water resource management.</w:t>
      </w:r>
    </w:p>
    <w:p>
      <w:pPr>
        <w:spacing w:after="240"/>
      </w:pPr>
      <w:r>
        <w:rPr>
          <w:b/>
          <w:bCs/>
        </w:rPr>
        <w:t xml:space="preserve">Consequences of non-compliance may include:</w:t>
      </w:r>
    </w:p>
    <w:p>
      <w:pPr>
        <w:pStyle w:val="ListParagraph"/>
        <w:numPr>
          <w:ilvl w:val="0"/>
          <w:numId w:val="3"/>
        </w:numPr>
        <w:spacing w:after="120"/>
      </w:pPr>
      <w:r>
        <w:t xml:space="preserve">Estate sanctions and restrictions</w:t>
      </w:r>
    </w:p>
    <w:p>
      <w:pPr>
        <w:pStyle w:val="ListParagraph"/>
        <w:numPr>
          <w:ilvl w:val="0"/>
          <w:numId w:val="3"/>
        </w:numPr>
        <w:spacing w:after="120"/>
      </w:pPr>
      <w:r>
        <w:t xml:space="preserve">Referral to the relevant management committee</w:t>
      </w:r>
    </w:p>
    <w:p>
      <w:pPr>
        <w:pStyle w:val="ListParagraph"/>
        <w:numPr>
          <w:ilvl w:val="0"/>
          <w:numId w:val="3"/>
        </w:numPr>
        <w:spacing w:after="120"/>
      </w:pPr>
      <w:r>
        <w:t xml:space="preserve">Referral to police, NEMA, and/or WRMA</w:t>
      </w:r>
    </w:p>
    <w:p>
      <w:pPr>
        <w:pStyle w:val="ListParagraph"/>
        <w:numPr>
          <w:ilvl w:val="0"/>
          <w:numId w:val="3"/>
        </w:numPr>
        <w:spacing w:after="120"/>
      </w:pPr>
      <w:r>
        <w:t xml:space="preserve">Fines and legal proceedings</w:t>
      </w:r>
    </w:p>
    <w:p>
      <w:pPr>
        <w:pStyle w:val="ListParagraph"/>
        <w:numPr>
          <w:ilvl w:val="0"/>
          <w:numId w:val="3"/>
        </w:numPr>
        <w:spacing w:after="360"/>
      </w:pPr>
      <w:r>
        <w:t xml:space="preserve">Ongoing monitoring by regulatory authorities</w:t>
      </w:r>
    </w:p>
    <w:p>
      <w:pPr>
        <w:spacing w:after="480"/>
      </w:pPr>
      <w:r>
        <w:t xml:space="preserve">We ask all residents and visitors to take these regulations seriously. They exist to protect our shared environment, ensure community safety, and preserve the unique character of Nyari Estate for current and future generations.</w:t>
      </w:r>
    </w:p>
    <w:p>
      <w:pPr>
        <w:pStyle w:val="Heading1"/>
      </w:pPr>
      <w:r>
        <w:t xml:space="preserve">Living Harmoniously at Nyari</w:t>
      </w:r>
    </w:p>
    <w:p>
      <w:pPr>
        <w:spacing w:after="240"/>
      </w:pPr>
      <w:r>
        <w:t xml:space="preserve">Nyari Estate is a special place—a community that values environmental stewardship, peaceful coexistence, and respect for shared resources. By following the guidelines and bylaws outlined in this booklet, you contribute to maintaining the quality of life that makes Nyari unique.</w:t>
      </w:r>
    </w:p>
    <w:p>
      <w:pPr>
        <w:spacing w:after="240"/>
      </w:pPr>
      <w:r>
        <w:t xml:space="preserve">Whether you are a long-term resident or a first-time visitor, your cooperation in adhering to these rules ensures that Nyari remains a healthy, safe, and beautiful environment for all.</w:t>
      </w:r>
    </w:p>
    <w:p>
      <w:pPr>
        <w:spacing w:after="360"/>
      </w:pPr>
      <w:r>
        <w:rPr>
          <w:i/>
          <w:iCs/>
        </w:rPr>
        <w:t xml:space="preserve">Thank you for being part of our community.</w:t>
      </w:r>
    </w:p>
    <w:p>
      <w:pPr>
        <w:spacing w:before="480"/>
        <w:jc w:val="center"/>
      </w:pPr>
      <w:r>
        <w:rPr>
          <w:b/>
          <w:bCs/>
        </w:rPr>
        <w:t xml:space="preserve">Nyari Residents Welfare Society</w:t>
      </w:r>
    </w:p>
    <w:p>
      <w:pPr>
        <w:spacing w:after="120"/>
        <w:jc w:val="center"/>
      </w:pPr>
      <w:r>
        <w:rPr>
          <w:i/>
          <w:iCs/>
          <w:sz w:val="20"/>
          <w:szCs w:val="20"/>
        </w:rPr>
        <w:t xml:space="preserve">Bylaws Revised January 2014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5C8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2026-02-14T08:28:03.015Z</dcterms:created>
  <dcterms:modified xsi:type="dcterms:W3CDTF">2026-02-14T08:28:03.016Z</dcterms:modified>
</cp:coreProperties>
</file>

<file path=docProps/custom.xml><?xml version="1.0" encoding="utf-8"?>
<Properties xmlns="http://schemas.openxmlformats.org/officeDocument/2006/custom-properties" xmlns:vt="http://schemas.openxmlformats.org/officeDocument/2006/docPropsVTypes"/>
</file>