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56C" w:rsidRDefault="0010656C" w:rsidP="0010656C">
      <w:pPr>
        <w:pStyle w:val="Normal0"/>
        <w:jc w:val="center"/>
        <w:rPr>
          <w:rFonts w:ascii="Century" w:hAnsi="Century" w:cs="Times New Roman"/>
          <w:b/>
          <w:bCs/>
          <w:color w:val="0000FF"/>
          <w:sz w:val="28"/>
          <w:szCs w:val="28"/>
          <w:u w:val="single"/>
        </w:rPr>
      </w:pPr>
      <w:r>
        <w:rPr>
          <w:rFonts w:ascii="Century" w:hAnsi="Century" w:cs="Times New Roman"/>
          <w:b/>
          <w:bCs/>
          <w:color w:val="0000FF"/>
          <w:sz w:val="28"/>
          <w:szCs w:val="28"/>
          <w:u w:val="single"/>
        </w:rPr>
        <w:t>ARTERIAL COLOUR DOPPLER- LEFT LOWER LIMB.</w:t>
      </w:r>
    </w:p>
    <w:p w:rsidR="0010656C" w:rsidRDefault="0010656C" w:rsidP="0010656C">
      <w:pPr>
        <w:pStyle w:val="Normal0"/>
        <w:jc w:val="both"/>
        <w:rPr>
          <w:rFonts w:ascii="Century" w:hAnsi="Century" w:cs="Times New Roman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0000FF"/>
          <w:u w:val="single"/>
        </w:rPr>
        <w:t>TECHNIOUE:</w:t>
      </w:r>
      <w:r>
        <w:rPr>
          <w:rFonts w:ascii="Times New Roman" w:hAnsi="Times New Roman" w:cs="Times New Roman"/>
          <w:b/>
          <w:bCs/>
          <w:color w:val="FF0000"/>
        </w:rPr>
        <w:t xml:space="preserve">  </w:t>
      </w: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/>
          <w:bCs/>
          <w:color w:val="FF0000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R</w:t>
      </w:r>
      <w:r>
        <w:rPr>
          <w:rFonts w:ascii="Times New Roman" w:hAnsi="Times New Roman" w:cs="Times New Roman"/>
          <w:bCs/>
        </w:rPr>
        <w:t xml:space="preserve">eal time, B mode </w:t>
      </w:r>
      <w:proofErr w:type="spellStart"/>
      <w:r>
        <w:rPr>
          <w:rFonts w:ascii="Times New Roman" w:hAnsi="Times New Roman" w:cs="Times New Roman"/>
          <w:bCs/>
        </w:rPr>
        <w:t>sonography</w:t>
      </w:r>
      <w:proofErr w:type="spellEnd"/>
      <w:r>
        <w:rPr>
          <w:rFonts w:ascii="Times New Roman" w:hAnsi="Times New Roman" w:cs="Times New Roman"/>
          <w:bCs/>
        </w:rPr>
        <w:t xml:space="preserve"> of lower limb was performed with high frequency linear transducer. </w:t>
      </w:r>
      <w:proofErr w:type="gramStart"/>
      <w:r>
        <w:rPr>
          <w:rFonts w:ascii="Times New Roman" w:hAnsi="Times New Roman" w:cs="Times New Roman"/>
          <w:bCs/>
          <w:color w:val="000000"/>
        </w:rPr>
        <w:t>left</w:t>
      </w:r>
      <w:proofErr w:type="gramEnd"/>
      <w:r>
        <w:rPr>
          <w:rFonts w:ascii="Times New Roman" w:hAnsi="Times New Roman" w:cs="Times New Roman"/>
          <w:bCs/>
          <w:color w:val="000000"/>
        </w:rPr>
        <w:t xml:space="preserve"> lower limb examination of the common femoral artery (CFA), </w:t>
      </w:r>
      <w:proofErr w:type="spellStart"/>
      <w:r>
        <w:rPr>
          <w:rFonts w:ascii="Times New Roman" w:hAnsi="Times New Roman" w:cs="Times New Roman"/>
          <w:bCs/>
          <w:color w:val="000000"/>
        </w:rPr>
        <w:t>profunda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femoris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artery (PFA), </w:t>
      </w:r>
      <w:proofErr w:type="spellStart"/>
      <w:r>
        <w:rPr>
          <w:rFonts w:ascii="Times New Roman" w:hAnsi="Times New Roman" w:cs="Times New Roman"/>
          <w:bCs/>
          <w:color w:val="000000"/>
        </w:rPr>
        <w:t>popliteal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artery (POA), anterior and posterior </w:t>
      </w:r>
      <w:proofErr w:type="spellStart"/>
      <w:r>
        <w:rPr>
          <w:rFonts w:ascii="Times New Roman" w:hAnsi="Times New Roman" w:cs="Times New Roman"/>
          <w:bCs/>
          <w:color w:val="000000"/>
        </w:rPr>
        <w:t>tibial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artery was performed.</w:t>
      </w: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Cs/>
          <w:color w:val="000000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/>
          <w:color w:val="0000FF"/>
          <w:u w:val="single"/>
        </w:rPr>
      </w:pPr>
      <w:r>
        <w:rPr>
          <w:rFonts w:ascii="Times New Roman" w:hAnsi="Times New Roman" w:cs="Times New Roman"/>
          <w:b/>
          <w:color w:val="0000FF"/>
          <w:u w:val="single"/>
        </w:rPr>
        <w:t>B-MODE EXAMINATION &amp; COLOUR FLOW IMAGING:</w:t>
      </w: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b/>
          <w:color w:val="FF0000"/>
          <w:u w:val="single"/>
        </w:rPr>
      </w:pPr>
    </w:p>
    <w:p w:rsidR="0010656C" w:rsidRDefault="0010656C" w:rsidP="0010656C">
      <w:pPr>
        <w:jc w:val="both"/>
      </w:pPr>
      <w:r>
        <w:t xml:space="preserve">There is </w:t>
      </w:r>
      <w:proofErr w:type="spellStart"/>
      <w:r>
        <w:t>intimal</w:t>
      </w:r>
      <w:proofErr w:type="spellEnd"/>
      <w:r>
        <w:t xml:space="preserve"> calcification in all the visualized arteries, suggestive of early atherosclerotic changes. The </w:t>
      </w:r>
      <w:proofErr w:type="spellStart"/>
      <w:r>
        <w:t>intimal</w:t>
      </w:r>
      <w:proofErr w:type="spellEnd"/>
      <w:r>
        <w:t xml:space="preserve"> wall of the arteries is thickened suggestive of diabetic </w:t>
      </w:r>
      <w:proofErr w:type="spellStart"/>
      <w:r>
        <w:t>arteriopathy</w:t>
      </w:r>
      <w:proofErr w:type="spellEnd"/>
      <w:r>
        <w:t xml:space="preserve">. The mean wall thickness is about </w:t>
      </w:r>
      <w:proofErr w:type="gramStart"/>
      <w:r>
        <w:t>4  mms</w:t>
      </w:r>
      <w:proofErr w:type="gramEnd"/>
      <w:r>
        <w:t xml:space="preserve">. No color Doppler evidence of filling defects </w:t>
      </w:r>
      <w:proofErr w:type="spellStart"/>
      <w:r>
        <w:t>stenosis</w:t>
      </w:r>
      <w:proofErr w:type="spellEnd"/>
      <w:r>
        <w:t>, significant plaques or thrombi seen.</w:t>
      </w:r>
    </w:p>
    <w:p w:rsidR="0010656C" w:rsidRDefault="0010656C" w:rsidP="0010656C">
      <w:pPr>
        <w:jc w:val="both"/>
      </w:pPr>
      <w:r>
        <w:t xml:space="preserve">The common superficial femoral, </w:t>
      </w:r>
      <w:proofErr w:type="spellStart"/>
      <w:r>
        <w:t>profunda</w:t>
      </w:r>
      <w:proofErr w:type="spellEnd"/>
      <w:r>
        <w:t xml:space="preserve"> </w:t>
      </w:r>
      <w:proofErr w:type="spellStart"/>
      <w:r>
        <w:t>femoris</w:t>
      </w:r>
      <w:proofErr w:type="spellEnd"/>
      <w:r>
        <w:t xml:space="preserve"> &amp; </w:t>
      </w:r>
      <w:proofErr w:type="spellStart"/>
      <w:r>
        <w:t>popliteal</w:t>
      </w:r>
      <w:proofErr w:type="spellEnd"/>
      <w:r>
        <w:t xml:space="preserve"> artery show normal </w:t>
      </w:r>
      <w:proofErr w:type="spellStart"/>
      <w:r>
        <w:t>triphasic</w:t>
      </w:r>
      <w:proofErr w:type="spellEnd"/>
      <w:r>
        <w:t xml:space="preserve"> flow pattern, with mildly dampened peak systolic velocities, due to changes of atherosclerosis &amp; diabetic </w:t>
      </w:r>
      <w:proofErr w:type="spellStart"/>
      <w:r>
        <w:t>arteriopathy</w:t>
      </w:r>
      <w:proofErr w:type="spellEnd"/>
      <w:r>
        <w:t>.</w:t>
      </w:r>
    </w:p>
    <w:p w:rsidR="0010656C" w:rsidRPr="00684EA1" w:rsidRDefault="0010656C" w:rsidP="0010656C">
      <w:pPr>
        <w:jc w:val="both"/>
        <w:rPr>
          <w:b/>
        </w:rPr>
      </w:pPr>
      <w:r w:rsidRPr="00684EA1">
        <w:rPr>
          <w:b/>
        </w:rPr>
        <w:t xml:space="preserve">The arteries below the knee, including the posterior - anterior </w:t>
      </w:r>
      <w:proofErr w:type="spellStart"/>
      <w:r w:rsidRPr="00684EA1">
        <w:rPr>
          <w:b/>
        </w:rPr>
        <w:t>tibial</w:t>
      </w:r>
      <w:proofErr w:type="spellEnd"/>
      <w:r w:rsidRPr="00684EA1">
        <w:rPr>
          <w:b/>
        </w:rPr>
        <w:t xml:space="preserve">, </w:t>
      </w:r>
      <w:proofErr w:type="spellStart"/>
      <w:r w:rsidRPr="00684EA1">
        <w:rPr>
          <w:b/>
        </w:rPr>
        <w:t>dorsalis</w:t>
      </w:r>
      <w:proofErr w:type="spellEnd"/>
      <w:r w:rsidRPr="00684EA1">
        <w:rPr>
          <w:b/>
        </w:rPr>
        <w:t xml:space="preserve"> </w:t>
      </w:r>
      <w:proofErr w:type="spellStart"/>
      <w:r w:rsidRPr="00684EA1">
        <w:rPr>
          <w:b/>
        </w:rPr>
        <w:t>pedis</w:t>
      </w:r>
      <w:proofErr w:type="spellEnd"/>
      <w:r w:rsidRPr="00684EA1">
        <w:rPr>
          <w:b/>
        </w:rPr>
        <w:t xml:space="preserve"> &amp; </w:t>
      </w:r>
      <w:proofErr w:type="spellStart"/>
      <w:r w:rsidRPr="00684EA1">
        <w:rPr>
          <w:b/>
        </w:rPr>
        <w:t>peroneal</w:t>
      </w:r>
      <w:proofErr w:type="spellEnd"/>
      <w:r w:rsidRPr="00684EA1">
        <w:rPr>
          <w:b/>
        </w:rPr>
        <w:t xml:space="preserve"> , show </w:t>
      </w:r>
      <w:proofErr w:type="spellStart"/>
      <w:r w:rsidRPr="00684EA1">
        <w:rPr>
          <w:b/>
        </w:rPr>
        <w:t>monophasic</w:t>
      </w:r>
      <w:proofErr w:type="spellEnd"/>
      <w:r w:rsidRPr="00684EA1">
        <w:rPr>
          <w:b/>
        </w:rPr>
        <w:t xml:space="preserve"> flow with reduced peak systolic velocities &amp; thickened calcified walls , suggestive of moderate diabetic </w:t>
      </w:r>
      <w:proofErr w:type="spellStart"/>
      <w:r w:rsidRPr="00684EA1">
        <w:rPr>
          <w:b/>
        </w:rPr>
        <w:t>arteriopathy</w:t>
      </w:r>
      <w:proofErr w:type="spellEnd"/>
      <w:r w:rsidRPr="00684EA1">
        <w:rPr>
          <w:b/>
        </w:rPr>
        <w:t xml:space="preserve"> with added atherosclerotic changes, leading to altered </w:t>
      </w:r>
      <w:proofErr w:type="spellStart"/>
      <w:r w:rsidRPr="00684EA1">
        <w:rPr>
          <w:b/>
        </w:rPr>
        <w:t>haemorrhology</w:t>
      </w:r>
      <w:proofErr w:type="spellEnd"/>
      <w:r w:rsidRPr="00684EA1">
        <w:rPr>
          <w:b/>
        </w:rPr>
        <w:t>.</w:t>
      </w:r>
    </w:p>
    <w:p w:rsidR="0010656C" w:rsidRDefault="0010656C" w:rsidP="0010656C">
      <w:pPr>
        <w:jc w:val="both"/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 w:cs="Times New Roman"/>
          <w:color w:val="000000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entury" w:hAnsi="Century" w:cs="Times New Roman"/>
          <w:b/>
          <w:color w:val="0000FF"/>
          <w:sz w:val="28"/>
          <w:szCs w:val="28"/>
          <w:u w:val="single"/>
        </w:rPr>
      </w:pPr>
    </w:p>
    <w:p w:rsidR="0010656C" w:rsidRDefault="0010656C" w:rsidP="0010656C">
      <w:pPr>
        <w:pStyle w:val="Normal0"/>
        <w:rPr>
          <w:rFonts w:ascii="Times New Roman" w:hAnsi="Times New Roman" w:cs="Times New Roman"/>
        </w:rPr>
      </w:pPr>
    </w:p>
    <w:p w:rsidR="0010656C" w:rsidRDefault="0010656C" w:rsidP="0010656C">
      <w:pPr>
        <w:pStyle w:val="Normal0"/>
        <w:jc w:val="both"/>
        <w:rPr>
          <w:rFonts w:ascii="Times New Roman" w:hAnsi="Times New Roman" w:cs="Times New Roman"/>
        </w:rPr>
      </w:pPr>
    </w:p>
    <w:tbl>
      <w:tblPr>
        <w:tblW w:w="5760" w:type="dxa"/>
        <w:tblInd w:w="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30" w:type="dxa"/>
          <w:right w:w="30" w:type="dxa"/>
        </w:tblCellMar>
        <w:tblLook w:val="04A0"/>
      </w:tblPr>
      <w:tblGrid>
        <w:gridCol w:w="1926"/>
        <w:gridCol w:w="2034"/>
        <w:gridCol w:w="1800"/>
      </w:tblGrid>
      <w:tr w:rsidR="0010656C" w:rsidTr="00B36603">
        <w:trPr>
          <w:trHeight w:val="508"/>
        </w:trPr>
        <w:tc>
          <w:tcPr>
            <w:tcW w:w="192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10656C" w:rsidRDefault="0010656C" w:rsidP="00B36603">
            <w:pPr>
              <w:pStyle w:val="Normal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26"/>
                <w:szCs w:val="26"/>
              </w:rPr>
              <w:lastRenderedPageBreak/>
              <w:t>Left Lower Limb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  <w:sz w:val="20"/>
                <w:szCs w:val="20"/>
              </w:rPr>
              <w:t>ARTERY</w:t>
            </w:r>
          </w:p>
        </w:tc>
        <w:tc>
          <w:tcPr>
            <w:tcW w:w="2034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10656C" w:rsidRDefault="0010656C" w:rsidP="00B36603">
            <w:pPr>
              <w:pStyle w:val="Normal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SPECTRUM</w:t>
            </w:r>
          </w:p>
        </w:tc>
        <w:tc>
          <w:tcPr>
            <w:tcW w:w="180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shd w:val="clear" w:color="auto" w:fill="C0C0C0"/>
            <w:vAlign w:val="center"/>
            <w:hideMark/>
          </w:tcPr>
          <w:p w:rsidR="0010656C" w:rsidRDefault="0010656C" w:rsidP="00B36603">
            <w:pPr>
              <w:pStyle w:val="Normal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PSV(CMS/SEC)</w:t>
            </w:r>
          </w:p>
        </w:tc>
      </w:tr>
      <w:tr w:rsidR="0010656C" w:rsidTr="00B36603">
        <w:trPr>
          <w:trHeight w:val="479"/>
        </w:trPr>
        <w:tc>
          <w:tcPr>
            <w:tcW w:w="192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COMMON FEMORAL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TRIPHASIC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98</w:t>
            </w:r>
          </w:p>
        </w:tc>
      </w:tr>
      <w:tr w:rsidR="0010656C" w:rsidTr="00B36603">
        <w:trPr>
          <w:trHeight w:val="479"/>
        </w:trPr>
        <w:tc>
          <w:tcPr>
            <w:tcW w:w="192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SUPERFICIAL FEMORAL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656C" w:rsidRDefault="0010656C" w:rsidP="00B36603">
            <w:r>
              <w:rPr>
                <w:b/>
                <w:color w:val="000000"/>
                <w:sz w:val="20"/>
                <w:szCs w:val="20"/>
              </w:rPr>
              <w:t>TRIPHASIC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90</w:t>
            </w:r>
          </w:p>
        </w:tc>
      </w:tr>
      <w:tr w:rsidR="0010656C" w:rsidTr="00B36603">
        <w:trPr>
          <w:trHeight w:val="479"/>
        </w:trPr>
        <w:tc>
          <w:tcPr>
            <w:tcW w:w="192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POPLITEAL 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656C" w:rsidRDefault="0010656C" w:rsidP="00B36603">
            <w:r>
              <w:rPr>
                <w:b/>
                <w:color w:val="000000"/>
                <w:sz w:val="20"/>
                <w:szCs w:val="20"/>
              </w:rPr>
              <w:t>TRIPHASIC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88</w:t>
            </w:r>
          </w:p>
        </w:tc>
      </w:tr>
      <w:tr w:rsidR="0010656C" w:rsidTr="00B36603">
        <w:trPr>
          <w:trHeight w:val="479"/>
        </w:trPr>
        <w:tc>
          <w:tcPr>
            <w:tcW w:w="192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ANTERIOR TIBIAL.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MONOPHASIC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55</w:t>
            </w:r>
          </w:p>
        </w:tc>
      </w:tr>
      <w:tr w:rsidR="0010656C" w:rsidTr="00B36603">
        <w:trPr>
          <w:trHeight w:val="734"/>
        </w:trPr>
        <w:tc>
          <w:tcPr>
            <w:tcW w:w="192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POSTERIOR TIBIAL</w:t>
            </w:r>
          </w:p>
        </w:tc>
        <w:tc>
          <w:tcPr>
            <w:tcW w:w="20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MONOPHASIC</w:t>
            </w:r>
          </w:p>
        </w:tc>
        <w:tc>
          <w:tcPr>
            <w:tcW w:w="180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0656C" w:rsidRDefault="0010656C" w:rsidP="00B36603">
            <w:pPr>
              <w:pStyle w:val="Normal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48</w:t>
            </w:r>
          </w:p>
        </w:tc>
      </w:tr>
    </w:tbl>
    <w:p w:rsidR="0010656C" w:rsidRDefault="0010656C" w:rsidP="0010656C">
      <w:pPr>
        <w:pStyle w:val="Normal0"/>
        <w:rPr>
          <w:rFonts w:ascii="Times New Roman" w:hAnsi="Times New Roman" w:cs="Times New Roman"/>
        </w:rPr>
      </w:pPr>
    </w:p>
    <w:p w:rsidR="0010656C" w:rsidRDefault="0010656C" w:rsidP="0010656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entury" w:hAnsi="Century" w:cs="Times New Roman"/>
          <w:b/>
          <w:bCs/>
          <w:color w:val="FF0000"/>
        </w:rPr>
      </w:pPr>
      <w:r>
        <w:rPr>
          <w:rFonts w:ascii="Century" w:hAnsi="Century" w:cs="Times New Roman"/>
          <w:b/>
          <w:bCs/>
          <w:color w:val="FF0000"/>
          <w:u w:val="single"/>
        </w:rPr>
        <w:t>IMPRESSION</w:t>
      </w:r>
      <w:r>
        <w:rPr>
          <w:rFonts w:ascii="Century" w:hAnsi="Century" w:cs="Times New Roman"/>
          <w:b/>
          <w:bCs/>
          <w:color w:val="FF0000"/>
        </w:rPr>
        <w:t xml:space="preserve">: </w:t>
      </w:r>
    </w:p>
    <w:p w:rsidR="0010656C" w:rsidRDefault="0010656C" w:rsidP="0010656C">
      <w:pPr>
        <w:pStyle w:val="Normal0"/>
        <w:numPr>
          <w:ilvl w:val="0"/>
          <w:numId w:val="1"/>
        </w:numPr>
        <w:tabs>
          <w:tab w:val="left" w:pos="226"/>
          <w:tab w:val="left" w:pos="680"/>
          <w:tab w:val="left" w:pos="2268"/>
        </w:tabs>
        <w:jc w:val="both"/>
        <w:rPr>
          <w:rFonts w:ascii="Times New Roman" w:hAnsi="Times New Roman" w:cs="Times New Roman"/>
          <w:b/>
          <w:color w:val="0000FF"/>
        </w:rPr>
      </w:pPr>
      <w:r>
        <w:rPr>
          <w:rFonts w:ascii="Times New Roman" w:hAnsi="Times New Roman" w:cs="Times New Roman"/>
          <w:b/>
          <w:color w:val="0000FF"/>
        </w:rPr>
        <w:t>MODERATE CHANGES OF ATHEROSCLEROSIS AFFECTING ALL THE ARTERIES OF THE LOWER LIMB ESPECIALLY BELOW KNEE.</w:t>
      </w:r>
    </w:p>
    <w:p w:rsidR="0010656C" w:rsidRDefault="0010656C" w:rsidP="0010656C">
      <w:pPr>
        <w:pStyle w:val="Normal0"/>
        <w:numPr>
          <w:ilvl w:val="0"/>
          <w:numId w:val="1"/>
        </w:numPr>
        <w:tabs>
          <w:tab w:val="left" w:pos="226"/>
          <w:tab w:val="left" w:pos="680"/>
          <w:tab w:val="left" w:pos="2268"/>
        </w:tabs>
        <w:rPr>
          <w:rFonts w:ascii="Times New Roman" w:hAnsi="Times New Roman" w:cs="Times New Roman"/>
          <w:b/>
          <w:color w:val="0000FF"/>
        </w:rPr>
      </w:pPr>
      <w:r>
        <w:rPr>
          <w:rFonts w:ascii="Times New Roman" w:hAnsi="Times New Roman" w:cs="Times New Roman"/>
          <w:b/>
          <w:color w:val="0000FF"/>
        </w:rPr>
        <w:t>NO E/O HAEMODYNAMICALLY SIGNIFICANT OBSTRUCTION IS SEEN.</w:t>
      </w:r>
    </w:p>
    <w:p w:rsidR="00000000" w:rsidRDefault="0010656C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E7736"/>
    <w:multiLevelType w:val="hybridMultilevel"/>
    <w:tmpl w:val="5510987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10656C"/>
    <w:rsid w:val="00106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10656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</dc:creator>
  <cp:keywords/>
  <dc:description/>
  <cp:lastModifiedBy>AZ</cp:lastModifiedBy>
  <cp:revision>2</cp:revision>
  <dcterms:created xsi:type="dcterms:W3CDTF">2016-01-23T10:16:00Z</dcterms:created>
  <dcterms:modified xsi:type="dcterms:W3CDTF">2016-01-23T10:16:00Z</dcterms:modified>
</cp:coreProperties>
</file>