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09FA" w14:textId="77777777" w:rsidR="00002284" w:rsidRDefault="00002284"/>
    <w:p w14:paraId="763CCF43" w14:textId="77777777" w:rsidR="00133B3C" w:rsidRDefault="00133B3C"/>
    <w:p w14:paraId="15E83A19" w14:textId="77777777" w:rsidR="00740CEE" w:rsidRDefault="00740CEE" w:rsidP="00740CEE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59422E" w:rsidRPr="00DC6792" w14:paraId="157076D2" w14:textId="77777777" w:rsidTr="00521819">
        <w:trPr>
          <w:tblCellSpacing w:w="20" w:type="dxa"/>
        </w:trPr>
        <w:tc>
          <w:tcPr>
            <w:tcW w:w="1377" w:type="dxa"/>
          </w:tcPr>
          <w:p w14:paraId="65CBA3BB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05531D2" w14:textId="77777777" w:rsidR="0059422E" w:rsidRPr="00DC6792" w:rsidRDefault="0059422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F652CEA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778EEDE" w14:textId="77777777" w:rsidR="0059422E" w:rsidRPr="00DC6792" w:rsidRDefault="0059422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59422E" w:rsidRPr="00AF7688" w14:paraId="0F67B9C8" w14:textId="77777777" w:rsidTr="00521819">
        <w:trPr>
          <w:tblCellSpacing w:w="20" w:type="dxa"/>
        </w:trPr>
        <w:tc>
          <w:tcPr>
            <w:tcW w:w="1377" w:type="dxa"/>
          </w:tcPr>
          <w:p w14:paraId="168B044C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6E309F50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A5CB9BF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24EADA1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59422E" w:rsidRPr="00AF7688" w14:paraId="668D3636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94EDB4A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13F711D" w14:textId="77777777" w:rsidR="0059422E" w:rsidRPr="00DC6792" w:rsidRDefault="0059422E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79E32718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A5FC174" w14:textId="77777777" w:rsidR="0059422E" w:rsidRPr="00AF7688" w:rsidRDefault="0059422E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A96C494" w14:textId="77777777" w:rsidR="00740CEE" w:rsidRDefault="00740CEE" w:rsidP="00740CEE"/>
    <w:p w14:paraId="45002713" w14:textId="77777777" w:rsidR="00133B3C" w:rsidRDefault="00133B3C" w:rsidP="00133B3C">
      <w:pPr>
        <w:rPr>
          <w:rFonts w:ascii="Book Antiqua" w:hAnsi="Book Antiqua"/>
          <w:b/>
          <w:bCs/>
          <w:color w:val="000000"/>
          <w:sz w:val="28"/>
        </w:rPr>
      </w:pPr>
    </w:p>
    <w:p w14:paraId="31E7DE6B" w14:textId="77777777" w:rsidR="00133B3C" w:rsidRPr="00784178" w:rsidRDefault="00133B3C" w:rsidP="00133B3C">
      <w:pPr>
        <w:jc w:val="center"/>
        <w:rPr>
          <w:b/>
          <w:bCs/>
          <w:sz w:val="26"/>
          <w:szCs w:val="26"/>
          <w:u w:val="single"/>
        </w:rPr>
      </w:pPr>
      <w:r w:rsidRPr="00784178">
        <w:rPr>
          <w:b/>
          <w:bCs/>
          <w:sz w:val="26"/>
          <w:szCs w:val="26"/>
          <w:u w:val="single"/>
        </w:rPr>
        <w:t>X-RAY CERVICAL SPINE</w:t>
      </w:r>
      <w:r w:rsidR="00252CDB" w:rsidRPr="00784178">
        <w:rPr>
          <w:b/>
          <w:bCs/>
          <w:sz w:val="26"/>
          <w:szCs w:val="26"/>
          <w:u w:val="single"/>
        </w:rPr>
        <w:t xml:space="preserve"> </w:t>
      </w:r>
      <w:r w:rsidRPr="00784178">
        <w:rPr>
          <w:b/>
          <w:bCs/>
          <w:sz w:val="26"/>
          <w:szCs w:val="26"/>
          <w:u w:val="single"/>
        </w:rPr>
        <w:t xml:space="preserve"> </w:t>
      </w:r>
    </w:p>
    <w:p w14:paraId="274C7288" w14:textId="77777777" w:rsidR="00133B3C" w:rsidRDefault="00133B3C" w:rsidP="00133B3C">
      <w:pPr>
        <w:rPr>
          <w:sz w:val="28"/>
          <w:szCs w:val="28"/>
        </w:rPr>
      </w:pPr>
    </w:p>
    <w:p w14:paraId="3AD2A612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b/>
          <w:bCs/>
          <w:sz w:val="26"/>
          <w:szCs w:val="26"/>
        </w:rPr>
        <w:t xml:space="preserve">Cervical  lordosis is reduced. </w:t>
      </w:r>
    </w:p>
    <w:p w14:paraId="3E39D223" w14:textId="77777777" w:rsidR="00B37A5A" w:rsidRPr="002A4C92" w:rsidRDefault="00B37A5A" w:rsidP="00533105">
      <w:pPr>
        <w:ind w:left="120"/>
        <w:rPr>
          <w:rFonts w:ascii="Calibri" w:hAnsi="Calibri"/>
          <w:b/>
          <w:bCs/>
          <w:sz w:val="16"/>
          <w:szCs w:val="16"/>
        </w:rPr>
      </w:pPr>
    </w:p>
    <w:p w14:paraId="4B3F5B23" w14:textId="77777777" w:rsidR="00B37A5A" w:rsidRPr="002A4C92" w:rsidRDefault="00B37A5A" w:rsidP="00533105">
      <w:pPr>
        <w:ind w:left="120"/>
        <w:rPr>
          <w:rFonts w:ascii="Calibri" w:hAnsi="Calibri"/>
          <w:sz w:val="26"/>
          <w:szCs w:val="26"/>
        </w:rPr>
      </w:pPr>
      <w:r w:rsidRPr="002A4C92">
        <w:rPr>
          <w:rFonts w:ascii="Calibri" w:hAnsi="Calibri"/>
          <w:sz w:val="26"/>
          <w:szCs w:val="26"/>
        </w:rPr>
        <w:t>Alignment maintained.</w:t>
      </w:r>
    </w:p>
    <w:p w14:paraId="5898200F" w14:textId="77777777" w:rsidR="00533105" w:rsidRPr="002A4C92" w:rsidRDefault="00533105" w:rsidP="00533105">
      <w:pPr>
        <w:ind w:left="120" w:firstLine="720"/>
        <w:rPr>
          <w:rFonts w:ascii="Calibri" w:hAnsi="Calibri"/>
          <w:bCs/>
          <w:sz w:val="16"/>
          <w:szCs w:val="26"/>
        </w:rPr>
      </w:pPr>
    </w:p>
    <w:p w14:paraId="5F12D130" w14:textId="77777777" w:rsidR="00533105" w:rsidRPr="002A4C92" w:rsidRDefault="00B37A5A" w:rsidP="00533105">
      <w:pPr>
        <w:ind w:left="120"/>
        <w:rPr>
          <w:rFonts w:ascii="Calibri" w:hAnsi="Calibri"/>
          <w:b/>
          <w:sz w:val="26"/>
          <w:szCs w:val="26"/>
        </w:rPr>
      </w:pPr>
      <w:r w:rsidRPr="002A4C92">
        <w:rPr>
          <w:rFonts w:ascii="Calibri" w:hAnsi="Calibri"/>
          <w:b/>
          <w:sz w:val="26"/>
          <w:szCs w:val="26"/>
        </w:rPr>
        <w:t>O</w:t>
      </w:r>
      <w:r w:rsidR="00533105" w:rsidRPr="002A4C92">
        <w:rPr>
          <w:rFonts w:ascii="Calibri" w:hAnsi="Calibri"/>
          <w:b/>
          <w:sz w:val="26"/>
          <w:szCs w:val="26"/>
        </w:rPr>
        <w:t>steophytic changes are seen</w:t>
      </w:r>
      <w:r w:rsidRPr="002A4C92">
        <w:rPr>
          <w:rFonts w:ascii="Calibri" w:hAnsi="Calibri"/>
          <w:b/>
          <w:sz w:val="26"/>
          <w:szCs w:val="26"/>
        </w:rPr>
        <w:t xml:space="preserve"> in C</w:t>
      </w:r>
      <w:r w:rsidR="00FB0AF8" w:rsidRPr="002A4C92">
        <w:rPr>
          <w:rFonts w:ascii="Calibri" w:hAnsi="Calibri"/>
          <w:b/>
          <w:sz w:val="26"/>
          <w:szCs w:val="26"/>
        </w:rPr>
        <w:t xml:space="preserve">5 &amp; C6 </w:t>
      </w:r>
      <w:r w:rsidRPr="002A4C92">
        <w:rPr>
          <w:rFonts w:ascii="Calibri" w:hAnsi="Calibri"/>
          <w:b/>
          <w:sz w:val="26"/>
          <w:szCs w:val="26"/>
        </w:rPr>
        <w:t>vertebrae.</w:t>
      </w:r>
    </w:p>
    <w:p w14:paraId="6FF0144C" w14:textId="77777777" w:rsidR="00533105" w:rsidRPr="002A4C92" w:rsidRDefault="00533105" w:rsidP="00533105">
      <w:pPr>
        <w:ind w:left="120"/>
        <w:rPr>
          <w:rFonts w:ascii="Calibri" w:hAnsi="Calibri"/>
          <w:bCs/>
          <w:sz w:val="16"/>
          <w:szCs w:val="26"/>
        </w:rPr>
      </w:pPr>
    </w:p>
    <w:p w14:paraId="68479D18" w14:textId="77777777" w:rsidR="00533105" w:rsidRPr="002A4C92" w:rsidRDefault="00533105" w:rsidP="00533105">
      <w:pPr>
        <w:ind w:left="120"/>
        <w:rPr>
          <w:rFonts w:ascii="Calibri" w:hAnsi="Calibri"/>
          <w:bCs/>
          <w:sz w:val="26"/>
          <w:szCs w:val="26"/>
        </w:rPr>
      </w:pPr>
      <w:r w:rsidRPr="002A4C92">
        <w:rPr>
          <w:rFonts w:ascii="Calibri" w:hAnsi="Calibri"/>
          <w:bCs/>
          <w:sz w:val="26"/>
          <w:szCs w:val="26"/>
        </w:rPr>
        <w:t xml:space="preserve">No evidence of bone destruction. </w:t>
      </w:r>
    </w:p>
    <w:p w14:paraId="1E629ABB" w14:textId="77777777" w:rsidR="00533105" w:rsidRPr="002A4C92" w:rsidRDefault="00533105" w:rsidP="00533105">
      <w:pPr>
        <w:ind w:left="120"/>
        <w:rPr>
          <w:rFonts w:ascii="Calibri" w:hAnsi="Calibri"/>
          <w:bCs/>
          <w:sz w:val="16"/>
          <w:szCs w:val="26"/>
        </w:rPr>
      </w:pPr>
    </w:p>
    <w:p w14:paraId="47D6B8D2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b/>
          <w:bCs/>
          <w:sz w:val="26"/>
          <w:szCs w:val="26"/>
        </w:rPr>
        <w:t xml:space="preserve">Reduced C5-6 intervertebral disc space. </w:t>
      </w:r>
    </w:p>
    <w:p w14:paraId="137D35AC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16"/>
          <w:szCs w:val="16"/>
        </w:rPr>
      </w:pPr>
    </w:p>
    <w:p w14:paraId="4580B1BE" w14:textId="77777777" w:rsidR="006A71F2" w:rsidRPr="002A4C92" w:rsidRDefault="006A71F2" w:rsidP="006A71F2">
      <w:pPr>
        <w:ind w:left="120"/>
        <w:rPr>
          <w:rFonts w:ascii="Calibri" w:hAnsi="Calibri"/>
          <w:sz w:val="26"/>
          <w:szCs w:val="26"/>
        </w:rPr>
      </w:pPr>
      <w:r w:rsidRPr="002A4C92">
        <w:rPr>
          <w:rFonts w:ascii="Calibri" w:hAnsi="Calibri"/>
          <w:sz w:val="26"/>
          <w:szCs w:val="26"/>
        </w:rPr>
        <w:t>Posterior elements appears normal.</w:t>
      </w:r>
    </w:p>
    <w:p w14:paraId="752FB0F1" w14:textId="77777777" w:rsidR="006A71F2" w:rsidRPr="002A4C92" w:rsidRDefault="006A71F2" w:rsidP="006A71F2">
      <w:pPr>
        <w:ind w:left="120"/>
        <w:rPr>
          <w:rFonts w:ascii="Calibri" w:hAnsi="Calibri"/>
          <w:sz w:val="16"/>
          <w:szCs w:val="16"/>
        </w:rPr>
      </w:pPr>
    </w:p>
    <w:p w14:paraId="41A41579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sz w:val="26"/>
          <w:szCs w:val="26"/>
        </w:rPr>
        <w:t>The cranio-vertebral articulations are normal.</w:t>
      </w:r>
    </w:p>
    <w:p w14:paraId="4ED8899D" w14:textId="77777777" w:rsidR="00533105" w:rsidRPr="002A4C92" w:rsidRDefault="00533105" w:rsidP="00533105">
      <w:pPr>
        <w:ind w:left="120"/>
        <w:rPr>
          <w:rFonts w:ascii="Calibri" w:hAnsi="Calibri"/>
          <w:sz w:val="16"/>
          <w:szCs w:val="16"/>
        </w:rPr>
      </w:pPr>
    </w:p>
    <w:p w14:paraId="642430E3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sz w:val="26"/>
          <w:szCs w:val="26"/>
        </w:rPr>
        <w:t>No cervical ribs are seen.</w:t>
      </w:r>
    </w:p>
    <w:p w14:paraId="5B746109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18"/>
          <w:szCs w:val="18"/>
        </w:rPr>
      </w:pPr>
    </w:p>
    <w:p w14:paraId="1ABB77AE" w14:textId="77777777" w:rsidR="00533105" w:rsidRPr="002A4C92" w:rsidRDefault="00533105" w:rsidP="00533105">
      <w:pPr>
        <w:ind w:left="120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sz w:val="26"/>
          <w:szCs w:val="26"/>
        </w:rPr>
        <w:t>Paravertebral soft tissue appears normal.</w:t>
      </w:r>
    </w:p>
    <w:p w14:paraId="24EB06C9" w14:textId="77777777" w:rsidR="00533105" w:rsidRPr="002A4C92" w:rsidRDefault="00533105" w:rsidP="00533105">
      <w:pPr>
        <w:rPr>
          <w:rFonts w:ascii="Calibri" w:hAnsi="Calibri"/>
          <w:b/>
          <w:bCs/>
          <w:sz w:val="28"/>
        </w:rPr>
      </w:pPr>
    </w:p>
    <w:p w14:paraId="677005D0" w14:textId="77777777" w:rsidR="00533105" w:rsidRPr="002A4C92" w:rsidRDefault="00533105" w:rsidP="00533105">
      <w:pPr>
        <w:tabs>
          <w:tab w:val="left" w:pos="6915"/>
        </w:tabs>
        <w:rPr>
          <w:rFonts w:ascii="Calibri" w:hAnsi="Calibri"/>
          <w:b/>
          <w:bCs/>
          <w:color w:val="C0C0C0"/>
          <w:sz w:val="28"/>
          <w:u w:val="single"/>
        </w:rPr>
      </w:pPr>
      <w:r w:rsidRPr="002A4C92">
        <w:rPr>
          <w:rFonts w:ascii="Calibri" w:hAnsi="Calibri"/>
          <w:b/>
          <w:bCs/>
          <w:color w:val="FF6600"/>
          <w:sz w:val="28"/>
          <w:u w:val="single"/>
        </w:rPr>
        <w:t>REMARKS:</w:t>
      </w:r>
      <w:r w:rsidRPr="002A4C92">
        <w:rPr>
          <w:rFonts w:ascii="Calibri" w:hAnsi="Calibri"/>
          <w:b/>
          <w:bCs/>
          <w:color w:val="C0C0C0"/>
          <w:sz w:val="28"/>
          <w:u w:val="single"/>
        </w:rPr>
        <w:t xml:space="preserve"> </w:t>
      </w:r>
    </w:p>
    <w:p w14:paraId="4F9BF0A0" w14:textId="3CFBF69A" w:rsidR="00533105" w:rsidRPr="002A4C92" w:rsidRDefault="00533105" w:rsidP="00533105">
      <w:pPr>
        <w:numPr>
          <w:ilvl w:val="0"/>
          <w:numId w:val="1"/>
        </w:numPr>
        <w:jc w:val="both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b/>
          <w:bCs/>
          <w:sz w:val="26"/>
          <w:szCs w:val="26"/>
        </w:rPr>
        <w:t>PARASPINAL MUSCLE SPASM.</w:t>
      </w:r>
    </w:p>
    <w:p w14:paraId="2C6B11D4" w14:textId="77777777" w:rsidR="00533105" w:rsidRPr="002A4C92" w:rsidRDefault="00533105" w:rsidP="00533105">
      <w:pPr>
        <w:numPr>
          <w:ilvl w:val="0"/>
          <w:numId w:val="1"/>
        </w:numPr>
        <w:jc w:val="both"/>
        <w:rPr>
          <w:rFonts w:ascii="Calibri" w:hAnsi="Calibri"/>
          <w:b/>
          <w:bCs/>
          <w:sz w:val="26"/>
          <w:szCs w:val="26"/>
        </w:rPr>
      </w:pPr>
      <w:r w:rsidRPr="002A4C92">
        <w:rPr>
          <w:rFonts w:ascii="Calibri" w:hAnsi="Calibri"/>
          <w:b/>
          <w:bCs/>
          <w:sz w:val="26"/>
          <w:szCs w:val="26"/>
        </w:rPr>
        <w:t xml:space="preserve">CERVICAL SPONDYLOSIS WITH REDUCED C5-6 INTERVERTEBRAL DISC SPACE. </w:t>
      </w:r>
    </w:p>
    <w:p w14:paraId="2297B47B" w14:textId="77777777" w:rsidR="002A4C92" w:rsidRDefault="002A4C92" w:rsidP="002A4C92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30F38A95" w14:textId="77777777" w:rsidR="002A4C92" w:rsidRDefault="002A4C92" w:rsidP="002A4C92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30A0FC73" w14:textId="77777777" w:rsidR="00505DD5" w:rsidRPr="00DF1753" w:rsidRDefault="00505DD5" w:rsidP="00505DD5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2B18D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2B01A3F1" w14:textId="77777777" w:rsidR="00505DD5" w:rsidRPr="004D4BE2" w:rsidRDefault="00505DD5" w:rsidP="00505DD5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78FB180F" w14:textId="77777777" w:rsidR="00505DD5" w:rsidRPr="004D4BE2" w:rsidRDefault="00505DD5" w:rsidP="00505DD5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0DB1BB5E" w14:textId="77777777" w:rsidR="00133B3C" w:rsidRDefault="00133B3C" w:rsidP="002A4C92">
      <w:pPr>
        <w:rPr>
          <w:b/>
          <w:bCs/>
          <w:color w:val="008080"/>
        </w:rPr>
      </w:pPr>
    </w:p>
    <w:sectPr w:rsidR="00133B3C" w:rsidSect="008D5A27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6C86"/>
    <w:multiLevelType w:val="hybridMultilevel"/>
    <w:tmpl w:val="3A809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04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B3C"/>
    <w:rsid w:val="00002284"/>
    <w:rsid w:val="00133B3C"/>
    <w:rsid w:val="001B51C9"/>
    <w:rsid w:val="002232BC"/>
    <w:rsid w:val="00252CDB"/>
    <w:rsid w:val="002A4C92"/>
    <w:rsid w:val="002F0C4F"/>
    <w:rsid w:val="004405E3"/>
    <w:rsid w:val="004E19B6"/>
    <w:rsid w:val="00505DD5"/>
    <w:rsid w:val="00533105"/>
    <w:rsid w:val="0059422E"/>
    <w:rsid w:val="005F0217"/>
    <w:rsid w:val="005F6611"/>
    <w:rsid w:val="006571B6"/>
    <w:rsid w:val="006A71F2"/>
    <w:rsid w:val="006C3C15"/>
    <w:rsid w:val="00704EC8"/>
    <w:rsid w:val="00740CEE"/>
    <w:rsid w:val="00783FA3"/>
    <w:rsid w:val="00784178"/>
    <w:rsid w:val="008561B3"/>
    <w:rsid w:val="008D5A27"/>
    <w:rsid w:val="008E5F74"/>
    <w:rsid w:val="00987E58"/>
    <w:rsid w:val="009C612A"/>
    <w:rsid w:val="009E37AA"/>
    <w:rsid w:val="009F6294"/>
    <w:rsid w:val="00AD7C3C"/>
    <w:rsid w:val="00B37A5A"/>
    <w:rsid w:val="00B652F1"/>
    <w:rsid w:val="00B972F8"/>
    <w:rsid w:val="00BC6B5E"/>
    <w:rsid w:val="00BE60AE"/>
    <w:rsid w:val="00C47A6B"/>
    <w:rsid w:val="00CA06AB"/>
    <w:rsid w:val="00D31FC0"/>
    <w:rsid w:val="00D5363F"/>
    <w:rsid w:val="00DD5741"/>
    <w:rsid w:val="00E05A27"/>
    <w:rsid w:val="00E10078"/>
    <w:rsid w:val="00E871A1"/>
    <w:rsid w:val="00E92D8F"/>
    <w:rsid w:val="00EB73B7"/>
    <w:rsid w:val="00ED2007"/>
    <w:rsid w:val="00EE6396"/>
    <w:rsid w:val="00F6106F"/>
    <w:rsid w:val="00FB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17FC2"/>
  <w15:chartTrackingRefBased/>
  <w15:docId w15:val="{21C25D9A-FAE9-414F-B7CC-17622824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B3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</vt:lpstr>
    </vt:vector>
  </TitlesOfParts>
  <Company>Indiana University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</dc:title>
  <dc:subject/>
  <dc:creator>Lenovo</dc:creator>
  <cp:keywords/>
  <cp:lastModifiedBy>Admin</cp:lastModifiedBy>
  <cp:revision>4</cp:revision>
  <dcterms:created xsi:type="dcterms:W3CDTF">2026-09-25T07:06:00Z</dcterms:created>
  <dcterms:modified xsi:type="dcterms:W3CDTF">2026-09-29T06:45:00Z</dcterms:modified>
</cp:coreProperties>
</file>