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3D82C" w14:textId="77777777" w:rsidR="00090E01" w:rsidRDefault="00090E01" w:rsidP="00090E01"/>
    <w:p w14:paraId="1D29003B" w14:textId="77777777" w:rsidR="00090E01" w:rsidRDefault="00090E01" w:rsidP="00090E01"/>
    <w:p w14:paraId="48FA8ECE" w14:textId="77777777" w:rsidR="00090E01" w:rsidRDefault="00090E01" w:rsidP="00090E01"/>
    <w:tbl>
      <w:tblPr>
        <w:tblW w:w="9691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1951"/>
      </w:tblGrid>
      <w:tr w:rsidR="007A7AE4" w:rsidRPr="00DC6792" w14:paraId="126D29CD" w14:textId="77777777" w:rsidTr="00521819">
        <w:trPr>
          <w:tblCellSpacing w:w="20" w:type="dxa"/>
        </w:trPr>
        <w:tc>
          <w:tcPr>
            <w:tcW w:w="1377" w:type="dxa"/>
          </w:tcPr>
          <w:p w14:paraId="7D978F39" w14:textId="77777777" w:rsidR="007A7AE4" w:rsidRPr="00AF7688" w:rsidRDefault="007A7AE4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3A5E89F9" w14:textId="77777777" w:rsidR="007A7AE4" w:rsidRPr="00DC6792" w:rsidRDefault="007A7AE4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57DFF07E" w14:textId="77777777" w:rsidR="007A7AE4" w:rsidRPr="00AF7688" w:rsidRDefault="007A7AE4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451A0636" w14:textId="77777777" w:rsidR="007A7AE4" w:rsidRPr="00DC6792" w:rsidRDefault="007A7AE4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7A7AE4" w:rsidRPr="00AF7688" w14:paraId="2EDB4D8F" w14:textId="77777777" w:rsidTr="00521819">
        <w:trPr>
          <w:tblCellSpacing w:w="20" w:type="dxa"/>
        </w:trPr>
        <w:tc>
          <w:tcPr>
            <w:tcW w:w="1377" w:type="dxa"/>
          </w:tcPr>
          <w:p w14:paraId="00E94B55" w14:textId="77777777" w:rsidR="007A7AE4" w:rsidRPr="00AF7688" w:rsidRDefault="007A7AE4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10FBB5A7" w14:textId="77777777" w:rsidR="007A7AE4" w:rsidRPr="00AF7688" w:rsidRDefault="007A7AE4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23747CDF" w14:textId="77777777" w:rsidR="007A7AE4" w:rsidRPr="00AF7688" w:rsidRDefault="007A7AE4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46E734A4" w14:textId="77777777" w:rsidR="007A7AE4" w:rsidRPr="00AF7688" w:rsidRDefault="007A7AE4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7A7AE4" w:rsidRPr="00AF7688" w14:paraId="3C0807B3" w14:textId="77777777" w:rsidTr="00521819">
        <w:trPr>
          <w:trHeight w:val="298"/>
          <w:tblCellSpacing w:w="20" w:type="dxa"/>
        </w:trPr>
        <w:tc>
          <w:tcPr>
            <w:tcW w:w="1377" w:type="dxa"/>
          </w:tcPr>
          <w:p w14:paraId="2E3B3E2B" w14:textId="77777777" w:rsidR="007A7AE4" w:rsidRPr="00AF7688" w:rsidRDefault="007A7AE4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31CCBB95" w14:textId="77777777" w:rsidR="007A7AE4" w:rsidRPr="00DC6792" w:rsidRDefault="007A7AE4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1645134E" w14:textId="77777777" w:rsidR="007A7AE4" w:rsidRPr="00AF7688" w:rsidRDefault="007A7AE4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73025872" w14:textId="77777777" w:rsidR="007A7AE4" w:rsidRPr="00AF7688" w:rsidRDefault="007A7AE4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00766984" w14:textId="77777777" w:rsidR="00090E01" w:rsidRDefault="00090E01" w:rsidP="00090E01">
      <w:pPr>
        <w:jc w:val="center"/>
        <w:rPr>
          <w:b/>
          <w:bCs/>
          <w:color w:val="3366FF"/>
          <w:sz w:val="28"/>
          <w:u w:val="single"/>
        </w:rPr>
      </w:pPr>
    </w:p>
    <w:p w14:paraId="59BA9C28" w14:textId="77777777" w:rsidR="00090E01" w:rsidRDefault="00090E01" w:rsidP="00090E01">
      <w:pPr>
        <w:jc w:val="center"/>
        <w:rPr>
          <w:b/>
          <w:bCs/>
          <w:color w:val="3366FF"/>
          <w:sz w:val="28"/>
          <w:u w:val="single"/>
        </w:rPr>
      </w:pPr>
    </w:p>
    <w:p w14:paraId="67059501" w14:textId="3331BBED" w:rsidR="00090E01" w:rsidRPr="00090E01" w:rsidRDefault="00090E01" w:rsidP="00090E01">
      <w:pPr>
        <w:pStyle w:val="Heading1"/>
        <w:rPr>
          <w:color w:val="993300"/>
          <w:sz w:val="24"/>
        </w:rPr>
      </w:pPr>
      <w:r w:rsidRPr="00090E01">
        <w:rPr>
          <w:color w:val="993300"/>
          <w:sz w:val="24"/>
        </w:rPr>
        <w:t>X-RAY  DORSAL SPINE - AP/LAT</w:t>
      </w:r>
      <w:r w:rsidR="007A7AE4">
        <w:rPr>
          <w:color w:val="993300"/>
          <w:sz w:val="24"/>
        </w:rPr>
        <w:t>ERAL VIEWS</w:t>
      </w:r>
    </w:p>
    <w:p w14:paraId="5C3230F0" w14:textId="77777777" w:rsidR="00090E01" w:rsidRDefault="00090E01" w:rsidP="00090E01">
      <w:pPr>
        <w:rPr>
          <w:b/>
          <w:bCs/>
          <w:color w:val="000000"/>
          <w:sz w:val="28"/>
        </w:rPr>
      </w:pPr>
    </w:p>
    <w:p w14:paraId="0C8C3E68" w14:textId="77777777" w:rsidR="00090E01" w:rsidRDefault="00090E01" w:rsidP="00090E01">
      <w:pPr>
        <w:rPr>
          <w:b/>
          <w:bCs/>
          <w:sz w:val="28"/>
        </w:rPr>
      </w:pPr>
    </w:p>
    <w:p w14:paraId="7B42DFBD" w14:textId="77777777" w:rsidR="00090E01" w:rsidRPr="008312B3" w:rsidRDefault="00090E01" w:rsidP="00090E01">
      <w:pPr>
        <w:ind w:left="120"/>
        <w:rPr>
          <w:bCs/>
          <w:sz w:val="28"/>
        </w:rPr>
      </w:pPr>
      <w:r w:rsidRPr="008312B3">
        <w:rPr>
          <w:bCs/>
          <w:sz w:val="28"/>
        </w:rPr>
        <w:t xml:space="preserve">Normal dorsal kyphosis is seen. </w:t>
      </w:r>
    </w:p>
    <w:p w14:paraId="4F8E4C32" w14:textId="77777777" w:rsidR="00090E01" w:rsidRPr="008312B3" w:rsidRDefault="00090E01" w:rsidP="00090E01">
      <w:pPr>
        <w:ind w:left="120"/>
        <w:rPr>
          <w:bCs/>
          <w:sz w:val="28"/>
        </w:rPr>
      </w:pPr>
    </w:p>
    <w:p w14:paraId="210E01CB" w14:textId="77777777" w:rsidR="00090E01" w:rsidRPr="008312B3" w:rsidRDefault="00090E01" w:rsidP="00090E01">
      <w:pPr>
        <w:ind w:left="120"/>
        <w:rPr>
          <w:bCs/>
          <w:sz w:val="28"/>
        </w:rPr>
      </w:pPr>
      <w:r w:rsidRPr="008312B3">
        <w:rPr>
          <w:bCs/>
          <w:sz w:val="28"/>
        </w:rPr>
        <w:t xml:space="preserve">No osteophytic changes are </w:t>
      </w:r>
      <w:r w:rsidR="006470CF" w:rsidRPr="008312B3">
        <w:rPr>
          <w:bCs/>
          <w:sz w:val="28"/>
        </w:rPr>
        <w:t xml:space="preserve">seen. </w:t>
      </w:r>
      <w:r w:rsidRPr="008312B3">
        <w:rPr>
          <w:bCs/>
          <w:sz w:val="28"/>
        </w:rPr>
        <w:t xml:space="preserve"> </w:t>
      </w:r>
    </w:p>
    <w:p w14:paraId="3167843E" w14:textId="77777777" w:rsidR="00090E01" w:rsidRPr="008312B3" w:rsidRDefault="00090E01" w:rsidP="00090E01">
      <w:pPr>
        <w:ind w:left="120"/>
        <w:rPr>
          <w:bCs/>
          <w:sz w:val="28"/>
        </w:rPr>
      </w:pPr>
    </w:p>
    <w:p w14:paraId="6B48FA8A" w14:textId="77777777" w:rsidR="00090E01" w:rsidRPr="008312B3" w:rsidRDefault="00090E01" w:rsidP="00090E01">
      <w:pPr>
        <w:ind w:left="120"/>
        <w:rPr>
          <w:bCs/>
          <w:sz w:val="28"/>
        </w:rPr>
      </w:pPr>
      <w:r w:rsidRPr="008312B3">
        <w:rPr>
          <w:bCs/>
          <w:sz w:val="28"/>
        </w:rPr>
        <w:t>No evidence of bone destruction / a fracture.</w:t>
      </w:r>
    </w:p>
    <w:p w14:paraId="69C06CED" w14:textId="77777777" w:rsidR="00090E01" w:rsidRPr="008312B3" w:rsidRDefault="00090E01" w:rsidP="00090E01">
      <w:pPr>
        <w:ind w:left="120"/>
        <w:rPr>
          <w:bCs/>
          <w:sz w:val="28"/>
        </w:rPr>
      </w:pPr>
    </w:p>
    <w:p w14:paraId="161FB66A" w14:textId="77777777" w:rsidR="00090E01" w:rsidRPr="008312B3" w:rsidRDefault="00090E01" w:rsidP="00090E01">
      <w:pPr>
        <w:ind w:left="120"/>
        <w:rPr>
          <w:bCs/>
          <w:sz w:val="28"/>
        </w:rPr>
      </w:pPr>
      <w:r w:rsidRPr="008312B3">
        <w:rPr>
          <w:bCs/>
          <w:sz w:val="28"/>
        </w:rPr>
        <w:t xml:space="preserve">The disc spaces are preserved. </w:t>
      </w:r>
    </w:p>
    <w:p w14:paraId="59A5ACB7" w14:textId="77777777" w:rsidR="00090E01" w:rsidRPr="008312B3" w:rsidRDefault="00090E01" w:rsidP="00090E01">
      <w:pPr>
        <w:ind w:left="120"/>
        <w:rPr>
          <w:bCs/>
          <w:sz w:val="28"/>
        </w:rPr>
      </w:pPr>
    </w:p>
    <w:p w14:paraId="43DFC8C3" w14:textId="77777777" w:rsidR="00090E01" w:rsidRPr="008312B3" w:rsidRDefault="00090E01" w:rsidP="00090E01">
      <w:pPr>
        <w:ind w:left="120"/>
        <w:rPr>
          <w:bCs/>
          <w:sz w:val="28"/>
        </w:rPr>
      </w:pPr>
      <w:r w:rsidRPr="008312B3">
        <w:rPr>
          <w:bCs/>
          <w:sz w:val="28"/>
        </w:rPr>
        <w:t xml:space="preserve">The para-spinal soft tissue shadows are normal. </w:t>
      </w:r>
    </w:p>
    <w:p w14:paraId="7B25CA56" w14:textId="77777777" w:rsidR="00090E01" w:rsidRDefault="00090E01" w:rsidP="00090E01">
      <w:pPr>
        <w:ind w:left="120"/>
        <w:rPr>
          <w:b/>
          <w:bCs/>
          <w:sz w:val="28"/>
        </w:rPr>
      </w:pPr>
    </w:p>
    <w:p w14:paraId="73D03BDA" w14:textId="77777777" w:rsidR="00090E01" w:rsidRDefault="00090E01" w:rsidP="00090E01">
      <w:pPr>
        <w:pStyle w:val="Title"/>
        <w:jc w:val="left"/>
        <w:rPr>
          <w:b w:val="0"/>
          <w:bCs w:val="0"/>
          <w:sz w:val="28"/>
        </w:rPr>
      </w:pPr>
      <w:r>
        <w:rPr>
          <w:b w:val="0"/>
          <w:bCs w:val="0"/>
          <w:sz w:val="28"/>
        </w:rPr>
        <w:t xml:space="preserve"> </w:t>
      </w:r>
    </w:p>
    <w:p w14:paraId="169508B8" w14:textId="77777777" w:rsidR="00090E01" w:rsidRDefault="00090E01" w:rsidP="00090E01">
      <w:pPr>
        <w:pStyle w:val="Title"/>
        <w:jc w:val="left"/>
        <w:rPr>
          <w:sz w:val="28"/>
        </w:rPr>
      </w:pPr>
    </w:p>
    <w:p w14:paraId="6E7C2B52" w14:textId="77777777" w:rsidR="00090E01" w:rsidRDefault="00090E01" w:rsidP="00090E01">
      <w:pPr>
        <w:pStyle w:val="Title"/>
        <w:jc w:val="left"/>
        <w:rPr>
          <w:sz w:val="28"/>
        </w:rPr>
      </w:pPr>
      <w:r w:rsidRPr="008D4B93">
        <w:rPr>
          <w:color w:val="993300"/>
          <w:sz w:val="28"/>
          <w:u w:val="single"/>
        </w:rPr>
        <w:t>REMARKS</w:t>
      </w:r>
      <w:r w:rsidRPr="008D4B93">
        <w:rPr>
          <w:color w:val="993300"/>
          <w:sz w:val="28"/>
        </w:rPr>
        <w:t>:-</w:t>
      </w:r>
      <w:r>
        <w:rPr>
          <w:color w:val="C0C0C0"/>
          <w:sz w:val="28"/>
        </w:rPr>
        <w:t xml:space="preserve"> </w:t>
      </w:r>
      <w:r>
        <w:rPr>
          <w:sz w:val="28"/>
        </w:rPr>
        <w:t xml:space="preserve">No abnormality is </w:t>
      </w:r>
      <w:r w:rsidR="00CD7349">
        <w:rPr>
          <w:sz w:val="28"/>
        </w:rPr>
        <w:t xml:space="preserve">seen in the dorsal spine. </w:t>
      </w:r>
    </w:p>
    <w:p w14:paraId="2C96D6A3" w14:textId="77777777" w:rsidR="00E25B63" w:rsidRDefault="00E25B63" w:rsidP="00090E01">
      <w:pPr>
        <w:pStyle w:val="Title"/>
        <w:jc w:val="left"/>
        <w:rPr>
          <w:sz w:val="28"/>
        </w:rPr>
      </w:pPr>
    </w:p>
    <w:p w14:paraId="31B4E9C8" w14:textId="77777777" w:rsidR="00E25B63" w:rsidRDefault="00E25B63" w:rsidP="00090E01">
      <w:pPr>
        <w:pStyle w:val="Title"/>
        <w:jc w:val="left"/>
        <w:rPr>
          <w:sz w:val="28"/>
        </w:rPr>
      </w:pPr>
    </w:p>
    <w:p w14:paraId="04796AD6" w14:textId="77777777" w:rsidR="00E25B63" w:rsidRDefault="00E25B63" w:rsidP="00090E01">
      <w:pPr>
        <w:pStyle w:val="Title"/>
        <w:jc w:val="left"/>
        <w:rPr>
          <w:sz w:val="28"/>
        </w:rPr>
      </w:pPr>
    </w:p>
    <w:p w14:paraId="41044AAA" w14:textId="77777777" w:rsidR="000801C4" w:rsidRDefault="000801C4" w:rsidP="000801C4"/>
    <w:p w14:paraId="1633D6D1" w14:textId="77777777" w:rsidR="000801C4" w:rsidRDefault="000801C4" w:rsidP="000801C4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5DC4C905" w14:textId="77777777" w:rsidR="000801C4" w:rsidRDefault="000801C4" w:rsidP="000801C4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0848DC94" w14:textId="77777777" w:rsidR="008C109A" w:rsidRPr="00DF1753" w:rsidRDefault="008C109A" w:rsidP="008C109A">
      <w:pPr>
        <w:rPr>
          <w:rFonts w:ascii="Calibri" w:hAnsi="Calibri"/>
          <w:b/>
          <w:bCs/>
          <w:color w:val="000000"/>
          <w:sz w:val="48"/>
        </w:rPr>
      </w:pPr>
      <w:r>
        <w:rPr>
          <w:noProof/>
        </w:rPr>
        <w:pict w14:anchorId="191651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5" type="#_x0000_t75" style="width:77.25pt;height:36.75pt;visibility:visible">
            <v:imagedata r:id="rId4" o:title=""/>
          </v:shape>
        </w:pict>
      </w:r>
    </w:p>
    <w:p w14:paraId="6E42D51B" w14:textId="77777777" w:rsidR="008C109A" w:rsidRPr="004D4BE2" w:rsidRDefault="008C109A" w:rsidP="008C109A">
      <w:pPr>
        <w:rPr>
          <w:rFonts w:ascii="Calibri" w:hAnsi="Calibri"/>
          <w:b/>
          <w:bCs/>
          <w:color w:val="000000"/>
        </w:rPr>
      </w:pPr>
      <w:r w:rsidRPr="004D4BE2">
        <w:rPr>
          <w:rFonts w:ascii="Calibri" w:hAnsi="Calibri"/>
          <w:b/>
          <w:bCs/>
          <w:color w:val="000000"/>
        </w:rPr>
        <w:t>DR. NIKUNJ KOTHIA</w:t>
      </w:r>
    </w:p>
    <w:p w14:paraId="14F6679E" w14:textId="77777777" w:rsidR="008C109A" w:rsidRPr="004D4BE2" w:rsidRDefault="008C109A" w:rsidP="008C109A">
      <w:pPr>
        <w:rPr>
          <w:rFonts w:ascii="Calibri" w:hAnsi="Calibri"/>
        </w:rPr>
      </w:pPr>
      <w:r w:rsidRPr="004D4BE2">
        <w:rPr>
          <w:rFonts w:ascii="Calibri" w:hAnsi="Calibri"/>
          <w:b/>
          <w:bCs/>
          <w:color w:val="000000"/>
        </w:rPr>
        <w:t xml:space="preserve">Consultant Radiologist </w:t>
      </w:r>
    </w:p>
    <w:p w14:paraId="58FC1958" w14:textId="77777777" w:rsidR="000801C4" w:rsidRDefault="000801C4" w:rsidP="000801C4"/>
    <w:p w14:paraId="5A6518E3" w14:textId="77777777" w:rsidR="00090E01" w:rsidRPr="00090E01" w:rsidRDefault="00090E01" w:rsidP="00090E01"/>
    <w:sectPr w:rsidR="00090E01" w:rsidRPr="00090E01" w:rsidSect="00090E01">
      <w:pgSz w:w="12240" w:h="15840"/>
      <w:pgMar w:top="1800" w:right="1800" w:bottom="9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229C"/>
    <w:rsid w:val="00002284"/>
    <w:rsid w:val="00050C1E"/>
    <w:rsid w:val="000801C4"/>
    <w:rsid w:val="00090E01"/>
    <w:rsid w:val="000E180A"/>
    <w:rsid w:val="0022093F"/>
    <w:rsid w:val="002232BC"/>
    <w:rsid w:val="002F0C43"/>
    <w:rsid w:val="0032229C"/>
    <w:rsid w:val="003D3A2B"/>
    <w:rsid w:val="006470CF"/>
    <w:rsid w:val="006938B7"/>
    <w:rsid w:val="006C3C15"/>
    <w:rsid w:val="00704EC8"/>
    <w:rsid w:val="007A7AE4"/>
    <w:rsid w:val="007E0B88"/>
    <w:rsid w:val="008312B3"/>
    <w:rsid w:val="008C109A"/>
    <w:rsid w:val="008D4B93"/>
    <w:rsid w:val="00987E58"/>
    <w:rsid w:val="009F6294"/>
    <w:rsid w:val="00A05845"/>
    <w:rsid w:val="00BF35D0"/>
    <w:rsid w:val="00CD7349"/>
    <w:rsid w:val="00E04424"/>
    <w:rsid w:val="00E25B63"/>
    <w:rsid w:val="00E36736"/>
    <w:rsid w:val="00F77519"/>
    <w:rsid w:val="00F93DE2"/>
    <w:rsid w:val="00FE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0B085C"/>
  <w15:chartTrackingRefBased/>
  <w15:docId w15:val="{A202A7B5-FAF7-4572-A61E-1ABF7ED79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2229C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32229C"/>
    <w:pPr>
      <w:keepNext/>
      <w:jc w:val="center"/>
      <w:outlineLvl w:val="0"/>
    </w:pPr>
    <w:rPr>
      <w:b/>
      <w:bCs/>
      <w:color w:val="000000"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32229C"/>
    <w:pPr>
      <w:jc w:val="center"/>
    </w:pPr>
    <w:rPr>
      <w:b/>
      <w:bCs/>
    </w:rPr>
  </w:style>
  <w:style w:type="paragraph" w:customStyle="1" w:styleId="Normal0">
    <w:name w:val="[Normal]"/>
    <w:rsid w:val="000801C4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69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Indiana University</Company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 </dc:creator>
  <cp:keywords/>
  <cp:lastModifiedBy>Admin</cp:lastModifiedBy>
  <cp:revision>4</cp:revision>
  <dcterms:created xsi:type="dcterms:W3CDTF">2026-09-25T07:06:00Z</dcterms:created>
  <dcterms:modified xsi:type="dcterms:W3CDTF">2026-09-29T06:47:00Z</dcterms:modified>
</cp:coreProperties>
</file>