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690B" w14:textId="77777777" w:rsidR="00DC6792" w:rsidRDefault="00DC6792">
      <w:pPr>
        <w:rPr>
          <w:rFonts w:ascii="Calibri" w:hAnsi="Calibri" w:cs="Calibri"/>
        </w:rPr>
      </w:pPr>
    </w:p>
    <w:tbl>
      <w:tblPr>
        <w:tblW w:w="10170" w:type="dxa"/>
        <w:tblCellSpacing w:w="20" w:type="dxa"/>
        <w:tblInd w:w="268" w:type="dxa"/>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1437"/>
        <w:gridCol w:w="5493"/>
        <w:gridCol w:w="810"/>
        <w:gridCol w:w="2430"/>
      </w:tblGrid>
      <w:tr w:rsidR="00DC6792" w14:paraId="6D742873" w14:textId="77777777" w:rsidTr="00DC6792">
        <w:trPr>
          <w:tblCellSpacing w:w="20" w:type="dxa"/>
        </w:trPr>
        <w:tc>
          <w:tcPr>
            <w:tcW w:w="1377" w:type="dxa"/>
          </w:tcPr>
          <w:p w14:paraId="3D4CBFCF" w14:textId="77777777" w:rsidR="00DC6792" w:rsidRDefault="00DC6792">
            <w:pPr>
              <w:rPr>
                <w:rFonts w:ascii="Calibri" w:hAnsi="Calibri" w:cs="Calibri"/>
                <w:b/>
                <w:sz w:val="22"/>
              </w:rPr>
            </w:pPr>
            <w:r>
              <w:rPr>
                <w:rFonts w:ascii="Calibri" w:hAnsi="Calibri" w:cs="Calibri"/>
                <w:b/>
                <w:sz w:val="22"/>
              </w:rPr>
              <w:t>NAME</w:t>
            </w:r>
          </w:p>
        </w:tc>
        <w:tc>
          <w:tcPr>
            <w:tcW w:w="5453" w:type="dxa"/>
          </w:tcPr>
          <w:p w14:paraId="446748EF" w14:textId="77777777" w:rsidR="00DC6792" w:rsidRDefault="00DC6792">
            <w:pPr>
              <w:rPr>
                <w:rFonts w:ascii="Calibri" w:hAnsi="Calibri" w:cs="Calibri"/>
                <w:b/>
                <w:sz w:val="22"/>
                <w:szCs w:val="22"/>
              </w:rPr>
            </w:pPr>
            <w:bookmarkStart w:id="0" w:name="Pt_Name1"/>
            <w:r>
              <w:rPr>
                <w:rFonts w:ascii="Calibri" w:hAnsi="Calibri" w:cs="Calibri"/>
                <w:b/>
                <w:iCs/>
                <w:sz w:val="22"/>
                <w:szCs w:val="22"/>
              </w:rPr>
              <w:t>&lt;*NAME1*&gt;</w:t>
            </w:r>
            <w:bookmarkEnd w:id="0"/>
          </w:p>
        </w:tc>
        <w:tc>
          <w:tcPr>
            <w:tcW w:w="770" w:type="dxa"/>
          </w:tcPr>
          <w:p w14:paraId="4965BF68" w14:textId="77777777" w:rsidR="00DC6792" w:rsidRDefault="00DC6792">
            <w:pPr>
              <w:rPr>
                <w:rFonts w:ascii="Calibri" w:hAnsi="Calibri" w:cs="Calibri"/>
                <w:b/>
                <w:sz w:val="22"/>
              </w:rPr>
            </w:pPr>
            <w:r>
              <w:rPr>
                <w:rFonts w:ascii="Calibri" w:hAnsi="Calibri" w:cs="Calibri"/>
                <w:b/>
                <w:sz w:val="22"/>
              </w:rPr>
              <w:t>DATE</w:t>
            </w:r>
          </w:p>
        </w:tc>
        <w:tc>
          <w:tcPr>
            <w:tcW w:w="2370" w:type="dxa"/>
          </w:tcPr>
          <w:p w14:paraId="5F6CD6AA" w14:textId="77777777" w:rsidR="00DC6792" w:rsidRDefault="00DC6792">
            <w:pPr>
              <w:rPr>
                <w:rFonts w:ascii="Calibri" w:hAnsi="Calibri" w:cs="Calibri"/>
                <w:b/>
                <w:sz w:val="22"/>
                <w:szCs w:val="22"/>
              </w:rPr>
            </w:pPr>
            <w:bookmarkStart w:id="1" w:name="Date1"/>
            <w:r>
              <w:rPr>
                <w:rFonts w:ascii="Calibri" w:hAnsi="Calibri" w:cs="Calibri"/>
                <w:b/>
                <w:iCs/>
                <w:sz w:val="22"/>
                <w:szCs w:val="22"/>
              </w:rPr>
              <w:t>&lt;*DATE*&gt;</w:t>
            </w:r>
            <w:bookmarkEnd w:id="1"/>
          </w:p>
        </w:tc>
      </w:tr>
      <w:tr w:rsidR="00DC6792" w14:paraId="02E26210" w14:textId="77777777" w:rsidTr="00DC6792">
        <w:trPr>
          <w:tblCellSpacing w:w="20" w:type="dxa"/>
        </w:trPr>
        <w:tc>
          <w:tcPr>
            <w:tcW w:w="1377" w:type="dxa"/>
          </w:tcPr>
          <w:p w14:paraId="1C40A4D0" w14:textId="77777777" w:rsidR="00DC6792" w:rsidRDefault="00DC6792">
            <w:pPr>
              <w:rPr>
                <w:rFonts w:ascii="Calibri" w:hAnsi="Calibri" w:cs="Calibri"/>
                <w:b/>
                <w:sz w:val="22"/>
              </w:rPr>
            </w:pPr>
          </w:p>
        </w:tc>
        <w:tc>
          <w:tcPr>
            <w:tcW w:w="5453" w:type="dxa"/>
          </w:tcPr>
          <w:p w14:paraId="76FF7BBA" w14:textId="77777777" w:rsidR="00DC6792" w:rsidRDefault="00DC6792">
            <w:pPr>
              <w:rPr>
                <w:rFonts w:ascii="Calibri" w:hAnsi="Calibri" w:cs="Calibri"/>
                <w:b/>
                <w:sz w:val="22"/>
              </w:rPr>
            </w:pPr>
          </w:p>
        </w:tc>
        <w:tc>
          <w:tcPr>
            <w:tcW w:w="770" w:type="dxa"/>
          </w:tcPr>
          <w:p w14:paraId="423A894E" w14:textId="77777777" w:rsidR="00DC6792" w:rsidRDefault="00DC6792">
            <w:pPr>
              <w:rPr>
                <w:rFonts w:ascii="Calibri" w:hAnsi="Calibri" w:cs="Calibri"/>
                <w:b/>
                <w:sz w:val="22"/>
              </w:rPr>
            </w:pPr>
            <w:r>
              <w:rPr>
                <w:rFonts w:ascii="Calibri" w:hAnsi="Calibri" w:cs="Calibri"/>
                <w:b/>
                <w:sz w:val="22"/>
              </w:rPr>
              <w:t>AGE</w:t>
            </w:r>
          </w:p>
        </w:tc>
        <w:tc>
          <w:tcPr>
            <w:tcW w:w="2370" w:type="dxa"/>
          </w:tcPr>
          <w:p w14:paraId="5AB23D31" w14:textId="77777777" w:rsidR="00DC6792" w:rsidRDefault="00DC6792">
            <w:pPr>
              <w:rPr>
                <w:rFonts w:ascii="Calibri" w:hAnsi="Calibri" w:cs="Calibri"/>
                <w:b/>
                <w:sz w:val="22"/>
              </w:rPr>
            </w:pPr>
            <w:bookmarkStart w:id="2" w:name="Age"/>
            <w:r>
              <w:rPr>
                <w:rFonts w:ascii="Calibri" w:hAnsi="Calibri" w:cs="Calibri"/>
                <w:b/>
                <w:sz w:val="22"/>
              </w:rPr>
              <w:t>&lt;Age&gt;</w:t>
            </w:r>
            <w:bookmarkEnd w:id="2"/>
          </w:p>
        </w:tc>
      </w:tr>
      <w:tr w:rsidR="00DC6792" w14:paraId="40EF2B01" w14:textId="77777777" w:rsidTr="00DC6792">
        <w:trPr>
          <w:trHeight w:val="298"/>
          <w:tblCellSpacing w:w="20" w:type="dxa"/>
        </w:trPr>
        <w:tc>
          <w:tcPr>
            <w:tcW w:w="1377" w:type="dxa"/>
          </w:tcPr>
          <w:p w14:paraId="41D8AA72" w14:textId="77777777" w:rsidR="00DC6792" w:rsidRDefault="00DC6792" w:rsidP="00DC6792">
            <w:pPr>
              <w:jc w:val="left"/>
              <w:rPr>
                <w:rFonts w:ascii="Calibri" w:hAnsi="Calibri" w:cs="Calibri"/>
                <w:b/>
                <w:sz w:val="22"/>
              </w:rPr>
            </w:pPr>
            <w:r>
              <w:rPr>
                <w:rFonts w:ascii="Calibri" w:hAnsi="Calibri" w:cs="Calibri"/>
                <w:b/>
                <w:sz w:val="22"/>
              </w:rPr>
              <w:t>REF. BY DR.</w:t>
            </w:r>
          </w:p>
        </w:tc>
        <w:tc>
          <w:tcPr>
            <w:tcW w:w="5453" w:type="dxa"/>
          </w:tcPr>
          <w:p w14:paraId="300FBED2" w14:textId="77777777" w:rsidR="00DC6792" w:rsidRDefault="00DC6792">
            <w:pPr>
              <w:rPr>
                <w:rFonts w:ascii="Calibri" w:hAnsi="Calibri" w:cs="Calibri"/>
                <w:b/>
                <w:sz w:val="22"/>
                <w:szCs w:val="22"/>
              </w:rPr>
            </w:pPr>
            <w:bookmarkStart w:id="3" w:name="Ref1"/>
            <w:r>
              <w:rPr>
                <w:rFonts w:ascii="Calibri" w:hAnsi="Calibri" w:cs="Calibri"/>
                <w:b/>
                <w:iCs/>
                <w:sz w:val="22"/>
                <w:szCs w:val="22"/>
              </w:rPr>
              <w:t>&lt;*Consultant/Gp1*&gt;</w:t>
            </w:r>
            <w:bookmarkEnd w:id="3"/>
          </w:p>
        </w:tc>
        <w:tc>
          <w:tcPr>
            <w:tcW w:w="770" w:type="dxa"/>
          </w:tcPr>
          <w:p w14:paraId="67183BE1" w14:textId="77777777" w:rsidR="00DC6792" w:rsidRDefault="00DC6792">
            <w:pPr>
              <w:rPr>
                <w:rFonts w:ascii="Calibri" w:hAnsi="Calibri" w:cs="Calibri"/>
                <w:b/>
                <w:sz w:val="22"/>
              </w:rPr>
            </w:pPr>
            <w:r>
              <w:rPr>
                <w:rFonts w:ascii="Calibri" w:hAnsi="Calibri" w:cs="Calibri"/>
                <w:b/>
                <w:sz w:val="22"/>
              </w:rPr>
              <w:t>SEX</w:t>
            </w:r>
          </w:p>
        </w:tc>
        <w:tc>
          <w:tcPr>
            <w:tcW w:w="2370" w:type="dxa"/>
          </w:tcPr>
          <w:p w14:paraId="27BE0C6B" w14:textId="77777777" w:rsidR="00DC6792" w:rsidRDefault="00DC6792">
            <w:pPr>
              <w:rPr>
                <w:rFonts w:ascii="Calibri" w:hAnsi="Calibri" w:cs="Calibri"/>
                <w:b/>
                <w:sz w:val="22"/>
              </w:rPr>
            </w:pPr>
            <w:bookmarkStart w:id="4" w:name="Sex"/>
            <w:r>
              <w:rPr>
                <w:rFonts w:ascii="Calibri" w:hAnsi="Calibri" w:cs="Calibri"/>
                <w:b/>
                <w:sz w:val="22"/>
              </w:rPr>
              <w:t>&lt;Sex&gt;</w:t>
            </w:r>
            <w:bookmarkEnd w:id="4"/>
          </w:p>
        </w:tc>
      </w:tr>
    </w:tbl>
    <w:p w14:paraId="32519FCE" w14:textId="77777777" w:rsidR="00000211" w:rsidRDefault="00000211" w:rsidP="00000211">
      <w:pPr>
        <w:pStyle w:val="Title"/>
        <w:rPr>
          <w:rFonts w:ascii="Calibri" w:hAnsi="Calibri" w:cs="Calibri"/>
          <w:color w:val="000000"/>
          <w:sz w:val="28"/>
          <w:szCs w:val="26"/>
          <w:u w:val="single"/>
        </w:rPr>
      </w:pPr>
      <w:r>
        <w:rPr>
          <w:rFonts w:ascii="Calibri" w:hAnsi="Calibri" w:cs="Calibri"/>
          <w:color w:val="000000"/>
          <w:sz w:val="28"/>
          <w:szCs w:val="26"/>
          <w:u w:val="single"/>
        </w:rPr>
        <w:t>OBSTETRIC  -</w:t>
      </w:r>
      <w:r w:rsidR="00B11E21">
        <w:rPr>
          <w:rFonts w:ascii="Calibri" w:hAnsi="Calibri" w:cs="Calibri"/>
          <w:color w:val="000000"/>
          <w:sz w:val="28"/>
          <w:szCs w:val="26"/>
          <w:u w:val="single"/>
        </w:rPr>
        <w:t xml:space="preserve"> DOPPLER STUDY</w:t>
      </w:r>
      <w:r>
        <w:rPr>
          <w:rFonts w:ascii="Calibri" w:hAnsi="Calibri" w:cs="Calibri"/>
          <w:color w:val="000000"/>
          <w:sz w:val="28"/>
          <w:szCs w:val="26"/>
          <w:u w:val="single"/>
        </w:rPr>
        <w:t xml:space="preserve"> SONOGRAPHY</w:t>
      </w:r>
    </w:p>
    <w:p w14:paraId="006C5E88" w14:textId="77777777" w:rsidR="000209C5" w:rsidRDefault="000209C5" w:rsidP="000209C5">
      <w:pPr>
        <w:rPr>
          <w:rFonts w:ascii="Calibri" w:hAnsi="Calibri" w:cs="Calibri"/>
          <w:b/>
          <w:bCs/>
          <w:sz w:val="22"/>
        </w:rPr>
      </w:pPr>
      <w:r>
        <w:rPr>
          <w:rFonts w:ascii="Calibri" w:hAnsi="Calibri" w:cs="Calibri"/>
          <w:b/>
          <w:bCs/>
          <w:sz w:val="22"/>
        </w:rPr>
        <w:t>LMP :                                        GA By LMP :  weeks   days          EDD BY LMP :  .</w:t>
      </w:r>
    </w:p>
    <w:p w14:paraId="58733FD3" w14:textId="77777777" w:rsidR="000209C5" w:rsidRDefault="000209C5" w:rsidP="000209C5">
      <w:pPr>
        <w:rPr>
          <w:rFonts w:ascii="Calibri" w:hAnsi="Calibri" w:cs="Calibri"/>
          <w:b/>
          <w:bCs/>
          <w:sz w:val="12"/>
        </w:rPr>
      </w:pPr>
    </w:p>
    <w:p w14:paraId="5864793D" w14:textId="77777777" w:rsidR="000209C5" w:rsidRDefault="000209C5" w:rsidP="000209C5">
      <w:pPr>
        <w:rPr>
          <w:rFonts w:ascii="Calibri" w:hAnsi="Calibri" w:cs="Calibri"/>
          <w:b/>
          <w:bCs/>
        </w:rPr>
      </w:pPr>
      <w:r>
        <w:rPr>
          <w:rFonts w:ascii="Calibri" w:hAnsi="Calibri" w:cs="Calibri"/>
          <w:bCs/>
        </w:rPr>
        <w:t>Single live intrauterine fetus is seen in</w:t>
      </w:r>
      <w:r>
        <w:rPr>
          <w:rFonts w:ascii="Calibri" w:hAnsi="Calibri" w:cs="Calibri"/>
          <w:b/>
          <w:bCs/>
        </w:rPr>
        <w:t xml:space="preserve"> cephalic </w:t>
      </w:r>
      <w:r>
        <w:rPr>
          <w:rFonts w:ascii="Calibri" w:hAnsi="Calibri" w:cs="Calibri"/>
          <w:bCs/>
        </w:rPr>
        <w:t>presentation</w:t>
      </w:r>
    </w:p>
    <w:p w14:paraId="218BFA92" w14:textId="77777777" w:rsidR="000209C5" w:rsidRDefault="000209C5" w:rsidP="000209C5">
      <w:pPr>
        <w:rPr>
          <w:rFonts w:ascii="Calibri" w:hAnsi="Calibri" w:cs="Calibri"/>
          <w:b/>
          <w:bCs/>
          <w:sz w:val="12"/>
        </w:rPr>
      </w:pPr>
    </w:p>
    <w:p w14:paraId="12186B9D" w14:textId="77777777" w:rsidR="000209C5" w:rsidRDefault="000209C5" w:rsidP="000209C5">
      <w:pPr>
        <w:rPr>
          <w:rFonts w:ascii="Calibri" w:hAnsi="Calibri" w:cs="Calibri"/>
          <w:bCs/>
        </w:rPr>
      </w:pPr>
      <w:r>
        <w:rPr>
          <w:rFonts w:ascii="Calibri" w:hAnsi="Calibri" w:cs="Calibri"/>
          <w:bCs/>
        </w:rPr>
        <w:t>Placenta is</w:t>
      </w:r>
      <w:r>
        <w:rPr>
          <w:rFonts w:ascii="Calibri" w:hAnsi="Calibri" w:cs="Calibri"/>
          <w:b/>
          <w:bCs/>
        </w:rPr>
        <w:t xml:space="preserve">. </w:t>
      </w:r>
      <w:r>
        <w:rPr>
          <w:rFonts w:ascii="Calibri" w:hAnsi="Calibri" w:cs="Calibri"/>
          <w:bCs/>
        </w:rPr>
        <w:t>Placental maturity is grade III</w:t>
      </w:r>
      <w:r>
        <w:rPr>
          <w:rFonts w:ascii="Calibri" w:hAnsi="Calibri" w:cs="Calibri"/>
          <w:b/>
          <w:bCs/>
        </w:rPr>
        <w:t xml:space="preserve">.  </w:t>
      </w:r>
      <w:r>
        <w:rPr>
          <w:rFonts w:ascii="Calibri" w:hAnsi="Calibri" w:cs="Calibri"/>
          <w:bCs/>
        </w:rPr>
        <w:t xml:space="preserve">It is not low lying. </w:t>
      </w:r>
    </w:p>
    <w:p w14:paraId="4DE51ED5" w14:textId="77777777" w:rsidR="000209C5" w:rsidRDefault="000209C5" w:rsidP="000209C5">
      <w:pPr>
        <w:rPr>
          <w:rFonts w:ascii="Calibri" w:hAnsi="Calibri" w:cs="Calibri"/>
          <w:bCs/>
          <w:sz w:val="12"/>
        </w:rPr>
      </w:pPr>
    </w:p>
    <w:p w14:paraId="69DC9F14" w14:textId="77777777" w:rsidR="000209C5" w:rsidRDefault="000209C5" w:rsidP="000209C5">
      <w:pPr>
        <w:rPr>
          <w:rFonts w:ascii="Calibri" w:hAnsi="Calibri" w:cs="Calibri"/>
          <w:bCs/>
        </w:rPr>
      </w:pPr>
      <w:r>
        <w:rPr>
          <w:rFonts w:ascii="Calibri" w:hAnsi="Calibri" w:cs="Calibri"/>
          <w:bCs/>
        </w:rPr>
        <w:t>Liquor is adequate.</w:t>
      </w:r>
    </w:p>
    <w:p w14:paraId="4FCFA9F7" w14:textId="77777777" w:rsidR="000209C5" w:rsidRDefault="000209C5" w:rsidP="000209C5">
      <w:pPr>
        <w:rPr>
          <w:rFonts w:ascii="Calibri" w:hAnsi="Calibri" w:cs="Calibri"/>
          <w:b/>
          <w:bCs/>
          <w:sz w:val="12"/>
        </w:rPr>
      </w:pPr>
    </w:p>
    <w:p w14:paraId="6CB8518E" w14:textId="77777777" w:rsidR="000209C5" w:rsidRDefault="000209C5" w:rsidP="000209C5">
      <w:pPr>
        <w:pStyle w:val="BodyText2"/>
        <w:rPr>
          <w:rFonts w:ascii="Calibri" w:hAnsi="Calibri" w:cs="Calibri"/>
          <w:sz w:val="24"/>
        </w:rPr>
      </w:pPr>
      <w:r>
        <w:rPr>
          <w:rFonts w:ascii="Calibri" w:hAnsi="Calibri" w:cs="Calibri"/>
          <w:b w:val="0"/>
          <w:sz w:val="24"/>
        </w:rPr>
        <w:t>Fetal movements and Cardiac activity appears normal</w:t>
      </w:r>
      <w:r>
        <w:rPr>
          <w:rFonts w:ascii="Calibri" w:hAnsi="Calibri" w:cs="Calibri"/>
          <w:sz w:val="24"/>
        </w:rPr>
        <w:t xml:space="preserve"> (FHR –bpm).</w:t>
      </w:r>
    </w:p>
    <w:p w14:paraId="761D92D8" w14:textId="77777777" w:rsidR="000209C5" w:rsidRDefault="000209C5" w:rsidP="000209C5">
      <w:pPr>
        <w:pStyle w:val="BodyText2"/>
        <w:jc w:val="center"/>
        <w:rPr>
          <w:rFonts w:ascii="Calibri" w:hAnsi="Calibri" w:cs="Calibri"/>
          <w:sz w:val="12"/>
        </w:rPr>
      </w:pPr>
    </w:p>
    <w:p w14:paraId="679755C9" w14:textId="77777777" w:rsidR="000209C5" w:rsidRDefault="000209C5" w:rsidP="000209C5">
      <w:pPr>
        <w:pStyle w:val="BodyText2"/>
        <w:rPr>
          <w:rFonts w:ascii="Calibri" w:hAnsi="Calibri" w:cs="Calibri"/>
          <w:b w:val="0"/>
          <w:sz w:val="24"/>
        </w:rPr>
      </w:pPr>
      <w:r>
        <w:rPr>
          <w:rFonts w:ascii="Calibri" w:hAnsi="Calibri" w:cs="Calibri"/>
          <w:b w:val="0"/>
          <w:sz w:val="24"/>
        </w:rPr>
        <w:t xml:space="preserve">Cervical length appears normal </w:t>
      </w:r>
      <w:r>
        <w:rPr>
          <w:rFonts w:ascii="Calibri" w:hAnsi="Calibri" w:cs="Calibri"/>
          <w:sz w:val="24"/>
        </w:rPr>
        <w:t xml:space="preserve">( cm). </w:t>
      </w:r>
      <w:r>
        <w:rPr>
          <w:rFonts w:ascii="Calibri" w:hAnsi="Calibri" w:cs="Calibri"/>
          <w:b w:val="0"/>
          <w:sz w:val="24"/>
        </w:rPr>
        <w:t>Internal os closed.</w:t>
      </w:r>
    </w:p>
    <w:p w14:paraId="33C300D3" w14:textId="77777777" w:rsidR="000209C5" w:rsidRDefault="000209C5" w:rsidP="000209C5">
      <w:pPr>
        <w:pStyle w:val="BodyText2"/>
        <w:rPr>
          <w:rFonts w:ascii="Calibri" w:hAnsi="Calibri" w:cs="Calibri"/>
          <w:b w:val="0"/>
          <w:sz w:val="16"/>
          <w:szCs w:val="16"/>
        </w:rPr>
      </w:pPr>
    </w:p>
    <w:p w14:paraId="5B035B58" w14:textId="77777777" w:rsidR="000209C5" w:rsidRDefault="000209C5" w:rsidP="000209C5">
      <w:pPr>
        <w:pStyle w:val="BodyText2"/>
        <w:rPr>
          <w:rFonts w:ascii="Calibri" w:hAnsi="Calibri" w:cs="Calibri"/>
          <w:b w:val="0"/>
          <w:sz w:val="24"/>
        </w:rPr>
      </w:pPr>
      <w:r>
        <w:rPr>
          <w:rFonts w:ascii="Calibri" w:hAnsi="Calibri" w:cs="Calibri"/>
          <w:b w:val="0"/>
          <w:sz w:val="24"/>
        </w:rPr>
        <w:t>No loop of cord is seen around neck.</w:t>
      </w:r>
    </w:p>
    <w:p w14:paraId="2AD41DC1" w14:textId="77777777" w:rsidR="000209C5" w:rsidRDefault="000209C5" w:rsidP="000209C5">
      <w:pPr>
        <w:pStyle w:val="BodyText2"/>
        <w:rPr>
          <w:rFonts w:ascii="Calibri" w:hAnsi="Calibri" w:cs="Calibri"/>
          <w:sz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160"/>
        <w:gridCol w:w="2340"/>
        <w:gridCol w:w="2340"/>
      </w:tblGrid>
      <w:tr w:rsidR="000209C5" w14:paraId="5BFE3077" w14:textId="77777777">
        <w:tc>
          <w:tcPr>
            <w:tcW w:w="1728" w:type="dxa"/>
          </w:tcPr>
          <w:p w14:paraId="26864656" w14:textId="77777777" w:rsidR="000209C5" w:rsidRDefault="000209C5">
            <w:pPr>
              <w:jc w:val="center"/>
              <w:rPr>
                <w:rFonts w:ascii="Calibri" w:hAnsi="Calibri" w:cs="Calibri"/>
                <w:b/>
                <w:bCs/>
              </w:rPr>
            </w:pPr>
            <w:r>
              <w:rPr>
                <w:rFonts w:ascii="Calibri" w:hAnsi="Calibri" w:cs="Calibri"/>
                <w:b/>
                <w:bCs/>
              </w:rPr>
              <w:t>BPD</w:t>
            </w:r>
          </w:p>
        </w:tc>
        <w:tc>
          <w:tcPr>
            <w:tcW w:w="2160" w:type="dxa"/>
          </w:tcPr>
          <w:p w14:paraId="08452730" w14:textId="77777777" w:rsidR="000209C5" w:rsidRDefault="000209C5">
            <w:pPr>
              <w:jc w:val="center"/>
              <w:rPr>
                <w:rFonts w:ascii="Calibri" w:hAnsi="Calibri" w:cs="Calibri"/>
                <w:b/>
                <w:bCs/>
              </w:rPr>
            </w:pPr>
            <w:r>
              <w:rPr>
                <w:rFonts w:ascii="Calibri" w:hAnsi="Calibri" w:cs="Calibri"/>
                <w:b/>
                <w:bCs/>
              </w:rPr>
              <w:t>mm</w:t>
            </w:r>
          </w:p>
        </w:tc>
        <w:tc>
          <w:tcPr>
            <w:tcW w:w="2340" w:type="dxa"/>
          </w:tcPr>
          <w:p w14:paraId="5FFD1D06" w14:textId="77777777" w:rsidR="000209C5" w:rsidRDefault="000209C5">
            <w:pPr>
              <w:jc w:val="center"/>
              <w:rPr>
                <w:rFonts w:ascii="Calibri" w:hAnsi="Calibri" w:cs="Calibri"/>
                <w:b/>
                <w:bCs/>
              </w:rPr>
            </w:pPr>
            <w:r>
              <w:rPr>
                <w:rFonts w:ascii="Calibri" w:hAnsi="Calibri" w:cs="Calibri"/>
                <w:b/>
                <w:bCs/>
              </w:rPr>
              <w:t xml:space="preserve"> weeks</w:t>
            </w:r>
          </w:p>
        </w:tc>
        <w:tc>
          <w:tcPr>
            <w:tcW w:w="2340" w:type="dxa"/>
          </w:tcPr>
          <w:p w14:paraId="0C4F5F0D" w14:textId="77777777" w:rsidR="000209C5" w:rsidRDefault="000209C5">
            <w:pPr>
              <w:jc w:val="center"/>
              <w:rPr>
                <w:rFonts w:ascii="Calibri" w:hAnsi="Calibri" w:cs="Calibri"/>
                <w:b/>
                <w:bCs/>
              </w:rPr>
            </w:pPr>
            <w:r>
              <w:rPr>
                <w:rFonts w:ascii="Calibri" w:hAnsi="Calibri" w:cs="Calibri"/>
                <w:b/>
                <w:bCs/>
              </w:rPr>
              <w:t>days</w:t>
            </w:r>
          </w:p>
        </w:tc>
      </w:tr>
      <w:tr w:rsidR="000209C5" w14:paraId="1052E726" w14:textId="77777777">
        <w:tc>
          <w:tcPr>
            <w:tcW w:w="1728" w:type="dxa"/>
          </w:tcPr>
          <w:p w14:paraId="41962EA8" w14:textId="77777777" w:rsidR="000209C5" w:rsidRDefault="000209C5">
            <w:pPr>
              <w:jc w:val="center"/>
              <w:rPr>
                <w:rFonts w:ascii="Calibri" w:hAnsi="Calibri" w:cs="Calibri"/>
                <w:b/>
                <w:bCs/>
              </w:rPr>
            </w:pPr>
            <w:r>
              <w:rPr>
                <w:rFonts w:ascii="Calibri" w:hAnsi="Calibri" w:cs="Calibri"/>
                <w:b/>
                <w:bCs/>
              </w:rPr>
              <w:t>HC</w:t>
            </w:r>
          </w:p>
        </w:tc>
        <w:tc>
          <w:tcPr>
            <w:tcW w:w="2160" w:type="dxa"/>
          </w:tcPr>
          <w:p w14:paraId="3988AC50" w14:textId="77777777" w:rsidR="000209C5" w:rsidRDefault="000209C5">
            <w:pPr>
              <w:jc w:val="center"/>
              <w:rPr>
                <w:rFonts w:ascii="Calibri" w:hAnsi="Calibri" w:cs="Calibri"/>
                <w:b/>
                <w:bCs/>
              </w:rPr>
            </w:pPr>
            <w:r>
              <w:rPr>
                <w:rFonts w:ascii="Calibri" w:hAnsi="Calibri" w:cs="Calibri"/>
                <w:b/>
                <w:bCs/>
              </w:rPr>
              <w:t>mm</w:t>
            </w:r>
          </w:p>
        </w:tc>
        <w:tc>
          <w:tcPr>
            <w:tcW w:w="2340" w:type="dxa"/>
          </w:tcPr>
          <w:p w14:paraId="4B474544" w14:textId="77777777" w:rsidR="000209C5" w:rsidRDefault="000209C5">
            <w:pPr>
              <w:jc w:val="center"/>
              <w:rPr>
                <w:rFonts w:ascii="Calibri" w:hAnsi="Calibri" w:cs="Calibri"/>
                <w:b/>
                <w:bCs/>
              </w:rPr>
            </w:pPr>
            <w:r>
              <w:rPr>
                <w:rFonts w:ascii="Calibri" w:hAnsi="Calibri" w:cs="Calibri"/>
                <w:b/>
                <w:bCs/>
              </w:rPr>
              <w:t>weeks</w:t>
            </w:r>
          </w:p>
        </w:tc>
        <w:tc>
          <w:tcPr>
            <w:tcW w:w="2340" w:type="dxa"/>
          </w:tcPr>
          <w:p w14:paraId="08391121" w14:textId="77777777" w:rsidR="000209C5" w:rsidRDefault="000209C5">
            <w:pPr>
              <w:jc w:val="center"/>
              <w:rPr>
                <w:rFonts w:ascii="Calibri" w:hAnsi="Calibri" w:cs="Calibri"/>
                <w:b/>
                <w:bCs/>
              </w:rPr>
            </w:pPr>
            <w:r>
              <w:rPr>
                <w:rFonts w:ascii="Calibri" w:hAnsi="Calibri" w:cs="Calibri"/>
                <w:b/>
                <w:bCs/>
              </w:rPr>
              <w:t>days</w:t>
            </w:r>
          </w:p>
        </w:tc>
      </w:tr>
      <w:tr w:rsidR="000209C5" w14:paraId="1EBA536D" w14:textId="77777777">
        <w:tc>
          <w:tcPr>
            <w:tcW w:w="1728" w:type="dxa"/>
          </w:tcPr>
          <w:p w14:paraId="577A4D35" w14:textId="77777777" w:rsidR="000209C5" w:rsidRDefault="000209C5">
            <w:pPr>
              <w:jc w:val="center"/>
              <w:rPr>
                <w:rFonts w:ascii="Calibri" w:hAnsi="Calibri" w:cs="Calibri"/>
                <w:b/>
                <w:bCs/>
              </w:rPr>
            </w:pPr>
            <w:r>
              <w:rPr>
                <w:rFonts w:ascii="Calibri" w:hAnsi="Calibri" w:cs="Calibri"/>
                <w:b/>
                <w:bCs/>
              </w:rPr>
              <w:t>AC</w:t>
            </w:r>
          </w:p>
        </w:tc>
        <w:tc>
          <w:tcPr>
            <w:tcW w:w="2160" w:type="dxa"/>
          </w:tcPr>
          <w:p w14:paraId="09F0D122" w14:textId="77777777" w:rsidR="000209C5" w:rsidRDefault="000209C5">
            <w:pPr>
              <w:jc w:val="center"/>
              <w:rPr>
                <w:rFonts w:ascii="Calibri" w:hAnsi="Calibri" w:cs="Calibri"/>
                <w:b/>
                <w:bCs/>
              </w:rPr>
            </w:pPr>
            <w:r>
              <w:rPr>
                <w:rFonts w:ascii="Calibri" w:hAnsi="Calibri" w:cs="Calibri"/>
                <w:b/>
                <w:bCs/>
              </w:rPr>
              <w:t>mm</w:t>
            </w:r>
          </w:p>
        </w:tc>
        <w:tc>
          <w:tcPr>
            <w:tcW w:w="2340" w:type="dxa"/>
          </w:tcPr>
          <w:p w14:paraId="7693C7E3" w14:textId="77777777" w:rsidR="000209C5" w:rsidRDefault="000209C5">
            <w:pPr>
              <w:jc w:val="center"/>
              <w:rPr>
                <w:rFonts w:ascii="Calibri" w:hAnsi="Calibri" w:cs="Calibri"/>
                <w:b/>
                <w:bCs/>
              </w:rPr>
            </w:pPr>
            <w:r>
              <w:rPr>
                <w:rFonts w:ascii="Calibri" w:hAnsi="Calibri" w:cs="Calibri"/>
                <w:b/>
                <w:bCs/>
              </w:rPr>
              <w:t>weeks</w:t>
            </w:r>
          </w:p>
        </w:tc>
        <w:tc>
          <w:tcPr>
            <w:tcW w:w="2340" w:type="dxa"/>
          </w:tcPr>
          <w:p w14:paraId="1E6834B2" w14:textId="77777777" w:rsidR="000209C5" w:rsidRDefault="000209C5">
            <w:pPr>
              <w:jc w:val="center"/>
              <w:rPr>
                <w:rFonts w:ascii="Calibri" w:hAnsi="Calibri" w:cs="Calibri"/>
                <w:b/>
                <w:bCs/>
              </w:rPr>
            </w:pPr>
            <w:r>
              <w:rPr>
                <w:rFonts w:ascii="Calibri" w:hAnsi="Calibri" w:cs="Calibri"/>
                <w:b/>
                <w:bCs/>
              </w:rPr>
              <w:t>days</w:t>
            </w:r>
          </w:p>
        </w:tc>
      </w:tr>
      <w:tr w:rsidR="000209C5" w14:paraId="2E133524" w14:textId="77777777">
        <w:tc>
          <w:tcPr>
            <w:tcW w:w="1728" w:type="dxa"/>
          </w:tcPr>
          <w:p w14:paraId="6D1F505D" w14:textId="77777777" w:rsidR="000209C5" w:rsidRDefault="000209C5">
            <w:pPr>
              <w:jc w:val="center"/>
              <w:rPr>
                <w:rFonts w:ascii="Calibri" w:hAnsi="Calibri" w:cs="Calibri"/>
                <w:b/>
                <w:bCs/>
              </w:rPr>
            </w:pPr>
            <w:r>
              <w:rPr>
                <w:rFonts w:ascii="Calibri" w:hAnsi="Calibri" w:cs="Calibri"/>
                <w:b/>
                <w:bCs/>
              </w:rPr>
              <w:t>FL</w:t>
            </w:r>
          </w:p>
        </w:tc>
        <w:tc>
          <w:tcPr>
            <w:tcW w:w="2160" w:type="dxa"/>
          </w:tcPr>
          <w:p w14:paraId="655B02D5" w14:textId="77777777" w:rsidR="000209C5" w:rsidRDefault="000209C5">
            <w:pPr>
              <w:jc w:val="center"/>
              <w:rPr>
                <w:rFonts w:ascii="Calibri" w:hAnsi="Calibri" w:cs="Calibri"/>
                <w:b/>
                <w:bCs/>
              </w:rPr>
            </w:pPr>
            <w:r>
              <w:rPr>
                <w:rFonts w:ascii="Calibri" w:hAnsi="Calibri" w:cs="Calibri"/>
                <w:b/>
                <w:bCs/>
              </w:rPr>
              <w:t>mm</w:t>
            </w:r>
          </w:p>
        </w:tc>
        <w:tc>
          <w:tcPr>
            <w:tcW w:w="2340" w:type="dxa"/>
          </w:tcPr>
          <w:p w14:paraId="6F8899BD" w14:textId="77777777" w:rsidR="000209C5" w:rsidRDefault="000209C5">
            <w:pPr>
              <w:jc w:val="center"/>
              <w:rPr>
                <w:rFonts w:ascii="Calibri" w:hAnsi="Calibri" w:cs="Calibri"/>
                <w:b/>
                <w:bCs/>
              </w:rPr>
            </w:pPr>
            <w:r>
              <w:rPr>
                <w:rFonts w:ascii="Calibri" w:hAnsi="Calibri" w:cs="Calibri"/>
                <w:b/>
                <w:bCs/>
              </w:rPr>
              <w:t>weeks</w:t>
            </w:r>
          </w:p>
        </w:tc>
        <w:tc>
          <w:tcPr>
            <w:tcW w:w="2340" w:type="dxa"/>
          </w:tcPr>
          <w:p w14:paraId="667EEB3B" w14:textId="77777777" w:rsidR="000209C5" w:rsidRDefault="000209C5">
            <w:pPr>
              <w:jc w:val="center"/>
              <w:rPr>
                <w:rFonts w:ascii="Calibri" w:hAnsi="Calibri" w:cs="Calibri"/>
                <w:b/>
                <w:bCs/>
              </w:rPr>
            </w:pPr>
            <w:r>
              <w:rPr>
                <w:rFonts w:ascii="Calibri" w:hAnsi="Calibri" w:cs="Calibri"/>
                <w:b/>
                <w:bCs/>
              </w:rPr>
              <w:t>day</w:t>
            </w:r>
          </w:p>
        </w:tc>
      </w:tr>
    </w:tbl>
    <w:p w14:paraId="31EA5F79" w14:textId="77777777" w:rsidR="000209C5" w:rsidRDefault="000209C5" w:rsidP="000209C5">
      <w:pPr>
        <w:rPr>
          <w:rFonts w:ascii="Calibri" w:hAnsi="Calibri" w:cs="Calibri"/>
          <w:b/>
          <w:bCs/>
          <w:sz w:val="12"/>
        </w:rPr>
      </w:pPr>
    </w:p>
    <w:p w14:paraId="075D840B" w14:textId="77777777" w:rsidR="000209C5" w:rsidRDefault="000209C5" w:rsidP="000209C5">
      <w:pPr>
        <w:rPr>
          <w:rFonts w:ascii="Calibri" w:hAnsi="Calibri" w:cs="Calibri"/>
          <w:b/>
          <w:bCs/>
        </w:rPr>
      </w:pPr>
      <w:r>
        <w:rPr>
          <w:rFonts w:ascii="Calibri" w:hAnsi="Calibri" w:cs="Calibri"/>
          <w:bCs/>
        </w:rPr>
        <w:t>Average gestational age (GA) by USG</w:t>
      </w:r>
      <w:r>
        <w:rPr>
          <w:rFonts w:ascii="Calibri" w:hAnsi="Calibri" w:cs="Calibri"/>
          <w:b/>
          <w:bCs/>
        </w:rPr>
        <w:t xml:space="preserve"> –  weeks  days. </w:t>
      </w:r>
    </w:p>
    <w:p w14:paraId="299F60BB" w14:textId="77777777" w:rsidR="000209C5" w:rsidRDefault="000209C5" w:rsidP="000209C5">
      <w:pPr>
        <w:rPr>
          <w:rFonts w:ascii="Calibri" w:hAnsi="Calibri" w:cs="Calibri"/>
          <w:b/>
          <w:bCs/>
        </w:rPr>
      </w:pPr>
      <w:r>
        <w:rPr>
          <w:rFonts w:ascii="Calibri" w:hAnsi="Calibri" w:cs="Calibri"/>
          <w:bCs/>
        </w:rPr>
        <w:t>EDD By USG</w:t>
      </w:r>
      <w:r>
        <w:rPr>
          <w:rFonts w:ascii="Calibri" w:hAnsi="Calibri" w:cs="Calibri"/>
          <w:b/>
          <w:bCs/>
        </w:rPr>
        <w:t xml:space="preserve"> –.</w:t>
      </w:r>
    </w:p>
    <w:p w14:paraId="624EAB64" w14:textId="77777777" w:rsidR="000209C5" w:rsidRDefault="000209C5" w:rsidP="000209C5">
      <w:pPr>
        <w:rPr>
          <w:rFonts w:ascii="Calibri" w:hAnsi="Calibri" w:cs="Calibri"/>
          <w:b/>
          <w:bCs/>
        </w:rPr>
      </w:pPr>
      <w:r>
        <w:rPr>
          <w:rFonts w:ascii="Calibri" w:hAnsi="Calibri" w:cs="Calibri"/>
          <w:bCs/>
        </w:rPr>
        <w:t>Estimated fetal weight</w:t>
      </w:r>
      <w:r>
        <w:rPr>
          <w:rFonts w:ascii="Calibri" w:hAnsi="Calibri" w:cs="Calibri"/>
          <w:b/>
          <w:bCs/>
        </w:rPr>
        <w:t xml:space="preserve"> –+/-  grams.</w:t>
      </w:r>
    </w:p>
    <w:p w14:paraId="7F1203C6" w14:textId="77777777" w:rsidR="00000211" w:rsidRDefault="00000211" w:rsidP="00000211">
      <w:pPr>
        <w:pStyle w:val="BodyText2"/>
        <w:rPr>
          <w:rFonts w:ascii="Calibri" w:hAnsi="Calibri" w:cs="Calibri"/>
          <w:sz w:val="12"/>
        </w:rPr>
      </w:pPr>
    </w:p>
    <w:p w14:paraId="7127CB12" w14:textId="77777777" w:rsidR="00B11E21" w:rsidRDefault="00B11E21" w:rsidP="00B11E21">
      <w:pPr>
        <w:rPr>
          <w:rFonts w:ascii="Calibri" w:hAnsi="Calibri" w:cs="Calibri"/>
        </w:rPr>
      </w:pPr>
    </w:p>
    <w:p w14:paraId="1EA67364" w14:textId="77777777" w:rsidR="00B11E21" w:rsidRDefault="00B11E21" w:rsidP="00B11E21">
      <w:pPr>
        <w:pStyle w:val="Normal0"/>
        <w:rPr>
          <w:rFonts w:ascii="Calibri" w:hAnsi="Calibri" w:cs="Calibri"/>
          <w:b/>
          <w:bCs/>
          <w:sz w:val="20"/>
          <w:szCs w:val="20"/>
        </w:rPr>
      </w:pPr>
      <w:r>
        <w:rPr>
          <w:rFonts w:ascii="Calibri" w:hAnsi="Calibri" w:cs="Calibri"/>
          <w:b/>
          <w:bCs/>
          <w:sz w:val="20"/>
          <w:szCs w:val="20"/>
        </w:rPr>
        <w:t>COLOUR DOPPLER STUDY OF UMBILICAL ARTERY, BOTH UTERINE ARTERIES, MIDDLE CEREBRAL ARTERY, THORACIC AORTA WAS DONE.</w:t>
      </w:r>
    </w:p>
    <w:p w14:paraId="72A594EC" w14:textId="77777777" w:rsidR="00B11E21" w:rsidRDefault="00B11E21" w:rsidP="00B11E21">
      <w:pPr>
        <w:pStyle w:val="Normal0"/>
        <w:rPr>
          <w:rFonts w:ascii="Calibri" w:hAnsi="Calibri" w:cs="Calibri"/>
          <w:sz w:val="20"/>
          <w:szCs w:val="20"/>
        </w:rPr>
      </w:pPr>
    </w:p>
    <w:p w14:paraId="554F1A85" w14:textId="77777777" w:rsidR="00B11E21" w:rsidRDefault="00B11E21" w:rsidP="00B11E21">
      <w:pPr>
        <w:pStyle w:val="Normal0"/>
        <w:rPr>
          <w:rFonts w:ascii="Calibri" w:hAnsi="Calibri" w:cs="Calibri"/>
        </w:rPr>
      </w:pPr>
      <w:r>
        <w:rPr>
          <w:rFonts w:ascii="Calibri" w:hAnsi="Calibri" w:cs="Calibri"/>
        </w:rPr>
        <w:t>Umbilical artery Doppler waveforms taken at two different sites show normal PI, RI and S/D ratio.in both of the sites of umbilical artery.</w:t>
      </w:r>
    </w:p>
    <w:p w14:paraId="56B932A9" w14:textId="77777777" w:rsidR="00B11E21" w:rsidRDefault="00B11E21" w:rsidP="00B11E21">
      <w:pPr>
        <w:pStyle w:val="Normal0"/>
        <w:rPr>
          <w:rFonts w:ascii="Calibri" w:hAnsi="Calibri" w:cs="Calibri"/>
        </w:rPr>
      </w:pPr>
      <w:r>
        <w:rPr>
          <w:rFonts w:ascii="Calibri" w:hAnsi="Calibri" w:cs="Calibri"/>
        </w:rPr>
        <w:t>No e/o absent diastolic flow or flow reversal.</w:t>
      </w:r>
    </w:p>
    <w:p w14:paraId="19D96F23" w14:textId="77777777" w:rsidR="00B11E21" w:rsidRDefault="00B11E21" w:rsidP="00B11E21">
      <w:pPr>
        <w:pStyle w:val="Normal0"/>
        <w:ind w:left="720"/>
        <w:rPr>
          <w:rFonts w:ascii="Calibri" w:hAnsi="Calibri" w:cs="Calibri"/>
          <w:sz w:val="20"/>
          <w:szCs w:val="20"/>
        </w:rPr>
      </w:pPr>
    </w:p>
    <w:p w14:paraId="45896137" w14:textId="77777777" w:rsidR="00B11E21" w:rsidRDefault="00B11E21" w:rsidP="00B11E21">
      <w:pPr>
        <w:pStyle w:val="Normal0"/>
        <w:rPr>
          <w:rFonts w:ascii="Calibri" w:hAnsi="Calibri" w:cs="Calibri"/>
        </w:rPr>
      </w:pPr>
      <w:r>
        <w:rPr>
          <w:rFonts w:ascii="Calibri" w:hAnsi="Calibri" w:cs="Calibri"/>
        </w:rPr>
        <w:t>Both Uterine arteries show normal PI, RI and S/D ratio, No e/o diastolic notching seen in both uterine arteries.</w:t>
      </w:r>
    </w:p>
    <w:p w14:paraId="42634A1B" w14:textId="77777777" w:rsidR="00B11E21" w:rsidRDefault="00B11E21" w:rsidP="00B11E21">
      <w:pPr>
        <w:pStyle w:val="Normal0"/>
        <w:ind w:left="720"/>
        <w:rPr>
          <w:rFonts w:ascii="Calibri" w:hAnsi="Calibri" w:cs="Calibri"/>
        </w:rPr>
      </w:pPr>
    </w:p>
    <w:p w14:paraId="761EC074" w14:textId="77777777" w:rsidR="00B11E21" w:rsidRDefault="00B11E21" w:rsidP="00B11E21">
      <w:pPr>
        <w:pStyle w:val="Normal0"/>
        <w:rPr>
          <w:rFonts w:ascii="Calibri" w:hAnsi="Calibri" w:cs="Calibri"/>
        </w:rPr>
      </w:pPr>
      <w:r>
        <w:rPr>
          <w:rFonts w:ascii="Calibri" w:hAnsi="Calibri" w:cs="Calibri"/>
        </w:rPr>
        <w:t>MCA &amp; Thoracic aorta shows normal PI, RI &amp; S/D ratio.</w:t>
      </w:r>
    </w:p>
    <w:p w14:paraId="14CA0965" w14:textId="77777777" w:rsidR="00834244" w:rsidRDefault="00834244" w:rsidP="00B11E21">
      <w:pPr>
        <w:pStyle w:val="Normal0"/>
        <w:rPr>
          <w:rFonts w:ascii="Calibri" w:hAnsi="Calibri" w:cs="Calibri"/>
        </w:rPr>
      </w:pPr>
    </w:p>
    <w:p w14:paraId="25D726DC" w14:textId="77777777" w:rsidR="00834244" w:rsidRDefault="000B69C4" w:rsidP="00B11E21">
      <w:pPr>
        <w:pStyle w:val="Normal0"/>
        <w:rPr>
          <w:rFonts w:ascii="Calibri" w:hAnsi="Calibri" w:cs="Calibri"/>
        </w:rPr>
      </w:pPr>
      <w:r>
        <w:rPr>
          <w:rFonts w:ascii="Calibri" w:hAnsi="Calibri" w:cs="Calibri"/>
        </w:rPr>
        <w:t>Cerebro-placental ratio (CPR = PI MCA / P</w:t>
      </w:r>
      <w:r w:rsidR="00834244">
        <w:rPr>
          <w:rFonts w:ascii="Calibri" w:hAnsi="Calibri" w:cs="Calibri"/>
        </w:rPr>
        <w:t>I PL) is greater than 1 which is normal.</w:t>
      </w:r>
    </w:p>
    <w:p w14:paraId="49FA7E1E" w14:textId="77777777" w:rsidR="00834244" w:rsidRDefault="00834244" w:rsidP="00B11E21">
      <w:pPr>
        <w:pStyle w:val="Normal0"/>
        <w:rPr>
          <w:rFonts w:ascii="Calibri" w:hAnsi="Calibri" w:cs="Calibri"/>
          <w:sz w:val="20"/>
          <w:szCs w:val="20"/>
        </w:rPr>
      </w:pPr>
      <w:r>
        <w:rPr>
          <w:rFonts w:ascii="Calibri" w:hAnsi="Calibri" w:cs="Calibri"/>
        </w:rPr>
        <w:t>Ductus venous waveform is normal.</w:t>
      </w:r>
    </w:p>
    <w:p w14:paraId="29C52795" w14:textId="77777777" w:rsidR="00B11E21" w:rsidRDefault="00B11E21" w:rsidP="00B11E21">
      <w:pPr>
        <w:pStyle w:val="Normal0"/>
        <w:ind w:left="720"/>
        <w:rPr>
          <w:rFonts w:ascii="Calibri" w:hAnsi="Calibri" w:cs="Calibri"/>
        </w:rPr>
      </w:pPr>
    </w:p>
    <w:p w14:paraId="0B8C3B13" w14:textId="77777777" w:rsidR="000209C5" w:rsidRDefault="000209C5" w:rsidP="00B11E21">
      <w:pPr>
        <w:pStyle w:val="Normal0"/>
        <w:jc w:val="right"/>
        <w:rPr>
          <w:rFonts w:ascii="Calibri" w:hAnsi="Calibri" w:cs="Calibri"/>
          <w:b/>
          <w:iCs/>
          <w:sz w:val="22"/>
          <w:szCs w:val="22"/>
        </w:rPr>
      </w:pPr>
    </w:p>
    <w:p w14:paraId="1DC3075E" w14:textId="77777777" w:rsidR="000209C5" w:rsidRDefault="000209C5" w:rsidP="00B11E21">
      <w:pPr>
        <w:pStyle w:val="Normal0"/>
        <w:jc w:val="right"/>
        <w:rPr>
          <w:rFonts w:ascii="Calibri" w:hAnsi="Calibri" w:cs="Calibri"/>
          <w:b/>
          <w:iCs/>
          <w:sz w:val="22"/>
          <w:szCs w:val="22"/>
        </w:rPr>
      </w:pPr>
    </w:p>
    <w:p w14:paraId="5DFE7537" w14:textId="77777777" w:rsidR="000209C5" w:rsidRDefault="000209C5" w:rsidP="00B11E21">
      <w:pPr>
        <w:pStyle w:val="Normal0"/>
        <w:jc w:val="right"/>
        <w:rPr>
          <w:rFonts w:ascii="Calibri" w:hAnsi="Calibri" w:cs="Calibri"/>
          <w:b/>
          <w:iCs/>
          <w:sz w:val="22"/>
          <w:szCs w:val="22"/>
        </w:rPr>
      </w:pPr>
    </w:p>
    <w:p w14:paraId="05E3B78B" w14:textId="77777777" w:rsidR="000209C5" w:rsidRDefault="000209C5" w:rsidP="00B11E21">
      <w:pPr>
        <w:pStyle w:val="Normal0"/>
        <w:jc w:val="right"/>
        <w:rPr>
          <w:rFonts w:ascii="Calibri" w:hAnsi="Calibri" w:cs="Calibri"/>
          <w:b/>
          <w:iCs/>
          <w:sz w:val="22"/>
          <w:szCs w:val="22"/>
        </w:rPr>
      </w:pPr>
    </w:p>
    <w:p w14:paraId="0C050CF1" w14:textId="49E78B33" w:rsidR="00B11E21" w:rsidRDefault="0093371B" w:rsidP="00B11E21">
      <w:pPr>
        <w:pStyle w:val="Normal0"/>
        <w:jc w:val="right"/>
        <w:rPr>
          <w:rFonts w:ascii="Calibri" w:hAnsi="Calibri" w:cs="Calibri"/>
          <w:b/>
          <w:bCs/>
          <w:u w:val="single"/>
        </w:rPr>
      </w:pPr>
      <w:r>
        <w:rPr>
          <w:rFonts w:ascii="Calibri" w:hAnsi="Calibri" w:cs="Calibri"/>
          <w:b/>
          <w:iCs/>
          <w:sz w:val="22"/>
          <w:szCs w:val="22"/>
        </w:rPr>
        <w:t>MRS.</w:t>
      </w:r>
    </w:p>
    <w:p w14:paraId="38CE2AEE" w14:textId="77777777" w:rsidR="00B11E21" w:rsidRDefault="00B11E21" w:rsidP="00B11E21">
      <w:pPr>
        <w:pStyle w:val="Normal0"/>
        <w:rPr>
          <w:rFonts w:ascii="Calibri" w:hAnsi="Calibri" w:cs="Calibri"/>
          <w:b/>
          <w:bCs/>
          <w:u w:val="single"/>
        </w:rPr>
      </w:pPr>
    </w:p>
    <w:tbl>
      <w:tblPr>
        <w:tblpPr w:leftFromText="180" w:rightFromText="180" w:vertAnchor="text" w:horzAnchor="margin" w:tblpXSpec="center" w:tblpY="144"/>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1175"/>
        <w:gridCol w:w="2340"/>
        <w:gridCol w:w="1620"/>
        <w:gridCol w:w="1620"/>
      </w:tblGrid>
      <w:tr w:rsidR="000209C5" w14:paraId="0F881E23" w14:textId="77777777" w:rsidTr="000209C5">
        <w:trPr>
          <w:trHeight w:val="423"/>
        </w:trPr>
        <w:tc>
          <w:tcPr>
            <w:tcW w:w="2353" w:type="dxa"/>
            <w:tcBorders>
              <w:top w:val="single" w:sz="4" w:space="0" w:color="auto"/>
              <w:left w:val="single" w:sz="4" w:space="0" w:color="auto"/>
              <w:bottom w:val="single" w:sz="4" w:space="0" w:color="auto"/>
              <w:right w:val="single" w:sz="4" w:space="0" w:color="auto"/>
            </w:tcBorders>
            <w:hideMark/>
          </w:tcPr>
          <w:p w14:paraId="5851BAD6" w14:textId="77777777" w:rsidR="000209C5" w:rsidRDefault="000209C5">
            <w:pPr>
              <w:pStyle w:val="Normal0"/>
              <w:rPr>
                <w:rFonts w:ascii="Calibri" w:hAnsi="Calibri" w:cs="Calibri"/>
                <w:b/>
                <w:sz w:val="22"/>
                <w:szCs w:val="22"/>
              </w:rPr>
            </w:pPr>
            <w:r>
              <w:rPr>
                <w:rFonts w:ascii="Calibri" w:hAnsi="Calibri" w:cs="Calibri"/>
                <w:b/>
                <w:sz w:val="22"/>
                <w:szCs w:val="22"/>
              </w:rPr>
              <w:t xml:space="preserve">VESSELS </w:t>
            </w:r>
          </w:p>
        </w:tc>
        <w:tc>
          <w:tcPr>
            <w:tcW w:w="1175" w:type="dxa"/>
            <w:tcBorders>
              <w:top w:val="single" w:sz="4" w:space="0" w:color="auto"/>
              <w:left w:val="single" w:sz="4" w:space="0" w:color="auto"/>
              <w:bottom w:val="single" w:sz="4" w:space="0" w:color="auto"/>
              <w:right w:val="single" w:sz="4" w:space="0" w:color="auto"/>
            </w:tcBorders>
            <w:hideMark/>
          </w:tcPr>
          <w:p w14:paraId="52797D6E" w14:textId="77777777" w:rsidR="000209C5" w:rsidRDefault="000209C5">
            <w:pPr>
              <w:pStyle w:val="Normal0"/>
              <w:jc w:val="center"/>
              <w:rPr>
                <w:rFonts w:ascii="Calibri" w:hAnsi="Calibri" w:cs="Calibri"/>
                <w:b/>
                <w:sz w:val="22"/>
                <w:szCs w:val="22"/>
              </w:rPr>
            </w:pPr>
            <w:r>
              <w:rPr>
                <w:rFonts w:ascii="Calibri" w:hAnsi="Calibri" w:cs="Calibri"/>
                <w:b/>
                <w:sz w:val="22"/>
                <w:szCs w:val="22"/>
              </w:rPr>
              <w:t>PI</w:t>
            </w:r>
          </w:p>
        </w:tc>
        <w:tc>
          <w:tcPr>
            <w:tcW w:w="2340" w:type="dxa"/>
            <w:tcBorders>
              <w:top w:val="single" w:sz="4" w:space="0" w:color="auto"/>
              <w:left w:val="single" w:sz="4" w:space="0" w:color="auto"/>
              <w:bottom w:val="single" w:sz="4" w:space="0" w:color="auto"/>
              <w:right w:val="single" w:sz="4" w:space="0" w:color="auto"/>
            </w:tcBorders>
          </w:tcPr>
          <w:p w14:paraId="19CDCF10" w14:textId="77777777" w:rsidR="000209C5" w:rsidRDefault="000209C5">
            <w:pPr>
              <w:pStyle w:val="Normal0"/>
              <w:jc w:val="center"/>
              <w:rPr>
                <w:rFonts w:ascii="Calibri" w:hAnsi="Calibri" w:cs="Calibri"/>
                <w:b/>
                <w:sz w:val="22"/>
                <w:szCs w:val="22"/>
              </w:rPr>
            </w:pPr>
            <w:r>
              <w:rPr>
                <w:rFonts w:ascii="Calibri" w:hAnsi="Calibri" w:cs="Calibri"/>
                <w:b/>
                <w:sz w:val="22"/>
                <w:szCs w:val="22"/>
              </w:rPr>
              <w:t>SPECTRUM</w:t>
            </w:r>
          </w:p>
          <w:p w14:paraId="078D5416" w14:textId="77777777" w:rsidR="000209C5" w:rsidRDefault="000209C5">
            <w:pPr>
              <w:pStyle w:val="Normal0"/>
              <w:jc w:val="center"/>
              <w:rPr>
                <w:rFonts w:ascii="Calibri" w:hAnsi="Calibri" w:cs="Calibri"/>
                <w:b/>
                <w:sz w:val="22"/>
                <w:szCs w:val="22"/>
              </w:rPr>
            </w:pPr>
          </w:p>
        </w:tc>
        <w:tc>
          <w:tcPr>
            <w:tcW w:w="1620" w:type="dxa"/>
            <w:tcBorders>
              <w:top w:val="single" w:sz="4" w:space="0" w:color="auto"/>
              <w:left w:val="single" w:sz="4" w:space="0" w:color="auto"/>
              <w:bottom w:val="single" w:sz="4" w:space="0" w:color="auto"/>
              <w:right w:val="single" w:sz="4" w:space="0" w:color="auto"/>
            </w:tcBorders>
          </w:tcPr>
          <w:p w14:paraId="53DF771B" w14:textId="77777777" w:rsidR="000209C5" w:rsidRDefault="000209C5">
            <w:pPr>
              <w:pStyle w:val="Normal0"/>
              <w:jc w:val="center"/>
              <w:rPr>
                <w:rFonts w:ascii="Calibri" w:hAnsi="Calibri" w:cs="Calibri"/>
                <w:b/>
                <w:sz w:val="22"/>
                <w:szCs w:val="22"/>
              </w:rPr>
            </w:pPr>
            <w:r>
              <w:rPr>
                <w:rFonts w:ascii="Calibri" w:hAnsi="Calibri" w:cs="Calibri"/>
                <w:b/>
                <w:sz w:val="22"/>
                <w:szCs w:val="22"/>
              </w:rPr>
              <w:t>PERCENTILE</w:t>
            </w:r>
          </w:p>
        </w:tc>
        <w:tc>
          <w:tcPr>
            <w:tcW w:w="1620" w:type="dxa"/>
            <w:tcBorders>
              <w:top w:val="single" w:sz="4" w:space="0" w:color="auto"/>
              <w:left w:val="single" w:sz="4" w:space="0" w:color="auto"/>
              <w:bottom w:val="single" w:sz="4" w:space="0" w:color="auto"/>
              <w:right w:val="single" w:sz="4" w:space="0" w:color="auto"/>
            </w:tcBorders>
          </w:tcPr>
          <w:p w14:paraId="3EE9199B" w14:textId="77777777" w:rsidR="000209C5" w:rsidRDefault="000209C5">
            <w:pPr>
              <w:pStyle w:val="Normal0"/>
              <w:jc w:val="center"/>
              <w:rPr>
                <w:rFonts w:ascii="Calibri" w:hAnsi="Calibri" w:cs="Calibri"/>
                <w:b/>
                <w:sz w:val="22"/>
                <w:szCs w:val="22"/>
              </w:rPr>
            </w:pPr>
            <w:r>
              <w:rPr>
                <w:rFonts w:ascii="Calibri" w:hAnsi="Calibri" w:cs="Calibri"/>
                <w:b/>
                <w:sz w:val="22"/>
                <w:szCs w:val="22"/>
              </w:rPr>
              <w:t>INFERENCE</w:t>
            </w:r>
          </w:p>
        </w:tc>
      </w:tr>
      <w:tr w:rsidR="000209C5" w14:paraId="53FA36A8" w14:textId="77777777" w:rsidTr="000209C5">
        <w:trPr>
          <w:trHeight w:val="442"/>
        </w:trPr>
        <w:tc>
          <w:tcPr>
            <w:tcW w:w="2353" w:type="dxa"/>
            <w:tcBorders>
              <w:top w:val="single" w:sz="4" w:space="0" w:color="auto"/>
              <w:left w:val="single" w:sz="4" w:space="0" w:color="auto"/>
              <w:bottom w:val="single" w:sz="4" w:space="0" w:color="auto"/>
              <w:right w:val="single" w:sz="4" w:space="0" w:color="auto"/>
            </w:tcBorders>
            <w:hideMark/>
          </w:tcPr>
          <w:p w14:paraId="73F8DB7C" w14:textId="77777777" w:rsidR="000209C5" w:rsidRDefault="000209C5">
            <w:pPr>
              <w:pStyle w:val="Normal0"/>
              <w:rPr>
                <w:rFonts w:ascii="Calibri" w:hAnsi="Calibri" w:cs="Calibri"/>
                <w:b/>
                <w:sz w:val="22"/>
                <w:szCs w:val="22"/>
              </w:rPr>
            </w:pPr>
            <w:r>
              <w:rPr>
                <w:rFonts w:ascii="Calibri" w:hAnsi="Calibri" w:cs="Calibri"/>
                <w:b/>
                <w:sz w:val="22"/>
                <w:szCs w:val="22"/>
              </w:rPr>
              <w:t>UMB ART. SITE - 1</w:t>
            </w:r>
          </w:p>
        </w:tc>
        <w:tc>
          <w:tcPr>
            <w:tcW w:w="1175" w:type="dxa"/>
            <w:tcBorders>
              <w:top w:val="single" w:sz="4" w:space="0" w:color="auto"/>
              <w:left w:val="single" w:sz="4" w:space="0" w:color="auto"/>
              <w:bottom w:val="single" w:sz="4" w:space="0" w:color="auto"/>
              <w:right w:val="single" w:sz="4" w:space="0" w:color="auto"/>
            </w:tcBorders>
          </w:tcPr>
          <w:p w14:paraId="2D091BC9"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517BABAF" w14:textId="77777777" w:rsidR="000209C5" w:rsidRDefault="000209C5">
            <w:pPr>
              <w:pStyle w:val="Normal0"/>
              <w:jc w:val="center"/>
              <w:rPr>
                <w:rFonts w:ascii="Calibri" w:hAnsi="Calibri" w:cs="Calibri"/>
                <w:b/>
                <w:sz w:val="22"/>
                <w:szCs w:val="22"/>
              </w:rPr>
            </w:pPr>
            <w:r>
              <w:rPr>
                <w:rFonts w:ascii="Calibri" w:hAnsi="Calibri" w:cs="Calibri"/>
                <w:b/>
                <w:sz w:val="22"/>
                <w:szCs w:val="22"/>
              </w:rPr>
              <w:t>SF, PI  &lt; 1.</w:t>
            </w:r>
          </w:p>
        </w:tc>
        <w:tc>
          <w:tcPr>
            <w:tcW w:w="1620" w:type="dxa"/>
            <w:tcBorders>
              <w:top w:val="single" w:sz="4" w:space="0" w:color="auto"/>
              <w:left w:val="single" w:sz="4" w:space="0" w:color="auto"/>
              <w:bottom w:val="single" w:sz="4" w:space="0" w:color="auto"/>
              <w:right w:val="single" w:sz="4" w:space="0" w:color="auto"/>
            </w:tcBorders>
          </w:tcPr>
          <w:p w14:paraId="10764539"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244A5DB9" w14:textId="77777777" w:rsidR="000209C5" w:rsidRDefault="000209C5">
            <w:pPr>
              <w:rPr>
                <w:rFonts w:ascii="Calibri" w:hAnsi="Calibri" w:cs="Calibri"/>
              </w:rPr>
            </w:pPr>
            <w:r>
              <w:rPr>
                <w:rFonts w:ascii="Calibri" w:hAnsi="Calibri" w:cs="Calibri"/>
                <w:sz w:val="22"/>
                <w:szCs w:val="22"/>
              </w:rPr>
              <w:t>NORMAL</w:t>
            </w:r>
          </w:p>
        </w:tc>
      </w:tr>
      <w:tr w:rsidR="000209C5" w14:paraId="42D93858" w14:textId="77777777" w:rsidTr="000209C5">
        <w:trPr>
          <w:trHeight w:val="423"/>
        </w:trPr>
        <w:tc>
          <w:tcPr>
            <w:tcW w:w="2353" w:type="dxa"/>
            <w:tcBorders>
              <w:top w:val="single" w:sz="4" w:space="0" w:color="auto"/>
              <w:left w:val="single" w:sz="4" w:space="0" w:color="auto"/>
              <w:bottom w:val="single" w:sz="4" w:space="0" w:color="auto"/>
              <w:right w:val="single" w:sz="4" w:space="0" w:color="auto"/>
            </w:tcBorders>
            <w:hideMark/>
          </w:tcPr>
          <w:p w14:paraId="410FAA91" w14:textId="77777777" w:rsidR="000209C5" w:rsidRDefault="000209C5">
            <w:pPr>
              <w:pStyle w:val="Normal0"/>
              <w:rPr>
                <w:rFonts w:ascii="Calibri" w:hAnsi="Calibri" w:cs="Calibri"/>
                <w:b/>
                <w:sz w:val="22"/>
                <w:szCs w:val="22"/>
              </w:rPr>
            </w:pPr>
            <w:r>
              <w:rPr>
                <w:rFonts w:ascii="Calibri" w:hAnsi="Calibri" w:cs="Calibri"/>
                <w:b/>
                <w:sz w:val="22"/>
                <w:szCs w:val="22"/>
              </w:rPr>
              <w:t>UMB ART. SITE – 2</w:t>
            </w:r>
          </w:p>
        </w:tc>
        <w:tc>
          <w:tcPr>
            <w:tcW w:w="1175" w:type="dxa"/>
            <w:tcBorders>
              <w:top w:val="single" w:sz="4" w:space="0" w:color="auto"/>
              <w:left w:val="single" w:sz="4" w:space="0" w:color="auto"/>
              <w:bottom w:val="single" w:sz="4" w:space="0" w:color="auto"/>
              <w:right w:val="single" w:sz="4" w:space="0" w:color="auto"/>
            </w:tcBorders>
          </w:tcPr>
          <w:p w14:paraId="110F46DC"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121E12A8" w14:textId="77777777" w:rsidR="000209C5" w:rsidRDefault="000209C5">
            <w:pPr>
              <w:pStyle w:val="Normal0"/>
              <w:jc w:val="center"/>
              <w:rPr>
                <w:rFonts w:ascii="Calibri" w:hAnsi="Calibri" w:cs="Calibri"/>
                <w:b/>
                <w:sz w:val="22"/>
                <w:szCs w:val="22"/>
              </w:rPr>
            </w:pPr>
            <w:r>
              <w:rPr>
                <w:rFonts w:ascii="Calibri" w:hAnsi="Calibri" w:cs="Calibri"/>
                <w:b/>
                <w:sz w:val="22"/>
                <w:szCs w:val="22"/>
              </w:rPr>
              <w:t>SF, PI &lt; 1.</w:t>
            </w:r>
          </w:p>
        </w:tc>
        <w:tc>
          <w:tcPr>
            <w:tcW w:w="1620" w:type="dxa"/>
            <w:tcBorders>
              <w:top w:val="single" w:sz="4" w:space="0" w:color="auto"/>
              <w:left w:val="single" w:sz="4" w:space="0" w:color="auto"/>
              <w:bottom w:val="single" w:sz="4" w:space="0" w:color="auto"/>
              <w:right w:val="single" w:sz="4" w:space="0" w:color="auto"/>
            </w:tcBorders>
          </w:tcPr>
          <w:p w14:paraId="26BE7B5E"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748F91CC" w14:textId="77777777" w:rsidR="000209C5" w:rsidRDefault="000209C5">
            <w:pPr>
              <w:rPr>
                <w:rFonts w:ascii="Calibri" w:hAnsi="Calibri" w:cs="Calibri"/>
              </w:rPr>
            </w:pPr>
            <w:r>
              <w:rPr>
                <w:rFonts w:ascii="Calibri" w:hAnsi="Calibri" w:cs="Calibri"/>
                <w:sz w:val="22"/>
                <w:szCs w:val="22"/>
              </w:rPr>
              <w:t>NORMAL</w:t>
            </w:r>
          </w:p>
        </w:tc>
      </w:tr>
      <w:tr w:rsidR="000209C5" w14:paraId="7B567785" w14:textId="77777777" w:rsidTr="000209C5">
        <w:trPr>
          <w:trHeight w:val="442"/>
        </w:trPr>
        <w:tc>
          <w:tcPr>
            <w:tcW w:w="2353" w:type="dxa"/>
            <w:tcBorders>
              <w:top w:val="single" w:sz="4" w:space="0" w:color="auto"/>
              <w:left w:val="single" w:sz="4" w:space="0" w:color="auto"/>
              <w:bottom w:val="single" w:sz="4" w:space="0" w:color="auto"/>
              <w:right w:val="single" w:sz="4" w:space="0" w:color="auto"/>
            </w:tcBorders>
            <w:hideMark/>
          </w:tcPr>
          <w:p w14:paraId="22535DEA" w14:textId="77777777" w:rsidR="000209C5" w:rsidRDefault="000209C5">
            <w:pPr>
              <w:pStyle w:val="Normal0"/>
              <w:rPr>
                <w:rFonts w:ascii="Calibri" w:hAnsi="Calibri" w:cs="Calibri"/>
                <w:b/>
                <w:sz w:val="22"/>
                <w:szCs w:val="22"/>
              </w:rPr>
            </w:pPr>
            <w:r>
              <w:rPr>
                <w:rFonts w:ascii="Calibri" w:hAnsi="Calibri" w:cs="Calibri"/>
                <w:b/>
                <w:sz w:val="22"/>
                <w:szCs w:val="22"/>
              </w:rPr>
              <w:t>RT. UT. ART</w:t>
            </w:r>
          </w:p>
        </w:tc>
        <w:tc>
          <w:tcPr>
            <w:tcW w:w="1175" w:type="dxa"/>
            <w:tcBorders>
              <w:top w:val="single" w:sz="4" w:space="0" w:color="auto"/>
              <w:left w:val="single" w:sz="4" w:space="0" w:color="auto"/>
              <w:bottom w:val="single" w:sz="4" w:space="0" w:color="auto"/>
              <w:right w:val="single" w:sz="4" w:space="0" w:color="auto"/>
            </w:tcBorders>
          </w:tcPr>
          <w:p w14:paraId="73469A98"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76A5A915" w14:textId="77777777" w:rsidR="000209C5" w:rsidRDefault="000209C5">
            <w:pPr>
              <w:pStyle w:val="Normal0"/>
              <w:jc w:val="center"/>
              <w:rPr>
                <w:rFonts w:ascii="Calibri" w:hAnsi="Calibri" w:cs="Calibri"/>
                <w:b/>
                <w:sz w:val="22"/>
                <w:szCs w:val="22"/>
              </w:rPr>
            </w:pPr>
            <w:r>
              <w:rPr>
                <w:rFonts w:ascii="Calibri" w:hAnsi="Calibri" w:cs="Calibri"/>
                <w:b/>
                <w:sz w:val="22"/>
                <w:szCs w:val="22"/>
              </w:rPr>
              <w:t>DF. No early diastolic notch.</w:t>
            </w:r>
          </w:p>
          <w:p w14:paraId="4C54922C" w14:textId="77777777" w:rsidR="000209C5" w:rsidRDefault="000209C5">
            <w:pPr>
              <w:pStyle w:val="Normal0"/>
              <w:jc w:val="center"/>
              <w:rPr>
                <w:rFonts w:ascii="Calibri" w:hAnsi="Calibri" w:cs="Calibri"/>
                <w:b/>
                <w:sz w:val="22"/>
                <w:szCs w:val="22"/>
              </w:rPr>
            </w:pPr>
            <w:r>
              <w:rPr>
                <w:rFonts w:ascii="Calibri" w:hAnsi="Calibri" w:cs="Calibri"/>
                <w:b/>
                <w:sz w:val="22"/>
                <w:szCs w:val="22"/>
              </w:rPr>
              <w:t>PI &lt; 1.</w:t>
            </w:r>
          </w:p>
        </w:tc>
        <w:tc>
          <w:tcPr>
            <w:tcW w:w="1620" w:type="dxa"/>
            <w:tcBorders>
              <w:top w:val="single" w:sz="4" w:space="0" w:color="auto"/>
              <w:left w:val="single" w:sz="4" w:space="0" w:color="auto"/>
              <w:bottom w:val="single" w:sz="4" w:space="0" w:color="auto"/>
              <w:right w:val="single" w:sz="4" w:space="0" w:color="auto"/>
            </w:tcBorders>
          </w:tcPr>
          <w:p w14:paraId="63789273"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23973845" w14:textId="77777777" w:rsidR="000209C5" w:rsidRDefault="000209C5">
            <w:pPr>
              <w:rPr>
                <w:rFonts w:ascii="Calibri" w:hAnsi="Calibri" w:cs="Calibri"/>
              </w:rPr>
            </w:pPr>
            <w:r>
              <w:rPr>
                <w:rFonts w:ascii="Calibri" w:hAnsi="Calibri" w:cs="Calibri"/>
                <w:sz w:val="22"/>
                <w:szCs w:val="22"/>
              </w:rPr>
              <w:t>NORMAL</w:t>
            </w:r>
          </w:p>
        </w:tc>
      </w:tr>
      <w:tr w:rsidR="000209C5" w14:paraId="52E0D02A" w14:textId="77777777" w:rsidTr="000209C5">
        <w:trPr>
          <w:trHeight w:val="423"/>
        </w:trPr>
        <w:tc>
          <w:tcPr>
            <w:tcW w:w="2353" w:type="dxa"/>
            <w:tcBorders>
              <w:top w:val="single" w:sz="4" w:space="0" w:color="auto"/>
              <w:left w:val="single" w:sz="4" w:space="0" w:color="auto"/>
              <w:bottom w:val="single" w:sz="4" w:space="0" w:color="auto"/>
              <w:right w:val="single" w:sz="4" w:space="0" w:color="auto"/>
            </w:tcBorders>
            <w:hideMark/>
          </w:tcPr>
          <w:p w14:paraId="3F341BF5" w14:textId="77777777" w:rsidR="000209C5" w:rsidRDefault="000209C5">
            <w:pPr>
              <w:pStyle w:val="Normal0"/>
              <w:rPr>
                <w:rFonts w:ascii="Calibri" w:hAnsi="Calibri" w:cs="Calibri"/>
                <w:b/>
                <w:sz w:val="22"/>
                <w:szCs w:val="22"/>
              </w:rPr>
            </w:pPr>
            <w:r>
              <w:rPr>
                <w:rFonts w:ascii="Calibri" w:hAnsi="Calibri" w:cs="Calibri"/>
                <w:b/>
                <w:sz w:val="22"/>
                <w:szCs w:val="22"/>
              </w:rPr>
              <w:t>LT. UT. ART</w:t>
            </w:r>
          </w:p>
        </w:tc>
        <w:tc>
          <w:tcPr>
            <w:tcW w:w="1175" w:type="dxa"/>
            <w:tcBorders>
              <w:top w:val="single" w:sz="4" w:space="0" w:color="auto"/>
              <w:left w:val="single" w:sz="4" w:space="0" w:color="auto"/>
              <w:bottom w:val="single" w:sz="4" w:space="0" w:color="auto"/>
              <w:right w:val="single" w:sz="4" w:space="0" w:color="auto"/>
            </w:tcBorders>
          </w:tcPr>
          <w:p w14:paraId="4D215C8C"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13E838D5" w14:textId="77777777" w:rsidR="000209C5" w:rsidRDefault="000209C5">
            <w:pPr>
              <w:pStyle w:val="Normal0"/>
              <w:jc w:val="center"/>
              <w:rPr>
                <w:rFonts w:ascii="Calibri" w:hAnsi="Calibri" w:cs="Calibri"/>
                <w:b/>
                <w:sz w:val="22"/>
                <w:szCs w:val="22"/>
              </w:rPr>
            </w:pPr>
            <w:r>
              <w:rPr>
                <w:rFonts w:ascii="Calibri" w:hAnsi="Calibri" w:cs="Calibri"/>
                <w:b/>
                <w:sz w:val="22"/>
                <w:szCs w:val="22"/>
              </w:rPr>
              <w:t>DF. No early diastolic notch.</w:t>
            </w:r>
          </w:p>
          <w:p w14:paraId="4ED91247" w14:textId="77777777" w:rsidR="000209C5" w:rsidRDefault="000209C5">
            <w:pPr>
              <w:pStyle w:val="Normal0"/>
              <w:jc w:val="center"/>
              <w:rPr>
                <w:rFonts w:ascii="Calibri" w:hAnsi="Calibri" w:cs="Calibri"/>
                <w:b/>
                <w:sz w:val="22"/>
                <w:szCs w:val="22"/>
              </w:rPr>
            </w:pPr>
            <w:r>
              <w:rPr>
                <w:rFonts w:ascii="Calibri" w:hAnsi="Calibri" w:cs="Calibri"/>
                <w:b/>
                <w:sz w:val="22"/>
                <w:szCs w:val="22"/>
              </w:rPr>
              <w:t>PI &lt; 1.</w:t>
            </w:r>
          </w:p>
        </w:tc>
        <w:tc>
          <w:tcPr>
            <w:tcW w:w="1620" w:type="dxa"/>
            <w:tcBorders>
              <w:top w:val="single" w:sz="4" w:space="0" w:color="auto"/>
              <w:left w:val="single" w:sz="4" w:space="0" w:color="auto"/>
              <w:bottom w:val="single" w:sz="4" w:space="0" w:color="auto"/>
              <w:right w:val="single" w:sz="4" w:space="0" w:color="auto"/>
            </w:tcBorders>
          </w:tcPr>
          <w:p w14:paraId="789F11E5"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097E71CF" w14:textId="77777777" w:rsidR="000209C5" w:rsidRDefault="000209C5">
            <w:pPr>
              <w:rPr>
                <w:rFonts w:ascii="Calibri" w:hAnsi="Calibri" w:cs="Calibri"/>
              </w:rPr>
            </w:pPr>
            <w:r>
              <w:rPr>
                <w:rFonts w:ascii="Calibri" w:hAnsi="Calibri" w:cs="Calibri"/>
                <w:sz w:val="22"/>
                <w:szCs w:val="22"/>
              </w:rPr>
              <w:t>NORMAL</w:t>
            </w:r>
          </w:p>
        </w:tc>
      </w:tr>
      <w:tr w:rsidR="000209C5" w14:paraId="429CFBC4" w14:textId="77777777" w:rsidTr="000209C5">
        <w:trPr>
          <w:trHeight w:val="423"/>
        </w:trPr>
        <w:tc>
          <w:tcPr>
            <w:tcW w:w="2353" w:type="dxa"/>
            <w:tcBorders>
              <w:top w:val="single" w:sz="4" w:space="0" w:color="auto"/>
              <w:left w:val="single" w:sz="4" w:space="0" w:color="auto"/>
              <w:bottom w:val="single" w:sz="4" w:space="0" w:color="auto"/>
              <w:right w:val="single" w:sz="4" w:space="0" w:color="auto"/>
            </w:tcBorders>
            <w:hideMark/>
          </w:tcPr>
          <w:p w14:paraId="159EBD6B" w14:textId="77777777" w:rsidR="000209C5" w:rsidRDefault="000209C5">
            <w:pPr>
              <w:pStyle w:val="Normal0"/>
              <w:rPr>
                <w:rFonts w:ascii="Calibri" w:hAnsi="Calibri" w:cs="Calibri"/>
                <w:b/>
                <w:sz w:val="22"/>
                <w:szCs w:val="22"/>
              </w:rPr>
            </w:pPr>
            <w:r>
              <w:rPr>
                <w:rFonts w:ascii="Calibri" w:hAnsi="Calibri" w:cs="Calibri"/>
                <w:b/>
                <w:sz w:val="22"/>
                <w:szCs w:val="22"/>
              </w:rPr>
              <w:t>M.C.A</w:t>
            </w:r>
          </w:p>
        </w:tc>
        <w:tc>
          <w:tcPr>
            <w:tcW w:w="1175" w:type="dxa"/>
            <w:tcBorders>
              <w:top w:val="single" w:sz="4" w:space="0" w:color="auto"/>
              <w:left w:val="single" w:sz="4" w:space="0" w:color="auto"/>
              <w:bottom w:val="single" w:sz="4" w:space="0" w:color="auto"/>
              <w:right w:val="single" w:sz="4" w:space="0" w:color="auto"/>
            </w:tcBorders>
          </w:tcPr>
          <w:p w14:paraId="05D56367"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66531C5D" w14:textId="77777777" w:rsidR="000209C5" w:rsidRDefault="000209C5">
            <w:pPr>
              <w:pStyle w:val="Normal0"/>
              <w:jc w:val="center"/>
              <w:rPr>
                <w:rFonts w:ascii="Calibri" w:hAnsi="Calibri" w:cs="Calibri"/>
                <w:b/>
                <w:sz w:val="22"/>
                <w:szCs w:val="22"/>
              </w:rPr>
            </w:pPr>
            <w:r>
              <w:rPr>
                <w:rFonts w:ascii="Calibri" w:hAnsi="Calibri" w:cs="Calibri"/>
                <w:b/>
                <w:sz w:val="22"/>
                <w:szCs w:val="22"/>
              </w:rPr>
              <w:t>HIGH SF, PI &gt; 1.</w:t>
            </w:r>
          </w:p>
        </w:tc>
        <w:tc>
          <w:tcPr>
            <w:tcW w:w="1620" w:type="dxa"/>
            <w:tcBorders>
              <w:top w:val="single" w:sz="4" w:space="0" w:color="auto"/>
              <w:left w:val="single" w:sz="4" w:space="0" w:color="auto"/>
              <w:bottom w:val="single" w:sz="4" w:space="0" w:color="auto"/>
              <w:right w:val="single" w:sz="4" w:space="0" w:color="auto"/>
            </w:tcBorders>
          </w:tcPr>
          <w:p w14:paraId="1D741399"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09209912" w14:textId="77777777" w:rsidR="000209C5" w:rsidRDefault="000209C5">
            <w:pPr>
              <w:rPr>
                <w:rFonts w:ascii="Calibri" w:hAnsi="Calibri" w:cs="Calibri"/>
              </w:rPr>
            </w:pPr>
            <w:r>
              <w:rPr>
                <w:rFonts w:ascii="Calibri" w:hAnsi="Calibri" w:cs="Calibri"/>
                <w:sz w:val="22"/>
                <w:szCs w:val="22"/>
              </w:rPr>
              <w:t>NORMAL</w:t>
            </w:r>
          </w:p>
        </w:tc>
      </w:tr>
      <w:tr w:rsidR="000209C5" w14:paraId="21012D0E" w14:textId="77777777" w:rsidTr="000209C5">
        <w:trPr>
          <w:trHeight w:val="423"/>
        </w:trPr>
        <w:tc>
          <w:tcPr>
            <w:tcW w:w="2353" w:type="dxa"/>
            <w:tcBorders>
              <w:top w:val="single" w:sz="4" w:space="0" w:color="auto"/>
              <w:left w:val="single" w:sz="4" w:space="0" w:color="auto"/>
              <w:bottom w:val="single" w:sz="4" w:space="0" w:color="auto"/>
              <w:right w:val="single" w:sz="4" w:space="0" w:color="auto"/>
            </w:tcBorders>
            <w:hideMark/>
          </w:tcPr>
          <w:p w14:paraId="1B7358D6" w14:textId="77777777" w:rsidR="000209C5" w:rsidRDefault="000209C5">
            <w:pPr>
              <w:pStyle w:val="Normal0"/>
              <w:rPr>
                <w:rFonts w:ascii="Calibri" w:hAnsi="Calibri" w:cs="Calibri"/>
                <w:b/>
                <w:sz w:val="22"/>
                <w:szCs w:val="22"/>
              </w:rPr>
            </w:pPr>
            <w:r>
              <w:rPr>
                <w:rFonts w:ascii="Calibri" w:hAnsi="Calibri" w:cs="Calibri"/>
                <w:b/>
                <w:sz w:val="22"/>
                <w:szCs w:val="22"/>
              </w:rPr>
              <w:t>THORACIC AORTA</w:t>
            </w:r>
          </w:p>
        </w:tc>
        <w:tc>
          <w:tcPr>
            <w:tcW w:w="1175" w:type="dxa"/>
            <w:tcBorders>
              <w:top w:val="single" w:sz="4" w:space="0" w:color="auto"/>
              <w:left w:val="single" w:sz="4" w:space="0" w:color="auto"/>
              <w:bottom w:val="single" w:sz="4" w:space="0" w:color="auto"/>
              <w:right w:val="single" w:sz="4" w:space="0" w:color="auto"/>
            </w:tcBorders>
          </w:tcPr>
          <w:p w14:paraId="3323B9EC" w14:textId="77777777" w:rsidR="000209C5" w:rsidRDefault="000209C5">
            <w:pPr>
              <w:pStyle w:val="Normal0"/>
              <w:jc w:val="center"/>
              <w:rPr>
                <w:rFonts w:ascii="Calibri" w:hAnsi="Calibri" w:cs="Calibri"/>
                <w:sz w:val="22"/>
                <w:szCs w:val="22"/>
              </w:rPr>
            </w:pPr>
          </w:p>
        </w:tc>
        <w:tc>
          <w:tcPr>
            <w:tcW w:w="2340" w:type="dxa"/>
            <w:tcBorders>
              <w:top w:val="single" w:sz="4" w:space="0" w:color="auto"/>
              <w:left w:val="single" w:sz="4" w:space="0" w:color="auto"/>
              <w:bottom w:val="single" w:sz="4" w:space="0" w:color="auto"/>
              <w:right w:val="single" w:sz="4" w:space="0" w:color="auto"/>
            </w:tcBorders>
          </w:tcPr>
          <w:p w14:paraId="7CA064B4" w14:textId="77777777" w:rsidR="000209C5" w:rsidRDefault="000209C5">
            <w:pPr>
              <w:pStyle w:val="Normal0"/>
              <w:jc w:val="center"/>
              <w:rPr>
                <w:rFonts w:ascii="Calibri" w:hAnsi="Calibri" w:cs="Calibri"/>
                <w:b/>
                <w:sz w:val="22"/>
                <w:szCs w:val="22"/>
              </w:rPr>
            </w:pPr>
            <w:r>
              <w:rPr>
                <w:rFonts w:ascii="Calibri" w:hAnsi="Calibri" w:cs="Calibri"/>
                <w:b/>
                <w:sz w:val="22"/>
                <w:szCs w:val="22"/>
              </w:rPr>
              <w:t>Continuous SF</w:t>
            </w:r>
          </w:p>
        </w:tc>
        <w:tc>
          <w:tcPr>
            <w:tcW w:w="1620" w:type="dxa"/>
            <w:tcBorders>
              <w:top w:val="single" w:sz="4" w:space="0" w:color="auto"/>
              <w:left w:val="single" w:sz="4" w:space="0" w:color="auto"/>
              <w:bottom w:val="single" w:sz="4" w:space="0" w:color="auto"/>
              <w:right w:val="single" w:sz="4" w:space="0" w:color="auto"/>
            </w:tcBorders>
          </w:tcPr>
          <w:p w14:paraId="304442A8" w14:textId="77777777" w:rsidR="000209C5" w:rsidRDefault="000209C5">
            <w:pPr>
              <w:pStyle w:val="Normal0"/>
              <w:jc w:val="center"/>
              <w:rPr>
                <w:rFonts w:ascii="Calibri" w:hAnsi="Calibri" w:cs="Calibri"/>
                <w:sz w:val="22"/>
                <w:szCs w:val="22"/>
              </w:rPr>
            </w:pPr>
          </w:p>
        </w:tc>
        <w:tc>
          <w:tcPr>
            <w:tcW w:w="1620" w:type="dxa"/>
            <w:tcBorders>
              <w:top w:val="single" w:sz="4" w:space="0" w:color="auto"/>
              <w:left w:val="single" w:sz="4" w:space="0" w:color="auto"/>
              <w:bottom w:val="single" w:sz="4" w:space="0" w:color="auto"/>
              <w:right w:val="single" w:sz="4" w:space="0" w:color="auto"/>
            </w:tcBorders>
          </w:tcPr>
          <w:p w14:paraId="45BDE4D9" w14:textId="77777777" w:rsidR="000209C5" w:rsidRDefault="000209C5">
            <w:pPr>
              <w:rPr>
                <w:rFonts w:ascii="Calibri" w:hAnsi="Calibri" w:cs="Calibri"/>
              </w:rPr>
            </w:pPr>
            <w:r>
              <w:rPr>
                <w:rFonts w:ascii="Calibri" w:hAnsi="Calibri" w:cs="Calibri"/>
                <w:sz w:val="22"/>
                <w:szCs w:val="22"/>
              </w:rPr>
              <w:t>NORMAL</w:t>
            </w:r>
          </w:p>
        </w:tc>
      </w:tr>
    </w:tbl>
    <w:p w14:paraId="452A2BDB" w14:textId="77777777" w:rsidR="00B11E21" w:rsidRDefault="00B11E21" w:rsidP="00B11E21">
      <w:pPr>
        <w:pStyle w:val="Heading2"/>
        <w:jc w:val="both"/>
        <w:rPr>
          <w:rFonts w:ascii="Calibri" w:hAnsi="Calibri" w:cs="Calibri"/>
          <w:bCs w:val="0"/>
          <w:sz w:val="28"/>
          <w:szCs w:val="26"/>
          <w:u w:val="single"/>
        </w:rPr>
      </w:pPr>
    </w:p>
    <w:p w14:paraId="7DE14C1E" w14:textId="77777777" w:rsidR="000E4AD8" w:rsidRDefault="000E4AD8" w:rsidP="000E4AD8">
      <w:pPr>
        <w:autoSpaceDE w:val="0"/>
        <w:autoSpaceDN w:val="0"/>
        <w:adjustRightInd w:val="0"/>
        <w:rPr>
          <w:rFonts w:ascii="Calibri" w:hAnsi="Calibri" w:cs="Calibri"/>
          <w:b/>
          <w:bCs/>
          <w:u w:val="single"/>
        </w:rPr>
      </w:pPr>
      <w:r>
        <w:rPr>
          <w:rFonts w:ascii="Calibri" w:hAnsi="Calibri" w:cs="Calibri"/>
          <w:b/>
          <w:bCs/>
          <w:u w:val="single"/>
        </w:rPr>
        <w:t xml:space="preserve">BIOPHYSICAL PROFILE </w:t>
      </w:r>
    </w:p>
    <w:p w14:paraId="473219C0" w14:textId="77777777" w:rsidR="000E4AD8" w:rsidRDefault="000E4AD8" w:rsidP="000E4AD8">
      <w:pPr>
        <w:autoSpaceDE w:val="0"/>
        <w:autoSpaceDN w:val="0"/>
        <w:adjustRightInd w:val="0"/>
        <w:rPr>
          <w:rFonts w:ascii="Calibri" w:hAnsi="Calibri" w:cs="Calibri"/>
          <w:b/>
          <w:bCs/>
          <w:u w:val="single"/>
        </w:rPr>
      </w:pPr>
    </w:p>
    <w:p w14:paraId="6812C885" w14:textId="77777777" w:rsidR="000E4AD8" w:rsidRDefault="000E4AD8" w:rsidP="000E4AD8">
      <w:pPr>
        <w:autoSpaceDE w:val="0"/>
        <w:autoSpaceDN w:val="0"/>
        <w:adjustRightInd w:val="0"/>
        <w:rPr>
          <w:rFonts w:ascii="Calibri" w:hAnsi="Calibri" w:cs="Calibri"/>
          <w:b/>
          <w:bCs/>
        </w:rPr>
      </w:pPr>
      <w:r>
        <w:rPr>
          <w:rFonts w:ascii="Calibri" w:hAnsi="Calibri" w:cs="Calibri"/>
          <w:b/>
          <w:bCs/>
        </w:rPr>
        <w:t xml:space="preserve">Fetal Movements -    </w:t>
      </w:r>
      <w:r>
        <w:rPr>
          <w:rFonts w:ascii="Calibri" w:hAnsi="Calibri" w:cs="Calibri"/>
          <w:b/>
          <w:bCs/>
        </w:rPr>
        <w:tab/>
      </w:r>
      <w:r>
        <w:rPr>
          <w:rFonts w:ascii="Calibri" w:hAnsi="Calibri" w:cs="Calibri"/>
          <w:b/>
          <w:bCs/>
        </w:rPr>
        <w:tab/>
        <w:t>2</w:t>
      </w:r>
    </w:p>
    <w:p w14:paraId="33A37421" w14:textId="77777777" w:rsidR="000E4AD8" w:rsidRDefault="000E4AD8" w:rsidP="000E4AD8">
      <w:pPr>
        <w:autoSpaceDE w:val="0"/>
        <w:autoSpaceDN w:val="0"/>
        <w:adjustRightInd w:val="0"/>
        <w:rPr>
          <w:rFonts w:ascii="Calibri" w:hAnsi="Calibri" w:cs="Calibri"/>
          <w:b/>
          <w:bCs/>
        </w:rPr>
      </w:pPr>
      <w:r>
        <w:rPr>
          <w:rFonts w:ascii="Calibri" w:hAnsi="Calibri" w:cs="Calibri"/>
          <w:b/>
          <w:bCs/>
        </w:rPr>
        <w:t xml:space="preserve">Fetal tone </w:t>
      </w:r>
      <w:r>
        <w:rPr>
          <w:rFonts w:ascii="Calibri" w:hAnsi="Calibri" w:cs="Calibri"/>
          <w:b/>
          <w:bCs/>
        </w:rPr>
        <w:tab/>
      </w:r>
      <w:r>
        <w:rPr>
          <w:rFonts w:ascii="Calibri" w:hAnsi="Calibri" w:cs="Calibri"/>
          <w:b/>
          <w:bCs/>
        </w:rPr>
        <w:tab/>
      </w:r>
      <w:r>
        <w:rPr>
          <w:rFonts w:ascii="Calibri" w:hAnsi="Calibri" w:cs="Calibri"/>
          <w:b/>
          <w:bCs/>
        </w:rPr>
        <w:tab/>
        <w:t>2</w:t>
      </w:r>
    </w:p>
    <w:p w14:paraId="20AAD95A" w14:textId="77777777" w:rsidR="000E4AD8" w:rsidRDefault="000E4AD8" w:rsidP="000E4AD8">
      <w:pPr>
        <w:autoSpaceDE w:val="0"/>
        <w:autoSpaceDN w:val="0"/>
        <w:adjustRightInd w:val="0"/>
        <w:rPr>
          <w:rFonts w:ascii="Calibri" w:hAnsi="Calibri" w:cs="Calibri"/>
          <w:b/>
          <w:bCs/>
        </w:rPr>
      </w:pPr>
      <w:r>
        <w:rPr>
          <w:rFonts w:ascii="Calibri" w:hAnsi="Calibri" w:cs="Calibri"/>
          <w:b/>
          <w:bCs/>
        </w:rPr>
        <w:t>Respiratory movements</w:t>
      </w:r>
      <w:r>
        <w:rPr>
          <w:rFonts w:ascii="Calibri" w:hAnsi="Calibri" w:cs="Calibri"/>
          <w:b/>
          <w:bCs/>
        </w:rPr>
        <w:tab/>
        <w:t>2</w:t>
      </w:r>
    </w:p>
    <w:p w14:paraId="5561107C" w14:textId="77777777" w:rsidR="000E4AD8" w:rsidRDefault="000E4AD8" w:rsidP="000E4AD8">
      <w:pPr>
        <w:autoSpaceDE w:val="0"/>
        <w:autoSpaceDN w:val="0"/>
        <w:adjustRightInd w:val="0"/>
        <w:rPr>
          <w:rFonts w:ascii="Calibri" w:hAnsi="Calibri" w:cs="Calibri"/>
          <w:b/>
          <w:bCs/>
        </w:rPr>
      </w:pPr>
      <w:r>
        <w:rPr>
          <w:rFonts w:ascii="Calibri" w:hAnsi="Calibri" w:cs="Calibri"/>
          <w:b/>
          <w:bCs/>
        </w:rPr>
        <w:t>Amniotic fluid</w:t>
      </w:r>
      <w:r>
        <w:rPr>
          <w:rFonts w:ascii="Calibri" w:hAnsi="Calibri" w:cs="Calibri"/>
          <w:b/>
          <w:bCs/>
        </w:rPr>
        <w:tab/>
      </w:r>
      <w:r>
        <w:rPr>
          <w:rFonts w:ascii="Calibri" w:hAnsi="Calibri" w:cs="Calibri"/>
          <w:b/>
          <w:bCs/>
        </w:rPr>
        <w:tab/>
      </w:r>
      <w:r w:rsidR="000209C5">
        <w:rPr>
          <w:rFonts w:ascii="Calibri" w:hAnsi="Calibri" w:cs="Calibri"/>
          <w:b/>
          <w:bCs/>
        </w:rPr>
        <w:t xml:space="preserve">             </w:t>
      </w:r>
      <w:r>
        <w:rPr>
          <w:rFonts w:ascii="Calibri" w:hAnsi="Calibri" w:cs="Calibri"/>
          <w:b/>
          <w:bCs/>
        </w:rPr>
        <w:t>2</w:t>
      </w:r>
    </w:p>
    <w:p w14:paraId="07C24722" w14:textId="77777777" w:rsidR="00B11E21" w:rsidRDefault="00B11E21" w:rsidP="00B11E21">
      <w:pPr>
        <w:pStyle w:val="Heading2"/>
        <w:jc w:val="both"/>
        <w:rPr>
          <w:rFonts w:ascii="Calibri" w:hAnsi="Calibri" w:cs="Calibri"/>
          <w:bCs w:val="0"/>
          <w:sz w:val="28"/>
          <w:szCs w:val="26"/>
          <w:u w:val="single"/>
        </w:rPr>
      </w:pPr>
    </w:p>
    <w:p w14:paraId="432F8DE9" w14:textId="77777777" w:rsidR="00B11E21" w:rsidRDefault="00B11E21" w:rsidP="00B11E21">
      <w:pPr>
        <w:rPr>
          <w:rFonts w:ascii="Calibri" w:hAnsi="Calibri" w:cs="Calibri"/>
          <w:b/>
          <w:sz w:val="4"/>
          <w:szCs w:val="26"/>
        </w:rPr>
      </w:pPr>
    </w:p>
    <w:p w14:paraId="12640415" w14:textId="77777777" w:rsidR="00B11E21" w:rsidRDefault="00B11E21" w:rsidP="00B11E21">
      <w:pPr>
        <w:pStyle w:val="Heading2"/>
        <w:jc w:val="both"/>
        <w:rPr>
          <w:rFonts w:ascii="Calibri" w:hAnsi="Calibri" w:cs="Calibri"/>
          <w:bCs w:val="0"/>
          <w:sz w:val="28"/>
          <w:szCs w:val="26"/>
          <w:u w:val="single"/>
        </w:rPr>
      </w:pPr>
      <w:r>
        <w:rPr>
          <w:rFonts w:ascii="Calibri" w:hAnsi="Calibri" w:cs="Calibri"/>
          <w:bCs w:val="0"/>
          <w:sz w:val="28"/>
          <w:szCs w:val="26"/>
          <w:u w:val="single"/>
        </w:rPr>
        <w:t>IMPRESSION:-</w:t>
      </w:r>
    </w:p>
    <w:p w14:paraId="21FD4457" w14:textId="77777777" w:rsidR="00B11E21" w:rsidRDefault="00B11E21" w:rsidP="00B11E21">
      <w:pPr>
        <w:rPr>
          <w:rFonts w:ascii="Calibri" w:hAnsi="Calibri" w:cs="Calibri"/>
          <w:b/>
          <w:sz w:val="4"/>
          <w:szCs w:val="26"/>
        </w:rPr>
      </w:pPr>
    </w:p>
    <w:p w14:paraId="0C33859D" w14:textId="77777777" w:rsidR="00B11E21" w:rsidRDefault="00B11E21" w:rsidP="00B11E21">
      <w:pPr>
        <w:pStyle w:val="BodyText"/>
        <w:numPr>
          <w:ilvl w:val="0"/>
          <w:numId w:val="4"/>
        </w:numPr>
        <w:jc w:val="both"/>
        <w:rPr>
          <w:rFonts w:ascii="Calibri" w:hAnsi="Calibri" w:cs="Calibri"/>
          <w:sz w:val="28"/>
          <w:szCs w:val="26"/>
        </w:rPr>
      </w:pPr>
      <w:r>
        <w:rPr>
          <w:rFonts w:ascii="Calibri" w:hAnsi="Calibri" w:cs="Calibri"/>
          <w:sz w:val="28"/>
          <w:szCs w:val="26"/>
        </w:rPr>
        <w:t xml:space="preserve">Single live intrauterine fetus in </w:t>
      </w:r>
      <w:r>
        <w:rPr>
          <w:rFonts w:ascii="Calibri" w:hAnsi="Calibri" w:cs="Calibri"/>
          <w:iCs/>
          <w:sz w:val="28"/>
          <w:szCs w:val="26"/>
        </w:rPr>
        <w:t xml:space="preserve"> </w:t>
      </w:r>
      <w:r>
        <w:rPr>
          <w:rFonts w:ascii="Calibri" w:hAnsi="Calibri" w:cs="Calibri"/>
          <w:sz w:val="28"/>
          <w:szCs w:val="26"/>
        </w:rPr>
        <w:t xml:space="preserve">presentation of  weeks and days maturity. </w:t>
      </w:r>
    </w:p>
    <w:p w14:paraId="2F99A0DE" w14:textId="77777777" w:rsidR="00B11E21" w:rsidRDefault="00B11E21" w:rsidP="00B11E21">
      <w:pPr>
        <w:numPr>
          <w:ilvl w:val="0"/>
          <w:numId w:val="6"/>
        </w:numPr>
        <w:rPr>
          <w:rFonts w:ascii="Calibri" w:hAnsi="Calibri" w:cs="Calibri"/>
          <w:b/>
          <w:bCs/>
          <w:sz w:val="26"/>
          <w:szCs w:val="26"/>
        </w:rPr>
      </w:pPr>
      <w:r>
        <w:rPr>
          <w:rFonts w:ascii="Calibri" w:hAnsi="Calibri" w:cs="Calibri"/>
          <w:b/>
          <w:bCs/>
          <w:sz w:val="28"/>
          <w:szCs w:val="26"/>
        </w:rPr>
        <w:t>NUCHAL CORD (SINGLE LOOP).</w:t>
      </w:r>
    </w:p>
    <w:p w14:paraId="33BD2D68" w14:textId="77777777" w:rsidR="00B11E21" w:rsidRDefault="00B11E21" w:rsidP="00B11E21">
      <w:pPr>
        <w:numPr>
          <w:ilvl w:val="0"/>
          <w:numId w:val="6"/>
        </w:numPr>
        <w:rPr>
          <w:rFonts w:ascii="Calibri" w:hAnsi="Calibri" w:cs="Calibri"/>
          <w:b/>
          <w:bCs/>
          <w:sz w:val="26"/>
          <w:szCs w:val="26"/>
        </w:rPr>
      </w:pPr>
      <w:r>
        <w:rPr>
          <w:rFonts w:ascii="Calibri" w:hAnsi="Calibri" w:cs="Calibri"/>
          <w:b/>
          <w:bCs/>
          <w:sz w:val="28"/>
          <w:szCs w:val="26"/>
        </w:rPr>
        <w:t>NORMAL OBSTETRIC DOPPLER STUDY.</w:t>
      </w:r>
    </w:p>
    <w:p w14:paraId="7B83B091" w14:textId="77777777" w:rsidR="00B11E21" w:rsidRDefault="00B11E21" w:rsidP="00B11E21">
      <w:pPr>
        <w:pStyle w:val="BodyText"/>
        <w:jc w:val="both"/>
        <w:rPr>
          <w:rFonts w:ascii="Calibri" w:hAnsi="Calibri" w:cs="Calibri"/>
          <w:sz w:val="18"/>
          <w:szCs w:val="28"/>
        </w:rPr>
      </w:pPr>
    </w:p>
    <w:p w14:paraId="061996F3" w14:textId="77777777" w:rsidR="00B11E21" w:rsidRDefault="0093371B" w:rsidP="00B11E21">
      <w:pPr>
        <w:rPr>
          <w:rFonts w:ascii="Calibri" w:hAnsi="Calibri" w:cs="Calibri"/>
          <w:b/>
          <w:bCs/>
          <w:color w:val="000000"/>
          <w:sz w:val="48"/>
        </w:rPr>
      </w:pPr>
      <w:r>
        <w:rPr>
          <w:rFonts w:ascii="Calibri" w:hAnsi="Calibri" w:cs="Calibri"/>
          <w:noProof/>
        </w:rPr>
        <w:pict w14:anchorId="3C14936B">
          <v:shape id="Picture 3" o:spid="_x0000_i1026" type="#_x0000_t75" style="width:77.25pt;height:36.75pt;visibility:visible">
            <v:imagedata r:id="rId7" o:title=""/>
          </v:shape>
        </w:pict>
      </w:r>
    </w:p>
    <w:p w14:paraId="1EC0ADE3" w14:textId="77777777" w:rsidR="00B11E21" w:rsidRDefault="00B11E21" w:rsidP="00B11E21">
      <w:pPr>
        <w:rPr>
          <w:rFonts w:ascii="Calibri" w:hAnsi="Calibri" w:cs="Calibri"/>
          <w:b/>
          <w:bCs/>
          <w:color w:val="000000"/>
        </w:rPr>
      </w:pPr>
      <w:r>
        <w:rPr>
          <w:rFonts w:ascii="Calibri" w:hAnsi="Calibri" w:cs="Calibri"/>
          <w:b/>
          <w:bCs/>
          <w:color w:val="000000"/>
        </w:rPr>
        <w:t>DR. NIKUNJ KOTHIA</w:t>
      </w:r>
    </w:p>
    <w:p w14:paraId="60DBAD7D" w14:textId="77777777" w:rsidR="00B11E21" w:rsidRDefault="00B11E21" w:rsidP="00B11E21">
      <w:pPr>
        <w:rPr>
          <w:rFonts w:ascii="Calibri" w:hAnsi="Calibri" w:cs="Calibri"/>
        </w:rPr>
      </w:pPr>
      <w:r>
        <w:rPr>
          <w:rFonts w:ascii="Calibri" w:hAnsi="Calibri" w:cs="Calibri"/>
          <w:b/>
          <w:bCs/>
          <w:color w:val="000000"/>
        </w:rPr>
        <w:t xml:space="preserve">Consultant Radiologist </w:t>
      </w:r>
    </w:p>
    <w:p w14:paraId="669B6DF3" w14:textId="77777777" w:rsidR="00000211" w:rsidRDefault="00000211" w:rsidP="00DF1753">
      <w:pPr>
        <w:pStyle w:val="BodyText"/>
        <w:jc w:val="both"/>
        <w:rPr>
          <w:rFonts w:ascii="Calibri" w:hAnsi="Calibri" w:cs="Calibri"/>
          <w:sz w:val="18"/>
          <w:szCs w:val="28"/>
        </w:rPr>
      </w:pPr>
    </w:p>
    <w:p w14:paraId="73D5DF70" w14:textId="77777777" w:rsidR="00000211" w:rsidRDefault="00000211" w:rsidP="00000211">
      <w:pPr>
        <w:pStyle w:val="Style1"/>
        <w:rPr>
          <w:rFonts w:ascii="Calibri" w:hAnsi="Calibri" w:cs="Calibri"/>
          <w:i/>
          <w:iCs/>
        </w:rPr>
      </w:pPr>
      <w:r>
        <w:rPr>
          <w:rFonts w:ascii="Calibri" w:hAnsi="Calibri" w:cs="Calibri"/>
          <w:sz w:val="18"/>
        </w:rPr>
        <w:t xml:space="preserve">I Dr. NIKUNJ KOTHIA declare that while conducting sonography on </w:t>
      </w:r>
      <w:bookmarkStart w:id="5" w:name="Pt_Name2"/>
      <w:r>
        <w:rPr>
          <w:rFonts w:ascii="Calibri" w:hAnsi="Calibri" w:cs="Calibri"/>
          <w:sz w:val="18"/>
        </w:rPr>
        <w:t>………………………….(name of pregnant woman)</w:t>
      </w:r>
      <w:bookmarkEnd w:id="5"/>
      <w:r>
        <w:rPr>
          <w:rFonts w:ascii="Calibri" w:hAnsi="Calibri" w:cs="Calibri"/>
          <w:sz w:val="18"/>
        </w:rPr>
        <w:t>, I have neither detected nor disclosed the sex of the foetus to anybody in any manner</w:t>
      </w:r>
      <w:r>
        <w:rPr>
          <w:rFonts w:ascii="Calibri" w:hAnsi="Calibri" w:cs="Calibri"/>
        </w:rPr>
        <w:t>.</w:t>
      </w:r>
    </w:p>
    <w:p w14:paraId="6EE9B58F" w14:textId="77777777" w:rsidR="00DF1753" w:rsidRDefault="00DF1753" w:rsidP="00000211">
      <w:pPr>
        <w:pStyle w:val="BodyText2"/>
        <w:jc w:val="both"/>
        <w:rPr>
          <w:rFonts w:ascii="Calibri" w:hAnsi="Calibri" w:cs="Calibri"/>
          <w:sz w:val="16"/>
        </w:rPr>
      </w:pPr>
    </w:p>
    <w:p w14:paraId="16E7221E" w14:textId="77777777" w:rsidR="00DC6792" w:rsidRDefault="00000211" w:rsidP="00DF1753">
      <w:pPr>
        <w:pStyle w:val="BodyText2"/>
        <w:jc w:val="both"/>
        <w:rPr>
          <w:rFonts w:ascii="Calibri" w:eastAsia="Arial Unicode MS" w:hAnsi="Calibri" w:cs="Calibri"/>
        </w:rPr>
      </w:pPr>
      <w:r>
        <w:rPr>
          <w:rFonts w:ascii="Calibri" w:hAnsi="Calibri" w:cs="Calibri"/>
          <w:sz w:val="16"/>
        </w:rPr>
        <w:lastRenderedPageBreak/>
        <w:t>(All measurements including birth weight are subject to statistical variations. All fetal anomalies may not be detected on sonography depending on the gestational age, amount of liquor, fetal position, maternal obesity etc).</w:t>
      </w:r>
    </w:p>
    <w:sectPr w:rsidR="00DC6792" w:rsidSect="00DC6792">
      <w:footerReference w:type="even" r:id="rId8"/>
      <w:footerReference w:type="default" r:id="rId9"/>
      <w:pgSz w:w="11907" w:h="16727" w:code="9"/>
      <w:pgMar w:top="2880" w:right="504" w:bottom="1872" w:left="864"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CCFD" w14:textId="77777777" w:rsidR="00B63025" w:rsidRDefault="00B63025">
      <w:r>
        <w:separator/>
      </w:r>
    </w:p>
  </w:endnote>
  <w:endnote w:type="continuationSeparator" w:id="0">
    <w:p w14:paraId="173D85CA" w14:textId="77777777" w:rsidR="00B63025" w:rsidRDefault="00B6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DF87" w14:textId="77777777" w:rsidR="008F3722" w:rsidRDefault="00FF6A94">
    <w:pPr>
      <w:pStyle w:val="Footer"/>
      <w:framePr w:wrap="around" w:vAnchor="text" w:hAnchor="margin" w:xAlign="center" w:y="1"/>
      <w:rPr>
        <w:rStyle w:val="PageNumber"/>
      </w:rPr>
    </w:pPr>
    <w:r>
      <w:rPr>
        <w:rStyle w:val="PageNumber"/>
      </w:rPr>
      <w:fldChar w:fldCharType="begin"/>
    </w:r>
    <w:r w:rsidR="00A00473">
      <w:rPr>
        <w:rStyle w:val="PageNumber"/>
      </w:rPr>
      <w:instrText xml:space="preserve">PAGE  </w:instrText>
    </w:r>
    <w:r>
      <w:rPr>
        <w:rStyle w:val="PageNumber"/>
      </w:rPr>
      <w:fldChar w:fldCharType="end"/>
    </w:r>
  </w:p>
  <w:p w14:paraId="6EB9FF27" w14:textId="77777777" w:rsidR="008F3722" w:rsidRDefault="008F3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A767" w14:textId="77777777" w:rsidR="008F3722" w:rsidRDefault="00FF6A94">
    <w:pPr>
      <w:pStyle w:val="Footer"/>
      <w:framePr w:wrap="around" w:vAnchor="text" w:hAnchor="margin" w:xAlign="center" w:y="1"/>
      <w:rPr>
        <w:rStyle w:val="PageNumber"/>
      </w:rPr>
    </w:pPr>
    <w:r>
      <w:rPr>
        <w:rStyle w:val="PageNumber"/>
      </w:rPr>
      <w:fldChar w:fldCharType="begin"/>
    </w:r>
    <w:r w:rsidR="00A00473">
      <w:rPr>
        <w:rStyle w:val="PageNumber"/>
      </w:rPr>
      <w:instrText xml:space="preserve">PAGE  </w:instrText>
    </w:r>
    <w:r>
      <w:rPr>
        <w:rStyle w:val="PageNumber"/>
      </w:rPr>
      <w:fldChar w:fldCharType="separate"/>
    </w:r>
    <w:r w:rsidR="009529C4">
      <w:rPr>
        <w:rStyle w:val="PageNumber"/>
        <w:noProof/>
      </w:rPr>
      <w:t>1</w:t>
    </w:r>
    <w:r>
      <w:rPr>
        <w:rStyle w:val="PageNumber"/>
      </w:rPr>
      <w:fldChar w:fldCharType="end"/>
    </w:r>
  </w:p>
  <w:p w14:paraId="695EE02D" w14:textId="77777777" w:rsidR="008F3722" w:rsidRDefault="008F3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E6C0A" w14:textId="77777777" w:rsidR="00B63025" w:rsidRDefault="00B63025">
      <w:r>
        <w:separator/>
      </w:r>
    </w:p>
  </w:footnote>
  <w:footnote w:type="continuationSeparator" w:id="0">
    <w:p w14:paraId="41F69746" w14:textId="77777777" w:rsidR="00B63025" w:rsidRDefault="00B63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1"/>
      </v:shape>
    </w:pict>
  </w:numPicBullet>
  <w:abstractNum w:abstractNumId="0" w15:restartNumberingAfterBreak="0">
    <w:nsid w:val="10426449"/>
    <w:multiLevelType w:val="hybridMultilevel"/>
    <w:tmpl w:val="46B2A2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CB2BAC"/>
    <w:multiLevelType w:val="hybridMultilevel"/>
    <w:tmpl w:val="628297FE"/>
    <w:lvl w:ilvl="0" w:tplc="04090007">
      <w:start w:val="1"/>
      <w:numFmt w:val="bullet"/>
      <w:lvlText w:val=""/>
      <w:lvlPicBulletId w:val="0"/>
      <w:lvlJc w:val="left"/>
      <w:pPr>
        <w:tabs>
          <w:tab w:val="num" w:pos="720"/>
        </w:tabs>
        <w:ind w:left="720" w:hanging="360"/>
      </w:pPr>
      <w:rPr>
        <w:rFonts w:ascii="Symbol" w:hAnsi="Symbol" w:hint="default"/>
        <w:sz w:val="16"/>
      </w:rPr>
    </w:lvl>
    <w:lvl w:ilvl="1" w:tplc="0409000B">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813E75"/>
    <w:multiLevelType w:val="hybridMultilevel"/>
    <w:tmpl w:val="9A02E9C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76E202C7"/>
    <w:multiLevelType w:val="hybridMultilevel"/>
    <w:tmpl w:val="5B203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451D82"/>
    <w:multiLevelType w:val="hybridMultilevel"/>
    <w:tmpl w:val="6FE4EC74"/>
    <w:lvl w:ilvl="0" w:tplc="04090007">
      <w:start w:val="1"/>
      <w:numFmt w:val="bullet"/>
      <w:lvlText w:val=""/>
      <w:lvlJc w:val="left"/>
      <w:pPr>
        <w:tabs>
          <w:tab w:val="num" w:pos="810"/>
        </w:tabs>
        <w:ind w:left="81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7837323">
    <w:abstractNumId w:val="4"/>
  </w:num>
  <w:num w:numId="2" w16cid:durableId="202524815">
    <w:abstractNumId w:val="3"/>
  </w:num>
  <w:num w:numId="3" w16cid:durableId="1490246926">
    <w:abstractNumId w:val="1"/>
  </w:num>
  <w:num w:numId="4" w16cid:durableId="444352102">
    <w:abstractNumId w:val="0"/>
  </w:num>
  <w:num w:numId="5" w16cid:durableId="198994294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217667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efaultTabStop w:val="720"/>
  <w:drawingGridHorizontalSpacing w:val="90"/>
  <w:drawingGridVerticalSpacing w:val="245"/>
  <w:displayHorizontalDrawingGridEvery w:val="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09C5"/>
    <w:rsid w:val="00000211"/>
    <w:rsid w:val="000209C5"/>
    <w:rsid w:val="000357D9"/>
    <w:rsid w:val="00073D9B"/>
    <w:rsid w:val="000A4CEA"/>
    <w:rsid w:val="000B69C4"/>
    <w:rsid w:val="000B7A76"/>
    <w:rsid w:val="000E4AD8"/>
    <w:rsid w:val="00136587"/>
    <w:rsid w:val="00195BAC"/>
    <w:rsid w:val="001A03E1"/>
    <w:rsid w:val="001A1005"/>
    <w:rsid w:val="00201ED5"/>
    <w:rsid w:val="002232BC"/>
    <w:rsid w:val="002242EE"/>
    <w:rsid w:val="00237207"/>
    <w:rsid w:val="0024411F"/>
    <w:rsid w:val="00287718"/>
    <w:rsid w:val="00293744"/>
    <w:rsid w:val="002E634A"/>
    <w:rsid w:val="002F5963"/>
    <w:rsid w:val="003028E1"/>
    <w:rsid w:val="00341FD8"/>
    <w:rsid w:val="00343AC7"/>
    <w:rsid w:val="003702F6"/>
    <w:rsid w:val="003A5684"/>
    <w:rsid w:val="003D0BCC"/>
    <w:rsid w:val="00427546"/>
    <w:rsid w:val="004300B0"/>
    <w:rsid w:val="00432134"/>
    <w:rsid w:val="00490356"/>
    <w:rsid w:val="004B2BC5"/>
    <w:rsid w:val="004C7F7C"/>
    <w:rsid w:val="004D1C5F"/>
    <w:rsid w:val="00535D14"/>
    <w:rsid w:val="00575F80"/>
    <w:rsid w:val="00585DC8"/>
    <w:rsid w:val="0061543A"/>
    <w:rsid w:val="0065495A"/>
    <w:rsid w:val="00672498"/>
    <w:rsid w:val="006F557F"/>
    <w:rsid w:val="006F5A32"/>
    <w:rsid w:val="00701BB4"/>
    <w:rsid w:val="007076C9"/>
    <w:rsid w:val="00710465"/>
    <w:rsid w:val="007544DE"/>
    <w:rsid w:val="00800E8D"/>
    <w:rsid w:val="00834244"/>
    <w:rsid w:val="00837B49"/>
    <w:rsid w:val="00850C3F"/>
    <w:rsid w:val="00870E22"/>
    <w:rsid w:val="0087714D"/>
    <w:rsid w:val="008E4DDF"/>
    <w:rsid w:val="008E72B2"/>
    <w:rsid w:val="008F3722"/>
    <w:rsid w:val="00920023"/>
    <w:rsid w:val="0093371B"/>
    <w:rsid w:val="009529C4"/>
    <w:rsid w:val="0097107C"/>
    <w:rsid w:val="00983FF0"/>
    <w:rsid w:val="009A2419"/>
    <w:rsid w:val="009B58D1"/>
    <w:rsid w:val="009C71D0"/>
    <w:rsid w:val="009D7183"/>
    <w:rsid w:val="009E27E6"/>
    <w:rsid w:val="00A00473"/>
    <w:rsid w:val="00A3571B"/>
    <w:rsid w:val="00A56DB4"/>
    <w:rsid w:val="00A87223"/>
    <w:rsid w:val="00AD6B79"/>
    <w:rsid w:val="00AD796D"/>
    <w:rsid w:val="00B01377"/>
    <w:rsid w:val="00B11E21"/>
    <w:rsid w:val="00B63025"/>
    <w:rsid w:val="00B71E7B"/>
    <w:rsid w:val="00BA25BA"/>
    <w:rsid w:val="00D2459B"/>
    <w:rsid w:val="00D40880"/>
    <w:rsid w:val="00DC6792"/>
    <w:rsid w:val="00DD08F9"/>
    <w:rsid w:val="00DF1753"/>
    <w:rsid w:val="00E11610"/>
    <w:rsid w:val="00E568A7"/>
    <w:rsid w:val="00E679D9"/>
    <w:rsid w:val="00F36622"/>
    <w:rsid w:val="00F45FE9"/>
    <w:rsid w:val="00F60234"/>
    <w:rsid w:val="00FB3142"/>
    <w:rsid w:val="00FB5809"/>
    <w:rsid w:val="00FD0FEB"/>
    <w:rsid w:val="00FD7CE9"/>
    <w:rsid w:val="00FE4552"/>
    <w:rsid w:val="00FF6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1AF8F"/>
  <w15:docId w15:val="{E9DF95A4-09FD-4263-B2E3-EB7FFBF6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22"/>
    <w:pPr>
      <w:jc w:val="both"/>
    </w:pPr>
    <w:rPr>
      <w:sz w:val="24"/>
      <w:szCs w:val="24"/>
      <w:lang w:val="en-US" w:eastAsia="en-US"/>
    </w:rPr>
  </w:style>
  <w:style w:type="paragraph" w:styleId="Heading1">
    <w:name w:val="heading 1"/>
    <w:basedOn w:val="Normal"/>
    <w:next w:val="Normal"/>
    <w:qFormat/>
    <w:rsid w:val="008F3722"/>
    <w:pPr>
      <w:keepNext/>
      <w:ind w:right="3057"/>
      <w:outlineLvl w:val="0"/>
    </w:pPr>
    <w:rPr>
      <w:rFonts w:ascii="Courier New" w:hAnsi="Courier New" w:cs="Courier New"/>
      <w:b/>
      <w:i/>
      <w:iCs/>
    </w:rPr>
  </w:style>
  <w:style w:type="paragraph" w:styleId="Heading2">
    <w:name w:val="heading 2"/>
    <w:basedOn w:val="Normal"/>
    <w:next w:val="Normal"/>
    <w:link w:val="Heading2Char"/>
    <w:qFormat/>
    <w:rsid w:val="008F3722"/>
    <w:pPr>
      <w:keepNext/>
      <w:jc w:val="left"/>
      <w:outlineLvl w:val="1"/>
    </w:pPr>
    <w:rPr>
      <w:b/>
      <w:bCs/>
    </w:rPr>
  </w:style>
  <w:style w:type="paragraph" w:styleId="Heading3">
    <w:name w:val="heading 3"/>
    <w:basedOn w:val="Normal"/>
    <w:next w:val="Normal"/>
    <w:link w:val="Heading3Char"/>
    <w:qFormat/>
    <w:rsid w:val="008F3722"/>
    <w:pPr>
      <w:keepNext/>
      <w:jc w:val="righ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8F3722"/>
  </w:style>
  <w:style w:type="paragraph" w:customStyle="1" w:styleId="Samir">
    <w:name w:val="Samir"/>
    <w:basedOn w:val="Normal"/>
    <w:rsid w:val="008F3722"/>
    <w:pPr>
      <w:spacing w:line="360" w:lineRule="auto"/>
    </w:pPr>
    <w:rPr>
      <w:rFonts w:ascii="Monotype Corsiva" w:hAnsi="Monotype Corsiva"/>
      <w:i/>
    </w:rPr>
  </w:style>
  <w:style w:type="paragraph" w:styleId="Footer">
    <w:name w:val="footer"/>
    <w:basedOn w:val="Normal"/>
    <w:semiHidden/>
    <w:rsid w:val="008F3722"/>
    <w:pPr>
      <w:tabs>
        <w:tab w:val="center" w:pos="4320"/>
        <w:tab w:val="right" w:pos="8640"/>
      </w:tabs>
    </w:pPr>
  </w:style>
  <w:style w:type="character" w:styleId="PageNumber">
    <w:name w:val="page number"/>
    <w:basedOn w:val="DefaultParagraphFont"/>
    <w:semiHidden/>
    <w:rsid w:val="008F3722"/>
  </w:style>
  <w:style w:type="paragraph" w:styleId="Title">
    <w:name w:val="Title"/>
    <w:basedOn w:val="Normal"/>
    <w:link w:val="TitleChar"/>
    <w:qFormat/>
    <w:rsid w:val="00DC6792"/>
    <w:pPr>
      <w:jc w:val="center"/>
    </w:pPr>
    <w:rPr>
      <w:b/>
      <w:bCs/>
    </w:rPr>
  </w:style>
  <w:style w:type="character" w:customStyle="1" w:styleId="TitleChar">
    <w:name w:val="Title Char"/>
    <w:link w:val="Title"/>
    <w:rsid w:val="00DC6792"/>
    <w:rPr>
      <w:b/>
      <w:bCs/>
      <w:sz w:val="24"/>
      <w:szCs w:val="24"/>
    </w:rPr>
  </w:style>
  <w:style w:type="paragraph" w:customStyle="1" w:styleId="Normal0">
    <w:name w:val="[Normal]"/>
    <w:rsid w:val="00DC6792"/>
    <w:pPr>
      <w:autoSpaceDE w:val="0"/>
      <w:autoSpaceDN w:val="0"/>
      <w:adjustRightInd w:val="0"/>
    </w:pPr>
    <w:rPr>
      <w:rFonts w:ascii="Arial" w:hAnsi="Arial" w:cs="Arial"/>
      <w:sz w:val="24"/>
      <w:szCs w:val="24"/>
      <w:lang w:val="en-US" w:eastAsia="en-US"/>
    </w:rPr>
  </w:style>
  <w:style w:type="character" w:customStyle="1" w:styleId="Heading2Char">
    <w:name w:val="Heading 2 Char"/>
    <w:link w:val="Heading2"/>
    <w:rsid w:val="00B71E7B"/>
    <w:rPr>
      <w:b/>
      <w:bCs/>
      <w:sz w:val="24"/>
      <w:szCs w:val="24"/>
    </w:rPr>
  </w:style>
  <w:style w:type="paragraph" w:styleId="BodyText">
    <w:name w:val="Body Text"/>
    <w:basedOn w:val="Normal"/>
    <w:link w:val="BodyTextChar"/>
    <w:rsid w:val="00000211"/>
    <w:pPr>
      <w:jc w:val="left"/>
    </w:pPr>
    <w:rPr>
      <w:b/>
      <w:bCs/>
    </w:rPr>
  </w:style>
  <w:style w:type="character" w:customStyle="1" w:styleId="BodyTextChar">
    <w:name w:val="Body Text Char"/>
    <w:link w:val="BodyText"/>
    <w:rsid w:val="00000211"/>
    <w:rPr>
      <w:b/>
      <w:bCs/>
      <w:sz w:val="24"/>
      <w:szCs w:val="24"/>
    </w:rPr>
  </w:style>
  <w:style w:type="paragraph" w:styleId="BodyText2">
    <w:name w:val="Body Text 2"/>
    <w:basedOn w:val="Normal"/>
    <w:link w:val="BodyText2Char"/>
    <w:rsid w:val="00000211"/>
    <w:pPr>
      <w:jc w:val="left"/>
    </w:pPr>
    <w:rPr>
      <w:rFonts w:ascii="Book Antiqua" w:hAnsi="Book Antiqua"/>
      <w:b/>
      <w:bCs/>
      <w:sz w:val="26"/>
    </w:rPr>
  </w:style>
  <w:style w:type="character" w:customStyle="1" w:styleId="BodyText2Char">
    <w:name w:val="Body Text 2 Char"/>
    <w:link w:val="BodyText2"/>
    <w:rsid w:val="00000211"/>
    <w:rPr>
      <w:rFonts w:ascii="Book Antiqua" w:hAnsi="Book Antiqua"/>
      <w:b/>
      <w:bCs/>
      <w:sz w:val="26"/>
      <w:szCs w:val="24"/>
    </w:rPr>
  </w:style>
  <w:style w:type="character" w:customStyle="1" w:styleId="Heading3Char">
    <w:name w:val="Heading 3 Char"/>
    <w:link w:val="Heading3"/>
    <w:rsid w:val="00B11E21"/>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3623">
      <w:bodyDiv w:val="1"/>
      <w:marLeft w:val="0"/>
      <w:marRight w:val="0"/>
      <w:marTop w:val="0"/>
      <w:marBottom w:val="0"/>
      <w:divBdr>
        <w:top w:val="none" w:sz="0" w:space="0" w:color="auto"/>
        <w:left w:val="none" w:sz="0" w:space="0" w:color="auto"/>
        <w:bottom w:val="none" w:sz="0" w:space="0" w:color="auto"/>
        <w:right w:val="none" w:sz="0" w:space="0" w:color="auto"/>
      </w:divBdr>
    </w:div>
    <w:div w:id="1564561223">
      <w:bodyDiv w:val="1"/>
      <w:marLeft w:val="0"/>
      <w:marRight w:val="0"/>
      <w:marTop w:val="0"/>
      <w:marBottom w:val="0"/>
      <w:divBdr>
        <w:top w:val="none" w:sz="0" w:space="0" w:color="auto"/>
        <w:left w:val="none" w:sz="0" w:space="0" w:color="auto"/>
        <w:bottom w:val="none" w:sz="0" w:space="0" w:color="auto"/>
        <w:right w:val="none" w:sz="0" w:space="0" w:color="auto"/>
      </w:divBdr>
    </w:div>
    <w:div w:id="1583948848">
      <w:bodyDiv w:val="1"/>
      <w:marLeft w:val="0"/>
      <w:marRight w:val="0"/>
      <w:marTop w:val="0"/>
      <w:marBottom w:val="0"/>
      <w:divBdr>
        <w:top w:val="none" w:sz="0" w:space="0" w:color="auto"/>
        <w:left w:val="none" w:sz="0" w:space="0" w:color="auto"/>
        <w:bottom w:val="none" w:sz="0" w:space="0" w:color="auto"/>
        <w:right w:val="none" w:sz="0" w:space="0" w:color="auto"/>
      </w:divBdr>
    </w:div>
    <w:div w:id="193142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Report_Templates\Report_Templates\Ultrasonography_Obstetric_DOPPL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Ultrasonography_Obstetric_DOPPLER</Template>
  <TotalTime>0</TotalTime>
  <Pages>3</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Name    : &lt;*NAME1*&gt;</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 &lt;*NAME1*&gt;</dc:title>
  <dc:subject/>
  <dc:creator>Admin</dc:creator>
  <cp:keywords/>
  <dc:description/>
  <cp:lastModifiedBy>Admin</cp:lastModifiedBy>
  <cp:revision>3</cp:revision>
  <cp:lastPrinted>2014-06-07T19:44:00Z</cp:lastPrinted>
  <dcterms:created xsi:type="dcterms:W3CDTF">2026-09-25T07:03:00Z</dcterms:created>
  <dcterms:modified xsi:type="dcterms:W3CDTF">2026-09-25T10:29:00Z</dcterms:modified>
</cp:coreProperties>
</file>