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CD85F" w14:textId="35640120" w:rsidR="00EE7FF8" w:rsidRDefault="00646203" w:rsidP="001172B7">
      <w:r>
        <w:rPr>
          <w:rFonts w:ascii="Century" w:hAnsi="Century"/>
          <w:sz w:val="22"/>
        </w:rPr>
        <w:t xml:space="preserve"> </w:t>
      </w:r>
    </w:p>
    <w:tbl>
      <w:tblPr>
        <w:tblW w:w="9781" w:type="dxa"/>
        <w:tblCellSpacing w:w="20" w:type="dxa"/>
        <w:tblInd w:w="178" w:type="dxa"/>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1527"/>
        <w:gridCol w:w="5493"/>
        <w:gridCol w:w="810"/>
        <w:gridCol w:w="1951"/>
      </w:tblGrid>
      <w:tr w:rsidR="00A07391" w:rsidRPr="00DC6792" w14:paraId="306F8E24" w14:textId="77777777" w:rsidTr="001172B7">
        <w:trPr>
          <w:tblCellSpacing w:w="20" w:type="dxa"/>
        </w:trPr>
        <w:tc>
          <w:tcPr>
            <w:tcW w:w="1467" w:type="dxa"/>
          </w:tcPr>
          <w:p w14:paraId="1FB94283" w14:textId="77777777" w:rsidR="00A07391" w:rsidRPr="00AF7688" w:rsidRDefault="00A07391" w:rsidP="00521819">
            <w:pPr>
              <w:rPr>
                <w:rFonts w:ascii="Calibri" w:hAnsi="Calibri"/>
                <w:b/>
                <w:sz w:val="22"/>
              </w:rPr>
            </w:pPr>
            <w:r w:rsidRPr="00AF7688">
              <w:rPr>
                <w:rFonts w:ascii="Calibri" w:hAnsi="Calibri"/>
                <w:b/>
                <w:sz w:val="22"/>
              </w:rPr>
              <w:t>NAME</w:t>
            </w:r>
          </w:p>
        </w:tc>
        <w:tc>
          <w:tcPr>
            <w:tcW w:w="5453" w:type="dxa"/>
          </w:tcPr>
          <w:p w14:paraId="213954B0" w14:textId="77777777" w:rsidR="00A07391" w:rsidRPr="00DC6792" w:rsidRDefault="00A07391" w:rsidP="00521819">
            <w:pPr>
              <w:rPr>
                <w:rFonts w:ascii="Calibri" w:hAnsi="Calibri"/>
                <w:b/>
                <w:sz w:val="22"/>
                <w:szCs w:val="22"/>
              </w:rPr>
            </w:pPr>
            <w:bookmarkStart w:id="0" w:name="Pt_Name1"/>
            <w:r>
              <w:rPr>
                <w:rFonts w:ascii="Calibri" w:hAnsi="Calibri"/>
                <w:b/>
                <w:iCs/>
                <w:sz w:val="22"/>
                <w:szCs w:val="22"/>
              </w:rPr>
              <w:t>&lt;*NAME1*&gt;</w:t>
            </w:r>
            <w:bookmarkEnd w:id="0"/>
          </w:p>
        </w:tc>
        <w:tc>
          <w:tcPr>
            <w:tcW w:w="770" w:type="dxa"/>
          </w:tcPr>
          <w:p w14:paraId="2F72A726" w14:textId="77777777" w:rsidR="00A07391" w:rsidRPr="00AF7688" w:rsidRDefault="00A07391" w:rsidP="00521819">
            <w:pPr>
              <w:rPr>
                <w:rFonts w:ascii="Calibri" w:hAnsi="Calibri"/>
                <w:b/>
                <w:sz w:val="22"/>
              </w:rPr>
            </w:pPr>
            <w:r w:rsidRPr="00AF7688">
              <w:rPr>
                <w:rFonts w:ascii="Calibri" w:hAnsi="Calibri"/>
                <w:b/>
                <w:sz w:val="22"/>
              </w:rPr>
              <w:t>DATE</w:t>
            </w:r>
          </w:p>
        </w:tc>
        <w:tc>
          <w:tcPr>
            <w:tcW w:w="1891" w:type="dxa"/>
          </w:tcPr>
          <w:p w14:paraId="5C833405" w14:textId="77777777" w:rsidR="00A07391" w:rsidRPr="00DC6792" w:rsidRDefault="00A07391" w:rsidP="00521819">
            <w:pPr>
              <w:rPr>
                <w:rFonts w:ascii="Calibri" w:hAnsi="Calibri"/>
                <w:b/>
                <w:sz w:val="22"/>
                <w:szCs w:val="22"/>
              </w:rPr>
            </w:pPr>
            <w:bookmarkStart w:id="1" w:name="Date1"/>
            <w:r>
              <w:rPr>
                <w:rFonts w:ascii="Calibri" w:hAnsi="Calibri"/>
                <w:b/>
                <w:iCs/>
                <w:sz w:val="22"/>
                <w:szCs w:val="22"/>
              </w:rPr>
              <w:t>&lt;*DATE*&gt;</w:t>
            </w:r>
            <w:bookmarkEnd w:id="1"/>
          </w:p>
        </w:tc>
      </w:tr>
      <w:tr w:rsidR="00A07391" w:rsidRPr="00AF7688" w14:paraId="5CEC28F4" w14:textId="77777777" w:rsidTr="001172B7">
        <w:trPr>
          <w:tblCellSpacing w:w="20" w:type="dxa"/>
        </w:trPr>
        <w:tc>
          <w:tcPr>
            <w:tcW w:w="1467" w:type="dxa"/>
          </w:tcPr>
          <w:p w14:paraId="42ACCB40" w14:textId="77777777" w:rsidR="00A07391" w:rsidRPr="00AF7688" w:rsidRDefault="00A07391" w:rsidP="00521819">
            <w:pPr>
              <w:rPr>
                <w:rFonts w:ascii="Calibri" w:hAnsi="Calibri"/>
                <w:b/>
                <w:sz w:val="22"/>
              </w:rPr>
            </w:pPr>
          </w:p>
        </w:tc>
        <w:tc>
          <w:tcPr>
            <w:tcW w:w="5453" w:type="dxa"/>
          </w:tcPr>
          <w:p w14:paraId="79FE3DB9" w14:textId="77777777" w:rsidR="00A07391" w:rsidRPr="00AF7688" w:rsidRDefault="00A07391" w:rsidP="00521819">
            <w:pPr>
              <w:rPr>
                <w:rFonts w:ascii="Calibri" w:hAnsi="Calibri"/>
                <w:b/>
                <w:sz w:val="22"/>
              </w:rPr>
            </w:pPr>
          </w:p>
        </w:tc>
        <w:tc>
          <w:tcPr>
            <w:tcW w:w="770" w:type="dxa"/>
          </w:tcPr>
          <w:p w14:paraId="2992DC7E" w14:textId="77777777" w:rsidR="00A07391" w:rsidRPr="00AF7688" w:rsidRDefault="00A07391" w:rsidP="00521819">
            <w:pPr>
              <w:rPr>
                <w:rFonts w:ascii="Calibri" w:hAnsi="Calibri"/>
                <w:b/>
                <w:sz w:val="22"/>
              </w:rPr>
            </w:pPr>
            <w:r w:rsidRPr="00AF7688">
              <w:rPr>
                <w:rFonts w:ascii="Calibri" w:hAnsi="Calibri"/>
                <w:b/>
                <w:sz w:val="22"/>
              </w:rPr>
              <w:t>AGE</w:t>
            </w:r>
          </w:p>
        </w:tc>
        <w:tc>
          <w:tcPr>
            <w:tcW w:w="1891" w:type="dxa"/>
          </w:tcPr>
          <w:p w14:paraId="0221920A" w14:textId="77777777" w:rsidR="00A07391" w:rsidRPr="00AF7688" w:rsidRDefault="00A07391" w:rsidP="00521819">
            <w:pPr>
              <w:rPr>
                <w:rFonts w:ascii="Calibri" w:hAnsi="Calibri"/>
                <w:b/>
                <w:sz w:val="22"/>
              </w:rPr>
            </w:pPr>
            <w:bookmarkStart w:id="2" w:name="Age"/>
            <w:r>
              <w:rPr>
                <w:rFonts w:ascii="Calibri" w:hAnsi="Calibri"/>
                <w:b/>
                <w:sz w:val="22"/>
              </w:rPr>
              <w:t>&lt;Age&gt;</w:t>
            </w:r>
            <w:bookmarkEnd w:id="2"/>
          </w:p>
        </w:tc>
      </w:tr>
      <w:tr w:rsidR="00A07391" w:rsidRPr="00AF7688" w14:paraId="5552422E" w14:textId="77777777" w:rsidTr="001172B7">
        <w:trPr>
          <w:trHeight w:val="298"/>
          <w:tblCellSpacing w:w="20" w:type="dxa"/>
        </w:trPr>
        <w:tc>
          <w:tcPr>
            <w:tcW w:w="1467" w:type="dxa"/>
          </w:tcPr>
          <w:p w14:paraId="6AEBEFA2" w14:textId="77777777" w:rsidR="00A07391" w:rsidRPr="00AF7688" w:rsidRDefault="00A07391" w:rsidP="00521819">
            <w:pPr>
              <w:rPr>
                <w:rFonts w:ascii="Calibri" w:hAnsi="Calibri"/>
                <w:b/>
                <w:sz w:val="22"/>
              </w:rPr>
            </w:pPr>
            <w:r w:rsidRPr="00AF7688">
              <w:rPr>
                <w:rFonts w:ascii="Calibri" w:hAnsi="Calibri"/>
                <w:b/>
                <w:sz w:val="22"/>
              </w:rPr>
              <w:t xml:space="preserve">REF. BY </w:t>
            </w:r>
          </w:p>
        </w:tc>
        <w:tc>
          <w:tcPr>
            <w:tcW w:w="5453" w:type="dxa"/>
          </w:tcPr>
          <w:p w14:paraId="78550645" w14:textId="77777777" w:rsidR="00A07391" w:rsidRPr="00DC6792" w:rsidRDefault="00A07391" w:rsidP="00521819">
            <w:pPr>
              <w:rPr>
                <w:rFonts w:ascii="Calibri" w:hAnsi="Calibri"/>
                <w:b/>
                <w:sz w:val="22"/>
                <w:szCs w:val="22"/>
              </w:rPr>
            </w:pPr>
            <w:bookmarkStart w:id="3" w:name="Ref1"/>
            <w:r w:rsidRPr="00AF7688">
              <w:rPr>
                <w:rFonts w:ascii="Calibri" w:hAnsi="Calibri"/>
                <w:b/>
                <w:sz w:val="22"/>
              </w:rPr>
              <w:t>DR.</w:t>
            </w:r>
            <w:r>
              <w:rPr>
                <w:rFonts w:ascii="Calibri" w:hAnsi="Calibri"/>
                <w:b/>
                <w:iCs/>
                <w:sz w:val="22"/>
                <w:szCs w:val="22"/>
              </w:rPr>
              <w:t>&lt;*Consultant/Gp1*&gt;</w:t>
            </w:r>
            <w:bookmarkEnd w:id="3"/>
          </w:p>
        </w:tc>
        <w:tc>
          <w:tcPr>
            <w:tcW w:w="770" w:type="dxa"/>
          </w:tcPr>
          <w:p w14:paraId="70DE7EF9" w14:textId="77777777" w:rsidR="00A07391" w:rsidRPr="00AF7688" w:rsidRDefault="00A07391" w:rsidP="00521819">
            <w:pPr>
              <w:rPr>
                <w:rFonts w:ascii="Calibri" w:hAnsi="Calibri"/>
                <w:b/>
                <w:sz w:val="22"/>
              </w:rPr>
            </w:pPr>
            <w:r w:rsidRPr="00AF7688">
              <w:rPr>
                <w:rFonts w:ascii="Calibri" w:hAnsi="Calibri"/>
                <w:b/>
                <w:sz w:val="22"/>
              </w:rPr>
              <w:t>SEX</w:t>
            </w:r>
          </w:p>
        </w:tc>
        <w:tc>
          <w:tcPr>
            <w:tcW w:w="1891" w:type="dxa"/>
          </w:tcPr>
          <w:p w14:paraId="22BA04AE" w14:textId="77777777" w:rsidR="00A07391" w:rsidRPr="00AF7688" w:rsidRDefault="00A07391" w:rsidP="00521819">
            <w:pPr>
              <w:rPr>
                <w:rFonts w:ascii="Calibri" w:hAnsi="Calibri"/>
                <w:b/>
                <w:sz w:val="22"/>
              </w:rPr>
            </w:pPr>
            <w:bookmarkStart w:id="4" w:name="Sex"/>
            <w:r>
              <w:rPr>
                <w:rFonts w:ascii="Calibri" w:hAnsi="Calibri"/>
                <w:b/>
                <w:sz w:val="22"/>
              </w:rPr>
              <w:t>&lt;Sex&gt;</w:t>
            </w:r>
            <w:bookmarkEnd w:id="4"/>
          </w:p>
        </w:tc>
      </w:tr>
    </w:tbl>
    <w:p w14:paraId="11BAA3CC" w14:textId="77777777" w:rsidR="00BA1113" w:rsidRDefault="00BA1113" w:rsidP="00BA1113">
      <w:pPr>
        <w:pStyle w:val="Title"/>
        <w:rPr>
          <w:rFonts w:ascii="Book Antiqua" w:hAnsi="Book Antiqua"/>
          <w:color w:val="000000"/>
          <w:u w:val="single"/>
        </w:rPr>
      </w:pPr>
    </w:p>
    <w:p w14:paraId="402A7518" w14:textId="77777777" w:rsidR="00FE59AE" w:rsidRPr="00545131" w:rsidRDefault="00FE59AE" w:rsidP="00FE59AE">
      <w:pPr>
        <w:pStyle w:val="Title"/>
        <w:rPr>
          <w:rFonts w:ascii="Book Antiqua" w:hAnsi="Book Antiqua"/>
          <w:color w:val="000000"/>
          <w:sz w:val="26"/>
          <w:szCs w:val="26"/>
          <w:u w:val="single"/>
        </w:rPr>
      </w:pPr>
      <w:r w:rsidRPr="00545131">
        <w:rPr>
          <w:rFonts w:ascii="Book Antiqua" w:hAnsi="Book Antiqua"/>
          <w:color w:val="000000"/>
          <w:sz w:val="26"/>
          <w:szCs w:val="26"/>
          <w:u w:val="single"/>
        </w:rPr>
        <w:t>OBSTETRIC  - SONOGRAPHY</w:t>
      </w:r>
    </w:p>
    <w:p w14:paraId="37DAE519" w14:textId="77777777" w:rsidR="00AB01FC" w:rsidRPr="0017742A" w:rsidRDefault="00AB01FC" w:rsidP="00AB01FC">
      <w:pPr>
        <w:rPr>
          <w:rFonts w:ascii="Book Antiqua" w:hAnsi="Book Antiqua"/>
          <w:b/>
          <w:bCs/>
          <w:sz w:val="22"/>
        </w:rPr>
      </w:pPr>
      <w:r w:rsidRPr="0017742A">
        <w:rPr>
          <w:rFonts w:ascii="Book Antiqua" w:hAnsi="Book Antiqua"/>
          <w:b/>
          <w:bCs/>
          <w:sz w:val="22"/>
        </w:rPr>
        <w:t>LMP :</w:t>
      </w:r>
      <w:r w:rsidR="00545131">
        <w:rPr>
          <w:rFonts w:ascii="Book Antiqua" w:hAnsi="Book Antiqua"/>
          <w:b/>
          <w:bCs/>
          <w:sz w:val="22"/>
        </w:rPr>
        <w:t xml:space="preserve"> </w:t>
      </w:r>
      <w:r w:rsidR="0092390D">
        <w:rPr>
          <w:rFonts w:ascii="Book Antiqua" w:hAnsi="Book Antiqua"/>
          <w:b/>
          <w:bCs/>
          <w:sz w:val="22"/>
        </w:rPr>
        <w:t xml:space="preserve">                           </w:t>
      </w:r>
      <w:r w:rsidRPr="0017742A">
        <w:rPr>
          <w:rFonts w:ascii="Book Antiqua" w:hAnsi="Book Antiqua"/>
          <w:b/>
          <w:bCs/>
          <w:sz w:val="22"/>
        </w:rPr>
        <w:t>GA By LMP</w:t>
      </w:r>
      <w:r>
        <w:rPr>
          <w:rFonts w:ascii="Book Antiqua" w:hAnsi="Book Antiqua"/>
          <w:b/>
          <w:bCs/>
          <w:sz w:val="22"/>
        </w:rPr>
        <w:t xml:space="preserve"> </w:t>
      </w:r>
      <w:r w:rsidRPr="0017742A">
        <w:rPr>
          <w:rFonts w:ascii="Book Antiqua" w:hAnsi="Book Antiqua"/>
          <w:b/>
          <w:bCs/>
          <w:sz w:val="22"/>
        </w:rPr>
        <w:t>: weeks  days          EDD BY LMP</w:t>
      </w:r>
      <w:r>
        <w:rPr>
          <w:rFonts w:ascii="Book Antiqua" w:hAnsi="Book Antiqua"/>
          <w:b/>
          <w:bCs/>
          <w:sz w:val="22"/>
        </w:rPr>
        <w:t xml:space="preserve"> </w:t>
      </w:r>
      <w:r w:rsidRPr="0017742A">
        <w:rPr>
          <w:rFonts w:ascii="Book Antiqua" w:hAnsi="Book Antiqua"/>
          <w:b/>
          <w:bCs/>
          <w:sz w:val="22"/>
        </w:rPr>
        <w:t xml:space="preserve">: </w:t>
      </w:r>
    </w:p>
    <w:p w14:paraId="6393BF94" w14:textId="77777777" w:rsidR="00AB01FC" w:rsidRPr="0017742A" w:rsidRDefault="00AB01FC" w:rsidP="00AB01FC">
      <w:pPr>
        <w:rPr>
          <w:rFonts w:ascii="Book Antiqua" w:hAnsi="Book Antiqua"/>
          <w:b/>
          <w:bCs/>
          <w:sz w:val="22"/>
        </w:rPr>
      </w:pPr>
    </w:p>
    <w:p w14:paraId="36298641" w14:textId="77777777" w:rsidR="00AB01FC" w:rsidRDefault="00AB01FC" w:rsidP="00AB01FC">
      <w:pPr>
        <w:rPr>
          <w:rFonts w:ascii="Book Antiqua" w:hAnsi="Book Antiqua"/>
          <w:bCs/>
        </w:rPr>
      </w:pPr>
      <w:r w:rsidRPr="00545131">
        <w:rPr>
          <w:rFonts w:ascii="Book Antiqua" w:hAnsi="Book Antiqua"/>
          <w:bCs/>
        </w:rPr>
        <w:t xml:space="preserve">Single live intrauterine fetus is seen in </w:t>
      </w:r>
      <w:r w:rsidR="00591A1A">
        <w:rPr>
          <w:rFonts w:ascii="Book Antiqua" w:hAnsi="Book Antiqua"/>
          <w:b/>
          <w:bCs/>
        </w:rPr>
        <w:t>cephalic</w:t>
      </w:r>
      <w:r w:rsidRPr="00545131">
        <w:rPr>
          <w:rFonts w:ascii="Book Antiqua" w:hAnsi="Book Antiqua"/>
          <w:bCs/>
        </w:rPr>
        <w:t xml:space="preserve"> presentation</w:t>
      </w:r>
      <w:r w:rsidR="00591A1A">
        <w:rPr>
          <w:rFonts w:ascii="Book Antiqua" w:hAnsi="Book Antiqua"/>
          <w:bCs/>
        </w:rPr>
        <w:t xml:space="preserve"> with spine along maternal left.</w:t>
      </w:r>
    </w:p>
    <w:p w14:paraId="72103E42" w14:textId="77777777" w:rsidR="00AB01FC" w:rsidRPr="00545131" w:rsidRDefault="00AB01FC" w:rsidP="00AB01FC">
      <w:pPr>
        <w:rPr>
          <w:rFonts w:ascii="Book Antiqua" w:hAnsi="Book Antiqua"/>
          <w:bCs/>
          <w:sz w:val="12"/>
        </w:rPr>
      </w:pPr>
    </w:p>
    <w:p w14:paraId="7431513A" w14:textId="77777777" w:rsidR="00AB01FC" w:rsidRPr="00545131" w:rsidRDefault="00AB01FC" w:rsidP="00AB01FC">
      <w:pPr>
        <w:rPr>
          <w:rFonts w:ascii="Book Antiqua" w:hAnsi="Book Antiqua"/>
          <w:bCs/>
        </w:rPr>
      </w:pPr>
      <w:r w:rsidRPr="00545131">
        <w:rPr>
          <w:rFonts w:ascii="Book Antiqua" w:hAnsi="Book Antiqua"/>
          <w:bCs/>
        </w:rPr>
        <w:t xml:space="preserve">Placenta is </w:t>
      </w:r>
      <w:proofErr w:type="spellStart"/>
      <w:r w:rsidR="00664B5D">
        <w:rPr>
          <w:rFonts w:ascii="Book Antiqua" w:hAnsi="Book Antiqua"/>
          <w:bCs/>
        </w:rPr>
        <w:t>fundo</w:t>
      </w:r>
      <w:r w:rsidR="00591A1A">
        <w:rPr>
          <w:rFonts w:ascii="Book Antiqua" w:hAnsi="Book Antiqua"/>
          <w:b/>
          <w:bCs/>
        </w:rPr>
        <w:t>anterior</w:t>
      </w:r>
      <w:proofErr w:type="spellEnd"/>
      <w:r w:rsidR="00591A1A">
        <w:rPr>
          <w:rFonts w:ascii="Book Antiqua" w:hAnsi="Book Antiqua"/>
          <w:b/>
          <w:bCs/>
        </w:rPr>
        <w:t xml:space="preserve"> &amp; right</w:t>
      </w:r>
      <w:r w:rsidR="00545131" w:rsidRPr="00545131">
        <w:rPr>
          <w:rFonts w:ascii="Book Antiqua" w:hAnsi="Book Antiqua"/>
          <w:bCs/>
        </w:rPr>
        <w:t>. Placental maturity is grade 0</w:t>
      </w:r>
      <w:r w:rsidRPr="00545131">
        <w:rPr>
          <w:rFonts w:ascii="Book Antiqua" w:hAnsi="Book Antiqua"/>
          <w:bCs/>
        </w:rPr>
        <w:t xml:space="preserve">. </w:t>
      </w:r>
      <w:r w:rsidR="00545131" w:rsidRPr="00545131">
        <w:rPr>
          <w:rFonts w:ascii="Book Antiqua" w:hAnsi="Book Antiqua"/>
          <w:bCs/>
        </w:rPr>
        <w:t>It is not low lying.</w:t>
      </w:r>
    </w:p>
    <w:p w14:paraId="2306039A" w14:textId="77777777" w:rsidR="00AB01FC" w:rsidRPr="00545131" w:rsidRDefault="00AB01FC" w:rsidP="00AB01FC">
      <w:pPr>
        <w:rPr>
          <w:rFonts w:ascii="Book Antiqua" w:hAnsi="Book Antiqua"/>
          <w:bCs/>
          <w:sz w:val="12"/>
        </w:rPr>
      </w:pPr>
    </w:p>
    <w:p w14:paraId="38C4E338" w14:textId="77777777" w:rsidR="00AB01FC" w:rsidRPr="00545131" w:rsidRDefault="00AB01FC" w:rsidP="00AB01FC">
      <w:pPr>
        <w:rPr>
          <w:rFonts w:ascii="Book Antiqua" w:hAnsi="Book Antiqua"/>
          <w:bCs/>
        </w:rPr>
      </w:pPr>
      <w:r w:rsidRPr="00545131">
        <w:rPr>
          <w:rFonts w:ascii="Book Antiqua" w:hAnsi="Book Antiqua"/>
          <w:bCs/>
        </w:rPr>
        <w:t xml:space="preserve">Liquor is </w:t>
      </w:r>
      <w:r w:rsidR="00591A1A">
        <w:rPr>
          <w:rFonts w:ascii="Book Antiqua" w:hAnsi="Book Antiqua"/>
          <w:b/>
          <w:bCs/>
        </w:rPr>
        <w:t>lesser limit of normal (10 cm)</w:t>
      </w:r>
      <w:r w:rsidRPr="00545131">
        <w:rPr>
          <w:rFonts w:ascii="Book Antiqua" w:hAnsi="Book Antiqua"/>
          <w:bCs/>
        </w:rPr>
        <w:t>.</w:t>
      </w:r>
    </w:p>
    <w:p w14:paraId="744D9EA0" w14:textId="77777777" w:rsidR="00AB01FC" w:rsidRPr="00545131" w:rsidRDefault="00AB01FC" w:rsidP="00AB01FC">
      <w:pPr>
        <w:rPr>
          <w:rFonts w:ascii="Book Antiqua" w:hAnsi="Book Antiqua"/>
          <w:bCs/>
          <w:sz w:val="12"/>
        </w:rPr>
      </w:pPr>
    </w:p>
    <w:p w14:paraId="60CB64AC" w14:textId="77777777" w:rsidR="00AB01FC" w:rsidRPr="00545131" w:rsidRDefault="00AB01FC" w:rsidP="00AB01FC">
      <w:pPr>
        <w:pStyle w:val="BodyText2"/>
        <w:rPr>
          <w:b w:val="0"/>
          <w:sz w:val="24"/>
        </w:rPr>
      </w:pPr>
      <w:r w:rsidRPr="00545131">
        <w:rPr>
          <w:b w:val="0"/>
          <w:sz w:val="24"/>
        </w:rPr>
        <w:t xml:space="preserve">Fetal movements and Cardiac activity appears normal </w:t>
      </w:r>
      <w:r w:rsidR="00591A1A">
        <w:rPr>
          <w:sz w:val="24"/>
        </w:rPr>
        <w:t xml:space="preserve">(FHR – 155 </w:t>
      </w:r>
      <w:r w:rsidRPr="00545131">
        <w:rPr>
          <w:sz w:val="24"/>
        </w:rPr>
        <w:t>bpm).</w:t>
      </w:r>
    </w:p>
    <w:p w14:paraId="75E200C2" w14:textId="77777777" w:rsidR="00545131" w:rsidRPr="00545131" w:rsidRDefault="00545131" w:rsidP="00AB01FC">
      <w:pPr>
        <w:pStyle w:val="BodyText2"/>
        <w:rPr>
          <w:b w:val="0"/>
          <w:sz w:val="12"/>
        </w:rPr>
      </w:pPr>
    </w:p>
    <w:p w14:paraId="7A44105A" w14:textId="77777777" w:rsidR="00AB01FC" w:rsidRPr="00545131" w:rsidRDefault="00AB01FC" w:rsidP="00AB01FC">
      <w:pPr>
        <w:pStyle w:val="BodyText2"/>
        <w:rPr>
          <w:b w:val="0"/>
          <w:sz w:val="24"/>
        </w:rPr>
      </w:pPr>
      <w:r w:rsidRPr="00545131">
        <w:rPr>
          <w:b w:val="0"/>
          <w:sz w:val="24"/>
        </w:rPr>
        <w:t xml:space="preserve">Cervical length appears normal. Internal </w:t>
      </w:r>
      <w:proofErr w:type="spellStart"/>
      <w:r w:rsidRPr="00545131">
        <w:rPr>
          <w:b w:val="0"/>
          <w:sz w:val="24"/>
        </w:rPr>
        <w:t>os</w:t>
      </w:r>
      <w:proofErr w:type="spellEnd"/>
      <w:r w:rsidRPr="00545131">
        <w:rPr>
          <w:b w:val="0"/>
          <w:sz w:val="24"/>
        </w:rPr>
        <w:t xml:space="preserve"> closed.</w:t>
      </w:r>
    </w:p>
    <w:p w14:paraId="203452E5" w14:textId="77777777" w:rsidR="00545131" w:rsidRPr="00545131" w:rsidRDefault="00545131" w:rsidP="00AB01FC">
      <w:pPr>
        <w:pStyle w:val="BodyText2"/>
        <w:rPr>
          <w:b w:val="0"/>
          <w:sz w:val="12"/>
        </w:rPr>
      </w:pPr>
    </w:p>
    <w:p w14:paraId="125CDAF5" w14:textId="77777777" w:rsidR="00545131" w:rsidRDefault="00545131" w:rsidP="00AB01FC">
      <w:pPr>
        <w:pStyle w:val="BodyText2"/>
        <w:rPr>
          <w:b w:val="0"/>
          <w:sz w:val="24"/>
        </w:rPr>
      </w:pPr>
      <w:r w:rsidRPr="00545131">
        <w:rPr>
          <w:b w:val="0"/>
          <w:sz w:val="24"/>
        </w:rPr>
        <w:t>No obvious congenital anomalies noted at this stage.</w:t>
      </w:r>
    </w:p>
    <w:p w14:paraId="0F48B296" w14:textId="77777777" w:rsidR="005D544D" w:rsidRPr="005D544D" w:rsidRDefault="005D544D" w:rsidP="00AB01FC">
      <w:pPr>
        <w:pStyle w:val="BodyText2"/>
        <w:rPr>
          <w:b w:val="0"/>
          <w:sz w:val="16"/>
          <w:szCs w:val="16"/>
        </w:rPr>
      </w:pPr>
    </w:p>
    <w:p w14:paraId="72F7E634" w14:textId="77777777" w:rsidR="005D544D" w:rsidRPr="00545131" w:rsidRDefault="005D544D" w:rsidP="00AB01FC">
      <w:pPr>
        <w:pStyle w:val="BodyText2"/>
        <w:rPr>
          <w:b w:val="0"/>
          <w:sz w:val="24"/>
        </w:rPr>
      </w:pPr>
      <w:r>
        <w:rPr>
          <w:b w:val="0"/>
          <w:sz w:val="24"/>
        </w:rPr>
        <w:t>No loop of cord is seen around neck.</w:t>
      </w:r>
    </w:p>
    <w:p w14:paraId="2B473E32" w14:textId="77777777" w:rsidR="00AB01FC" w:rsidRPr="00545131" w:rsidRDefault="00AB01FC" w:rsidP="00AB01FC">
      <w:pPr>
        <w:pStyle w:val="BodyText2"/>
        <w:rPr>
          <w:sz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2160"/>
        <w:gridCol w:w="2340"/>
        <w:gridCol w:w="2340"/>
      </w:tblGrid>
      <w:tr w:rsidR="00AB01FC" w:rsidRPr="0017742A" w14:paraId="72BF3CCF" w14:textId="77777777" w:rsidTr="00AB01FC">
        <w:tc>
          <w:tcPr>
            <w:tcW w:w="1728" w:type="dxa"/>
          </w:tcPr>
          <w:p w14:paraId="6729CDD1" w14:textId="77777777" w:rsidR="00AB01FC" w:rsidRPr="0017742A" w:rsidRDefault="00AB01FC" w:rsidP="00AB01FC">
            <w:pPr>
              <w:jc w:val="center"/>
              <w:rPr>
                <w:rFonts w:ascii="Book Antiqua" w:hAnsi="Book Antiqua"/>
                <w:b/>
                <w:bCs/>
              </w:rPr>
            </w:pPr>
            <w:r w:rsidRPr="0017742A">
              <w:rPr>
                <w:rFonts w:ascii="Book Antiqua" w:hAnsi="Book Antiqua"/>
                <w:b/>
                <w:bCs/>
              </w:rPr>
              <w:t>BPD</w:t>
            </w:r>
          </w:p>
        </w:tc>
        <w:tc>
          <w:tcPr>
            <w:tcW w:w="2160" w:type="dxa"/>
          </w:tcPr>
          <w:p w14:paraId="49C9B9F8" w14:textId="77777777" w:rsidR="00AB01FC" w:rsidRPr="0017742A" w:rsidRDefault="00AB01FC" w:rsidP="005D544D">
            <w:pPr>
              <w:jc w:val="center"/>
              <w:rPr>
                <w:rFonts w:ascii="Book Antiqua" w:hAnsi="Book Antiqua"/>
                <w:b/>
                <w:bCs/>
              </w:rPr>
            </w:pPr>
            <w:r w:rsidRPr="0017742A">
              <w:rPr>
                <w:rFonts w:ascii="Book Antiqua" w:hAnsi="Book Antiqua"/>
                <w:b/>
                <w:bCs/>
              </w:rPr>
              <w:t>mm</w:t>
            </w:r>
          </w:p>
        </w:tc>
        <w:tc>
          <w:tcPr>
            <w:tcW w:w="2340" w:type="dxa"/>
          </w:tcPr>
          <w:p w14:paraId="5AF04046" w14:textId="77777777" w:rsidR="00AB01FC" w:rsidRPr="0017742A" w:rsidRDefault="00AB01FC" w:rsidP="005D544D">
            <w:pPr>
              <w:jc w:val="center"/>
              <w:rPr>
                <w:rFonts w:ascii="Book Antiqua" w:hAnsi="Book Antiqua"/>
                <w:b/>
                <w:bCs/>
              </w:rPr>
            </w:pPr>
            <w:r w:rsidRPr="0017742A">
              <w:rPr>
                <w:rFonts w:ascii="Book Antiqua" w:hAnsi="Book Antiqua"/>
                <w:b/>
                <w:bCs/>
              </w:rPr>
              <w:t>weeks</w:t>
            </w:r>
          </w:p>
        </w:tc>
        <w:tc>
          <w:tcPr>
            <w:tcW w:w="2340" w:type="dxa"/>
          </w:tcPr>
          <w:p w14:paraId="4DDEADD2" w14:textId="77777777" w:rsidR="00AB01FC" w:rsidRPr="0017742A" w:rsidRDefault="00AB01FC" w:rsidP="005D544D">
            <w:pPr>
              <w:jc w:val="center"/>
              <w:rPr>
                <w:rFonts w:ascii="Book Antiqua" w:hAnsi="Book Antiqua"/>
                <w:b/>
                <w:bCs/>
              </w:rPr>
            </w:pPr>
            <w:r w:rsidRPr="0017742A">
              <w:rPr>
                <w:rFonts w:ascii="Book Antiqua" w:hAnsi="Book Antiqua"/>
                <w:b/>
                <w:bCs/>
              </w:rPr>
              <w:t>day</w:t>
            </w:r>
          </w:p>
        </w:tc>
      </w:tr>
      <w:tr w:rsidR="00AB01FC" w:rsidRPr="0017742A" w14:paraId="724F6CE1" w14:textId="77777777" w:rsidTr="00AB01FC">
        <w:tc>
          <w:tcPr>
            <w:tcW w:w="1728" w:type="dxa"/>
          </w:tcPr>
          <w:p w14:paraId="2D8CC424" w14:textId="77777777" w:rsidR="00AB01FC" w:rsidRPr="0017742A" w:rsidRDefault="00AB01FC" w:rsidP="00AB01FC">
            <w:pPr>
              <w:jc w:val="center"/>
              <w:rPr>
                <w:rFonts w:ascii="Book Antiqua" w:hAnsi="Book Antiqua"/>
                <w:b/>
                <w:bCs/>
              </w:rPr>
            </w:pPr>
            <w:r w:rsidRPr="0017742A">
              <w:rPr>
                <w:rFonts w:ascii="Book Antiqua" w:hAnsi="Book Antiqua"/>
                <w:b/>
                <w:bCs/>
              </w:rPr>
              <w:t>HC</w:t>
            </w:r>
          </w:p>
        </w:tc>
        <w:tc>
          <w:tcPr>
            <w:tcW w:w="2160" w:type="dxa"/>
          </w:tcPr>
          <w:p w14:paraId="0C4D6522" w14:textId="77777777" w:rsidR="00AB01FC" w:rsidRPr="0017742A" w:rsidRDefault="00AB01FC" w:rsidP="005D544D">
            <w:pPr>
              <w:jc w:val="center"/>
              <w:rPr>
                <w:rFonts w:ascii="Book Antiqua" w:hAnsi="Book Antiqua"/>
                <w:b/>
                <w:bCs/>
              </w:rPr>
            </w:pPr>
            <w:r w:rsidRPr="0017742A">
              <w:rPr>
                <w:rFonts w:ascii="Book Antiqua" w:hAnsi="Book Antiqua"/>
                <w:b/>
                <w:bCs/>
              </w:rPr>
              <w:t>mm</w:t>
            </w:r>
          </w:p>
        </w:tc>
        <w:tc>
          <w:tcPr>
            <w:tcW w:w="2340" w:type="dxa"/>
          </w:tcPr>
          <w:p w14:paraId="102D8AD8" w14:textId="77777777" w:rsidR="00AB01FC" w:rsidRPr="0017742A" w:rsidRDefault="00AB01FC" w:rsidP="005D544D">
            <w:pPr>
              <w:jc w:val="center"/>
              <w:rPr>
                <w:rFonts w:ascii="Book Antiqua" w:hAnsi="Book Antiqua"/>
                <w:b/>
                <w:bCs/>
              </w:rPr>
            </w:pPr>
            <w:r w:rsidRPr="0017742A">
              <w:rPr>
                <w:rFonts w:ascii="Book Antiqua" w:hAnsi="Book Antiqua"/>
                <w:b/>
                <w:bCs/>
              </w:rPr>
              <w:t>weeks</w:t>
            </w:r>
          </w:p>
        </w:tc>
        <w:tc>
          <w:tcPr>
            <w:tcW w:w="2340" w:type="dxa"/>
          </w:tcPr>
          <w:p w14:paraId="3E342A81" w14:textId="77777777" w:rsidR="00AB01FC" w:rsidRPr="0017742A" w:rsidRDefault="00EB5B71" w:rsidP="005D544D">
            <w:pPr>
              <w:jc w:val="center"/>
              <w:rPr>
                <w:rFonts w:ascii="Book Antiqua" w:hAnsi="Book Antiqua"/>
                <w:b/>
                <w:bCs/>
              </w:rPr>
            </w:pPr>
            <w:r>
              <w:rPr>
                <w:rFonts w:ascii="Book Antiqua" w:hAnsi="Book Antiqua"/>
                <w:b/>
                <w:bCs/>
              </w:rPr>
              <w:t>day</w:t>
            </w:r>
          </w:p>
        </w:tc>
      </w:tr>
      <w:tr w:rsidR="00AB01FC" w:rsidRPr="0017742A" w14:paraId="5B36E182" w14:textId="77777777" w:rsidTr="00AB01FC">
        <w:tc>
          <w:tcPr>
            <w:tcW w:w="1728" w:type="dxa"/>
          </w:tcPr>
          <w:p w14:paraId="6C10E1A8" w14:textId="77777777" w:rsidR="00AB01FC" w:rsidRPr="0017742A" w:rsidRDefault="00AB01FC" w:rsidP="00AB01FC">
            <w:pPr>
              <w:jc w:val="center"/>
              <w:rPr>
                <w:rFonts w:ascii="Book Antiqua" w:hAnsi="Book Antiqua"/>
                <w:b/>
                <w:bCs/>
              </w:rPr>
            </w:pPr>
            <w:r w:rsidRPr="0017742A">
              <w:rPr>
                <w:rFonts w:ascii="Book Antiqua" w:hAnsi="Book Antiqua"/>
                <w:b/>
                <w:bCs/>
              </w:rPr>
              <w:t>AC</w:t>
            </w:r>
          </w:p>
        </w:tc>
        <w:tc>
          <w:tcPr>
            <w:tcW w:w="2160" w:type="dxa"/>
          </w:tcPr>
          <w:p w14:paraId="5EADD5DA" w14:textId="77777777" w:rsidR="00AB01FC" w:rsidRPr="0017742A" w:rsidRDefault="00AB01FC" w:rsidP="005D544D">
            <w:pPr>
              <w:jc w:val="center"/>
              <w:rPr>
                <w:rFonts w:ascii="Book Antiqua" w:hAnsi="Book Antiqua"/>
                <w:b/>
                <w:bCs/>
              </w:rPr>
            </w:pPr>
            <w:r w:rsidRPr="0017742A">
              <w:rPr>
                <w:rFonts w:ascii="Book Antiqua" w:hAnsi="Book Antiqua"/>
                <w:b/>
                <w:bCs/>
              </w:rPr>
              <w:t>mm</w:t>
            </w:r>
          </w:p>
        </w:tc>
        <w:tc>
          <w:tcPr>
            <w:tcW w:w="2340" w:type="dxa"/>
          </w:tcPr>
          <w:p w14:paraId="4DF1F4B8" w14:textId="77777777" w:rsidR="00AB01FC" w:rsidRPr="0017742A" w:rsidRDefault="00AB01FC" w:rsidP="005D544D">
            <w:pPr>
              <w:jc w:val="center"/>
              <w:rPr>
                <w:rFonts w:ascii="Book Antiqua" w:hAnsi="Book Antiqua"/>
                <w:b/>
                <w:bCs/>
              </w:rPr>
            </w:pPr>
            <w:r w:rsidRPr="0017742A">
              <w:rPr>
                <w:rFonts w:ascii="Book Antiqua" w:hAnsi="Book Antiqua"/>
                <w:b/>
                <w:bCs/>
              </w:rPr>
              <w:t>weeks</w:t>
            </w:r>
          </w:p>
        </w:tc>
        <w:tc>
          <w:tcPr>
            <w:tcW w:w="2340" w:type="dxa"/>
          </w:tcPr>
          <w:p w14:paraId="56461F98" w14:textId="77777777" w:rsidR="00AB01FC" w:rsidRPr="0017742A" w:rsidRDefault="00EB5B71" w:rsidP="005D544D">
            <w:pPr>
              <w:jc w:val="center"/>
              <w:rPr>
                <w:rFonts w:ascii="Book Antiqua" w:hAnsi="Book Antiqua"/>
                <w:b/>
                <w:bCs/>
              </w:rPr>
            </w:pPr>
            <w:r>
              <w:rPr>
                <w:rFonts w:ascii="Book Antiqua" w:hAnsi="Book Antiqua"/>
                <w:b/>
                <w:bCs/>
              </w:rPr>
              <w:t>day</w:t>
            </w:r>
          </w:p>
        </w:tc>
      </w:tr>
      <w:tr w:rsidR="00AB01FC" w:rsidRPr="0017742A" w14:paraId="52453812" w14:textId="77777777" w:rsidTr="00AB01FC">
        <w:tc>
          <w:tcPr>
            <w:tcW w:w="1728" w:type="dxa"/>
          </w:tcPr>
          <w:p w14:paraId="63762984" w14:textId="77777777" w:rsidR="00AB01FC" w:rsidRPr="0017742A" w:rsidRDefault="00AB01FC" w:rsidP="00AB01FC">
            <w:pPr>
              <w:jc w:val="center"/>
              <w:rPr>
                <w:rFonts w:ascii="Book Antiqua" w:hAnsi="Book Antiqua"/>
                <w:b/>
                <w:bCs/>
              </w:rPr>
            </w:pPr>
            <w:r w:rsidRPr="0017742A">
              <w:rPr>
                <w:rFonts w:ascii="Book Antiqua" w:hAnsi="Book Antiqua"/>
                <w:b/>
                <w:bCs/>
              </w:rPr>
              <w:t>FL</w:t>
            </w:r>
          </w:p>
        </w:tc>
        <w:tc>
          <w:tcPr>
            <w:tcW w:w="2160" w:type="dxa"/>
          </w:tcPr>
          <w:p w14:paraId="47239F5E" w14:textId="77777777" w:rsidR="00AB01FC" w:rsidRPr="0017742A" w:rsidRDefault="00AB01FC" w:rsidP="005D544D">
            <w:pPr>
              <w:jc w:val="center"/>
              <w:rPr>
                <w:rFonts w:ascii="Book Antiqua" w:hAnsi="Book Antiqua"/>
                <w:b/>
                <w:bCs/>
              </w:rPr>
            </w:pPr>
            <w:r w:rsidRPr="0017742A">
              <w:rPr>
                <w:rFonts w:ascii="Book Antiqua" w:hAnsi="Book Antiqua"/>
                <w:b/>
                <w:bCs/>
              </w:rPr>
              <w:t>mm</w:t>
            </w:r>
          </w:p>
        </w:tc>
        <w:tc>
          <w:tcPr>
            <w:tcW w:w="2340" w:type="dxa"/>
          </w:tcPr>
          <w:p w14:paraId="3CA5C100" w14:textId="77777777" w:rsidR="00AB01FC" w:rsidRPr="0017742A" w:rsidRDefault="00AB01FC" w:rsidP="005D544D">
            <w:pPr>
              <w:jc w:val="center"/>
              <w:rPr>
                <w:rFonts w:ascii="Book Antiqua" w:hAnsi="Book Antiqua"/>
                <w:b/>
                <w:bCs/>
              </w:rPr>
            </w:pPr>
            <w:r w:rsidRPr="0017742A">
              <w:rPr>
                <w:rFonts w:ascii="Book Antiqua" w:hAnsi="Book Antiqua"/>
                <w:b/>
                <w:bCs/>
              </w:rPr>
              <w:t>weeks</w:t>
            </w:r>
          </w:p>
        </w:tc>
        <w:tc>
          <w:tcPr>
            <w:tcW w:w="2340" w:type="dxa"/>
          </w:tcPr>
          <w:p w14:paraId="3DE9ED66" w14:textId="77777777" w:rsidR="00AB01FC" w:rsidRPr="0017742A" w:rsidRDefault="00AB01FC" w:rsidP="005D544D">
            <w:pPr>
              <w:jc w:val="center"/>
              <w:rPr>
                <w:rFonts w:ascii="Book Antiqua" w:hAnsi="Book Antiqua"/>
                <w:b/>
                <w:bCs/>
              </w:rPr>
            </w:pPr>
            <w:r w:rsidRPr="0017742A">
              <w:rPr>
                <w:rFonts w:ascii="Book Antiqua" w:hAnsi="Book Antiqua"/>
                <w:b/>
                <w:bCs/>
              </w:rPr>
              <w:t>day</w:t>
            </w:r>
          </w:p>
        </w:tc>
      </w:tr>
    </w:tbl>
    <w:p w14:paraId="4484F875" w14:textId="77777777" w:rsidR="00AB01FC" w:rsidRPr="00164649" w:rsidRDefault="00AB01FC" w:rsidP="00AB01FC">
      <w:pPr>
        <w:jc w:val="both"/>
        <w:rPr>
          <w:rFonts w:ascii="Book Antiqua" w:hAnsi="Book Antiqua"/>
          <w:b/>
          <w:bCs/>
        </w:rPr>
      </w:pPr>
      <w:r w:rsidRPr="00164649">
        <w:rPr>
          <w:rFonts w:ascii="Book Antiqua" w:hAnsi="Book Antiqua"/>
          <w:b/>
          <w:bCs/>
        </w:rPr>
        <w:t>Average gestational age (GA) by USG –</w:t>
      </w:r>
      <w:r>
        <w:rPr>
          <w:rFonts w:ascii="Book Antiqua" w:hAnsi="Book Antiqua"/>
          <w:b/>
          <w:bCs/>
        </w:rPr>
        <w:t xml:space="preserve">  </w:t>
      </w:r>
      <w:r w:rsidRPr="00164649">
        <w:rPr>
          <w:rFonts w:ascii="Book Antiqua" w:hAnsi="Book Antiqua"/>
          <w:b/>
          <w:bCs/>
        </w:rPr>
        <w:t xml:space="preserve">weeks </w:t>
      </w:r>
      <w:r>
        <w:rPr>
          <w:rFonts w:ascii="Book Antiqua" w:hAnsi="Book Antiqua"/>
          <w:b/>
          <w:bCs/>
        </w:rPr>
        <w:t xml:space="preserve"> </w:t>
      </w:r>
      <w:r w:rsidRPr="00164649">
        <w:rPr>
          <w:rFonts w:ascii="Book Antiqua" w:hAnsi="Book Antiqua"/>
          <w:b/>
          <w:bCs/>
        </w:rPr>
        <w:t xml:space="preserve"> day. </w:t>
      </w:r>
    </w:p>
    <w:p w14:paraId="3C3C8C40" w14:textId="77777777" w:rsidR="00AB01FC" w:rsidRDefault="00AB01FC" w:rsidP="00AB01FC">
      <w:pPr>
        <w:jc w:val="both"/>
        <w:rPr>
          <w:rFonts w:ascii="Book Antiqua" w:hAnsi="Book Antiqua"/>
          <w:b/>
          <w:bCs/>
        </w:rPr>
      </w:pPr>
      <w:r w:rsidRPr="0017742A">
        <w:rPr>
          <w:rFonts w:ascii="Book Antiqua" w:hAnsi="Book Antiqua"/>
          <w:b/>
          <w:bCs/>
        </w:rPr>
        <w:t>EDD By USG –</w:t>
      </w:r>
    </w:p>
    <w:p w14:paraId="79DD54BA" w14:textId="77777777" w:rsidR="00AB01FC" w:rsidRPr="0017742A" w:rsidRDefault="00AB01FC" w:rsidP="00AB01FC">
      <w:pPr>
        <w:jc w:val="both"/>
        <w:rPr>
          <w:rFonts w:ascii="Book Antiqua" w:hAnsi="Book Antiqua"/>
          <w:b/>
          <w:bCs/>
        </w:rPr>
      </w:pPr>
      <w:r w:rsidRPr="0017742A">
        <w:rPr>
          <w:rFonts w:ascii="Book Antiqua" w:hAnsi="Book Antiqua"/>
          <w:b/>
          <w:bCs/>
        </w:rPr>
        <w:t>Estimated fetal weight –  grams.</w:t>
      </w:r>
    </w:p>
    <w:p w14:paraId="3B086FD6" w14:textId="77777777" w:rsidR="00AB01FC" w:rsidRPr="000A22FD" w:rsidRDefault="00AB01FC" w:rsidP="00AB01FC">
      <w:pPr>
        <w:pStyle w:val="BodyText2"/>
        <w:jc w:val="both"/>
        <w:rPr>
          <w:sz w:val="20"/>
        </w:rPr>
      </w:pPr>
    </w:p>
    <w:p w14:paraId="4DB73FC8" w14:textId="77777777" w:rsidR="00AB01FC" w:rsidRPr="005D544D" w:rsidRDefault="00AB01FC" w:rsidP="00AB01FC">
      <w:pPr>
        <w:pStyle w:val="BodyText2"/>
        <w:jc w:val="both"/>
        <w:rPr>
          <w:bCs w:val="0"/>
          <w:sz w:val="16"/>
          <w:szCs w:val="18"/>
        </w:rPr>
      </w:pPr>
      <w:r w:rsidRPr="005D544D">
        <w:rPr>
          <w:bCs w:val="0"/>
          <w:sz w:val="16"/>
          <w:szCs w:val="18"/>
        </w:rPr>
        <w:t>(All measurements including birth weight are subject to statistical variations. All fetal anomalies may not be detected on sonography depending on the gestational age, amount of liquor, fetal position, maternal obesity etc).</w:t>
      </w:r>
    </w:p>
    <w:p w14:paraId="0A16A9BC" w14:textId="77777777" w:rsidR="00AB01FC" w:rsidRPr="0080030C" w:rsidRDefault="00AB01FC" w:rsidP="00AB01FC"/>
    <w:p w14:paraId="227A4F1D" w14:textId="77777777" w:rsidR="00AB01FC" w:rsidRPr="000A22FD" w:rsidRDefault="00AB01FC" w:rsidP="00AB01FC">
      <w:pPr>
        <w:pStyle w:val="Heading2"/>
        <w:jc w:val="both"/>
        <w:rPr>
          <w:b/>
          <w:bCs/>
          <w:sz w:val="26"/>
          <w:szCs w:val="26"/>
          <w:u w:val="single"/>
        </w:rPr>
      </w:pPr>
      <w:r w:rsidRPr="000A22FD">
        <w:rPr>
          <w:b/>
          <w:bCs/>
          <w:sz w:val="26"/>
          <w:szCs w:val="26"/>
          <w:u w:val="single"/>
        </w:rPr>
        <w:t>IMPRESSION:-</w:t>
      </w:r>
    </w:p>
    <w:p w14:paraId="4939DFC1" w14:textId="77777777" w:rsidR="00AB01FC" w:rsidRPr="000A22FD" w:rsidRDefault="00AB01FC" w:rsidP="00AB01FC">
      <w:pPr>
        <w:rPr>
          <w:sz w:val="12"/>
        </w:rPr>
      </w:pPr>
    </w:p>
    <w:p w14:paraId="4C49CF3F" w14:textId="77777777" w:rsidR="00AB01FC" w:rsidRDefault="00AB01FC" w:rsidP="00AB01FC">
      <w:pPr>
        <w:pStyle w:val="BodyText"/>
        <w:numPr>
          <w:ilvl w:val="0"/>
          <w:numId w:val="1"/>
        </w:numPr>
        <w:jc w:val="both"/>
        <w:rPr>
          <w:rFonts w:ascii="Book Antiqua" w:hAnsi="Book Antiqua"/>
          <w:sz w:val="28"/>
          <w:szCs w:val="28"/>
        </w:rPr>
      </w:pPr>
      <w:r w:rsidRPr="00582786">
        <w:rPr>
          <w:rFonts w:ascii="Book Antiqua" w:hAnsi="Book Antiqua"/>
          <w:sz w:val="28"/>
          <w:szCs w:val="28"/>
        </w:rPr>
        <w:t xml:space="preserve">Single live intrauterine fetus in </w:t>
      </w:r>
      <w:r w:rsidR="00EB5B71">
        <w:rPr>
          <w:rFonts w:ascii="Book Antiqua" w:hAnsi="Book Antiqua"/>
          <w:sz w:val="28"/>
          <w:szCs w:val="28"/>
        </w:rPr>
        <w:t>--------</w:t>
      </w:r>
      <w:r w:rsidRPr="00582786">
        <w:rPr>
          <w:rFonts w:ascii="Book Antiqua" w:hAnsi="Book Antiqua"/>
          <w:sz w:val="28"/>
          <w:szCs w:val="28"/>
        </w:rPr>
        <w:t xml:space="preserve"> presentation of </w:t>
      </w:r>
      <w:r>
        <w:rPr>
          <w:rFonts w:ascii="Book Antiqua" w:hAnsi="Book Antiqua"/>
          <w:sz w:val="28"/>
          <w:szCs w:val="28"/>
        </w:rPr>
        <w:t xml:space="preserve"> </w:t>
      </w:r>
      <w:r w:rsidR="0092390D">
        <w:rPr>
          <w:rFonts w:ascii="Book Antiqua" w:hAnsi="Book Antiqua"/>
          <w:sz w:val="28"/>
          <w:szCs w:val="28"/>
        </w:rPr>
        <w:t xml:space="preserve">             </w:t>
      </w:r>
      <w:r w:rsidR="009F7F5D">
        <w:rPr>
          <w:rFonts w:ascii="Book Antiqua" w:hAnsi="Book Antiqua"/>
          <w:sz w:val="28"/>
          <w:szCs w:val="28"/>
        </w:rPr>
        <w:t xml:space="preserve"> </w:t>
      </w:r>
      <w:r w:rsidRPr="00582786">
        <w:rPr>
          <w:rFonts w:ascii="Book Antiqua" w:hAnsi="Book Antiqua"/>
          <w:sz w:val="28"/>
          <w:szCs w:val="28"/>
        </w:rPr>
        <w:t>weeks and</w:t>
      </w:r>
      <w:r>
        <w:rPr>
          <w:rFonts w:ascii="Book Antiqua" w:hAnsi="Book Antiqua"/>
          <w:sz w:val="28"/>
          <w:szCs w:val="28"/>
        </w:rPr>
        <w:t xml:space="preserve">  </w:t>
      </w:r>
      <w:r w:rsidRPr="00582786">
        <w:rPr>
          <w:rFonts w:ascii="Book Antiqua" w:hAnsi="Book Antiqua"/>
          <w:sz w:val="28"/>
          <w:szCs w:val="28"/>
        </w:rPr>
        <w:t xml:space="preserve">day maturity. </w:t>
      </w:r>
    </w:p>
    <w:p w14:paraId="46A07F73" w14:textId="77777777" w:rsidR="000A75CC" w:rsidRDefault="000A75CC" w:rsidP="000A75CC">
      <w:pPr>
        <w:rPr>
          <w:rFonts w:ascii="Book Antiqua" w:hAnsi="Book Antiqua"/>
          <w:b/>
          <w:bCs/>
          <w:sz w:val="28"/>
          <w:szCs w:val="28"/>
        </w:rPr>
      </w:pPr>
    </w:p>
    <w:p w14:paraId="0D084F43" w14:textId="77777777" w:rsidR="001172B7" w:rsidRPr="00DF1753" w:rsidRDefault="001172B7" w:rsidP="001172B7">
      <w:pPr>
        <w:rPr>
          <w:rFonts w:ascii="Calibri" w:hAnsi="Calibri"/>
          <w:b/>
          <w:bCs/>
          <w:color w:val="000000"/>
          <w:sz w:val="48"/>
        </w:rPr>
      </w:pPr>
      <w:r>
        <w:rPr>
          <w:noProof/>
        </w:rPr>
        <w:pict w14:anchorId="588BFA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77.25pt;height:36.75pt;visibility:visible">
            <v:imagedata r:id="rId5" o:title=""/>
          </v:shape>
        </w:pict>
      </w:r>
    </w:p>
    <w:p w14:paraId="12D56D72" w14:textId="77777777" w:rsidR="001172B7" w:rsidRPr="004D4BE2" w:rsidRDefault="001172B7" w:rsidP="001172B7">
      <w:pPr>
        <w:rPr>
          <w:rFonts w:ascii="Calibri" w:hAnsi="Calibri"/>
          <w:b/>
          <w:bCs/>
          <w:color w:val="000000"/>
        </w:rPr>
      </w:pPr>
      <w:r w:rsidRPr="004D4BE2">
        <w:rPr>
          <w:rFonts w:ascii="Calibri" w:hAnsi="Calibri"/>
          <w:b/>
          <w:bCs/>
          <w:color w:val="000000"/>
        </w:rPr>
        <w:t>DR. NIKUNJ KOTHIA</w:t>
      </w:r>
    </w:p>
    <w:p w14:paraId="20D4796B" w14:textId="77777777" w:rsidR="001172B7" w:rsidRPr="004D4BE2" w:rsidRDefault="001172B7" w:rsidP="001172B7">
      <w:pPr>
        <w:rPr>
          <w:rFonts w:ascii="Calibri" w:hAnsi="Calibri"/>
        </w:rPr>
      </w:pPr>
      <w:r w:rsidRPr="004D4BE2">
        <w:rPr>
          <w:rFonts w:ascii="Calibri" w:hAnsi="Calibri"/>
          <w:b/>
          <w:bCs/>
          <w:color w:val="000000"/>
        </w:rPr>
        <w:t xml:space="preserve">Consultant Radiologist </w:t>
      </w:r>
    </w:p>
    <w:p w14:paraId="78A42308" w14:textId="77777777" w:rsidR="00BA1113" w:rsidRDefault="00BA1113" w:rsidP="00BA1113">
      <w:pPr>
        <w:jc w:val="right"/>
        <w:rPr>
          <w:rFonts w:ascii="Book Antiqua" w:hAnsi="Book Antiqua"/>
          <w:b/>
          <w:bCs/>
          <w:color w:val="000000"/>
          <w:sz w:val="20"/>
          <w:szCs w:val="20"/>
        </w:rPr>
      </w:pPr>
    </w:p>
    <w:p w14:paraId="4BE0F50C" w14:textId="77777777" w:rsidR="007A47E2" w:rsidRDefault="007A47E2" w:rsidP="00BA1113">
      <w:pPr>
        <w:jc w:val="right"/>
        <w:rPr>
          <w:rFonts w:ascii="Book Antiqua" w:hAnsi="Book Antiqua"/>
          <w:b/>
          <w:bCs/>
          <w:color w:val="000000"/>
          <w:sz w:val="20"/>
          <w:szCs w:val="20"/>
        </w:rPr>
      </w:pPr>
    </w:p>
    <w:p w14:paraId="1025B30A" w14:textId="77777777" w:rsidR="007A47E2" w:rsidRDefault="007A47E2" w:rsidP="00BA1113">
      <w:pPr>
        <w:jc w:val="right"/>
        <w:rPr>
          <w:rFonts w:ascii="Book Antiqua" w:hAnsi="Book Antiqua"/>
          <w:b/>
          <w:bCs/>
          <w:color w:val="000000"/>
          <w:sz w:val="20"/>
          <w:szCs w:val="20"/>
        </w:rPr>
      </w:pPr>
    </w:p>
    <w:p w14:paraId="11524CC5" w14:textId="77777777" w:rsidR="007A47E2" w:rsidRDefault="007A47E2" w:rsidP="00BA1113">
      <w:pPr>
        <w:jc w:val="right"/>
        <w:rPr>
          <w:rFonts w:ascii="Book Antiqua" w:hAnsi="Book Antiqua"/>
          <w:b/>
          <w:bCs/>
          <w:color w:val="000000"/>
          <w:sz w:val="20"/>
          <w:szCs w:val="20"/>
        </w:rPr>
      </w:pPr>
    </w:p>
    <w:p w14:paraId="1D57D5A5" w14:textId="77777777" w:rsidR="00E446C6" w:rsidRDefault="00F82B71" w:rsidP="00F06ABB">
      <w:pPr>
        <w:rPr>
          <w:b/>
          <w:bCs/>
          <w:color w:val="000000"/>
          <w:sz w:val="20"/>
          <w:szCs w:val="20"/>
        </w:rPr>
      </w:pPr>
      <w:r>
        <w:rPr>
          <w:b/>
          <w:bCs/>
          <w:color w:val="000000"/>
          <w:sz w:val="20"/>
          <w:szCs w:val="20"/>
        </w:rPr>
        <w:lastRenderedPageBreak/>
        <w:t xml:space="preserve">                                                                                           </w:t>
      </w:r>
    </w:p>
    <w:sectPr w:rsidR="00E446C6" w:rsidSect="001172B7">
      <w:pgSz w:w="12240" w:h="15840"/>
      <w:pgMar w:top="2268" w:right="1800" w:bottom="3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26449"/>
    <w:multiLevelType w:val="hybridMultilevel"/>
    <w:tmpl w:val="46B2A2F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CBD17D3"/>
    <w:multiLevelType w:val="hybridMultilevel"/>
    <w:tmpl w:val="7B0013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89910151">
    <w:abstractNumId w:val="0"/>
  </w:num>
  <w:num w:numId="2" w16cid:durableId="1633094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13B3"/>
    <w:rsid w:val="0005055A"/>
    <w:rsid w:val="000A22FD"/>
    <w:rsid w:val="000A75CC"/>
    <w:rsid w:val="00114D5D"/>
    <w:rsid w:val="001172B7"/>
    <w:rsid w:val="0012526E"/>
    <w:rsid w:val="00144FD6"/>
    <w:rsid w:val="001638F2"/>
    <w:rsid w:val="001C0E0B"/>
    <w:rsid w:val="002232BC"/>
    <w:rsid w:val="00236DF9"/>
    <w:rsid w:val="00247F32"/>
    <w:rsid w:val="002619EF"/>
    <w:rsid w:val="002A518F"/>
    <w:rsid w:val="002C41A5"/>
    <w:rsid w:val="002D2D02"/>
    <w:rsid w:val="002D550E"/>
    <w:rsid w:val="002F6B77"/>
    <w:rsid w:val="00360D04"/>
    <w:rsid w:val="003733D2"/>
    <w:rsid w:val="00376C1E"/>
    <w:rsid w:val="003D12F6"/>
    <w:rsid w:val="003D6C03"/>
    <w:rsid w:val="00432E1E"/>
    <w:rsid w:val="005115EE"/>
    <w:rsid w:val="005435FC"/>
    <w:rsid w:val="00545131"/>
    <w:rsid w:val="005548B8"/>
    <w:rsid w:val="00561298"/>
    <w:rsid w:val="00591A1A"/>
    <w:rsid w:val="005D544D"/>
    <w:rsid w:val="00646203"/>
    <w:rsid w:val="006646E7"/>
    <w:rsid w:val="00664B5D"/>
    <w:rsid w:val="006665B9"/>
    <w:rsid w:val="00674DA6"/>
    <w:rsid w:val="006B68BE"/>
    <w:rsid w:val="006C13B3"/>
    <w:rsid w:val="006D37D8"/>
    <w:rsid w:val="007027D9"/>
    <w:rsid w:val="00704EC8"/>
    <w:rsid w:val="007301F1"/>
    <w:rsid w:val="0078035D"/>
    <w:rsid w:val="00793B28"/>
    <w:rsid w:val="007A47E2"/>
    <w:rsid w:val="007D4D0C"/>
    <w:rsid w:val="007E3BB0"/>
    <w:rsid w:val="008B1A99"/>
    <w:rsid w:val="008E6F45"/>
    <w:rsid w:val="0092390D"/>
    <w:rsid w:val="009F7F5D"/>
    <w:rsid w:val="00A07391"/>
    <w:rsid w:val="00A13C3C"/>
    <w:rsid w:val="00A9313E"/>
    <w:rsid w:val="00AB01FC"/>
    <w:rsid w:val="00AC3DCD"/>
    <w:rsid w:val="00AD7F38"/>
    <w:rsid w:val="00B07C7C"/>
    <w:rsid w:val="00B33A94"/>
    <w:rsid w:val="00B466B6"/>
    <w:rsid w:val="00B67C12"/>
    <w:rsid w:val="00B9130A"/>
    <w:rsid w:val="00BA1113"/>
    <w:rsid w:val="00BC5E70"/>
    <w:rsid w:val="00C62D79"/>
    <w:rsid w:val="00C848A5"/>
    <w:rsid w:val="00D24FB1"/>
    <w:rsid w:val="00D66845"/>
    <w:rsid w:val="00D751F9"/>
    <w:rsid w:val="00DA5F75"/>
    <w:rsid w:val="00DB4DC0"/>
    <w:rsid w:val="00E446C6"/>
    <w:rsid w:val="00EB5B71"/>
    <w:rsid w:val="00EE7FF8"/>
    <w:rsid w:val="00F06ABB"/>
    <w:rsid w:val="00F82B71"/>
    <w:rsid w:val="00FE01B7"/>
    <w:rsid w:val="00FE5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764A1"/>
  <w15:chartTrackingRefBased/>
  <w15:docId w15:val="{52307650-0BF3-4D55-9814-36794D6DD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color w:val="000000"/>
      <w:sz w:val="28"/>
      <w:u w:val="single"/>
    </w:rPr>
  </w:style>
  <w:style w:type="paragraph" w:styleId="Heading2">
    <w:name w:val="heading 2"/>
    <w:basedOn w:val="Normal"/>
    <w:next w:val="Normal"/>
    <w:qFormat/>
    <w:pPr>
      <w:keepNext/>
      <w:outlineLvl w:val="1"/>
    </w:pPr>
    <w:rPr>
      <w:sz w:val="30"/>
    </w:rPr>
  </w:style>
  <w:style w:type="paragraph" w:styleId="Heading3">
    <w:name w:val="heading 3"/>
    <w:basedOn w:val="Normal"/>
    <w:next w:val="Normal"/>
    <w:qFormat/>
    <w:pPr>
      <w:keepNext/>
      <w:jc w:val="center"/>
      <w:outlineLvl w:val="2"/>
    </w:pPr>
    <w:rPr>
      <w:rFonts w:ascii="Book Antiqua" w:hAnsi="Book Antiqua"/>
      <w:b/>
      <w:bCs/>
      <w:sz w:val="26"/>
    </w:rPr>
  </w:style>
  <w:style w:type="paragraph" w:styleId="Heading4">
    <w:name w:val="heading 4"/>
    <w:basedOn w:val="Normal"/>
    <w:next w:val="Normal"/>
    <w:qFormat/>
    <w:rsid w:val="00C62D79"/>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bCs/>
    </w:rPr>
  </w:style>
  <w:style w:type="paragraph" w:styleId="BodyText">
    <w:name w:val="Body Text"/>
    <w:basedOn w:val="Normal"/>
    <w:rPr>
      <w:b/>
      <w:bCs/>
    </w:rPr>
  </w:style>
  <w:style w:type="paragraph" w:styleId="BodyText2">
    <w:name w:val="Body Text 2"/>
    <w:basedOn w:val="Normal"/>
    <w:link w:val="BodyText2Char"/>
    <w:rPr>
      <w:rFonts w:ascii="Book Antiqua" w:hAnsi="Book Antiqua"/>
      <w:b/>
      <w:bCs/>
      <w:sz w:val="26"/>
    </w:rPr>
  </w:style>
  <w:style w:type="paragraph" w:customStyle="1" w:styleId="Normal0">
    <w:name w:val="[Normal]"/>
    <w:pPr>
      <w:autoSpaceDE w:val="0"/>
      <w:autoSpaceDN w:val="0"/>
      <w:adjustRightInd w:val="0"/>
    </w:pPr>
    <w:rPr>
      <w:rFonts w:ascii="Arial" w:hAnsi="Arial" w:cs="Arial"/>
      <w:sz w:val="24"/>
      <w:szCs w:val="24"/>
      <w:lang w:val="en-US" w:eastAsia="en-US"/>
    </w:rPr>
  </w:style>
  <w:style w:type="character" w:customStyle="1" w:styleId="TitleChar">
    <w:name w:val="Title Char"/>
    <w:link w:val="Title"/>
    <w:rsid w:val="00EE7FF8"/>
    <w:rPr>
      <w:b/>
      <w:bCs/>
      <w:sz w:val="24"/>
      <w:szCs w:val="24"/>
    </w:rPr>
  </w:style>
  <w:style w:type="character" w:customStyle="1" w:styleId="BodyText2Char">
    <w:name w:val="Body Text 2 Char"/>
    <w:link w:val="BodyText2"/>
    <w:rsid w:val="00AB01FC"/>
    <w:rPr>
      <w:rFonts w:ascii="Book Antiqua" w:hAnsi="Book Antiqua"/>
      <w:b/>
      <w:bCs/>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595877">
      <w:bodyDiv w:val="1"/>
      <w:marLeft w:val="0"/>
      <w:marRight w:val="0"/>
      <w:marTop w:val="0"/>
      <w:marBottom w:val="0"/>
      <w:divBdr>
        <w:top w:val="none" w:sz="0" w:space="0" w:color="auto"/>
        <w:left w:val="none" w:sz="0" w:space="0" w:color="auto"/>
        <w:bottom w:val="none" w:sz="0" w:space="0" w:color="auto"/>
        <w:right w:val="none" w:sz="0" w:space="0" w:color="auto"/>
      </w:divBdr>
    </w:div>
    <w:div w:id="1040086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191</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OBSTETRIC  SONOGRAPHY</vt:lpstr>
    </vt:vector>
  </TitlesOfParts>
  <Company>m.m.medicals</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OBSTETRIC  SONOGRAPHY</dc:title>
  <dc:subject/>
  <dc:creator>Dr NARENDRA JAIN</dc:creator>
  <cp:keywords/>
  <dc:description/>
  <cp:lastModifiedBy>Admin</cp:lastModifiedBy>
  <cp:revision>4</cp:revision>
  <cp:lastPrinted>2013-06-27T06:11:00Z</cp:lastPrinted>
  <dcterms:created xsi:type="dcterms:W3CDTF">2026-09-25T07:03:00Z</dcterms:created>
  <dcterms:modified xsi:type="dcterms:W3CDTF">2026-09-29T06:51:00Z</dcterms:modified>
</cp:coreProperties>
</file>