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0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94"/>
        <w:gridCol w:w="5375"/>
        <w:gridCol w:w="792"/>
        <w:gridCol w:w="1909"/>
      </w:tblGrid>
      <w:tr w:rsidR="00146803" w:rsidRPr="00DC6792" w14:paraId="49321A44" w14:textId="77777777" w:rsidTr="000D7EC4">
        <w:trPr>
          <w:trHeight w:val="266"/>
          <w:tblCellSpacing w:w="20" w:type="dxa"/>
        </w:trPr>
        <w:tc>
          <w:tcPr>
            <w:tcW w:w="1434" w:type="dxa"/>
          </w:tcPr>
          <w:p w14:paraId="6BFACE70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335" w:type="dxa"/>
          </w:tcPr>
          <w:p w14:paraId="0FCE9CCC" w14:textId="77777777" w:rsidR="00146803" w:rsidRPr="00DC6792" w:rsidRDefault="001468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52" w:type="dxa"/>
          </w:tcPr>
          <w:p w14:paraId="0461E633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49" w:type="dxa"/>
          </w:tcPr>
          <w:p w14:paraId="3AC8ECD2" w14:textId="77777777" w:rsidR="00146803" w:rsidRPr="00DC6792" w:rsidRDefault="001468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146803" w:rsidRPr="00AF7688" w14:paraId="2F379C66" w14:textId="77777777" w:rsidTr="000D7EC4">
        <w:trPr>
          <w:trHeight w:val="266"/>
          <w:tblCellSpacing w:w="20" w:type="dxa"/>
        </w:trPr>
        <w:tc>
          <w:tcPr>
            <w:tcW w:w="1434" w:type="dxa"/>
          </w:tcPr>
          <w:p w14:paraId="222684B6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335" w:type="dxa"/>
          </w:tcPr>
          <w:p w14:paraId="3ABE0412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52" w:type="dxa"/>
          </w:tcPr>
          <w:p w14:paraId="26AF0B18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49" w:type="dxa"/>
          </w:tcPr>
          <w:p w14:paraId="2449686B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146803" w:rsidRPr="00AF7688" w14:paraId="2EAABC5E" w14:textId="77777777" w:rsidTr="000D7EC4">
        <w:trPr>
          <w:trHeight w:val="293"/>
          <w:tblCellSpacing w:w="20" w:type="dxa"/>
        </w:trPr>
        <w:tc>
          <w:tcPr>
            <w:tcW w:w="1434" w:type="dxa"/>
          </w:tcPr>
          <w:p w14:paraId="0377D27F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335" w:type="dxa"/>
          </w:tcPr>
          <w:p w14:paraId="26D2F2A8" w14:textId="77777777" w:rsidR="00146803" w:rsidRPr="00DC6792" w:rsidRDefault="0014680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52" w:type="dxa"/>
          </w:tcPr>
          <w:p w14:paraId="05B3EA6E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49" w:type="dxa"/>
          </w:tcPr>
          <w:p w14:paraId="623537CE" w14:textId="77777777" w:rsidR="00146803" w:rsidRPr="00AF7688" w:rsidRDefault="00146803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F92914F" w14:textId="77777777" w:rsidR="003B3C43" w:rsidRDefault="003B3C43" w:rsidP="003B3C43">
      <w:pPr>
        <w:pStyle w:val="Heading2"/>
        <w:rPr>
          <w:rFonts w:ascii="Calibri" w:hAnsi="Calibri" w:cs="Calibri"/>
          <w:color w:val="3366FF"/>
          <w:sz w:val="22"/>
          <w:szCs w:val="22"/>
        </w:rPr>
      </w:pPr>
      <w:r>
        <w:rPr>
          <w:rFonts w:ascii="Calibri" w:hAnsi="Calibri" w:cs="Calibri"/>
          <w:color w:val="3366FF"/>
          <w:sz w:val="22"/>
          <w:szCs w:val="22"/>
        </w:rPr>
        <w:t xml:space="preserve">SONOGRAPHY </w:t>
      </w:r>
      <w:proofErr w:type="gramStart"/>
      <w:r>
        <w:rPr>
          <w:rFonts w:ascii="Calibri" w:hAnsi="Calibri" w:cs="Calibri"/>
          <w:color w:val="3366FF"/>
          <w:sz w:val="22"/>
          <w:szCs w:val="22"/>
        </w:rPr>
        <w:t>–  ABDOMEN</w:t>
      </w:r>
      <w:proofErr w:type="gramEnd"/>
      <w:r>
        <w:rPr>
          <w:rFonts w:ascii="Calibri" w:hAnsi="Calibri" w:cs="Calibri"/>
          <w:color w:val="3366FF"/>
          <w:sz w:val="22"/>
          <w:szCs w:val="22"/>
        </w:rPr>
        <w:t xml:space="preserve"> &amp; PELVIS</w:t>
      </w:r>
    </w:p>
    <w:p w14:paraId="14DD77FE" w14:textId="77777777" w:rsidR="0042024E" w:rsidRDefault="003B3C43" w:rsidP="003B3C43">
      <w:pPr>
        <w:pStyle w:val="Normal0"/>
        <w:jc w:val="both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color w:val="0000FF"/>
          <w:sz w:val="20"/>
          <w:szCs w:val="20"/>
          <w:u w:val="single"/>
        </w:rPr>
        <w:t>TECHNIQUE:</w:t>
      </w:r>
      <w:r>
        <w:rPr>
          <w:rFonts w:ascii="Calibri" w:hAnsi="Calibri" w:cs="Calibri"/>
          <w:b/>
          <w:i/>
          <w:color w:val="0000FF"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 xml:space="preserve">Real time, B mode, gray scale sonography was performed with convex transducer on </w:t>
      </w:r>
      <w:r w:rsidR="000B4631">
        <w:rPr>
          <w:rFonts w:ascii="Calibri" w:hAnsi="Calibri" w:cs="Calibri"/>
          <w:b/>
          <w:i/>
          <w:sz w:val="20"/>
          <w:szCs w:val="20"/>
        </w:rPr>
        <w:t xml:space="preserve">GE </w:t>
      </w:r>
      <w:proofErr w:type="spellStart"/>
      <w:r w:rsidR="000B4631">
        <w:rPr>
          <w:rFonts w:ascii="Calibri" w:hAnsi="Calibri" w:cs="Calibri"/>
          <w:b/>
          <w:i/>
          <w:sz w:val="20"/>
          <w:szCs w:val="20"/>
        </w:rPr>
        <w:t>Voluson</w:t>
      </w:r>
      <w:proofErr w:type="spellEnd"/>
      <w:r w:rsidR="000B4631">
        <w:rPr>
          <w:rFonts w:ascii="Calibri" w:hAnsi="Calibri" w:cs="Calibri"/>
          <w:b/>
          <w:i/>
          <w:sz w:val="20"/>
          <w:szCs w:val="20"/>
        </w:rPr>
        <w:t xml:space="preserve"> P8 (USA), 3D/4D Scanner.  </w:t>
      </w:r>
    </w:p>
    <w:p w14:paraId="0F50FB28" w14:textId="77777777" w:rsidR="003B3C43" w:rsidRDefault="003B3C43" w:rsidP="003B3C43">
      <w:pPr>
        <w:pStyle w:val="Normal0"/>
        <w:jc w:val="both"/>
        <w:rPr>
          <w:rFonts w:ascii="Calibri" w:hAnsi="Calibri" w:cs="Calibri"/>
          <w:b/>
          <w:i/>
          <w:sz w:val="10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30BFE3A1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 xml:space="preserve">LIVER </w:t>
      </w:r>
      <w:r>
        <w:rPr>
          <w:rFonts w:ascii="Calibri" w:hAnsi="Calibri" w:cs="Calibri"/>
          <w:b/>
          <w:bCs/>
        </w:rPr>
        <w:t>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 xml:space="preserve">Liver appears normal in size, shape &amp; echogenicity. No focal lesions are noted.  Intrahepatic portal &amp; biliary radicals appear normal. Portal vein is normal </w:t>
      </w:r>
      <w:r w:rsidR="00F05F9C">
        <w:rPr>
          <w:rFonts w:ascii="Calibri" w:hAnsi="Calibri" w:cs="Calibri"/>
          <w:bCs/>
        </w:rPr>
        <w:t>(10</w:t>
      </w:r>
      <w:r w:rsidR="0097773F">
        <w:rPr>
          <w:rFonts w:ascii="Calibri" w:hAnsi="Calibri" w:cs="Calibri"/>
          <w:bCs/>
        </w:rPr>
        <w:t xml:space="preserve"> </w:t>
      </w:r>
      <w:r w:rsidR="002202E8">
        <w:rPr>
          <w:rFonts w:ascii="Calibri" w:hAnsi="Calibri" w:cs="Calibri"/>
          <w:bCs/>
        </w:rPr>
        <w:t>m</w:t>
      </w:r>
      <w:r>
        <w:rPr>
          <w:rFonts w:ascii="Calibri" w:hAnsi="Calibri" w:cs="Calibri"/>
          <w:bCs/>
        </w:rPr>
        <w:t>m).</w:t>
      </w:r>
    </w:p>
    <w:p w14:paraId="4C8C76DF" w14:textId="77777777" w:rsidR="0086765B" w:rsidRDefault="0086765B" w:rsidP="0086765B">
      <w:pPr>
        <w:rPr>
          <w:rFonts w:ascii="Calibri" w:hAnsi="Calibri" w:cs="Calibri"/>
          <w:sz w:val="12"/>
        </w:rPr>
      </w:pPr>
    </w:p>
    <w:p w14:paraId="43B92B9E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  <w:u w:val="single"/>
        </w:rPr>
        <w:t xml:space="preserve">GALL </w:t>
      </w:r>
      <w:proofErr w:type="gramStart"/>
      <w:r>
        <w:rPr>
          <w:rFonts w:ascii="Calibri" w:hAnsi="Calibri" w:cs="Calibri"/>
          <w:b/>
          <w:bCs/>
          <w:u w:val="single"/>
        </w:rPr>
        <w:t>BLADDER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Gall Bladder is distended &amp; appears normal.  No calculus or mass lesion is noted.  Wall thickness appears normal.</w:t>
      </w:r>
    </w:p>
    <w:p w14:paraId="31CB27BD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CBD is normal in course &amp; </w:t>
      </w:r>
      <w:r w:rsidR="002202E8">
        <w:rPr>
          <w:rFonts w:ascii="Calibri" w:hAnsi="Calibri" w:cs="Calibri"/>
          <w:bCs/>
        </w:rPr>
        <w:t>calibre</w:t>
      </w:r>
      <w:r w:rsidR="006E3104">
        <w:rPr>
          <w:rFonts w:ascii="Calibri" w:hAnsi="Calibri" w:cs="Calibri"/>
          <w:bCs/>
        </w:rPr>
        <w:t xml:space="preserve"> </w:t>
      </w:r>
      <w:proofErr w:type="gramStart"/>
      <w:r w:rsidR="006E3104">
        <w:rPr>
          <w:rFonts w:ascii="Calibri" w:hAnsi="Calibri" w:cs="Calibri"/>
          <w:bCs/>
        </w:rPr>
        <w:t xml:space="preserve">( </w:t>
      </w:r>
      <w:r w:rsidR="00F05F9C">
        <w:rPr>
          <w:rFonts w:ascii="Calibri" w:hAnsi="Calibri" w:cs="Calibri"/>
          <w:bCs/>
        </w:rPr>
        <w:t>mm</w:t>
      </w:r>
      <w:proofErr w:type="gramEnd"/>
      <w:r w:rsidR="00F05F9C">
        <w:rPr>
          <w:rFonts w:ascii="Calibri" w:hAnsi="Calibri" w:cs="Calibri"/>
          <w:bCs/>
        </w:rPr>
        <w:t>).</w:t>
      </w:r>
    </w:p>
    <w:p w14:paraId="59C0413F" w14:textId="77777777" w:rsidR="0086765B" w:rsidRDefault="0086765B" w:rsidP="0086765B">
      <w:pPr>
        <w:jc w:val="both"/>
        <w:rPr>
          <w:rFonts w:ascii="Calibri" w:hAnsi="Calibri" w:cs="Calibri"/>
          <w:bCs/>
          <w:sz w:val="12"/>
        </w:rPr>
      </w:pPr>
    </w:p>
    <w:p w14:paraId="3F93E195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SPLEEN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Spleen appears normal in size</w:t>
      </w:r>
      <w:r w:rsidR="002202E8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(cm), shape &amp; echotexture. No focal lesions are noted.  Splenic vein appears normal.</w:t>
      </w:r>
    </w:p>
    <w:p w14:paraId="2741E6D9" w14:textId="77777777" w:rsidR="0086765B" w:rsidRDefault="0086765B" w:rsidP="0086765B">
      <w:pPr>
        <w:jc w:val="both"/>
        <w:rPr>
          <w:rFonts w:ascii="Calibri" w:hAnsi="Calibri" w:cs="Calibri"/>
          <w:bCs/>
          <w:sz w:val="12"/>
        </w:rPr>
      </w:pPr>
    </w:p>
    <w:p w14:paraId="2641E4E1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PANCREAS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</w:t>
      </w:r>
      <w:r>
        <w:rPr>
          <w:rFonts w:ascii="Calibri" w:hAnsi="Calibri" w:cs="Calibri"/>
          <w:bCs/>
        </w:rPr>
        <w:t>Pancreas appears normal in size, shape &amp; echogenicity.</w:t>
      </w:r>
    </w:p>
    <w:p w14:paraId="48F6619B" w14:textId="77777777" w:rsidR="0086765B" w:rsidRDefault="0086765B" w:rsidP="0086765B">
      <w:pPr>
        <w:jc w:val="both"/>
        <w:rPr>
          <w:rFonts w:ascii="Calibri" w:hAnsi="Calibri" w:cs="Calibri"/>
          <w:bCs/>
          <w:sz w:val="12"/>
        </w:rPr>
      </w:pPr>
    </w:p>
    <w:p w14:paraId="2F0B574B" w14:textId="77777777" w:rsidR="0086765B" w:rsidRDefault="0086765B" w:rsidP="0086765B">
      <w:pPr>
        <w:pStyle w:val="Title"/>
        <w:jc w:val="both"/>
        <w:rPr>
          <w:rFonts w:ascii="Calibri" w:hAnsi="Calibri" w:cs="Calibri"/>
          <w:b w:val="0"/>
        </w:rPr>
      </w:pPr>
      <w:proofErr w:type="gramStart"/>
      <w:r>
        <w:rPr>
          <w:rFonts w:ascii="Calibri" w:hAnsi="Calibri" w:cs="Calibri"/>
          <w:bCs w:val="0"/>
          <w:u w:val="single"/>
        </w:rPr>
        <w:t>KIDNEYS</w:t>
      </w:r>
      <w:r>
        <w:rPr>
          <w:rFonts w:ascii="Calibri" w:hAnsi="Calibri" w:cs="Calibri"/>
          <w:bCs w:val="0"/>
        </w:rPr>
        <w:t>:-</w:t>
      </w:r>
      <w:proofErr w:type="gramEnd"/>
      <w:r>
        <w:rPr>
          <w:rFonts w:ascii="Calibri" w:hAnsi="Calibri" w:cs="Calibri"/>
          <w:b w:val="0"/>
          <w:bCs w:val="0"/>
        </w:rPr>
        <w:t xml:space="preserve">   Both kidneys appear normal in size &amp; shape. </w:t>
      </w:r>
      <w:r>
        <w:rPr>
          <w:rFonts w:ascii="Calibri" w:hAnsi="Calibri" w:cs="Calibri"/>
          <w:b w:val="0"/>
        </w:rPr>
        <w:t xml:space="preserve">No mass lesion is noted.  Parenchymal echogenicity &amp; corticomedullary ratio is normal.                                            </w:t>
      </w:r>
    </w:p>
    <w:p w14:paraId="6120A5DF" w14:textId="77777777" w:rsidR="0086765B" w:rsidRDefault="0086765B" w:rsidP="0086765B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Right kidney </w:t>
      </w:r>
      <w:proofErr w:type="gramStart"/>
      <w:r>
        <w:rPr>
          <w:rFonts w:ascii="Calibri" w:hAnsi="Calibri" w:cs="Calibri"/>
          <w:bCs/>
        </w:rPr>
        <w:t>measures  –</w:t>
      </w:r>
      <w:proofErr w:type="gramEnd"/>
      <w:r>
        <w:rPr>
          <w:rFonts w:ascii="Calibri" w:hAnsi="Calibri" w:cs="Calibri"/>
          <w:bCs/>
        </w:rPr>
        <w:t xml:space="preserve">  cm.</w:t>
      </w:r>
      <w:r w:rsidR="0097773F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Left kidney </w:t>
      </w:r>
      <w:proofErr w:type="gramStart"/>
      <w:r>
        <w:rPr>
          <w:rFonts w:ascii="Calibri" w:hAnsi="Calibri" w:cs="Calibri"/>
          <w:bCs/>
        </w:rPr>
        <w:t>measures  -</w:t>
      </w:r>
      <w:proofErr w:type="gramEnd"/>
      <w:r w:rsidR="0097773F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cm.</w:t>
      </w:r>
    </w:p>
    <w:p w14:paraId="3C883CBF" w14:textId="77777777" w:rsidR="0086765B" w:rsidRDefault="0086765B" w:rsidP="0086765B">
      <w:pPr>
        <w:pStyle w:val="Title"/>
        <w:jc w:val="both"/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No calculus or hydronephrosis is noted</w:t>
      </w:r>
      <w:r>
        <w:rPr>
          <w:rFonts w:ascii="Calibri" w:hAnsi="Calibri" w:cs="Calibri"/>
        </w:rPr>
        <w:t>.</w:t>
      </w:r>
    </w:p>
    <w:p w14:paraId="518F31F8" w14:textId="77777777" w:rsidR="0086765B" w:rsidRDefault="0086765B" w:rsidP="0086765B">
      <w:pPr>
        <w:pStyle w:val="Title"/>
        <w:jc w:val="both"/>
        <w:rPr>
          <w:rFonts w:ascii="Calibri" w:hAnsi="Calibri" w:cs="Calibri"/>
          <w:sz w:val="12"/>
        </w:rPr>
      </w:pPr>
    </w:p>
    <w:p w14:paraId="7D7CD4FA" w14:textId="77777777" w:rsidR="0086765B" w:rsidRDefault="0086765B" w:rsidP="0086765B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u w:val="single"/>
          <w:lang w:val="en-GB"/>
        </w:rPr>
        <w:t xml:space="preserve">URINARY </w:t>
      </w:r>
      <w:proofErr w:type="gramStart"/>
      <w:r>
        <w:rPr>
          <w:rFonts w:ascii="Calibri" w:hAnsi="Calibri" w:cs="Calibri"/>
          <w:u w:val="single"/>
          <w:lang w:val="en-GB"/>
        </w:rPr>
        <w:t>BLADDER</w:t>
      </w:r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- </w:t>
      </w:r>
      <w:r>
        <w:rPr>
          <w:rFonts w:ascii="Calibri" w:hAnsi="Calibri" w:cs="Calibri"/>
          <w:b w:val="0"/>
        </w:rPr>
        <w:t xml:space="preserve">Urinary Bladder is distended.  No mass lesion or calculus is noted.  Bladder wall thickness appears normal. </w:t>
      </w:r>
    </w:p>
    <w:p w14:paraId="39036B83" w14:textId="77777777" w:rsidR="00F70EBE" w:rsidRDefault="00F70EBE" w:rsidP="00F70EBE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 xml:space="preserve">Pre void vol ~ </w:t>
      </w:r>
      <w:proofErr w:type="spellStart"/>
      <w:proofErr w:type="gramStart"/>
      <w:r>
        <w:rPr>
          <w:rFonts w:ascii="Calibri" w:hAnsi="Calibri" w:cs="Calibri"/>
          <w:b w:val="0"/>
        </w:rPr>
        <w:t>cc.Post</w:t>
      </w:r>
      <w:proofErr w:type="spellEnd"/>
      <w:proofErr w:type="gramEnd"/>
      <w:r>
        <w:rPr>
          <w:rFonts w:ascii="Calibri" w:hAnsi="Calibri" w:cs="Calibri"/>
          <w:b w:val="0"/>
        </w:rPr>
        <w:t xml:space="preserve"> void residue ~ cc. No significant </w:t>
      </w:r>
      <w:proofErr w:type="gramStart"/>
      <w:r>
        <w:rPr>
          <w:rFonts w:ascii="Calibri" w:hAnsi="Calibri" w:cs="Calibri"/>
          <w:b w:val="0"/>
        </w:rPr>
        <w:t>post  void</w:t>
      </w:r>
      <w:proofErr w:type="gramEnd"/>
      <w:r>
        <w:rPr>
          <w:rFonts w:ascii="Calibri" w:hAnsi="Calibri" w:cs="Calibri"/>
          <w:b w:val="0"/>
        </w:rPr>
        <w:t xml:space="preserve"> residue.</w:t>
      </w:r>
    </w:p>
    <w:p w14:paraId="5340619F" w14:textId="77777777" w:rsidR="00CE09AF" w:rsidRDefault="00CE09AF" w:rsidP="003B3C43">
      <w:pPr>
        <w:pStyle w:val="Title"/>
        <w:jc w:val="both"/>
        <w:rPr>
          <w:rFonts w:ascii="Calibri" w:hAnsi="Calibri" w:cs="Calibri"/>
          <w:sz w:val="10"/>
          <w:szCs w:val="22"/>
        </w:rPr>
      </w:pPr>
    </w:p>
    <w:p w14:paraId="67EDF337" w14:textId="77777777" w:rsidR="009F3D52" w:rsidRDefault="009F3D52" w:rsidP="009F3D52">
      <w:pPr>
        <w:jc w:val="both"/>
        <w:rPr>
          <w:rFonts w:ascii="Calibri" w:hAnsi="Calibri" w:cs="Calibri"/>
          <w:bCs/>
          <w:u w:val="single"/>
          <w:lang w:val="en-US"/>
        </w:rPr>
      </w:pPr>
      <w:r>
        <w:rPr>
          <w:rFonts w:ascii="Calibri" w:hAnsi="Calibri" w:cs="Calibri"/>
          <w:b/>
          <w:bCs/>
          <w:szCs w:val="22"/>
          <w:u w:val="single"/>
        </w:rPr>
        <w:t>UTERUS:</w:t>
      </w:r>
      <w:r>
        <w:rPr>
          <w:rFonts w:ascii="Calibri" w:hAnsi="Calibri" w:cs="Calibri"/>
          <w:b/>
          <w:bCs/>
          <w:szCs w:val="22"/>
        </w:rPr>
        <w:t xml:space="preserve"> -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bCs/>
        </w:rPr>
        <w:t xml:space="preserve">Uterus is normal in size, shape &amp; echotexture. It </w:t>
      </w:r>
      <w:proofErr w:type="gramStart"/>
      <w:r>
        <w:rPr>
          <w:rFonts w:ascii="Calibri" w:hAnsi="Calibri" w:cs="Calibri"/>
          <w:bCs/>
        </w:rPr>
        <w:t>measures  cm.</w:t>
      </w:r>
      <w:proofErr w:type="gramEnd"/>
      <w:r>
        <w:rPr>
          <w:rFonts w:ascii="Calibri" w:hAnsi="Calibri" w:cs="Calibri"/>
          <w:bCs/>
        </w:rPr>
        <w:t xml:space="preserve"> No fibroids are noted. Endometrial canal is in midline </w:t>
      </w:r>
      <w:proofErr w:type="gramStart"/>
      <w:r>
        <w:rPr>
          <w:rFonts w:ascii="Calibri" w:hAnsi="Calibri" w:cs="Calibri"/>
          <w:bCs/>
        </w:rPr>
        <w:t>&amp;  appears</w:t>
      </w:r>
      <w:proofErr w:type="gramEnd"/>
      <w:r>
        <w:rPr>
          <w:rFonts w:ascii="Calibri" w:hAnsi="Calibri" w:cs="Calibri"/>
          <w:bCs/>
        </w:rPr>
        <w:t xml:space="preserve"> as thin line.</w:t>
      </w:r>
    </w:p>
    <w:p w14:paraId="2E9878BF" w14:textId="77777777" w:rsidR="009F3D52" w:rsidRDefault="009F3D52" w:rsidP="009F3D52">
      <w:pPr>
        <w:ind w:left="90"/>
        <w:jc w:val="both"/>
        <w:rPr>
          <w:rFonts w:ascii="Calibri" w:hAnsi="Calibri" w:cs="Calibri"/>
          <w:b/>
          <w:bCs/>
          <w:sz w:val="12"/>
          <w:szCs w:val="22"/>
          <w:u w:val="single"/>
          <w:lang w:val="en-US"/>
        </w:rPr>
      </w:pPr>
    </w:p>
    <w:p w14:paraId="2A5D0337" w14:textId="77777777" w:rsidR="009F3D52" w:rsidRDefault="009F3D52" w:rsidP="009F3D52">
      <w:pPr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/>
          <w:bCs/>
          <w:szCs w:val="22"/>
          <w:u w:val="single"/>
        </w:rPr>
        <w:t>OVARIES:</w:t>
      </w:r>
      <w:r>
        <w:rPr>
          <w:rFonts w:ascii="Calibri" w:hAnsi="Calibri" w:cs="Calibri"/>
          <w:b/>
          <w:bCs/>
          <w:szCs w:val="22"/>
        </w:rPr>
        <w:t xml:space="preserve"> -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bCs/>
          <w:szCs w:val="22"/>
          <w:lang w:val="en-US"/>
        </w:rPr>
        <w:t>Both ovaries are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szCs w:val="22"/>
          <w:lang w:val="en-US"/>
        </w:rPr>
        <w:t>not visualized…</w:t>
      </w:r>
      <w:r>
        <w:rPr>
          <w:rFonts w:ascii="Calibri" w:hAnsi="Calibri" w:cs="Calibri"/>
          <w:bCs/>
          <w:szCs w:val="22"/>
        </w:rPr>
        <w:t>atrophied (postmenopausal status)</w:t>
      </w:r>
    </w:p>
    <w:p w14:paraId="4D5127ED" w14:textId="77777777" w:rsidR="009F3D52" w:rsidRDefault="009F3D52" w:rsidP="009F3D52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 xml:space="preserve">No </w:t>
      </w:r>
      <w:proofErr w:type="gramStart"/>
      <w:r>
        <w:rPr>
          <w:rFonts w:ascii="Calibri" w:hAnsi="Calibri" w:cs="Calibri"/>
          <w:b w:val="0"/>
          <w:szCs w:val="22"/>
        </w:rPr>
        <w:t>obvious  lymphadenopathy</w:t>
      </w:r>
      <w:proofErr w:type="gramEnd"/>
      <w:r>
        <w:rPr>
          <w:rFonts w:ascii="Calibri" w:hAnsi="Calibri" w:cs="Calibri"/>
          <w:b w:val="0"/>
          <w:szCs w:val="22"/>
        </w:rPr>
        <w:t xml:space="preserve"> / ascites noted.</w:t>
      </w:r>
    </w:p>
    <w:p w14:paraId="3D758BDC" w14:textId="77777777" w:rsidR="009F3D52" w:rsidRDefault="009F3D52" w:rsidP="009F3D52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 xml:space="preserve">No mass lesion or collection is noted in both iliac </w:t>
      </w:r>
      <w:proofErr w:type="gramStart"/>
      <w:r>
        <w:rPr>
          <w:rFonts w:ascii="Calibri" w:hAnsi="Calibri" w:cs="Calibri"/>
          <w:b w:val="0"/>
          <w:szCs w:val="22"/>
        </w:rPr>
        <w:t>fossa</w:t>
      </w:r>
      <w:proofErr w:type="gramEnd"/>
      <w:r>
        <w:rPr>
          <w:rFonts w:ascii="Calibri" w:hAnsi="Calibri" w:cs="Calibri"/>
          <w:b w:val="0"/>
          <w:szCs w:val="22"/>
        </w:rPr>
        <w:t xml:space="preserve">. </w:t>
      </w:r>
    </w:p>
    <w:p w14:paraId="61834BD0" w14:textId="77777777" w:rsidR="009F3D52" w:rsidRDefault="009F3D52" w:rsidP="009F3D52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Cs w:val="0"/>
          <w:szCs w:val="22"/>
        </w:rPr>
      </w:pPr>
      <w:proofErr w:type="spellStart"/>
      <w:r>
        <w:rPr>
          <w:rFonts w:ascii="Calibri" w:hAnsi="Calibri" w:cs="Calibri"/>
          <w:bCs w:val="0"/>
          <w:szCs w:val="22"/>
        </w:rPr>
        <w:t>Visualised</w:t>
      </w:r>
      <w:proofErr w:type="spellEnd"/>
      <w:r>
        <w:rPr>
          <w:rFonts w:ascii="Calibri" w:hAnsi="Calibri" w:cs="Calibri"/>
          <w:bCs w:val="0"/>
          <w:szCs w:val="22"/>
        </w:rPr>
        <w:t xml:space="preserve"> bowel loops are </w:t>
      </w:r>
      <w:proofErr w:type="gramStart"/>
      <w:r>
        <w:rPr>
          <w:rFonts w:ascii="Calibri" w:hAnsi="Calibri" w:cs="Calibri"/>
          <w:bCs w:val="0"/>
          <w:szCs w:val="22"/>
        </w:rPr>
        <w:t>filled  with</w:t>
      </w:r>
      <w:proofErr w:type="gramEnd"/>
      <w:r>
        <w:rPr>
          <w:rFonts w:ascii="Calibri" w:hAnsi="Calibri" w:cs="Calibri"/>
          <w:bCs w:val="0"/>
          <w:szCs w:val="22"/>
        </w:rPr>
        <w:t xml:space="preserve"> excessive gases.</w:t>
      </w:r>
    </w:p>
    <w:p w14:paraId="0500630D" w14:textId="77777777" w:rsidR="009F3D52" w:rsidRDefault="009F3D52" w:rsidP="009F3D52">
      <w:pPr>
        <w:pStyle w:val="Title"/>
        <w:jc w:val="both"/>
        <w:rPr>
          <w:rFonts w:ascii="Calibri" w:hAnsi="Calibri" w:cs="Calibri"/>
          <w:sz w:val="12"/>
          <w:szCs w:val="12"/>
          <w:u w:val="single"/>
        </w:rPr>
      </w:pPr>
    </w:p>
    <w:p w14:paraId="7AE4A031" w14:textId="77777777" w:rsidR="009F3D52" w:rsidRDefault="009F3D52" w:rsidP="009F3D52">
      <w:pPr>
        <w:pStyle w:val="Title"/>
        <w:jc w:val="both"/>
        <w:rPr>
          <w:rFonts w:ascii="Calibri" w:hAnsi="Calibri" w:cs="Calibri"/>
          <w:szCs w:val="28"/>
        </w:rPr>
      </w:pPr>
      <w:proofErr w:type="gramStart"/>
      <w:r>
        <w:rPr>
          <w:rFonts w:ascii="Calibri" w:hAnsi="Calibri" w:cs="Calibri"/>
          <w:szCs w:val="28"/>
          <w:u w:val="single"/>
        </w:rPr>
        <w:t>IMPRESSION</w:t>
      </w:r>
      <w:r>
        <w:rPr>
          <w:rFonts w:ascii="Calibri" w:hAnsi="Calibri" w:cs="Calibri"/>
          <w:szCs w:val="28"/>
        </w:rPr>
        <w:t xml:space="preserve"> :</w:t>
      </w:r>
      <w:proofErr w:type="gramEnd"/>
      <w:r>
        <w:rPr>
          <w:rFonts w:ascii="Calibri" w:hAnsi="Calibri" w:cs="Calibri"/>
          <w:szCs w:val="28"/>
        </w:rPr>
        <w:t xml:space="preserve">- </w:t>
      </w:r>
    </w:p>
    <w:p w14:paraId="2FE27A07" w14:textId="77777777" w:rsidR="009F3D52" w:rsidRDefault="009F3D52" w:rsidP="009F3D52">
      <w:pPr>
        <w:pStyle w:val="Title"/>
        <w:numPr>
          <w:ilvl w:val="0"/>
          <w:numId w:val="2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 SIGNIFICANT ABNORMALITY DETECTED.</w:t>
      </w:r>
    </w:p>
    <w:p w14:paraId="1E702CB2" w14:textId="77777777" w:rsidR="00CB436D" w:rsidRDefault="00CB436D" w:rsidP="00357076">
      <w:pPr>
        <w:rPr>
          <w:rFonts w:ascii="Calibri" w:hAnsi="Calibri" w:cs="Calibri"/>
          <w:b/>
          <w:bCs/>
          <w:sz w:val="22"/>
          <w:szCs w:val="22"/>
        </w:rPr>
      </w:pPr>
    </w:p>
    <w:p w14:paraId="1DE251A2" w14:textId="77777777" w:rsidR="000D7EC4" w:rsidRPr="00DF1753" w:rsidRDefault="000D7EC4" w:rsidP="000D7EC4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624220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6" o:title=""/>
          </v:shape>
        </w:pict>
      </w:r>
    </w:p>
    <w:p w14:paraId="0E628680" w14:textId="77777777" w:rsidR="000D7EC4" w:rsidRPr="004D4BE2" w:rsidRDefault="000D7EC4" w:rsidP="000D7EC4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74CE9D63" w14:textId="77777777" w:rsidR="000D7EC4" w:rsidRPr="004D4BE2" w:rsidRDefault="000D7EC4" w:rsidP="000D7EC4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28B005E2" w14:textId="288A71F2" w:rsidR="00DF0DF6" w:rsidRDefault="00DF0DF6" w:rsidP="000D7EC4">
      <w:pPr>
        <w:rPr>
          <w:rFonts w:ascii="Calibri" w:hAnsi="Calibri" w:cs="Calibri"/>
        </w:rPr>
      </w:pPr>
    </w:p>
    <w:sectPr w:rsidR="00DF0DF6" w:rsidSect="000D7EC4">
      <w:pgSz w:w="12240" w:h="15840"/>
      <w:pgMar w:top="2269" w:right="900" w:bottom="18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3703B"/>
    <w:multiLevelType w:val="hybridMultilevel"/>
    <w:tmpl w:val="4C583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6401707">
    <w:abstractNumId w:val="2"/>
  </w:num>
  <w:num w:numId="2" w16cid:durableId="1797412678">
    <w:abstractNumId w:val="1"/>
  </w:num>
  <w:num w:numId="3" w16cid:durableId="162433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89C"/>
    <w:rsid w:val="0001120A"/>
    <w:rsid w:val="000311ED"/>
    <w:rsid w:val="00050F56"/>
    <w:rsid w:val="00073C04"/>
    <w:rsid w:val="000A66F5"/>
    <w:rsid w:val="000B4631"/>
    <w:rsid w:val="000D3B32"/>
    <w:rsid w:val="000D7EC4"/>
    <w:rsid w:val="00101AD3"/>
    <w:rsid w:val="00103ADD"/>
    <w:rsid w:val="00110E2B"/>
    <w:rsid w:val="001243AF"/>
    <w:rsid w:val="00146803"/>
    <w:rsid w:val="00152938"/>
    <w:rsid w:val="001624DF"/>
    <w:rsid w:val="001644A9"/>
    <w:rsid w:val="00167A72"/>
    <w:rsid w:val="00171000"/>
    <w:rsid w:val="00182FE5"/>
    <w:rsid w:val="0019290C"/>
    <w:rsid w:val="001B3FA1"/>
    <w:rsid w:val="001F68FD"/>
    <w:rsid w:val="002156A5"/>
    <w:rsid w:val="002175B0"/>
    <w:rsid w:val="002202E8"/>
    <w:rsid w:val="002232BC"/>
    <w:rsid w:val="002478D2"/>
    <w:rsid w:val="00257D6F"/>
    <w:rsid w:val="0026783B"/>
    <w:rsid w:val="00285524"/>
    <w:rsid w:val="002B28B2"/>
    <w:rsid w:val="002C19AC"/>
    <w:rsid w:val="002E5EA2"/>
    <w:rsid w:val="002F6B09"/>
    <w:rsid w:val="00315418"/>
    <w:rsid w:val="00330FCC"/>
    <w:rsid w:val="00350BB9"/>
    <w:rsid w:val="00357076"/>
    <w:rsid w:val="003A2E48"/>
    <w:rsid w:val="003A3F66"/>
    <w:rsid w:val="003B3C43"/>
    <w:rsid w:val="003D0A8E"/>
    <w:rsid w:val="003E290E"/>
    <w:rsid w:val="003F0FD5"/>
    <w:rsid w:val="00400CCB"/>
    <w:rsid w:val="0042024E"/>
    <w:rsid w:val="00420F30"/>
    <w:rsid w:val="00455AD5"/>
    <w:rsid w:val="00457CD9"/>
    <w:rsid w:val="004B7FF2"/>
    <w:rsid w:val="004C3205"/>
    <w:rsid w:val="004D76F2"/>
    <w:rsid w:val="004F3EFE"/>
    <w:rsid w:val="005311CB"/>
    <w:rsid w:val="00572F74"/>
    <w:rsid w:val="00593FAA"/>
    <w:rsid w:val="005A641B"/>
    <w:rsid w:val="005B3440"/>
    <w:rsid w:val="005C689E"/>
    <w:rsid w:val="00605EEC"/>
    <w:rsid w:val="006407D7"/>
    <w:rsid w:val="00662BFD"/>
    <w:rsid w:val="006A2075"/>
    <w:rsid w:val="006B072B"/>
    <w:rsid w:val="006E3104"/>
    <w:rsid w:val="00704EC8"/>
    <w:rsid w:val="0074082A"/>
    <w:rsid w:val="00757673"/>
    <w:rsid w:val="00793100"/>
    <w:rsid w:val="00793D47"/>
    <w:rsid w:val="007A2A73"/>
    <w:rsid w:val="007B6C06"/>
    <w:rsid w:val="007C6AF5"/>
    <w:rsid w:val="007D0663"/>
    <w:rsid w:val="007E11CC"/>
    <w:rsid w:val="00845E71"/>
    <w:rsid w:val="00867247"/>
    <w:rsid w:val="0086765B"/>
    <w:rsid w:val="0086776C"/>
    <w:rsid w:val="008723E8"/>
    <w:rsid w:val="0088010D"/>
    <w:rsid w:val="008A2DC3"/>
    <w:rsid w:val="008D3368"/>
    <w:rsid w:val="008D607C"/>
    <w:rsid w:val="008E189C"/>
    <w:rsid w:val="008E5B8C"/>
    <w:rsid w:val="00904962"/>
    <w:rsid w:val="0091108E"/>
    <w:rsid w:val="009111A6"/>
    <w:rsid w:val="00921030"/>
    <w:rsid w:val="0092482C"/>
    <w:rsid w:val="009429C1"/>
    <w:rsid w:val="0094635E"/>
    <w:rsid w:val="00957295"/>
    <w:rsid w:val="00957C86"/>
    <w:rsid w:val="00961458"/>
    <w:rsid w:val="0097773F"/>
    <w:rsid w:val="0098497A"/>
    <w:rsid w:val="009910A7"/>
    <w:rsid w:val="009B0F92"/>
    <w:rsid w:val="009F3D52"/>
    <w:rsid w:val="009F5207"/>
    <w:rsid w:val="00A4443E"/>
    <w:rsid w:val="00A52505"/>
    <w:rsid w:val="00A80FAA"/>
    <w:rsid w:val="00A9244E"/>
    <w:rsid w:val="00AA2BE4"/>
    <w:rsid w:val="00AB2A9F"/>
    <w:rsid w:val="00AE1972"/>
    <w:rsid w:val="00AF01E6"/>
    <w:rsid w:val="00AF0538"/>
    <w:rsid w:val="00AF442A"/>
    <w:rsid w:val="00B2017D"/>
    <w:rsid w:val="00B43760"/>
    <w:rsid w:val="00B469C3"/>
    <w:rsid w:val="00B715D5"/>
    <w:rsid w:val="00B86FC6"/>
    <w:rsid w:val="00BA6A0C"/>
    <w:rsid w:val="00BC26A0"/>
    <w:rsid w:val="00C04A47"/>
    <w:rsid w:val="00C15FFE"/>
    <w:rsid w:val="00C82B91"/>
    <w:rsid w:val="00C87A59"/>
    <w:rsid w:val="00C91C35"/>
    <w:rsid w:val="00CB01A9"/>
    <w:rsid w:val="00CB307B"/>
    <w:rsid w:val="00CB436D"/>
    <w:rsid w:val="00CE09AF"/>
    <w:rsid w:val="00CF133A"/>
    <w:rsid w:val="00CF4FFE"/>
    <w:rsid w:val="00D3584C"/>
    <w:rsid w:val="00D60CBD"/>
    <w:rsid w:val="00DC05B0"/>
    <w:rsid w:val="00DD0780"/>
    <w:rsid w:val="00DD5800"/>
    <w:rsid w:val="00DF0DF6"/>
    <w:rsid w:val="00DF524A"/>
    <w:rsid w:val="00E02832"/>
    <w:rsid w:val="00E51C0B"/>
    <w:rsid w:val="00E53751"/>
    <w:rsid w:val="00E750D8"/>
    <w:rsid w:val="00E76474"/>
    <w:rsid w:val="00E76C98"/>
    <w:rsid w:val="00EE2137"/>
    <w:rsid w:val="00F03CF8"/>
    <w:rsid w:val="00F05F9C"/>
    <w:rsid w:val="00F16131"/>
    <w:rsid w:val="00F3005E"/>
    <w:rsid w:val="00F461EF"/>
    <w:rsid w:val="00F4773F"/>
    <w:rsid w:val="00F51DAD"/>
    <w:rsid w:val="00F5792C"/>
    <w:rsid w:val="00F61C42"/>
    <w:rsid w:val="00F65F98"/>
    <w:rsid w:val="00F70EBE"/>
    <w:rsid w:val="00F8050E"/>
    <w:rsid w:val="00F838C7"/>
    <w:rsid w:val="00FA27E2"/>
    <w:rsid w:val="00FE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FDAB71"/>
  <w15:chartTrackingRefBased/>
  <w15:docId w15:val="{48C6A278-2FBD-4CFA-8345-0CC8C2CF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  <w:lang w:val="en-US"/>
    </w:rPr>
  </w:style>
  <w:style w:type="paragraph" w:styleId="Subtitle">
    <w:name w:val="Subtitle"/>
    <w:basedOn w:val="Normal"/>
    <w:qFormat/>
    <w:rPr>
      <w:b/>
      <w:bCs/>
      <w:u w:val="single"/>
      <w:lang w:val="en-US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CB436D"/>
    <w:rPr>
      <w:b/>
      <w:bCs/>
      <w:sz w:val="24"/>
      <w:szCs w:val="24"/>
    </w:rPr>
  </w:style>
  <w:style w:type="character" w:customStyle="1" w:styleId="Heading2Char">
    <w:name w:val="Heading 2 Char"/>
    <w:link w:val="Heading2"/>
    <w:rsid w:val="003B3C43"/>
    <w:rPr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7047D-50DB-427E-9590-AC965C73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MAST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MAST</dc:title>
  <dc:subject/>
  <dc:creator>Dr NARENDRA JAIN</dc:creator>
  <cp:keywords/>
  <dc:description/>
  <cp:lastModifiedBy>Admin</cp:lastModifiedBy>
  <cp:revision>6</cp:revision>
  <cp:lastPrinted>2013-04-12T06:12:00Z</cp:lastPrinted>
  <dcterms:created xsi:type="dcterms:W3CDTF">2026-09-25T07:03:00Z</dcterms:created>
  <dcterms:modified xsi:type="dcterms:W3CDTF">2026-09-29T06:57:00Z</dcterms:modified>
</cp:coreProperties>
</file>