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4050"/>
        <w:gridCol w:w="2300"/>
        <w:gridCol w:w="1660"/>
      </w:tblGrid>
      <w:tr w:rsidR="00160891" w:rsidRPr="004F7A09" w:rsidTr="002A1669">
        <w:trPr>
          <w:trHeight w:val="340"/>
        </w:trPr>
        <w:tc>
          <w:tcPr>
            <w:tcW w:w="1638" w:type="dxa"/>
          </w:tcPr>
          <w:p w:rsidR="00160891" w:rsidRPr="004F7A09" w:rsidRDefault="00160891" w:rsidP="002A1669">
            <w:pPr>
              <w:ind w:left="90" w:right="-108"/>
              <w:rPr>
                <w:b/>
              </w:rPr>
            </w:pPr>
            <w:r w:rsidRPr="004F7A09">
              <w:rPr>
                <w:b/>
              </w:rPr>
              <w:t>NAME         :</w:t>
            </w:r>
          </w:p>
        </w:tc>
        <w:tc>
          <w:tcPr>
            <w:tcW w:w="4050" w:type="dxa"/>
          </w:tcPr>
          <w:p w:rsidR="00160891" w:rsidRPr="004F7A09" w:rsidRDefault="00160891" w:rsidP="002A1669">
            <w:pPr>
              <w:rPr>
                <w:b/>
              </w:rPr>
            </w:pPr>
            <w:r>
              <w:rPr>
                <w:b/>
              </w:rPr>
              <w:t>MRS. KADAMBARI APARADH</w:t>
            </w:r>
          </w:p>
        </w:tc>
        <w:tc>
          <w:tcPr>
            <w:tcW w:w="2300" w:type="dxa"/>
          </w:tcPr>
          <w:p w:rsidR="00160891" w:rsidRPr="004F7A09" w:rsidRDefault="00160891" w:rsidP="002A1669">
            <w:pPr>
              <w:ind w:right="-54"/>
              <w:jc w:val="right"/>
              <w:rPr>
                <w:b/>
              </w:rPr>
            </w:pPr>
            <w:r w:rsidRPr="004F7A09">
              <w:rPr>
                <w:b/>
              </w:rPr>
              <w:t>DATE :</w:t>
            </w:r>
          </w:p>
        </w:tc>
        <w:tc>
          <w:tcPr>
            <w:tcW w:w="1660" w:type="dxa"/>
          </w:tcPr>
          <w:p w:rsidR="00160891" w:rsidRPr="004F7A09" w:rsidRDefault="00160891" w:rsidP="00160891">
            <w:pPr>
              <w:ind w:right="-90"/>
              <w:rPr>
                <w:b/>
              </w:rPr>
            </w:pPr>
            <w:r>
              <w:rPr>
                <w:b/>
              </w:rPr>
              <w:t>13</w:t>
            </w:r>
            <w:r>
              <w:rPr>
                <w:b/>
              </w:rPr>
              <w:t>/0</w:t>
            </w:r>
            <w:r>
              <w:rPr>
                <w:b/>
              </w:rPr>
              <w:t>8</w:t>
            </w:r>
            <w:r>
              <w:rPr>
                <w:b/>
              </w:rPr>
              <w:t>/2026</w:t>
            </w:r>
          </w:p>
        </w:tc>
      </w:tr>
      <w:tr w:rsidR="00160891" w:rsidRPr="004F7A09" w:rsidTr="002A1669">
        <w:trPr>
          <w:trHeight w:val="340"/>
        </w:trPr>
        <w:tc>
          <w:tcPr>
            <w:tcW w:w="1638" w:type="dxa"/>
          </w:tcPr>
          <w:p w:rsidR="00160891" w:rsidRPr="004F7A09" w:rsidRDefault="00160891" w:rsidP="002A1669">
            <w:pPr>
              <w:ind w:left="90" w:right="-108"/>
              <w:rPr>
                <w:b/>
              </w:rPr>
            </w:pPr>
            <w:r w:rsidRPr="004F7A09">
              <w:rPr>
                <w:b/>
              </w:rPr>
              <w:t>AGE/SEX   :</w:t>
            </w:r>
          </w:p>
        </w:tc>
        <w:tc>
          <w:tcPr>
            <w:tcW w:w="4050" w:type="dxa"/>
          </w:tcPr>
          <w:p w:rsidR="00160891" w:rsidRPr="004F7A09" w:rsidRDefault="00160891" w:rsidP="002A1669">
            <w:pPr>
              <w:rPr>
                <w:b/>
              </w:rPr>
            </w:pPr>
            <w:r>
              <w:rPr>
                <w:b/>
              </w:rPr>
              <w:t xml:space="preserve">33 YRS </w:t>
            </w:r>
            <w:r w:rsidRPr="004F7A09">
              <w:rPr>
                <w:b/>
              </w:rPr>
              <w:t xml:space="preserve">/ </w:t>
            </w:r>
            <w:r>
              <w:rPr>
                <w:b/>
              </w:rPr>
              <w:t>FEMALE</w:t>
            </w:r>
          </w:p>
        </w:tc>
        <w:tc>
          <w:tcPr>
            <w:tcW w:w="2300" w:type="dxa"/>
          </w:tcPr>
          <w:p w:rsidR="00160891" w:rsidRPr="004F7A09" w:rsidRDefault="00160891" w:rsidP="002A1669">
            <w:pPr>
              <w:ind w:left="-108" w:right="-54"/>
              <w:rPr>
                <w:b/>
              </w:rPr>
            </w:pPr>
          </w:p>
        </w:tc>
        <w:tc>
          <w:tcPr>
            <w:tcW w:w="1660" w:type="dxa"/>
          </w:tcPr>
          <w:p w:rsidR="00160891" w:rsidRPr="004F7A09" w:rsidRDefault="00160891" w:rsidP="002A1669">
            <w:pPr>
              <w:ind w:right="-90"/>
              <w:rPr>
                <w:b/>
              </w:rPr>
            </w:pPr>
          </w:p>
        </w:tc>
      </w:tr>
      <w:tr w:rsidR="00160891" w:rsidRPr="004F7A09" w:rsidTr="002A1669">
        <w:trPr>
          <w:trHeight w:val="173"/>
        </w:trPr>
        <w:tc>
          <w:tcPr>
            <w:tcW w:w="1638" w:type="dxa"/>
          </w:tcPr>
          <w:p w:rsidR="00160891" w:rsidRPr="004F7A09" w:rsidRDefault="00160891" w:rsidP="002A1669">
            <w:pPr>
              <w:ind w:left="90" w:right="-108"/>
              <w:rPr>
                <w:b/>
              </w:rPr>
            </w:pPr>
            <w:r w:rsidRPr="004F7A09">
              <w:rPr>
                <w:b/>
              </w:rPr>
              <w:t xml:space="preserve">REF BY </w:t>
            </w:r>
            <w:proofErr w:type="spellStart"/>
            <w:r w:rsidRPr="004F7A09">
              <w:rPr>
                <w:b/>
              </w:rPr>
              <w:t>Dr</w:t>
            </w:r>
            <w:proofErr w:type="spellEnd"/>
            <w:r w:rsidRPr="004F7A09">
              <w:rPr>
                <w:b/>
              </w:rPr>
              <w:t xml:space="preserve"> :</w:t>
            </w:r>
          </w:p>
        </w:tc>
        <w:tc>
          <w:tcPr>
            <w:tcW w:w="8010" w:type="dxa"/>
            <w:gridSpan w:val="3"/>
          </w:tcPr>
          <w:p w:rsidR="00160891" w:rsidRPr="004F7A09" w:rsidRDefault="00160891" w:rsidP="002A1669">
            <w:pPr>
              <w:ind w:right="-90"/>
              <w:rPr>
                <w:b/>
              </w:rPr>
            </w:pPr>
            <w:r>
              <w:rPr>
                <w:b/>
              </w:rPr>
              <w:t>HARITA KOTHIA</w:t>
            </w:r>
          </w:p>
        </w:tc>
      </w:tr>
    </w:tbl>
    <w:p w:rsidR="00E12CB6" w:rsidRPr="00E1447F" w:rsidRDefault="00E12CB6" w:rsidP="00E12CB6">
      <w:pPr>
        <w:pStyle w:val="Normal0"/>
        <w:rPr>
          <w:rFonts w:asciiTheme="minorHAnsi" w:hAnsiTheme="minorHAnsi" w:cs="Times New Roman"/>
          <w:b/>
          <w:bCs/>
          <w:color w:val="0000FF"/>
          <w:sz w:val="20"/>
          <w:szCs w:val="20"/>
          <w:u w:val="single"/>
        </w:rPr>
      </w:pPr>
    </w:p>
    <w:p w:rsidR="00E24BD5" w:rsidRPr="00E1447F" w:rsidRDefault="00E24BD5" w:rsidP="00E24BD5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E1447F">
        <w:rPr>
          <w:rFonts w:asciiTheme="minorHAnsi" w:hAnsiTheme="minorHAnsi" w:cs="Times New Roman"/>
          <w:b/>
          <w:color w:val="000000"/>
          <w:sz w:val="28"/>
          <w:szCs w:val="28"/>
        </w:rPr>
        <w:t>EARLY OBSTETRIC SONOGRAPHY</w:t>
      </w:r>
    </w:p>
    <w:p w:rsidR="006A509E" w:rsidRPr="002C35DD" w:rsidRDefault="006A509E" w:rsidP="00E1447F">
      <w:pPr>
        <w:pStyle w:val="Normal0"/>
        <w:tabs>
          <w:tab w:val="left" w:pos="720"/>
          <w:tab w:val="left" w:pos="6945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  <w:u w:val="single"/>
        </w:rPr>
      </w:pP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LMP: </w:t>
      </w:r>
      <w:bookmarkStart w:id="0" w:name="LMP"/>
      <w:r w:rsidR="00715D30">
        <w:rPr>
          <w:rFonts w:asciiTheme="minorHAnsi" w:hAnsiTheme="minorHAnsi" w:cs="Times New Roman"/>
          <w:b/>
          <w:bCs/>
          <w:color w:val="000000"/>
          <w:u w:val="single"/>
        </w:rPr>
        <w:t>17</w:t>
      </w:r>
      <w:r w:rsidR="00992B46">
        <w:rPr>
          <w:rFonts w:asciiTheme="minorHAnsi" w:hAnsiTheme="minorHAnsi" w:cs="Times New Roman"/>
          <w:b/>
          <w:bCs/>
          <w:color w:val="000000"/>
          <w:u w:val="single"/>
        </w:rPr>
        <w:t>/0</w:t>
      </w:r>
      <w:r w:rsidR="00715D30">
        <w:rPr>
          <w:rFonts w:asciiTheme="minorHAnsi" w:hAnsiTheme="minorHAnsi" w:cs="Times New Roman"/>
          <w:b/>
          <w:bCs/>
          <w:color w:val="000000"/>
          <w:u w:val="single"/>
        </w:rPr>
        <w:t>6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/20</w:t>
      </w:r>
      <w:bookmarkEnd w:id="0"/>
      <w:r w:rsidR="00992B46">
        <w:rPr>
          <w:rFonts w:asciiTheme="minorHAnsi" w:hAnsiTheme="minorHAnsi" w:cs="Times New Roman"/>
          <w:b/>
          <w:bCs/>
          <w:color w:val="000000"/>
          <w:u w:val="single"/>
        </w:rPr>
        <w:t>26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   </w:t>
      </w:r>
      <w:r w:rsidR="00715D30">
        <w:rPr>
          <w:rFonts w:asciiTheme="minorHAnsi" w:hAnsiTheme="minorHAnsi" w:cs="Times New Roman"/>
          <w:b/>
          <w:bCs/>
          <w:color w:val="000000"/>
        </w:rPr>
        <w:t xml:space="preserve">           </w:t>
      </w:r>
      <w:r w:rsidR="00E1447F" w:rsidRPr="002C35DD">
        <w:rPr>
          <w:rFonts w:asciiTheme="minorHAnsi" w:hAnsiTheme="minorHAnsi" w:cs="Times New Roman"/>
          <w:b/>
          <w:bCs/>
          <w:color w:val="000000"/>
          <w:u w:val="single"/>
        </w:rPr>
        <w:t>GA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BY LMP: </w:t>
      </w:r>
      <w:r w:rsidR="00715D30">
        <w:rPr>
          <w:rFonts w:asciiTheme="minorHAnsi" w:hAnsiTheme="minorHAnsi" w:cs="Times New Roman"/>
          <w:b/>
          <w:bCs/>
          <w:color w:val="000000"/>
          <w:u w:val="single"/>
        </w:rPr>
        <w:t>8</w:t>
      </w:r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weeks</w:t>
      </w:r>
      <w:bookmarkStart w:id="1" w:name="GA_LMP_Days"/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="00715D30">
        <w:rPr>
          <w:rFonts w:asciiTheme="minorHAnsi" w:hAnsiTheme="minorHAnsi" w:cs="Times New Roman"/>
          <w:b/>
          <w:bCs/>
          <w:color w:val="000000"/>
          <w:u w:val="single"/>
        </w:rPr>
        <w:t>1</w:t>
      </w:r>
      <w:bookmarkEnd w:id="1"/>
      <w:r w:rsid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da</w:t>
      </w:r>
      <w:bookmarkStart w:id="2" w:name="_GoBack"/>
      <w:bookmarkEnd w:id="2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>ys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 </w:t>
      </w:r>
      <w:r w:rsidR="00715D30">
        <w:rPr>
          <w:rFonts w:asciiTheme="minorHAnsi" w:hAnsiTheme="minorHAnsi" w:cs="Times New Roman"/>
          <w:b/>
          <w:bCs/>
          <w:color w:val="000000"/>
        </w:rPr>
        <w:t xml:space="preserve">              </w:t>
      </w:r>
      <w:r w:rsidRPr="002C35DD">
        <w:rPr>
          <w:rFonts w:asciiTheme="minorHAnsi" w:hAnsiTheme="minorHAnsi" w:cs="Times New Roman"/>
          <w:b/>
          <w:bCs/>
          <w:color w:val="000000"/>
        </w:rPr>
        <w:t xml:space="preserve">  </w:t>
      </w:r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EDD BY </w:t>
      </w:r>
      <w:proofErr w:type="gramStart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LMP </w:t>
      </w:r>
      <w:r w:rsidR="002C35DD">
        <w:rPr>
          <w:rFonts w:asciiTheme="minorHAnsi" w:hAnsiTheme="minorHAnsi" w:cs="Times New Roman"/>
          <w:b/>
          <w:bCs/>
          <w:color w:val="000000"/>
          <w:u w:val="single"/>
        </w:rPr>
        <w:t>:</w:t>
      </w:r>
      <w:proofErr w:type="gramEnd"/>
      <w:r w:rsidRPr="002C35DD">
        <w:rPr>
          <w:rFonts w:asciiTheme="minorHAnsi" w:hAnsiTheme="minorHAnsi" w:cs="Times New Roman"/>
          <w:b/>
          <w:bCs/>
          <w:color w:val="000000"/>
          <w:u w:val="single"/>
        </w:rPr>
        <w:t xml:space="preserve"> </w:t>
      </w:r>
      <w:r w:rsidR="00715D30">
        <w:rPr>
          <w:rFonts w:asciiTheme="minorHAnsi" w:hAnsiTheme="minorHAnsi" w:cs="Times New Roman"/>
          <w:b/>
          <w:bCs/>
          <w:color w:val="000000"/>
          <w:u w:val="single"/>
        </w:rPr>
        <w:t>24/03/2027</w:t>
      </w:r>
    </w:p>
    <w:p w:rsidR="00E1447F" w:rsidRPr="00E1447F" w:rsidRDefault="009263A6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Gravid </w:t>
      </w:r>
      <w:r w:rsidR="00715D30">
        <w:rPr>
          <w:rFonts w:asciiTheme="minorHAnsi" w:hAnsiTheme="minorHAnsi" w:cs="Times New Roman"/>
        </w:rPr>
        <w:t xml:space="preserve">uterus is </w:t>
      </w:r>
      <w:proofErr w:type="spellStart"/>
      <w:r w:rsidR="00715D30">
        <w:rPr>
          <w:rFonts w:asciiTheme="minorHAnsi" w:hAnsiTheme="minorHAnsi" w:cs="Times New Roman"/>
        </w:rPr>
        <w:t>retro</w:t>
      </w:r>
      <w:r w:rsidR="006A509E" w:rsidRPr="00E1447F">
        <w:rPr>
          <w:rFonts w:asciiTheme="minorHAnsi" w:hAnsiTheme="minorHAnsi" w:cs="Times New Roman"/>
        </w:rPr>
        <w:t>verted</w:t>
      </w:r>
      <w:proofErr w:type="spellEnd"/>
      <w:r w:rsidR="006A509E" w:rsidRPr="00E1447F">
        <w:rPr>
          <w:rFonts w:asciiTheme="minorHAnsi" w:hAnsiTheme="minorHAnsi" w:cs="Times New Roman"/>
        </w:rPr>
        <w:t xml:space="preserve"> bulky in size</w:t>
      </w:r>
      <w:r w:rsidR="00DE30F9" w:rsidRPr="00DE30F9">
        <w:rPr>
          <w:rFonts w:asciiTheme="minorHAnsi" w:hAnsiTheme="minorHAnsi" w:cs="Times New Roman"/>
        </w:rPr>
        <w:t xml:space="preserve"> </w:t>
      </w:r>
      <w:r w:rsidR="00DE30F9" w:rsidRPr="007728B5">
        <w:rPr>
          <w:rFonts w:asciiTheme="minorHAnsi" w:hAnsiTheme="minorHAnsi" w:cs="Times New Roman"/>
        </w:rPr>
        <w:t>with single gestational sac within it.</w:t>
      </w:r>
      <w:r w:rsidR="00DE30F9" w:rsidRPr="00E1447F">
        <w:rPr>
          <w:rFonts w:asciiTheme="minorHAnsi" w:hAnsiTheme="minorHAnsi" w:cs="Times New Roman"/>
        </w:rPr>
        <w:t xml:space="preserve">  </w:t>
      </w:r>
      <w:r w:rsidR="006A509E" w:rsidRPr="00E1447F">
        <w:rPr>
          <w:rFonts w:asciiTheme="minorHAnsi" w:hAnsiTheme="minorHAnsi" w:cs="Times New Roman"/>
        </w:rPr>
        <w:t xml:space="preserve">  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</w:rPr>
      </w:pPr>
      <w:r w:rsidRPr="00E1447F">
        <w:rPr>
          <w:rFonts w:asciiTheme="minorHAnsi" w:hAnsiTheme="minorHAnsi" w:cs="Times New Roman"/>
        </w:rPr>
        <w:t>Single embryo</w:t>
      </w:r>
      <w:r w:rsidR="00715D30">
        <w:rPr>
          <w:rFonts w:asciiTheme="minorHAnsi" w:hAnsiTheme="minorHAnsi" w:cs="Times New Roman"/>
        </w:rPr>
        <w:t xml:space="preserve"> and yolk sac is seen within it. </w:t>
      </w:r>
    </w:p>
    <w:p w:rsidR="006A509E" w:rsidRPr="00E1447F" w:rsidRDefault="00715D30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bCs/>
          <w:color w:val="000000"/>
        </w:rPr>
      </w:pPr>
      <w:r>
        <w:rPr>
          <w:rFonts w:asciiTheme="minorHAnsi" w:hAnsiTheme="minorHAnsi" w:cs="Times New Roman"/>
          <w:b/>
          <w:bCs/>
          <w:color w:val="000000"/>
        </w:rPr>
        <w:t xml:space="preserve">CRL measures </w:t>
      </w:r>
      <w:proofErr w:type="gramStart"/>
      <w:r>
        <w:rPr>
          <w:rFonts w:asciiTheme="minorHAnsi" w:hAnsiTheme="minorHAnsi" w:cs="Times New Roman"/>
          <w:b/>
          <w:bCs/>
          <w:color w:val="000000"/>
        </w:rPr>
        <w:t>5.3</w:t>
      </w:r>
      <w:r w:rsidR="006A509E" w:rsidRPr="00E1447F">
        <w:rPr>
          <w:rFonts w:asciiTheme="minorHAnsi" w:hAnsiTheme="minorHAnsi" w:cs="Times New Roman"/>
          <w:b/>
          <w:bCs/>
          <w:color w:val="000000"/>
        </w:rPr>
        <w:t xml:space="preserve">  mm</w:t>
      </w:r>
      <w:proofErr w:type="gramEnd"/>
      <w:r w:rsidR="006A509E" w:rsidRPr="00E1447F">
        <w:rPr>
          <w:rFonts w:asciiTheme="minorHAnsi" w:hAnsiTheme="minorHAnsi" w:cs="Times New Roman"/>
          <w:b/>
          <w:bCs/>
          <w:color w:val="000000"/>
        </w:rPr>
        <w:t xml:space="preserve"> corresponding to </w:t>
      </w:r>
      <w:bookmarkStart w:id="3" w:name="CRL_weeks"/>
      <w:r w:rsidR="006A509E" w:rsidRPr="00E1447F">
        <w:rPr>
          <w:rFonts w:asciiTheme="minorHAnsi" w:hAnsiTheme="minorHAnsi" w:cs="Times New Roman"/>
          <w:b/>
          <w:bCs/>
          <w:color w:val="000000"/>
        </w:rPr>
        <w:t>6</w:t>
      </w:r>
      <w:bookmarkEnd w:id="3"/>
      <w:r w:rsidR="006A509E" w:rsidRPr="00E1447F">
        <w:rPr>
          <w:rFonts w:asciiTheme="minorHAnsi" w:hAnsiTheme="minorHAnsi" w:cs="Times New Roman"/>
          <w:b/>
          <w:bCs/>
          <w:color w:val="000000"/>
        </w:rPr>
        <w:t xml:space="preserve"> weeks </w:t>
      </w:r>
      <w:bookmarkStart w:id="4" w:name="CRL_days"/>
      <w:r>
        <w:rPr>
          <w:rFonts w:asciiTheme="minorHAnsi" w:hAnsiTheme="minorHAnsi" w:cs="Times New Roman"/>
          <w:b/>
          <w:bCs/>
          <w:color w:val="000000"/>
        </w:rPr>
        <w:t>2</w:t>
      </w:r>
      <w:bookmarkEnd w:id="4"/>
      <w:r w:rsidR="006A509E" w:rsidRPr="00E1447F">
        <w:rPr>
          <w:rFonts w:asciiTheme="minorHAnsi" w:hAnsiTheme="minorHAnsi" w:cs="Times New Roman"/>
          <w:b/>
          <w:bCs/>
          <w:color w:val="000000"/>
        </w:rPr>
        <w:t xml:space="preserve"> days. </w:t>
      </w:r>
    </w:p>
    <w:p w:rsidR="00715D30" w:rsidRPr="00715D30" w:rsidRDefault="00715D30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</w:rPr>
      </w:pPr>
      <w:r w:rsidRPr="00715D30">
        <w:rPr>
          <w:rFonts w:asciiTheme="minorHAnsi" w:hAnsiTheme="minorHAnsi" w:cs="Times New Roman"/>
          <w:b/>
        </w:rPr>
        <w:t>CARDIAC ACTIVITY IS NOT VISUALISED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>The chorion-</w:t>
      </w:r>
      <w:proofErr w:type="spellStart"/>
      <w:r w:rsidRPr="00E1447F">
        <w:rPr>
          <w:rFonts w:asciiTheme="minorHAnsi" w:hAnsiTheme="minorHAnsi" w:cs="Times New Roman"/>
          <w:color w:val="000000"/>
        </w:rPr>
        <w:t>decidual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reaction is normal in nature.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No </w:t>
      </w:r>
      <w:proofErr w:type="spellStart"/>
      <w:r w:rsidRPr="00E1447F">
        <w:rPr>
          <w:rFonts w:asciiTheme="minorHAnsi" w:hAnsiTheme="minorHAnsi" w:cs="Times New Roman"/>
          <w:color w:val="000000"/>
        </w:rPr>
        <w:t>subchorionic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</w:t>
      </w:r>
      <w:proofErr w:type="spellStart"/>
      <w:r w:rsidRPr="00E1447F">
        <w:rPr>
          <w:rFonts w:asciiTheme="minorHAnsi" w:hAnsiTheme="minorHAnsi" w:cs="Times New Roman"/>
          <w:color w:val="000000"/>
        </w:rPr>
        <w:t>haemorrhage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noted.</w:t>
      </w:r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Both ovaries are well visualized and appear </w:t>
      </w:r>
      <w:proofErr w:type="gramStart"/>
      <w:r w:rsidRPr="00E1447F">
        <w:rPr>
          <w:rFonts w:asciiTheme="minorHAnsi" w:hAnsiTheme="minorHAnsi" w:cs="Times New Roman"/>
          <w:color w:val="000000"/>
        </w:rPr>
        <w:t>normal .</w:t>
      </w:r>
      <w:proofErr w:type="gramEnd"/>
    </w:p>
    <w:p w:rsidR="006A509E" w:rsidRPr="00E1447F" w:rsidRDefault="006A509E" w:rsidP="006A509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line="360" w:lineRule="auto"/>
        <w:jc w:val="both"/>
        <w:rPr>
          <w:rFonts w:asciiTheme="minorHAnsi" w:hAnsiTheme="minorHAnsi" w:cs="Times New Roman"/>
          <w:color w:val="000000"/>
        </w:rPr>
      </w:pPr>
      <w:r w:rsidRPr="00E1447F">
        <w:rPr>
          <w:rFonts w:asciiTheme="minorHAnsi" w:hAnsiTheme="minorHAnsi" w:cs="Times New Roman"/>
          <w:color w:val="000000"/>
        </w:rPr>
        <w:t xml:space="preserve">The cervical internal </w:t>
      </w:r>
      <w:proofErr w:type="spellStart"/>
      <w:r w:rsidRPr="00E1447F">
        <w:rPr>
          <w:rFonts w:asciiTheme="minorHAnsi" w:hAnsiTheme="minorHAnsi" w:cs="Times New Roman"/>
          <w:color w:val="000000"/>
        </w:rPr>
        <w:t>os</w:t>
      </w:r>
      <w:proofErr w:type="spellEnd"/>
      <w:r w:rsidRPr="00E1447F">
        <w:rPr>
          <w:rFonts w:asciiTheme="minorHAnsi" w:hAnsiTheme="minorHAnsi" w:cs="Times New Roman"/>
          <w:color w:val="000000"/>
        </w:rPr>
        <w:t xml:space="preserve"> is closed and cervical length is adequate.</w:t>
      </w:r>
    </w:p>
    <w:p w:rsidR="00E1447F" w:rsidRPr="00E1447F" w:rsidRDefault="00E1447F" w:rsidP="00E1447F">
      <w:pPr>
        <w:jc w:val="both"/>
        <w:rPr>
          <w:rFonts w:asciiTheme="minorHAnsi" w:hAnsiTheme="minorHAnsi"/>
          <w:b/>
          <w:bCs/>
          <w:sz w:val="28"/>
        </w:rPr>
      </w:pPr>
      <w:proofErr w:type="gramStart"/>
      <w:r w:rsidRPr="00E1447F">
        <w:rPr>
          <w:rFonts w:asciiTheme="minorHAnsi" w:hAnsiTheme="minorHAnsi"/>
          <w:b/>
          <w:bCs/>
          <w:sz w:val="28"/>
          <w:u w:val="single"/>
        </w:rPr>
        <w:t xml:space="preserve">IMPRESSION  </w:t>
      </w:r>
      <w:r w:rsidRPr="00E1447F">
        <w:rPr>
          <w:rFonts w:asciiTheme="minorHAnsi" w:hAnsiTheme="minorHAnsi"/>
          <w:b/>
          <w:bCs/>
          <w:sz w:val="28"/>
        </w:rPr>
        <w:t>:</w:t>
      </w:r>
      <w:proofErr w:type="gramEnd"/>
      <w:r w:rsidRPr="00E1447F">
        <w:rPr>
          <w:rFonts w:asciiTheme="minorHAnsi" w:hAnsiTheme="minorHAnsi"/>
          <w:b/>
          <w:bCs/>
          <w:sz w:val="28"/>
        </w:rPr>
        <w:t xml:space="preserve">- </w:t>
      </w:r>
    </w:p>
    <w:p w:rsidR="00E1447F" w:rsidRPr="00715D30" w:rsidRDefault="00E1447F" w:rsidP="00E1447F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6"/>
          <w:szCs w:val="26"/>
        </w:rPr>
      </w:pPr>
      <w:r w:rsidRPr="00715D30">
        <w:rPr>
          <w:rFonts w:asciiTheme="minorHAnsi" w:hAnsiTheme="minorHAnsi"/>
          <w:b/>
          <w:bCs/>
          <w:sz w:val="26"/>
          <w:szCs w:val="26"/>
        </w:rPr>
        <w:t xml:space="preserve">SINGLE INTRAUTERINE PREGNANCY OF </w:t>
      </w:r>
      <w:bookmarkStart w:id="5" w:name="IMP_GA_WKS"/>
      <w:r w:rsidRPr="00715D30">
        <w:rPr>
          <w:rFonts w:asciiTheme="minorHAnsi" w:hAnsiTheme="minorHAnsi"/>
          <w:b/>
          <w:bCs/>
          <w:color w:val="000000"/>
          <w:sz w:val="26"/>
          <w:szCs w:val="26"/>
        </w:rPr>
        <w:t>6</w:t>
      </w:r>
      <w:bookmarkEnd w:id="5"/>
      <w:r w:rsidRPr="00715D30">
        <w:rPr>
          <w:rFonts w:asciiTheme="minorHAnsi" w:hAnsiTheme="minorHAnsi"/>
          <w:b/>
          <w:bCs/>
          <w:color w:val="000000"/>
          <w:sz w:val="26"/>
          <w:szCs w:val="26"/>
        </w:rPr>
        <w:t xml:space="preserve"> WEEKS </w:t>
      </w:r>
      <w:bookmarkStart w:id="6" w:name="IMP_GA_days"/>
      <w:r w:rsidR="00715D30" w:rsidRPr="00715D30">
        <w:rPr>
          <w:rFonts w:asciiTheme="minorHAnsi" w:hAnsiTheme="minorHAnsi"/>
          <w:b/>
          <w:bCs/>
          <w:color w:val="000000"/>
          <w:sz w:val="26"/>
          <w:szCs w:val="26"/>
        </w:rPr>
        <w:t>2</w:t>
      </w:r>
      <w:bookmarkEnd w:id="6"/>
      <w:r w:rsidRPr="00715D30">
        <w:rPr>
          <w:rFonts w:asciiTheme="minorHAnsi" w:hAnsiTheme="minorHAnsi"/>
          <w:b/>
          <w:bCs/>
          <w:color w:val="000000"/>
          <w:sz w:val="26"/>
          <w:szCs w:val="26"/>
        </w:rPr>
        <w:t xml:space="preserve"> DAYS </w:t>
      </w:r>
      <w:r w:rsidRPr="00715D30">
        <w:rPr>
          <w:rFonts w:asciiTheme="minorHAnsi" w:hAnsiTheme="minorHAnsi"/>
          <w:b/>
          <w:bCs/>
          <w:sz w:val="26"/>
          <w:szCs w:val="26"/>
        </w:rPr>
        <w:t xml:space="preserve">MATURITY. </w:t>
      </w:r>
    </w:p>
    <w:p w:rsidR="00715D30" w:rsidRPr="00715D30" w:rsidRDefault="00715D30" w:rsidP="00715D30">
      <w:pPr>
        <w:pStyle w:val="Normal0"/>
        <w:numPr>
          <w:ilvl w:val="0"/>
          <w:numId w:val="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both"/>
        <w:rPr>
          <w:rFonts w:asciiTheme="minorHAnsi" w:hAnsiTheme="minorHAnsi" w:cs="Times New Roman"/>
          <w:b/>
          <w:sz w:val="26"/>
          <w:szCs w:val="26"/>
        </w:rPr>
      </w:pPr>
      <w:r w:rsidRPr="00715D30">
        <w:rPr>
          <w:rFonts w:asciiTheme="minorHAnsi" w:hAnsiTheme="minorHAnsi" w:cs="Times New Roman"/>
          <w:b/>
          <w:sz w:val="26"/>
          <w:szCs w:val="26"/>
        </w:rPr>
        <w:t>CARDIAC ACTIVITY IS NOT VISUALISED</w:t>
      </w:r>
      <w:r w:rsidRPr="00715D30">
        <w:rPr>
          <w:rFonts w:asciiTheme="minorHAnsi" w:hAnsiTheme="minorHAnsi" w:cs="Times New Roman"/>
          <w:b/>
          <w:sz w:val="26"/>
          <w:szCs w:val="26"/>
        </w:rPr>
        <w:t>.</w:t>
      </w:r>
    </w:p>
    <w:p w:rsidR="006A509E" w:rsidRPr="00E1447F" w:rsidRDefault="006A509E" w:rsidP="00715D30">
      <w:pPr>
        <w:jc w:val="both"/>
        <w:rPr>
          <w:rFonts w:asciiTheme="minorHAnsi" w:hAnsiTheme="minorHAnsi"/>
          <w:b/>
          <w:i/>
        </w:rPr>
      </w:pPr>
      <w:r w:rsidRPr="00E1447F">
        <w:rPr>
          <w:rFonts w:asciiTheme="minorHAnsi" w:hAnsiTheme="minorHAnsi"/>
          <w:b/>
          <w:i/>
        </w:rPr>
        <w:t xml:space="preserve">I DR, have neither detected nor disclosed the sex of the </w:t>
      </w:r>
      <w:proofErr w:type="spellStart"/>
      <w:r w:rsidRPr="00E1447F">
        <w:rPr>
          <w:rFonts w:asciiTheme="minorHAnsi" w:hAnsiTheme="minorHAnsi"/>
          <w:b/>
          <w:i/>
        </w:rPr>
        <w:t>foetus</w:t>
      </w:r>
      <w:proofErr w:type="spellEnd"/>
      <w:r w:rsidRPr="00E1447F">
        <w:rPr>
          <w:rFonts w:asciiTheme="minorHAnsi" w:hAnsiTheme="minorHAnsi"/>
          <w:b/>
          <w:i/>
        </w:rPr>
        <w:t xml:space="preserve"> while performing the sonography.</w:t>
      </w:r>
    </w:p>
    <w:p w:rsidR="006A509E" w:rsidRPr="00E1447F" w:rsidRDefault="006A509E" w:rsidP="006A509E">
      <w:pPr>
        <w:rPr>
          <w:rFonts w:asciiTheme="minorHAnsi" w:hAnsiTheme="minorHAnsi"/>
          <w:b/>
          <w:i/>
        </w:rPr>
      </w:pPr>
    </w:p>
    <w:p w:rsidR="00557BC6" w:rsidRPr="00E1447F" w:rsidRDefault="00557BC6" w:rsidP="00557BC6">
      <w:pPr>
        <w:rPr>
          <w:rFonts w:asciiTheme="minorHAnsi" w:hAnsiTheme="minorHAnsi"/>
          <w:b/>
          <w:i/>
        </w:rPr>
      </w:pPr>
    </w:p>
    <w:p w:rsidR="00513C6A" w:rsidRDefault="00513C6A" w:rsidP="00513C6A">
      <w:pPr>
        <w:pStyle w:val="Normal0"/>
        <w:rPr>
          <w:rFonts w:asciiTheme="minorHAnsi" w:hAnsiTheme="minorHAnsi"/>
          <w:b/>
          <w:bCs/>
          <w:color w:val="000000"/>
        </w:rPr>
      </w:pPr>
    </w:p>
    <w:p w:rsidR="0071097F" w:rsidRDefault="0071097F" w:rsidP="0071097F">
      <w:pPr>
        <w:rPr>
          <w:rFonts w:ascii="Calibri" w:hAnsi="Calibri"/>
          <w:b/>
        </w:rPr>
      </w:pPr>
      <w:proofErr w:type="gramStart"/>
      <w:r>
        <w:rPr>
          <w:rFonts w:ascii="Calibri" w:hAnsi="Calibri"/>
          <w:b/>
        </w:rPr>
        <w:t>DR.HARITA</w:t>
      </w:r>
      <w:proofErr w:type="gramEnd"/>
      <w:r>
        <w:rPr>
          <w:rFonts w:ascii="Calibri" w:hAnsi="Calibri"/>
          <w:b/>
        </w:rPr>
        <w:t xml:space="preserve"> KOTHIA                                    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 DR.NIKUNJ KOTHIA</w:t>
      </w:r>
    </w:p>
    <w:p w:rsidR="0071097F" w:rsidRDefault="0071097F" w:rsidP="0071097F">
      <w:pPr>
        <w:rPr>
          <w:rFonts w:ascii="Calibri" w:hAnsi="Calibri"/>
          <w:color w:val="000000"/>
        </w:rPr>
      </w:pPr>
      <w:r>
        <w:rPr>
          <w:rFonts w:ascii="Calibri" w:hAnsi="Calibri"/>
          <w:b/>
        </w:rPr>
        <w:t>CONS. OBS/GYN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CONS. RADIOLOGIST</w:t>
      </w:r>
    </w:p>
    <w:p w:rsidR="00E1447F" w:rsidRPr="00E1447F" w:rsidRDefault="00E1447F" w:rsidP="00557BC6">
      <w:pPr>
        <w:rPr>
          <w:rFonts w:asciiTheme="minorHAnsi" w:hAnsiTheme="minorHAnsi"/>
          <w:b/>
          <w:i/>
        </w:rPr>
      </w:pPr>
    </w:p>
    <w:sectPr w:rsidR="00E1447F" w:rsidRPr="00E1447F" w:rsidSect="007A3B02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2482E"/>
    <w:multiLevelType w:val="hybridMultilevel"/>
    <w:tmpl w:val="A63CC62A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17989"/>
    <w:multiLevelType w:val="hybridMultilevel"/>
    <w:tmpl w:val="2AA690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D5A"/>
    <w:rsid w:val="00000373"/>
    <w:rsid w:val="000036C7"/>
    <w:rsid w:val="0007640B"/>
    <w:rsid w:val="0008252C"/>
    <w:rsid w:val="00086AA4"/>
    <w:rsid w:val="00091300"/>
    <w:rsid w:val="000D15DF"/>
    <w:rsid w:val="00124990"/>
    <w:rsid w:val="001500A3"/>
    <w:rsid w:val="00153808"/>
    <w:rsid w:val="00160891"/>
    <w:rsid w:val="00163279"/>
    <w:rsid w:val="00175669"/>
    <w:rsid w:val="00177FB9"/>
    <w:rsid w:val="00183F75"/>
    <w:rsid w:val="00184F3E"/>
    <w:rsid w:val="001A7066"/>
    <w:rsid w:val="001A7B43"/>
    <w:rsid w:val="002160A8"/>
    <w:rsid w:val="00245721"/>
    <w:rsid w:val="00255E0B"/>
    <w:rsid w:val="00257979"/>
    <w:rsid w:val="00263D44"/>
    <w:rsid w:val="002750D5"/>
    <w:rsid w:val="00276DD3"/>
    <w:rsid w:val="00295D8C"/>
    <w:rsid w:val="002961EE"/>
    <w:rsid w:val="002C35DD"/>
    <w:rsid w:val="00365ED9"/>
    <w:rsid w:val="00394A3E"/>
    <w:rsid w:val="003C6938"/>
    <w:rsid w:val="003E118D"/>
    <w:rsid w:val="003E7117"/>
    <w:rsid w:val="003F07DD"/>
    <w:rsid w:val="00474D5A"/>
    <w:rsid w:val="00481FBF"/>
    <w:rsid w:val="004921BA"/>
    <w:rsid w:val="004C56F4"/>
    <w:rsid w:val="004D29DD"/>
    <w:rsid w:val="004F058E"/>
    <w:rsid w:val="004F6CEC"/>
    <w:rsid w:val="005009D5"/>
    <w:rsid w:val="00500DE9"/>
    <w:rsid w:val="00513C6A"/>
    <w:rsid w:val="00522C35"/>
    <w:rsid w:val="00551E01"/>
    <w:rsid w:val="00552317"/>
    <w:rsid w:val="00557BC6"/>
    <w:rsid w:val="00593DF5"/>
    <w:rsid w:val="00607EF2"/>
    <w:rsid w:val="00610EC8"/>
    <w:rsid w:val="0062144C"/>
    <w:rsid w:val="006242D9"/>
    <w:rsid w:val="0065004E"/>
    <w:rsid w:val="00652E7B"/>
    <w:rsid w:val="006A080A"/>
    <w:rsid w:val="006A509E"/>
    <w:rsid w:val="006C008D"/>
    <w:rsid w:val="0071097F"/>
    <w:rsid w:val="00710D85"/>
    <w:rsid w:val="00715D30"/>
    <w:rsid w:val="00734750"/>
    <w:rsid w:val="00750B25"/>
    <w:rsid w:val="00785C25"/>
    <w:rsid w:val="007A3B02"/>
    <w:rsid w:val="007B09C9"/>
    <w:rsid w:val="007B2548"/>
    <w:rsid w:val="007D4450"/>
    <w:rsid w:val="007E38F1"/>
    <w:rsid w:val="007E5FC0"/>
    <w:rsid w:val="008165FD"/>
    <w:rsid w:val="00821F8E"/>
    <w:rsid w:val="00853700"/>
    <w:rsid w:val="00896BFC"/>
    <w:rsid w:val="008B125A"/>
    <w:rsid w:val="008B4C55"/>
    <w:rsid w:val="008E63F3"/>
    <w:rsid w:val="009263A6"/>
    <w:rsid w:val="00964E38"/>
    <w:rsid w:val="00992B46"/>
    <w:rsid w:val="00994F8B"/>
    <w:rsid w:val="009A5E1E"/>
    <w:rsid w:val="009D64F1"/>
    <w:rsid w:val="009E6939"/>
    <w:rsid w:val="00A00139"/>
    <w:rsid w:val="00A44EC7"/>
    <w:rsid w:val="00A72E6E"/>
    <w:rsid w:val="00A838BD"/>
    <w:rsid w:val="00AA0E64"/>
    <w:rsid w:val="00AB4463"/>
    <w:rsid w:val="00AB7006"/>
    <w:rsid w:val="00B02E19"/>
    <w:rsid w:val="00B236F9"/>
    <w:rsid w:val="00B5544D"/>
    <w:rsid w:val="00B60A11"/>
    <w:rsid w:val="00BC6914"/>
    <w:rsid w:val="00BE55A7"/>
    <w:rsid w:val="00BF5775"/>
    <w:rsid w:val="00C05A84"/>
    <w:rsid w:val="00C071AC"/>
    <w:rsid w:val="00C11DFD"/>
    <w:rsid w:val="00C13800"/>
    <w:rsid w:val="00C52AC8"/>
    <w:rsid w:val="00C6202B"/>
    <w:rsid w:val="00C81205"/>
    <w:rsid w:val="00C971B3"/>
    <w:rsid w:val="00CA2C6D"/>
    <w:rsid w:val="00CB0AE9"/>
    <w:rsid w:val="00D00E60"/>
    <w:rsid w:val="00D26D42"/>
    <w:rsid w:val="00D907EE"/>
    <w:rsid w:val="00DA581D"/>
    <w:rsid w:val="00DB6568"/>
    <w:rsid w:val="00DC1463"/>
    <w:rsid w:val="00DC171F"/>
    <w:rsid w:val="00DD03F0"/>
    <w:rsid w:val="00DE30F9"/>
    <w:rsid w:val="00DE5B30"/>
    <w:rsid w:val="00DF39F3"/>
    <w:rsid w:val="00E01DCF"/>
    <w:rsid w:val="00E03795"/>
    <w:rsid w:val="00E039B9"/>
    <w:rsid w:val="00E12CB6"/>
    <w:rsid w:val="00E1447F"/>
    <w:rsid w:val="00E23270"/>
    <w:rsid w:val="00E24BD5"/>
    <w:rsid w:val="00E2772F"/>
    <w:rsid w:val="00E63D46"/>
    <w:rsid w:val="00EA05DD"/>
    <w:rsid w:val="00EC7602"/>
    <w:rsid w:val="00EF303B"/>
    <w:rsid w:val="00F321B9"/>
    <w:rsid w:val="00F60F5E"/>
    <w:rsid w:val="00F61FA8"/>
    <w:rsid w:val="00F640BC"/>
    <w:rsid w:val="00F7064A"/>
    <w:rsid w:val="00F72190"/>
    <w:rsid w:val="00FB0E03"/>
    <w:rsid w:val="00FB50D8"/>
    <w:rsid w:val="00FC03AF"/>
    <w:rsid w:val="00FE3E95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4D830"/>
  <w15:docId w15:val="{E3A6BA73-D830-4653-AD2C-5FE08709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0036C7"/>
    <w:pPr>
      <w:ind w:left="720"/>
    </w:pPr>
  </w:style>
  <w:style w:type="paragraph" w:styleId="Title">
    <w:name w:val="Title"/>
    <w:basedOn w:val="Normal"/>
    <w:link w:val="TitleChar"/>
    <w:qFormat/>
    <w:rsid w:val="00E1447F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E1447F"/>
    <w:rPr>
      <w:b/>
      <w:bCs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D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D30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Obstetric_EarlyObsCR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Ultrasonography_Obstetric_EarlyObsCRL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3</cp:revision>
  <cp:lastPrinted>2026-08-13T15:39:00Z</cp:lastPrinted>
  <dcterms:created xsi:type="dcterms:W3CDTF">2026-08-13T15:35:00Z</dcterms:created>
  <dcterms:modified xsi:type="dcterms:W3CDTF">2026-08-13T15:39:00Z</dcterms:modified>
</cp:coreProperties>
</file>