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35"/>
        <w:gridCol w:w="4044"/>
        <w:gridCol w:w="2296"/>
        <w:gridCol w:w="1658"/>
      </w:tblGrid>
      <w:tr w:rsidR="00C11DFD" w:rsidRPr="00605B33" w:rsidTr="00605B33">
        <w:trPr>
          <w:trHeight w:val="308"/>
        </w:trPr>
        <w:tc>
          <w:tcPr>
            <w:tcW w:w="1635" w:type="dxa"/>
          </w:tcPr>
          <w:p w:rsidR="00C11DFD" w:rsidRPr="00605B33" w:rsidRDefault="0065004E" w:rsidP="00C55627">
            <w:pPr>
              <w:ind w:left="90" w:right="-108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 xml:space="preserve">NAME        </w:t>
            </w:r>
            <w:r w:rsidR="00C11DFD" w:rsidRPr="00605B33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4044" w:type="dxa"/>
          </w:tcPr>
          <w:p w:rsidR="00C11DFD" w:rsidRPr="00605B33" w:rsidRDefault="003A16D9">
            <w:pPr>
              <w:rPr>
                <w:rFonts w:asciiTheme="minorHAnsi" w:hAnsiTheme="minorHAnsi"/>
                <w:b/>
              </w:rPr>
            </w:pPr>
            <w:bookmarkStart w:id="0" w:name="_GoBack"/>
            <w:r>
              <w:rPr>
                <w:rFonts w:asciiTheme="minorHAnsi" w:hAnsiTheme="minorHAnsi"/>
                <w:b/>
              </w:rPr>
              <w:t>STUTI VORA</w:t>
            </w:r>
            <w:bookmarkEnd w:id="0"/>
          </w:p>
        </w:tc>
        <w:tc>
          <w:tcPr>
            <w:tcW w:w="2296" w:type="dxa"/>
          </w:tcPr>
          <w:p w:rsidR="00C11DFD" w:rsidRPr="00605B33" w:rsidRDefault="0065004E" w:rsidP="00C55627">
            <w:pPr>
              <w:ind w:right="-54"/>
              <w:jc w:val="right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>DATE :</w:t>
            </w:r>
          </w:p>
        </w:tc>
        <w:tc>
          <w:tcPr>
            <w:tcW w:w="1657" w:type="dxa"/>
          </w:tcPr>
          <w:p w:rsidR="00C11DFD" w:rsidRPr="00605B33" w:rsidRDefault="003A16D9" w:rsidP="00C55627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07/08/2026</w:t>
            </w:r>
          </w:p>
        </w:tc>
      </w:tr>
      <w:tr w:rsidR="0065004E" w:rsidRPr="00605B33" w:rsidTr="00605B33">
        <w:trPr>
          <w:trHeight w:val="308"/>
        </w:trPr>
        <w:tc>
          <w:tcPr>
            <w:tcW w:w="1635" w:type="dxa"/>
          </w:tcPr>
          <w:p w:rsidR="0065004E" w:rsidRPr="00605B33" w:rsidRDefault="0065004E" w:rsidP="00C55627">
            <w:pPr>
              <w:ind w:left="90" w:right="-108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>AGE/SEX   :</w:t>
            </w:r>
          </w:p>
        </w:tc>
        <w:tc>
          <w:tcPr>
            <w:tcW w:w="4044" w:type="dxa"/>
          </w:tcPr>
          <w:p w:rsidR="0065004E" w:rsidRPr="00605B33" w:rsidRDefault="003A16D9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17 YRS / FEMALE</w:t>
            </w:r>
          </w:p>
        </w:tc>
        <w:tc>
          <w:tcPr>
            <w:tcW w:w="2296" w:type="dxa"/>
          </w:tcPr>
          <w:p w:rsidR="0065004E" w:rsidRPr="00605B33" w:rsidRDefault="0065004E" w:rsidP="00C55627">
            <w:pPr>
              <w:ind w:left="-108" w:right="-54"/>
              <w:rPr>
                <w:rFonts w:asciiTheme="minorHAnsi" w:hAnsiTheme="minorHAnsi"/>
                <w:b/>
              </w:rPr>
            </w:pPr>
          </w:p>
        </w:tc>
        <w:tc>
          <w:tcPr>
            <w:tcW w:w="1657" w:type="dxa"/>
          </w:tcPr>
          <w:p w:rsidR="0065004E" w:rsidRPr="00605B33" w:rsidRDefault="0065004E" w:rsidP="00C55627">
            <w:pPr>
              <w:ind w:right="-90"/>
              <w:rPr>
                <w:rFonts w:asciiTheme="minorHAnsi" w:hAnsiTheme="minorHAnsi"/>
                <w:b/>
              </w:rPr>
            </w:pPr>
          </w:p>
        </w:tc>
      </w:tr>
      <w:tr w:rsidR="00C11DFD" w:rsidRPr="00605B33" w:rsidTr="00605B33">
        <w:trPr>
          <w:trHeight w:val="157"/>
        </w:trPr>
        <w:tc>
          <w:tcPr>
            <w:tcW w:w="1635" w:type="dxa"/>
          </w:tcPr>
          <w:p w:rsidR="00C11DFD" w:rsidRPr="00605B33" w:rsidRDefault="0065004E" w:rsidP="00C55627">
            <w:pPr>
              <w:ind w:left="90" w:right="-108"/>
              <w:rPr>
                <w:rFonts w:asciiTheme="minorHAnsi" w:hAnsiTheme="minorHAnsi"/>
                <w:b/>
              </w:rPr>
            </w:pPr>
            <w:r w:rsidRPr="00605B33">
              <w:rPr>
                <w:rFonts w:asciiTheme="minorHAnsi" w:hAnsiTheme="minorHAnsi"/>
                <w:b/>
              </w:rPr>
              <w:t>REF BY</w:t>
            </w:r>
            <w:r w:rsidR="00C11DFD" w:rsidRPr="00605B33"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C11DFD" w:rsidRPr="00605B33">
              <w:rPr>
                <w:rFonts w:asciiTheme="minorHAnsi" w:hAnsiTheme="minorHAnsi"/>
                <w:b/>
              </w:rPr>
              <w:t>Dr</w:t>
            </w:r>
            <w:proofErr w:type="spellEnd"/>
            <w:r w:rsidR="00C11DFD" w:rsidRPr="00605B33">
              <w:rPr>
                <w:rFonts w:asciiTheme="minorHAnsi" w:hAnsiTheme="minorHAnsi"/>
                <w:b/>
              </w:rPr>
              <w:t xml:space="preserve"> :</w:t>
            </w:r>
          </w:p>
        </w:tc>
        <w:tc>
          <w:tcPr>
            <w:tcW w:w="7998" w:type="dxa"/>
            <w:gridSpan w:val="3"/>
          </w:tcPr>
          <w:p w:rsidR="00C11DFD" w:rsidRPr="00605B33" w:rsidRDefault="003A16D9" w:rsidP="00C55627">
            <w:pPr>
              <w:ind w:right="-9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HARITA KOTHIA/ SAGAR SHAH</w:t>
            </w:r>
          </w:p>
        </w:tc>
      </w:tr>
    </w:tbl>
    <w:p w:rsidR="00FC5BC6" w:rsidRPr="00605B33" w:rsidRDefault="00FC5BC6" w:rsidP="00FC5BC6">
      <w:pPr>
        <w:pStyle w:val="Normal0"/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u w:val="single"/>
        </w:rPr>
      </w:pPr>
    </w:p>
    <w:p w:rsidR="00FC5BC6" w:rsidRPr="00605B33" w:rsidRDefault="00FC5BC6" w:rsidP="00630EB6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20"/>
          <w:tab w:val="left" w:pos="7860"/>
        </w:tabs>
        <w:jc w:val="center"/>
        <w:rPr>
          <w:rFonts w:asciiTheme="minorHAnsi" w:hAnsiTheme="minorHAnsi" w:cs="Times New Roman"/>
          <w:b/>
          <w:color w:val="000000"/>
          <w:sz w:val="28"/>
          <w:szCs w:val="28"/>
        </w:rPr>
      </w:pPr>
      <w:r w:rsidRPr="00605B33">
        <w:rPr>
          <w:rFonts w:asciiTheme="minorHAnsi" w:hAnsiTheme="minorHAnsi" w:cs="Times New Roman"/>
          <w:b/>
          <w:color w:val="000000"/>
          <w:sz w:val="28"/>
          <w:szCs w:val="28"/>
        </w:rPr>
        <w:t>SONOGRAPHY OF PELVIS.</w:t>
      </w:r>
    </w:p>
    <w:p w:rsidR="00956836" w:rsidRPr="00605B33" w:rsidRDefault="00956836" w:rsidP="00956836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="Times New Roman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URINARY BLADDER: -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  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>Urinary Bladder is distended &amp; appears normal.  No calculus or mass lesion is noted.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Cs/>
          <w:color w:val="000000"/>
          <w:sz w:val="28"/>
          <w:szCs w:val="28"/>
        </w:rPr>
      </w:pPr>
      <w:r w:rsidRPr="00605B33">
        <w:rPr>
          <w:rFonts w:asciiTheme="minorHAnsi" w:hAnsiTheme="minorHAnsi"/>
          <w:b/>
          <w:bCs/>
          <w:color w:val="000000"/>
          <w:sz w:val="28"/>
          <w:szCs w:val="28"/>
          <w:u w:val="single"/>
        </w:rPr>
        <w:t>UTERUS</w:t>
      </w:r>
      <w:r w:rsidRPr="00605B33">
        <w:rPr>
          <w:rFonts w:asciiTheme="minorHAnsi" w:hAnsiTheme="minorHAnsi"/>
          <w:b/>
          <w:bCs/>
          <w:color w:val="000000"/>
          <w:sz w:val="28"/>
          <w:szCs w:val="28"/>
        </w:rPr>
        <w:t xml:space="preserve">: -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Uterus is </w:t>
      </w:r>
      <w:proofErr w:type="spellStart"/>
      <w:r w:rsidRPr="00605B33">
        <w:rPr>
          <w:rFonts w:asciiTheme="minorHAnsi" w:hAnsiTheme="minorHAnsi"/>
          <w:bCs/>
          <w:sz w:val="28"/>
          <w:szCs w:val="28"/>
        </w:rPr>
        <w:t>anteverted</w:t>
      </w:r>
      <w:proofErr w:type="spellEnd"/>
      <w:r w:rsidRPr="00605B33">
        <w:rPr>
          <w:rFonts w:asciiTheme="minorHAnsi" w:hAnsiTheme="minorHAnsi"/>
          <w:bCs/>
          <w:sz w:val="28"/>
          <w:szCs w:val="28"/>
        </w:rPr>
        <w:t xml:space="preserve">, </w:t>
      </w:r>
      <w:r w:rsidRPr="00605B33">
        <w:rPr>
          <w:rFonts w:asciiTheme="minorHAnsi" w:hAnsiTheme="minorHAnsi"/>
          <w:bCs/>
          <w:color w:val="000000"/>
          <w:sz w:val="28"/>
          <w:szCs w:val="28"/>
        </w:rPr>
        <w:t xml:space="preserve">normal in size, shape &amp; echotexture. It measures cm. No fibroids are seen. </w:t>
      </w:r>
    </w:p>
    <w:p w:rsidR="00605B33" w:rsidRPr="00605B33" w:rsidRDefault="00605B33" w:rsidP="00605B33">
      <w:pPr>
        <w:jc w:val="both"/>
        <w:rPr>
          <w:rFonts w:asciiTheme="minorHAnsi" w:hAnsiTheme="minorHAnsi"/>
          <w:bCs/>
          <w:sz w:val="28"/>
          <w:szCs w:val="28"/>
          <w:u w:val="single"/>
        </w:rPr>
      </w:pPr>
      <w:r w:rsidRPr="00605B33">
        <w:rPr>
          <w:rFonts w:asciiTheme="minorHAnsi" w:hAnsiTheme="minorHAnsi"/>
          <w:bCs/>
          <w:sz w:val="28"/>
          <w:szCs w:val="28"/>
        </w:rPr>
        <w:t>Endometrial canal is in midline &amp; measures mm, appears normal.</w:t>
      </w:r>
    </w:p>
    <w:p w:rsid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605B33" w:rsidRPr="00605B33" w:rsidRDefault="00605B33" w:rsidP="00605B33">
      <w:pPr>
        <w:jc w:val="both"/>
        <w:rPr>
          <w:rFonts w:asciiTheme="minorHAnsi" w:hAnsiTheme="minorHAnsi"/>
          <w:b/>
          <w:bCs/>
          <w:sz w:val="12"/>
          <w:szCs w:val="22"/>
          <w:u w:val="single"/>
        </w:rPr>
      </w:pPr>
    </w:p>
    <w:p w:rsidR="00774EB3" w:rsidRPr="00774EB3" w:rsidRDefault="00774EB3" w:rsidP="00774EB3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r w:rsidRPr="00774EB3">
        <w:rPr>
          <w:rFonts w:ascii="Calibri" w:hAnsi="Calibri"/>
          <w:b/>
          <w:bCs/>
          <w:color w:val="000000"/>
          <w:sz w:val="28"/>
          <w:szCs w:val="28"/>
          <w:u w:val="single"/>
        </w:rPr>
        <w:t>OVARIES</w:t>
      </w:r>
      <w:r w:rsidRPr="00774EB3">
        <w:rPr>
          <w:rFonts w:ascii="Calibri" w:hAnsi="Calibri"/>
          <w:b/>
          <w:bCs/>
          <w:color w:val="000000"/>
          <w:sz w:val="28"/>
          <w:szCs w:val="28"/>
        </w:rPr>
        <w:t xml:space="preserve">: -   Both ovaries </w:t>
      </w:r>
      <w:r w:rsidR="006E6D27">
        <w:rPr>
          <w:rFonts w:ascii="Calibri" w:hAnsi="Calibri"/>
          <w:b/>
          <w:bCs/>
          <w:color w:val="000000"/>
          <w:sz w:val="28"/>
          <w:szCs w:val="28"/>
        </w:rPr>
        <w:t xml:space="preserve">are bulky &amp; </w:t>
      </w:r>
      <w:r w:rsidRPr="00774EB3">
        <w:rPr>
          <w:rFonts w:ascii="Calibri" w:hAnsi="Calibri"/>
          <w:b/>
          <w:bCs/>
          <w:color w:val="000000"/>
          <w:sz w:val="28"/>
          <w:szCs w:val="28"/>
        </w:rPr>
        <w:t>show</w:t>
      </w:r>
      <w:r w:rsidR="006E6D27">
        <w:rPr>
          <w:rFonts w:ascii="Calibri" w:hAnsi="Calibri"/>
          <w:b/>
          <w:bCs/>
          <w:color w:val="000000"/>
          <w:sz w:val="28"/>
          <w:szCs w:val="28"/>
        </w:rPr>
        <w:t>s</w:t>
      </w:r>
      <w:r w:rsidRPr="00774EB3">
        <w:rPr>
          <w:rFonts w:ascii="Calibri" w:hAnsi="Calibri"/>
          <w:b/>
          <w:bCs/>
          <w:color w:val="000000"/>
          <w:sz w:val="28"/>
          <w:szCs w:val="28"/>
        </w:rPr>
        <w:t xml:space="preserve"> evidence of multiple tiny follicles arranged peripherally within it.</w:t>
      </w:r>
    </w:p>
    <w:p w:rsidR="00774EB3" w:rsidRPr="00774EB3" w:rsidRDefault="00774EB3" w:rsidP="00774EB3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r w:rsidRPr="00774EB3">
        <w:rPr>
          <w:rFonts w:ascii="Calibri" w:hAnsi="Calibri"/>
          <w:b/>
          <w:bCs/>
          <w:color w:val="000000"/>
          <w:sz w:val="28"/>
          <w:szCs w:val="28"/>
        </w:rPr>
        <w:t>Right ovary measures 3.6 x 3.6 x 2.1 cm, Vol- 14.1</w:t>
      </w:r>
      <w:r>
        <w:rPr>
          <w:rFonts w:ascii="Calibri" w:hAnsi="Calibri"/>
          <w:b/>
          <w:bCs/>
          <w:color w:val="000000"/>
          <w:sz w:val="28"/>
          <w:szCs w:val="28"/>
        </w:rPr>
        <w:t xml:space="preserve"> </w:t>
      </w:r>
      <w:r w:rsidRPr="00774EB3">
        <w:rPr>
          <w:rFonts w:ascii="Calibri" w:hAnsi="Calibri"/>
          <w:b/>
          <w:bCs/>
          <w:color w:val="000000"/>
          <w:sz w:val="28"/>
          <w:szCs w:val="28"/>
        </w:rPr>
        <w:t>ml.</w:t>
      </w:r>
    </w:p>
    <w:p w:rsidR="00774EB3" w:rsidRPr="00774EB3" w:rsidRDefault="00774EB3" w:rsidP="00774EB3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r w:rsidRPr="00774EB3">
        <w:rPr>
          <w:rFonts w:ascii="Calibri" w:hAnsi="Calibri"/>
          <w:b/>
          <w:bCs/>
          <w:color w:val="000000"/>
          <w:sz w:val="28"/>
          <w:szCs w:val="28"/>
        </w:rPr>
        <w:t>Left ovary measures 3.6 x 3.2 x 2.1 cm, Vol- 12.9 ml.</w:t>
      </w:r>
    </w:p>
    <w:p w:rsidR="00774EB3" w:rsidRPr="00774EB3" w:rsidRDefault="00774EB3" w:rsidP="00774EB3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</w:p>
    <w:p w:rsidR="00774EB3" w:rsidRPr="00774EB3" w:rsidRDefault="00774EB3" w:rsidP="00774EB3">
      <w:pPr>
        <w:numPr>
          <w:ilvl w:val="0"/>
          <w:numId w:val="1"/>
        </w:numPr>
        <w:jc w:val="both"/>
        <w:rPr>
          <w:rFonts w:ascii="Calibri" w:hAnsi="Calibri"/>
          <w:bCs/>
          <w:color w:val="000000"/>
          <w:sz w:val="28"/>
          <w:szCs w:val="28"/>
        </w:rPr>
      </w:pPr>
      <w:r w:rsidRPr="00774EB3">
        <w:rPr>
          <w:rFonts w:ascii="Calibri" w:hAnsi="Calibri"/>
          <w:bCs/>
          <w:color w:val="000000"/>
          <w:sz w:val="28"/>
          <w:szCs w:val="28"/>
        </w:rPr>
        <w:t>No adnexal mass lesion is noted.</w:t>
      </w:r>
    </w:p>
    <w:p w:rsidR="00774EB3" w:rsidRPr="00774EB3" w:rsidRDefault="00774EB3" w:rsidP="00774EB3">
      <w:pPr>
        <w:numPr>
          <w:ilvl w:val="0"/>
          <w:numId w:val="1"/>
        </w:numPr>
        <w:jc w:val="both"/>
        <w:rPr>
          <w:rFonts w:ascii="Calibri" w:hAnsi="Calibri"/>
          <w:color w:val="000000"/>
          <w:sz w:val="28"/>
          <w:szCs w:val="28"/>
        </w:rPr>
      </w:pPr>
      <w:r w:rsidRPr="00774EB3">
        <w:rPr>
          <w:rFonts w:ascii="Calibri" w:hAnsi="Calibri"/>
          <w:color w:val="000000"/>
          <w:sz w:val="28"/>
          <w:szCs w:val="28"/>
        </w:rPr>
        <w:t>No free fluid is noted in POD.</w:t>
      </w:r>
    </w:p>
    <w:p w:rsidR="00774EB3" w:rsidRPr="00774EB3" w:rsidRDefault="00774EB3" w:rsidP="00774EB3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</w:p>
    <w:p w:rsidR="00774EB3" w:rsidRPr="00774EB3" w:rsidRDefault="00774EB3" w:rsidP="00774EB3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r w:rsidRPr="00774EB3">
        <w:rPr>
          <w:rFonts w:ascii="Calibri" w:hAnsi="Calibri"/>
          <w:b/>
          <w:bCs/>
          <w:color w:val="000000"/>
          <w:sz w:val="28"/>
          <w:szCs w:val="28"/>
          <w:u w:val="single"/>
        </w:rPr>
        <w:t>IMPRESSION</w:t>
      </w:r>
      <w:r w:rsidRPr="00774EB3">
        <w:rPr>
          <w:rFonts w:ascii="Calibri" w:hAnsi="Calibri"/>
          <w:b/>
          <w:bCs/>
          <w:color w:val="000000"/>
          <w:sz w:val="28"/>
          <w:szCs w:val="28"/>
        </w:rPr>
        <w:t>: -</w:t>
      </w:r>
      <w:r w:rsidRPr="00774EB3">
        <w:rPr>
          <w:rFonts w:ascii="Calibri" w:hAnsi="Calibri"/>
          <w:b/>
          <w:bCs/>
          <w:color w:val="000000"/>
          <w:sz w:val="28"/>
          <w:szCs w:val="28"/>
        </w:rPr>
        <w:tab/>
      </w:r>
    </w:p>
    <w:p w:rsidR="00774EB3" w:rsidRPr="00774EB3" w:rsidRDefault="00774EB3" w:rsidP="00774EB3">
      <w:pPr>
        <w:jc w:val="both"/>
        <w:rPr>
          <w:rFonts w:ascii="Calibri" w:hAnsi="Calibri"/>
          <w:b/>
          <w:bCs/>
          <w:color w:val="000000"/>
          <w:sz w:val="28"/>
          <w:szCs w:val="28"/>
        </w:rPr>
      </w:pPr>
    </w:p>
    <w:p w:rsidR="00774EB3" w:rsidRPr="00774EB3" w:rsidRDefault="00774EB3" w:rsidP="00774EB3">
      <w:pPr>
        <w:numPr>
          <w:ilvl w:val="0"/>
          <w:numId w:val="2"/>
        </w:num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r w:rsidRPr="00774EB3">
        <w:rPr>
          <w:rFonts w:ascii="Calibri" w:hAnsi="Calibri"/>
          <w:b/>
          <w:bCs/>
          <w:color w:val="000000"/>
          <w:sz w:val="28"/>
          <w:szCs w:val="28"/>
        </w:rPr>
        <w:t>Both ovaries show evidence of polycystic ovarian configuration.</w:t>
      </w:r>
    </w:p>
    <w:p w:rsidR="00774EB3" w:rsidRPr="00774EB3" w:rsidRDefault="00774EB3" w:rsidP="00774EB3">
      <w:pPr>
        <w:numPr>
          <w:ilvl w:val="0"/>
          <w:numId w:val="2"/>
        </w:numPr>
        <w:jc w:val="both"/>
        <w:rPr>
          <w:rFonts w:ascii="Calibri" w:hAnsi="Calibri"/>
          <w:b/>
          <w:bCs/>
          <w:color w:val="000000"/>
          <w:sz w:val="28"/>
          <w:szCs w:val="28"/>
        </w:rPr>
      </w:pPr>
      <w:proofErr w:type="gramStart"/>
      <w:r w:rsidRPr="00774EB3">
        <w:rPr>
          <w:rFonts w:ascii="Calibri" w:hAnsi="Calibri"/>
          <w:b/>
          <w:bCs/>
          <w:color w:val="000000"/>
          <w:sz w:val="28"/>
          <w:szCs w:val="28"/>
        </w:rPr>
        <w:t>Suggest :</w:t>
      </w:r>
      <w:proofErr w:type="gramEnd"/>
      <w:r w:rsidRPr="00774EB3">
        <w:rPr>
          <w:rFonts w:ascii="Calibri" w:hAnsi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774EB3">
        <w:rPr>
          <w:rFonts w:ascii="Calibri" w:hAnsi="Calibri"/>
          <w:b/>
          <w:bCs/>
          <w:color w:val="000000"/>
          <w:sz w:val="28"/>
          <w:szCs w:val="28"/>
        </w:rPr>
        <w:t>Clinico</w:t>
      </w:r>
      <w:proofErr w:type="spellEnd"/>
      <w:r w:rsidRPr="00774EB3">
        <w:rPr>
          <w:rFonts w:ascii="Calibri" w:hAnsi="Calibri"/>
          <w:b/>
          <w:bCs/>
          <w:color w:val="000000"/>
          <w:sz w:val="28"/>
          <w:szCs w:val="28"/>
        </w:rPr>
        <w:t xml:space="preserve">-pathological correlation.  </w:t>
      </w:r>
    </w:p>
    <w:p w:rsidR="00FC5BC6" w:rsidRPr="00605B33" w:rsidRDefault="00FC5BC6" w:rsidP="00FC5BC6">
      <w:pPr>
        <w:pStyle w:val="Normal0"/>
        <w:tabs>
          <w:tab w:val="center" w:pos="4320"/>
          <w:tab w:val="right" w:pos="8640"/>
        </w:tabs>
        <w:rPr>
          <w:rFonts w:asciiTheme="minorHAnsi" w:hAnsiTheme="minorHAnsi" w:cs="Times New Roman"/>
          <w:bCs/>
          <w:color w:val="000000"/>
          <w:sz w:val="20"/>
        </w:rPr>
      </w:pPr>
    </w:p>
    <w:p w:rsidR="00FC5BC6" w:rsidRPr="00605B33" w:rsidRDefault="00FC5BC6" w:rsidP="00FC5BC6">
      <w:pPr>
        <w:pStyle w:val="Normal0"/>
        <w:rPr>
          <w:rFonts w:asciiTheme="minorHAnsi" w:hAnsiTheme="minorHAnsi" w:cs="Times New Roman"/>
          <w:bCs/>
          <w:color w:val="000000"/>
          <w:sz w:val="20"/>
        </w:rPr>
      </w:pPr>
    </w:p>
    <w:p w:rsidR="00EC76ED" w:rsidRPr="00605B33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EC76ED" w:rsidRDefault="00EC76ED" w:rsidP="00EC76ED">
      <w:pPr>
        <w:pStyle w:val="Normal0"/>
        <w:rPr>
          <w:rFonts w:asciiTheme="minorHAnsi" w:hAnsiTheme="minorHAnsi"/>
          <w:b/>
          <w:bCs/>
          <w:color w:val="000000"/>
        </w:rPr>
      </w:pPr>
    </w:p>
    <w:p w:rsidR="00D951DE" w:rsidRDefault="00D951DE" w:rsidP="00D951DE">
      <w:pPr>
        <w:rPr>
          <w:rFonts w:ascii="Calibri" w:hAnsi="Calibri"/>
          <w:b/>
        </w:rPr>
      </w:pPr>
      <w:proofErr w:type="gramStart"/>
      <w:r>
        <w:rPr>
          <w:rFonts w:ascii="Calibri" w:hAnsi="Calibri"/>
          <w:b/>
        </w:rPr>
        <w:t>DR.HARITA</w:t>
      </w:r>
      <w:proofErr w:type="gramEnd"/>
      <w:r>
        <w:rPr>
          <w:rFonts w:ascii="Calibri" w:hAnsi="Calibri"/>
          <w:b/>
        </w:rPr>
        <w:t xml:space="preserve"> KOTHIA                                    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 DR.NIKUNJ KOTHIA</w:t>
      </w:r>
    </w:p>
    <w:p w:rsidR="00D951DE" w:rsidRDefault="00D951DE" w:rsidP="00D951DE">
      <w:pPr>
        <w:rPr>
          <w:rFonts w:ascii="Calibri" w:hAnsi="Calibri"/>
          <w:color w:val="000000"/>
        </w:rPr>
      </w:pPr>
      <w:r>
        <w:rPr>
          <w:rFonts w:ascii="Calibri" w:hAnsi="Calibri"/>
          <w:b/>
        </w:rPr>
        <w:t>CONS. OBS/GYN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  <w:t xml:space="preserve">                         CONS. RADIOLOGIST</w:t>
      </w:r>
    </w:p>
    <w:p w:rsidR="00EC76ED" w:rsidRDefault="00EC76ED" w:rsidP="00FC5BC6">
      <w:pPr>
        <w:pStyle w:val="Normal0"/>
        <w:rPr>
          <w:rFonts w:ascii="Century Gothic" w:hAnsi="Century Gothic" w:cs="Times New Roman"/>
          <w:bCs/>
          <w:color w:val="000000"/>
          <w:sz w:val="20"/>
        </w:rPr>
      </w:pPr>
    </w:p>
    <w:sectPr w:rsidR="00EC76ED" w:rsidSect="00B02E19">
      <w:pgSz w:w="12240" w:h="15840"/>
      <w:pgMar w:top="288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"/>
      </v:shape>
    </w:pict>
  </w:numPicBullet>
  <w:abstractNum w:abstractNumId="0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52277"/>
    <w:multiLevelType w:val="hybridMultilevel"/>
    <w:tmpl w:val="DB06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1B9"/>
    <w:rsid w:val="0000212B"/>
    <w:rsid w:val="000232CE"/>
    <w:rsid w:val="000665D4"/>
    <w:rsid w:val="000C7A89"/>
    <w:rsid w:val="000D1575"/>
    <w:rsid w:val="00120E1A"/>
    <w:rsid w:val="00130427"/>
    <w:rsid w:val="00136D4D"/>
    <w:rsid w:val="00143B94"/>
    <w:rsid w:val="00163279"/>
    <w:rsid w:val="001729B4"/>
    <w:rsid w:val="00175669"/>
    <w:rsid w:val="00184F3E"/>
    <w:rsid w:val="001B70F0"/>
    <w:rsid w:val="001C52B0"/>
    <w:rsid w:val="00205A2A"/>
    <w:rsid w:val="00255E0B"/>
    <w:rsid w:val="002613BC"/>
    <w:rsid w:val="002750D5"/>
    <w:rsid w:val="00276DD3"/>
    <w:rsid w:val="002841CE"/>
    <w:rsid w:val="002923DD"/>
    <w:rsid w:val="002944F6"/>
    <w:rsid w:val="002961EE"/>
    <w:rsid w:val="002B6945"/>
    <w:rsid w:val="002C0265"/>
    <w:rsid w:val="002F17D8"/>
    <w:rsid w:val="00365ED9"/>
    <w:rsid w:val="003A16D9"/>
    <w:rsid w:val="003A3E6E"/>
    <w:rsid w:val="003A775E"/>
    <w:rsid w:val="003C2523"/>
    <w:rsid w:val="003C6938"/>
    <w:rsid w:val="004024B3"/>
    <w:rsid w:val="00407E44"/>
    <w:rsid w:val="00416775"/>
    <w:rsid w:val="00435CCA"/>
    <w:rsid w:val="004452F2"/>
    <w:rsid w:val="00481FBF"/>
    <w:rsid w:val="00492C9B"/>
    <w:rsid w:val="004B319F"/>
    <w:rsid w:val="004C56F4"/>
    <w:rsid w:val="0052514D"/>
    <w:rsid w:val="00525522"/>
    <w:rsid w:val="00531540"/>
    <w:rsid w:val="00557C50"/>
    <w:rsid w:val="0056723F"/>
    <w:rsid w:val="00570D37"/>
    <w:rsid w:val="00577B95"/>
    <w:rsid w:val="005B6E3F"/>
    <w:rsid w:val="00600A83"/>
    <w:rsid w:val="00605B33"/>
    <w:rsid w:val="00607EF2"/>
    <w:rsid w:val="0062144C"/>
    <w:rsid w:val="0062443A"/>
    <w:rsid w:val="00630EB6"/>
    <w:rsid w:val="0065004E"/>
    <w:rsid w:val="006806CB"/>
    <w:rsid w:val="00685426"/>
    <w:rsid w:val="006A080A"/>
    <w:rsid w:val="006A2936"/>
    <w:rsid w:val="006B7D5E"/>
    <w:rsid w:val="006E6D27"/>
    <w:rsid w:val="00710D85"/>
    <w:rsid w:val="00742522"/>
    <w:rsid w:val="007438B7"/>
    <w:rsid w:val="00745760"/>
    <w:rsid w:val="00774EB3"/>
    <w:rsid w:val="00785C25"/>
    <w:rsid w:val="007A65D3"/>
    <w:rsid w:val="007B2548"/>
    <w:rsid w:val="007D260C"/>
    <w:rsid w:val="007D6BDF"/>
    <w:rsid w:val="00821F8E"/>
    <w:rsid w:val="00861C2A"/>
    <w:rsid w:val="008645D1"/>
    <w:rsid w:val="008651B9"/>
    <w:rsid w:val="008B4692"/>
    <w:rsid w:val="008C4787"/>
    <w:rsid w:val="00956836"/>
    <w:rsid w:val="009A208A"/>
    <w:rsid w:val="009B379B"/>
    <w:rsid w:val="009E3EA0"/>
    <w:rsid w:val="00A237FB"/>
    <w:rsid w:val="00A359DA"/>
    <w:rsid w:val="00A4189D"/>
    <w:rsid w:val="00A72E6E"/>
    <w:rsid w:val="00A838BD"/>
    <w:rsid w:val="00A83BB1"/>
    <w:rsid w:val="00AA7CFC"/>
    <w:rsid w:val="00AF23A9"/>
    <w:rsid w:val="00B0147D"/>
    <w:rsid w:val="00B024C7"/>
    <w:rsid w:val="00B02E19"/>
    <w:rsid w:val="00B03D06"/>
    <w:rsid w:val="00B14241"/>
    <w:rsid w:val="00B236F9"/>
    <w:rsid w:val="00B32FCF"/>
    <w:rsid w:val="00BA4B09"/>
    <w:rsid w:val="00BB16DB"/>
    <w:rsid w:val="00BE7F94"/>
    <w:rsid w:val="00C05A84"/>
    <w:rsid w:val="00C06FCD"/>
    <w:rsid w:val="00C071AC"/>
    <w:rsid w:val="00C11DFD"/>
    <w:rsid w:val="00C55627"/>
    <w:rsid w:val="00CA0274"/>
    <w:rsid w:val="00CA2C6D"/>
    <w:rsid w:val="00CE777D"/>
    <w:rsid w:val="00D1232A"/>
    <w:rsid w:val="00D53A4F"/>
    <w:rsid w:val="00D951DE"/>
    <w:rsid w:val="00DA0586"/>
    <w:rsid w:val="00DA581D"/>
    <w:rsid w:val="00DC100E"/>
    <w:rsid w:val="00DD091E"/>
    <w:rsid w:val="00DD7DCE"/>
    <w:rsid w:val="00DE5C81"/>
    <w:rsid w:val="00DF1BE0"/>
    <w:rsid w:val="00DF29EA"/>
    <w:rsid w:val="00DF47B0"/>
    <w:rsid w:val="00E01DCF"/>
    <w:rsid w:val="00E1716D"/>
    <w:rsid w:val="00E31CBB"/>
    <w:rsid w:val="00E63D46"/>
    <w:rsid w:val="00E8411A"/>
    <w:rsid w:val="00EC7602"/>
    <w:rsid w:val="00EC76ED"/>
    <w:rsid w:val="00EE1C4C"/>
    <w:rsid w:val="00EE5853"/>
    <w:rsid w:val="00EF29CD"/>
    <w:rsid w:val="00F321B9"/>
    <w:rsid w:val="00F43869"/>
    <w:rsid w:val="00F55806"/>
    <w:rsid w:val="00F61FA8"/>
    <w:rsid w:val="00F640BC"/>
    <w:rsid w:val="00F72190"/>
    <w:rsid w:val="00FC5BC6"/>
    <w:rsid w:val="00FE7552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317AE"/>
  <w15:docId w15:val="{791E8DD9-F843-43F9-8A2B-64BA766A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2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customStyle="1" w:styleId="Standard">
    <w:name w:val="Standard"/>
    <w:rsid w:val="00A4189D"/>
    <w:pPr>
      <w:autoSpaceDE w:val="0"/>
      <w:autoSpaceDN w:val="0"/>
      <w:adjustRightInd w:val="0"/>
    </w:pPr>
    <w:rPr>
      <w:rFonts w:ascii="Arial" w:hAnsi="Arial" w:cs="Arial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27"/>
    <w:rPr>
      <w:rFonts w:ascii="Cambria" w:eastAsia="Times New Roma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Pelvis_PCO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Ultrasonography_Pelvis_PCOD</Template>
  <TotalTime>9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2</cp:revision>
  <cp:lastPrinted>1899-12-31T18:30:00Z</cp:lastPrinted>
  <dcterms:created xsi:type="dcterms:W3CDTF">2026-08-07T14:39:00Z</dcterms:created>
  <dcterms:modified xsi:type="dcterms:W3CDTF">2026-08-07T14:39:00Z</dcterms:modified>
</cp:coreProperties>
</file>