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Header"/>
        <w:bidi w:val="1"/>
        <w:spacing w:lineRule="auto" w:line="480" w:before="0" w:after="0"/>
        <w:jc w:val="center"/>
        <w:rPr>
          <w:rFonts w:ascii="Times New Roman" w:hAnsi="Times New Roman" w:cs="Times New Roman"/>
          <w:sz w:val="24"/>
          <w:szCs w:val="24"/>
        </w:rPr>
      </w:pPr>
      <w:r>
        <w:rPr>
          <w:rFonts w:ascii="Times New Roman" w:hAnsi="Times New Roman" w:cs="Times New Roman"/>
          <w:sz w:val="24"/>
          <w:sz w:val="24"/>
          <w:szCs w:val="24"/>
          <w:rtl w:val="true"/>
        </w:rPr>
        <w:t xml:space="preserve">مقابلة صغير مع مدير سابق وتصنيف مهامه باستخدام إطار </w:t>
      </w:r>
      <w:r>
        <w:rPr>
          <w:rFonts w:cs="Times New Roman" w:ascii="Times New Roman" w:hAnsi="Times New Roman"/>
          <w:sz w:val="24"/>
          <w:szCs w:val="24"/>
        </w:rPr>
        <w:t>P-O-L-C</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 xml:space="preserve">جامعة ال </w:t>
      </w:r>
      <w:r>
        <w:rPr>
          <w:rFonts w:cs="Times New Roman" w:ascii="Times New Roman" w:hAnsi="Times New Roman"/>
          <w:sz w:val="24"/>
          <w:szCs w:val="24"/>
        </w:rPr>
        <w:t>UoPeople</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د</w:t>
      </w:r>
      <w:r>
        <w:rPr>
          <w:rFonts w:cs="Times New Roman" w:ascii="Times New Roman" w:hAnsi="Times New Roman"/>
          <w:sz w:val="24"/>
          <w:szCs w:val="24"/>
          <w:rtl w:val="true"/>
        </w:rPr>
        <w:t>.</w:t>
      </w:r>
      <w:r>
        <w:rPr>
          <w:rFonts w:ascii="Times New Roman" w:hAnsi="Times New Roman" w:cs="Times New Roman"/>
          <w:sz w:val="24"/>
          <w:sz w:val="24"/>
          <w:szCs w:val="24"/>
          <w:rtl w:val="true"/>
        </w:rPr>
        <w:t>مالك شيوة</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الطالب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ضياء حنا</w:t>
      </w:r>
    </w:p>
    <w:p>
      <w:pPr>
        <w:pStyle w:val="Normal"/>
        <w:bidi w:val="1"/>
        <w:spacing w:lineRule="auto" w:line="480" w:before="0" w:after="0"/>
        <w:jc w:val="center"/>
        <w:rPr>
          <w:sz w:val="24"/>
          <w:szCs w:val="24"/>
        </w:rPr>
      </w:pPr>
      <w:r>
        <w:rPr>
          <w:rFonts w:cs="Times New Roman" w:ascii="Times New Roman" w:hAnsi="Times New Roman"/>
          <w:sz w:val="24"/>
          <w:szCs w:val="24"/>
        </w:rPr>
        <w:t>24/4/2025</w:t>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مرحباً، هذا هو نشاط الأسبوع الثاني</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آمل أن تكون بخير أستاذ مالك</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تمحور موضوع هذا الأسبوع بشكل رئيسي حول قانوني العرض والطلب، والتوازن، وكيف تؤثر الأحداث الاقتصادية على هذين القانونين، مما يؤدي إلى انزياح المنحنيات وتشكّل نقطة توازن جديدة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لنعرف أولاً بمنحني العرضلنعرف والطلب</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منحنى العرض والطلب هو عبارة عن رسم بياني يمثل العلاقة بين كمية المنتج المتاح في السوق </w:t>
      </w:r>
      <w:r>
        <w:rPr>
          <w:rFonts w:cs="Times New Roman" w:ascii="Times New Roman" w:hAnsi="Times New Roman"/>
          <w:sz w:val="24"/>
          <w:szCs w:val="24"/>
          <w:rtl w:val="true"/>
        </w:rPr>
        <w:t>(</w:t>
      </w:r>
      <w:r>
        <w:rPr>
          <w:rFonts w:ascii="Times New Roman" w:hAnsi="Times New Roman" w:cs="Times New Roman"/>
          <w:sz w:val="24"/>
          <w:sz w:val="24"/>
          <w:szCs w:val="24"/>
          <w:rtl w:val="true"/>
        </w:rPr>
        <w:t>العرض</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 والكمية التي يريدها المستهلكون في السوق من المنتج </w:t>
      </w:r>
      <w:r>
        <w:rPr>
          <w:rFonts w:cs="Times New Roman" w:ascii="Times New Roman" w:hAnsi="Times New Roman"/>
          <w:sz w:val="24"/>
          <w:szCs w:val="24"/>
          <w:rtl w:val="true"/>
        </w:rPr>
        <w:t>(</w:t>
      </w:r>
      <w:r>
        <w:rPr>
          <w:rFonts w:ascii="Times New Roman" w:hAnsi="Times New Roman" w:cs="Times New Roman"/>
          <w:sz w:val="24"/>
          <w:sz w:val="24"/>
          <w:szCs w:val="24"/>
          <w:rtl w:val="true"/>
        </w:rPr>
        <w:t>الطلب</w:t>
      </w:r>
      <w:r>
        <w:rPr>
          <w:rFonts w:cs="Times New Roman" w:ascii="Times New Roman" w:hAnsi="Times New Roman"/>
          <w:sz w:val="24"/>
          <w:szCs w:val="24"/>
          <w:rtl w:val="true"/>
        </w:rPr>
        <w:t>)</w:t>
      </w:r>
      <w:r>
        <w:rPr>
          <w:rFonts w:ascii="Times New Roman" w:hAnsi="Times New Roman" w:cs="Times New Roman"/>
          <w:sz w:val="24"/>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ويُعد منحنى العرض والطلب تمثيل بياني لقانون العرض والطلب، وهو نظرية تشرح التفاعل بين بائعي منتج معين والمشترين له، كما تحدد العلاقة بين سعر المنتج معين واستعداد الناس إما لشرائه أو بيعه</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وبشكل عام ينص هذا القانون على أنه ومع ارتفاع الأسعار يكون البائعون على استعداد لتقديم كميات أكبر من المنتج في السوق، أما المشترون فيكون لديهم ميول أقل لطلب المنتج، والعكس صحيح في حال انخفاض سعر المنتج</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موقع موضوع، </w:t>
      </w:r>
      <w:r>
        <w:rPr>
          <w:rFonts w:cs="Times New Roman" w:ascii="Times New Roman" w:hAnsi="Times New Roman"/>
          <w:sz w:val="24"/>
          <w:szCs w:val="24"/>
        </w:rPr>
        <w:t>2022</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يسمى المكان الذي يلتقي فيه منحنى العرض مع منحنى الطلب على نفس الرسم البياني بنقطة التوازن، حيث يكون العرض لمنتج ما يساوي الطلب عليه،وهذا يعني أنه لا يوجد فائض أو نقص في المنتجات</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موقع موضوع، </w:t>
      </w:r>
      <w:r>
        <w:rPr>
          <w:rFonts w:cs="Times New Roman" w:ascii="Times New Roman" w:hAnsi="Times New Roman"/>
          <w:sz w:val="24"/>
          <w:szCs w:val="24"/>
        </w:rPr>
        <w:t>2022</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بعدما عرفنا نقطة التوازن ومنحني العرض والطلب لنبدأ في المهمة المطروحة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عنوان المهمة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تحليل العرض والطلب في سوق العمل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التقييم العددي</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فكر في سوق العمل حيث يبلغ معدل الأجور الحالي </w:t>
      </w:r>
      <w:r>
        <w:rPr>
          <w:rFonts w:cs="Times New Roman" w:ascii="Times New Roman" w:hAnsi="Times New Roman"/>
          <w:sz w:val="24"/>
          <w:szCs w:val="24"/>
        </w:rPr>
        <w:t>80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دولارا في الساعة ومستوى توظيف </w:t>
      </w:r>
      <w:r>
        <w:rPr>
          <w:rFonts w:cs="Times New Roman" w:ascii="Times New Roman" w:hAnsi="Times New Roman"/>
          <w:sz w:val="24"/>
          <w:szCs w:val="24"/>
        </w:rPr>
        <w:t>200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عامل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يعرض الجدول التالي بيانات العرض والطلب للعمالة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Pr>
        <w:t>١</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كيف تقيم الوضع الحالي لتوازن السوق؟ برر تقييمك باستخدام بيانات سوق العمل المقدمة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في البداية، من الواضح أن السوق غير متوازن، وذلك لأن عدد العمال المطلوبين لا يساوي عدد العمال المعروضين، مما يشير إلى أن الأجور غير مجزية </w:t>
      </w:r>
      <w:r>
        <w:rPr>
          <w:rFonts w:cs="Times New Roman" w:ascii="Times New Roman" w:hAnsi="Times New Roman"/>
          <w:sz w:val="24"/>
          <w:szCs w:val="24"/>
          <w:rtl w:val="true"/>
        </w:rPr>
        <w:t>(</w:t>
      </w:r>
      <w:r>
        <w:rPr>
          <w:rFonts w:ascii="Times New Roman" w:hAnsi="Times New Roman" w:cs="Times New Roman"/>
          <w:sz w:val="24"/>
          <w:sz w:val="24"/>
          <w:szCs w:val="24"/>
          <w:rtl w:val="true"/>
        </w:rPr>
        <w:t>ضعف الإقبال على العمل عند هذا المستوى من الأجور بسبب قلة العرض</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وبما أن أجور العمالة منخفضة </w:t>
      </w:r>
      <w:r>
        <w:rPr>
          <w:rFonts w:cs="Times New Roman" w:ascii="Times New Roman" w:hAnsi="Times New Roman"/>
          <w:sz w:val="24"/>
          <w:szCs w:val="24"/>
          <w:rtl w:val="true"/>
        </w:rPr>
        <w:t>(</w:t>
      </w:r>
      <w:r>
        <w:rPr>
          <w:rFonts w:ascii="Times New Roman" w:hAnsi="Times New Roman" w:cs="Times New Roman"/>
          <w:sz w:val="24"/>
          <w:sz w:val="24"/>
          <w:szCs w:val="24"/>
          <w:rtl w:val="true"/>
        </w:rPr>
        <w:t>أقل من مستوى التوازن</w:t>
      </w:r>
      <w:r>
        <w:rPr>
          <w:rFonts w:cs="Times New Roman" w:ascii="Times New Roman" w:hAnsi="Times New Roman"/>
          <w:sz w:val="24"/>
          <w:szCs w:val="24"/>
          <w:rtl w:val="true"/>
        </w:rPr>
        <w:t>)</w:t>
      </w:r>
      <w:r>
        <w:rPr>
          <w:rFonts w:ascii="Times New Roman" w:hAnsi="Times New Roman" w:cs="Times New Roman"/>
          <w:sz w:val="24"/>
          <w:sz w:val="24"/>
          <w:szCs w:val="24"/>
          <w:rtl w:val="true"/>
        </w:rPr>
        <w:t>، فإن أصحاب الأعمال قادرون على توظيف عدد أكبر من الموظفين الأكفاء بهذا السعر، مما يؤدي إلى ارتفاع في الطلب</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وبالتالي، نحن بوضوح تحت نقطة التوازن</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ولو كانت هذه السوق حرة، فإنها ستتوازن تلقائيًا، لأن الشركات ستتنافس فيما بينها لتوظيف الكفاءات، ولتحقيق ذلك ستقوم برفع الأجور بهدف تقديم ميزة تنافسية، مما يؤدي في النهاية إلى توازن السوق</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أفترض أن هناك زيادةمرحباً، هذا هو نشاط الأسبوع الثاني</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آمل أن تكون بخير أستاذ مالك</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تمحور موضوع هذا الأسبوع بشكل رئيسي حول قانوني العرض والطلب، والتوازن، وكيف تؤثر الأحداث الاقتصادية على هذين القانونين، مما يؤدي إلى انزياح المنحنيات وتشكّل نقطة توازن جديدة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لنعرف أولاً بمنحني العرضلنعرف والطلب</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منحنى العرض والطلب هو عبارة عن رسم بياني يمثل العلاقة بين كمية المنتج المتاح في السوق </w:t>
      </w:r>
      <w:r>
        <w:rPr>
          <w:rFonts w:cs="Times New Roman" w:ascii="Times New Roman" w:hAnsi="Times New Roman"/>
          <w:sz w:val="24"/>
          <w:szCs w:val="24"/>
          <w:rtl w:val="true"/>
        </w:rPr>
        <w:t>(</w:t>
      </w:r>
      <w:r>
        <w:rPr>
          <w:rFonts w:ascii="Times New Roman" w:hAnsi="Times New Roman" w:cs="Times New Roman"/>
          <w:sz w:val="24"/>
          <w:sz w:val="24"/>
          <w:szCs w:val="24"/>
          <w:rtl w:val="true"/>
        </w:rPr>
        <w:t>العرض</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 والكمية التي يريدها المستهلكون في السوق من المنتج </w:t>
      </w:r>
      <w:r>
        <w:rPr>
          <w:rFonts w:cs="Times New Roman" w:ascii="Times New Roman" w:hAnsi="Times New Roman"/>
          <w:sz w:val="24"/>
          <w:szCs w:val="24"/>
          <w:rtl w:val="true"/>
        </w:rPr>
        <w:t>(</w:t>
      </w:r>
      <w:r>
        <w:rPr>
          <w:rFonts w:ascii="Times New Roman" w:hAnsi="Times New Roman" w:cs="Times New Roman"/>
          <w:sz w:val="24"/>
          <w:sz w:val="24"/>
          <w:szCs w:val="24"/>
          <w:rtl w:val="true"/>
        </w:rPr>
        <w:t>الطلب</w:t>
      </w:r>
      <w:r>
        <w:rPr>
          <w:rFonts w:cs="Times New Roman" w:ascii="Times New Roman" w:hAnsi="Times New Roman"/>
          <w:sz w:val="24"/>
          <w:szCs w:val="24"/>
          <w:rtl w:val="true"/>
        </w:rPr>
        <w:t>)</w:t>
      </w:r>
      <w:r>
        <w:rPr>
          <w:rFonts w:ascii="Times New Roman" w:hAnsi="Times New Roman" w:cs="Times New Roman"/>
          <w:sz w:val="24"/>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ويُعد منحنى العرض والطلب تمثيل بياني لقانون العرض والطلب، وهو نظرية تشرح التفاعل بين بائعي منتج معين والمشترين له، كما تحدد العلاقة بين سعر المنتج معين واستعداد الناس إما لشرائه أو بيعه</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وبشكل عام ينص هذا القانون على أنه ومع ارتفاع الأسعار يكون البائعون على استعداد لتقديم كميات أكبر من المنتج في السوق، أما المشترون فيكون لديهم ميول أقل لطلب المنتج، والعكس صحيح في حال انخفاض سعر المنتج</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موقع موضوع، </w:t>
      </w:r>
      <w:r>
        <w:rPr>
          <w:rFonts w:cs="Times New Roman" w:ascii="Times New Roman" w:hAnsi="Times New Roman"/>
          <w:sz w:val="24"/>
          <w:szCs w:val="24"/>
        </w:rPr>
        <w:t>2022</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يسمى المكان الذي يلتقي فيه منحنى العرض مع منحنى الطلب على نفس الرسم البياني بنقطة التوازن، حيث يكون العرض لمنتج ما يساوي الطلب عليه،وهذا يعني أنه لا يوجد فائض أو نقص في المنتجات</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موقع موضوع، </w:t>
      </w:r>
      <w:r>
        <w:rPr>
          <w:rFonts w:cs="Times New Roman" w:ascii="Times New Roman" w:hAnsi="Times New Roman"/>
          <w:sz w:val="24"/>
          <w:szCs w:val="24"/>
        </w:rPr>
        <w:t>2022</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بعدما عرفنا نقطة التوازن ومنحني العرض والطلب لنبدأ في المهمة المطروحة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عنوان المهمة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تحليل العرض والطلب في سوق العمل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التقييم العددي</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فكر في سوق العمل حيث يبلغ معدل الأجور الحالي </w:t>
      </w:r>
      <w:r>
        <w:rPr>
          <w:rFonts w:cs="Times New Roman" w:ascii="Times New Roman" w:hAnsi="Times New Roman"/>
          <w:sz w:val="24"/>
          <w:szCs w:val="24"/>
        </w:rPr>
        <w:t>80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دولارا في الساعة ومستوى توظيف </w:t>
      </w:r>
      <w:r>
        <w:rPr>
          <w:rFonts w:cs="Times New Roman" w:ascii="Times New Roman" w:hAnsi="Times New Roman"/>
          <w:sz w:val="24"/>
          <w:szCs w:val="24"/>
        </w:rPr>
        <w:t>200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عامل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يعرض الجدول التالي بيانات العرض والطلب للعمالة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Pr>
        <w:t>١</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كيف تقيم الوضع الحالي لتوازن السوق؟ برر تقييمك باستخدام بيانات سوق العمل المقدمة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في البداية، من الواضح أن السوق غير متوازن، وذلك لأن عدد العمال المطلوبين لا يساوي عدد العمال المعروضين، مما يشير إلى أن الأجور غير مجزية </w:t>
      </w:r>
      <w:r>
        <w:rPr>
          <w:rFonts w:cs="Times New Roman" w:ascii="Times New Roman" w:hAnsi="Times New Roman"/>
          <w:sz w:val="24"/>
          <w:szCs w:val="24"/>
          <w:rtl w:val="true"/>
        </w:rPr>
        <w:t>(</w:t>
      </w:r>
      <w:r>
        <w:rPr>
          <w:rFonts w:ascii="Times New Roman" w:hAnsi="Times New Roman" w:cs="Times New Roman"/>
          <w:sz w:val="24"/>
          <w:sz w:val="24"/>
          <w:szCs w:val="24"/>
          <w:rtl w:val="true"/>
        </w:rPr>
        <w:t>ضعف الإقبال على العمل عند هذا المستوى من الأجور بسبب قلة العرض</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وبما أن أجور العمالة منخفضة </w:t>
      </w:r>
      <w:r>
        <w:rPr>
          <w:rFonts w:cs="Times New Roman" w:ascii="Times New Roman" w:hAnsi="Times New Roman"/>
          <w:sz w:val="24"/>
          <w:szCs w:val="24"/>
          <w:rtl w:val="true"/>
        </w:rPr>
        <w:t>(</w:t>
      </w:r>
      <w:r>
        <w:rPr>
          <w:rFonts w:ascii="Times New Roman" w:hAnsi="Times New Roman" w:cs="Times New Roman"/>
          <w:sz w:val="24"/>
          <w:sz w:val="24"/>
          <w:szCs w:val="24"/>
          <w:rtl w:val="true"/>
        </w:rPr>
        <w:t>أقل من مستوى التوازن</w:t>
      </w:r>
      <w:r>
        <w:rPr>
          <w:rFonts w:cs="Times New Roman" w:ascii="Times New Roman" w:hAnsi="Times New Roman"/>
          <w:sz w:val="24"/>
          <w:szCs w:val="24"/>
          <w:rtl w:val="true"/>
        </w:rPr>
        <w:t>)</w:t>
      </w:r>
      <w:r>
        <w:rPr>
          <w:rFonts w:ascii="Times New Roman" w:hAnsi="Times New Roman" w:cs="Times New Roman"/>
          <w:sz w:val="24"/>
          <w:sz w:val="24"/>
          <w:szCs w:val="24"/>
          <w:rtl w:val="true"/>
        </w:rPr>
        <w:t>، فإن أصحاب الأعمال قادرون على توظيف عدد أكبر من الموظفين الأكفاء بهذا السعر، مما يؤدي إلى ارتفاع في الطلب</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وبالتالي، نحن بوضوح تحت نقطة التوازن</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ولو كانت هذه السوق حرة، فإنها ستتوازن تلقائيًا، لأن الشركات ستتنافس فيما بينها لتوظيف الكفاءات، ولتحقيق ذلك ستقوم برفع الأجور بهدف تقديم ميزة تنافسية، مما يؤدي في النهاية إلى توازن السوق</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أفترض أن هناك زيادة في إنتاجية العمل بسبب التقدم التكنولوجي، مما يؤدي إلى انخفاض الطلب على العمالة إلى </w:t>
      </w:r>
      <w:r>
        <w:rPr>
          <w:rFonts w:cs="Times New Roman" w:ascii="Times New Roman" w:hAnsi="Times New Roman"/>
          <w:sz w:val="24"/>
          <w:szCs w:val="24"/>
        </w:rPr>
        <w:t>200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معدل الأجر الجديد هو </w:t>
      </w:r>
      <w:r>
        <w:rPr>
          <w:rFonts w:cs="Times New Roman" w:ascii="Times New Roman" w:hAnsi="Times New Roman"/>
          <w:sz w:val="24"/>
          <w:szCs w:val="24"/>
        </w:rPr>
        <w:t>100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 في الساعة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ارجع إلى بيانات العرض والطلب في الجدول أعلاه واشرح كيف ستؤثر هذه الزيادة في إنتاجية العمل على ديناميكيات سوق العمل بشكل عام</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عند ظهور تكنولوجيا جديدة، فإنها تعوّض عن بعض الأعمال اليدوية وتزيد من قدرتي على إنتاج كمية أكبر من السلع بتكلفة أقل، مما يؤدي إلى انخفاض الطلب على العمالة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ووفقًا لقانون الطلب </w:t>
      </w:r>
      <w:r>
        <w:rPr>
          <w:rFonts w:cs="Times New Roman" w:ascii="Times New Roman" w:hAnsi="Times New Roman"/>
          <w:sz w:val="24"/>
          <w:szCs w:val="24"/>
          <w:rtl w:val="true"/>
        </w:rPr>
        <w:t>(</w:t>
      </w:r>
      <w:r>
        <w:rPr>
          <w:rFonts w:ascii="Times New Roman" w:hAnsi="Times New Roman" w:cs="Times New Roman"/>
          <w:sz w:val="24"/>
          <w:sz w:val="24"/>
          <w:szCs w:val="24"/>
          <w:rtl w:val="true"/>
        </w:rPr>
        <w:t>العلاقة العكسية</w:t>
      </w:r>
      <w:r>
        <w:rPr>
          <w:rFonts w:cs="Times New Roman" w:ascii="Times New Roman" w:hAnsi="Times New Roman"/>
          <w:sz w:val="24"/>
          <w:szCs w:val="24"/>
          <w:rtl w:val="true"/>
        </w:rPr>
        <w:t>)</w:t>
      </w:r>
      <w:r>
        <w:rPr>
          <w:rFonts w:ascii="Times New Roman" w:hAnsi="Times New Roman" w:cs="Times New Roman"/>
          <w:sz w:val="24"/>
          <w:sz w:val="24"/>
          <w:szCs w:val="24"/>
          <w:rtl w:val="true"/>
        </w:rPr>
        <w:t>، فإن انخفاض الطلب يؤدي إلى انخفاض الأجور</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انخفاض الأجور يجعل هذا النوع من العمل أقل جذبًا، لكنه في بعض الحالات قد يؤدي إلى زيادة العرض من العمال بسبب الحاجة إلى العمل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في هذه الحالة، نكون في وضع معاكس تمامًا للحالة السابقة، أي فوق نقطة التوازن، حيث يكون العرض أكبر من الطلب، ما يخلق فائضًا في سوق العمل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ومن المثير للاهتمام أن البطالة الناتجة عن التكنولوجيا تؤثر بشكل كبير على العمالة غير الماهرة أو القابلة للاستبدال، في حين تؤثر بشكل إيجابي على العمالة الماهرة أو النادرة، إذ ترتفع رواتبهم بسبب زيادة الطلب على مهاراتهم</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كصاحب عمل، كيف ستستجيب للزيادة في إنتاجية العمل؟ هل ستوظف المزيد من العمال أوعمال أقل بسعر </w:t>
      </w:r>
      <w:r>
        <w:rPr>
          <w:rFonts w:cs="Times New Roman" w:ascii="Times New Roman" w:hAnsi="Times New Roman"/>
          <w:sz w:val="24"/>
          <w:szCs w:val="24"/>
        </w:rPr>
        <w:t>100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 في الساعة؟ اشرح</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كما ذكرنا، سيصبح الطلب أقل والعرض كبيرًا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أصحاب العمالة النادرة </w:t>
      </w:r>
      <w:r>
        <w:rPr>
          <w:rFonts w:cs="Times New Roman" w:ascii="Times New Roman" w:hAnsi="Times New Roman"/>
          <w:sz w:val="24"/>
          <w:szCs w:val="24"/>
          <w:rtl w:val="true"/>
        </w:rPr>
        <w:t>(</w:t>
      </w:r>
      <w:r>
        <w:rPr>
          <w:rFonts w:ascii="Times New Roman" w:hAnsi="Times New Roman" w:cs="Times New Roman"/>
          <w:sz w:val="24"/>
          <w:sz w:val="24"/>
          <w:szCs w:val="24"/>
          <w:rtl w:val="true"/>
        </w:rPr>
        <w:t>الغير قابلة للاستبدال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سيكونون المستفيدين في هذه الحالة</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كمدير أعمال، سأصبح أكثر انتقائية وأكثر صرامة في عملية التوظيف من أجل اختيار أفضل الموظفين</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tl w:val="true"/>
        </w:rPr>
        <w:t>.</w:t>
      </w:r>
      <w:r>
        <w:rPr>
          <w:rFonts w:ascii="Times New Roman" w:hAnsi="Times New Roman" w:cs="Times New Roman"/>
          <w:sz w:val="24"/>
          <w:sz w:val="24"/>
          <w:szCs w:val="24"/>
          <w:rtl w:val="true"/>
        </w:rPr>
        <w:t>ما هي الاستراتيجيات التي ستستخدمها لجذب العمال المهرة وسط زيادة الطلب على العمالة؟</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تقديم مزايا رفاهية للعامل بما يمنحني ميزة تنافسية في عملي</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دعم الاحتياجات الإنسانية للمواطن وإشباع رغباته بالكامل مع التركيز على الجانب الاجتماعي</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الحفاظ على العمالة الكفء من خلال تقديم حوافز ودعم، ودمج مبادئ وبيئة العمل مع بيئة العمال</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تقديم أسهم من العمل للعمال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المراجع</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موقع موضوع</w:t>
      </w:r>
      <w:r>
        <w:rPr>
          <w:rFonts w:cs="Times New Roman" w:ascii="Times New Roman" w:hAnsi="Times New Roman"/>
          <w:sz w:val="24"/>
          <w:szCs w:val="24"/>
          <w:rtl w:val="true"/>
        </w:rPr>
        <w:t>. (</w:t>
      </w:r>
      <w:r>
        <w:rPr>
          <w:rFonts w:cs="Times New Roman" w:ascii="Times New Roman" w:hAnsi="Times New Roman"/>
          <w:sz w:val="24"/>
          <w:szCs w:val="24"/>
        </w:rPr>
        <w:t>2022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كل ما تود معرفته عن منحنى العرض والطلب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موضوع</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تم الاسترجاع من </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https://money.mawdoo3.com/a/%D9%83%D9%84-%D9%85%D8%A7-%D8%AA%D9%88%D8%AF-%D9%85%D8%B9%D8%B1%D9%81%D8%AA%D9%87-%D8%B9%D9%86-%D9%85%D9%86%D8%AD%D9%86%D9%89-%D8%A7%D9%84%D8%B9%D8%B1%D8%B6-%D9%88%D8%A7%D9%84%D8%B7%D9%84%D8%A8</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في إنتاجية العمل بسبب التقدم التكنولوجي، مما يؤدي إلى انخفاض الطلب على العمالة إلى </w:t>
      </w:r>
      <w:r>
        <w:rPr>
          <w:rFonts w:cs="Times New Roman" w:ascii="Times New Roman" w:hAnsi="Times New Roman"/>
          <w:sz w:val="24"/>
          <w:szCs w:val="24"/>
        </w:rPr>
        <w:t>200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معدل الأجر الجديد هو </w:t>
      </w:r>
      <w:r>
        <w:rPr>
          <w:rFonts w:cs="Times New Roman" w:ascii="Times New Roman" w:hAnsi="Times New Roman"/>
          <w:sz w:val="24"/>
          <w:szCs w:val="24"/>
        </w:rPr>
        <w:t>100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 في الساعة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ارجع إلى بيانات العرض والطلب في الجدول أعلاه واشرح كيف ستؤثر هذه الزيادة في إنتاجية العمل على ديناميكيات سوق العمل بشكل عام</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عند ظهور تكنولوجيا جديدة، فإنها تعوّض عن بعض الأعمال اليدوية وتزيد من قدرتي على إنتاج كمية أكبر من السلع بتكلفة أقل، مما يؤدي إلى انخفاض الطلب على العمالة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ووفقًا لقانون الطلب </w:t>
      </w:r>
      <w:r>
        <w:rPr>
          <w:rFonts w:cs="Times New Roman" w:ascii="Times New Roman" w:hAnsi="Times New Roman"/>
          <w:sz w:val="24"/>
          <w:szCs w:val="24"/>
          <w:rtl w:val="true"/>
        </w:rPr>
        <w:t>(</w:t>
      </w:r>
      <w:r>
        <w:rPr>
          <w:rFonts w:ascii="Times New Roman" w:hAnsi="Times New Roman" w:cs="Times New Roman"/>
          <w:sz w:val="24"/>
          <w:sz w:val="24"/>
          <w:szCs w:val="24"/>
          <w:rtl w:val="true"/>
        </w:rPr>
        <w:t>العلاقة العكسية</w:t>
      </w:r>
      <w:r>
        <w:rPr>
          <w:rFonts w:cs="Times New Roman" w:ascii="Times New Roman" w:hAnsi="Times New Roman"/>
          <w:sz w:val="24"/>
          <w:szCs w:val="24"/>
          <w:rtl w:val="true"/>
        </w:rPr>
        <w:t>)</w:t>
      </w:r>
      <w:r>
        <w:rPr>
          <w:rFonts w:ascii="Times New Roman" w:hAnsi="Times New Roman" w:cs="Times New Roman"/>
          <w:sz w:val="24"/>
          <w:sz w:val="24"/>
          <w:szCs w:val="24"/>
          <w:rtl w:val="true"/>
        </w:rPr>
        <w:t>، فإن انخفاض الطلب يؤدي إلى انخفاض الأجور</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انخفاض الأجور يجعل هذا النوع من العمل أقل جذبًا، لكنه في بعض الحالات قد يؤدي إلى زيادة العرض من العمال بسبب الحاجة إلى العمل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في هذه الحالة، نكون في وضع معاكس تمامًا للحالة السابقة، أي فوق نقطة التوازن، حيث يكون العرض أكبر من الطلب، ما يخلق فائضًا في سوق العمل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ومن المثير للاهتمام أن البطالة الناتجة عن التكنولوجيا تؤثر بشكل كبير على العمالة غير الماهرة أو القابلة للاستبدال، في حين تؤثر بشكل إيجابي على العمالة الماهرة أو النادرة، إذ ترتفع رواتبهم بسبب زيادة الطلب على مهاراتهم</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كصاحب عمل، كيف ستستجيب للزيادة في إنتاجية العمل؟ هل ستوظف المزيد من العمال أوعمال أقل بسعر </w:t>
      </w:r>
      <w:r>
        <w:rPr>
          <w:rFonts w:cs="Times New Roman" w:ascii="Times New Roman" w:hAnsi="Times New Roman"/>
          <w:sz w:val="24"/>
          <w:szCs w:val="24"/>
        </w:rPr>
        <w:t>100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 في الساعة؟ اشرح</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كما ذكرنا، سيصبح الطلب أقل والعرض كبيرًا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أصحاب العمالة النادرة </w:t>
      </w:r>
      <w:r>
        <w:rPr>
          <w:rFonts w:cs="Times New Roman" w:ascii="Times New Roman" w:hAnsi="Times New Roman"/>
          <w:sz w:val="24"/>
          <w:szCs w:val="24"/>
          <w:rtl w:val="true"/>
        </w:rPr>
        <w:t>(</w:t>
      </w:r>
      <w:r>
        <w:rPr>
          <w:rFonts w:ascii="Times New Roman" w:hAnsi="Times New Roman" w:cs="Times New Roman"/>
          <w:sz w:val="24"/>
          <w:sz w:val="24"/>
          <w:szCs w:val="24"/>
          <w:rtl w:val="true"/>
        </w:rPr>
        <w:t>الغير قابلة للاستبدال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سيكونون المستفيدين في هذه الحالة</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كمدير أعمال، سأصبح أكثر انتقائية وأكثر صرامة في عملية التوظيف من أجل اختيار أفضل الموظفين</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tl w:val="true"/>
        </w:rPr>
        <w:t>.</w:t>
      </w:r>
      <w:r>
        <w:rPr>
          <w:rFonts w:ascii="Times New Roman" w:hAnsi="Times New Roman" w:cs="Times New Roman"/>
          <w:sz w:val="24"/>
          <w:sz w:val="24"/>
          <w:szCs w:val="24"/>
          <w:rtl w:val="true"/>
        </w:rPr>
        <w:t>ما هي الاستراتيجيات التي ستستخدمها لجذب العمال المهرة وسط زيادة الطلب على العمالة؟</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تقديم مزايا رفاهية للعامل بما يمنحني ميزة تنافسية في عملي</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دعم الاحتياجات الإنسانية للمواطن وإشباع رغباته بالكامل مع التركيز على الجانب الاجتماعي</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الحفاظ على العمالة الكفء من خلال تقديم حوافز ودعم، ودمج مبادئ وبيئة العمل مع بيئة العمال</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تقديم أسهم من العمل للعمال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المراجع</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موقع موضوع</w:t>
      </w:r>
      <w:r>
        <w:rPr>
          <w:rFonts w:cs="Times New Roman" w:ascii="Times New Roman" w:hAnsi="Times New Roman"/>
          <w:sz w:val="24"/>
          <w:szCs w:val="24"/>
          <w:rtl w:val="true"/>
        </w:rPr>
        <w:t>. (</w:t>
      </w:r>
      <w:r>
        <w:rPr>
          <w:rFonts w:cs="Times New Roman" w:ascii="Times New Roman" w:hAnsi="Times New Roman"/>
          <w:sz w:val="24"/>
          <w:szCs w:val="24"/>
        </w:rPr>
        <w:t>2022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كل ما تود معرفته عن منحنى العرض والطلب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موضوع</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تم الاسترجاع من </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https://money.mawdoo3.com/a/%D9%83%D9%84-%D9%85%D8%A7-%D8%AA%D9%88%D8%AF-%D9%85%D8%B9%D8%B1%D9%81%D8%AA%D9%87-%D8%B9%D9%86-%D9%85%D9%86%D8%AD%D9%86%D9%89-%D8%A7%D9%84%D8%B9%D8%B1%D8%B6-%D9%88%D8%A7%D9%84%D8%B7%D9%84%D8%A8</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Times New Roman">
    <w:charset w:val="01"/>
    <w:family w:val="swiss"/>
    <w:pitch w:val="default"/>
  </w:font>
  <w:font w:name="Open Sans">
    <w:altName w:val="sans-serif"/>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الثاني                                        تحليل العرض والطلب</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8</w:t>
    </w:r>
    <w:r>
      <w:rPr>
        <w:rtl w:val="true"/>
        <w:sz w:val="24"/>
        <w:sz w:val="24"/>
        <w:szCs w:val="24"/>
        <w:rFonts w:ascii="Times New Roman" w:hAnsi="Times New Roman" w:cs="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الثاني                                        تحليل العرض والطلب</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8</w:t>
    </w:r>
    <w:r>
      <w:rPr>
        <w:rtl w:val="true"/>
        <w:sz w:val="24"/>
        <w:sz w:val="24"/>
        <w:szCs w:val="24"/>
        <w:rFonts w:ascii="Times New Roman" w:hAnsi="Times New Roman" w:cs="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44066b"/>
    <w:rPr>
      <w:color w:val="808080"/>
    </w:rPr>
  </w:style>
  <w:style w:type="character" w:styleId="HeaderChar" w:customStyle="1">
    <w:name w:val="Header Char"/>
    <w:basedOn w:val="DefaultParagraphFont"/>
    <w:link w:val="Header"/>
    <w:uiPriority w:val="99"/>
    <w:qFormat/>
    <w:rsid w:val="0044066b"/>
    <w:rPr/>
  </w:style>
  <w:style w:type="character" w:styleId="FooterChar" w:customStyle="1">
    <w:name w:val="Footer Char"/>
    <w:basedOn w:val="DefaultParagraphFont"/>
    <w:link w:val="Footer"/>
    <w:uiPriority w:val="99"/>
    <w:qFormat/>
    <w:rsid w:val="0044066b"/>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4066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066b"/>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c948b0b4-04b8-4281-936e-f18baadad4e9" xsi:nil="true"/>
    <MigrationWizId xmlns="c948b0b4-04b8-4281-936e-f18baadad4e9" xsi:nil="true"/>
    <MigrationWizIdDocumentLibraryPermissions xmlns="c948b0b4-04b8-4281-936e-f18baadad4e9" xsi:nil="true"/>
    <MigrationWizIdPermissionLevels xmlns="c948b0b4-04b8-4281-936e-f18baadad4e9" xsi:nil="true"/>
    <MigrationWizIdSecurityGroups xmlns="c948b0b4-04b8-4281-936e-f18baadad4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359A7A1E03814C9B5664E8CA223A4D" ma:contentTypeVersion="14" ma:contentTypeDescription="Create a new document." ma:contentTypeScope="" ma:versionID="a80f93f83043298adaac68e84c0e07d7">
  <xsd:schema xmlns:xsd="http://www.w3.org/2001/XMLSchema" xmlns:xs="http://www.w3.org/2001/XMLSchema" xmlns:p="http://schemas.microsoft.com/office/2006/metadata/properties" xmlns:ns3="c948b0b4-04b8-4281-936e-f18baadad4e9" targetNamespace="http://schemas.microsoft.com/office/2006/metadata/properties" ma:root="true" ma:fieldsID="9d1ecbfcc183839cf3ed46be75c55ce5" ns3:_="">
    <xsd:import namespace="c948b0b4-04b8-4281-936e-f18baadad4e9"/>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8b0b4-04b8-4281-936e-f18baadad4e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91700-1629-45B9-A91B-22397FB11A41}">
  <ds:schemaRefs>
    <ds:schemaRef ds:uri="http://schemas.microsoft.com/office/2006/metadata/properties"/>
    <ds:schemaRef ds:uri="http://schemas.microsoft.com/office/infopath/2007/PartnerControls"/>
    <ds:schemaRef ds:uri="c948b0b4-04b8-4281-936e-f18baadad4e9"/>
  </ds:schemaRefs>
</ds:datastoreItem>
</file>

<file path=customXml/itemProps2.xml><?xml version="1.0" encoding="utf-8"?>
<ds:datastoreItem xmlns:ds="http://schemas.openxmlformats.org/officeDocument/2006/customXml" ds:itemID="{0E50BC75-B180-414E-80C6-0A51480F773A}">
  <ds:schemaRefs>
    <ds:schemaRef ds:uri="http://schemas.microsoft.com/sharepoint/v3/contenttype/forms"/>
  </ds:schemaRefs>
</ds:datastoreItem>
</file>

<file path=customXml/itemProps3.xml><?xml version="1.0" encoding="utf-8"?>
<ds:datastoreItem xmlns:ds="http://schemas.openxmlformats.org/officeDocument/2006/customXml" ds:itemID="{BB592FAA-202E-4FC0-8D59-2A647B70D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8b0b4-04b8-4281-936e-f18baadad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LibreOffice/24.2.7.2$Linux_X86_64 LibreOffice_project/420$Build-2</Application>
  <AppVersion>15.0000</AppVersion>
  <Pages>8</Pages>
  <Words>1320</Words>
  <Characters>6812</Characters>
  <CharactersWithSpaces>8170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2020-04-26T20:24:00Z</dcterms:created>
  <dc:creator>Heather Barnstein</dc:creator>
  <dc:description/>
  <dc:language>en-US</dc:language>
  <cp:lastModifiedBy/>
  <dcterms:modified xsi:type="dcterms:W3CDTF">2025-04-24T17:46:42Z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0x01010066359A7A1E03814C9B5664E8CA223A4D</vt:lpwstr>
  </property>
</Properties>
</file>