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pPr>
      <w:bookmarkStart w:id="0" w:name="yui_3_17_2_1_1747944316928_300_Copy_1"/>
      <w:bookmarkEnd w:id="0"/>
      <w:r>
        <w:rPr>
          <w:rStyle w:val="Strong"/>
          <w:rFonts w:ascii="Times New Roman" w:hAnsi="Times New Roman" w:cs="Times New Roman"/>
          <w:sz w:val="24"/>
          <w:sz w:val="24"/>
          <w:szCs w:val="24"/>
          <w:rtl w:val="true"/>
        </w:rPr>
        <w:t>تحليل ديناميكيات السوق</w:t>
      </w:r>
      <w:r>
        <w:rPr>
          <w:rStyle w:val="Strong"/>
          <w:rFonts w:cs="Times New Roman" w:ascii="Times New Roman" w:hAnsi="Times New Roman"/>
          <w:sz w:val="24"/>
          <w:szCs w:val="24"/>
          <w:rtl w:val="true"/>
        </w:rPr>
        <w:t xml:space="preserve">: </w:t>
      </w:r>
      <w:r>
        <w:rPr>
          <w:rStyle w:val="Strong"/>
          <w:rFonts w:ascii="Times New Roman" w:hAnsi="Times New Roman" w:cs="Times New Roman"/>
          <w:sz w:val="24"/>
          <w:sz w:val="24"/>
          <w:szCs w:val="24"/>
          <w:rtl w:val="true"/>
        </w:rPr>
        <w:t>شركات حقيقية في منافسة كاملة واحتكار</w:t>
      </w:r>
    </w:p>
    <w:p>
      <w:pPr>
        <w:pStyle w:val="Normal"/>
        <w:bidi w:val="1"/>
        <w:spacing w:lineRule="auto" w:line="480" w:before="0" w:after="0"/>
        <w:jc w:val="center"/>
        <w:rPr>
          <w:b/>
          <w:bCs/>
        </w:rPr>
      </w:pPr>
      <w:r>
        <w:rPr>
          <w:rFonts w:ascii="Times New Roman" w:hAnsi="Times New Roman" w:cs="Times New Roman"/>
          <w:b/>
          <w:b/>
          <w:bCs/>
          <w:sz w:val="24"/>
          <w:sz w:val="24"/>
          <w:szCs w:val="24"/>
          <w:rtl w:val="true"/>
        </w:rPr>
        <w:t xml:space="preserve">جامعة ال </w:t>
      </w:r>
      <w:r>
        <w:rPr>
          <w:rFonts w:cs="Times New Roman" w:ascii="Times New Roman" w:hAnsi="Times New Roman"/>
          <w:b/>
          <w:bCs/>
          <w:sz w:val="24"/>
          <w:szCs w:val="24"/>
        </w:rPr>
        <w:t>UoPeople</w:t>
      </w:r>
    </w:p>
    <w:p>
      <w:pPr>
        <w:pStyle w:val="Normal"/>
        <w:bidi w:val="1"/>
        <w:spacing w:lineRule="auto" w:line="480" w:before="0" w:after="0"/>
        <w:jc w:val="center"/>
        <w:rPr>
          <w:b/>
          <w:bCs/>
        </w:rPr>
      </w:pPr>
      <w:r>
        <w:rPr>
          <w:rFonts w:ascii="Times New Roman" w:hAnsi="Times New Roman" w:cs="Times New Roman"/>
          <w:b/>
          <w:b/>
          <w:bCs/>
          <w:sz w:val="24"/>
          <w:sz w:val="24"/>
          <w:szCs w:val="24"/>
          <w:rtl w:val="true"/>
        </w:rPr>
        <w:t>د</w:t>
      </w:r>
      <w:r>
        <w:rPr>
          <w:rFonts w:cs="Times New Roman" w:ascii="Times New Roman" w:hAnsi="Times New Roman"/>
          <w:b/>
          <w:bCs/>
          <w:sz w:val="24"/>
          <w:szCs w:val="24"/>
          <w:rtl w:val="true"/>
        </w:rPr>
        <w:t>.</w:t>
      </w:r>
      <w:r>
        <w:rPr>
          <w:rFonts w:ascii="Times New Roman" w:hAnsi="Times New Roman" w:cs="Times New Roman"/>
          <w:b/>
          <w:b/>
          <w:bCs/>
          <w:sz w:val="24"/>
          <w:sz w:val="24"/>
          <w:szCs w:val="24"/>
          <w:rtl w:val="true"/>
        </w:rPr>
        <w:t>مالك شيوة</w:t>
      </w:r>
    </w:p>
    <w:p>
      <w:pPr>
        <w:pStyle w:val="Normal"/>
        <w:bidi w:val="1"/>
        <w:spacing w:lineRule="auto" w:line="480" w:before="0" w:after="0"/>
        <w:jc w:val="center"/>
        <w:rPr>
          <w:b/>
          <w:bCs/>
        </w:rPr>
      </w:pPr>
      <w:r>
        <w:rPr>
          <w:rFonts w:ascii="Times New Roman" w:hAnsi="Times New Roman" w:cs="Times New Roman"/>
          <w:b/>
          <w:b/>
          <w:bCs/>
          <w:sz w:val="24"/>
          <w:sz w:val="24"/>
          <w:szCs w:val="24"/>
          <w:rtl w:val="true"/>
        </w:rPr>
        <w:t>الطالب</w:t>
      </w:r>
      <w:r>
        <w:rPr>
          <w:rFonts w:cs="Times New Roman" w:ascii="Times New Roman" w:hAnsi="Times New Roman"/>
          <w:b/>
          <w:bCs/>
          <w:sz w:val="24"/>
          <w:szCs w:val="24"/>
          <w:rtl w:val="true"/>
        </w:rPr>
        <w:t xml:space="preserve">: </w:t>
      </w:r>
      <w:r>
        <w:rPr>
          <w:rFonts w:ascii="Times New Roman" w:hAnsi="Times New Roman" w:cs="Times New Roman"/>
          <w:b/>
          <w:b/>
          <w:bCs/>
          <w:sz w:val="24"/>
          <w:sz w:val="24"/>
          <w:szCs w:val="24"/>
          <w:rtl w:val="true"/>
        </w:rPr>
        <w:t>ضياء حنا</w:t>
      </w:r>
    </w:p>
    <w:p>
      <w:pPr>
        <w:pStyle w:val="Normal"/>
        <w:bidi w:val="1"/>
        <w:spacing w:lineRule="auto" w:line="480" w:before="0" w:after="0"/>
        <w:jc w:val="center"/>
        <w:rPr>
          <w:b/>
          <w:bCs/>
        </w:rPr>
      </w:pPr>
      <w:r>
        <w:rPr>
          <w:rFonts w:cs="Times New Roman" w:ascii="Times New Roman" w:hAnsi="Times New Roman"/>
          <w:b/>
          <w:bCs/>
          <w:sz w:val="24"/>
          <w:szCs w:val="24"/>
        </w:rPr>
        <w:t>23/5/2025</w:t>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pPr>
      <w:r>
        <w:rPr>
          <w:rtl w:val="true"/>
        </w:rPr>
      </w:r>
    </w:p>
    <w:p>
      <w:pPr>
        <w:pStyle w:val="BodyText"/>
        <w:spacing w:lineRule="auto" w:line="480"/>
        <w:jc w:val="right"/>
        <w:rPr>
          <w:rFonts w:ascii="Times New Roman" w:hAnsi="Times New Roman" w:cs="Times New Roman"/>
          <w:b w:val="false"/>
          <w:bCs w:val="false"/>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مرحبا في نشاط الوحدة السادسة أتمنى أن تكون بخير أستاذ مالك</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موضوع هذا الأسبوع كان حول الهياكل السوقية، وتم التركيز على المنافسة الكاملة والاحتكار كهياكل سوقية مختلفة في واجب القراءة</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بما أنني قد عرفت الاحتكار في منتدى المناقشة، فسوف أعرف الآن سوق المنافسة الكاملة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سوق المنافسة الكاملة هو نموذج سوقي نظري يمثل الكفاءة والعدالة في التعاملات الاقتصادية، ويتميز بعدة خصائص تسهم   في تحقيق التوازن وتعزيز النمو الاقتصادي</w:t>
      </w:r>
    </w:p>
    <w:p>
      <w:pPr>
        <w:pStyle w:val="BodyText"/>
        <w:spacing w:lineRule="auto" w:line="480"/>
        <w:jc w:val="right"/>
        <w:rPr>
          <w:rFonts w:ascii="Times New Roman" w:hAnsi="Times New Roman" w:cs="Times New Roman"/>
          <w:sz w:val="28"/>
          <w:szCs w:val="28"/>
        </w:rPr>
      </w:pPr>
      <w:r>
        <w:rPr>
          <w:rFonts w:cs="Times New Roman" w:ascii="Times New Roman" w:hAnsi="Times New Roman"/>
          <w:sz w:val="28"/>
          <w:szCs w:val="28"/>
        </w:rPr>
        <w:t>(</w:t>
      </w:r>
      <w:r>
        <w:rPr>
          <w:rFonts w:ascii="Times New Roman" w:hAnsi="Times New Roman" w:cs="Times New Roman"/>
          <w:sz w:val="28"/>
          <w:sz w:val="28"/>
          <w:szCs w:val="28"/>
          <w:rtl w:val="true"/>
        </w:rPr>
        <w:t xml:space="preserve">الشولة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بدون تاريخ</w:t>
      </w:r>
      <w:r>
        <w:rPr>
          <w:rFonts w:cs="Times New Roman" w:ascii="Times New Roman" w:hAnsi="Times New Roman"/>
          <w:sz w:val="28"/>
          <w:szCs w:val="28"/>
        </w:rPr>
        <w:t>)</w:t>
      </w:r>
    </w:p>
    <w:p>
      <w:pPr>
        <w:pStyle w:val="BodyText"/>
        <w:spacing w:lineRule="auto" w:line="480"/>
        <w:jc w:val="righ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r>
        <w:rPr>
          <w:rFonts w:ascii="Times New Roman" w:hAnsi="Times New Roman" w:cs="Times New Roman"/>
          <w:sz w:val="28"/>
          <w:sz w:val="28"/>
          <w:szCs w:val="28"/>
          <w:rtl w:val="true"/>
        </w:rPr>
        <w:t>يتمتع السوق بعدة ميزات أهمها</w:t>
      </w:r>
    </w:p>
    <w:p>
      <w:pPr>
        <w:pStyle w:val="BodyText"/>
        <w:spacing w:lineRule="auto" w:line="480"/>
        <w:jc w:val="right"/>
        <w:rPr>
          <w:rFonts w:ascii="Times New Roman" w:hAnsi="Times New Roman" w:cs="Times New Roman"/>
          <w:sz w:val="28"/>
          <w:szCs w:val="28"/>
        </w:rPr>
      </w:pPr>
      <w:r>
        <w:rPr>
          <w:rFonts w:cs="Times New Roman" w:ascii="Times New Roman" w:hAnsi="Times New Roman"/>
          <w:sz w:val="28"/>
          <w:szCs w:val="28"/>
        </w:rPr>
        <w:t>.1</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وجود عدد كبير من البائعين والمشترين، حيث تتميز السوق التنافسية بعدد غير مقيد من البائعين والمشترين، مما يعزز التنافس بشكل إيجابي ويدفع الشركات إلى تحسين منتجاتها والابتكار فيها، كما لا يمكن لأي طرف التحكم بشكل مطلق في الأسعار، ولذلك تسمى الشركات المشاركة في سوق المنافسة الحرة</w:t>
      </w:r>
      <w:r>
        <w:rPr>
          <w:rFonts w:ascii="Times New Roman" w:hAnsi="Times New Roman" w:cs="Times New Roman"/>
          <w:sz w:val="28"/>
          <w:sz w:val="28"/>
          <w:szCs w:val="28"/>
        </w:rPr>
        <w:t xml:space="preserve"> </w:t>
      </w:r>
    </w:p>
    <w:p>
      <w:pPr>
        <w:pStyle w:val="BodyText"/>
        <w:spacing w:lineRule="auto" w:line="480"/>
        <w:jc w:val="right"/>
        <w:rPr>
          <w:rFonts w:ascii="Times New Roman" w:hAnsi="Times New Roman" w:cs="Times New Roman"/>
          <w:sz w:val="28"/>
          <w:szCs w:val="28"/>
        </w:rPr>
      </w:pPr>
      <w:r>
        <w:rPr>
          <w:rFonts w:cs="Times New Roman" w:ascii="Times New Roman" w:hAnsi="Times New Roman"/>
          <w:sz w:val="28"/>
          <w:szCs w:val="28"/>
        </w:rPr>
        <w:t xml:space="preserve">price taker </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أي  أنها تأخذ السعر السائد في السوق دون أي تحكم فيه</w:t>
      </w:r>
    </w:p>
    <w:p>
      <w:pPr>
        <w:pStyle w:val="BodyText"/>
        <w:spacing w:lineRule="auto" w:line="480"/>
        <w:jc w:val="right"/>
        <w:rPr>
          <w:rFonts w:ascii="Times New Roman" w:hAnsi="Times New Roman" w:cs="Times New Roman"/>
          <w:sz w:val="28"/>
          <w:szCs w:val="28"/>
        </w:rPr>
      </w:pPr>
      <w:r>
        <w:rPr>
          <w:rFonts w:cs="Times New Roman" w:ascii="Times New Roman" w:hAnsi="Times New Roman"/>
          <w:sz w:val="28"/>
          <w:szCs w:val="28"/>
        </w:rPr>
        <w:t>.2</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المنتجات المتجانسة، حيث تكون المنتجات في سوق المنافسة الكاملة عادة متجانسة من حيث الطبيعة</w:t>
      </w:r>
    </w:p>
    <w:p>
      <w:pPr>
        <w:pStyle w:val="BodyText"/>
        <w:spacing w:lineRule="auto" w:line="480"/>
        <w:jc w:val="right"/>
        <w:rPr>
          <w:rFonts w:ascii="Times New Roman" w:hAnsi="Times New Roman" w:cs="Times New Roman"/>
          <w:sz w:val="28"/>
          <w:szCs w:val="28"/>
        </w:rPr>
      </w:pPr>
      <w:r>
        <w:rPr>
          <w:rFonts w:cs="Times New Roman" w:ascii="Times New Roman" w:hAnsi="Times New Roman"/>
          <w:sz w:val="28"/>
          <w:szCs w:val="28"/>
        </w:rPr>
      </w:r>
    </w:p>
    <w:p>
      <w:pPr>
        <w:pStyle w:val="BodyText"/>
        <w:spacing w:lineRule="auto" w:line="480"/>
        <w:jc w:val="right"/>
        <w:rPr>
          <w:rFonts w:ascii="Times New Roman" w:hAnsi="Times New Roman" w:cs="Times New Roman"/>
          <w:sz w:val="28"/>
          <w:szCs w:val="28"/>
        </w:rPr>
      </w:pPr>
      <w:r>
        <w:rPr>
          <w:rFonts w:cs="Times New Roman" w:ascii="Times New Roman" w:hAnsi="Times New Roman"/>
          <w:sz w:val="28"/>
          <w:szCs w:val="28"/>
        </w:rPr>
        <w:t>.3</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الشفافية، حيث تكون معلومات السوق المتعلقة بالمنتجات متاحة للجميع، مما يساعد على اتخاذ قرارات مستنيرة بشكل أكبر، وتشمل هذه القرارات أ</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حرية الدخول والخروج من السوق 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حرية اختيار الكمية المراد إنتاجها بما يناسب الشركة وطاقة إنتاجها </w:t>
      </w:r>
      <w:r>
        <w:rPr>
          <w:rFonts w:cs="Times New Roman" w:ascii="Times New Roman" w:hAnsi="Times New Roman"/>
          <w:sz w:val="28"/>
          <w:szCs w:val="28"/>
          <w:rtl w:val="true"/>
        </w:rPr>
        <w:t>(</w:t>
      </w:r>
      <w:r>
        <w:rPr>
          <w:rFonts w:ascii="Times New Roman" w:hAnsi="Times New Roman" w:cs="Times New Roman"/>
          <w:sz w:val="28"/>
          <w:sz w:val="28"/>
          <w:szCs w:val="28"/>
          <w:rtl w:val="true"/>
        </w:rPr>
        <w:t>الشولة بدون تاريخ</w:t>
      </w:r>
      <w:r>
        <w:rPr>
          <w:rFonts w:cs="Times New Roman" w:ascii="Times New Roman" w:hAnsi="Times New Roman"/>
          <w:sz w:val="28"/>
          <w:szCs w:val="28"/>
          <w:rtl w:val="true"/>
        </w:rPr>
        <w:t>)</w:t>
      </w:r>
    </w:p>
    <w:p>
      <w:pPr>
        <w:pStyle w:val="BodyText"/>
        <w:spacing w:lineRule="auto" w:line="480"/>
        <w:jc w:val="right"/>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BodyText"/>
        <w:spacing w:lineRule="auto" w:line="480"/>
        <w:jc w:val="right"/>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BodyText"/>
        <w:spacing w:lineRule="auto" w:line="480"/>
        <w:jc w:val="center"/>
        <w:rPr>
          <w:rFonts w:ascii="Times New Roman" w:hAnsi="Times New Roman" w:cs="Times New Roman"/>
          <w:b w:val="false"/>
          <w:bCs w:val="false"/>
          <w:sz w:val="28"/>
          <w:szCs w:val="28"/>
        </w:rPr>
      </w:pPr>
      <w:r>
        <w:rPr>
          <w:rStyle w:val="Strong"/>
          <w:rFonts w:ascii="Times New Roman" w:hAnsi="Times New Roman" w:cs="Times New Roman"/>
          <w:sz w:val="32"/>
          <w:sz w:val="32"/>
          <w:szCs w:val="32"/>
          <w:shd w:fill="FFFF00" w:val="clear"/>
          <w:rtl w:val="true"/>
        </w:rPr>
        <w:t>عنوان المهمة</w:t>
      </w:r>
      <w:r>
        <w:rPr>
          <w:rStyle w:val="Strong"/>
          <w:rFonts w:cs="Times New Roman" w:ascii="Times New Roman" w:hAnsi="Times New Roman"/>
          <w:sz w:val="32"/>
          <w:szCs w:val="32"/>
          <w:shd w:fill="FFFF00" w:val="clear"/>
          <w:rtl w:val="true"/>
        </w:rPr>
        <w:t xml:space="preserve">: </w:t>
      </w:r>
      <w:r>
        <w:rPr>
          <w:rStyle w:val="Strong"/>
          <w:rFonts w:ascii="Times New Roman" w:hAnsi="Times New Roman" w:cs="Times New Roman"/>
          <w:sz w:val="32"/>
          <w:sz w:val="32"/>
          <w:szCs w:val="32"/>
          <w:shd w:fill="FFFF00" w:val="clear"/>
          <w:rtl w:val="true"/>
        </w:rPr>
        <w:t>تحليل ديناميكيات السوق</w:t>
      </w:r>
      <w:r>
        <w:rPr>
          <w:rStyle w:val="Strong"/>
          <w:rFonts w:cs="Times New Roman" w:ascii="Times New Roman" w:hAnsi="Times New Roman"/>
          <w:sz w:val="32"/>
          <w:szCs w:val="32"/>
          <w:shd w:fill="FFFF00" w:val="clear"/>
          <w:rtl w:val="true"/>
        </w:rPr>
        <w:t xml:space="preserve">: </w:t>
      </w:r>
      <w:r>
        <w:rPr>
          <w:rStyle w:val="Strong"/>
          <w:rFonts w:ascii="Times New Roman" w:hAnsi="Times New Roman" w:cs="Times New Roman"/>
          <w:sz w:val="32"/>
          <w:sz w:val="32"/>
          <w:szCs w:val="32"/>
          <w:shd w:fill="FFFF00" w:val="clear"/>
          <w:rtl w:val="true"/>
        </w:rPr>
        <w:t>شركات حقيقية في منافسة كاملة واحتكار</w:t>
      </w:r>
      <w:r>
        <w:rPr>
          <w:rStyle w:val="Strong"/>
          <w:rFonts w:ascii="Times New Roman" w:hAnsi="Times New Roman" w:cs="Times New Roman"/>
          <w:sz w:val="28"/>
          <w:sz w:val="28"/>
          <w:szCs w:val="28"/>
        </w:rPr>
        <w:t xml:space="preserve"> </w:t>
      </w:r>
    </w:p>
    <w:p>
      <w:pPr>
        <w:pStyle w:val="BodyText"/>
        <w:spacing w:lineRule="auto" w:line="480"/>
        <w:jc w:val="right"/>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BodyText"/>
        <w:bidi w:val="1"/>
        <w:spacing w:lineRule="auto" w:line="480" w:before="0" w:after="0"/>
        <w:jc w:val="lef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السؤال الأول</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أعتقد أن شركة البقالية هي شركة في هيكل سوق تنافسي كامل أو قريب منه، كون المنافسة الكاملة صعبة التطبيق على أرض الواقع</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وذلك لأن الخصائص التي ذكرناها في المقدمة تنطبق على طبيعة البقالية</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عدد كبير من البائعين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بالفعل يوجد العديد من البقاليات التي تبيع المنتجات وخاصة في المدن، وأعتقد أن سبب وجود الكثير من البائعين هو لسببين الأول الطلب العالي جداً على منتجات السمانة، والثاني هو عدم وجود اقتصاديات الحجم، أي بمعنى آخر لا توجد تكاليف ثابتة ضخمة يتكلف بها السمان مما يسهل دخول سوق السمانة ويسهل الخروج منه</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المنتجات المتجانسة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يمكن ملاحظة وجود منتجات متجانسة في البقالية، كلها منتجات أساسية نحتاجها بشكل يومي وذات طبيعة متجانسة</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الشفافية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بالفعل سوق السمانة والبضائع شفاف بشكل كامل</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أود الإشارة إلى أنه حتى لو كانت البقالية مشهورة في المدينة، فإن ذلك لا يغير من طبيعة هيكل السوق التنافسي الكامل، لكن على الرغم من ذلك تظل البقالية</w:t>
      </w:r>
      <w:r>
        <w:rPr>
          <w:rFonts w:ascii="Times New Roman" w:hAnsi="Times New Roman" w:cs="Times New Roman"/>
          <w:sz w:val="28"/>
          <w:sz w:val="28"/>
          <w:szCs w:val="28"/>
        </w:rPr>
        <w:t xml:space="preserve"> </w:t>
      </w:r>
      <w:r>
        <w:rPr>
          <w:rFonts w:cs="Times New Roman" w:ascii="Times New Roman" w:hAnsi="Times New Roman"/>
          <w:sz w:val="28"/>
          <w:szCs w:val="28"/>
        </w:rPr>
        <w:t xml:space="preserve">price taker </w:t>
      </w:r>
      <w:r>
        <w:rPr>
          <w:rFonts w:ascii="Times New Roman" w:hAnsi="Times New Roman" w:cs="Times New Roman"/>
          <w:sz w:val="28"/>
          <w:sz w:val="28"/>
          <w:szCs w:val="28"/>
          <w:rtl w:val="true"/>
        </w:rPr>
        <w:t>أي أنها بعيدة عن الاحتكار المطلق في باقي المدن أو حتى على مستوى أوسع في المدينة نفسها</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مثال يوضح الطبيعة التنافسية الكاملة في سوق السمانة</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 xml:space="preserve">لنفترض أنه يوجد في المدينة عدة بقاليات، وأنها جميعها تبيع الخبز بسعر </w:t>
      </w:r>
      <w:r>
        <w:rPr>
          <w:rFonts w:cs="Times New Roman" w:ascii="Times New Roman" w:hAnsi="Times New Roman"/>
          <w:sz w:val="28"/>
          <w:szCs w:val="28"/>
        </w:rPr>
        <w:t>5</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دولار للربطة الواحدة، لو قام أحد البائعين بتخفيض سعر الخبز إلى </w:t>
      </w:r>
      <w:r>
        <w:rPr>
          <w:rFonts w:cs="Times New Roman" w:ascii="Times New Roman" w:hAnsi="Times New Roman"/>
          <w:sz w:val="28"/>
          <w:szCs w:val="28"/>
        </w:rPr>
        <w:t>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دولارات، سوف تخسر باقي البقاليات زبائنها، مما يدفعهم لإيجاد حل إبداعي لتقليل تكاليف اقتناء الخبز بسعر أرخص وتخفيض السعر بنفس الطريقة، مما يشجع المنافسة والإبداع ويعود ذلك بأسعار أقل مناسبة للزبون</w:t>
      </w:r>
    </w:p>
    <w:p>
      <w:pPr>
        <w:pStyle w:val="BodyText"/>
        <w:bidi w:val="1"/>
        <w:spacing w:lineRule="auto" w:line="480" w:before="0" w:after="0"/>
        <w:jc w:val="lef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السؤال الثاني</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الطلب الأول تأثير السوق على الكفاءة الاقتصادية</w:t>
      </w:r>
      <w:r>
        <w:rPr>
          <w:rFonts w:cs="Times New Roman" w:ascii="Times New Roman" w:hAnsi="Times New Roman"/>
          <w:sz w:val="28"/>
          <w:szCs w:val="28"/>
        </w:rPr>
        <w:t>:</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 xml:space="preserve">بما أن السوق هو سوق تنافسي تام، نستنتج من ذلك الكفاءة الاقتصادية لمحل البقالية حيث يتمتع بالخصائص الاقتصادية التالية </w:t>
      </w:r>
      <w:r>
        <w:rPr>
          <w:rFonts w:cs="Times New Roman" w:ascii="Times New Roman" w:hAnsi="Times New Roman"/>
          <w:sz w:val="28"/>
          <w:szCs w:val="28"/>
          <w:rtl w:val="true"/>
        </w:rPr>
        <w:t>(</w:t>
      </w:r>
      <w:r>
        <w:rPr>
          <w:rFonts w:ascii="Times New Roman" w:hAnsi="Times New Roman" w:cs="Times New Roman"/>
          <w:sz w:val="28"/>
          <w:sz w:val="28"/>
          <w:szCs w:val="28"/>
          <w:rtl w:val="true"/>
        </w:rPr>
        <w:t>تتمتع بها كل شركات المنافسة الكاملة</w:t>
      </w:r>
      <w:r>
        <w:rPr>
          <w:rFonts w:cs="Times New Roman" w:ascii="Times New Roman" w:hAnsi="Times New Roman"/>
          <w:sz w:val="28"/>
          <w:szCs w:val="28"/>
          <w:rtl w:val="true"/>
        </w:rPr>
        <w:t>)</w:t>
      </w:r>
      <w:r>
        <w:rPr>
          <w:rFonts w:cs="Times New Roman" w:ascii="Times New Roman" w:hAnsi="Times New Roman"/>
          <w:sz w:val="28"/>
          <w:szCs w:val="28"/>
        </w:rPr>
        <w:t>:</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الكفاءة الإنتاجية</w:t>
      </w:r>
      <w:r>
        <w:rPr>
          <w:rFonts w:cs="Times New Roman" w:ascii="Times New Roman" w:hAnsi="Times New Roman"/>
          <w:sz w:val="28"/>
          <w:szCs w:val="28"/>
        </w:rPr>
        <w:br/>
      </w:r>
      <w:r>
        <w:rPr>
          <w:rFonts w:ascii="Times New Roman" w:hAnsi="Times New Roman" w:cs="Times New Roman"/>
          <w:sz w:val="28"/>
          <w:sz w:val="28"/>
          <w:szCs w:val="28"/>
          <w:rtl w:val="true"/>
        </w:rPr>
        <w:t>في سوق المنافسة الكاملة، إذا وجدت إحدى البقاليات طريقة لبيع البضاعة أو إنتاجها بطريقة أفضل وأرخص، فيجب على باقي الشركات في هذه الحالة أن تبدع للحاق بالسوق وعدم خسارة الزبائن، وذلك بدفع الكفاءة الإنتاجية إلى أن تزيد لتصل إلى الحد الأقصى الذي يمكن أن يستوعبه السوق</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الكفاءة التخصيصية</w:t>
      </w:r>
      <w:r>
        <w:rPr>
          <w:rFonts w:cs="Times New Roman" w:ascii="Times New Roman" w:hAnsi="Times New Roman"/>
          <w:sz w:val="28"/>
          <w:szCs w:val="28"/>
        </w:rPr>
        <w:br/>
      </w:r>
      <w:r>
        <w:rPr>
          <w:rFonts w:ascii="Times New Roman" w:hAnsi="Times New Roman" w:cs="Times New Roman"/>
          <w:sz w:val="28"/>
          <w:sz w:val="28"/>
          <w:szCs w:val="28"/>
          <w:rtl w:val="true"/>
        </w:rPr>
        <w:t>تعني أن الموارد الاقتصادية تُستخدم لإنتاج السلع والخدمات التي يحتاجها المستهلكون فعلاً، وبالكمية المناسبة، وبالسعر المناسب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وهذا يعني أن كل بقالية تنتج </w:t>
      </w:r>
      <w:r>
        <w:rPr>
          <w:rFonts w:cs="Times New Roman" w:ascii="Times New Roman" w:hAnsi="Times New Roman"/>
          <w:sz w:val="28"/>
          <w:szCs w:val="28"/>
          <w:rtl w:val="true"/>
        </w:rPr>
        <w:t>(</w:t>
      </w:r>
      <w:r>
        <w:rPr>
          <w:rFonts w:ascii="Times New Roman" w:hAnsi="Times New Roman" w:cs="Times New Roman"/>
          <w:sz w:val="28"/>
          <w:sz w:val="28"/>
          <w:szCs w:val="28"/>
          <w:rtl w:val="true"/>
        </w:rPr>
        <w:t>تبيع الكمية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التي يحتاجها المجتمع لا أكثر ولا أقل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يمكن رؤية ذلك من خلال العلاقة</w:t>
      </w:r>
      <w:r>
        <w:rPr>
          <w:rFonts w:cs="Times New Roman" w:ascii="Times New Roman" w:hAnsi="Times New Roman"/>
          <w:sz w:val="28"/>
          <w:szCs w:val="28"/>
        </w:rPr>
        <w:br/>
        <w:t xml:space="preserve">p = mc </w:t>
      </w:r>
      <w:r>
        <w:rPr>
          <w:rFonts w:ascii="Times New Roman" w:hAnsi="Times New Roman" w:cs="Times New Roman"/>
          <w:sz w:val="28"/>
          <w:sz w:val="28"/>
          <w:szCs w:val="28"/>
          <w:rtl w:val="true"/>
        </w:rPr>
        <w:t>وتعني أن القيمة التي تقدمها الشركة</w:t>
      </w:r>
      <w:r>
        <w:rPr>
          <w:rFonts w:ascii="Times New Roman" w:hAnsi="Times New Roman" w:cs="Times New Roman"/>
          <w:sz w:val="28"/>
          <w:sz w:val="28"/>
          <w:szCs w:val="28"/>
        </w:rPr>
        <w:t xml:space="preserve"> </w:t>
      </w:r>
      <w:r>
        <w:rPr>
          <w:rFonts w:cs="Times New Roman" w:ascii="Times New Roman" w:hAnsi="Times New Roman"/>
          <w:sz w:val="28"/>
          <w:szCs w:val="28"/>
        </w:rPr>
        <w:t>(</w:t>
      </w:r>
      <w:r>
        <w:rPr>
          <w:rFonts w:ascii="Times New Roman" w:hAnsi="Times New Roman" w:cs="Times New Roman"/>
          <w:sz w:val="28"/>
          <w:sz w:val="28"/>
          <w:szCs w:val="28"/>
          <w:rtl w:val="true"/>
        </w:rPr>
        <w:t>جانب</w:t>
      </w:r>
      <w:r>
        <w:rPr>
          <w:rFonts w:ascii="Times New Roman" w:hAnsi="Times New Roman" w:cs="Times New Roman"/>
          <w:sz w:val="28"/>
          <w:sz w:val="28"/>
          <w:szCs w:val="28"/>
        </w:rPr>
        <w:t xml:space="preserve"> </w:t>
      </w:r>
      <w:r>
        <w:rPr>
          <w:rFonts w:cs="Times New Roman" w:ascii="Times New Roman" w:hAnsi="Times New Roman"/>
          <w:sz w:val="28"/>
          <w:szCs w:val="28"/>
        </w:rPr>
        <w:t xml:space="preserve">p) </w:t>
      </w:r>
      <w:r>
        <w:rPr>
          <w:rFonts w:ascii="Times New Roman" w:hAnsi="Times New Roman" w:cs="Times New Roman"/>
          <w:sz w:val="28"/>
          <w:sz w:val="28"/>
          <w:szCs w:val="28"/>
          <w:rtl w:val="true"/>
        </w:rPr>
        <w:t>هي التي يحتاجها المجتمع</w:t>
      </w:r>
      <w:r>
        <w:rPr>
          <w:rFonts w:ascii="Times New Roman" w:hAnsi="Times New Roman" w:cs="Times New Roman"/>
          <w:sz w:val="28"/>
          <w:sz w:val="28"/>
          <w:szCs w:val="28"/>
        </w:rPr>
        <w:t xml:space="preserve"> </w:t>
      </w:r>
      <w:r>
        <w:rPr>
          <w:rFonts w:cs="Times New Roman" w:ascii="Times New Roman" w:hAnsi="Times New Roman"/>
          <w:sz w:val="28"/>
          <w:szCs w:val="28"/>
        </w:rPr>
        <w:t>(</w:t>
      </w:r>
      <w:r>
        <w:rPr>
          <w:rFonts w:ascii="Times New Roman" w:hAnsi="Times New Roman" w:cs="Times New Roman"/>
          <w:sz w:val="28"/>
          <w:sz w:val="28"/>
          <w:szCs w:val="28"/>
          <w:rtl w:val="true"/>
        </w:rPr>
        <w:t>جانب</w:t>
      </w:r>
      <w:r>
        <w:rPr>
          <w:rFonts w:ascii="Times New Roman" w:hAnsi="Times New Roman" w:cs="Times New Roman"/>
          <w:sz w:val="28"/>
          <w:sz w:val="28"/>
          <w:szCs w:val="28"/>
        </w:rPr>
        <w:t xml:space="preserve"> </w:t>
      </w:r>
      <w:r>
        <w:rPr>
          <w:rFonts w:cs="Times New Roman" w:ascii="Times New Roman" w:hAnsi="Times New Roman"/>
          <w:sz w:val="28"/>
          <w:szCs w:val="28"/>
        </w:rPr>
        <w:t>mc)</w:t>
      </w:r>
      <w:r>
        <w:rPr>
          <w:rFonts w:ascii="Times New Roman" w:hAnsi="Times New Roman" w:cs="Times New Roman"/>
          <w:sz w:val="28"/>
          <w:sz w:val="28"/>
          <w:szCs w:val="28"/>
        </w:rPr>
        <w:t xml:space="preserve">، </w:t>
      </w:r>
      <w:r>
        <w:rPr>
          <w:rFonts w:ascii="Times New Roman" w:hAnsi="Times New Roman" w:cs="Times New Roman"/>
          <w:sz w:val="28"/>
          <w:sz w:val="28"/>
          <w:szCs w:val="28"/>
          <w:rtl w:val="true"/>
        </w:rPr>
        <w:t>أي بمعنى آخر البقالات توفر فقط السلع التي يحتاجها السكان المحليون مثل الخبز، الماء، الحليب، السكر، الخضار إلخ</w:t>
      </w:r>
      <w:r>
        <w:rPr>
          <w:rFonts w:cs="Times New Roman" w:ascii="Times New Roman" w:hAnsi="Times New Roman"/>
          <w:sz w:val="28"/>
          <w:szCs w:val="28"/>
        </w:rPr>
        <w:t>.</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إذا لاحظت بقالة أن منتجًا معينًا لا يُباع، فإنها تتوقف عن توفيره، ما يعني عدم هدر للموارد</w:t>
      </w:r>
      <w:r>
        <w:rPr>
          <w:rFonts w:cs="Times New Roman" w:ascii="Times New Roman" w:hAnsi="Times New Roman"/>
          <w:sz w:val="28"/>
          <w:szCs w:val="28"/>
        </w:rPr>
        <w:t>.</w:t>
      </w:r>
    </w:p>
    <w:p>
      <w:pPr>
        <w:pStyle w:val="BodyText"/>
        <w:spacing w:lineRule="auto" w:line="480" w:before="0" w:after="0"/>
        <w:jc w:val="right"/>
        <w:rPr>
          <w:rFonts w:ascii="Times New Roman" w:hAnsi="Times New Roman" w:cs="Times New Roman"/>
          <w:sz w:val="28"/>
          <w:szCs w:val="28"/>
        </w:rPr>
      </w:pPr>
      <w:r>
        <w:rPr>
          <w:rFonts w:cs="Times New Roman" w:ascii="Times New Roman" w:hAnsi="Times New Roman"/>
          <w:sz w:val="28"/>
          <w:szCs w:val="28"/>
        </w:rPr>
      </w:r>
    </w:p>
    <w:p>
      <w:pPr>
        <w:pStyle w:val="BodyText"/>
        <w:spacing w:lineRule="auto" w:line="480" w:before="0" w:after="0"/>
        <w:jc w:val="right"/>
        <w:rPr>
          <w:rFonts w:ascii="Times New Roman" w:hAnsi="Times New Roman" w:cs="Times New Roman"/>
          <w:sz w:val="28"/>
          <w:szCs w:val="28"/>
        </w:rPr>
      </w:pPr>
      <w:r>
        <w:rPr>
          <w:rFonts w:ascii="Times New Roman" w:hAnsi="Times New Roman" w:cs="Times New Roman"/>
          <w:sz w:val="28"/>
          <w:sz w:val="28"/>
          <w:szCs w:val="28"/>
          <w:rtl w:val="true"/>
        </w:rPr>
        <w:t>الطلب الثاني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كما أشرنا سابقاً، البقالية هنا هي</w:t>
      </w:r>
      <w:r>
        <w:rPr>
          <w:rFonts w:ascii="Times New Roman" w:hAnsi="Times New Roman" w:cs="Times New Roman"/>
          <w:sz w:val="28"/>
          <w:sz w:val="28"/>
          <w:szCs w:val="28"/>
        </w:rPr>
        <w:t xml:space="preserve"> </w:t>
      </w:r>
      <w:r>
        <w:rPr>
          <w:rFonts w:cs="Times New Roman" w:ascii="Times New Roman" w:hAnsi="Times New Roman"/>
          <w:sz w:val="28"/>
          <w:szCs w:val="28"/>
        </w:rPr>
        <w:t>price taker</w:t>
      </w:r>
      <w:r>
        <w:rPr>
          <w:rFonts w:ascii="Times New Roman" w:hAnsi="Times New Roman" w:cs="Times New Roman"/>
          <w:sz w:val="28"/>
          <w:sz w:val="28"/>
          <w:szCs w:val="28"/>
        </w:rPr>
        <w:t xml:space="preserve">، </w:t>
      </w:r>
      <w:r>
        <w:rPr>
          <w:rFonts w:ascii="Times New Roman" w:hAnsi="Times New Roman" w:cs="Times New Roman"/>
          <w:sz w:val="28"/>
          <w:sz w:val="28"/>
          <w:szCs w:val="28"/>
          <w:rtl w:val="true"/>
        </w:rPr>
        <w:t>وذلك لأنه في حال كانت أسعار البقالية مرتفعة عن غيرها، سوف يذهب الناس إلى البقاليات المنافسة، مما يعني أن البقالية تتحكم فقط في الكميات المباعة</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أما فيما يخص التلاعب بديناميكيات السوق، فالبقالية لا تملك القدرة على التلاعب أو تغيير الأسعار، حيث لا يمكنها تقليل العرض لرفع الأسعار أو خلق طلب مصطنع</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الطلب الثالث</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فيما يخص نهج الابتكار في الأسواق التنافسية الكاملة، فالشركة في هذه الحالة تصل إلى أفضل أنواع الابتكار والإبداع، وذلك لأنها لا تستطيع التحكم بالسعر، وإنما تستطيع فقط التحكم في الكمية المنتجة </w:t>
      </w:r>
      <w:r>
        <w:rPr>
          <w:rFonts w:cs="Times New Roman" w:ascii="Times New Roman" w:hAnsi="Times New Roman"/>
          <w:sz w:val="28"/>
          <w:szCs w:val="28"/>
          <w:rtl w:val="true"/>
        </w:rPr>
        <w:t>(</w:t>
      </w:r>
      <w:r>
        <w:rPr>
          <w:rFonts w:ascii="Times New Roman" w:hAnsi="Times New Roman" w:cs="Times New Roman"/>
          <w:sz w:val="28"/>
          <w:sz w:val="28"/>
          <w:szCs w:val="28"/>
          <w:rtl w:val="true"/>
        </w:rPr>
        <w:t>المباعة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وبتكاليفها، فهي تقوم بشكل دائم بابتكار أو البحث عن أفضل طريقة للإنتاج بأقل التكاليف الممكنة</w:t>
      </w:r>
    </w:p>
    <w:p>
      <w:pPr>
        <w:pStyle w:val="BodyText"/>
        <w:spacing w:lineRule="auto" w:line="480" w:before="0" w:after="0"/>
        <w:jc w:val="right"/>
        <w:rPr>
          <w:rFonts w:ascii="Times New Roman" w:hAnsi="Times New Roman" w:cs="Times New Roman"/>
          <w:sz w:val="28"/>
          <w:szCs w:val="28"/>
        </w:rPr>
      </w:pPr>
      <w:r>
        <w:rPr>
          <w:rFonts w:cs="Times New Roman" w:ascii="Times New Roman" w:hAnsi="Times New Roman"/>
          <w:sz w:val="28"/>
          <w:szCs w:val="28"/>
        </w:rPr>
      </w:r>
    </w:p>
    <w:p>
      <w:pPr>
        <w:pStyle w:val="BodyText"/>
        <w:bidi w:val="1"/>
        <w:spacing w:lineRule="auto" w:line="480" w:before="0" w:after="0"/>
        <w:jc w:val="lef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الطلب الرابع</w:t>
      </w:r>
      <w:r>
        <w:rPr>
          <w:rFonts w:cs="Times New Roman" w:ascii="Times New Roman" w:hAnsi="Times New Roman"/>
          <w:b w:val="false"/>
          <w:bCs w:val="false"/>
          <w:sz w:val="28"/>
          <w:szCs w:val="28"/>
          <w:rtl w:val="true"/>
        </w:rPr>
        <w:t>:</w:t>
      </w:r>
    </w:p>
    <w:p>
      <w:pPr>
        <w:pStyle w:val="BodyText"/>
        <w:bidi w:val="1"/>
        <w:spacing w:lineRule="auto" w:line="480" w:before="0" w:after="0"/>
        <w:jc w:val="lef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تختلف هياكل السوق بين متجر البقالة ومايكروسوفت بشكل جوهري، وهذا الاختلاف ينعكس على أسعار كل منهما، كمية الإنتاج، الكفاءة الاقتصادية، وقوتهما السوقية</w:t>
      </w:r>
      <w:r>
        <w:rPr>
          <w:rFonts w:cs="Times New Roman" w:ascii="Times New Roman" w:hAnsi="Times New Roman"/>
          <w:b w:val="false"/>
          <w:bCs w:val="false"/>
          <w:sz w:val="28"/>
          <w:szCs w:val="28"/>
          <w:rtl w:val="true"/>
        </w:rPr>
        <w:t>.</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متجر البقالة يعمل في سوق أقرب إلى المنافسة الكاملة، حيث يوجد عدد كبير من البائعين، والمنتجات متشابهة، والمستهلك يستطيع بسهولة التبديل من بائع لآخر، ولا توجد حواجز دخول كبيرة للسوق</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نتيجة لهذا الهيكل، فإن الأسعار تكون قريبة جدًا من التكلفة، ولا يستطيع أي متجر فرض أسعار مرتفعة، لأن المستهلك ببساطة سيذهب إلى متجر آخر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كذلك، الإنتاج في متاجر البقالة يتم بناءً على الطلب المحلي الحقيقي، مما يحقق كفاءة تخصيصية عالية، حيث تُنتج وتُعرض السلع التي يحتاجها المستهلك فعليًا دون هدر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القوة السوقية لمتجر البقالة الفردي ضعيفة، لأنه لا يمكنه التأثير في السوق أو تغيير ديناميكياته</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مانكيو </w:t>
      </w:r>
      <w:r>
        <w:rPr>
          <w:rFonts w:cs="Times New Roman" w:ascii="Times New Roman" w:hAnsi="Times New Roman"/>
          <w:sz w:val="28"/>
          <w:szCs w:val="28"/>
        </w:rPr>
        <w:t>2020</w:t>
      </w:r>
      <w:r>
        <w:rPr>
          <w:rFonts w:cs="Times New Roman" w:ascii="Times New Roman" w:hAnsi="Times New Roman"/>
          <w:sz w:val="28"/>
          <w:szCs w:val="28"/>
          <w:rtl w:val="true"/>
        </w:rPr>
        <w:t>)</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في المقابل، تعمل مايكروسوفت في سوق أقرب إلى الاحتكار أو احتكار القلة، حيث يوجد عدد محدود من المنافسين، والمنتجات متمايزة بدرجة عالية، كما أن تكلفة التبديل إلى بديل آخر مرتفعة بالنسبة للمستهلكين، وهناك حواجز دخول عالية مثل حقوق الملكية الفكرية، العلامة التجارية القوية، والاستثمارات الضخمة في البحث والتطوير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هذا الوضع يمنح مايكروسوفت قدرة على تسعير منتجاتها كما تشاء تقريبًا، إذ يمكنها فرض أسعار عالية مثل اشتراك</w:t>
      </w:r>
      <w:r>
        <w:rPr>
          <w:rFonts w:ascii="Times New Roman" w:hAnsi="Times New Roman" w:cs="Times New Roman"/>
          <w:sz w:val="28"/>
          <w:sz w:val="28"/>
          <w:szCs w:val="28"/>
        </w:rPr>
        <w:t xml:space="preserve"> </w:t>
      </w:r>
      <w:r>
        <w:rPr>
          <w:rFonts w:cs="Times New Roman" w:ascii="Times New Roman" w:hAnsi="Times New Roman"/>
          <w:sz w:val="28"/>
          <w:szCs w:val="28"/>
        </w:rPr>
        <w:t xml:space="preserve">Office 365 </w:t>
      </w:r>
      <w:r>
        <w:rPr>
          <w:rFonts w:ascii="Times New Roman" w:hAnsi="Times New Roman" w:cs="Times New Roman"/>
          <w:sz w:val="28"/>
          <w:sz w:val="28"/>
          <w:szCs w:val="28"/>
          <w:rtl w:val="true"/>
        </w:rPr>
        <w:t>أو تراخيص</w:t>
      </w:r>
      <w:r>
        <w:rPr>
          <w:rFonts w:ascii="Times New Roman" w:hAnsi="Times New Roman" w:cs="Times New Roman"/>
          <w:sz w:val="28"/>
          <w:sz w:val="28"/>
          <w:szCs w:val="28"/>
        </w:rPr>
        <w:t xml:space="preserve"> </w:t>
      </w:r>
      <w:r>
        <w:rPr>
          <w:rFonts w:cs="Times New Roman" w:ascii="Times New Roman" w:hAnsi="Times New Roman"/>
          <w:sz w:val="28"/>
          <w:szCs w:val="28"/>
        </w:rPr>
        <w:t>Windows</w:t>
      </w:r>
      <w:r>
        <w:rPr>
          <w:rFonts w:ascii="Times New Roman" w:hAnsi="Times New Roman" w:cs="Times New Roman"/>
          <w:sz w:val="28"/>
          <w:sz w:val="28"/>
          <w:szCs w:val="28"/>
        </w:rPr>
        <w:t xml:space="preserve">، </w:t>
      </w:r>
      <w:r>
        <w:rPr>
          <w:rFonts w:ascii="Times New Roman" w:hAnsi="Times New Roman" w:cs="Times New Roman"/>
          <w:sz w:val="28"/>
          <w:sz w:val="28"/>
          <w:szCs w:val="28"/>
          <w:rtl w:val="true"/>
        </w:rPr>
        <w:t>لأن المستهلك لا يجد بديلاً مكافئًا بسهولة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أيضًا، الإنتاج في هذه الحالة قد لا يعكس بدقة ما يريده السوق، بل ما تقرر مايكروسوفت طرحه، ما يقلل من الكفاءة التخصيصية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أما الكفاءة الإنتاجية فقد تكون متوسطة، لأن هوامش الربح العالية تقلل الحاجة للضغط على التكاليف</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ومع ذلك، مايكروسوفت تستثمر بشكل كبير في الابتكار، مما يعزز الكفاءة الديناميكية على المدى الطويل</w:t>
      </w:r>
      <w:r>
        <w:rPr>
          <w:rFonts w:cs="Times New Roman" w:ascii="Times New Roman" w:hAnsi="Times New Roman"/>
          <w:sz w:val="28"/>
          <w:szCs w:val="28"/>
        </w:rPr>
        <w:t>.</w:t>
      </w:r>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بالتالي، نلاحظ أن هيكل السوق يحدد إلى حد كبير كيف تتصرف الشركات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متجر البقالة مقيد بقوى السوق، ولا يستطيع التحكم في الأسعار أو الإنتاج، مما يجعله أكثر كفاءة تخصيصية وإنتاجية لكنه أقل ربحية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أما مايكروسوفت فتمتلك حرية في تسعير منتجاتها والتأثير في السوق، لكنها قد تكون أقل كفاءة من ناحية تخصيص الموارد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كمثال واقعي، يمكن لمتجر البقالة أن يبيع نفس عبوة الحليب بسعر </w:t>
      </w:r>
      <w:r>
        <w:rPr>
          <w:rFonts w:cs="Times New Roman" w:ascii="Times New Roman" w:hAnsi="Times New Roman"/>
          <w:sz w:val="28"/>
          <w:szCs w:val="28"/>
        </w:rPr>
        <w:t>6</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ريالات في كل مكان، بينما تستطيع مايكروسوفت بيع نفس المنتج الرقمي بمبالغ مختلفة حسب السوق والاشتراك، دون أن تخسر الكثير من الزبائن، وهذا هو الفارق الجوهري الناتج عن اختلاف هيكل السوق</w:t>
      </w:r>
      <w:r>
        <w:rPr>
          <w:rFonts w:cs="Times New Roman" w:ascii="Times New Roman" w:hAnsi="Times New Roman"/>
          <w:sz w:val="28"/>
          <w:szCs w:val="28"/>
        </w:rPr>
        <w:t>.</w:t>
      </w:r>
    </w:p>
    <w:p>
      <w:pPr>
        <w:pStyle w:val="BodyText"/>
        <w:spacing w:lineRule="auto" w:line="480"/>
        <w:jc w:val="right"/>
        <w:rPr/>
      </w:pPr>
      <w:r>
        <w:rPr>
          <w:rFonts w:ascii="Times New Roman" w:hAnsi="Times New Roman" w:cs="Times New Roman"/>
          <w:sz w:val="28"/>
          <w:sz w:val="28"/>
          <w:szCs w:val="28"/>
          <w:rtl w:val="true"/>
        </w:rPr>
        <w:t>مانكيو، 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ج</w:t>
      </w:r>
      <w:r>
        <w:rPr>
          <w:rFonts w:cs="Times New Roman" w:ascii="Times New Roman" w:hAnsi="Times New Roman"/>
          <w:sz w:val="28"/>
          <w:szCs w:val="28"/>
          <w:rtl w:val="true"/>
        </w:rPr>
        <w:t>. (</w:t>
      </w:r>
      <w:r>
        <w:rPr>
          <w:rFonts w:cs="Times New Roman" w:ascii="Times New Roman" w:hAnsi="Times New Roman"/>
          <w:sz w:val="28"/>
          <w:szCs w:val="28"/>
        </w:rPr>
        <w:t>2020</w:t>
      </w:r>
      <w:r>
        <w:rPr>
          <w:rFonts w:cs="Times New Roman" w:ascii="Times New Roman" w:hAnsi="Times New Roman"/>
          <w:sz w:val="28"/>
          <w:szCs w:val="28"/>
          <w:rtl w:val="true"/>
        </w:rPr>
        <w:t xml:space="preserve">). </w:t>
      </w:r>
      <w:r>
        <w:rPr>
          <w:rStyle w:val="Emphasis"/>
          <w:rFonts w:ascii="Times New Roman" w:hAnsi="Times New Roman" w:cs="Times New Roman"/>
          <w:sz w:val="28"/>
          <w:sz w:val="28"/>
          <w:szCs w:val="28"/>
          <w:rtl w:val="true"/>
        </w:rPr>
        <w:t>مبادئ الاقتصاد</w:t>
      </w:r>
      <w:r>
        <w:rPr>
          <w:rFonts w:ascii="Times New Roman" w:hAnsi="Times New Roman" w:cs="Times New Roman"/>
          <w:sz w:val="28"/>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الطبعة التاسعة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بوسطن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سينغيج للتعليم</w:t>
      </w:r>
      <w:r>
        <w:rPr>
          <w:rFonts w:cs="Times New Roman" w:ascii="Times New Roman" w:hAnsi="Times New Roman"/>
          <w:sz w:val="28"/>
          <w:szCs w:val="28"/>
        </w:rPr>
        <w:t>.</w:t>
        <w:br/>
      </w:r>
      <w:r>
        <w:rPr>
          <w:rFonts w:cs="Times New Roman" w:ascii="Times New Roman" w:hAnsi="Times New Roman"/>
          <w:sz w:val="28"/>
          <w:szCs w:val="28"/>
          <w:rtl w:val="true"/>
        </w:rPr>
        <w:t>‏</w:t>
      </w:r>
      <w:hyperlink r:id="rId2" w:tgtFrame="_blank">
        <w:r>
          <w:rPr>
            <w:rStyle w:val="Hyperlink"/>
            <w:rFonts w:cs="Times New Roman" w:ascii="Times New Roman" w:hAnsi="Times New Roman"/>
            <w:sz w:val="28"/>
            <w:szCs w:val="28"/>
          </w:rPr>
          <w:t>https://www.cengage.com/c/mankiw-principles-of-economics-9e-mankiw/</w:t>
        </w:r>
      </w:hyperlink>
    </w:p>
    <w:p>
      <w:pPr>
        <w:pStyle w:val="BodyText"/>
        <w:spacing w:lineRule="auto" w:line="480"/>
        <w:jc w:val="right"/>
        <w:rPr>
          <w:rFonts w:ascii="Times New Roman" w:hAnsi="Times New Roman" w:cs="Times New Roman"/>
          <w:sz w:val="28"/>
          <w:szCs w:val="28"/>
        </w:rPr>
      </w:pPr>
      <w:r>
        <w:rPr>
          <w:rFonts w:ascii="Times New Roman" w:hAnsi="Times New Roman" w:cs="Times New Roman"/>
          <w:sz w:val="28"/>
          <w:sz w:val="28"/>
          <w:szCs w:val="28"/>
          <w:rtl w:val="true"/>
        </w:rPr>
        <w:t>الشولة</w:t>
      </w:r>
      <w:r>
        <w:rPr>
          <w:rFonts w:cs="Times New Roman" w:ascii="Times New Roman" w:hAnsi="Times New Roman"/>
          <w:sz w:val="28"/>
          <w:szCs w:val="28"/>
          <w:rtl w:val="true"/>
        </w:rPr>
        <w:t>. (</w:t>
      </w:r>
      <w:r>
        <w:rPr>
          <w:rFonts w:ascii="Times New Roman" w:hAnsi="Times New Roman" w:cs="Times New Roman"/>
          <w:sz w:val="28"/>
          <w:sz w:val="28"/>
          <w:szCs w:val="28"/>
          <w:rtl w:val="true"/>
        </w:rPr>
        <w:t>بدون تاريخ</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سوق المنافسة الكاملة</w:t>
      </w:r>
      <w:r>
        <w:rPr>
          <w:rFonts w:cs="Times New Roman" w:ascii="Times New Roman" w:hAnsi="Times New Roman"/>
          <w:sz w:val="28"/>
          <w:szCs w:val="28"/>
        </w:rPr>
        <w:t>.</w:t>
      </w:r>
    </w:p>
    <w:p>
      <w:pPr>
        <w:pStyle w:val="BodyText"/>
        <w:spacing w:lineRule="auto" w:line="480"/>
        <w:jc w:val="right"/>
        <w:rPr/>
      </w:pPr>
      <w:hyperlink r:id="rId3" w:tgtFrame="_blank">
        <w:r>
          <w:rPr>
            <w:rStyle w:val="Hyperlink"/>
            <w:rFonts w:cs="Times New Roman" w:ascii="Times New Roman" w:hAnsi="Times New Roman"/>
            <w:sz w:val="28"/>
            <w:szCs w:val="28"/>
          </w:rPr>
          <w:t>https://elshoula.com/post/</w:t>
        </w:r>
        <w:r>
          <w:rPr>
            <w:rStyle w:val="Hyperlink"/>
            <w:rFonts w:ascii="Times New Roman" w:hAnsi="Times New Roman" w:cs="Times New Roman"/>
            <w:sz w:val="28"/>
            <w:sz w:val="28"/>
            <w:szCs w:val="28"/>
            <w:rtl w:val="true"/>
          </w:rPr>
          <w:t>سوق</w:t>
        </w:r>
        <w:r>
          <w:rPr>
            <w:rStyle w:val="Hyperlink"/>
            <w:rFonts w:cs="Times New Roman" w:ascii="Times New Roman" w:hAnsi="Times New Roman"/>
            <w:sz w:val="28"/>
            <w:szCs w:val="28"/>
            <w:rtl w:val="true"/>
          </w:rPr>
          <w:t>-</w:t>
        </w:r>
        <w:r>
          <w:rPr>
            <w:rStyle w:val="Hyperlink"/>
            <w:rFonts w:ascii="Times New Roman" w:hAnsi="Times New Roman" w:cs="Times New Roman"/>
            <w:sz w:val="28"/>
            <w:sz w:val="28"/>
            <w:szCs w:val="28"/>
            <w:rtl w:val="true"/>
          </w:rPr>
          <w:t>المنافسة</w:t>
        </w:r>
        <w:r>
          <w:rPr>
            <w:rStyle w:val="Hyperlink"/>
            <w:rFonts w:cs="Times New Roman" w:ascii="Times New Roman" w:hAnsi="Times New Roman"/>
            <w:sz w:val="28"/>
            <w:szCs w:val="28"/>
            <w:rtl w:val="true"/>
          </w:rPr>
          <w:t>-</w:t>
        </w:r>
        <w:r>
          <w:rPr>
            <w:rStyle w:val="Hyperlink"/>
            <w:rFonts w:ascii="Times New Roman" w:hAnsi="Times New Roman" w:cs="Times New Roman"/>
            <w:sz w:val="28"/>
            <w:sz w:val="28"/>
            <w:szCs w:val="28"/>
            <w:rtl w:val="true"/>
          </w:rPr>
          <w:t>الكاملة</w:t>
        </w:r>
        <w:r>
          <w:rPr>
            <w:rStyle w:val="Hyperlink"/>
            <w:rFonts w:cs="Times New Roman" w:ascii="Times New Roman" w:hAnsi="Times New Roman"/>
            <w:sz w:val="28"/>
            <w:szCs w:val="28"/>
          </w:rPr>
          <w:t>/</w:t>
        </w:r>
      </w:hyperlink>
    </w:p>
    <w:p>
      <w:pPr>
        <w:pStyle w:val="BodyText"/>
        <w:bidi w:val="1"/>
        <w:spacing w:lineRule="auto" w:line="480" w:before="0" w:after="0"/>
        <w:jc w:val="left"/>
        <w:rPr>
          <w:rFonts w:ascii="Times New Roman" w:hAnsi="Times New Roman" w:cs="Times New Roman"/>
          <w:b w:val="false"/>
          <w:bCs w:val="false"/>
          <w:sz w:val="28"/>
          <w:szCs w:val="28"/>
        </w:rPr>
      </w:pPr>
      <w:r>
        <w:rPr>
          <w:rFonts w:cs="Times New Roman" w:ascii="Times New Roman" w:hAnsi="Times New Roman"/>
          <w:b w:val="false"/>
          <w:bCs w:val="false"/>
          <w:sz w:val="28"/>
          <w:szCs w:val="28"/>
          <w:rtl w:val="true"/>
        </w:rPr>
      </w:r>
    </w:p>
    <w:sectPr>
      <w:headerReference w:type="even" r:id="rId4"/>
      <w:headerReference w:type="default" r:id="rId5"/>
      <w:headerReference w:type="first" r:id="rId6"/>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variable"/>
  </w:font>
  <w:font w:name="OpenSymbol">
    <w:altName w:val="Arial Unicode MS"/>
    <w:charset w:val="01"/>
    <w:family w:val="swiss"/>
    <w:pitch w:val="default"/>
  </w:font>
  <w:font w:name="Liberation Sans">
    <w:altName w:val="Arial"/>
    <w:charset w:val="01"/>
    <w:family w:val="swiss"/>
    <w:pitch w:val="default"/>
  </w:font>
  <w:font w:name="Times New Roman">
    <w:charset w:val="01"/>
    <w:family w:val="swiss"/>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 xml:space="preserve">ألأسبوع السادس                                       </w:t>
    </w:r>
    <w:bookmarkStart w:id="1" w:name="yui_3_17_2_1_1747944316928_300"/>
    <w:bookmarkEnd w:id="1"/>
    <w:r>
      <w:rPr>
        <w:rStyle w:val="Strong"/>
        <w:rFonts w:ascii="Times New Roman" w:hAnsi="Times New Roman" w:cs="Times New Roman"/>
        <w:sz w:val="24"/>
        <w:sz w:val="24"/>
        <w:szCs w:val="24"/>
        <w:rtl w:val="true"/>
      </w:rPr>
      <w:t>تحليل ديناميكيات السوق</w:t>
    </w:r>
    <w:r>
      <w:rPr>
        <w:rStyle w:val="Strong"/>
        <w:rFonts w:cs="Times New Roman" w:ascii="Times New Roman" w:hAnsi="Times New Roman"/>
        <w:sz w:val="24"/>
        <w:szCs w:val="24"/>
        <w:rtl w:val="true"/>
      </w:rPr>
      <w:t xml:space="preserve">: </w:t>
    </w:r>
    <w:r>
      <w:rPr>
        <w:rStyle w:val="Strong"/>
        <w:rFonts w:ascii="Times New Roman" w:hAnsi="Times New Roman" w:cs="Times New Roman"/>
        <w:sz w:val="24"/>
        <w:sz w:val="24"/>
        <w:szCs w:val="24"/>
        <w:rtl w:val="true"/>
      </w:rPr>
      <w:t>شركات حقيقية في منافسة كاملة واحتكار</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7</w:t>
    </w:r>
    <w:r>
      <w:rPr>
        <w:rtl w:val="true"/>
        <w:sz w:val="24"/>
        <w:sz w:val="24"/>
        <w:szCs w:val="24"/>
        <w:rFonts w:ascii="Times New Roman" w:hAnsi="Times New Roman" w:cs="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 xml:space="preserve">ألأسبوع السادس                                       </w:t>
    </w:r>
    <w:bookmarkStart w:id="2" w:name="yui_3_17_2_1_1747944316928_300"/>
    <w:bookmarkEnd w:id="2"/>
    <w:r>
      <w:rPr>
        <w:rStyle w:val="Strong"/>
        <w:rFonts w:ascii="Times New Roman" w:hAnsi="Times New Roman" w:cs="Times New Roman"/>
        <w:sz w:val="24"/>
        <w:sz w:val="24"/>
        <w:szCs w:val="24"/>
        <w:rtl w:val="true"/>
      </w:rPr>
      <w:t>تحليل ديناميكيات السوق</w:t>
    </w:r>
    <w:r>
      <w:rPr>
        <w:rStyle w:val="Strong"/>
        <w:rFonts w:cs="Times New Roman" w:ascii="Times New Roman" w:hAnsi="Times New Roman"/>
        <w:sz w:val="24"/>
        <w:szCs w:val="24"/>
        <w:rtl w:val="true"/>
      </w:rPr>
      <w:t xml:space="preserve">: </w:t>
    </w:r>
    <w:r>
      <w:rPr>
        <w:rStyle w:val="Strong"/>
        <w:rFonts w:ascii="Times New Roman" w:hAnsi="Times New Roman" w:cs="Times New Roman"/>
        <w:sz w:val="24"/>
        <w:sz w:val="24"/>
        <w:szCs w:val="24"/>
        <w:rtl w:val="true"/>
      </w:rPr>
      <w:t>شركات حقيقية في منافسة كاملة واحتكار</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7</w:t>
    </w:r>
    <w:r>
      <w:rPr>
        <w:rtl w:val="true"/>
        <w:sz w:val="24"/>
        <w:sz w:val="24"/>
        <w:szCs w:val="24"/>
        <w:rFonts w:ascii="Times New Roman" w:hAnsi="Times New Roman" w:cs="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44066b"/>
    <w:rPr>
      <w:color w:val="808080"/>
    </w:rPr>
  </w:style>
  <w:style w:type="character" w:styleId="HeaderChar" w:customStyle="1">
    <w:name w:val="Header Char"/>
    <w:basedOn w:val="DefaultParagraphFont"/>
    <w:link w:val="Header"/>
    <w:uiPriority w:val="99"/>
    <w:qFormat/>
    <w:rsid w:val="0044066b"/>
    <w:rPr/>
  </w:style>
  <w:style w:type="character" w:styleId="FooterChar" w:customStyle="1">
    <w:name w:val="Footer Char"/>
    <w:basedOn w:val="DefaultParagraphFont"/>
    <w:link w:val="Footer"/>
    <w:uiPriority w:val="99"/>
    <w:qFormat/>
    <w:rsid w:val="0044066b"/>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4066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066b"/>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engage.com/c/mankiw-principles-of-economics-9e-mankiw/" TargetMode="External"/><Relationship Id="rId3" Type="http://schemas.openxmlformats.org/officeDocument/2006/relationships/hyperlink" Target="https://elshoula.com/post/&#1587;&#1608;&#1602;-&#1575;&#1604;&#1605;&#1606;&#1575;&#1601;&#1587;&#1577;-&#1575;&#1604;&#1603;&#1575;&#1605;&#1604;&#1577;/"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c948b0b4-04b8-4281-936e-f18baadad4e9" xsi:nil="true"/>
    <MigrationWizId xmlns="c948b0b4-04b8-4281-936e-f18baadad4e9" xsi:nil="true"/>
    <MigrationWizIdDocumentLibraryPermissions xmlns="c948b0b4-04b8-4281-936e-f18baadad4e9" xsi:nil="true"/>
    <MigrationWizIdPermissionLevels xmlns="c948b0b4-04b8-4281-936e-f18baadad4e9" xsi:nil="true"/>
    <MigrationWizIdSecurityGroups xmlns="c948b0b4-04b8-4281-936e-f18baadad4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359A7A1E03814C9B5664E8CA223A4D" ma:contentTypeVersion="14" ma:contentTypeDescription="Create a new document." ma:contentTypeScope="" ma:versionID="a80f93f83043298adaac68e84c0e07d7">
  <xsd:schema xmlns:xsd="http://www.w3.org/2001/XMLSchema" xmlns:xs="http://www.w3.org/2001/XMLSchema" xmlns:p="http://schemas.microsoft.com/office/2006/metadata/properties" xmlns:ns3="c948b0b4-04b8-4281-936e-f18baadad4e9" targetNamespace="http://schemas.microsoft.com/office/2006/metadata/properties" ma:root="true" ma:fieldsID="9d1ecbfcc183839cf3ed46be75c55ce5" ns3:_="">
    <xsd:import namespace="c948b0b4-04b8-4281-936e-f18baadad4e9"/>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8b0b4-04b8-4281-936e-f18baadad4e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91700-1629-45B9-A91B-22397FB11A41}">
  <ds:schemaRefs>
    <ds:schemaRef ds:uri="http://schemas.microsoft.com/office/2006/metadata/properties"/>
    <ds:schemaRef ds:uri="http://schemas.microsoft.com/office/infopath/2007/PartnerControls"/>
    <ds:schemaRef ds:uri="c948b0b4-04b8-4281-936e-f18baadad4e9"/>
  </ds:schemaRefs>
</ds:datastoreItem>
</file>

<file path=customXml/itemProps2.xml><?xml version="1.0" encoding="utf-8"?>
<ds:datastoreItem xmlns:ds="http://schemas.openxmlformats.org/officeDocument/2006/customXml" ds:itemID="{0E50BC75-B180-414E-80C6-0A51480F773A}">
  <ds:schemaRefs>
    <ds:schemaRef ds:uri="http://schemas.microsoft.com/sharepoint/v3/contenttype/forms"/>
  </ds:schemaRefs>
</ds:datastoreItem>
</file>

<file path=customXml/itemProps3.xml><?xml version="1.0" encoding="utf-8"?>
<ds:datastoreItem xmlns:ds="http://schemas.openxmlformats.org/officeDocument/2006/customXml" ds:itemID="{BB592FAA-202E-4FC0-8D59-2A647B70D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8b0b4-04b8-4281-936e-f18baadad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LibreOffice/24.2.7.2$Linux_X86_64 LibreOffice_project/420$Build-2</Application>
  <AppVersion>15.0000</AppVersion>
  <Pages>6</Pages>
  <Words>1123</Words>
  <Characters>5717</Characters>
  <CharactersWithSpaces>6877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2020-04-26T20:24:00Z</dcterms:created>
  <dc:creator>Heather Barnstein</dc:creator>
  <dc:description/>
  <dc:language>en-US</dc:language>
  <cp:lastModifiedBy/>
  <dcterms:modified xsi:type="dcterms:W3CDTF">2025-05-22T23:44:16Z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0x01010066359A7A1E03814C9B5664E8CA223A4D</vt:lpwstr>
  </property>
</Properties>
</file>