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88EBF" w14:textId="77777777" w:rsidR="00C4239A" w:rsidRPr="00B71EFC" w:rsidRDefault="00C4239A" w:rsidP="00C4239A">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71EFC">
        <w:rPr>
          <w:rFonts w:ascii="Times New Roman" w:eastAsia="Times New Roman" w:hAnsi="Times New Roman" w:cs="Times New Roman"/>
          <w:b/>
          <w:bCs/>
          <w:color w:val="1F1F1F"/>
          <w:sz w:val="36"/>
          <w:szCs w:val="36"/>
          <w:lang w:eastAsia="ru-RU"/>
        </w:rPr>
        <w:t xml:space="preserve">Ванная комната / </w:t>
      </w:r>
      <w:proofErr w:type="spellStart"/>
      <w:r w:rsidRPr="00B71EFC">
        <w:rPr>
          <w:rFonts w:ascii="Times New Roman" w:eastAsia="Times New Roman" w:hAnsi="Times New Roman" w:cs="Times New Roman"/>
          <w:b/>
          <w:bCs/>
          <w:color w:val="1F1F1F"/>
          <w:sz w:val="36"/>
          <w:szCs w:val="36"/>
          <w:lang w:eastAsia="ru-RU"/>
        </w:rPr>
        <w:t>Bathroom</w:t>
      </w:r>
      <w:proofErr w:type="spellEnd"/>
    </w:p>
    <w:p w14:paraId="37192E9F" w14:textId="77777777" w:rsidR="00C4239A" w:rsidRPr="00B71EFC" w:rsidRDefault="00C4239A" w:rsidP="00C4239A">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Стиль:</w:t>
      </w:r>
      <w:r w:rsidRPr="00B71EFC">
        <w:rPr>
          <w:rFonts w:ascii="Times New Roman" w:eastAsia="Times New Roman" w:hAnsi="Times New Roman" w:cs="Times New Roman"/>
          <w:color w:val="1F1F1F"/>
          <w:sz w:val="24"/>
          <w:szCs w:val="24"/>
          <w:lang w:eastAsia="ru-RU"/>
        </w:rPr>
        <w:t xml:space="preserve"> </w:t>
      </w:r>
      <w:r w:rsidRPr="00B71EFC">
        <w:rPr>
          <w:rFonts w:ascii="Times New Roman" w:eastAsia="Times New Roman" w:hAnsi="Times New Roman" w:cs="Times New Roman"/>
          <w:i/>
          <w:iCs/>
          <w:color w:val="1F1F1F"/>
          <w:sz w:val="24"/>
          <w:szCs w:val="24"/>
          <w:bdr w:val="none" w:sz="0" w:space="0" w:color="auto" w:frame="1"/>
          <w:lang w:eastAsia="ru-RU"/>
        </w:rPr>
        <w:t>Роскошь, отдельно стоящая ванна, мрамор, латунь.</w:t>
      </w:r>
    </w:p>
    <w:p w14:paraId="5C1E5F8E" w14:textId="77777777" w:rsidR="00C4239A" w:rsidRPr="00B71EFC" w:rsidRDefault="00C4239A" w:rsidP="00C4239A">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71EFC">
        <w:rPr>
          <w:rFonts w:ascii="Times New Roman" w:eastAsia="Times New Roman" w:hAnsi="Times New Roman" w:cs="Times New Roman"/>
          <w:b/>
          <w:bCs/>
          <w:color w:val="1F1F1F"/>
          <w:sz w:val="27"/>
          <w:szCs w:val="27"/>
          <w:lang w:eastAsia="ru-RU"/>
        </w:rPr>
        <w:t>Категория 1: Мебель (</w:t>
      </w:r>
      <w:proofErr w:type="spellStart"/>
      <w:r w:rsidRPr="00B71EFC">
        <w:rPr>
          <w:rFonts w:ascii="Times New Roman" w:eastAsia="Times New Roman" w:hAnsi="Times New Roman" w:cs="Times New Roman"/>
          <w:b/>
          <w:bCs/>
          <w:color w:val="1F1F1F"/>
          <w:sz w:val="27"/>
          <w:szCs w:val="27"/>
          <w:lang w:eastAsia="ru-RU"/>
        </w:rPr>
        <w:t>Furniture</w:t>
      </w:r>
      <w:proofErr w:type="spellEnd"/>
      <w:r w:rsidRPr="00B71EFC">
        <w:rPr>
          <w:rFonts w:ascii="Times New Roman" w:eastAsia="Times New Roman" w:hAnsi="Times New Roman" w:cs="Times New Roman"/>
          <w:b/>
          <w:bCs/>
          <w:color w:val="1F1F1F"/>
          <w:sz w:val="27"/>
          <w:szCs w:val="27"/>
          <w:lang w:eastAsia="ru-RU"/>
        </w:rPr>
        <w:t>)</w:t>
      </w:r>
    </w:p>
    <w:p w14:paraId="443956ED" w14:textId="77777777" w:rsidR="00C4239A" w:rsidRPr="00564EBA" w:rsidRDefault="00C4239A" w:rsidP="00C4239A">
      <w:pPr>
        <w:pStyle w:val="query-text-line"/>
        <w:shd w:val="clear" w:color="auto" w:fill="282A2C"/>
        <w:spacing w:before="0" w:beforeAutospacing="0" w:after="0" w:afterAutospacing="0"/>
        <w:rPr>
          <w:rFonts w:ascii="Arial" w:hAnsi="Arial" w:cs="Arial"/>
          <w:color w:val="E3E3E3"/>
        </w:rPr>
      </w:pPr>
    </w:p>
    <w:p w14:paraId="2C559C9C" w14:textId="2DEBA583" w:rsidR="00C4239A" w:rsidRDefault="00C4239A" w:rsidP="00C4239A">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Соотношение сторон 1:1, Разрешение 500p, 100dpi.</w:t>
      </w:r>
    </w:p>
    <w:p w14:paraId="6B65CEC2" w14:textId="77777777" w:rsidR="00C4239A" w:rsidRPr="00C4239A" w:rsidRDefault="00C4239A" w:rsidP="00C4239A">
      <w:pPr>
        <w:pStyle w:val="query-text-line"/>
        <w:shd w:val="clear" w:color="auto" w:fill="282A2C"/>
        <w:spacing w:before="0" w:beforeAutospacing="0" w:after="0" w:afterAutospacing="0"/>
        <w:rPr>
          <w:rFonts w:ascii="Arial" w:hAnsi="Arial" w:cs="Arial"/>
          <w:color w:val="E3E3E3"/>
          <w:lang w:val="en-US"/>
        </w:rPr>
      </w:pPr>
      <w:r w:rsidRPr="00C4239A">
        <w:rPr>
          <w:rFonts w:ascii="Arial" w:hAnsi="Arial" w:cs="Arial"/>
          <w:color w:val="E3E3E3"/>
          <w:lang w:val="en-US"/>
        </w:rPr>
        <w:t>minimalist 3D render of a queen bed, tall tufted velvet headboard in dusty blue, soft curves, isolated on a pure white background, high-quality soft realistic 3D render, minimalist design, soft studio lighting, ambient occlusion, subtle gentle shadows, professional product photography, centered front view, 8k resolution</w:t>
      </w:r>
    </w:p>
    <w:p w14:paraId="7197705B" w14:textId="7E6A92A8" w:rsidR="00027E1D" w:rsidRDefault="00027E1D">
      <w:pPr>
        <w:rPr>
          <w:lang w:val="en-US"/>
        </w:rPr>
      </w:pPr>
    </w:p>
    <w:p w14:paraId="6F7A1C91" w14:textId="77777777" w:rsidR="00C4239A" w:rsidRPr="00B71EFC" w:rsidRDefault="00C4239A" w:rsidP="00C4239A">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1. Основной элемент</w:t>
      </w:r>
      <w:proofErr w:type="gramStart"/>
      <w:r w:rsidRPr="00B71EFC">
        <w:rPr>
          <w:rFonts w:ascii="Times New Roman" w:eastAsia="Times New Roman" w:hAnsi="Times New Roman" w:cs="Times New Roman"/>
          <w:b/>
          <w:bCs/>
          <w:color w:val="1F1F1F"/>
          <w:sz w:val="24"/>
          <w:szCs w:val="24"/>
          <w:bdr w:val="none" w:sz="0" w:space="0" w:color="auto" w:frame="1"/>
          <w:lang w:eastAsia="ru-RU"/>
        </w:rPr>
        <w:t>: Отдельно</w:t>
      </w:r>
      <w:proofErr w:type="gramEnd"/>
      <w:r w:rsidRPr="00B71EFC">
        <w:rPr>
          <w:rFonts w:ascii="Times New Roman" w:eastAsia="Times New Roman" w:hAnsi="Times New Roman" w:cs="Times New Roman"/>
          <w:b/>
          <w:bCs/>
          <w:color w:val="1F1F1F"/>
          <w:sz w:val="24"/>
          <w:szCs w:val="24"/>
          <w:bdr w:val="none" w:sz="0" w:space="0" w:color="auto" w:frame="1"/>
          <w:lang w:eastAsia="ru-RU"/>
        </w:rPr>
        <w:t xml:space="preserve"> стоящая ванна (ножки-львы)</w:t>
      </w:r>
    </w:p>
    <w:p w14:paraId="3AA6CF93" w14:textId="77777777" w:rsidR="00C4239A" w:rsidRPr="00B71EFC" w:rsidRDefault="00C4239A" w:rsidP="00C4239A">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classical clawfoot bathtub, cast iron body with glossy white enamel, ornate antique brass lion-feet, soft studio lighting, white background.</w:t>
      </w:r>
    </w:p>
    <w:p w14:paraId="5989277F" w14:textId="2C761FA2" w:rsidR="00C4239A" w:rsidRDefault="00C4239A">
      <w:pPr>
        <w:rPr>
          <w:lang w:val="en-US"/>
        </w:rPr>
      </w:pPr>
    </w:p>
    <w:p w14:paraId="73DDCBB1" w14:textId="77777777" w:rsidR="001D3491" w:rsidRPr="00FD0FDB" w:rsidRDefault="001D3491" w:rsidP="001D3491">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2. Основной элемент: Тумба под раковину (точеные ножки)</w:t>
      </w:r>
    </w:p>
    <w:p w14:paraId="4AA84C8A" w14:textId="0077D93D" w:rsidR="00C4239A" w:rsidRDefault="001D3491" w:rsidP="001D3491">
      <w:pPr>
        <w:rPr>
          <w:rFonts w:ascii="Times New Roman" w:eastAsia="Times New Roman" w:hAnsi="Times New Roman" w:cs="Times New Roman"/>
          <w:sz w:val="24"/>
          <w:szCs w:val="24"/>
          <w:lang w:val="en-US" w:eastAsia="ru-RU"/>
        </w:rPr>
      </w:pPr>
      <w:r w:rsidRPr="00FD0FDB">
        <w:rPr>
          <w:rFonts w:ascii="Times New Roman" w:eastAsia="Times New Roman" w:hAnsi="Times New Roman" w:cs="Times New Roman"/>
          <w:sz w:val="24"/>
          <w:szCs w:val="24"/>
          <w:lang w:val="en-US" w:eastAsia="ru-RU"/>
        </w:rPr>
        <w:t>minimalist 3D render of a bathroom vanity console, white painted wood, elegant turned classical legs, Carrara marble top, featuring a white ceramic drop-in sink, with a simple rectangular mirror hanging above, isolated on a pure white background, high-quality soft realistic 3D render, minimalist design, soft studio lighting, ambient occlusion, subtle gentle shadows, professional</w:t>
      </w:r>
    </w:p>
    <w:p w14:paraId="5E8F75B5" w14:textId="77777777" w:rsidR="001D3491" w:rsidRPr="00B71EFC" w:rsidRDefault="001D3491" w:rsidP="001D3491">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3. Основной элемент: Высокий шкаф-пенал (стекло)</w:t>
      </w:r>
    </w:p>
    <w:p w14:paraId="40A38B14" w14:textId="77777777" w:rsidR="001D3491" w:rsidRPr="00FD0FDB" w:rsidRDefault="001D3491" w:rsidP="001D3491">
      <w:pPr>
        <w:spacing w:before="100" w:beforeAutospacing="1" w:after="0" w:line="240" w:lineRule="auto"/>
        <w:rPr>
          <w:lang w:val="en-US"/>
        </w:rPr>
      </w:pPr>
      <w:r w:rsidRPr="00FD0FDB">
        <w:rPr>
          <w:lang w:val="en-US"/>
        </w:rPr>
        <w:t>A detailed, professional 3D render of the white display cabinet from image_8.png on a pure white background. All hardware, including the door and drawer pulls, has been updated to polished warm brass with a rich golden hue. Inside the cabinet, integrated warm amber LED lighting strips are now on, creating a rich, warm interior wash that bathes all shelves and the objects on them. The mirrored back panel shows much clearer, more defined reflections of the items (towels, decanter, jar) and the warm light itself. Crucially, the front glass door panels now feature complex, detailed, subtle reflections and glints of the surrounding environment, giving the glass significant depth. The perspective remains a centered, frontal view.</w:t>
      </w:r>
    </w:p>
    <w:p w14:paraId="42B193C8" w14:textId="5D1B4E70" w:rsidR="001D3491" w:rsidRDefault="001D3491" w:rsidP="001D3491">
      <w:pPr>
        <w:rPr>
          <w:lang w:val="en-US"/>
        </w:rPr>
      </w:pPr>
    </w:p>
    <w:p w14:paraId="6632A311" w14:textId="77777777" w:rsidR="001D3491" w:rsidRPr="00564EBA" w:rsidRDefault="001D3491" w:rsidP="001D3491">
      <w:pPr>
        <w:spacing w:before="100" w:beforeAutospacing="1" w:after="0" w:line="240" w:lineRule="auto"/>
        <w:rPr>
          <w:rFonts w:ascii="Times New Roman" w:eastAsia="Times New Roman" w:hAnsi="Times New Roman" w:cs="Times New Roman"/>
          <w:color w:val="1F1F1F"/>
          <w:sz w:val="24"/>
          <w:szCs w:val="24"/>
          <w:lang w:val="en-US" w:eastAsia="ru-RU"/>
        </w:rPr>
      </w:pPr>
      <w:r w:rsidRPr="00564EBA">
        <w:rPr>
          <w:rFonts w:ascii="Times New Roman" w:eastAsia="Times New Roman" w:hAnsi="Times New Roman" w:cs="Times New Roman"/>
          <w:b/>
          <w:bCs/>
          <w:color w:val="1F1F1F"/>
          <w:sz w:val="24"/>
          <w:szCs w:val="24"/>
          <w:bdr w:val="none" w:sz="0" w:space="0" w:color="auto" w:frame="1"/>
          <w:lang w:val="en-US" w:eastAsia="ru-RU"/>
        </w:rPr>
        <w:t xml:space="preserve">4. </w:t>
      </w:r>
      <w:r w:rsidRPr="00B71EFC">
        <w:rPr>
          <w:rFonts w:ascii="Times New Roman" w:eastAsia="Times New Roman" w:hAnsi="Times New Roman" w:cs="Times New Roman"/>
          <w:b/>
          <w:bCs/>
          <w:color w:val="1F1F1F"/>
          <w:sz w:val="24"/>
          <w:szCs w:val="24"/>
          <w:bdr w:val="none" w:sz="0" w:space="0" w:color="auto" w:frame="1"/>
          <w:lang w:eastAsia="ru-RU"/>
        </w:rPr>
        <w:t>Основной</w:t>
      </w:r>
      <w:r w:rsidRPr="00564EB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элемент</w:t>
      </w:r>
      <w:r w:rsidRPr="00564EB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Мягкий</w:t>
      </w:r>
      <w:r w:rsidRPr="00564EB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пуф</w:t>
      </w:r>
      <w:r w:rsidRPr="00564EB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у</w:t>
      </w:r>
      <w:r w:rsidRPr="00564EB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туалетного</w:t>
      </w:r>
      <w:r w:rsidRPr="00564EB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столика</w:t>
      </w:r>
    </w:p>
    <w:p w14:paraId="3FA6BEF5" w14:textId="77777777" w:rsidR="001D3491" w:rsidRPr="00B71EFC" w:rsidRDefault="001D3491" w:rsidP="001D3491">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round ottoman, tufted velvet in cream, brass base ring, elegant style, soft studio lighting, white background.</w:t>
      </w:r>
    </w:p>
    <w:p w14:paraId="7B9D0629" w14:textId="7AF89989" w:rsidR="001D3491" w:rsidRDefault="001D3491" w:rsidP="001D3491">
      <w:pPr>
        <w:rPr>
          <w:lang w:val="en-US"/>
        </w:rPr>
      </w:pPr>
    </w:p>
    <w:p w14:paraId="3830C29A" w14:textId="77777777" w:rsidR="001D3491" w:rsidRPr="00B71EFC" w:rsidRDefault="001D3491" w:rsidP="001D3491">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5. Основной элемент: Керамические раковины (под столешницу)</w:t>
      </w:r>
    </w:p>
    <w:p w14:paraId="41A660AB" w14:textId="77777777" w:rsidR="001D3491" w:rsidRDefault="001D3491" w:rsidP="001D3491">
      <w:pPr>
        <w:spacing w:before="100" w:beforeAutospacing="1" w:after="0" w:line="240" w:lineRule="auto"/>
      </w:pPr>
      <w:r w:rsidRPr="00FD0FDB">
        <w:rPr>
          <w:lang w:val="en-US"/>
        </w:rPr>
        <w:t xml:space="preserve">A professional, minimalist 3D render of a wall-mounted Carrara marble bathroom vanity console, centered with a flawless front-facing perspective. The thick Carrara marble countertop slab features realistic grey veining and an integrated rectangular white ceramic undermount sink. Above, a large rectangular mirror with a thin, minimalist metal frame is seamlessly mounted on a clean white wall. On the marble countertop, to the left, is a smaller Carrara marble soap dish holding a bar of pink soap. To the right, is a glass lotion bottle with a modern metal pump dispenser and a simple label reading </w:t>
      </w:r>
      <w:r w:rsidRPr="00FD0FDB">
        <w:rPr>
          <w:lang w:val="en-US"/>
        </w:rPr>
        <w:lastRenderedPageBreak/>
        <w:t xml:space="preserve">'LOTION'. </w:t>
      </w:r>
      <w:r w:rsidRPr="001D3491">
        <w:rPr>
          <w:lang w:val="en-US"/>
        </w:rPr>
        <w:t xml:space="preserve">A slender, tall chrome single-handle faucet is centered behind the sink. A chrome p-trap is visible underneath. The scene is illuminated by soft, diffused studio lighting, creating a clean, inviting atmosphere. The entire object is isolated against a pure, seamless white background. Subtle ambient occlusion and gentle shadows add depth and realism. </w:t>
      </w:r>
      <w:r>
        <w:t xml:space="preserve">(8k </w:t>
      </w:r>
      <w:proofErr w:type="spellStart"/>
      <w:r>
        <w:t>resolution</w:t>
      </w:r>
      <w:proofErr w:type="spellEnd"/>
      <w:r>
        <w:t xml:space="preserve">, </w:t>
      </w:r>
      <w:proofErr w:type="spellStart"/>
      <w:r>
        <w:t>professional</w:t>
      </w:r>
      <w:proofErr w:type="spellEnd"/>
      <w:r>
        <w:t xml:space="preserve"> </w:t>
      </w:r>
      <w:proofErr w:type="spellStart"/>
      <w:r>
        <w:t>product</w:t>
      </w:r>
      <w:proofErr w:type="spellEnd"/>
      <w:r>
        <w:t xml:space="preserve"> </w:t>
      </w:r>
      <w:proofErr w:type="spellStart"/>
      <w:r>
        <w:t>photography</w:t>
      </w:r>
      <w:proofErr w:type="spellEnd"/>
      <w:r>
        <w:t xml:space="preserve">, 1:1 </w:t>
      </w:r>
      <w:proofErr w:type="spellStart"/>
      <w:r>
        <w:t>aspect</w:t>
      </w:r>
      <w:proofErr w:type="spellEnd"/>
      <w:r>
        <w:t xml:space="preserve"> </w:t>
      </w:r>
      <w:proofErr w:type="spellStart"/>
      <w:r>
        <w:t>ratio</w:t>
      </w:r>
      <w:proofErr w:type="spellEnd"/>
      <w:r>
        <w:t>)</w:t>
      </w:r>
    </w:p>
    <w:p w14:paraId="2E27297C" w14:textId="26D747FB" w:rsidR="001D3491" w:rsidRDefault="001D3491" w:rsidP="001D3491">
      <w:pPr>
        <w:rPr>
          <w:lang w:val="en-US"/>
        </w:rPr>
      </w:pPr>
    </w:p>
    <w:p w14:paraId="3E3DCFB7" w14:textId="77777777" w:rsidR="00564EBA" w:rsidRPr="00B71EFC" w:rsidRDefault="00564EBA" w:rsidP="00564EBA">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6. Основной элемент: Зеркало (классическая рама)</w:t>
      </w:r>
    </w:p>
    <w:p w14:paraId="645683F5" w14:textId="77777777" w:rsidR="00564EBA" w:rsidRPr="00C44C53" w:rsidRDefault="00564EBA" w:rsidP="00564EBA">
      <w:pPr>
        <w:spacing w:before="100" w:beforeAutospacing="1" w:after="0" w:line="240" w:lineRule="auto"/>
        <w:rPr>
          <w:lang w:val="en-US"/>
        </w:rPr>
      </w:pPr>
      <w:r w:rsidRPr="00C44C53">
        <w:rPr>
          <w:lang w:val="en-US"/>
        </w:rPr>
        <w:t>minimalist 3D render of a rectangular wall mirror, ornate carved medium-light wood frame, decorative gold trim, blurred out-of-focus reflection of a bright spacious bathroom with a panoramic window, professional product photograph, scaled down slightly within the frame for ample negative white space around, isolated on a pure white background, soft studio lighting, ambient occlusion, subtle gentle shadows, 1:1 aspect ratio, 8k resolution</w:t>
      </w:r>
    </w:p>
    <w:p w14:paraId="2BF12314" w14:textId="66113E18" w:rsidR="001D3491" w:rsidRDefault="001D3491" w:rsidP="001D3491">
      <w:pPr>
        <w:rPr>
          <w:lang w:val="en-US"/>
        </w:rPr>
      </w:pPr>
    </w:p>
    <w:p w14:paraId="5085581A" w14:textId="77777777" w:rsidR="006E0D50" w:rsidRPr="00B71EFC" w:rsidRDefault="006E0D50" w:rsidP="006E0D50">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7. Основной элемент: Душевая кабина (латунь/золото)</w:t>
      </w:r>
    </w:p>
    <w:p w14:paraId="2691C79F" w14:textId="77777777" w:rsidR="006E0D50" w:rsidRPr="00D35E50" w:rsidRDefault="006E0D50" w:rsidP="006E0D50">
      <w:pPr>
        <w:spacing w:before="100" w:beforeAutospacing="1" w:after="0" w:line="240" w:lineRule="auto"/>
        <w:rPr>
          <w:lang w:val="en-US"/>
        </w:rPr>
      </w:pPr>
      <w:r w:rsidRPr="00D35E50">
        <w:rPr>
          <w:lang w:val="en-US"/>
        </w:rPr>
        <w:t>minimalist 3D render of a shower enclosure corner, clear glass panels, slim and delicate brushed brass profiles and hinges, classic design, a matching classic brushed brass shower mixer system mounted on a minimal interior wall, resting on a white artificial marble shower tray, professional product photograph, scaled down slightly within the frame for ample negative white space around, isolated on a pure white background, soft studio lighting, ambient occlusion, subtle gentle shadows, 1:1 aspect ratio, 8k resolution</w:t>
      </w:r>
    </w:p>
    <w:p w14:paraId="3E8814BB" w14:textId="41A3E100" w:rsidR="00564EBA" w:rsidRDefault="00564EBA" w:rsidP="001D3491">
      <w:pPr>
        <w:rPr>
          <w:lang w:val="en-US"/>
        </w:rPr>
      </w:pPr>
    </w:p>
    <w:p w14:paraId="7B24D76E" w14:textId="77777777" w:rsidR="006E0D50" w:rsidRPr="00B71EFC" w:rsidRDefault="006E0D50" w:rsidP="006E0D50">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8. Основной элемент</w:t>
      </w:r>
      <w:proofErr w:type="gramStart"/>
      <w:r w:rsidRPr="00B71EFC">
        <w:rPr>
          <w:rFonts w:ascii="Times New Roman" w:eastAsia="Times New Roman" w:hAnsi="Times New Roman" w:cs="Times New Roman"/>
          <w:b/>
          <w:bCs/>
          <w:color w:val="1F1F1F"/>
          <w:sz w:val="24"/>
          <w:szCs w:val="24"/>
          <w:bdr w:val="none" w:sz="0" w:space="0" w:color="auto" w:frame="1"/>
          <w:lang w:eastAsia="ru-RU"/>
        </w:rPr>
        <w:t>: Отдельно</w:t>
      </w:r>
      <w:proofErr w:type="gramEnd"/>
      <w:r w:rsidRPr="00B71EFC">
        <w:rPr>
          <w:rFonts w:ascii="Times New Roman" w:eastAsia="Times New Roman" w:hAnsi="Times New Roman" w:cs="Times New Roman"/>
          <w:b/>
          <w:bCs/>
          <w:color w:val="1F1F1F"/>
          <w:sz w:val="24"/>
          <w:szCs w:val="24"/>
          <w:bdr w:val="none" w:sz="0" w:space="0" w:color="auto" w:frame="1"/>
          <w:lang w:eastAsia="ru-RU"/>
        </w:rPr>
        <w:t xml:space="preserve"> стоящая вешалка-стойка (полотенца)</w:t>
      </w:r>
    </w:p>
    <w:p w14:paraId="4F698B06" w14:textId="77777777" w:rsidR="006E0D50" w:rsidRDefault="006E0D50" w:rsidP="006E0D50">
      <w:pPr>
        <w:spacing w:before="100" w:beforeAutospacing="1" w:after="0" w:line="240" w:lineRule="auto"/>
      </w:pPr>
      <w:r w:rsidRPr="00D35E50">
        <w:rPr>
          <w:lang w:val="en-US"/>
        </w:rPr>
        <w:t xml:space="preserve">A clean, centered, high-resolution 3D product render of a dark-stained walnut wood standalone towel rack with a ladder frame and a base shelf, isolated on a seamless white studio background. A single large, fluffy, white terry cloth bath towel is neatly draped over the middle bar. On the bottom shelf, a stack of two folded white terry cloth hand towels is placed. Soft, even studio lighting with minimal shadows creates tactile textures for both wood and fabric. </w:t>
      </w:r>
      <w:r>
        <w:t>Head-</w:t>
      </w:r>
      <w:proofErr w:type="spellStart"/>
      <w:r>
        <w:t>on</w:t>
      </w:r>
      <w:proofErr w:type="spellEnd"/>
      <w:r>
        <w:t xml:space="preserve"> </w:t>
      </w:r>
      <w:proofErr w:type="spellStart"/>
      <w:r>
        <w:t>perspective</w:t>
      </w:r>
      <w:proofErr w:type="spellEnd"/>
      <w:r>
        <w:t>.</w:t>
      </w:r>
    </w:p>
    <w:p w14:paraId="46FB865B" w14:textId="1F074CF5" w:rsidR="006E0D50" w:rsidRDefault="006E0D50" w:rsidP="001D3491">
      <w:pPr>
        <w:rPr>
          <w:lang w:val="en-US"/>
        </w:rPr>
      </w:pPr>
    </w:p>
    <w:p w14:paraId="4A77AD3A" w14:textId="77777777" w:rsidR="007F0E67" w:rsidRPr="00B71EFC" w:rsidRDefault="007F0E67" w:rsidP="007F0E67">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9. Основной элемент: Декоративная настенная полка (консоли)</w:t>
      </w:r>
    </w:p>
    <w:p w14:paraId="6C3D7271" w14:textId="77777777" w:rsidR="007F0E67" w:rsidRPr="00D03BC3" w:rsidRDefault="007F0E67" w:rsidP="007F0E67">
      <w:pPr>
        <w:spacing w:before="100" w:beforeAutospacing="1" w:after="0" w:line="240" w:lineRule="auto"/>
        <w:rPr>
          <w:lang w:val="en-US"/>
        </w:rPr>
      </w:pPr>
      <w:r w:rsidRPr="00D03BC3">
        <w:rPr>
          <w:lang w:val="en-US"/>
        </w:rPr>
        <w:t>A clean, eye-level perspective, high-resolution 3D product render of a white painted wood wall-mounted console shelf supported by two classical ornate gypsum corbel brackets, attached to a seamless plain white wall. The shelf is elegantly styled with a vintage book titled "THE ART OF PROPORTION", a brass magnifying glass, a rustic ceramic vase with dried pampas grass and lavender, a small classical marble bust on a wooden base, and antique brass keys. Soft even studio lighting, transparent subtle shadows, ambient occlusion, professional minimalist product photography.</w:t>
      </w:r>
    </w:p>
    <w:p w14:paraId="76201C6E" w14:textId="0C5C5A3B" w:rsidR="006E0D50" w:rsidRDefault="006E0D50" w:rsidP="001D3491">
      <w:pPr>
        <w:rPr>
          <w:lang w:val="en-US"/>
        </w:rPr>
      </w:pPr>
    </w:p>
    <w:p w14:paraId="4DFE429A" w14:textId="77777777" w:rsidR="007F0E67" w:rsidRPr="00C4239A" w:rsidRDefault="007F0E67" w:rsidP="001D3491">
      <w:pPr>
        <w:rPr>
          <w:lang w:val="en-US"/>
        </w:rPr>
      </w:pPr>
    </w:p>
    <w:sectPr w:rsidR="007F0E67" w:rsidRPr="00C4239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233"/>
    <w:rsid w:val="00027E1D"/>
    <w:rsid w:val="001D3491"/>
    <w:rsid w:val="004C341F"/>
    <w:rsid w:val="00564EBA"/>
    <w:rsid w:val="006E0D50"/>
    <w:rsid w:val="007F0E67"/>
    <w:rsid w:val="00BD7233"/>
    <w:rsid w:val="00C423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E172"/>
  <w15:chartTrackingRefBased/>
  <w15:docId w15:val="{7B650CFF-E075-4EDE-8FF3-8C6A4406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query-text-line">
    <w:name w:val="query-text-line"/>
    <w:basedOn w:val="a"/>
    <w:rsid w:val="00C4239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71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816</Words>
  <Characters>4656</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Sasha_Rufous</dc:creator>
  <cp:keywords/>
  <dc:description/>
  <cp:lastModifiedBy>Sasha_Rufous</cp:lastModifiedBy>
  <cp:revision>3</cp:revision>
  <dcterms:created xsi:type="dcterms:W3CDTF">2026-04-13T07:47:00Z</dcterms:created>
  <dcterms:modified xsi:type="dcterms:W3CDTF">2026-04-14T00:23:00Z</dcterms:modified>
</cp:coreProperties>
</file>