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DBB7" w14:textId="54BD0F92" w:rsidR="00267BF7" w:rsidRPr="004A6D0B" w:rsidRDefault="004A6D0B" w:rsidP="004A6D0B">
      <w:pPr>
        <w:jc w:val="center"/>
        <w:rPr>
          <w:rFonts w:ascii="Verdana" w:hAnsi="Verdana"/>
          <w:sz w:val="20"/>
          <w:szCs w:val="20"/>
          <w:lang w:val="it-IT"/>
        </w:rPr>
      </w:pPr>
      <w:r w:rsidRPr="004A6D0B">
        <w:rPr>
          <w:rFonts w:ascii="Verdana" w:hAnsi="Verdana"/>
          <w:sz w:val="20"/>
          <w:szCs w:val="20"/>
          <w:lang w:val="it-IT"/>
        </w:rPr>
        <w:t xml:space="preserve">OBDII - Codici d’errore, gestione e </w:t>
      </w:r>
      <w:r>
        <w:rPr>
          <w:rFonts w:ascii="Verdana" w:hAnsi="Verdana"/>
          <w:sz w:val="20"/>
          <w:szCs w:val="20"/>
          <w:lang w:val="it-IT"/>
        </w:rPr>
        <w:t>risoluzione</w:t>
      </w:r>
    </w:p>
    <w:sectPr w:rsidR="00267BF7" w:rsidRPr="004A6D0B" w:rsidSect="00E814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0B"/>
    <w:rsid w:val="00267BF7"/>
    <w:rsid w:val="004A6D0B"/>
    <w:rsid w:val="00E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1D263"/>
  <w15:chartTrackingRefBased/>
  <w15:docId w15:val="{EE127444-5FD3-40B9-9DB3-AB37CE52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Drob</dc:creator>
  <cp:keywords/>
  <dc:description/>
  <cp:lastModifiedBy>Adrian Drob</cp:lastModifiedBy>
  <cp:revision>1</cp:revision>
  <dcterms:created xsi:type="dcterms:W3CDTF">2022-07-27T05:04:00Z</dcterms:created>
  <dcterms:modified xsi:type="dcterms:W3CDTF">2022-07-27T05:06:00Z</dcterms:modified>
</cp:coreProperties>
</file>