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Наименование программы: RiskF</w:t>
      </w:r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RF_MainWindow</w:t>
            </w:r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RU_DialogFactory</w:t>
            </w:r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r w:rsidR="005A731E">
              <w:rPr>
                <w:lang w:val="en-US"/>
              </w:rPr>
              <w:t>DialogFactory</w:t>
            </w:r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RU_MDIWindow</w:t>
            </w:r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RS_ActionFactory</w:t>
            </w:r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RS_ActionGroupManager</w:t>
            </w:r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RS_ActionHandler</w:t>
            </w:r>
          </w:p>
        </w:tc>
        <w:tc>
          <w:tcPr>
            <w:tcW w:w="3041" w:type="dxa"/>
            <w:gridSpan w:val="2"/>
          </w:tcPr>
          <w:p w14:paraId="61B233BB" w14:textId="0E187A55" w:rsidR="001B32DA" w:rsidRPr="00961ED0" w:rsidRDefault="00961ED0">
            <w:pPr>
              <w:rPr>
                <w:lang w:val="en-US"/>
              </w:rPr>
            </w:pPr>
            <w:r>
              <w:t xml:space="preserve">Вызыватель действий </w:t>
            </w:r>
            <w:r>
              <w:rPr>
                <w:lang w:val="en-US"/>
              </w:rPr>
              <w:t>(Actions)</w:t>
            </w:r>
            <w:r w:rsidR="0066122C">
              <w:rPr>
                <w:lang w:val="en-US"/>
              </w:rPr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RS_CentralWidget</w:t>
            </w:r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r>
              <w:t xml:space="preserve">Сентральный виджет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RS_DialogFactory</w:t>
            </w:r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/>
                <w:lang w:val="en-US"/>
              </w:rPr>
              <w:t>DialogFactoryInterface</w:t>
            </w:r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RS_WidgetFactory</w:t>
            </w:r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RS_GraphicView</w:t>
            </w:r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  <w:bookmarkStart w:id="0" w:name="_GoBack"/>
            <w:bookmarkEnd w:id="0"/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RL_Settings</w:t>
            </w:r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RL_Debug</w:t>
            </w:r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>
              <w:rPr>
                <w:lang w:val="en-US"/>
              </w:rPr>
              <w:t>QDebug</w:t>
            </w:r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RL_DialogFactoryInterface</w:t>
            </w:r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</w:t>
            </w:r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>Хранитель и вызыватель фабрики диалогов</w:t>
            </w:r>
            <w:r w:rsidR="004A4447">
              <w:t xml:space="preserve"> (Синглтон)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RG_Undoable</w:t>
            </w:r>
          </w:p>
        </w:tc>
        <w:tc>
          <w:tcPr>
            <w:tcW w:w="2977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</w:t>
            </w:r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RG_AtomicEntity</w:t>
            </w:r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RG_EntityContainer</w:t>
            </w:r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RG_Document</w:t>
            </w:r>
          </w:p>
        </w:tc>
        <w:tc>
          <w:tcPr>
            <w:tcW w:w="2977" w:type="dxa"/>
          </w:tcPr>
          <w:p w14:paraId="47DE8198" w14:textId="2E4E4D35" w:rsidR="0028777B" w:rsidRPr="00F5583D" w:rsidRDefault="0028777B" w:rsidP="0028777B">
            <w:pPr>
              <w:rPr>
                <w:lang w:val="en-US"/>
              </w:rPr>
            </w:pPr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</w:t>
            </w:r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RG_GraphicView</w:t>
            </w:r>
          </w:p>
        </w:tc>
        <w:tc>
          <w:tcPr>
            <w:tcW w:w="2977" w:type="dxa"/>
          </w:tcPr>
          <w:p w14:paraId="08905068" w14:textId="0F9315BC" w:rsidR="00F5583D" w:rsidRDefault="00F5583D">
            <w:r>
              <w:t xml:space="preserve">Класс графического представления </w:t>
            </w:r>
            <w:r>
              <w:lastRenderedPageBreak/>
              <w:t>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</w:t>
            </w:r>
          </w:p>
        </w:tc>
        <w:tc>
          <w:tcPr>
            <w:tcW w:w="2977" w:type="dxa"/>
          </w:tcPr>
          <w:p w14:paraId="04D4CB21" w14:textId="710C846B" w:rsidR="00764C57" w:rsidRPr="00E74C92" w:rsidRDefault="00E74C92">
            <w:pPr>
              <w:rPr>
                <w:lang w:val="en-US"/>
              </w:rPr>
            </w:pPr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RG_PainterQt</w:t>
            </w:r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>
              <w:rPr>
                <w:lang w:val="en-US"/>
              </w:rPr>
              <w:t>(RG_Painter)</w:t>
            </w:r>
            <w:r>
              <w:t xml:space="preserve"> на основе класса </w:t>
            </w:r>
            <w:r>
              <w:rPr>
                <w:lang w:val="en-US"/>
              </w:rPr>
              <w:t>QPainter</w:t>
            </w:r>
            <w:r>
              <w:t xml:space="preserve"> осуществляет вывод графических примитивов методами класса </w:t>
            </w:r>
            <w:r>
              <w:rPr>
                <w:lang w:val="en-US"/>
              </w:rPr>
              <w:t>QPainter</w:t>
            </w:r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RG_Vector</w:t>
            </w:r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RG_EventHandler</w:t>
            </w:r>
          </w:p>
        </w:tc>
        <w:tc>
          <w:tcPr>
            <w:tcW w:w="2977" w:type="dxa"/>
          </w:tcPr>
          <w:p w14:paraId="5C552F9E" w14:textId="25FC3474" w:rsidR="0066122C" w:rsidRDefault="0066122C">
            <w:r>
              <w:t>Класс хранения текущих действий, связывания их с графическим предствалением</w:t>
            </w:r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RG_Snapper</w:t>
            </w:r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RG_ActionInterface</w:t>
            </w:r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RG_PreviewActionInterface</w:t>
            </w:r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>Класс интерфейса действий, поддерживающих предпросмотр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</w:t>
            </w:r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RG_EntityContainer</w:t>
            </w:r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66122C" w14:paraId="3E3C14BA" w14:textId="77777777" w:rsidTr="001B32DA">
        <w:tc>
          <w:tcPr>
            <w:tcW w:w="562" w:type="dxa"/>
          </w:tcPr>
          <w:p w14:paraId="0AC11E0E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AAA560" w14:textId="271704C9" w:rsidR="0066122C" w:rsidRDefault="0066122C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041" w:type="dxa"/>
            <w:gridSpan w:val="2"/>
          </w:tcPr>
          <w:p w14:paraId="069726C0" w14:textId="77777777" w:rsidR="0066122C" w:rsidRDefault="0066122C"/>
        </w:tc>
        <w:tc>
          <w:tcPr>
            <w:tcW w:w="2062" w:type="dxa"/>
          </w:tcPr>
          <w:p w14:paraId="6FB6432D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RG_ActionDrawLine</w:t>
            </w:r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RG_Line</w:t>
            </w:r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77777777" w:rsidR="0066122C" w:rsidRDefault="0066122C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041" w:type="dxa"/>
            <w:gridSpan w:val="2"/>
          </w:tcPr>
          <w:p w14:paraId="2C4E8438" w14:textId="77777777" w:rsidR="0066122C" w:rsidRDefault="0066122C"/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Pr="00A3588B" w:rsidRDefault="00C9291E"/>
    <w:sectPr w:rsidR="00C9291E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F1C90"/>
    <w:multiLevelType w:val="hybridMultilevel"/>
    <w:tmpl w:val="FA90E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1B32DA"/>
    <w:rsid w:val="0028777B"/>
    <w:rsid w:val="002D2BAA"/>
    <w:rsid w:val="004A4447"/>
    <w:rsid w:val="0053732C"/>
    <w:rsid w:val="00542124"/>
    <w:rsid w:val="0055463F"/>
    <w:rsid w:val="005A731E"/>
    <w:rsid w:val="0066122C"/>
    <w:rsid w:val="00730932"/>
    <w:rsid w:val="00764C57"/>
    <w:rsid w:val="00766747"/>
    <w:rsid w:val="007777B8"/>
    <w:rsid w:val="007F2F2A"/>
    <w:rsid w:val="008D3CBB"/>
    <w:rsid w:val="008E6ABF"/>
    <w:rsid w:val="00961ED0"/>
    <w:rsid w:val="00A3588B"/>
    <w:rsid w:val="00A4799E"/>
    <w:rsid w:val="00C03FAE"/>
    <w:rsid w:val="00C454F2"/>
    <w:rsid w:val="00C67C3D"/>
    <w:rsid w:val="00C77D9B"/>
    <w:rsid w:val="00C9291E"/>
    <w:rsid w:val="00E71EED"/>
    <w:rsid w:val="00E74C92"/>
    <w:rsid w:val="00EA114A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500</Words>
  <Characters>2850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17</cp:revision>
  <dcterms:created xsi:type="dcterms:W3CDTF">2018-03-05T20:09:00Z</dcterms:created>
  <dcterms:modified xsi:type="dcterms:W3CDTF">2018-05-09T20:41:00Z</dcterms:modified>
</cp:coreProperties>
</file>