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D26" w:rsidRPr="00F65A9B" w:rsidRDefault="00832D26" w:rsidP="00832D26">
      <w:pPr>
        <w:pStyle w:val="Heading1"/>
        <w:rPr>
          <w:lang w:val="ca-ES"/>
        </w:rPr>
      </w:pPr>
      <w:r w:rsidRPr="00F65A9B">
        <w:rPr>
          <w:lang w:val="ca-ES"/>
        </w:rPr>
        <w:t xml:space="preserve">Exercici 1 </w:t>
      </w:r>
    </w:p>
    <w:p w:rsidR="00832D26" w:rsidRPr="00F65A9B" w:rsidRDefault="00832D26" w:rsidP="00832D26">
      <w:pPr>
        <w:rPr>
          <w:b/>
          <w:lang w:val="ca-ES"/>
        </w:rPr>
      </w:pPr>
      <w:r w:rsidRPr="00F65A9B">
        <w:rPr>
          <w:b/>
          <w:lang w:val="ca-ES"/>
        </w:rPr>
        <w:t>L’objectiu d’aqu</w:t>
      </w:r>
      <w:bookmarkStart w:id="0" w:name="_GoBack"/>
      <w:bookmarkEnd w:id="0"/>
      <w:r w:rsidRPr="00F65A9B">
        <w:rPr>
          <w:b/>
          <w:lang w:val="ca-ES"/>
        </w:rPr>
        <w:t xml:space="preserve">est exercici és la implementació d’un programa python que apliqui el Naïve Bayes, els arbres de decisió, el kNN i les màquines de vectors de suport (amb diferents kernels) a l’arxiu de dades “Wholesale customers.csv”; utilitzant la validació simple com a protocol de validació i l’error com a mesura d’avaluació. </w:t>
      </w:r>
    </w:p>
    <w:p w:rsidR="00832D26" w:rsidRPr="00F65A9B" w:rsidRDefault="00832D26" w:rsidP="00832D26">
      <w:pPr>
        <w:rPr>
          <w:b/>
          <w:lang w:val="ca-ES"/>
        </w:rPr>
      </w:pPr>
      <w:r w:rsidRPr="00F65A9B">
        <w:rPr>
          <w:b/>
          <w:lang w:val="ca-ES"/>
        </w:rPr>
        <w:t xml:space="preserve">La definició de classes serà la combinació de les dues primeres columnes de l’arxiu. És a dir, tindrem un problema amb sis classes que surten de totes les combinacions possibles de les dues classes: {Lisbon, Horeca}, {Lisbon, Retail}, {Oporto, Horeca}... </w:t>
      </w:r>
    </w:p>
    <w:p w:rsidR="00C05310" w:rsidRPr="00F65A9B" w:rsidRDefault="00C05310" w:rsidP="00832D26">
      <w:pPr>
        <w:rPr>
          <w:lang w:val="ca-ES"/>
        </w:rPr>
      </w:pPr>
    </w:p>
    <w:p w:rsidR="00832D26" w:rsidRPr="00F65A9B" w:rsidRDefault="00832D26" w:rsidP="00832D26">
      <w:pPr>
        <w:rPr>
          <w:lang w:val="ca-ES"/>
        </w:rPr>
      </w:pPr>
      <w:r w:rsidRPr="00F65A9B">
        <w:rPr>
          <w:lang w:val="ca-ES"/>
        </w:rPr>
        <w:t xml:space="preserve">Per a realitzar l’exercici he fet servir el codi proporcionat per els materials de l’assignatura, per a </w:t>
      </w:r>
      <w:r w:rsidR="00F65A9B" w:rsidRPr="00F65A9B">
        <w:rPr>
          <w:lang w:val="ca-ES"/>
        </w:rPr>
        <w:t>cadascun</w:t>
      </w:r>
      <w:r w:rsidRPr="00F65A9B">
        <w:rPr>
          <w:lang w:val="ca-ES"/>
        </w:rPr>
        <w:t xml:space="preserve"> dels mètodes mencionats a l’enunciat. Ha fet falta modificar el codi per tal de fer-lo més llegible i modular, </w:t>
      </w:r>
      <w:r w:rsidR="00F65A9B">
        <w:rPr>
          <w:lang w:val="ca-ES"/>
        </w:rPr>
        <w:t>re</w:t>
      </w:r>
      <w:r w:rsidR="00F65A9B" w:rsidRPr="00F65A9B">
        <w:rPr>
          <w:lang w:val="ca-ES"/>
        </w:rPr>
        <w:t>factoritzant</w:t>
      </w:r>
      <w:r w:rsidRPr="00F65A9B">
        <w:rPr>
          <w:lang w:val="ca-ES"/>
        </w:rPr>
        <w:t xml:space="preserve"> la manera en que es llegeixen les dades del fitxer i els paràmetres que fan servir alguns mètodes.</w:t>
      </w:r>
    </w:p>
    <w:p w:rsidR="00832D26" w:rsidRPr="00F65A9B" w:rsidRDefault="00832D26" w:rsidP="00832D26">
      <w:pPr>
        <w:rPr>
          <w:lang w:val="ca-ES"/>
        </w:rPr>
      </w:pPr>
      <w:r w:rsidRPr="00F65A9B">
        <w:rPr>
          <w:lang w:val="ca-ES"/>
        </w:rPr>
        <w:t>Un cop llegit el fitxer, es fa el càlcul corresponent per a assignar la classe que toca a cada entrada, tenint en compte la combinació entre les dues primeres columnes i es modifica la estructura de les dades de manera que ens és més fàcil treballar amb elles: després de calcular la classe esborrem les dues primeres columnes i afegim al final de cada entrada la nova classe.</w:t>
      </w:r>
    </w:p>
    <w:p w:rsidR="00832D26" w:rsidRPr="00F65A9B" w:rsidRDefault="00832D26" w:rsidP="00832D26">
      <w:pPr>
        <w:rPr>
          <w:lang w:val="ca-ES"/>
        </w:rPr>
      </w:pPr>
    </w:p>
    <w:p w:rsidR="00832D26" w:rsidRPr="00F65A9B" w:rsidRDefault="00832D26" w:rsidP="00832D26">
      <w:pPr>
        <w:rPr>
          <w:lang w:val="ca-ES"/>
        </w:rPr>
      </w:pPr>
      <w:r w:rsidRPr="00F65A9B">
        <w:rPr>
          <w:lang w:val="ca-ES"/>
        </w:rPr>
        <w:t xml:space="preserve">La implementació de la execució la trobem en el fitxer </w:t>
      </w:r>
      <w:r w:rsidRPr="00F65A9B">
        <w:rPr>
          <w:b/>
          <w:i/>
          <w:lang w:val="ca-ES"/>
        </w:rPr>
        <w:t>activitat1.py</w:t>
      </w:r>
      <w:r w:rsidRPr="00F65A9B">
        <w:rPr>
          <w:lang w:val="ca-ES"/>
        </w:rPr>
        <w:t xml:space="preserve"> i la implementació de cadascun dels mètodes la trobem en els fitxers </w:t>
      </w:r>
      <w:r w:rsidRPr="00F65A9B">
        <w:rPr>
          <w:b/>
          <w:i/>
          <w:lang w:val="ca-ES"/>
        </w:rPr>
        <w:t>utils.py, knn.py, naive_bayes.py, decisionTree.py i vectorMachine.py</w:t>
      </w:r>
      <w:r w:rsidRPr="00F65A9B">
        <w:rPr>
          <w:b/>
          <w:lang w:val="ca-ES"/>
        </w:rPr>
        <w:t>.</w:t>
      </w:r>
    </w:p>
    <w:p w:rsidR="00832D26" w:rsidRPr="00F65A9B" w:rsidRDefault="00832D26" w:rsidP="00832D26">
      <w:pPr>
        <w:pStyle w:val="Heading1"/>
        <w:rPr>
          <w:lang w:val="ca-ES"/>
        </w:rPr>
      </w:pPr>
      <w:r w:rsidRPr="00F65A9B">
        <w:rPr>
          <w:lang w:val="ca-ES"/>
        </w:rPr>
        <w:t xml:space="preserve">Exercici 2 </w:t>
      </w:r>
    </w:p>
    <w:p w:rsidR="00832D26" w:rsidRPr="00F65A9B" w:rsidRDefault="00832D26" w:rsidP="00832D26">
      <w:pPr>
        <w:rPr>
          <w:b/>
          <w:lang w:val="ca-ES"/>
        </w:rPr>
      </w:pPr>
      <w:r w:rsidRPr="00F65A9B">
        <w:rPr>
          <w:b/>
          <w:lang w:val="ca-ES"/>
        </w:rPr>
        <w:t>Una aproximació diferent a la de l’exercici anterior és fer servir una classificació en dues fases. És a dir, primer muntem un classificació per a distingir una de les classe i després un classificador per cadascun dels valors d’aquesta classe en un segon nivell (sabent que ja són de la classe)</w:t>
      </w:r>
    </w:p>
    <w:p w:rsidR="00832D26" w:rsidRPr="00F65A9B" w:rsidRDefault="00832D26" w:rsidP="00832D26">
      <w:pPr>
        <w:rPr>
          <w:b/>
          <w:lang w:val="ca-ES"/>
        </w:rPr>
      </w:pPr>
      <w:r w:rsidRPr="00F65A9B">
        <w:rPr>
          <w:b/>
          <w:lang w:val="ca-ES"/>
        </w:rPr>
        <w:t xml:space="preserve">O a la inversa, tenint un classificador per Region en el primer nivell i tres per Channel en el segon. </w:t>
      </w:r>
    </w:p>
    <w:p w:rsidR="00832D26" w:rsidRPr="00F65A9B" w:rsidRDefault="00832D26" w:rsidP="00832D26">
      <w:pPr>
        <w:rPr>
          <w:b/>
          <w:lang w:val="ca-ES"/>
        </w:rPr>
      </w:pPr>
      <w:r w:rsidRPr="00F65A9B">
        <w:rPr>
          <w:b/>
          <w:lang w:val="ca-ES"/>
        </w:rPr>
        <w:t>Repetiu l’exercici anterior seguint ara aquest model de tractament jeràrquic de les classes.</w:t>
      </w:r>
    </w:p>
    <w:p w:rsidR="00832D26" w:rsidRPr="00F65A9B" w:rsidRDefault="00F65A9B" w:rsidP="00832D26">
      <w:pPr>
        <w:rPr>
          <w:lang w:val="ca-ES"/>
        </w:rPr>
      </w:pPr>
      <w:r w:rsidRPr="00F65A9B">
        <w:rPr>
          <w:lang w:val="ca-ES"/>
        </w:rPr>
        <w:t>He tingut diversos entrebancs a l’hora de fer aquesta pac, tant per la dificultat de la mateixa, per problemes amb el fòrum i complicacions a la feina que m’han impedit realitzar aquest exercici.</w:t>
      </w:r>
    </w:p>
    <w:p w:rsidR="00832D26" w:rsidRPr="00F65A9B" w:rsidRDefault="00832D26" w:rsidP="00832D26">
      <w:pPr>
        <w:pStyle w:val="Heading1"/>
        <w:rPr>
          <w:lang w:val="ca-ES"/>
        </w:rPr>
      </w:pPr>
      <w:r w:rsidRPr="00F65A9B">
        <w:rPr>
          <w:lang w:val="ca-ES"/>
        </w:rPr>
        <w:t xml:space="preserve">Exercici 3 </w:t>
      </w:r>
    </w:p>
    <w:p w:rsidR="00832D26" w:rsidRPr="00F65A9B" w:rsidRDefault="00832D26" w:rsidP="00832D26">
      <w:pPr>
        <w:rPr>
          <w:b/>
          <w:lang w:val="ca-ES"/>
        </w:rPr>
      </w:pPr>
      <w:r w:rsidRPr="00F65A9B">
        <w:rPr>
          <w:b/>
          <w:lang w:val="ca-ES"/>
        </w:rPr>
        <w:t xml:space="preserve">Doneu una taula amb tots els resultats dels exercicis anteriors. Realitzeu una valoració global comparant els mètodes i redacteu unes conclusions globals sobre l’aplicació dels mètodes a aquest conjunt de dades. Els criteris de </w:t>
      </w:r>
      <w:r w:rsidRPr="00F65A9B">
        <w:rPr>
          <w:b/>
          <w:lang w:val="ca-ES"/>
        </w:rPr>
        <w:lastRenderedPageBreak/>
        <w:t xml:space="preserve">correcció de la PAC invaliden una A si tots els processos no estan ben justificats i comentats. </w:t>
      </w:r>
    </w:p>
    <w:p w:rsidR="00832D26" w:rsidRDefault="00832D26" w:rsidP="00832D26">
      <w:pPr>
        <w:rPr>
          <w:lang w:val="ca-ES"/>
        </w:rPr>
      </w:pPr>
    </w:p>
    <w:p w:rsidR="00712FA7" w:rsidRDefault="00712FA7" w:rsidP="00832D26">
      <w:pPr>
        <w:rPr>
          <w:lang w:val="ca-ES"/>
        </w:rPr>
      </w:pPr>
      <w:r>
        <w:rPr>
          <w:lang w:val="ca-ES"/>
        </w:rPr>
        <w:t>A continuació presento una taula amb els resultats obtinguts de la execució de la implementació de cadascun dels mètodes.</w:t>
      </w:r>
    </w:p>
    <w:p w:rsidR="00712FA7" w:rsidRPr="00F65A9B" w:rsidRDefault="00712FA7" w:rsidP="00832D26">
      <w:pPr>
        <w:rPr>
          <w:lang w:val="ca-ES"/>
        </w:rPr>
      </w:pPr>
    </w:p>
    <w:tbl>
      <w:tblPr>
        <w:tblStyle w:val="MediumShading2"/>
        <w:tblW w:w="0" w:type="auto"/>
        <w:tblLook w:val="04A0" w:firstRow="1" w:lastRow="0" w:firstColumn="1" w:lastColumn="0" w:noHBand="0" w:noVBand="1"/>
      </w:tblPr>
      <w:tblGrid>
        <w:gridCol w:w="2952"/>
        <w:gridCol w:w="2952"/>
        <w:gridCol w:w="2952"/>
      </w:tblGrid>
      <w:tr w:rsidR="00F65A9B" w:rsidTr="00F65A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rsidR="00F65A9B" w:rsidRDefault="00F65A9B" w:rsidP="00832D26">
            <w:pPr>
              <w:rPr>
                <w:lang w:val="ca-ES"/>
              </w:rPr>
            </w:pPr>
          </w:p>
        </w:tc>
        <w:tc>
          <w:tcPr>
            <w:tcW w:w="2952" w:type="dxa"/>
          </w:tcPr>
          <w:p w:rsidR="00F65A9B" w:rsidRDefault="00F65A9B" w:rsidP="00832D26">
            <w:pPr>
              <w:cnfStyle w:val="100000000000" w:firstRow="1" w:lastRow="0" w:firstColumn="0" w:lastColumn="0" w:oddVBand="0" w:evenVBand="0" w:oddHBand="0" w:evenHBand="0" w:firstRowFirstColumn="0" w:firstRowLastColumn="0" w:lastRowFirstColumn="0" w:lastRowLastColumn="0"/>
              <w:rPr>
                <w:lang w:val="ca-ES"/>
              </w:rPr>
            </w:pPr>
            <w:r>
              <w:rPr>
                <w:lang w:val="ca-ES"/>
              </w:rPr>
              <w:t>Primer exercici</w:t>
            </w:r>
          </w:p>
        </w:tc>
        <w:tc>
          <w:tcPr>
            <w:tcW w:w="2952" w:type="dxa"/>
          </w:tcPr>
          <w:p w:rsidR="00F65A9B" w:rsidRDefault="00F65A9B" w:rsidP="00832D26">
            <w:pPr>
              <w:cnfStyle w:val="100000000000" w:firstRow="1" w:lastRow="0" w:firstColumn="0" w:lastColumn="0" w:oddVBand="0" w:evenVBand="0" w:oddHBand="0" w:evenHBand="0" w:firstRowFirstColumn="0" w:firstRowLastColumn="0" w:lastRowFirstColumn="0" w:lastRowLastColumn="0"/>
              <w:rPr>
                <w:lang w:val="ca-ES"/>
              </w:rPr>
            </w:pPr>
            <w:r>
              <w:rPr>
                <w:lang w:val="ca-ES"/>
              </w:rPr>
              <w:t>Segon exercici</w:t>
            </w:r>
          </w:p>
        </w:tc>
      </w:tr>
      <w:tr w:rsidR="00F65A9B" w:rsidTr="00F65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F65A9B" w:rsidRDefault="00F65A9B" w:rsidP="00832D26">
            <w:pPr>
              <w:rPr>
                <w:lang w:val="ca-ES"/>
              </w:rPr>
            </w:pPr>
            <w:r>
              <w:rPr>
                <w:lang w:val="ca-ES"/>
              </w:rPr>
              <w:t>Knn</w:t>
            </w:r>
          </w:p>
        </w:tc>
        <w:tc>
          <w:tcPr>
            <w:tcW w:w="2952" w:type="dxa"/>
          </w:tcPr>
          <w:p w:rsidR="00F65A9B" w:rsidRDefault="00F65A9B" w:rsidP="00832D26">
            <w:pPr>
              <w:cnfStyle w:val="000000100000" w:firstRow="0" w:lastRow="0" w:firstColumn="0" w:lastColumn="0" w:oddVBand="0" w:evenVBand="0" w:oddHBand="1" w:evenHBand="0" w:firstRowFirstColumn="0" w:firstRowLastColumn="0" w:lastRowFirstColumn="0" w:lastRowLastColumn="0"/>
              <w:rPr>
                <w:lang w:val="ca-ES"/>
              </w:rPr>
            </w:pPr>
            <w:r w:rsidRPr="00F65A9B">
              <w:rPr>
                <w:lang w:val="ca-ES"/>
              </w:rPr>
              <w:t>0.6802721088435374</w:t>
            </w:r>
            <w:r>
              <w:rPr>
                <w:lang w:val="ca-ES"/>
              </w:rPr>
              <w:t xml:space="preserve"> %</w:t>
            </w:r>
          </w:p>
        </w:tc>
        <w:tc>
          <w:tcPr>
            <w:tcW w:w="2952" w:type="dxa"/>
          </w:tcPr>
          <w:p w:rsidR="00F65A9B" w:rsidRDefault="00712FA7" w:rsidP="00832D26">
            <w:pPr>
              <w:cnfStyle w:val="000000100000" w:firstRow="0" w:lastRow="0" w:firstColumn="0" w:lastColumn="0" w:oddVBand="0" w:evenVBand="0" w:oddHBand="1" w:evenHBand="0" w:firstRowFirstColumn="0" w:firstRowLastColumn="0" w:lastRowFirstColumn="0" w:lastRowLastColumn="0"/>
              <w:rPr>
                <w:lang w:val="ca-ES"/>
              </w:rPr>
            </w:pPr>
            <w:r>
              <w:rPr>
                <w:lang w:val="ca-ES"/>
              </w:rPr>
              <w:t>-</w:t>
            </w:r>
          </w:p>
        </w:tc>
      </w:tr>
      <w:tr w:rsidR="00F65A9B" w:rsidTr="00F65A9B">
        <w:tc>
          <w:tcPr>
            <w:cnfStyle w:val="001000000000" w:firstRow="0" w:lastRow="0" w:firstColumn="1" w:lastColumn="0" w:oddVBand="0" w:evenVBand="0" w:oddHBand="0" w:evenHBand="0" w:firstRowFirstColumn="0" w:firstRowLastColumn="0" w:lastRowFirstColumn="0" w:lastRowLastColumn="0"/>
            <w:tcW w:w="2952" w:type="dxa"/>
          </w:tcPr>
          <w:p w:rsidR="00F65A9B" w:rsidRDefault="00F65A9B" w:rsidP="00F65A9B">
            <w:pPr>
              <w:rPr>
                <w:lang w:val="ca-ES"/>
              </w:rPr>
            </w:pPr>
            <w:r>
              <w:rPr>
                <w:lang w:val="ca-ES"/>
              </w:rPr>
              <w:t>Naïve Bayes</w:t>
            </w:r>
          </w:p>
        </w:tc>
        <w:tc>
          <w:tcPr>
            <w:tcW w:w="2952" w:type="dxa"/>
          </w:tcPr>
          <w:p w:rsidR="00F65A9B" w:rsidRDefault="00F65A9B" w:rsidP="00832D26">
            <w:pPr>
              <w:cnfStyle w:val="000000000000" w:firstRow="0" w:lastRow="0" w:firstColumn="0" w:lastColumn="0" w:oddVBand="0" w:evenVBand="0" w:oddHBand="0" w:evenHBand="0" w:firstRowFirstColumn="0" w:firstRowLastColumn="0" w:lastRowFirstColumn="0" w:lastRowLastColumn="0"/>
              <w:rPr>
                <w:lang w:val="ca-ES"/>
              </w:rPr>
            </w:pPr>
            <w:r w:rsidRPr="00F65A9B">
              <w:rPr>
                <w:lang w:val="ca-ES"/>
              </w:rPr>
              <w:t>0.0 %</w:t>
            </w:r>
          </w:p>
        </w:tc>
        <w:tc>
          <w:tcPr>
            <w:tcW w:w="2952" w:type="dxa"/>
          </w:tcPr>
          <w:p w:rsidR="00F65A9B" w:rsidRDefault="00712FA7" w:rsidP="00832D26">
            <w:pPr>
              <w:cnfStyle w:val="000000000000" w:firstRow="0" w:lastRow="0" w:firstColumn="0" w:lastColumn="0" w:oddVBand="0" w:evenVBand="0" w:oddHBand="0" w:evenHBand="0" w:firstRowFirstColumn="0" w:firstRowLastColumn="0" w:lastRowFirstColumn="0" w:lastRowLastColumn="0"/>
              <w:rPr>
                <w:lang w:val="ca-ES"/>
              </w:rPr>
            </w:pPr>
            <w:r>
              <w:rPr>
                <w:lang w:val="ca-ES"/>
              </w:rPr>
              <w:t>-</w:t>
            </w:r>
          </w:p>
        </w:tc>
      </w:tr>
      <w:tr w:rsidR="00F65A9B" w:rsidTr="00F65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F65A9B" w:rsidRDefault="00F65A9B" w:rsidP="00F65A9B">
            <w:pPr>
              <w:rPr>
                <w:lang w:val="ca-ES"/>
              </w:rPr>
            </w:pPr>
            <w:r>
              <w:rPr>
                <w:lang w:val="ca-ES"/>
              </w:rPr>
              <w:t>Decision Tree</w:t>
            </w:r>
          </w:p>
        </w:tc>
        <w:tc>
          <w:tcPr>
            <w:tcW w:w="2952" w:type="dxa"/>
          </w:tcPr>
          <w:p w:rsidR="00F65A9B" w:rsidRDefault="00F65A9B" w:rsidP="00832D26">
            <w:pPr>
              <w:cnfStyle w:val="000000100000" w:firstRow="0" w:lastRow="0" w:firstColumn="0" w:lastColumn="0" w:oddVBand="0" w:evenVBand="0" w:oddHBand="1" w:evenHBand="0" w:firstRowFirstColumn="0" w:firstRowLastColumn="0" w:lastRowFirstColumn="0" w:lastRowLastColumn="0"/>
              <w:rPr>
                <w:lang w:val="ca-ES"/>
              </w:rPr>
            </w:pPr>
            <w:r w:rsidRPr="00F65A9B">
              <w:rPr>
                <w:lang w:val="ca-ES"/>
              </w:rPr>
              <w:t>2.0408163265306123 %</w:t>
            </w:r>
          </w:p>
        </w:tc>
        <w:tc>
          <w:tcPr>
            <w:tcW w:w="2952" w:type="dxa"/>
          </w:tcPr>
          <w:p w:rsidR="00F65A9B" w:rsidRDefault="00712FA7" w:rsidP="00832D26">
            <w:pPr>
              <w:cnfStyle w:val="000000100000" w:firstRow="0" w:lastRow="0" w:firstColumn="0" w:lastColumn="0" w:oddVBand="0" w:evenVBand="0" w:oddHBand="1" w:evenHBand="0" w:firstRowFirstColumn="0" w:firstRowLastColumn="0" w:lastRowFirstColumn="0" w:lastRowLastColumn="0"/>
              <w:rPr>
                <w:lang w:val="ca-ES"/>
              </w:rPr>
            </w:pPr>
            <w:r>
              <w:rPr>
                <w:lang w:val="ca-ES"/>
              </w:rPr>
              <w:t>-</w:t>
            </w:r>
          </w:p>
        </w:tc>
      </w:tr>
      <w:tr w:rsidR="00F65A9B" w:rsidTr="00F65A9B">
        <w:tc>
          <w:tcPr>
            <w:cnfStyle w:val="001000000000" w:firstRow="0" w:lastRow="0" w:firstColumn="1" w:lastColumn="0" w:oddVBand="0" w:evenVBand="0" w:oddHBand="0" w:evenHBand="0" w:firstRowFirstColumn="0" w:firstRowLastColumn="0" w:lastRowFirstColumn="0" w:lastRowLastColumn="0"/>
            <w:tcW w:w="2952" w:type="dxa"/>
          </w:tcPr>
          <w:p w:rsidR="00F65A9B" w:rsidRDefault="00F65A9B" w:rsidP="00F65A9B">
            <w:pPr>
              <w:rPr>
                <w:lang w:val="ca-ES"/>
              </w:rPr>
            </w:pPr>
            <w:r>
              <w:rPr>
                <w:lang w:val="ca-ES"/>
              </w:rPr>
              <w:t>Vector machine</w:t>
            </w:r>
          </w:p>
        </w:tc>
        <w:tc>
          <w:tcPr>
            <w:tcW w:w="2952" w:type="dxa"/>
          </w:tcPr>
          <w:p w:rsidR="00F65A9B" w:rsidRDefault="00712FA7" w:rsidP="00832D26">
            <w:pPr>
              <w:cnfStyle w:val="000000000000" w:firstRow="0" w:lastRow="0" w:firstColumn="0" w:lastColumn="0" w:oddVBand="0" w:evenVBand="0" w:oddHBand="0" w:evenHBand="0" w:firstRowFirstColumn="0" w:firstRowLastColumn="0" w:lastRowFirstColumn="0" w:lastRowLastColumn="0"/>
              <w:rPr>
                <w:lang w:val="ca-ES"/>
              </w:rPr>
            </w:pPr>
            <w:r>
              <w:rPr>
                <w:lang w:val="ca-ES"/>
              </w:rPr>
              <w:t>-</w:t>
            </w:r>
          </w:p>
        </w:tc>
        <w:tc>
          <w:tcPr>
            <w:tcW w:w="2952" w:type="dxa"/>
          </w:tcPr>
          <w:p w:rsidR="00F65A9B" w:rsidRDefault="00712FA7" w:rsidP="00832D26">
            <w:pPr>
              <w:cnfStyle w:val="000000000000" w:firstRow="0" w:lastRow="0" w:firstColumn="0" w:lastColumn="0" w:oddVBand="0" w:evenVBand="0" w:oddHBand="0" w:evenHBand="0" w:firstRowFirstColumn="0" w:firstRowLastColumn="0" w:lastRowFirstColumn="0" w:lastRowLastColumn="0"/>
              <w:rPr>
                <w:lang w:val="ca-ES"/>
              </w:rPr>
            </w:pPr>
            <w:r>
              <w:rPr>
                <w:lang w:val="ca-ES"/>
              </w:rPr>
              <w:t>-</w:t>
            </w:r>
          </w:p>
        </w:tc>
      </w:tr>
    </w:tbl>
    <w:p w:rsidR="00832D26" w:rsidRDefault="00832D26" w:rsidP="00832D26">
      <w:pPr>
        <w:rPr>
          <w:lang w:val="ca-ES"/>
        </w:rPr>
      </w:pPr>
    </w:p>
    <w:p w:rsidR="00712FA7" w:rsidRPr="00F65A9B" w:rsidRDefault="00712FA7" w:rsidP="00832D26">
      <w:pPr>
        <w:rPr>
          <w:lang w:val="ca-ES"/>
        </w:rPr>
      </w:pPr>
      <w:r>
        <w:rPr>
          <w:lang w:val="ca-ES"/>
        </w:rPr>
        <w:t>He de dir que no estic gaire content amb aquests resultats, no m’aporten confiança, ja que no són els que jo m’esperava. És possible que la refactorització del codi no hagi sigut completament correcta i s’hagi perdut exactitut en la execució dels càlculs.</w:t>
      </w:r>
    </w:p>
    <w:sectPr w:rsidR="00712FA7" w:rsidRPr="00F65A9B" w:rsidSect="00712FA7">
      <w:head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FA7" w:rsidRDefault="00712FA7" w:rsidP="00712FA7">
      <w:r>
        <w:separator/>
      </w:r>
    </w:p>
  </w:endnote>
  <w:endnote w:type="continuationSeparator" w:id="0">
    <w:p w:rsidR="00712FA7" w:rsidRDefault="00712FA7" w:rsidP="00712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FA7" w:rsidRDefault="00712FA7" w:rsidP="00712FA7">
      <w:r>
        <w:separator/>
      </w:r>
    </w:p>
  </w:footnote>
  <w:footnote w:type="continuationSeparator" w:id="0">
    <w:p w:rsidR="00712FA7" w:rsidRDefault="00712FA7" w:rsidP="00712F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704"/>
      <w:gridCol w:w="1152"/>
    </w:tblGrid>
    <w:tr w:rsidR="00712FA7">
      <w:tc>
        <w:tcPr>
          <w:tcW w:w="0" w:type="auto"/>
          <w:tcBorders>
            <w:right w:val="single" w:sz="6" w:space="0" w:color="000000" w:themeColor="text1"/>
          </w:tcBorders>
        </w:tcPr>
        <w:sdt>
          <w:sdtPr>
            <w:alias w:val="Company"/>
            <w:id w:val="78735422"/>
            <w:placeholder>
              <w:docPart w:val="AFD8BC20675F8B43B635E6C5B21FA95D"/>
            </w:placeholder>
            <w:dataBinding w:prefixMappings="xmlns:ns0='http://schemas.openxmlformats.org/officeDocument/2006/extended-properties'" w:xpath="/ns0:Properties[1]/ns0:Company[1]" w:storeItemID="{6668398D-A668-4E3E-A5EB-62B293D839F1}"/>
            <w:text/>
          </w:sdtPr>
          <w:sdtContent>
            <w:p w:rsidR="00712FA7" w:rsidRDefault="00712FA7">
              <w:pPr>
                <w:pStyle w:val="Header"/>
                <w:jc w:val="right"/>
              </w:pPr>
              <w:r>
                <w:t>Daniel Roca Forcada</w:t>
              </w:r>
            </w:p>
          </w:sdtContent>
        </w:sdt>
        <w:sdt>
          <w:sdtPr>
            <w:rPr>
              <w:b/>
              <w:bCs/>
            </w:rPr>
            <w:alias w:val="Title"/>
            <w:id w:val="78735415"/>
            <w:placeholder>
              <w:docPart w:val="3D7D6A560DB489489B61D30A4207A977"/>
            </w:placeholder>
            <w:dataBinding w:prefixMappings="xmlns:ns0='http://schemas.openxmlformats.org/package/2006/metadata/core-properties' xmlns:ns1='http://purl.org/dc/elements/1.1/'" w:xpath="/ns0:coreProperties[1]/ns1:title[1]" w:storeItemID="{6C3C8BC8-F283-45AE-878A-BAB7291924A1}"/>
            <w:text/>
          </w:sdtPr>
          <w:sdtContent>
            <w:p w:rsidR="00712FA7" w:rsidRDefault="00712FA7" w:rsidP="00712FA7">
              <w:pPr>
                <w:pStyle w:val="Header"/>
                <w:jc w:val="right"/>
                <w:rPr>
                  <w:b/>
                  <w:bCs/>
                </w:rPr>
              </w:pPr>
              <w:r>
                <w:rPr>
                  <w:b/>
                  <w:bCs/>
                </w:rPr>
                <w:t>PAC 3 - IAA</w:t>
              </w:r>
            </w:p>
          </w:sdtContent>
        </w:sdt>
      </w:tc>
      <w:tc>
        <w:tcPr>
          <w:tcW w:w="1152" w:type="dxa"/>
          <w:tcBorders>
            <w:left w:val="single" w:sz="6" w:space="0" w:color="000000" w:themeColor="text1"/>
          </w:tcBorders>
        </w:tcPr>
        <w:p w:rsidR="00712FA7" w:rsidRDefault="00712FA7">
          <w:pPr>
            <w:pStyle w:val="Header"/>
            <w:rPr>
              <w:b/>
            </w:rPr>
          </w:pPr>
          <w:r>
            <w:fldChar w:fldCharType="begin"/>
          </w:r>
          <w:r>
            <w:instrText xml:space="preserve"> PAGE   \* MERGEFORMAT </w:instrText>
          </w:r>
          <w:r>
            <w:fldChar w:fldCharType="separate"/>
          </w:r>
          <w:r w:rsidR="008153A9">
            <w:rPr>
              <w:noProof/>
            </w:rPr>
            <w:t>1</w:t>
          </w:r>
          <w:r>
            <w:rPr>
              <w:noProof/>
            </w:rPr>
            <w:fldChar w:fldCharType="end"/>
          </w:r>
        </w:p>
      </w:tc>
    </w:tr>
  </w:tbl>
  <w:p w:rsidR="00712FA7" w:rsidRDefault="00712F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D26"/>
    <w:rsid w:val="00712FA7"/>
    <w:rsid w:val="008153A9"/>
    <w:rsid w:val="00832D26"/>
    <w:rsid w:val="00C05310"/>
    <w:rsid w:val="00F65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D6A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D26"/>
    <w:rPr>
      <w:rFonts w:ascii="Helvetica Neue" w:hAnsi="Helvetica Neue"/>
      <w:sz w:val="22"/>
      <w:szCs w:val="22"/>
    </w:rPr>
  </w:style>
  <w:style w:type="paragraph" w:styleId="Heading1">
    <w:name w:val="heading 1"/>
    <w:basedOn w:val="Normal"/>
    <w:next w:val="Normal"/>
    <w:link w:val="Heading1Char"/>
    <w:uiPriority w:val="9"/>
    <w:qFormat/>
    <w:rsid w:val="00832D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D26"/>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1"/>
    <w:rsid w:val="00F65A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65A9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F65A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712FA7"/>
    <w:pPr>
      <w:tabs>
        <w:tab w:val="center" w:pos="4320"/>
        <w:tab w:val="right" w:pos="8640"/>
      </w:tabs>
    </w:pPr>
  </w:style>
  <w:style w:type="character" w:customStyle="1" w:styleId="HeaderChar">
    <w:name w:val="Header Char"/>
    <w:basedOn w:val="DefaultParagraphFont"/>
    <w:link w:val="Header"/>
    <w:uiPriority w:val="99"/>
    <w:rsid w:val="00712FA7"/>
    <w:rPr>
      <w:rFonts w:ascii="Helvetica Neue" w:hAnsi="Helvetica Neue"/>
      <w:sz w:val="22"/>
      <w:szCs w:val="22"/>
    </w:rPr>
  </w:style>
  <w:style w:type="paragraph" w:styleId="Footer">
    <w:name w:val="footer"/>
    <w:basedOn w:val="Normal"/>
    <w:link w:val="FooterChar"/>
    <w:uiPriority w:val="99"/>
    <w:unhideWhenUsed/>
    <w:rsid w:val="00712FA7"/>
    <w:pPr>
      <w:tabs>
        <w:tab w:val="center" w:pos="4320"/>
        <w:tab w:val="right" w:pos="8640"/>
      </w:tabs>
    </w:pPr>
  </w:style>
  <w:style w:type="character" w:customStyle="1" w:styleId="FooterChar">
    <w:name w:val="Footer Char"/>
    <w:basedOn w:val="DefaultParagraphFont"/>
    <w:link w:val="Footer"/>
    <w:uiPriority w:val="99"/>
    <w:rsid w:val="00712FA7"/>
    <w:rPr>
      <w:rFonts w:ascii="Helvetica Neue" w:hAnsi="Helvetica Neue"/>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D26"/>
    <w:rPr>
      <w:rFonts w:ascii="Helvetica Neue" w:hAnsi="Helvetica Neue"/>
      <w:sz w:val="22"/>
      <w:szCs w:val="22"/>
    </w:rPr>
  </w:style>
  <w:style w:type="paragraph" w:styleId="Heading1">
    <w:name w:val="heading 1"/>
    <w:basedOn w:val="Normal"/>
    <w:next w:val="Normal"/>
    <w:link w:val="Heading1Char"/>
    <w:uiPriority w:val="9"/>
    <w:qFormat/>
    <w:rsid w:val="00832D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D26"/>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1"/>
    <w:rsid w:val="00F65A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65A9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F65A9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712FA7"/>
    <w:pPr>
      <w:tabs>
        <w:tab w:val="center" w:pos="4320"/>
        <w:tab w:val="right" w:pos="8640"/>
      </w:tabs>
    </w:pPr>
  </w:style>
  <w:style w:type="character" w:customStyle="1" w:styleId="HeaderChar">
    <w:name w:val="Header Char"/>
    <w:basedOn w:val="DefaultParagraphFont"/>
    <w:link w:val="Header"/>
    <w:uiPriority w:val="99"/>
    <w:rsid w:val="00712FA7"/>
    <w:rPr>
      <w:rFonts w:ascii="Helvetica Neue" w:hAnsi="Helvetica Neue"/>
      <w:sz w:val="22"/>
      <w:szCs w:val="22"/>
    </w:rPr>
  </w:style>
  <w:style w:type="paragraph" w:styleId="Footer">
    <w:name w:val="footer"/>
    <w:basedOn w:val="Normal"/>
    <w:link w:val="FooterChar"/>
    <w:uiPriority w:val="99"/>
    <w:unhideWhenUsed/>
    <w:rsid w:val="00712FA7"/>
    <w:pPr>
      <w:tabs>
        <w:tab w:val="center" w:pos="4320"/>
        <w:tab w:val="right" w:pos="8640"/>
      </w:tabs>
    </w:pPr>
  </w:style>
  <w:style w:type="character" w:customStyle="1" w:styleId="FooterChar">
    <w:name w:val="Footer Char"/>
    <w:basedOn w:val="DefaultParagraphFont"/>
    <w:link w:val="Footer"/>
    <w:uiPriority w:val="99"/>
    <w:rsid w:val="00712FA7"/>
    <w:rPr>
      <w:rFonts w:ascii="Helvetica Neue" w:hAnsi="Helvetica Neu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D8BC20675F8B43B635E6C5B21FA95D"/>
        <w:category>
          <w:name w:val="General"/>
          <w:gallery w:val="placeholder"/>
        </w:category>
        <w:types>
          <w:type w:val="bbPlcHdr"/>
        </w:types>
        <w:behaviors>
          <w:behavior w:val="content"/>
        </w:behaviors>
        <w:guid w:val="{DC3FD31E-B290-6540-92FE-092CF993DAB4}"/>
      </w:docPartPr>
      <w:docPartBody>
        <w:p w:rsidR="00D35A88" w:rsidRDefault="00D35A88" w:rsidP="00D35A88">
          <w:pPr>
            <w:pStyle w:val="AFD8BC20675F8B43B635E6C5B21FA95D"/>
          </w:pPr>
          <w:r>
            <w:t>[Type the company name]</w:t>
          </w:r>
        </w:p>
      </w:docPartBody>
    </w:docPart>
    <w:docPart>
      <w:docPartPr>
        <w:name w:val="3D7D6A560DB489489B61D30A4207A977"/>
        <w:category>
          <w:name w:val="General"/>
          <w:gallery w:val="placeholder"/>
        </w:category>
        <w:types>
          <w:type w:val="bbPlcHdr"/>
        </w:types>
        <w:behaviors>
          <w:behavior w:val="content"/>
        </w:behaviors>
        <w:guid w:val="{0AC161D5-EB1F-D94F-A23A-FA57CDA7705C}"/>
      </w:docPartPr>
      <w:docPartBody>
        <w:p w:rsidR="00D35A88" w:rsidRDefault="00D35A88" w:rsidP="00D35A88">
          <w:pPr>
            <w:pStyle w:val="3D7D6A560DB489489B61D30A4207A97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A88"/>
    <w:rsid w:val="00D35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D8BC20675F8B43B635E6C5B21FA95D">
    <w:name w:val="AFD8BC20675F8B43B635E6C5B21FA95D"/>
    <w:rsid w:val="00D35A88"/>
  </w:style>
  <w:style w:type="paragraph" w:customStyle="1" w:styleId="3D7D6A560DB489489B61D30A4207A977">
    <w:name w:val="3D7D6A560DB489489B61D30A4207A977"/>
    <w:rsid w:val="00D35A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D8BC20675F8B43B635E6C5B21FA95D">
    <w:name w:val="AFD8BC20675F8B43B635E6C5B21FA95D"/>
    <w:rsid w:val="00D35A88"/>
  </w:style>
  <w:style w:type="paragraph" w:customStyle="1" w:styleId="3D7D6A560DB489489B61D30A4207A977">
    <w:name w:val="3D7D6A560DB489489B61D30A4207A977"/>
    <w:rsid w:val="00D35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460</Words>
  <Characters>2622</Characters>
  <Application>Microsoft Macintosh Word</Application>
  <DocSecurity>0</DocSecurity>
  <Lines>21</Lines>
  <Paragraphs>6</Paragraphs>
  <ScaleCrop>false</ScaleCrop>
  <Company>Daniel Roca Forcada</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 3 - IAA</dc:title>
  <dc:subject/>
  <dc:creator>Daniel Roca</dc:creator>
  <cp:keywords/>
  <dc:description/>
  <cp:lastModifiedBy>Daniel Roca</cp:lastModifiedBy>
  <cp:revision>1</cp:revision>
  <dcterms:created xsi:type="dcterms:W3CDTF">2015-05-14T20:30:00Z</dcterms:created>
  <dcterms:modified xsi:type="dcterms:W3CDTF">2015-05-14T21:01:00Z</dcterms:modified>
</cp:coreProperties>
</file>