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2BB" w:rsidRPr="007F316C" w:rsidRDefault="00EB52BB" w:rsidP="00AF7957">
      <w:pPr>
        <w:pStyle w:val="Title"/>
        <w:rPr>
          <w:sz w:val="40"/>
        </w:rPr>
      </w:pPr>
      <w:r w:rsidRPr="007F316C">
        <w:rPr>
          <w:sz w:val="40"/>
        </w:rPr>
        <w:t>How is College Different from High School?</w:t>
      </w:r>
    </w:p>
    <w:p w:rsidR="007F316C" w:rsidRDefault="007F316C" w:rsidP="00EB52BB">
      <w:pPr>
        <w:jc w:val="center"/>
        <w:rPr>
          <w:rFonts w:asciiTheme="minorHAnsi" w:hAnsiTheme="minorHAnsi" w:cstheme="minorHAnsi"/>
          <w:sz w:val="22"/>
          <w:szCs w:val="22"/>
        </w:rPr>
      </w:pPr>
    </w:p>
    <w:p w:rsidR="007F316C" w:rsidRDefault="007F316C" w:rsidP="00EB52BB">
      <w:pPr>
        <w:jc w:val="center"/>
        <w:rPr>
          <w:rFonts w:asciiTheme="minorHAnsi" w:hAnsiTheme="minorHAnsi" w:cstheme="minorHAnsi"/>
          <w:sz w:val="22"/>
          <w:szCs w:val="22"/>
        </w:rPr>
      </w:pPr>
    </w:p>
    <w:p w:rsidR="009833CD" w:rsidRPr="00AF7957" w:rsidRDefault="009833CD" w:rsidP="009833CD">
      <w:pPr>
        <w:jc w:val="both"/>
        <w:rPr>
          <w:rFonts w:ascii="Calibri" w:hAnsi="Calibri" w:cs="Calibri"/>
          <w:b/>
          <w:sz w:val="28"/>
          <w:szCs w:val="22"/>
        </w:rPr>
      </w:pPr>
      <w:r>
        <w:rPr>
          <w:rFonts w:ascii="Calibri" w:hAnsi="Calibri" w:cs="Calibri"/>
          <w:b/>
          <w:sz w:val="28"/>
          <w:szCs w:val="22"/>
        </w:rPr>
        <w:t>INSTRUCTORS</w:t>
      </w:r>
      <w:r w:rsidRPr="00AF7957">
        <w:rPr>
          <w:rFonts w:ascii="Calibri" w:hAnsi="Calibri" w:cs="Calibri"/>
          <w:b/>
          <w:sz w:val="28"/>
          <w:szCs w:val="22"/>
        </w:rPr>
        <w:t>:</w:t>
      </w:r>
    </w:p>
    <w:p w:rsidR="009833CD" w:rsidRPr="00AF7957" w:rsidRDefault="009833CD" w:rsidP="009833CD">
      <w:pPr>
        <w:jc w:val="both"/>
        <w:rPr>
          <w:rFonts w:ascii="Calibri" w:hAnsi="Calibri" w:cs="Calibri"/>
          <w:sz w:val="12"/>
          <w:szCs w:val="22"/>
        </w:rPr>
      </w:pPr>
    </w:p>
    <w:tbl>
      <w:tblPr>
        <w:tblStyle w:val="TableList1"/>
        <w:tblW w:w="106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328"/>
        <w:gridCol w:w="5328"/>
      </w:tblGrid>
      <w:tr w:rsidR="009833CD" w:rsidRPr="00AF7957" w:rsidTr="009833CD">
        <w:trPr>
          <w:cnfStyle w:val="000000100000" w:firstRow="0" w:lastRow="0" w:firstColumn="0" w:lastColumn="0" w:oddVBand="0" w:evenVBand="0" w:oddHBand="1" w:evenHBand="0" w:firstRowFirstColumn="0" w:firstRowLastColumn="0" w:lastRowFirstColumn="0" w:lastRowLastColumn="0"/>
          <w:trHeight w:val="393"/>
        </w:trPr>
        <w:tc>
          <w:tcPr>
            <w:tcW w:w="5328" w:type="dxa"/>
            <w:shd w:val="clear" w:color="auto" w:fill="404040"/>
          </w:tcPr>
          <w:p w:rsidR="009833CD" w:rsidRPr="00AF7957" w:rsidRDefault="009833CD"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High School</w:t>
            </w:r>
            <w:r>
              <w:rPr>
                <w:rFonts w:ascii="Calibri" w:hAnsi="Calibri" w:cs="Calibri"/>
                <w:color w:val="F2F2F2"/>
                <w:sz w:val="28"/>
                <w:szCs w:val="22"/>
              </w:rPr>
              <w:t xml:space="preserve"> Teachers</w:t>
            </w:r>
          </w:p>
        </w:tc>
        <w:tc>
          <w:tcPr>
            <w:tcW w:w="5328" w:type="dxa"/>
            <w:shd w:val="clear" w:color="auto" w:fill="404040"/>
          </w:tcPr>
          <w:p w:rsidR="009833CD" w:rsidRPr="00AF7957" w:rsidRDefault="009833CD"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College</w:t>
            </w:r>
            <w:r>
              <w:rPr>
                <w:rFonts w:ascii="Calibri" w:hAnsi="Calibri" w:cs="Calibri"/>
                <w:color w:val="F2F2F2"/>
                <w:sz w:val="28"/>
                <w:szCs w:val="22"/>
              </w:rPr>
              <w:t xml:space="preserve"> Professors</w:t>
            </w:r>
          </w:p>
        </w:tc>
      </w:tr>
      <w:tr w:rsidR="009833CD" w:rsidRPr="00AF7957" w:rsidTr="009833CD">
        <w:trPr>
          <w:cnfStyle w:val="000000010000" w:firstRow="0" w:lastRow="0" w:firstColumn="0" w:lastColumn="0" w:oddVBand="0" w:evenVBand="0" w:oddHBand="0" w:evenHBand="1" w:firstRowFirstColumn="0" w:firstRowLastColumn="0" w:lastRowFirstColumn="0" w:lastRowLastColumn="0"/>
          <w:trHeight w:val="612"/>
        </w:trPr>
        <w:tc>
          <w:tcPr>
            <w:tcW w:w="5328" w:type="dxa"/>
          </w:tcPr>
          <w:p w:rsidR="009833CD" w:rsidRPr="00AF7957" w:rsidRDefault="009833CD" w:rsidP="0041161F">
            <w:pPr>
              <w:rPr>
                <w:rFonts w:asciiTheme="minorHAnsi" w:hAnsiTheme="minorHAnsi" w:cstheme="minorHAnsi"/>
                <w:sz w:val="22"/>
                <w:szCs w:val="22"/>
              </w:rPr>
            </w:pPr>
            <w:r>
              <w:rPr>
                <w:rFonts w:asciiTheme="minorHAnsi" w:hAnsiTheme="minorHAnsi" w:cstheme="minorHAnsi"/>
                <w:sz w:val="22"/>
                <w:szCs w:val="22"/>
              </w:rPr>
              <w:t>May expect to be referred to as Mr. or Mrs.</w:t>
            </w:r>
          </w:p>
        </w:tc>
        <w:tc>
          <w:tcPr>
            <w:tcW w:w="5328" w:type="dxa"/>
          </w:tcPr>
          <w:p w:rsidR="009833CD" w:rsidRPr="00AF7957" w:rsidRDefault="009833CD" w:rsidP="0041161F">
            <w:pPr>
              <w:rPr>
                <w:rFonts w:asciiTheme="minorHAnsi" w:hAnsiTheme="minorHAnsi" w:cstheme="minorHAnsi"/>
                <w:sz w:val="22"/>
                <w:szCs w:val="22"/>
              </w:rPr>
            </w:pPr>
            <w:r>
              <w:rPr>
                <w:rFonts w:asciiTheme="minorHAnsi" w:hAnsiTheme="minorHAnsi" w:cstheme="minorHAnsi"/>
                <w:sz w:val="22"/>
                <w:szCs w:val="22"/>
              </w:rPr>
              <w:t>May expect to be referred to as Doctor or Professor, and usually never Mr. or Mrs.</w:t>
            </w:r>
          </w:p>
        </w:tc>
      </w:tr>
      <w:tr w:rsidR="009833CD" w:rsidRPr="00AF7957" w:rsidTr="009833CD">
        <w:trPr>
          <w:cnfStyle w:val="000000100000" w:firstRow="0" w:lastRow="0" w:firstColumn="0" w:lastColumn="0" w:oddVBand="0" w:evenVBand="0" w:oddHBand="1" w:evenHBand="0" w:firstRowFirstColumn="0" w:firstRowLastColumn="0" w:lastRowFirstColumn="0" w:lastRowLastColumn="0"/>
          <w:trHeight w:val="882"/>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check your completed homework.</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Professors may not always check completed homework, but they will assume you can perform the same tasks on tests.</w:t>
            </w:r>
          </w:p>
        </w:tc>
      </w:tr>
      <w:tr w:rsidR="009833CD" w:rsidRPr="00AF7957" w:rsidTr="009833CD">
        <w:trPr>
          <w:cnfStyle w:val="000000010000" w:firstRow="0" w:lastRow="0" w:firstColumn="0" w:lastColumn="0" w:oddVBand="0" w:evenVBand="0" w:oddHBand="0" w:evenHBand="1" w:firstRowFirstColumn="0" w:firstRowLastColumn="0" w:lastRowFirstColumn="0" w:lastRowLastColumn="0"/>
          <w:trHeight w:val="36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remind you of your incomplete work.</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Professors may not remind you of incomplete work.</w:t>
            </w:r>
          </w:p>
        </w:tc>
      </w:tr>
      <w:tr w:rsidR="009833CD" w:rsidRPr="00AF7957" w:rsidTr="009833CD">
        <w:trPr>
          <w:cnfStyle w:val="000000100000" w:firstRow="0" w:lastRow="0" w:firstColumn="0" w:lastColumn="0" w:oddVBand="0" w:evenVBand="0" w:oddHBand="1" w:evenHBand="0" w:firstRowFirstColumn="0" w:firstRowLastColumn="0" w:lastRowFirstColumn="0" w:lastRowLastColumn="0"/>
          <w:trHeight w:val="63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approach you if they believe you need assistance.</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Professors are usually open and helpful, but most expect you to initiate contact if you need assistance.</w:t>
            </w:r>
          </w:p>
        </w:tc>
      </w:tr>
      <w:tr w:rsidR="009833CD" w:rsidRPr="00AF7957" w:rsidTr="009833CD">
        <w:trPr>
          <w:cnfStyle w:val="000000010000" w:firstRow="0" w:lastRow="0" w:firstColumn="0" w:lastColumn="0" w:oddVBand="0" w:evenVBand="0" w:oddHBand="0" w:evenHBand="1" w:firstRowFirstColumn="0" w:firstRowLastColumn="0" w:lastRowFirstColumn="0" w:lastRowLastColumn="0"/>
          <w:trHeight w:val="873"/>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are often available for conversation before, during, or after class.</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Professors expect and want you to attend their scheduled office hours</w:t>
            </w:r>
            <w:r>
              <w:rPr>
                <w:rFonts w:asciiTheme="minorHAnsi" w:hAnsiTheme="minorHAnsi" w:cstheme="minorHAnsi"/>
                <w:sz w:val="22"/>
                <w:szCs w:val="22"/>
              </w:rPr>
              <w:t xml:space="preserve"> or contact them to schedule a specific appointment time</w:t>
            </w:r>
            <w:r w:rsidRPr="00AF7957">
              <w:rPr>
                <w:rFonts w:asciiTheme="minorHAnsi" w:hAnsiTheme="minorHAnsi" w:cstheme="minorHAnsi"/>
                <w:sz w:val="22"/>
                <w:szCs w:val="22"/>
              </w:rPr>
              <w:t>.</w:t>
            </w:r>
          </w:p>
        </w:tc>
      </w:tr>
      <w:tr w:rsidR="009833CD" w:rsidRPr="00AF7957" w:rsidTr="009833CD">
        <w:trPr>
          <w:cnfStyle w:val="000000100000" w:firstRow="0" w:lastRow="0" w:firstColumn="0" w:lastColumn="0" w:oddVBand="0" w:evenVBand="0" w:oddHBand="1" w:evenHBand="0" w:firstRowFirstColumn="0" w:firstRowLastColumn="0" w:lastRowFirstColumn="0" w:lastRowLastColumn="0"/>
          <w:trHeight w:val="63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have been trained in teaching methods to assist in imparting knowledge to students.</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Professors have been trained as experts in their particular area of research.</w:t>
            </w:r>
          </w:p>
        </w:tc>
      </w:tr>
      <w:tr w:rsidR="009833CD" w:rsidRPr="00AF7957" w:rsidTr="009833CD">
        <w:trPr>
          <w:cnfStyle w:val="000000010000" w:firstRow="0" w:lastRow="0" w:firstColumn="0" w:lastColumn="0" w:oddVBand="0" w:evenVBand="0" w:oddHBand="0" w:evenHBand="1" w:firstRowFirstColumn="0" w:firstRowLastColumn="0" w:lastRowFirstColumn="0" w:lastRowLastColumn="0"/>
          <w:trHeight w:val="90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provide you with information you missed when you were absent.</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 xml:space="preserve">Professors expect you to </w:t>
            </w:r>
            <w:r>
              <w:rPr>
                <w:rFonts w:asciiTheme="minorHAnsi" w:hAnsiTheme="minorHAnsi" w:cstheme="minorHAnsi"/>
                <w:sz w:val="22"/>
                <w:szCs w:val="22"/>
              </w:rPr>
              <w:t xml:space="preserve">initiate </w:t>
            </w:r>
            <w:r w:rsidRPr="00AF7957">
              <w:rPr>
                <w:rFonts w:asciiTheme="minorHAnsi" w:hAnsiTheme="minorHAnsi" w:cstheme="minorHAnsi"/>
                <w:sz w:val="22"/>
                <w:szCs w:val="22"/>
              </w:rPr>
              <w:t>get</w:t>
            </w:r>
            <w:r>
              <w:rPr>
                <w:rFonts w:asciiTheme="minorHAnsi" w:hAnsiTheme="minorHAnsi" w:cstheme="minorHAnsi"/>
                <w:sz w:val="22"/>
                <w:szCs w:val="22"/>
              </w:rPr>
              <w:t>ting the information you missed when absent, including getting notes from classmates</w:t>
            </w:r>
            <w:r w:rsidRPr="00AF7957">
              <w:rPr>
                <w:rFonts w:asciiTheme="minorHAnsi" w:hAnsiTheme="minorHAnsi" w:cstheme="minorHAnsi"/>
                <w:sz w:val="22"/>
                <w:szCs w:val="22"/>
              </w:rPr>
              <w:t>.</w:t>
            </w:r>
          </w:p>
        </w:tc>
      </w:tr>
      <w:tr w:rsidR="009833CD" w:rsidRPr="00AF7957" w:rsidTr="009833CD">
        <w:trPr>
          <w:cnfStyle w:val="000000100000" w:firstRow="0" w:lastRow="0" w:firstColumn="0" w:lastColumn="0" w:oddVBand="0" w:evenVBand="0" w:oddHBand="1" w:evenHBand="0" w:firstRowFirstColumn="0" w:firstRowLastColumn="0" w:lastRowFirstColumn="0" w:lastRowLastColumn="0"/>
          <w:trHeight w:val="144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present materials to help you understand the material in the textbook.</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Professors may not follow the textbook. Instead, to amplify the text, they may give illustrations, provide background information, or discuss research about the topic you are studying. Or, they may expect you to relate the classes to the textbook readings.</w:t>
            </w:r>
          </w:p>
        </w:tc>
      </w:tr>
      <w:tr w:rsidR="009833CD" w:rsidRPr="00AF7957" w:rsidTr="009833CD">
        <w:trPr>
          <w:cnfStyle w:val="000000010000" w:firstRow="0" w:lastRow="0" w:firstColumn="0" w:lastColumn="0" w:oddVBand="0" w:evenVBand="0" w:oddHBand="0" w:evenHBand="1" w:firstRowFirstColumn="0" w:firstRowLastColumn="0" w:lastRowFirstColumn="0" w:lastRowLastColumn="0"/>
          <w:trHeight w:val="144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often write information on the board to be copied in</w:t>
            </w:r>
            <w:r>
              <w:rPr>
                <w:rFonts w:asciiTheme="minorHAnsi" w:hAnsiTheme="minorHAnsi" w:cstheme="minorHAnsi"/>
                <w:sz w:val="22"/>
                <w:szCs w:val="22"/>
              </w:rPr>
              <w:t>to</w:t>
            </w:r>
            <w:r w:rsidRPr="00AF7957">
              <w:rPr>
                <w:rFonts w:asciiTheme="minorHAnsi" w:hAnsiTheme="minorHAnsi" w:cstheme="minorHAnsi"/>
                <w:sz w:val="22"/>
                <w:szCs w:val="22"/>
              </w:rPr>
              <w:t xml:space="preserve"> your notes.</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Professors may lecture nonstop</w:t>
            </w:r>
            <w:r>
              <w:rPr>
                <w:rFonts w:asciiTheme="minorHAnsi" w:hAnsiTheme="minorHAnsi" w:cstheme="minorHAnsi"/>
                <w:sz w:val="22"/>
                <w:szCs w:val="22"/>
              </w:rPr>
              <w:t xml:space="preserve">, expecting you to identify </w:t>
            </w:r>
            <w:r w:rsidRPr="00AF7957">
              <w:rPr>
                <w:rFonts w:asciiTheme="minorHAnsi" w:hAnsiTheme="minorHAnsi" w:cstheme="minorHAnsi"/>
                <w:sz w:val="22"/>
                <w:szCs w:val="22"/>
              </w:rPr>
              <w:t xml:space="preserve">important points in your notes. When professors write on the board, it may be to amplify the lecture, not to summarize it. </w:t>
            </w:r>
            <w:r>
              <w:rPr>
                <w:rFonts w:asciiTheme="minorHAnsi" w:hAnsiTheme="minorHAnsi" w:cstheme="minorHAnsi"/>
                <w:sz w:val="22"/>
                <w:szCs w:val="22"/>
              </w:rPr>
              <w:t>Taking g</w:t>
            </w:r>
            <w:r w:rsidRPr="00AF7957">
              <w:rPr>
                <w:rFonts w:asciiTheme="minorHAnsi" w:hAnsiTheme="minorHAnsi" w:cstheme="minorHAnsi"/>
                <w:sz w:val="22"/>
                <w:szCs w:val="22"/>
              </w:rPr>
              <w:t>ood notes are a must!</w:t>
            </w:r>
          </w:p>
        </w:tc>
      </w:tr>
      <w:tr w:rsidR="009833CD" w:rsidRPr="00AF7957" w:rsidTr="009833CD">
        <w:trPr>
          <w:cnfStyle w:val="000000100000" w:firstRow="0" w:lastRow="0" w:firstColumn="0" w:lastColumn="0" w:oddVBand="0" w:evenVBand="0" w:oddHBand="1" w:evenHBand="0" w:firstRowFirstColumn="0" w:firstRowLastColumn="0" w:lastRowFirstColumn="0" w:lastRowLastColumn="0"/>
          <w:trHeight w:val="90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impart knowledge and facts, sometimes drawing direct connections and leading you through the thinking process.</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Professors expect you to think about and synthesize seemingly unrelated topics.</w:t>
            </w:r>
          </w:p>
        </w:tc>
      </w:tr>
      <w:tr w:rsidR="009833CD" w:rsidRPr="00AF7957" w:rsidTr="009833CD">
        <w:trPr>
          <w:cnfStyle w:val="000000010000" w:firstRow="0" w:lastRow="0" w:firstColumn="0" w:lastColumn="0" w:oddVBand="0" w:evenVBand="0" w:oddHBand="0" w:evenHBand="1" w:firstRowFirstColumn="0" w:firstRowLastColumn="0" w:lastRowFirstColumn="0" w:lastRowLastColumn="0"/>
          <w:trHeight w:val="117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often take time to remind you of assignments and due dates.</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Professors expect you to read, save, and consu</w:t>
            </w:r>
            <w:r>
              <w:rPr>
                <w:rFonts w:asciiTheme="minorHAnsi" w:hAnsiTheme="minorHAnsi" w:cstheme="minorHAnsi"/>
                <w:sz w:val="22"/>
                <w:szCs w:val="22"/>
              </w:rPr>
              <w:t xml:space="preserve">lt the course syllabus, which </w:t>
            </w:r>
            <w:r w:rsidRPr="00AF7957">
              <w:rPr>
                <w:rFonts w:asciiTheme="minorHAnsi" w:hAnsiTheme="minorHAnsi" w:cstheme="minorHAnsi"/>
                <w:sz w:val="22"/>
                <w:szCs w:val="22"/>
              </w:rPr>
              <w:t>spells out exactly what is expected of you and how you will be graded.</w:t>
            </w:r>
            <w:r>
              <w:rPr>
                <w:rFonts w:asciiTheme="minorHAnsi" w:hAnsiTheme="minorHAnsi" w:cstheme="minorHAnsi"/>
                <w:sz w:val="22"/>
                <w:szCs w:val="22"/>
              </w:rPr>
              <w:t xml:space="preserve"> Due dates may only be announced once by the professor.</w:t>
            </w:r>
          </w:p>
        </w:tc>
      </w:tr>
    </w:tbl>
    <w:p w:rsidR="009833CD" w:rsidRPr="00AF7957" w:rsidRDefault="009833CD" w:rsidP="009833CD">
      <w:pPr>
        <w:rPr>
          <w:rFonts w:ascii="Calibri" w:hAnsi="Calibri" w:cs="Calibri"/>
          <w:sz w:val="22"/>
          <w:szCs w:val="22"/>
        </w:rPr>
      </w:pPr>
    </w:p>
    <w:p w:rsidR="009833CD" w:rsidRPr="00AF7957" w:rsidRDefault="009833CD" w:rsidP="009833CD">
      <w:pPr>
        <w:rPr>
          <w:rFonts w:asciiTheme="minorHAnsi" w:hAnsiTheme="minorHAnsi" w:cstheme="minorHAnsi"/>
          <w:sz w:val="22"/>
          <w:szCs w:val="22"/>
        </w:rPr>
      </w:pPr>
    </w:p>
    <w:p w:rsidR="00EB52BB" w:rsidRDefault="00EB52BB" w:rsidP="00EB52BB">
      <w:pPr>
        <w:rPr>
          <w:rFonts w:asciiTheme="minorHAnsi" w:hAnsiTheme="minorHAnsi" w:cstheme="minorHAnsi"/>
          <w:sz w:val="22"/>
          <w:szCs w:val="22"/>
        </w:rPr>
      </w:pPr>
    </w:p>
    <w:p w:rsidR="009833CD" w:rsidRDefault="009833CD" w:rsidP="00EB52BB">
      <w:pPr>
        <w:rPr>
          <w:rFonts w:asciiTheme="minorHAnsi" w:hAnsiTheme="minorHAnsi" w:cstheme="minorHAnsi"/>
          <w:sz w:val="22"/>
          <w:szCs w:val="22"/>
        </w:rPr>
      </w:pPr>
    </w:p>
    <w:p w:rsidR="009833CD" w:rsidRDefault="009833CD" w:rsidP="00EB52BB">
      <w:pPr>
        <w:rPr>
          <w:rFonts w:asciiTheme="minorHAnsi" w:hAnsiTheme="minorHAnsi" w:cstheme="minorHAnsi"/>
          <w:sz w:val="22"/>
          <w:szCs w:val="22"/>
        </w:rPr>
      </w:pPr>
    </w:p>
    <w:p w:rsidR="009833CD" w:rsidRDefault="009833CD" w:rsidP="00EB52BB">
      <w:pPr>
        <w:rPr>
          <w:rFonts w:asciiTheme="minorHAnsi" w:hAnsiTheme="minorHAnsi" w:cstheme="minorHAnsi"/>
          <w:sz w:val="22"/>
          <w:szCs w:val="22"/>
        </w:rPr>
      </w:pPr>
    </w:p>
    <w:p w:rsidR="009833CD" w:rsidRDefault="009833CD" w:rsidP="00EB52BB">
      <w:pPr>
        <w:rPr>
          <w:rFonts w:asciiTheme="minorHAnsi" w:hAnsiTheme="minorHAnsi" w:cstheme="minorHAnsi"/>
          <w:sz w:val="22"/>
          <w:szCs w:val="22"/>
        </w:rPr>
      </w:pPr>
    </w:p>
    <w:p w:rsidR="00637AFA" w:rsidRPr="00AF7957" w:rsidRDefault="00637AFA" w:rsidP="00EB52BB">
      <w:pPr>
        <w:rPr>
          <w:rFonts w:asciiTheme="minorHAnsi" w:hAnsiTheme="minorHAnsi" w:cstheme="minorHAnsi"/>
          <w:sz w:val="22"/>
          <w:szCs w:val="22"/>
        </w:rPr>
      </w:pPr>
    </w:p>
    <w:p w:rsidR="009833CD" w:rsidRPr="00AF7957" w:rsidRDefault="009833CD" w:rsidP="009833CD">
      <w:pPr>
        <w:jc w:val="both"/>
        <w:rPr>
          <w:rFonts w:asciiTheme="minorHAnsi" w:hAnsiTheme="minorHAnsi" w:cstheme="minorHAnsi"/>
          <w:b/>
          <w:sz w:val="28"/>
          <w:szCs w:val="22"/>
        </w:rPr>
      </w:pPr>
      <w:r w:rsidRPr="00AF7957">
        <w:rPr>
          <w:rFonts w:asciiTheme="minorHAnsi" w:hAnsiTheme="minorHAnsi" w:cstheme="minorHAnsi"/>
          <w:b/>
          <w:sz w:val="28"/>
          <w:szCs w:val="22"/>
        </w:rPr>
        <w:lastRenderedPageBreak/>
        <w:t>PERSONAL FREEDOMS:</w:t>
      </w:r>
    </w:p>
    <w:p w:rsidR="009833CD" w:rsidRPr="009833CD" w:rsidRDefault="009833CD" w:rsidP="009833CD">
      <w:pPr>
        <w:jc w:val="both"/>
        <w:rPr>
          <w:rFonts w:asciiTheme="minorHAnsi" w:hAnsiTheme="minorHAnsi" w:cstheme="minorHAnsi"/>
          <w:sz w:val="8"/>
          <w:szCs w:val="16"/>
        </w:rPr>
      </w:pPr>
    </w:p>
    <w:tbl>
      <w:tblPr>
        <w:tblStyle w:val="TableList1"/>
        <w:tblW w:w="106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328"/>
        <w:gridCol w:w="5328"/>
      </w:tblGrid>
      <w:tr w:rsidR="009833CD" w:rsidRPr="00AF7957" w:rsidTr="009833CD">
        <w:trPr>
          <w:cnfStyle w:val="000000100000" w:firstRow="0" w:lastRow="0" w:firstColumn="0" w:lastColumn="0" w:oddVBand="0" w:evenVBand="0" w:oddHBand="1" w:evenHBand="0" w:firstRowFirstColumn="0" w:firstRowLastColumn="0" w:lastRowFirstColumn="0" w:lastRowLastColumn="0"/>
          <w:trHeight w:val="393"/>
        </w:trPr>
        <w:tc>
          <w:tcPr>
            <w:tcW w:w="5328" w:type="dxa"/>
            <w:shd w:val="clear" w:color="auto" w:fill="404040" w:themeFill="text1" w:themeFillTint="BF"/>
          </w:tcPr>
          <w:p w:rsidR="009833CD" w:rsidRPr="00AF7957" w:rsidRDefault="009833CD" w:rsidP="0041161F">
            <w:pPr>
              <w:pStyle w:val="Heading1"/>
              <w:outlineLvl w:val="0"/>
              <w:rPr>
                <w:rFonts w:asciiTheme="minorHAnsi" w:hAnsiTheme="minorHAnsi" w:cstheme="minorHAnsi"/>
                <w:color w:val="F2F2F2" w:themeColor="background1" w:themeShade="F2"/>
                <w:sz w:val="28"/>
                <w:szCs w:val="22"/>
              </w:rPr>
            </w:pPr>
            <w:r w:rsidRPr="00AF7957">
              <w:rPr>
                <w:rFonts w:asciiTheme="minorHAnsi" w:hAnsiTheme="minorHAnsi" w:cstheme="minorHAnsi"/>
                <w:color w:val="F2F2F2" w:themeColor="background1" w:themeShade="F2"/>
                <w:sz w:val="28"/>
                <w:szCs w:val="22"/>
              </w:rPr>
              <w:t>High School</w:t>
            </w:r>
          </w:p>
        </w:tc>
        <w:tc>
          <w:tcPr>
            <w:tcW w:w="5328" w:type="dxa"/>
            <w:shd w:val="clear" w:color="auto" w:fill="404040" w:themeFill="text1" w:themeFillTint="BF"/>
          </w:tcPr>
          <w:p w:rsidR="009833CD" w:rsidRPr="00AF7957" w:rsidRDefault="009833CD" w:rsidP="0041161F">
            <w:pPr>
              <w:pStyle w:val="Heading1"/>
              <w:outlineLvl w:val="0"/>
              <w:rPr>
                <w:rFonts w:asciiTheme="minorHAnsi" w:hAnsiTheme="minorHAnsi" w:cstheme="minorHAnsi"/>
                <w:color w:val="F2F2F2" w:themeColor="background1" w:themeShade="F2"/>
                <w:sz w:val="28"/>
                <w:szCs w:val="22"/>
              </w:rPr>
            </w:pPr>
            <w:r w:rsidRPr="00AF7957">
              <w:rPr>
                <w:rFonts w:asciiTheme="minorHAnsi" w:hAnsiTheme="minorHAnsi" w:cstheme="minorHAnsi"/>
                <w:color w:val="F2F2F2" w:themeColor="background1" w:themeShade="F2"/>
                <w:sz w:val="28"/>
                <w:szCs w:val="22"/>
              </w:rPr>
              <w:t>College</w:t>
            </w:r>
          </w:p>
        </w:tc>
      </w:tr>
      <w:tr w:rsidR="009833CD" w:rsidRPr="00AF7957" w:rsidTr="009833CD">
        <w:trPr>
          <w:cnfStyle w:val="000000010000" w:firstRow="0" w:lastRow="0" w:firstColumn="0" w:lastColumn="0" w:oddVBand="0" w:evenVBand="0" w:oddHBand="0" w:evenHBand="1" w:firstRowFirstColumn="0" w:firstRowLastColumn="0" w:lastRowFirstColumn="0" w:lastRowLastColumn="0"/>
          <w:trHeight w:val="351"/>
        </w:trPr>
        <w:tc>
          <w:tcPr>
            <w:tcW w:w="5328" w:type="dxa"/>
          </w:tcPr>
          <w:p w:rsidR="009833CD" w:rsidRPr="00AF7957" w:rsidRDefault="009833CD" w:rsidP="0041161F">
            <w:pPr>
              <w:rPr>
                <w:rFonts w:asciiTheme="minorHAnsi" w:hAnsiTheme="minorHAnsi" w:cstheme="minorHAnsi"/>
                <w:sz w:val="22"/>
                <w:szCs w:val="22"/>
              </w:rPr>
            </w:pPr>
            <w:r>
              <w:rPr>
                <w:rFonts w:asciiTheme="minorHAnsi" w:hAnsiTheme="minorHAnsi" w:cstheme="minorHAnsi"/>
                <w:sz w:val="22"/>
                <w:szCs w:val="22"/>
              </w:rPr>
              <w:t>M</w:t>
            </w:r>
            <w:r w:rsidRPr="00AF7957">
              <w:rPr>
                <w:rFonts w:asciiTheme="minorHAnsi" w:hAnsiTheme="minorHAnsi" w:cstheme="minorHAnsi"/>
                <w:i/>
                <w:sz w:val="22"/>
                <w:szCs w:val="22"/>
              </w:rPr>
              <w:t>andatory</w:t>
            </w:r>
            <w:r w:rsidRPr="00AF7957">
              <w:rPr>
                <w:rFonts w:asciiTheme="minorHAnsi" w:hAnsiTheme="minorHAnsi" w:cstheme="minorHAnsi"/>
                <w:sz w:val="22"/>
                <w:szCs w:val="22"/>
              </w:rPr>
              <w:t xml:space="preserve"> and </w:t>
            </w:r>
            <w:r w:rsidRPr="00AF7957">
              <w:rPr>
                <w:rFonts w:asciiTheme="minorHAnsi" w:hAnsiTheme="minorHAnsi" w:cstheme="minorHAnsi"/>
                <w:i/>
                <w:sz w:val="22"/>
                <w:szCs w:val="22"/>
              </w:rPr>
              <w:t>free</w:t>
            </w:r>
            <w:r>
              <w:rPr>
                <w:rFonts w:asciiTheme="minorHAnsi" w:hAnsiTheme="minorHAnsi" w:cstheme="minorHAnsi"/>
                <w:sz w:val="22"/>
                <w:szCs w:val="22"/>
              </w:rPr>
              <w:t xml:space="preserve"> (unless cho</w:t>
            </w:r>
            <w:r w:rsidRPr="00AF7957">
              <w:rPr>
                <w:rFonts w:asciiTheme="minorHAnsi" w:hAnsiTheme="minorHAnsi" w:cstheme="minorHAnsi"/>
                <w:sz w:val="22"/>
                <w:szCs w:val="22"/>
              </w:rPr>
              <w:t>se other options).</w:t>
            </w:r>
          </w:p>
        </w:tc>
        <w:tc>
          <w:tcPr>
            <w:tcW w:w="5328" w:type="dxa"/>
          </w:tcPr>
          <w:p w:rsidR="009833CD" w:rsidRPr="00AF7957" w:rsidRDefault="009833CD" w:rsidP="0041161F">
            <w:pPr>
              <w:rPr>
                <w:rFonts w:asciiTheme="minorHAnsi" w:hAnsiTheme="minorHAnsi" w:cstheme="minorHAnsi"/>
                <w:i/>
                <w:sz w:val="22"/>
                <w:szCs w:val="22"/>
              </w:rPr>
            </w:pPr>
            <w:r>
              <w:rPr>
                <w:rFonts w:asciiTheme="minorHAnsi" w:hAnsiTheme="minorHAnsi" w:cstheme="minorHAnsi"/>
                <w:i/>
                <w:sz w:val="22"/>
                <w:szCs w:val="22"/>
              </w:rPr>
              <w:t>V</w:t>
            </w:r>
            <w:r w:rsidRPr="00AF7957">
              <w:rPr>
                <w:rFonts w:asciiTheme="minorHAnsi" w:hAnsiTheme="minorHAnsi" w:cstheme="minorHAnsi"/>
                <w:i/>
                <w:sz w:val="22"/>
                <w:szCs w:val="22"/>
              </w:rPr>
              <w:t>oluntary</w:t>
            </w:r>
            <w:r w:rsidRPr="00AF7957">
              <w:rPr>
                <w:rFonts w:asciiTheme="minorHAnsi" w:hAnsiTheme="minorHAnsi" w:cstheme="minorHAnsi"/>
                <w:sz w:val="22"/>
                <w:szCs w:val="22"/>
              </w:rPr>
              <w:t xml:space="preserve"> and </w:t>
            </w:r>
            <w:r w:rsidRPr="00AF7957">
              <w:rPr>
                <w:rFonts w:asciiTheme="minorHAnsi" w:hAnsiTheme="minorHAnsi" w:cstheme="minorHAnsi"/>
                <w:i/>
                <w:sz w:val="22"/>
                <w:szCs w:val="22"/>
              </w:rPr>
              <w:t>expensive.</w:t>
            </w:r>
          </w:p>
        </w:tc>
      </w:tr>
      <w:tr w:rsidR="009833CD" w:rsidRPr="00AF7957" w:rsidTr="009833CD">
        <w:trPr>
          <w:cnfStyle w:val="000000100000" w:firstRow="0" w:lastRow="0" w:firstColumn="0" w:lastColumn="0" w:oddVBand="0" w:evenVBand="0" w:oddHBand="1" w:evenHBand="0" w:firstRowFirstColumn="0" w:firstRowLastColumn="0" w:lastRowFirstColumn="0" w:lastRowLastColumn="0"/>
          <w:trHeight w:val="36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Others usually structure your time.</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You manage your own time</w:t>
            </w:r>
            <w:r>
              <w:rPr>
                <w:rFonts w:asciiTheme="minorHAnsi" w:hAnsiTheme="minorHAnsi" w:cstheme="minorHAnsi"/>
                <w:sz w:val="22"/>
                <w:szCs w:val="22"/>
              </w:rPr>
              <w:t>.</w:t>
            </w:r>
          </w:p>
        </w:tc>
      </w:tr>
      <w:tr w:rsidR="009833CD" w:rsidRPr="00AF7957" w:rsidTr="009833CD">
        <w:trPr>
          <w:cnfStyle w:val="000000010000" w:firstRow="0" w:lastRow="0" w:firstColumn="0" w:lastColumn="0" w:oddVBand="0" w:evenVBand="0" w:oddHBand="0" w:evenHBand="1" w:firstRowFirstColumn="0" w:firstRowLastColumn="0" w:lastRowFirstColumn="0" w:lastRowLastColumn="0"/>
          <w:trHeight w:val="342"/>
        </w:trPr>
        <w:tc>
          <w:tcPr>
            <w:tcW w:w="5328" w:type="dxa"/>
          </w:tcPr>
          <w:p w:rsidR="009833CD" w:rsidRPr="00AF7957" w:rsidRDefault="009833CD" w:rsidP="0041161F">
            <w:pPr>
              <w:rPr>
                <w:rFonts w:asciiTheme="minorHAnsi" w:hAnsiTheme="minorHAnsi" w:cstheme="minorHAnsi"/>
                <w:sz w:val="22"/>
                <w:szCs w:val="22"/>
              </w:rPr>
            </w:pPr>
            <w:r>
              <w:rPr>
                <w:rFonts w:asciiTheme="minorHAnsi" w:hAnsiTheme="minorHAnsi" w:cstheme="minorHAnsi"/>
                <w:sz w:val="22"/>
                <w:szCs w:val="22"/>
              </w:rPr>
              <w:t>N</w:t>
            </w:r>
            <w:r w:rsidRPr="00AF7957">
              <w:rPr>
                <w:rFonts w:asciiTheme="minorHAnsi" w:hAnsiTheme="minorHAnsi" w:cstheme="minorHAnsi"/>
                <w:sz w:val="22"/>
                <w:szCs w:val="22"/>
              </w:rPr>
              <w:t>eed permission to particip</w:t>
            </w:r>
            <w:r>
              <w:rPr>
                <w:rFonts w:asciiTheme="minorHAnsi" w:hAnsiTheme="minorHAnsi" w:cstheme="minorHAnsi"/>
                <w:sz w:val="22"/>
                <w:szCs w:val="22"/>
              </w:rPr>
              <w:t>ate in extracurricular</w:t>
            </w:r>
            <w:r w:rsidRPr="00AF7957">
              <w:rPr>
                <w:rFonts w:asciiTheme="minorHAnsi" w:hAnsiTheme="minorHAnsi" w:cstheme="minorHAnsi"/>
                <w:sz w:val="22"/>
                <w:szCs w:val="22"/>
              </w:rPr>
              <w:t>s.</w:t>
            </w:r>
          </w:p>
        </w:tc>
        <w:tc>
          <w:tcPr>
            <w:tcW w:w="5328" w:type="dxa"/>
          </w:tcPr>
          <w:p w:rsidR="009833CD" w:rsidRPr="00AF7957" w:rsidRDefault="009833CD" w:rsidP="0041161F">
            <w:pPr>
              <w:rPr>
                <w:rFonts w:asciiTheme="minorHAnsi" w:hAnsiTheme="minorHAnsi" w:cstheme="minorHAnsi"/>
                <w:sz w:val="22"/>
                <w:szCs w:val="22"/>
              </w:rPr>
            </w:pPr>
            <w:r>
              <w:rPr>
                <w:rFonts w:asciiTheme="minorHAnsi" w:hAnsiTheme="minorHAnsi" w:cstheme="minorHAnsi"/>
                <w:sz w:val="22"/>
                <w:szCs w:val="22"/>
              </w:rPr>
              <w:t xml:space="preserve">You </w:t>
            </w:r>
            <w:r w:rsidRPr="00AF7957">
              <w:rPr>
                <w:rFonts w:asciiTheme="minorHAnsi" w:hAnsiTheme="minorHAnsi" w:cstheme="minorHAnsi"/>
                <w:sz w:val="22"/>
                <w:szCs w:val="22"/>
              </w:rPr>
              <w:t>decide whether to particip</w:t>
            </w:r>
            <w:r>
              <w:rPr>
                <w:rFonts w:asciiTheme="minorHAnsi" w:hAnsiTheme="minorHAnsi" w:cstheme="minorHAnsi"/>
                <w:sz w:val="22"/>
                <w:szCs w:val="22"/>
              </w:rPr>
              <w:t>ate in extracurricular</w:t>
            </w:r>
            <w:r w:rsidRPr="00AF7957">
              <w:rPr>
                <w:rFonts w:asciiTheme="minorHAnsi" w:hAnsiTheme="minorHAnsi" w:cstheme="minorHAnsi"/>
                <w:sz w:val="22"/>
                <w:szCs w:val="22"/>
              </w:rPr>
              <w:t>s.</w:t>
            </w:r>
          </w:p>
        </w:tc>
      </w:tr>
      <w:tr w:rsidR="009833CD" w:rsidRPr="00AF7957" w:rsidTr="009833CD">
        <w:trPr>
          <w:cnfStyle w:val="000000100000" w:firstRow="0" w:lastRow="0" w:firstColumn="0" w:lastColumn="0" w:oddVBand="0" w:evenVBand="0" w:oddHBand="1" w:evenHBand="0" w:firstRowFirstColumn="0" w:firstRowLastColumn="0" w:lastRowFirstColumn="0" w:lastRowLastColumn="0"/>
          <w:trHeight w:val="36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You need money for special purchases or events.</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You need money to meet basic necessities.</w:t>
            </w:r>
          </w:p>
        </w:tc>
      </w:tr>
      <w:tr w:rsidR="009833CD" w:rsidRPr="00AF7957" w:rsidTr="009833CD">
        <w:trPr>
          <w:cnfStyle w:val="000000010000" w:firstRow="0" w:lastRow="0" w:firstColumn="0" w:lastColumn="0" w:oddVBand="0" w:evenVBand="0" w:oddHBand="0" w:evenHBand="1" w:firstRowFirstColumn="0" w:firstRowLastColumn="0" w:lastRowFirstColumn="0" w:lastRowLastColumn="0"/>
          <w:trHeight w:val="90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You can count on parents and teachers to remind you of your responsibilities and to guide you in setting priorities.</w:t>
            </w:r>
          </w:p>
        </w:tc>
        <w:tc>
          <w:tcPr>
            <w:tcW w:w="5328" w:type="dxa"/>
          </w:tcPr>
          <w:p w:rsidR="009833CD" w:rsidRPr="00AF7957" w:rsidRDefault="009833CD" w:rsidP="0041161F">
            <w:pPr>
              <w:rPr>
                <w:rFonts w:asciiTheme="minorHAnsi" w:hAnsiTheme="minorHAnsi" w:cstheme="minorHAnsi"/>
                <w:sz w:val="22"/>
                <w:szCs w:val="22"/>
              </w:rPr>
            </w:pPr>
            <w:r>
              <w:rPr>
                <w:rFonts w:asciiTheme="minorHAnsi" w:hAnsiTheme="minorHAnsi" w:cstheme="minorHAnsi"/>
                <w:sz w:val="22"/>
                <w:szCs w:val="22"/>
              </w:rPr>
              <w:t xml:space="preserve">You will be faced with a </w:t>
            </w:r>
            <w:r w:rsidRPr="00AF7957">
              <w:rPr>
                <w:rFonts w:asciiTheme="minorHAnsi" w:hAnsiTheme="minorHAnsi" w:cstheme="minorHAnsi"/>
                <w:sz w:val="22"/>
                <w:szCs w:val="22"/>
              </w:rPr>
              <w:t xml:space="preserve">number of moral and ethical decisions you have not had to face previously.  </w:t>
            </w:r>
            <w:r w:rsidRPr="00AF7957">
              <w:rPr>
                <w:rFonts w:asciiTheme="minorHAnsi" w:hAnsiTheme="minorHAnsi" w:cstheme="minorHAnsi"/>
                <w:i/>
                <w:sz w:val="22"/>
                <w:szCs w:val="22"/>
              </w:rPr>
              <w:t>You</w:t>
            </w:r>
            <w:r w:rsidRPr="00AF7957">
              <w:rPr>
                <w:rFonts w:asciiTheme="minorHAnsi" w:hAnsiTheme="minorHAnsi" w:cstheme="minorHAnsi"/>
                <w:sz w:val="22"/>
                <w:szCs w:val="22"/>
              </w:rPr>
              <w:t xml:space="preserve"> must balance your responsibilities and set priorities.</w:t>
            </w:r>
          </w:p>
        </w:tc>
      </w:tr>
      <w:tr w:rsidR="009833CD" w:rsidRPr="00AF7957" w:rsidTr="009833CD">
        <w:trPr>
          <w:cnfStyle w:val="000000100000" w:firstRow="0" w:lastRow="0" w:firstColumn="0" w:lastColumn="0" w:oddVBand="0" w:evenVBand="0" w:oddHBand="1" w:evenHBand="0" w:firstRowFirstColumn="0" w:firstRowLastColumn="0" w:lastRowFirstColumn="0" w:lastRowLastColumn="0"/>
          <w:trHeight w:val="819"/>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Guiding principle: You will usually be told what your responsibilities are and corrected if you behavior is out of line.</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Guiding principle: You</w:t>
            </w:r>
            <w:r>
              <w:rPr>
                <w:rFonts w:asciiTheme="minorHAnsi" w:hAnsiTheme="minorHAnsi" w:cstheme="minorHAnsi"/>
                <w:sz w:val="22"/>
                <w:szCs w:val="22"/>
              </w:rPr>
              <w:t xml:space="preserve"> a</w:t>
            </w:r>
            <w:r w:rsidRPr="00AF7957">
              <w:rPr>
                <w:rFonts w:asciiTheme="minorHAnsi" w:hAnsiTheme="minorHAnsi" w:cstheme="minorHAnsi"/>
                <w:sz w:val="22"/>
                <w:szCs w:val="22"/>
              </w:rPr>
              <w:t>re old enough to take responsibility for what you do and don’t do as well as for the consequences of your decisions.</w:t>
            </w:r>
          </w:p>
        </w:tc>
      </w:tr>
    </w:tbl>
    <w:p w:rsidR="009833CD" w:rsidRPr="00AF7957" w:rsidRDefault="009833CD" w:rsidP="009833CD">
      <w:pPr>
        <w:rPr>
          <w:rFonts w:asciiTheme="minorHAnsi" w:hAnsiTheme="minorHAnsi" w:cstheme="minorHAnsi"/>
          <w:sz w:val="22"/>
          <w:szCs w:val="22"/>
        </w:rPr>
      </w:pPr>
    </w:p>
    <w:p w:rsidR="00AF7957" w:rsidRPr="00AF7957" w:rsidRDefault="00AF7957" w:rsidP="00AF7957">
      <w:pPr>
        <w:jc w:val="both"/>
        <w:rPr>
          <w:rFonts w:ascii="Calibri" w:hAnsi="Calibri" w:cs="Calibri"/>
          <w:b/>
          <w:sz w:val="28"/>
          <w:szCs w:val="22"/>
        </w:rPr>
      </w:pPr>
      <w:r>
        <w:rPr>
          <w:rFonts w:ascii="Calibri" w:hAnsi="Calibri" w:cs="Calibri"/>
          <w:b/>
          <w:sz w:val="28"/>
          <w:szCs w:val="22"/>
        </w:rPr>
        <w:t>CLASSES</w:t>
      </w:r>
      <w:r w:rsidRPr="00AF7957">
        <w:rPr>
          <w:rFonts w:ascii="Calibri" w:hAnsi="Calibri" w:cs="Calibri"/>
          <w:b/>
          <w:sz w:val="28"/>
          <w:szCs w:val="22"/>
        </w:rPr>
        <w:t>:</w:t>
      </w:r>
    </w:p>
    <w:p w:rsidR="00AF7957" w:rsidRPr="009833CD" w:rsidRDefault="00AF7957" w:rsidP="00AF7957">
      <w:pPr>
        <w:jc w:val="both"/>
        <w:rPr>
          <w:rFonts w:ascii="Calibri" w:hAnsi="Calibri" w:cs="Calibri"/>
          <w:sz w:val="8"/>
          <w:szCs w:val="22"/>
        </w:rPr>
      </w:pPr>
    </w:p>
    <w:tbl>
      <w:tblPr>
        <w:tblStyle w:val="TableList1"/>
        <w:tblW w:w="106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328"/>
        <w:gridCol w:w="5328"/>
      </w:tblGrid>
      <w:tr w:rsidR="00AF7957" w:rsidRPr="00AF7957" w:rsidTr="009833CD">
        <w:trPr>
          <w:cnfStyle w:val="000000100000" w:firstRow="0" w:lastRow="0" w:firstColumn="0" w:lastColumn="0" w:oddVBand="0" w:evenVBand="0" w:oddHBand="1" w:evenHBand="0" w:firstRowFirstColumn="0" w:firstRowLastColumn="0" w:lastRowFirstColumn="0" w:lastRowLastColumn="0"/>
          <w:trHeight w:val="393"/>
        </w:trPr>
        <w:tc>
          <w:tcPr>
            <w:tcW w:w="5328" w:type="dxa"/>
            <w:shd w:val="clear" w:color="auto" w:fill="404040"/>
          </w:tcPr>
          <w:p w:rsidR="00AF7957" w:rsidRPr="00AF7957" w:rsidRDefault="00AF7957"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High School</w:t>
            </w:r>
          </w:p>
        </w:tc>
        <w:tc>
          <w:tcPr>
            <w:tcW w:w="5328" w:type="dxa"/>
            <w:shd w:val="clear" w:color="auto" w:fill="404040"/>
          </w:tcPr>
          <w:p w:rsidR="00AF7957" w:rsidRPr="00AF7957" w:rsidRDefault="00AF7957"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College</w:t>
            </w:r>
          </w:p>
        </w:tc>
      </w:tr>
      <w:tr w:rsidR="007F316C" w:rsidRPr="00AF7957" w:rsidTr="009833CD">
        <w:trPr>
          <w:cnfStyle w:val="000000010000" w:firstRow="0" w:lastRow="0" w:firstColumn="0" w:lastColumn="0" w:oddVBand="0" w:evenVBand="0" w:oddHBand="0" w:evenHBand="1" w:firstRowFirstColumn="0" w:firstRowLastColumn="0" w:lastRowFirstColumn="0" w:lastRowLastColumn="0"/>
          <w:trHeight w:val="630"/>
        </w:trPr>
        <w:tc>
          <w:tcPr>
            <w:tcW w:w="5328"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Each day you proceed from one class directly to another.</w:t>
            </w:r>
          </w:p>
        </w:tc>
        <w:tc>
          <w:tcPr>
            <w:tcW w:w="5328" w:type="dxa"/>
          </w:tcPr>
          <w:p w:rsidR="00AF7957" w:rsidRPr="00AF7957" w:rsidRDefault="00BD5B48" w:rsidP="00BD5B48">
            <w:pPr>
              <w:rPr>
                <w:rFonts w:asciiTheme="minorHAnsi" w:hAnsiTheme="minorHAnsi" w:cstheme="minorHAnsi"/>
                <w:sz w:val="22"/>
                <w:szCs w:val="22"/>
              </w:rPr>
            </w:pPr>
            <w:r>
              <w:rPr>
                <w:rFonts w:asciiTheme="minorHAnsi" w:hAnsiTheme="minorHAnsi" w:cstheme="minorHAnsi"/>
                <w:sz w:val="22"/>
                <w:szCs w:val="22"/>
              </w:rPr>
              <w:t>You will likely</w:t>
            </w:r>
            <w:r w:rsidR="00AF7957" w:rsidRPr="00AF7957">
              <w:rPr>
                <w:rFonts w:asciiTheme="minorHAnsi" w:hAnsiTheme="minorHAnsi" w:cstheme="minorHAnsi"/>
                <w:sz w:val="22"/>
                <w:szCs w:val="22"/>
              </w:rPr>
              <w:t xml:space="preserve"> have </w:t>
            </w:r>
            <w:r>
              <w:rPr>
                <w:rFonts w:asciiTheme="minorHAnsi" w:hAnsiTheme="minorHAnsi" w:cstheme="minorHAnsi"/>
                <w:sz w:val="22"/>
                <w:szCs w:val="22"/>
              </w:rPr>
              <w:t>time</w:t>
            </w:r>
            <w:r w:rsidR="00AF7957" w:rsidRPr="00AF7957">
              <w:rPr>
                <w:rFonts w:asciiTheme="minorHAnsi" w:hAnsiTheme="minorHAnsi" w:cstheme="minorHAnsi"/>
                <w:sz w:val="22"/>
                <w:szCs w:val="22"/>
              </w:rPr>
              <w:t xml:space="preserve"> between classes; class times vary throughout the day and evening.</w:t>
            </w:r>
          </w:p>
        </w:tc>
      </w:tr>
      <w:tr w:rsidR="00AF7957" w:rsidRPr="00AF7957" w:rsidTr="009833CD">
        <w:trPr>
          <w:cnfStyle w:val="000000100000" w:firstRow="0" w:lastRow="0" w:firstColumn="0" w:lastColumn="0" w:oddVBand="0" w:evenVBand="0" w:oddHBand="1" w:evenHBand="0" w:firstRowFirstColumn="0" w:firstRowLastColumn="0" w:lastRowFirstColumn="0" w:lastRowLastColumn="0"/>
          <w:trHeight w:val="360"/>
        </w:trPr>
        <w:tc>
          <w:tcPr>
            <w:tcW w:w="5328" w:type="dxa"/>
          </w:tcPr>
          <w:p w:rsidR="00AF7957" w:rsidRPr="00AF7957" w:rsidRDefault="009833CD" w:rsidP="00AF7957">
            <w:pPr>
              <w:rPr>
                <w:rFonts w:asciiTheme="minorHAnsi" w:hAnsiTheme="minorHAnsi" w:cstheme="minorHAnsi"/>
                <w:sz w:val="22"/>
                <w:szCs w:val="22"/>
              </w:rPr>
            </w:pPr>
            <w:r>
              <w:rPr>
                <w:rFonts w:asciiTheme="minorHAnsi" w:hAnsiTheme="minorHAnsi" w:cstheme="minorHAnsi"/>
                <w:sz w:val="22"/>
                <w:szCs w:val="22"/>
              </w:rPr>
              <w:t>S</w:t>
            </w:r>
            <w:r w:rsidR="00AF7957" w:rsidRPr="00AF7957">
              <w:rPr>
                <w:rFonts w:asciiTheme="minorHAnsi" w:hAnsiTheme="minorHAnsi" w:cstheme="minorHAnsi"/>
                <w:sz w:val="22"/>
                <w:szCs w:val="22"/>
              </w:rPr>
              <w:t>pend 6 hours each day – 30 hours a week – in class.</w:t>
            </w:r>
          </w:p>
        </w:tc>
        <w:tc>
          <w:tcPr>
            <w:tcW w:w="5328" w:type="dxa"/>
          </w:tcPr>
          <w:p w:rsidR="00AF7957" w:rsidRPr="00AF7957" w:rsidRDefault="009833CD" w:rsidP="00AF7957">
            <w:pPr>
              <w:rPr>
                <w:rFonts w:asciiTheme="minorHAnsi" w:hAnsiTheme="minorHAnsi" w:cstheme="minorHAnsi"/>
                <w:sz w:val="22"/>
                <w:szCs w:val="22"/>
              </w:rPr>
            </w:pPr>
            <w:r>
              <w:rPr>
                <w:rFonts w:asciiTheme="minorHAnsi" w:hAnsiTheme="minorHAnsi" w:cstheme="minorHAnsi"/>
                <w:sz w:val="22"/>
                <w:szCs w:val="22"/>
              </w:rPr>
              <w:t>S</w:t>
            </w:r>
            <w:r w:rsidR="00AF7957" w:rsidRPr="00AF7957">
              <w:rPr>
                <w:rFonts w:asciiTheme="minorHAnsi" w:hAnsiTheme="minorHAnsi" w:cstheme="minorHAnsi"/>
                <w:sz w:val="22"/>
                <w:szCs w:val="22"/>
              </w:rPr>
              <w:t>pend 12 to 16 hours each week in class.</w:t>
            </w:r>
          </w:p>
        </w:tc>
      </w:tr>
      <w:tr w:rsidR="007F316C" w:rsidRPr="00AF7957" w:rsidTr="009833CD">
        <w:trPr>
          <w:cnfStyle w:val="000000010000" w:firstRow="0" w:lastRow="0" w:firstColumn="0" w:lastColumn="0" w:oddVBand="0" w:evenVBand="0" w:oddHBand="0" w:evenHBand="1" w:firstRowFirstColumn="0" w:firstRowLastColumn="0" w:lastRowFirstColumn="0" w:lastRowLastColumn="0"/>
          <w:trHeight w:val="630"/>
        </w:trPr>
        <w:tc>
          <w:tcPr>
            <w:tcW w:w="5328"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The school year is 36 weeks long; some classes extend over both semesters and some do not.</w:t>
            </w:r>
          </w:p>
        </w:tc>
        <w:tc>
          <w:tcPr>
            <w:tcW w:w="5328" w:type="dxa"/>
          </w:tcPr>
          <w:p w:rsidR="00AF7957" w:rsidRPr="00AF7957" w:rsidRDefault="00AF7957" w:rsidP="00BD5B48">
            <w:pPr>
              <w:rPr>
                <w:rFonts w:asciiTheme="minorHAnsi" w:hAnsiTheme="minorHAnsi" w:cstheme="minorHAnsi"/>
                <w:sz w:val="22"/>
                <w:szCs w:val="22"/>
              </w:rPr>
            </w:pPr>
            <w:r w:rsidRPr="00AF7957">
              <w:rPr>
                <w:rFonts w:asciiTheme="minorHAnsi" w:hAnsiTheme="minorHAnsi" w:cstheme="minorHAnsi"/>
                <w:sz w:val="22"/>
                <w:szCs w:val="22"/>
              </w:rPr>
              <w:t>The academic year is divided into two separate 15 –week semesters.</w:t>
            </w:r>
          </w:p>
        </w:tc>
      </w:tr>
      <w:tr w:rsidR="00AF7957" w:rsidRPr="00AF7957" w:rsidTr="009833CD">
        <w:trPr>
          <w:cnfStyle w:val="000000100000" w:firstRow="0" w:lastRow="0" w:firstColumn="0" w:lastColumn="0" w:oddVBand="0" w:evenVBand="0" w:oddHBand="1" w:evenHBand="0" w:firstRowFirstColumn="0" w:firstRowLastColumn="0" w:lastRowFirstColumn="0" w:lastRowLastColumn="0"/>
          <w:trHeight w:val="855"/>
        </w:trPr>
        <w:tc>
          <w:tcPr>
            <w:tcW w:w="5328"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Most of your classes are arranged for you.</w:t>
            </w:r>
          </w:p>
        </w:tc>
        <w:tc>
          <w:tcPr>
            <w:tcW w:w="5328"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 xml:space="preserve">You arrange your own schedule in consultation with your academic adviser.  Schedules tend to look lighter than they really are. </w:t>
            </w:r>
          </w:p>
        </w:tc>
      </w:tr>
      <w:tr w:rsidR="007F316C" w:rsidRPr="00AF7957" w:rsidTr="009833CD">
        <w:trPr>
          <w:cnfStyle w:val="000000010000" w:firstRow="0" w:lastRow="0" w:firstColumn="0" w:lastColumn="0" w:oddVBand="0" w:evenVBand="0" w:oddHBand="0" w:evenHBand="1" w:firstRowFirstColumn="0" w:firstRowLastColumn="0" w:lastRowFirstColumn="0" w:lastRowLastColumn="0"/>
          <w:trHeight w:val="630"/>
        </w:trPr>
        <w:tc>
          <w:tcPr>
            <w:tcW w:w="5328"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Teachers carefully monitor class attendance.</w:t>
            </w:r>
          </w:p>
        </w:tc>
        <w:tc>
          <w:tcPr>
            <w:tcW w:w="5328"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Profe</w:t>
            </w:r>
            <w:r w:rsidR="00BD5B48">
              <w:rPr>
                <w:rFonts w:asciiTheme="minorHAnsi" w:hAnsiTheme="minorHAnsi" w:cstheme="minorHAnsi"/>
                <w:sz w:val="22"/>
                <w:szCs w:val="22"/>
              </w:rPr>
              <w:t>ssors may not formally take attendance, but they still likely</w:t>
            </w:r>
            <w:r w:rsidRPr="00AF7957">
              <w:rPr>
                <w:rFonts w:asciiTheme="minorHAnsi" w:hAnsiTheme="minorHAnsi" w:cstheme="minorHAnsi"/>
                <w:sz w:val="22"/>
                <w:szCs w:val="22"/>
              </w:rPr>
              <w:t xml:space="preserve"> know whether or not you attended.</w:t>
            </w:r>
          </w:p>
        </w:tc>
      </w:tr>
      <w:tr w:rsidR="00AF7957" w:rsidRPr="00AF7957" w:rsidTr="009833CD">
        <w:trPr>
          <w:cnfStyle w:val="000000100000" w:firstRow="0" w:lastRow="0" w:firstColumn="0" w:lastColumn="0" w:oddVBand="0" w:evenVBand="0" w:oddHBand="1" w:evenHBand="0" w:firstRowFirstColumn="0" w:firstRowLastColumn="0" w:lastRowFirstColumn="0" w:lastRowLastColumn="0"/>
          <w:trHeight w:val="630"/>
        </w:trPr>
        <w:tc>
          <w:tcPr>
            <w:tcW w:w="5328"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You are provided with textbooks at little or no expense.</w:t>
            </w:r>
          </w:p>
        </w:tc>
        <w:tc>
          <w:tcPr>
            <w:tcW w:w="5328" w:type="dxa"/>
          </w:tcPr>
          <w:p w:rsidR="00AF7957" w:rsidRPr="00AF7957" w:rsidRDefault="009833CD" w:rsidP="00AF7957">
            <w:pPr>
              <w:rPr>
                <w:rFonts w:asciiTheme="minorHAnsi" w:hAnsiTheme="minorHAnsi" w:cstheme="minorHAnsi"/>
                <w:sz w:val="22"/>
                <w:szCs w:val="22"/>
              </w:rPr>
            </w:pPr>
            <w:r>
              <w:rPr>
                <w:rFonts w:asciiTheme="minorHAnsi" w:hAnsiTheme="minorHAnsi" w:cstheme="minorHAnsi"/>
                <w:sz w:val="22"/>
                <w:szCs w:val="22"/>
              </w:rPr>
              <w:t>You need to budget</w:t>
            </w:r>
            <w:r w:rsidR="00AF7957" w:rsidRPr="00AF7957">
              <w:rPr>
                <w:rFonts w:asciiTheme="minorHAnsi" w:hAnsiTheme="minorHAnsi" w:cstheme="minorHAnsi"/>
                <w:sz w:val="22"/>
                <w:szCs w:val="22"/>
              </w:rPr>
              <w:t xml:space="preserve"> funds for textbooks, which will usually cost more than $200 each semester.</w:t>
            </w:r>
          </w:p>
        </w:tc>
      </w:tr>
      <w:tr w:rsidR="00AF7957" w:rsidRPr="00AF7957" w:rsidTr="009833CD">
        <w:trPr>
          <w:cnfStyle w:val="000000010000" w:firstRow="0" w:lastRow="0" w:firstColumn="0" w:lastColumn="0" w:oddVBand="0" w:evenVBand="0" w:oddHBand="0" w:evenHBand="1" w:firstRowFirstColumn="0" w:firstRowLastColumn="0" w:lastRowFirstColumn="0" w:lastRowLastColumn="0"/>
          <w:trHeight w:val="900"/>
        </w:trPr>
        <w:tc>
          <w:tcPr>
            <w:tcW w:w="5328"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You are not responsible for knowing what it takes to graduate.</w:t>
            </w:r>
          </w:p>
        </w:tc>
        <w:tc>
          <w:tcPr>
            <w:tcW w:w="5328" w:type="dxa"/>
          </w:tcPr>
          <w:p w:rsidR="00AF7957" w:rsidRPr="00AF7957" w:rsidRDefault="00AF7957" w:rsidP="00BD5B48">
            <w:pPr>
              <w:rPr>
                <w:rFonts w:asciiTheme="minorHAnsi" w:hAnsiTheme="minorHAnsi" w:cstheme="minorHAnsi"/>
                <w:sz w:val="22"/>
                <w:szCs w:val="22"/>
              </w:rPr>
            </w:pPr>
            <w:r w:rsidRPr="00AF7957">
              <w:rPr>
                <w:rFonts w:asciiTheme="minorHAnsi" w:hAnsiTheme="minorHAnsi" w:cstheme="minorHAnsi"/>
                <w:sz w:val="22"/>
                <w:szCs w:val="22"/>
              </w:rPr>
              <w:t xml:space="preserve">Graduations requirements are complex, and </w:t>
            </w:r>
            <w:r w:rsidR="00BD5B48">
              <w:rPr>
                <w:rFonts w:asciiTheme="minorHAnsi" w:hAnsiTheme="minorHAnsi" w:cstheme="minorHAnsi"/>
                <w:sz w:val="22"/>
                <w:szCs w:val="22"/>
              </w:rPr>
              <w:t xml:space="preserve">may </w:t>
            </w:r>
            <w:r w:rsidRPr="00AF7957">
              <w:rPr>
                <w:rFonts w:asciiTheme="minorHAnsi" w:hAnsiTheme="minorHAnsi" w:cstheme="minorHAnsi"/>
                <w:sz w:val="22"/>
                <w:szCs w:val="22"/>
              </w:rPr>
              <w:t xml:space="preserve">differ </w:t>
            </w:r>
            <w:r w:rsidR="00BD5B48">
              <w:rPr>
                <w:rFonts w:asciiTheme="minorHAnsi" w:hAnsiTheme="minorHAnsi" w:cstheme="minorHAnsi"/>
                <w:sz w:val="22"/>
                <w:szCs w:val="22"/>
              </w:rPr>
              <w:t>by major</w:t>
            </w:r>
            <w:r w:rsidRPr="00AF7957">
              <w:rPr>
                <w:rFonts w:asciiTheme="minorHAnsi" w:hAnsiTheme="minorHAnsi" w:cstheme="minorHAnsi"/>
                <w:sz w:val="22"/>
                <w:szCs w:val="22"/>
              </w:rPr>
              <w:t xml:space="preserve"> and </w:t>
            </w:r>
            <w:r w:rsidR="00BD5B48">
              <w:rPr>
                <w:rFonts w:asciiTheme="minorHAnsi" w:hAnsiTheme="minorHAnsi" w:cstheme="minorHAnsi"/>
                <w:sz w:val="22"/>
                <w:szCs w:val="22"/>
              </w:rPr>
              <w:t>year.  You are expected to know th</w:t>
            </w:r>
            <w:r w:rsidRPr="00AF7957">
              <w:rPr>
                <w:rFonts w:asciiTheme="minorHAnsi" w:hAnsiTheme="minorHAnsi" w:cstheme="minorHAnsi"/>
                <w:sz w:val="22"/>
                <w:szCs w:val="22"/>
              </w:rPr>
              <w:t>e</w:t>
            </w:r>
            <w:r w:rsidR="00BD5B48">
              <w:rPr>
                <w:rFonts w:asciiTheme="minorHAnsi" w:hAnsiTheme="minorHAnsi" w:cstheme="minorHAnsi"/>
                <w:sz w:val="22"/>
                <w:szCs w:val="22"/>
              </w:rPr>
              <w:t xml:space="preserve"> requirements</w:t>
            </w:r>
            <w:r w:rsidRPr="00AF7957">
              <w:rPr>
                <w:rFonts w:asciiTheme="minorHAnsi" w:hAnsiTheme="minorHAnsi" w:cstheme="minorHAnsi"/>
                <w:sz w:val="22"/>
                <w:szCs w:val="22"/>
              </w:rPr>
              <w:t xml:space="preserve"> that apply to you.</w:t>
            </w:r>
          </w:p>
        </w:tc>
      </w:tr>
    </w:tbl>
    <w:p w:rsidR="007F316C" w:rsidRDefault="007F316C" w:rsidP="007F316C">
      <w:pPr>
        <w:jc w:val="both"/>
        <w:rPr>
          <w:rFonts w:ascii="Calibri" w:hAnsi="Calibri" w:cs="Calibri"/>
          <w:b/>
          <w:sz w:val="28"/>
          <w:szCs w:val="22"/>
        </w:rPr>
      </w:pPr>
    </w:p>
    <w:p w:rsidR="007F316C" w:rsidRPr="00AF7957" w:rsidRDefault="007F316C" w:rsidP="007F316C">
      <w:pPr>
        <w:jc w:val="both"/>
        <w:rPr>
          <w:rFonts w:ascii="Calibri" w:hAnsi="Calibri" w:cs="Calibri"/>
          <w:b/>
          <w:sz w:val="28"/>
          <w:szCs w:val="22"/>
        </w:rPr>
      </w:pPr>
      <w:r>
        <w:rPr>
          <w:rFonts w:ascii="Calibri" w:hAnsi="Calibri" w:cs="Calibri"/>
          <w:b/>
          <w:sz w:val="28"/>
          <w:szCs w:val="22"/>
        </w:rPr>
        <w:t>STUDYING</w:t>
      </w:r>
      <w:r w:rsidRPr="00AF7957">
        <w:rPr>
          <w:rFonts w:ascii="Calibri" w:hAnsi="Calibri" w:cs="Calibri"/>
          <w:b/>
          <w:sz w:val="28"/>
          <w:szCs w:val="22"/>
        </w:rPr>
        <w:t>:</w:t>
      </w:r>
    </w:p>
    <w:p w:rsidR="007F316C" w:rsidRPr="009833CD" w:rsidRDefault="007F316C" w:rsidP="007F316C">
      <w:pPr>
        <w:jc w:val="both"/>
        <w:rPr>
          <w:rFonts w:ascii="Calibri" w:hAnsi="Calibri" w:cs="Calibri"/>
          <w:sz w:val="8"/>
          <w:szCs w:val="22"/>
        </w:rPr>
      </w:pPr>
    </w:p>
    <w:tbl>
      <w:tblPr>
        <w:tblStyle w:val="TableList1"/>
        <w:tblW w:w="106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328"/>
        <w:gridCol w:w="5328"/>
      </w:tblGrid>
      <w:tr w:rsidR="007F316C" w:rsidRPr="00AF7957" w:rsidTr="009833CD">
        <w:trPr>
          <w:cnfStyle w:val="000000100000" w:firstRow="0" w:lastRow="0" w:firstColumn="0" w:lastColumn="0" w:oddVBand="0" w:evenVBand="0" w:oddHBand="1" w:evenHBand="0" w:firstRowFirstColumn="0" w:firstRowLastColumn="0" w:lastRowFirstColumn="0" w:lastRowLastColumn="0"/>
          <w:trHeight w:val="393"/>
        </w:trPr>
        <w:tc>
          <w:tcPr>
            <w:tcW w:w="5328" w:type="dxa"/>
            <w:shd w:val="clear" w:color="auto" w:fill="404040"/>
          </w:tcPr>
          <w:p w:rsidR="007F316C" w:rsidRPr="00AF7957" w:rsidRDefault="007F316C"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High School</w:t>
            </w:r>
          </w:p>
        </w:tc>
        <w:tc>
          <w:tcPr>
            <w:tcW w:w="5328" w:type="dxa"/>
            <w:shd w:val="clear" w:color="auto" w:fill="404040"/>
          </w:tcPr>
          <w:p w:rsidR="007F316C" w:rsidRPr="00AF7957" w:rsidRDefault="007F316C"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College</w:t>
            </w:r>
          </w:p>
        </w:tc>
      </w:tr>
      <w:tr w:rsidR="007F316C" w:rsidRPr="00AF7957" w:rsidTr="009833CD">
        <w:trPr>
          <w:cnfStyle w:val="000000010000" w:firstRow="0" w:lastRow="0" w:firstColumn="0" w:lastColumn="0" w:oddVBand="0" w:evenVBand="0" w:oddHBand="0" w:evenHBand="1" w:firstRowFirstColumn="0" w:firstRowLastColumn="0" w:lastRowFirstColumn="0" w:lastRowLastColumn="0"/>
          <w:trHeight w:val="882"/>
        </w:trPr>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may study outside of class as little as 0 to 2 hours a week, and this may be mostly last-minute test preparation.</w:t>
            </w:r>
          </w:p>
        </w:tc>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need to study at least 2 to 3 hours outside of class for each hour of class.</w:t>
            </w:r>
            <w:r w:rsidR="008241C8">
              <w:rPr>
                <w:rFonts w:asciiTheme="minorHAnsi" w:hAnsiTheme="minorHAnsi" w:cstheme="minorHAnsi"/>
                <w:sz w:val="22"/>
                <w:szCs w:val="22"/>
              </w:rPr>
              <w:t xml:space="preserve"> It may not be possible to cram adequately for a test.</w:t>
            </w:r>
          </w:p>
        </w:tc>
      </w:tr>
      <w:tr w:rsidR="007F316C" w:rsidRPr="00AF7957" w:rsidTr="009833CD">
        <w:trPr>
          <w:cnfStyle w:val="000000100000" w:firstRow="0" w:lastRow="0" w:firstColumn="0" w:lastColumn="0" w:oddVBand="0" w:evenVBand="0" w:oddHBand="1" w:evenHBand="0" w:firstRowFirstColumn="0" w:firstRowLastColumn="0" w:lastRowFirstColumn="0" w:lastRowLastColumn="0"/>
          <w:trHeight w:val="630"/>
        </w:trPr>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often need to read or hear presentations only once to learn all you need to lean about them</w:t>
            </w:r>
          </w:p>
        </w:tc>
        <w:tc>
          <w:tcPr>
            <w:tcW w:w="5328" w:type="dxa"/>
          </w:tcPr>
          <w:p w:rsidR="007F316C" w:rsidRPr="00AF7957" w:rsidRDefault="007F316C" w:rsidP="008241C8">
            <w:pPr>
              <w:rPr>
                <w:rFonts w:asciiTheme="minorHAnsi" w:hAnsiTheme="minorHAnsi" w:cstheme="minorHAnsi"/>
                <w:sz w:val="22"/>
                <w:szCs w:val="22"/>
              </w:rPr>
            </w:pPr>
            <w:r w:rsidRPr="00AF7957">
              <w:rPr>
                <w:rFonts w:asciiTheme="minorHAnsi" w:hAnsiTheme="minorHAnsi" w:cstheme="minorHAnsi"/>
                <w:sz w:val="22"/>
                <w:szCs w:val="22"/>
              </w:rPr>
              <w:t xml:space="preserve">You need to review </w:t>
            </w:r>
            <w:r w:rsidR="008241C8">
              <w:rPr>
                <w:rFonts w:asciiTheme="minorHAnsi" w:hAnsiTheme="minorHAnsi" w:cstheme="minorHAnsi"/>
                <w:sz w:val="22"/>
                <w:szCs w:val="22"/>
              </w:rPr>
              <w:t xml:space="preserve">the textbook and your </w:t>
            </w:r>
            <w:r w:rsidRPr="00AF7957">
              <w:rPr>
                <w:rFonts w:asciiTheme="minorHAnsi" w:hAnsiTheme="minorHAnsi" w:cstheme="minorHAnsi"/>
                <w:sz w:val="22"/>
                <w:szCs w:val="22"/>
              </w:rPr>
              <w:t>class notes regularly.</w:t>
            </w:r>
          </w:p>
        </w:tc>
      </w:tr>
      <w:tr w:rsidR="007F316C" w:rsidRPr="00AF7957" w:rsidTr="009833CD">
        <w:trPr>
          <w:cnfStyle w:val="000000010000" w:firstRow="0" w:lastRow="0" w:firstColumn="0" w:lastColumn="0" w:oddVBand="0" w:evenVBand="0" w:oddHBand="0" w:evenHBand="1" w:firstRowFirstColumn="0" w:firstRowLastColumn="0" w:lastRowFirstColumn="0" w:lastRowLastColumn="0"/>
          <w:trHeight w:val="612"/>
        </w:trPr>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are expected to read short assignments that are then discussed, and often re-taught, in class</w:t>
            </w:r>
          </w:p>
        </w:tc>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are assigned substantial amounts of reading and writing, which may not be directly addressed in class.</w:t>
            </w:r>
          </w:p>
        </w:tc>
      </w:tr>
      <w:tr w:rsidR="007F316C" w:rsidRPr="00AF7957" w:rsidTr="009833CD">
        <w:trPr>
          <w:cnfStyle w:val="000000100000" w:firstRow="0" w:lastRow="0" w:firstColumn="0" w:lastColumn="0" w:oddVBand="0" w:evenVBand="0" w:oddHBand="1" w:evenHBand="0" w:firstRowFirstColumn="0" w:firstRowLastColumn="0" w:lastRowFirstColumn="0" w:lastRowLastColumn="0"/>
          <w:trHeight w:val="1152"/>
        </w:trPr>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Guiding principle: You will usually be told in class what you needed to learn from assigned readings.</w:t>
            </w:r>
          </w:p>
        </w:tc>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Guiding principle: It’s up to you to read and understand the assigned material; lectures and assignments procee</w:t>
            </w:r>
            <w:r w:rsidR="008241C8">
              <w:rPr>
                <w:rFonts w:asciiTheme="minorHAnsi" w:hAnsiTheme="minorHAnsi" w:cstheme="minorHAnsi"/>
                <w:sz w:val="22"/>
                <w:szCs w:val="22"/>
              </w:rPr>
              <w:t>d from the assumption that you’v</w:t>
            </w:r>
            <w:r w:rsidRPr="00AF7957">
              <w:rPr>
                <w:rFonts w:asciiTheme="minorHAnsi" w:hAnsiTheme="minorHAnsi" w:cstheme="minorHAnsi"/>
                <w:sz w:val="22"/>
                <w:szCs w:val="22"/>
              </w:rPr>
              <w:t>e already done so.</w:t>
            </w:r>
          </w:p>
        </w:tc>
      </w:tr>
    </w:tbl>
    <w:p w:rsidR="007F316C" w:rsidRPr="00AF7957" w:rsidRDefault="007F316C" w:rsidP="007F316C">
      <w:pPr>
        <w:jc w:val="both"/>
        <w:rPr>
          <w:rFonts w:ascii="Calibri" w:hAnsi="Calibri" w:cs="Calibri"/>
          <w:b/>
          <w:sz w:val="28"/>
          <w:szCs w:val="22"/>
        </w:rPr>
      </w:pPr>
      <w:bookmarkStart w:id="0" w:name="_GoBack"/>
      <w:bookmarkEnd w:id="0"/>
      <w:r>
        <w:rPr>
          <w:rFonts w:ascii="Calibri" w:hAnsi="Calibri" w:cs="Calibri"/>
          <w:b/>
          <w:sz w:val="28"/>
          <w:szCs w:val="22"/>
        </w:rPr>
        <w:lastRenderedPageBreak/>
        <w:t>TESTS</w:t>
      </w:r>
      <w:r w:rsidRPr="00AF7957">
        <w:rPr>
          <w:rFonts w:ascii="Calibri" w:hAnsi="Calibri" w:cs="Calibri"/>
          <w:b/>
          <w:sz w:val="28"/>
          <w:szCs w:val="22"/>
        </w:rPr>
        <w:t>:</w:t>
      </w:r>
    </w:p>
    <w:p w:rsidR="007F316C" w:rsidRPr="00AF7957" w:rsidRDefault="007F316C" w:rsidP="007F316C">
      <w:pPr>
        <w:jc w:val="both"/>
        <w:rPr>
          <w:rFonts w:ascii="Calibri" w:hAnsi="Calibri" w:cs="Calibri"/>
          <w:sz w:val="12"/>
          <w:szCs w:val="22"/>
        </w:rPr>
      </w:pPr>
    </w:p>
    <w:tbl>
      <w:tblPr>
        <w:tblStyle w:val="TableList1"/>
        <w:tblW w:w="106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328"/>
        <w:gridCol w:w="5328"/>
      </w:tblGrid>
      <w:tr w:rsidR="007F316C" w:rsidRPr="00AF7957" w:rsidTr="009833CD">
        <w:trPr>
          <w:cnfStyle w:val="000000100000" w:firstRow="0" w:lastRow="0" w:firstColumn="0" w:lastColumn="0" w:oddVBand="0" w:evenVBand="0" w:oddHBand="1" w:evenHBand="0" w:firstRowFirstColumn="0" w:firstRowLastColumn="0" w:lastRowFirstColumn="0" w:lastRowLastColumn="0"/>
          <w:trHeight w:val="393"/>
        </w:trPr>
        <w:tc>
          <w:tcPr>
            <w:tcW w:w="5328" w:type="dxa"/>
            <w:shd w:val="clear" w:color="auto" w:fill="404040"/>
          </w:tcPr>
          <w:p w:rsidR="007F316C" w:rsidRPr="00AF7957" w:rsidRDefault="007F316C"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High School</w:t>
            </w:r>
          </w:p>
        </w:tc>
        <w:tc>
          <w:tcPr>
            <w:tcW w:w="5328" w:type="dxa"/>
            <w:shd w:val="clear" w:color="auto" w:fill="404040"/>
          </w:tcPr>
          <w:p w:rsidR="007F316C" w:rsidRPr="00AF7957" w:rsidRDefault="007F316C"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College</w:t>
            </w:r>
          </w:p>
        </w:tc>
      </w:tr>
      <w:tr w:rsidR="007F316C" w:rsidRPr="00AF7957" w:rsidTr="009833CD">
        <w:trPr>
          <w:cnfStyle w:val="000000010000" w:firstRow="0" w:lastRow="0" w:firstColumn="0" w:lastColumn="0" w:oddVBand="0" w:evenVBand="0" w:oddHBand="0" w:evenHBand="1" w:firstRowFirstColumn="0" w:firstRowLastColumn="0" w:lastRowFirstColumn="0" w:lastRowLastColumn="0"/>
          <w:trHeight w:val="1170"/>
        </w:trPr>
        <w:tc>
          <w:tcPr>
            <w:tcW w:w="5328" w:type="dxa"/>
          </w:tcPr>
          <w:p w:rsidR="007F316C" w:rsidRPr="00AF7957" w:rsidRDefault="007F316C" w:rsidP="007F316C">
            <w:pPr>
              <w:rPr>
                <w:rFonts w:asciiTheme="minorHAnsi" w:hAnsiTheme="minorHAnsi" w:cstheme="minorHAnsi"/>
                <w:sz w:val="22"/>
                <w:szCs w:val="22"/>
              </w:rPr>
            </w:pPr>
            <w:r>
              <w:rPr>
                <w:rFonts w:asciiTheme="minorHAnsi" w:hAnsiTheme="minorHAnsi" w:cstheme="minorHAnsi"/>
                <w:sz w:val="22"/>
                <w:szCs w:val="22"/>
              </w:rPr>
              <w:t>Frequent and cover</w:t>
            </w:r>
            <w:r w:rsidRPr="00AF7957">
              <w:rPr>
                <w:rFonts w:asciiTheme="minorHAnsi" w:hAnsiTheme="minorHAnsi" w:cstheme="minorHAnsi"/>
                <w:sz w:val="22"/>
                <w:szCs w:val="22"/>
              </w:rPr>
              <w:t xml:space="preserve"> small amounts of material.</w:t>
            </w:r>
          </w:p>
        </w:tc>
        <w:tc>
          <w:tcPr>
            <w:tcW w:w="5328" w:type="dxa"/>
          </w:tcPr>
          <w:p w:rsidR="007F316C" w:rsidRPr="00AF7957" w:rsidRDefault="007F316C" w:rsidP="008241C8">
            <w:pPr>
              <w:rPr>
                <w:rFonts w:asciiTheme="minorHAnsi" w:hAnsiTheme="minorHAnsi" w:cstheme="minorHAnsi"/>
                <w:sz w:val="22"/>
                <w:szCs w:val="22"/>
              </w:rPr>
            </w:pPr>
            <w:r>
              <w:rPr>
                <w:rFonts w:asciiTheme="minorHAnsi" w:hAnsiTheme="minorHAnsi" w:cstheme="minorHAnsi"/>
                <w:sz w:val="22"/>
                <w:szCs w:val="22"/>
              </w:rPr>
              <w:t>U</w:t>
            </w:r>
            <w:r w:rsidRPr="00AF7957">
              <w:rPr>
                <w:rFonts w:asciiTheme="minorHAnsi" w:hAnsiTheme="minorHAnsi" w:cstheme="minorHAnsi"/>
                <w:sz w:val="22"/>
                <w:szCs w:val="22"/>
              </w:rPr>
              <w:t>sually infrequent and may be cumulative, covering large amounts of material. You, not the professor, need to organize the material to prep</w:t>
            </w:r>
            <w:r>
              <w:rPr>
                <w:rFonts w:asciiTheme="minorHAnsi" w:hAnsiTheme="minorHAnsi" w:cstheme="minorHAnsi"/>
                <w:sz w:val="22"/>
                <w:szCs w:val="22"/>
              </w:rPr>
              <w:t xml:space="preserve">are for the test.  A </w:t>
            </w:r>
            <w:r w:rsidRPr="00AF7957">
              <w:rPr>
                <w:rFonts w:asciiTheme="minorHAnsi" w:hAnsiTheme="minorHAnsi" w:cstheme="minorHAnsi"/>
                <w:sz w:val="22"/>
                <w:szCs w:val="22"/>
              </w:rPr>
              <w:t>course may have only 2 or 3 tests in a semester.</w:t>
            </w:r>
          </w:p>
        </w:tc>
      </w:tr>
      <w:tr w:rsidR="007F316C" w:rsidRPr="00AF7957" w:rsidTr="009833CD">
        <w:trPr>
          <w:cnfStyle w:val="000000100000" w:firstRow="0" w:lastRow="0" w:firstColumn="0" w:lastColumn="0" w:oddVBand="0" w:evenVBand="0" w:oddHBand="1" w:evenHBand="0" w:firstRowFirstColumn="0" w:firstRowLastColumn="0" w:lastRowFirstColumn="0" w:lastRowLastColumn="0"/>
          <w:trHeight w:val="630"/>
        </w:trPr>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Makeup tests are often available.</w:t>
            </w:r>
          </w:p>
        </w:tc>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Makeup tests are seldom an option; if they are, you need to request them.</w:t>
            </w:r>
          </w:p>
        </w:tc>
      </w:tr>
      <w:tr w:rsidR="007F316C" w:rsidRPr="00AF7957" w:rsidTr="009833CD">
        <w:trPr>
          <w:cnfStyle w:val="000000010000" w:firstRow="0" w:lastRow="0" w:firstColumn="0" w:lastColumn="0" w:oddVBand="0" w:evenVBand="0" w:oddHBand="0" w:evenHBand="1" w:firstRowFirstColumn="0" w:firstRowLastColumn="0" w:lastRowFirstColumn="0" w:lastRowLastColumn="0"/>
          <w:trHeight w:val="819"/>
        </w:trPr>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Teachers frequently rearrange test dates to avoid conflict with school events.</w:t>
            </w:r>
          </w:p>
        </w:tc>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Professors in different courses usually schedule tests without regard to the demands of other courses or outside activities.</w:t>
            </w:r>
          </w:p>
        </w:tc>
      </w:tr>
      <w:tr w:rsidR="007F316C" w:rsidRPr="00AF7957" w:rsidTr="009833CD">
        <w:trPr>
          <w:cnfStyle w:val="000000100000" w:firstRow="0" w:lastRow="0" w:firstColumn="0" w:lastColumn="0" w:oddVBand="0" w:evenVBand="0" w:oddHBand="1" w:evenHBand="0" w:firstRowFirstColumn="0" w:firstRowLastColumn="0" w:lastRowFirstColumn="0" w:lastRowLastColumn="0"/>
          <w:trHeight w:val="891"/>
        </w:trPr>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Teachers frequently conduct review sessions, pointing out the most important concepts.</w:t>
            </w:r>
          </w:p>
        </w:tc>
        <w:tc>
          <w:tcPr>
            <w:tcW w:w="5328" w:type="dxa"/>
          </w:tcPr>
          <w:p w:rsidR="00637AFA"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Professors rarely offer review sessions, and when they do, they expect you to be an active participant, one who comes prepared with questions.</w:t>
            </w:r>
          </w:p>
        </w:tc>
      </w:tr>
      <w:tr w:rsidR="00637AFA" w:rsidRPr="00AF7957" w:rsidTr="009833CD">
        <w:trPr>
          <w:cnfStyle w:val="000000010000" w:firstRow="0" w:lastRow="0" w:firstColumn="0" w:lastColumn="0" w:oddVBand="0" w:evenVBand="0" w:oddHBand="0" w:evenHBand="1" w:firstRowFirstColumn="0" w:firstRowLastColumn="0" w:lastRowFirstColumn="0" w:lastRowLastColumn="0"/>
          <w:trHeight w:val="900"/>
        </w:trPr>
        <w:tc>
          <w:tcPr>
            <w:tcW w:w="5328" w:type="dxa"/>
          </w:tcPr>
          <w:p w:rsidR="00637AFA" w:rsidRPr="00AF7957" w:rsidRDefault="00637AFA" w:rsidP="007F316C">
            <w:pPr>
              <w:rPr>
                <w:rFonts w:asciiTheme="minorHAnsi" w:hAnsiTheme="minorHAnsi" w:cstheme="minorHAnsi"/>
                <w:sz w:val="22"/>
                <w:szCs w:val="22"/>
              </w:rPr>
            </w:pPr>
            <w:r>
              <w:rPr>
                <w:rFonts w:asciiTheme="minorHAnsi" w:hAnsiTheme="minorHAnsi" w:cstheme="minorHAnsi"/>
                <w:sz w:val="22"/>
                <w:szCs w:val="22"/>
              </w:rPr>
              <w:t>May be able to perform adequately with little to no studying prior to the test.</w:t>
            </w:r>
          </w:p>
        </w:tc>
        <w:tc>
          <w:tcPr>
            <w:tcW w:w="5328" w:type="dxa"/>
          </w:tcPr>
          <w:p w:rsidR="00637AFA" w:rsidRPr="00AF7957" w:rsidRDefault="00637AFA" w:rsidP="00637AFA">
            <w:pPr>
              <w:rPr>
                <w:rFonts w:asciiTheme="minorHAnsi" w:hAnsiTheme="minorHAnsi" w:cstheme="minorHAnsi"/>
                <w:sz w:val="22"/>
                <w:szCs w:val="22"/>
              </w:rPr>
            </w:pPr>
            <w:r>
              <w:rPr>
                <w:rFonts w:asciiTheme="minorHAnsi" w:hAnsiTheme="minorHAnsi" w:cstheme="minorHAnsi"/>
                <w:sz w:val="22"/>
                <w:szCs w:val="22"/>
              </w:rPr>
              <w:t>Will likely need to study substantially to adequately perform on the test. May need to begin studying several days in advance of the test.</w:t>
            </w:r>
          </w:p>
        </w:tc>
      </w:tr>
      <w:tr w:rsidR="007F316C" w:rsidRPr="00AF7957" w:rsidTr="009833CD">
        <w:trPr>
          <w:cnfStyle w:val="000000100000" w:firstRow="0" w:lastRow="0" w:firstColumn="0" w:lastColumn="0" w:oddVBand="0" w:evenVBand="0" w:oddHBand="1" w:evenHBand="0" w:firstRowFirstColumn="0" w:firstRowLastColumn="0" w:lastRowFirstColumn="0" w:lastRowLastColumn="0"/>
          <w:trHeight w:val="900"/>
        </w:trPr>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Mastery is usually seen as the ability to reproduce what you were taught in the form in which it was presented to you, or to solve the kinds of problems you were shown how to solve.</w:t>
            </w:r>
          </w:p>
        </w:tc>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Mastery is often seen as the ability to apply what you’ve learned to new situations or to solve new kinds of problems.</w:t>
            </w:r>
          </w:p>
        </w:tc>
      </w:tr>
    </w:tbl>
    <w:p w:rsidR="007F316C" w:rsidRPr="00AF7957" w:rsidRDefault="007F316C" w:rsidP="007F316C">
      <w:pPr>
        <w:rPr>
          <w:rFonts w:ascii="Calibri" w:hAnsi="Calibri" w:cs="Calibri"/>
          <w:sz w:val="22"/>
          <w:szCs w:val="22"/>
        </w:rPr>
      </w:pPr>
    </w:p>
    <w:p w:rsidR="00EB52BB" w:rsidRDefault="00EB52BB" w:rsidP="00EB52BB">
      <w:pPr>
        <w:rPr>
          <w:rFonts w:asciiTheme="minorHAnsi" w:hAnsiTheme="minorHAnsi" w:cstheme="minorHAnsi"/>
          <w:sz w:val="22"/>
          <w:szCs w:val="22"/>
        </w:rPr>
      </w:pPr>
    </w:p>
    <w:p w:rsidR="00287140" w:rsidRDefault="00287140" w:rsidP="00EB52BB">
      <w:pPr>
        <w:rPr>
          <w:rFonts w:asciiTheme="minorHAnsi" w:hAnsiTheme="minorHAnsi" w:cstheme="minorHAnsi"/>
          <w:sz w:val="22"/>
          <w:szCs w:val="22"/>
        </w:rPr>
      </w:pPr>
    </w:p>
    <w:p w:rsidR="00287140" w:rsidRPr="00AF7957" w:rsidRDefault="00287140" w:rsidP="00EB52BB">
      <w:pPr>
        <w:rPr>
          <w:rFonts w:asciiTheme="minorHAnsi" w:hAnsiTheme="minorHAnsi" w:cstheme="minorHAnsi"/>
          <w:sz w:val="22"/>
          <w:szCs w:val="22"/>
        </w:rPr>
      </w:pPr>
    </w:p>
    <w:p w:rsidR="00390BF2" w:rsidRPr="00AF7957" w:rsidRDefault="00390BF2" w:rsidP="00390BF2">
      <w:pPr>
        <w:jc w:val="both"/>
        <w:rPr>
          <w:rFonts w:ascii="Calibri" w:hAnsi="Calibri" w:cs="Calibri"/>
          <w:b/>
          <w:sz w:val="28"/>
          <w:szCs w:val="22"/>
        </w:rPr>
      </w:pPr>
      <w:r>
        <w:rPr>
          <w:rFonts w:ascii="Calibri" w:hAnsi="Calibri" w:cs="Calibri"/>
          <w:b/>
          <w:sz w:val="28"/>
          <w:szCs w:val="22"/>
        </w:rPr>
        <w:t>GRADES</w:t>
      </w:r>
      <w:r w:rsidRPr="00AF7957">
        <w:rPr>
          <w:rFonts w:ascii="Calibri" w:hAnsi="Calibri" w:cs="Calibri"/>
          <w:b/>
          <w:sz w:val="28"/>
          <w:szCs w:val="22"/>
        </w:rPr>
        <w:t>:</w:t>
      </w:r>
    </w:p>
    <w:p w:rsidR="00390BF2" w:rsidRPr="00AF7957" w:rsidRDefault="00390BF2" w:rsidP="00390BF2">
      <w:pPr>
        <w:jc w:val="both"/>
        <w:rPr>
          <w:rFonts w:ascii="Calibri" w:hAnsi="Calibri" w:cs="Calibri"/>
          <w:sz w:val="12"/>
          <w:szCs w:val="22"/>
        </w:rPr>
      </w:pPr>
    </w:p>
    <w:tbl>
      <w:tblPr>
        <w:tblStyle w:val="TableList1"/>
        <w:tblW w:w="106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328"/>
        <w:gridCol w:w="5328"/>
      </w:tblGrid>
      <w:tr w:rsidR="00390BF2" w:rsidRPr="00AF7957" w:rsidTr="009833CD">
        <w:trPr>
          <w:cnfStyle w:val="000000100000" w:firstRow="0" w:lastRow="0" w:firstColumn="0" w:lastColumn="0" w:oddVBand="0" w:evenVBand="0" w:oddHBand="1" w:evenHBand="0" w:firstRowFirstColumn="0" w:firstRowLastColumn="0" w:lastRowFirstColumn="0" w:lastRowLastColumn="0"/>
          <w:trHeight w:val="393"/>
        </w:trPr>
        <w:tc>
          <w:tcPr>
            <w:tcW w:w="5328" w:type="dxa"/>
            <w:shd w:val="clear" w:color="auto" w:fill="404040"/>
          </w:tcPr>
          <w:p w:rsidR="00390BF2" w:rsidRPr="00AF7957" w:rsidRDefault="00390BF2"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High School</w:t>
            </w:r>
          </w:p>
        </w:tc>
        <w:tc>
          <w:tcPr>
            <w:tcW w:w="5328" w:type="dxa"/>
            <w:shd w:val="clear" w:color="auto" w:fill="404040"/>
          </w:tcPr>
          <w:p w:rsidR="00390BF2" w:rsidRPr="00AF7957" w:rsidRDefault="00390BF2"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College</w:t>
            </w:r>
          </w:p>
        </w:tc>
      </w:tr>
      <w:tr w:rsidR="00390BF2" w:rsidRPr="00AF7957" w:rsidTr="009833CD">
        <w:trPr>
          <w:cnfStyle w:val="000000010000" w:firstRow="0" w:lastRow="0" w:firstColumn="0" w:lastColumn="0" w:oddVBand="0" w:evenVBand="0" w:oddHBand="0" w:evenHBand="1" w:firstRowFirstColumn="0" w:firstRowLastColumn="0" w:lastRowFirstColumn="0" w:lastRowLastColumn="0"/>
          <w:trHeight w:val="297"/>
        </w:trPr>
        <w:tc>
          <w:tcPr>
            <w:tcW w:w="5328"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Grades are given for most assigned work.</w:t>
            </w:r>
          </w:p>
        </w:tc>
        <w:tc>
          <w:tcPr>
            <w:tcW w:w="5328"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Grades may not be provided for all assigned work.</w:t>
            </w:r>
          </w:p>
        </w:tc>
      </w:tr>
      <w:tr w:rsidR="00390BF2" w:rsidRPr="00AF7957" w:rsidTr="009833CD">
        <w:trPr>
          <w:cnfStyle w:val="000000100000" w:firstRow="0" w:lastRow="0" w:firstColumn="0" w:lastColumn="0" w:oddVBand="0" w:evenVBand="0" w:oddHBand="1" w:evenHBand="0" w:firstRowFirstColumn="0" w:firstRowLastColumn="0" w:lastRowFirstColumn="0" w:lastRowLastColumn="0"/>
          <w:trHeight w:val="630"/>
        </w:trPr>
        <w:tc>
          <w:tcPr>
            <w:tcW w:w="5328"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Consistently good homework grades may help raise your overall grade when test grades are low.</w:t>
            </w:r>
          </w:p>
        </w:tc>
        <w:tc>
          <w:tcPr>
            <w:tcW w:w="5328"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 xml:space="preserve">Grades on tests and major papers usually provide most of the course grade. </w:t>
            </w:r>
          </w:p>
        </w:tc>
      </w:tr>
      <w:tr w:rsidR="00390BF2" w:rsidRPr="00AF7957" w:rsidTr="009833CD">
        <w:trPr>
          <w:cnfStyle w:val="000000010000" w:firstRow="0" w:lastRow="0" w:firstColumn="0" w:lastColumn="0" w:oddVBand="0" w:evenVBand="0" w:oddHBand="0" w:evenHBand="1" w:firstRowFirstColumn="0" w:firstRowLastColumn="0" w:lastRowFirstColumn="0" w:lastRowLastColumn="0"/>
          <w:trHeight w:val="612"/>
        </w:trPr>
        <w:tc>
          <w:tcPr>
            <w:tcW w:w="5328"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Extra credit projects are often available to help you raise your grade.</w:t>
            </w:r>
          </w:p>
        </w:tc>
        <w:tc>
          <w:tcPr>
            <w:tcW w:w="5328"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Extra credit projects cannot, generally speaking, be used to raise a grade in a college course.</w:t>
            </w:r>
          </w:p>
        </w:tc>
      </w:tr>
      <w:tr w:rsidR="00390BF2" w:rsidRPr="00AF7957" w:rsidTr="009833CD">
        <w:trPr>
          <w:cnfStyle w:val="000000100000" w:firstRow="0" w:lastRow="0" w:firstColumn="0" w:lastColumn="0" w:oddVBand="0" w:evenVBand="0" w:oddHBand="1" w:evenHBand="0" w:firstRowFirstColumn="0" w:firstRowLastColumn="0" w:lastRowFirstColumn="0" w:lastRowLastColumn="0"/>
          <w:trHeight w:val="1908"/>
        </w:trPr>
        <w:tc>
          <w:tcPr>
            <w:tcW w:w="5328"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Initial test grade, especially when they are low, may not have an adverse effect on your final grade.</w:t>
            </w:r>
          </w:p>
        </w:tc>
        <w:tc>
          <w:tcPr>
            <w:tcW w:w="5328" w:type="dxa"/>
          </w:tcPr>
          <w:p w:rsidR="00390BF2" w:rsidRPr="00AF7957" w:rsidRDefault="00390BF2" w:rsidP="008241C8">
            <w:pPr>
              <w:rPr>
                <w:rFonts w:asciiTheme="minorHAnsi" w:hAnsiTheme="minorHAnsi" w:cstheme="minorHAnsi"/>
                <w:sz w:val="22"/>
                <w:szCs w:val="22"/>
              </w:rPr>
            </w:pPr>
            <w:r w:rsidRPr="00AF7957">
              <w:rPr>
                <w:rFonts w:asciiTheme="minorHAnsi" w:hAnsiTheme="minorHAnsi" w:cstheme="minorHAnsi"/>
                <w:sz w:val="22"/>
                <w:szCs w:val="22"/>
              </w:rPr>
              <w:t>Watch out of your first tests. These are usually ‘wake-up calls’ to let you know what is expected – but they also may account for a substantial part of your course grade. You may be shocked when you get your grades. If you received notice of low grades on either an Early-Term or a Mid-Term Progress Report, see your academic advisor</w:t>
            </w:r>
            <w:r w:rsidR="008241C8">
              <w:rPr>
                <w:rFonts w:asciiTheme="minorHAnsi" w:hAnsiTheme="minorHAnsi" w:cstheme="minorHAnsi"/>
                <w:sz w:val="22"/>
                <w:szCs w:val="22"/>
              </w:rPr>
              <w:t xml:space="preserve"> and course professor</w:t>
            </w:r>
            <w:r w:rsidRPr="00AF7957">
              <w:rPr>
                <w:rFonts w:asciiTheme="minorHAnsi" w:hAnsiTheme="minorHAnsi" w:cstheme="minorHAnsi"/>
                <w:sz w:val="22"/>
                <w:szCs w:val="22"/>
              </w:rPr>
              <w:t>.</w:t>
            </w:r>
          </w:p>
        </w:tc>
      </w:tr>
      <w:tr w:rsidR="00390BF2" w:rsidRPr="00AF7957" w:rsidTr="009833CD">
        <w:trPr>
          <w:cnfStyle w:val="000000010000" w:firstRow="0" w:lastRow="0" w:firstColumn="0" w:lastColumn="0" w:oddVBand="0" w:evenVBand="0" w:oddHBand="0" w:evenHBand="1" w:firstRowFirstColumn="0" w:firstRowLastColumn="0" w:lastRowFirstColumn="0" w:lastRowLastColumn="0"/>
          <w:trHeight w:val="585"/>
        </w:trPr>
        <w:tc>
          <w:tcPr>
            <w:tcW w:w="5328"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You will graduate as long as you have passed all required coursed with a grade of D or higher.</w:t>
            </w:r>
          </w:p>
        </w:tc>
        <w:tc>
          <w:tcPr>
            <w:tcW w:w="5328"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 xml:space="preserve">You may graduate only if your </w:t>
            </w:r>
            <w:r w:rsidRPr="00390BF2">
              <w:rPr>
                <w:rFonts w:asciiTheme="minorHAnsi" w:hAnsiTheme="minorHAnsi" w:cstheme="minorHAnsi"/>
                <w:sz w:val="22"/>
                <w:szCs w:val="22"/>
                <w:u w:val="single"/>
              </w:rPr>
              <w:t>average</w:t>
            </w:r>
            <w:r w:rsidRPr="00AF7957">
              <w:rPr>
                <w:rFonts w:asciiTheme="minorHAnsi" w:hAnsiTheme="minorHAnsi" w:cstheme="minorHAnsi"/>
                <w:sz w:val="22"/>
                <w:szCs w:val="22"/>
              </w:rPr>
              <w:t xml:space="preserve"> in classes meets the </w:t>
            </w:r>
            <w:r>
              <w:rPr>
                <w:rFonts w:asciiTheme="minorHAnsi" w:hAnsiTheme="minorHAnsi" w:cstheme="minorHAnsi"/>
                <w:sz w:val="22"/>
                <w:szCs w:val="22"/>
              </w:rPr>
              <w:t>college</w:t>
            </w:r>
            <w:r w:rsidRPr="00AF7957">
              <w:rPr>
                <w:rFonts w:asciiTheme="minorHAnsi" w:hAnsiTheme="minorHAnsi" w:cstheme="minorHAnsi"/>
                <w:sz w:val="22"/>
                <w:szCs w:val="22"/>
              </w:rPr>
              <w:t xml:space="preserve"> standard – typically a 2.0 or C.</w:t>
            </w:r>
          </w:p>
        </w:tc>
      </w:tr>
      <w:tr w:rsidR="00390BF2" w:rsidRPr="00AF7957" w:rsidTr="009833CD">
        <w:trPr>
          <w:cnfStyle w:val="000000100000" w:firstRow="0" w:lastRow="0" w:firstColumn="0" w:lastColumn="0" w:oddVBand="0" w:evenVBand="0" w:oddHBand="1" w:evenHBand="0" w:firstRowFirstColumn="0" w:firstRowLastColumn="0" w:lastRowFirstColumn="0" w:lastRowLastColumn="0"/>
          <w:trHeight w:val="900"/>
        </w:trPr>
        <w:tc>
          <w:tcPr>
            <w:tcW w:w="5328" w:type="dxa"/>
          </w:tcPr>
          <w:p w:rsidR="00390BF2" w:rsidRPr="00AF7957" w:rsidRDefault="009B3E12" w:rsidP="009B3E12">
            <w:pPr>
              <w:rPr>
                <w:rFonts w:asciiTheme="minorHAnsi" w:hAnsiTheme="minorHAnsi" w:cstheme="minorHAnsi"/>
                <w:sz w:val="22"/>
                <w:szCs w:val="22"/>
              </w:rPr>
            </w:pPr>
            <w:r>
              <w:rPr>
                <w:rFonts w:asciiTheme="minorHAnsi" w:hAnsiTheme="minorHAnsi" w:cstheme="minorHAnsi"/>
                <w:sz w:val="22"/>
                <w:szCs w:val="22"/>
              </w:rPr>
              <w:t>Guiding principle: “</w:t>
            </w:r>
            <w:r w:rsidR="00390BF2" w:rsidRPr="00AF7957">
              <w:rPr>
                <w:rFonts w:asciiTheme="minorHAnsi" w:hAnsiTheme="minorHAnsi" w:cstheme="minorHAnsi"/>
                <w:sz w:val="22"/>
                <w:szCs w:val="22"/>
              </w:rPr>
              <w:t>Effort cou</w:t>
            </w:r>
            <w:r>
              <w:rPr>
                <w:rFonts w:asciiTheme="minorHAnsi" w:hAnsiTheme="minorHAnsi" w:cstheme="minorHAnsi"/>
                <w:sz w:val="22"/>
                <w:szCs w:val="22"/>
              </w:rPr>
              <w:t>nts.”</w:t>
            </w:r>
            <w:r w:rsidR="00390BF2" w:rsidRPr="00AF7957">
              <w:rPr>
                <w:rFonts w:asciiTheme="minorHAnsi" w:hAnsiTheme="minorHAnsi" w:cstheme="minorHAnsi"/>
                <w:sz w:val="22"/>
                <w:szCs w:val="22"/>
              </w:rPr>
              <w:t xml:space="preserve"> Courses are usually structured to reward a “good-faith effort.”</w:t>
            </w:r>
          </w:p>
        </w:tc>
        <w:tc>
          <w:tcPr>
            <w:tcW w:w="5328"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 xml:space="preserve">Guiding principle: “Results count.”  Though “good-faith effort” is important in regard to the professor’s willingness to help you achieve good results, it will not </w:t>
            </w:r>
            <w:r w:rsidRPr="00AF7957">
              <w:rPr>
                <w:rFonts w:asciiTheme="minorHAnsi" w:hAnsiTheme="minorHAnsi" w:cstheme="minorHAnsi"/>
                <w:i/>
                <w:sz w:val="22"/>
                <w:szCs w:val="22"/>
              </w:rPr>
              <w:t>substitute</w:t>
            </w:r>
            <w:r w:rsidRPr="00AF7957">
              <w:rPr>
                <w:rFonts w:asciiTheme="minorHAnsi" w:hAnsiTheme="minorHAnsi" w:cstheme="minorHAnsi"/>
                <w:sz w:val="22"/>
                <w:szCs w:val="22"/>
              </w:rPr>
              <w:t xml:space="preserve"> for results in the grading process. </w:t>
            </w:r>
          </w:p>
        </w:tc>
      </w:tr>
    </w:tbl>
    <w:p w:rsidR="00A461BC" w:rsidRPr="00AF7957" w:rsidRDefault="00A461BC" w:rsidP="009833CD">
      <w:pPr>
        <w:jc w:val="both"/>
        <w:rPr>
          <w:rFonts w:asciiTheme="minorHAnsi" w:hAnsiTheme="minorHAnsi" w:cstheme="minorHAnsi"/>
          <w:sz w:val="22"/>
          <w:szCs w:val="22"/>
        </w:rPr>
      </w:pPr>
    </w:p>
    <w:sectPr w:rsidR="00A461BC" w:rsidRPr="00AF7957" w:rsidSect="009833CD">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6B9" w:rsidRDefault="006246B9">
      <w:r>
        <w:separator/>
      </w:r>
    </w:p>
  </w:endnote>
  <w:endnote w:type="continuationSeparator" w:id="0">
    <w:p w:rsidR="006246B9" w:rsidRDefault="00624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6B9" w:rsidRDefault="006246B9">
      <w:r>
        <w:separator/>
      </w:r>
    </w:p>
  </w:footnote>
  <w:footnote w:type="continuationSeparator" w:id="0">
    <w:p w:rsidR="006246B9" w:rsidRDefault="00624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BB"/>
    <w:rsid w:val="0022616C"/>
    <w:rsid w:val="00287140"/>
    <w:rsid w:val="00390BF2"/>
    <w:rsid w:val="004916D5"/>
    <w:rsid w:val="006246B9"/>
    <w:rsid w:val="00637AFA"/>
    <w:rsid w:val="006D09EE"/>
    <w:rsid w:val="007F316C"/>
    <w:rsid w:val="008241C8"/>
    <w:rsid w:val="008B7CD7"/>
    <w:rsid w:val="009833CD"/>
    <w:rsid w:val="009B3E12"/>
    <w:rsid w:val="009E38F4"/>
    <w:rsid w:val="009F05DF"/>
    <w:rsid w:val="00A461BC"/>
    <w:rsid w:val="00AF7957"/>
    <w:rsid w:val="00BD5B48"/>
    <w:rsid w:val="00D07591"/>
    <w:rsid w:val="00EB52BB"/>
    <w:rsid w:val="00F060B7"/>
    <w:rsid w:val="00FF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64E43"/>
  <w15:chartTrackingRefBased/>
  <w15:docId w15:val="{F4B84769-D5CC-48D6-990E-D3F1F427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2BB"/>
  </w:style>
  <w:style w:type="paragraph" w:styleId="Heading1">
    <w:name w:val="heading 1"/>
    <w:basedOn w:val="Normal"/>
    <w:next w:val="Normal"/>
    <w:qFormat/>
    <w:rsid w:val="00EB52BB"/>
    <w:pPr>
      <w:keepNext/>
      <w:jc w:val="center"/>
      <w:outlineLvl w:val="0"/>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B52BB"/>
    <w:pPr>
      <w:tabs>
        <w:tab w:val="center" w:pos="4320"/>
        <w:tab w:val="right" w:pos="8640"/>
      </w:tabs>
    </w:pPr>
  </w:style>
  <w:style w:type="paragraph" w:styleId="Footer">
    <w:name w:val="footer"/>
    <w:basedOn w:val="Normal"/>
    <w:rsid w:val="00EB52BB"/>
    <w:pPr>
      <w:tabs>
        <w:tab w:val="center" w:pos="4320"/>
        <w:tab w:val="right" w:pos="8640"/>
      </w:tabs>
    </w:pPr>
  </w:style>
  <w:style w:type="character" w:styleId="PageNumber">
    <w:name w:val="page number"/>
    <w:basedOn w:val="DefaultParagraphFont"/>
    <w:rsid w:val="00EB52BB"/>
  </w:style>
  <w:style w:type="paragraph" w:styleId="Title">
    <w:name w:val="Title"/>
    <w:basedOn w:val="Normal"/>
    <w:next w:val="Normal"/>
    <w:link w:val="TitleChar"/>
    <w:qFormat/>
    <w:rsid w:val="00AF795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AF7957"/>
    <w:rPr>
      <w:rFonts w:asciiTheme="majorHAnsi" w:eastAsiaTheme="majorEastAsia" w:hAnsiTheme="majorHAnsi" w:cstheme="majorBidi"/>
      <w:b/>
      <w:bCs/>
      <w:kern w:val="28"/>
      <w:sz w:val="32"/>
      <w:szCs w:val="32"/>
    </w:rPr>
  </w:style>
  <w:style w:type="table" w:styleId="TableList1">
    <w:name w:val="Table List 1"/>
    <w:basedOn w:val="TableNormal"/>
    <w:rsid w:val="00AF795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3</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How is College Different from High School</vt:lpstr>
    </vt:vector>
  </TitlesOfParts>
  <Company>The University of Iowa</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is College Different from High School</dc:title>
  <dc:subject/>
  <dc:creator>ITS User</dc:creator>
  <cp:keywords/>
  <dc:description/>
  <cp:lastModifiedBy>Derek Ogle</cp:lastModifiedBy>
  <cp:revision>7</cp:revision>
  <dcterms:created xsi:type="dcterms:W3CDTF">2019-08-30T22:09:00Z</dcterms:created>
  <dcterms:modified xsi:type="dcterms:W3CDTF">2019-08-31T17:48:00Z</dcterms:modified>
</cp:coreProperties>
</file>