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4   66   F        C       E  0.00115    0.118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6   45   F        E       E  0.00000    0.358</w:t>
      </w:r>
      <w:r>
        <w:br w:type="textWrapping"/>
      </w:r>
      <w:r>
        <w:rPr>
          <w:rStyle w:val="VerbatimChar"/>
        </w:rPr>
        <w:t xml:space="preserve">8   38   F        D       E  0.00069    0.158</w:t>
      </w:r>
      <w:r>
        <w:br w:type="textWrapping"/>
      </w:r>
      <w:r>
        <w:rPr>
          <w:rStyle w:val="VerbatimChar"/>
        </w:rPr>
        <w:t xml:space="preserve">14  86   F        E       E  0.13700    2.252</w:t>
      </w:r>
      <w:r>
        <w:br w:type="textWrapping"/>
      </w:r>
      <w:r>
        <w:rPr>
          <w:rStyle w:val="VerbatimChar"/>
        </w:rPr>
        <w:t xml:space="preserve">18  63   F        E       E  0.00000    0.141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56d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5dc2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