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B8" w:rsidRPr="001A749A" w:rsidRDefault="00F51AFA" w:rsidP="001A749A">
      <w:pPr>
        <w:rPr>
          <w:rFonts w:ascii="Calibri" w:hAnsi="Calibri"/>
          <w:b/>
          <w:i/>
          <w:sz w:val="24"/>
          <w:szCs w:val="24"/>
        </w:rPr>
      </w:pPr>
      <w:r w:rsidRPr="001A749A">
        <w:rPr>
          <w:rFonts w:ascii="Calibri" w:hAnsi="Calibri"/>
          <w:b/>
          <w:i/>
          <w:sz w:val="24"/>
          <w:szCs w:val="24"/>
        </w:rPr>
        <w:t xml:space="preserve">Answer each question </w:t>
      </w:r>
      <w:r w:rsidR="008C1A0E">
        <w:rPr>
          <w:rFonts w:ascii="Calibri" w:hAnsi="Calibri"/>
          <w:b/>
          <w:i/>
          <w:sz w:val="24"/>
          <w:szCs w:val="24"/>
        </w:rPr>
        <w:t xml:space="preserve">below </w:t>
      </w:r>
      <w:r w:rsidR="003376D6" w:rsidRPr="001A749A">
        <w:rPr>
          <w:rFonts w:ascii="Calibri" w:hAnsi="Calibri"/>
          <w:b/>
          <w:i/>
          <w:sz w:val="24"/>
          <w:szCs w:val="24"/>
        </w:rPr>
        <w:t>on separate sheets of paper. Make sure to clearly label each of yo</w:t>
      </w:r>
      <w:r w:rsidR="008C1A0E">
        <w:rPr>
          <w:rFonts w:ascii="Calibri" w:hAnsi="Calibri"/>
          <w:b/>
          <w:i/>
          <w:sz w:val="24"/>
          <w:szCs w:val="24"/>
        </w:rPr>
        <w:t>ur answers (e.g., #1 or #4a),</w:t>
      </w:r>
      <w:r w:rsidR="003376D6" w:rsidRPr="001A749A">
        <w:rPr>
          <w:rFonts w:ascii="Calibri" w:hAnsi="Calibri"/>
          <w:b/>
          <w:i/>
          <w:sz w:val="24"/>
          <w:szCs w:val="24"/>
        </w:rPr>
        <w:t xml:space="preserve"> put your name on each extra sheet use</w:t>
      </w:r>
      <w:r w:rsidRPr="001A749A">
        <w:rPr>
          <w:rFonts w:ascii="Calibri" w:hAnsi="Calibri"/>
          <w:b/>
          <w:i/>
          <w:sz w:val="24"/>
          <w:szCs w:val="24"/>
        </w:rPr>
        <w:t>d</w:t>
      </w:r>
      <w:r w:rsidR="008C1A0E">
        <w:rPr>
          <w:rFonts w:ascii="Calibri" w:hAnsi="Calibri"/>
          <w:b/>
          <w:i/>
          <w:sz w:val="24"/>
          <w:szCs w:val="24"/>
        </w:rPr>
        <w:t>, and staple these questions to the top of your answer sheets when completed to hand in</w:t>
      </w:r>
      <w:r w:rsidR="00ED56B8" w:rsidRPr="001A749A">
        <w:rPr>
          <w:rFonts w:ascii="Calibri" w:hAnsi="Calibri"/>
          <w:b/>
          <w:i/>
          <w:sz w:val="24"/>
          <w:szCs w:val="24"/>
        </w:rPr>
        <w:t>.</w:t>
      </w:r>
    </w:p>
    <w:p w:rsidR="00ED56B8" w:rsidRDefault="00ED56B8" w:rsidP="00DE5E95">
      <w:pPr>
        <w:ind w:left="270" w:hanging="270"/>
        <w:rPr>
          <w:rFonts w:ascii="Calibri" w:hAnsi="Calibri"/>
          <w:b/>
          <w:sz w:val="28"/>
          <w:szCs w:val="24"/>
        </w:rPr>
      </w:pPr>
    </w:p>
    <w:p w:rsidR="003A41F3" w:rsidRPr="00E03F9A" w:rsidRDefault="003A41F3" w:rsidP="00DE5E95">
      <w:pPr>
        <w:ind w:left="270" w:hanging="270"/>
        <w:rPr>
          <w:rFonts w:ascii="Calibri" w:hAnsi="Calibri"/>
          <w:b/>
          <w:sz w:val="28"/>
          <w:szCs w:val="24"/>
        </w:rPr>
      </w:pPr>
    </w:p>
    <w:p w:rsidR="00604FCD" w:rsidRPr="00E03F9A" w:rsidRDefault="00C4229F" w:rsidP="00604FCD">
      <w:pPr>
        <w:pStyle w:val="ListParagraph"/>
        <w:numPr>
          <w:ilvl w:val="0"/>
          <w:numId w:val="2"/>
        </w:numPr>
        <w:spacing w:after="120"/>
        <w:ind w:left="360"/>
        <w:contextualSpacing w:val="0"/>
        <w:rPr>
          <w:rFonts w:ascii="Calibri" w:hAnsi="Calibri"/>
          <w:b/>
          <w:sz w:val="24"/>
          <w:szCs w:val="24"/>
        </w:rPr>
      </w:pPr>
      <w:r w:rsidRPr="00E03F9A">
        <w:rPr>
          <w:rFonts w:asciiTheme="minorHAnsi" w:hAnsiTheme="minorHAnsi"/>
          <w:b/>
          <w:sz w:val="24"/>
          <w:szCs w:val="24"/>
        </w:rPr>
        <w:t xml:space="preserve">[4 pts] </w:t>
      </w:r>
      <w:r w:rsidRPr="00E03F9A">
        <w:rPr>
          <w:rFonts w:ascii="Calibri" w:hAnsi="Calibri"/>
          <w:sz w:val="24"/>
          <w:szCs w:val="24"/>
        </w:rPr>
        <w:t xml:space="preserve">A recent </w:t>
      </w:r>
      <w:r w:rsidR="00A0297E">
        <w:rPr>
          <w:rFonts w:ascii="Calibri" w:hAnsi="Calibri"/>
          <w:sz w:val="24"/>
          <w:szCs w:val="24"/>
        </w:rPr>
        <w:t>Huffington Post/YouGov</w:t>
      </w:r>
      <w:r w:rsidR="004369DB">
        <w:rPr>
          <w:rFonts w:ascii="Calibri" w:hAnsi="Calibri"/>
          <w:sz w:val="24"/>
          <w:szCs w:val="24"/>
        </w:rPr>
        <w:t>.com</w:t>
      </w:r>
      <w:r w:rsidR="00A0297E">
        <w:rPr>
          <w:rFonts w:ascii="Calibri" w:hAnsi="Calibri"/>
          <w:sz w:val="24"/>
          <w:szCs w:val="24"/>
        </w:rPr>
        <w:t xml:space="preserve"> poll asked a sample of </w:t>
      </w:r>
      <w:r w:rsidRPr="00E03F9A">
        <w:rPr>
          <w:rFonts w:ascii="Calibri" w:hAnsi="Calibri"/>
          <w:sz w:val="24"/>
          <w:szCs w:val="24"/>
        </w:rPr>
        <w:t>99</w:t>
      </w:r>
      <w:r w:rsidR="00A0297E">
        <w:rPr>
          <w:rFonts w:ascii="Calibri" w:hAnsi="Calibri"/>
          <w:sz w:val="24"/>
          <w:szCs w:val="24"/>
        </w:rPr>
        <w:t>0</w:t>
      </w:r>
      <w:r w:rsidRPr="00E03F9A">
        <w:rPr>
          <w:rFonts w:ascii="Calibri" w:hAnsi="Calibri"/>
          <w:sz w:val="24"/>
          <w:szCs w:val="24"/>
        </w:rPr>
        <w:t xml:space="preserve"> voters “</w:t>
      </w:r>
      <w:r w:rsidR="009D6C9C">
        <w:rPr>
          <w:rFonts w:ascii="Calibri" w:hAnsi="Calibri"/>
          <w:sz w:val="24"/>
          <w:szCs w:val="24"/>
        </w:rPr>
        <w:t>Please indicate whether you agree or disagree with the following statement: Sexual harassment against women in the workplace is no longer a problem in the United States.</w:t>
      </w:r>
      <w:r w:rsidRPr="00E03F9A">
        <w:rPr>
          <w:rFonts w:ascii="Calibri" w:hAnsi="Calibri"/>
          <w:sz w:val="24"/>
          <w:szCs w:val="24"/>
        </w:rPr>
        <w:t xml:space="preserve">” The percentage </w:t>
      </w:r>
      <w:r w:rsidR="009D6C9C">
        <w:rPr>
          <w:rFonts w:ascii="Calibri" w:hAnsi="Calibri"/>
          <w:sz w:val="24"/>
          <w:szCs w:val="24"/>
        </w:rPr>
        <w:t xml:space="preserve">of </w:t>
      </w:r>
      <w:r w:rsidRPr="00E03F9A">
        <w:rPr>
          <w:rFonts w:ascii="Calibri" w:hAnsi="Calibri"/>
          <w:sz w:val="24"/>
          <w:szCs w:val="24"/>
        </w:rPr>
        <w:t>responses are shown in Table 1. Perform a proper EDA from these results.</w:t>
      </w:r>
    </w:p>
    <w:p w:rsidR="00C4229F" w:rsidRPr="003A41F3" w:rsidRDefault="00C4229F" w:rsidP="00C4229F">
      <w:pPr>
        <w:spacing w:after="80"/>
        <w:ind w:left="720"/>
        <w:rPr>
          <w:rFonts w:ascii="Calibri" w:hAnsi="Calibri"/>
          <w:sz w:val="24"/>
          <w:szCs w:val="22"/>
        </w:rPr>
      </w:pPr>
      <w:r w:rsidRPr="003A41F3">
        <w:rPr>
          <w:rFonts w:ascii="Calibri" w:hAnsi="Calibri"/>
          <w:b/>
          <w:sz w:val="24"/>
          <w:szCs w:val="22"/>
        </w:rPr>
        <w:t>Table 1.</w:t>
      </w:r>
      <w:r w:rsidRPr="003A41F3">
        <w:rPr>
          <w:rFonts w:ascii="Calibri" w:hAnsi="Calibri"/>
          <w:sz w:val="24"/>
          <w:szCs w:val="22"/>
        </w:rPr>
        <w:t xml:space="preserve">  Percentage of respondents by answer to the </w:t>
      </w:r>
      <w:r w:rsidR="009D6C9C">
        <w:rPr>
          <w:rFonts w:ascii="Calibri" w:hAnsi="Calibri"/>
          <w:sz w:val="24"/>
          <w:szCs w:val="22"/>
        </w:rPr>
        <w:t>sexual harassment</w:t>
      </w:r>
      <w:r w:rsidRPr="003A41F3">
        <w:rPr>
          <w:rFonts w:ascii="Calibri" w:hAnsi="Calibri"/>
          <w:sz w:val="24"/>
          <w:szCs w:val="22"/>
        </w:rPr>
        <w:t xml:space="preserve"> question.</w:t>
      </w:r>
    </w:p>
    <w:p w:rsidR="009D6C9C" w:rsidRDefault="009D6C9C" w:rsidP="009D6C9C">
      <w:pPr>
        <w:tabs>
          <w:tab w:val="center" w:pos="1620"/>
          <w:tab w:val="center" w:pos="3240"/>
          <w:tab w:val="center" w:pos="5040"/>
          <w:tab w:val="center" w:pos="6840"/>
          <w:tab w:val="center" w:pos="8460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Strongly</w:t>
      </w:r>
      <w:r>
        <w:rPr>
          <w:rFonts w:ascii="Courier New" w:hAnsi="Courier New" w:cs="Courier New"/>
          <w:sz w:val="22"/>
          <w:szCs w:val="22"/>
        </w:rPr>
        <w:tab/>
        <w:t>Somewhat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Somewhat</w:t>
      </w:r>
      <w:proofErr w:type="spellEnd"/>
      <w:r>
        <w:rPr>
          <w:rFonts w:ascii="Courier New" w:hAnsi="Courier New" w:cs="Courier New"/>
          <w:sz w:val="22"/>
          <w:szCs w:val="22"/>
        </w:rPr>
        <w:tab/>
        <w:t>Strongly</w:t>
      </w:r>
      <w:r>
        <w:rPr>
          <w:rFonts w:ascii="Courier New" w:hAnsi="Courier New" w:cs="Courier New"/>
          <w:sz w:val="22"/>
          <w:szCs w:val="22"/>
        </w:rPr>
        <w:tab/>
        <w:t>Not</w:t>
      </w:r>
      <w:r w:rsidR="00C4229F" w:rsidRPr="00C4229F">
        <w:rPr>
          <w:rFonts w:ascii="Courier New" w:hAnsi="Courier New" w:cs="Courier New"/>
          <w:sz w:val="22"/>
          <w:szCs w:val="22"/>
        </w:rPr>
        <w:t xml:space="preserve">  </w:t>
      </w:r>
    </w:p>
    <w:p w:rsidR="00C4229F" w:rsidRPr="00C4229F" w:rsidRDefault="009D6C9C" w:rsidP="009D6C9C">
      <w:pPr>
        <w:tabs>
          <w:tab w:val="center" w:pos="1620"/>
          <w:tab w:val="center" w:pos="3240"/>
          <w:tab w:val="center" w:pos="5040"/>
          <w:tab w:val="center" w:pos="6840"/>
          <w:tab w:val="center" w:pos="8460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  <w:u w:val="single"/>
        </w:rPr>
      </w:pPr>
      <w:r>
        <w:rPr>
          <w:rFonts w:ascii="Courier New" w:hAnsi="Courier New" w:cs="Courier New"/>
          <w:sz w:val="22"/>
          <w:szCs w:val="22"/>
          <w:u w:val="single"/>
        </w:rPr>
        <w:tab/>
        <w:t>Agree</w:t>
      </w:r>
      <w:r>
        <w:rPr>
          <w:rFonts w:ascii="Courier New" w:hAnsi="Courier New" w:cs="Courier New"/>
          <w:sz w:val="22"/>
          <w:szCs w:val="22"/>
          <w:u w:val="single"/>
        </w:rPr>
        <w:tab/>
      </w:r>
      <w:proofErr w:type="spellStart"/>
      <w:r>
        <w:rPr>
          <w:rFonts w:ascii="Courier New" w:hAnsi="Courier New" w:cs="Courier New"/>
          <w:sz w:val="22"/>
          <w:szCs w:val="22"/>
          <w:u w:val="single"/>
        </w:rPr>
        <w:t>Agree</w:t>
      </w:r>
      <w:proofErr w:type="spellEnd"/>
      <w:r>
        <w:rPr>
          <w:rFonts w:ascii="Courier New" w:hAnsi="Courier New" w:cs="Courier New"/>
          <w:sz w:val="22"/>
          <w:szCs w:val="22"/>
          <w:u w:val="single"/>
        </w:rPr>
        <w:tab/>
        <w:t>disagree</w:t>
      </w:r>
      <w:r>
        <w:rPr>
          <w:rFonts w:ascii="Courier New" w:hAnsi="Courier New" w:cs="Courier New"/>
          <w:sz w:val="22"/>
          <w:szCs w:val="22"/>
          <w:u w:val="single"/>
        </w:rPr>
        <w:tab/>
      </w:r>
      <w:proofErr w:type="spellStart"/>
      <w:r>
        <w:rPr>
          <w:rFonts w:ascii="Courier New" w:hAnsi="Courier New" w:cs="Courier New"/>
          <w:sz w:val="22"/>
          <w:szCs w:val="22"/>
          <w:u w:val="single"/>
        </w:rPr>
        <w:t>disagree</w:t>
      </w:r>
      <w:proofErr w:type="spellEnd"/>
      <w:r>
        <w:rPr>
          <w:rFonts w:ascii="Courier New" w:hAnsi="Courier New" w:cs="Courier New"/>
          <w:sz w:val="22"/>
          <w:szCs w:val="22"/>
          <w:u w:val="single"/>
        </w:rPr>
        <w:tab/>
        <w:t>Sure</w:t>
      </w:r>
    </w:p>
    <w:p w:rsidR="00C4229F" w:rsidRPr="00C4229F" w:rsidRDefault="009D6C9C" w:rsidP="009D6C9C">
      <w:pPr>
        <w:tabs>
          <w:tab w:val="center" w:pos="1620"/>
          <w:tab w:val="center" w:pos="3240"/>
          <w:tab w:val="center" w:pos="5040"/>
          <w:tab w:val="center" w:pos="6840"/>
          <w:tab w:val="center" w:pos="8460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3.9</w:t>
      </w:r>
      <w:r w:rsidR="00C4229F" w:rsidRPr="00C4229F">
        <w:rPr>
          <w:rFonts w:ascii="Courier New" w:hAnsi="Courier New" w:cs="Courier New"/>
          <w:sz w:val="22"/>
          <w:szCs w:val="22"/>
        </w:rPr>
        <w:t>%</w:t>
      </w:r>
      <w:r>
        <w:rPr>
          <w:rFonts w:ascii="Courier New" w:hAnsi="Courier New" w:cs="Courier New"/>
          <w:sz w:val="22"/>
          <w:szCs w:val="22"/>
        </w:rPr>
        <w:tab/>
        <w:t>7.9</w:t>
      </w:r>
      <w:r w:rsidR="00C4229F" w:rsidRPr="00C4229F">
        <w:rPr>
          <w:rFonts w:ascii="Courier New" w:hAnsi="Courier New" w:cs="Courier New"/>
          <w:sz w:val="22"/>
          <w:szCs w:val="22"/>
        </w:rPr>
        <w:t>%</w:t>
      </w:r>
      <w:r w:rsidR="00C4229F" w:rsidRPr="00C4229F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27.2</w:t>
      </w:r>
      <w:r w:rsidR="00C4229F" w:rsidRPr="00C4229F">
        <w:rPr>
          <w:rFonts w:ascii="Courier New" w:hAnsi="Courier New" w:cs="Courier New"/>
          <w:sz w:val="22"/>
          <w:szCs w:val="22"/>
        </w:rPr>
        <w:t>%</w:t>
      </w:r>
      <w:r w:rsidR="00C4229F" w:rsidRPr="00C4229F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49.6</w:t>
      </w:r>
      <w:r w:rsidR="00C4229F" w:rsidRPr="00C4229F">
        <w:rPr>
          <w:rFonts w:ascii="Courier New" w:hAnsi="Courier New" w:cs="Courier New"/>
          <w:sz w:val="22"/>
          <w:szCs w:val="22"/>
        </w:rPr>
        <w:t>%</w:t>
      </w:r>
      <w:r>
        <w:rPr>
          <w:rFonts w:ascii="Courier New" w:hAnsi="Courier New" w:cs="Courier New"/>
          <w:sz w:val="22"/>
          <w:szCs w:val="22"/>
        </w:rPr>
        <w:tab/>
        <w:t>11.3%</w:t>
      </w:r>
    </w:p>
    <w:p w:rsidR="00C4229F" w:rsidRDefault="00C4229F" w:rsidP="00C4229F">
      <w:pPr>
        <w:pStyle w:val="ListParagraph"/>
        <w:spacing w:after="120"/>
        <w:ind w:left="360"/>
        <w:contextualSpacing w:val="0"/>
        <w:rPr>
          <w:rFonts w:ascii="Calibri" w:hAnsi="Calibri"/>
          <w:b/>
          <w:sz w:val="24"/>
          <w:szCs w:val="24"/>
        </w:rPr>
      </w:pPr>
    </w:p>
    <w:p w:rsidR="003A41F3" w:rsidRDefault="003A41F3" w:rsidP="00C4229F">
      <w:pPr>
        <w:pStyle w:val="ListParagraph"/>
        <w:spacing w:after="120"/>
        <w:ind w:left="360"/>
        <w:contextualSpacing w:val="0"/>
        <w:rPr>
          <w:rFonts w:ascii="Calibri" w:hAnsi="Calibri"/>
          <w:b/>
          <w:sz w:val="24"/>
          <w:szCs w:val="24"/>
        </w:rPr>
      </w:pPr>
    </w:p>
    <w:p w:rsidR="003A41F3" w:rsidRPr="00604FCD" w:rsidRDefault="003A41F3" w:rsidP="00C4229F">
      <w:pPr>
        <w:pStyle w:val="ListParagraph"/>
        <w:spacing w:after="120"/>
        <w:ind w:left="360"/>
        <w:contextualSpacing w:val="0"/>
        <w:rPr>
          <w:rFonts w:ascii="Calibri" w:hAnsi="Calibri"/>
          <w:b/>
          <w:sz w:val="24"/>
          <w:szCs w:val="24"/>
        </w:rPr>
      </w:pPr>
    </w:p>
    <w:p w:rsidR="00604FCD" w:rsidRPr="00E03F9A" w:rsidRDefault="003A41F3" w:rsidP="00604FCD">
      <w:pPr>
        <w:pStyle w:val="ListParagraph"/>
        <w:numPr>
          <w:ilvl w:val="0"/>
          <w:numId w:val="2"/>
        </w:numPr>
        <w:spacing w:after="120"/>
        <w:ind w:left="360"/>
        <w:contextualSpacing w:val="0"/>
        <w:rPr>
          <w:rFonts w:ascii="Calibri" w:hAnsi="Calibr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[22</w:t>
      </w:r>
      <w:r w:rsidR="00E03F9A" w:rsidRPr="00E03F9A">
        <w:rPr>
          <w:rFonts w:asciiTheme="minorHAnsi" w:hAnsiTheme="minorHAnsi"/>
          <w:b/>
          <w:sz w:val="24"/>
          <w:szCs w:val="24"/>
        </w:rPr>
        <w:t xml:space="preserve"> pts] </w:t>
      </w:r>
      <w:r w:rsidR="00EB59D2">
        <w:rPr>
          <w:rFonts w:ascii="Calibri" w:hAnsi="Calibri"/>
          <w:sz w:val="24"/>
          <w:szCs w:val="24"/>
        </w:rPr>
        <w:t>H</w:t>
      </w:r>
      <w:r w:rsidR="009D6C9C">
        <w:rPr>
          <w:rFonts w:ascii="Calibri" w:hAnsi="Calibri"/>
          <w:sz w:val="24"/>
          <w:szCs w:val="24"/>
        </w:rPr>
        <w:t>arvest of Lake Trout (</w:t>
      </w:r>
      <w:proofErr w:type="spellStart"/>
      <w:r w:rsidR="009D6C9C" w:rsidRPr="00EB59D2">
        <w:rPr>
          <w:rFonts w:ascii="Calibri" w:hAnsi="Calibri"/>
          <w:i/>
          <w:sz w:val="24"/>
          <w:szCs w:val="24"/>
        </w:rPr>
        <w:t>Salvelinus</w:t>
      </w:r>
      <w:proofErr w:type="spellEnd"/>
      <w:r w:rsidR="009D6C9C" w:rsidRPr="00EB59D2">
        <w:rPr>
          <w:rFonts w:ascii="Calibri" w:hAnsi="Calibri"/>
          <w:i/>
          <w:sz w:val="24"/>
          <w:szCs w:val="24"/>
        </w:rPr>
        <w:t xml:space="preserve"> </w:t>
      </w:r>
      <w:proofErr w:type="spellStart"/>
      <w:r w:rsidR="009D6C9C" w:rsidRPr="00EB59D2">
        <w:rPr>
          <w:rFonts w:ascii="Calibri" w:hAnsi="Calibri"/>
          <w:i/>
          <w:sz w:val="24"/>
          <w:szCs w:val="24"/>
        </w:rPr>
        <w:t>namaycush</w:t>
      </w:r>
      <w:proofErr w:type="spellEnd"/>
      <w:r w:rsidR="009D6C9C">
        <w:rPr>
          <w:rFonts w:ascii="Calibri" w:hAnsi="Calibri"/>
          <w:sz w:val="24"/>
          <w:szCs w:val="24"/>
        </w:rPr>
        <w:t>) in the Apostle Islands</w:t>
      </w:r>
      <w:r w:rsidR="00EB59D2">
        <w:rPr>
          <w:rFonts w:ascii="Calibri" w:hAnsi="Calibri"/>
          <w:sz w:val="24"/>
          <w:szCs w:val="24"/>
        </w:rPr>
        <w:t xml:space="preserve"> from January to August has a mean of 12</w:t>
      </w:r>
      <w:r w:rsidR="004369DB">
        <w:rPr>
          <w:rFonts w:ascii="Calibri" w:hAnsi="Calibri"/>
          <w:sz w:val="24"/>
          <w:szCs w:val="24"/>
        </w:rPr>
        <w:t>,</w:t>
      </w:r>
      <w:r w:rsidR="00EB59D2">
        <w:rPr>
          <w:rFonts w:ascii="Calibri" w:hAnsi="Calibri"/>
          <w:sz w:val="24"/>
          <w:szCs w:val="24"/>
        </w:rPr>
        <w:t>100 fish and a standard deviation of 2</w:t>
      </w:r>
      <w:r w:rsidR="004369DB">
        <w:rPr>
          <w:rFonts w:ascii="Calibri" w:hAnsi="Calibri"/>
          <w:sz w:val="24"/>
          <w:szCs w:val="24"/>
        </w:rPr>
        <w:t>,</w:t>
      </w:r>
      <w:r w:rsidR="00EB59D2">
        <w:rPr>
          <w:rFonts w:ascii="Calibri" w:hAnsi="Calibri"/>
          <w:sz w:val="24"/>
          <w:szCs w:val="24"/>
        </w:rPr>
        <w:t>200 fish. If harvest exceeds 15</w:t>
      </w:r>
      <w:r w:rsidR="004369DB">
        <w:rPr>
          <w:rFonts w:ascii="Calibri" w:hAnsi="Calibri"/>
          <w:sz w:val="24"/>
          <w:szCs w:val="24"/>
        </w:rPr>
        <w:t>,</w:t>
      </w:r>
      <w:r w:rsidR="00EB59D2">
        <w:rPr>
          <w:rFonts w:ascii="Calibri" w:hAnsi="Calibri"/>
          <w:sz w:val="24"/>
          <w:szCs w:val="24"/>
        </w:rPr>
        <w:t>000 fish during this time then fishing will be closed immediately (end of August). However, if less than 8</w:t>
      </w:r>
      <w:r w:rsidR="004369DB">
        <w:rPr>
          <w:rFonts w:ascii="Calibri" w:hAnsi="Calibri"/>
          <w:sz w:val="24"/>
          <w:szCs w:val="24"/>
        </w:rPr>
        <w:t>,</w:t>
      </w:r>
      <w:r w:rsidR="00EB59D2">
        <w:rPr>
          <w:rFonts w:ascii="Calibri" w:hAnsi="Calibri"/>
          <w:sz w:val="24"/>
          <w:szCs w:val="24"/>
        </w:rPr>
        <w:t>000 fish are harvested then the season will be extended through October. Assume that the harvest of Lake Trout during this period is normally distributed</w:t>
      </w:r>
      <w:r w:rsidR="00604FCD" w:rsidRPr="00E03F9A">
        <w:rPr>
          <w:rFonts w:ascii="Calibri" w:hAnsi="Calibri"/>
          <w:sz w:val="24"/>
          <w:szCs w:val="24"/>
        </w:rPr>
        <w:t>.</w:t>
      </w:r>
      <w:r w:rsidR="00604FCD" w:rsidRPr="00E03F9A">
        <w:rPr>
          <w:rFonts w:ascii="Calibri" w:hAnsi="Calibri" w:cs="Calibri"/>
          <w:sz w:val="24"/>
          <w:szCs w:val="24"/>
        </w:rPr>
        <w:t xml:space="preserve"> Use this information to answer the questions below</w:t>
      </w:r>
      <w:r w:rsidR="00604FCD" w:rsidRPr="00E03F9A">
        <w:rPr>
          <w:rFonts w:ascii="Calibri" w:hAnsi="Calibri"/>
          <w:sz w:val="24"/>
          <w:szCs w:val="24"/>
        </w:rPr>
        <w:t>.</w:t>
      </w:r>
      <w:r w:rsidR="00B66053">
        <w:rPr>
          <w:rFonts w:ascii="Calibri" w:hAnsi="Calibri"/>
          <w:sz w:val="24"/>
          <w:szCs w:val="24"/>
        </w:rPr>
        <w:t xml:space="preserve"> </w:t>
      </w:r>
      <w:r w:rsidR="00B66053">
        <w:rPr>
          <w:rFonts w:ascii="Calibri" w:hAnsi="Calibri"/>
          <w:i/>
          <w:sz w:val="24"/>
          <w:szCs w:val="24"/>
        </w:rPr>
        <w:t>Please write the R code that you used along with your final numerical answer (</w:t>
      </w:r>
      <w:r w:rsidR="00B66053" w:rsidRPr="00E03F9A">
        <w:rPr>
          <w:rFonts w:ascii="Calibri" w:hAnsi="Calibri"/>
          <w:i/>
          <w:sz w:val="24"/>
          <w:szCs w:val="24"/>
          <w:u w:val="single"/>
        </w:rPr>
        <w:t>to one decimal place</w:t>
      </w:r>
      <w:r w:rsidR="00B66053">
        <w:rPr>
          <w:rFonts w:ascii="Calibri" w:hAnsi="Calibri"/>
          <w:i/>
          <w:sz w:val="24"/>
          <w:szCs w:val="24"/>
        </w:rPr>
        <w:t>).</w:t>
      </w:r>
    </w:p>
    <w:p w:rsidR="00EB59D2" w:rsidRDefault="00EB59D2" w:rsidP="00C72EB9">
      <w:pPr>
        <w:pStyle w:val="ListParagraph"/>
        <w:numPr>
          <w:ilvl w:val="0"/>
          <w:numId w:val="12"/>
        </w:numPr>
        <w:spacing w:after="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 what percentage of years will the harvest season be extended through October?</w:t>
      </w:r>
    </w:p>
    <w:p w:rsidR="00EB59D2" w:rsidRDefault="00EB59D2" w:rsidP="00C72EB9">
      <w:pPr>
        <w:pStyle w:val="ListParagraph"/>
        <w:numPr>
          <w:ilvl w:val="0"/>
          <w:numId w:val="12"/>
        </w:numPr>
        <w:spacing w:after="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 what percentage of years will the harvest season be closed immediately in August?</w:t>
      </w:r>
    </w:p>
    <w:p w:rsidR="00C72EB9" w:rsidRPr="003A41F3" w:rsidRDefault="00EB59D2" w:rsidP="00EB59D2">
      <w:pPr>
        <w:pStyle w:val="ListParagraph"/>
        <w:numPr>
          <w:ilvl w:val="0"/>
          <w:numId w:val="12"/>
        </w:numPr>
        <w:spacing w:after="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should the harvest be that </w:t>
      </w:r>
      <w:r w:rsidR="004369DB">
        <w:rPr>
          <w:rFonts w:ascii="Calibri" w:hAnsi="Calibri"/>
          <w:sz w:val="24"/>
          <w:szCs w:val="24"/>
        </w:rPr>
        <w:t>would cause</w:t>
      </w:r>
      <w:r>
        <w:rPr>
          <w:rFonts w:ascii="Calibri" w:hAnsi="Calibri"/>
          <w:sz w:val="24"/>
          <w:szCs w:val="24"/>
        </w:rPr>
        <w:t xml:space="preserve"> the season to close</w:t>
      </w:r>
      <w:r w:rsidR="004369DB">
        <w:rPr>
          <w:rFonts w:ascii="Calibri" w:hAnsi="Calibri"/>
          <w:sz w:val="24"/>
          <w:szCs w:val="24"/>
        </w:rPr>
        <w:t xml:space="preserve"> immediately if</w:t>
      </w:r>
      <w:r>
        <w:rPr>
          <w:rFonts w:ascii="Calibri" w:hAnsi="Calibri"/>
          <w:sz w:val="24"/>
          <w:szCs w:val="24"/>
        </w:rPr>
        <w:t xml:space="preserve"> </w:t>
      </w:r>
      <w:proofErr w:type="gramStart"/>
      <w:r>
        <w:rPr>
          <w:rFonts w:ascii="Calibri" w:hAnsi="Calibri"/>
          <w:sz w:val="24"/>
          <w:szCs w:val="24"/>
        </w:rPr>
        <w:t>managers  want</w:t>
      </w:r>
      <w:proofErr w:type="gramEnd"/>
      <w:r>
        <w:rPr>
          <w:rFonts w:ascii="Calibri" w:hAnsi="Calibri"/>
          <w:sz w:val="24"/>
          <w:szCs w:val="24"/>
        </w:rPr>
        <w:t xml:space="preserve"> to clo</w:t>
      </w:r>
      <w:r w:rsidR="004369DB">
        <w:rPr>
          <w:rFonts w:ascii="Calibri" w:hAnsi="Calibri"/>
          <w:sz w:val="24"/>
          <w:szCs w:val="24"/>
        </w:rPr>
        <w:t xml:space="preserve">se the harvest immediately in </w:t>
      </w:r>
      <w:r w:rsidR="006E29A7">
        <w:rPr>
          <w:rFonts w:ascii="Calibri" w:hAnsi="Calibri"/>
          <w:sz w:val="24"/>
          <w:szCs w:val="24"/>
        </w:rPr>
        <w:t xml:space="preserve">only </w:t>
      </w:r>
      <w:r w:rsidR="004369DB">
        <w:rPr>
          <w:rFonts w:ascii="Calibri" w:hAnsi="Calibri"/>
          <w:sz w:val="24"/>
          <w:szCs w:val="24"/>
        </w:rPr>
        <w:t>5</w:t>
      </w:r>
      <w:r>
        <w:rPr>
          <w:rFonts w:ascii="Calibri" w:hAnsi="Calibri"/>
          <w:sz w:val="24"/>
          <w:szCs w:val="24"/>
        </w:rPr>
        <w:t>% of the years?</w:t>
      </w:r>
    </w:p>
    <w:p w:rsidR="00C72EB9" w:rsidRDefault="00C72EB9" w:rsidP="003A41F3">
      <w:pPr>
        <w:pStyle w:val="ListParagraph"/>
        <w:numPr>
          <w:ilvl w:val="0"/>
          <w:numId w:val="12"/>
        </w:numPr>
        <w:contextualSpacing w:val="0"/>
        <w:rPr>
          <w:rFonts w:ascii="Calibri" w:hAnsi="Calibri"/>
          <w:sz w:val="24"/>
          <w:szCs w:val="24"/>
        </w:rPr>
      </w:pPr>
      <w:r w:rsidRPr="003A41F3">
        <w:rPr>
          <w:rFonts w:ascii="Calibri" w:hAnsi="Calibri"/>
          <w:sz w:val="24"/>
          <w:szCs w:val="24"/>
        </w:rPr>
        <w:t>What i</w:t>
      </w:r>
      <w:r w:rsidR="00EB59D2">
        <w:rPr>
          <w:rFonts w:ascii="Calibri" w:hAnsi="Calibri"/>
          <w:sz w:val="24"/>
          <w:szCs w:val="24"/>
        </w:rPr>
        <w:t>s the IQR for harvest</w:t>
      </w:r>
      <w:r w:rsidRPr="003A41F3">
        <w:rPr>
          <w:rFonts w:ascii="Calibri" w:hAnsi="Calibri"/>
          <w:sz w:val="24"/>
          <w:szCs w:val="24"/>
        </w:rPr>
        <w:t>?</w:t>
      </w:r>
    </w:p>
    <w:p w:rsidR="003A41F3" w:rsidRDefault="003A41F3" w:rsidP="003A41F3">
      <w:pPr>
        <w:pStyle w:val="ListParagraph"/>
        <w:numPr>
          <w:ilvl w:val="0"/>
          <w:numId w:val="12"/>
        </w:numPr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</w:t>
      </w:r>
      <w:r w:rsidR="00EB59D2">
        <w:rPr>
          <w:rFonts w:ascii="Calibri" w:hAnsi="Calibri"/>
          <w:sz w:val="24"/>
          <w:szCs w:val="24"/>
        </w:rPr>
        <w:t>is the median harvest</w:t>
      </w:r>
      <w:r>
        <w:rPr>
          <w:rFonts w:ascii="Calibri" w:hAnsi="Calibri"/>
          <w:sz w:val="24"/>
          <w:szCs w:val="24"/>
        </w:rPr>
        <w:t>?</w:t>
      </w:r>
    </w:p>
    <w:p w:rsidR="006E29A7" w:rsidRDefault="006E29A7" w:rsidP="006E29A7">
      <w:pPr>
        <w:pStyle w:val="ListParagraph"/>
        <w:contextualSpacing w:val="0"/>
        <w:rPr>
          <w:rFonts w:ascii="Calibri" w:hAnsi="Calibri"/>
          <w:sz w:val="24"/>
          <w:szCs w:val="24"/>
        </w:rPr>
      </w:pPr>
    </w:p>
    <w:p w:rsidR="00EB59D2" w:rsidRPr="003A41F3" w:rsidRDefault="00EB59D2" w:rsidP="00EB59D2">
      <w:pPr>
        <w:pStyle w:val="ListParagraph"/>
        <w:contextualSpacing w:val="0"/>
        <w:rPr>
          <w:rFonts w:ascii="Calibri" w:hAnsi="Calibri"/>
          <w:sz w:val="24"/>
          <w:szCs w:val="24"/>
        </w:rPr>
      </w:pPr>
    </w:p>
    <w:p w:rsidR="00E03F9A" w:rsidRPr="00E03F9A" w:rsidRDefault="00EB59D2" w:rsidP="00EB59D2">
      <w:pPr>
        <w:spacing w:after="120"/>
        <w:jc w:val="center"/>
        <w:rPr>
          <w:rFonts w:ascii="Calibri" w:hAnsi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1377CDEB" wp14:editId="0FF4A630">
            <wp:extent cx="2847826" cy="186139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750" cy="19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B9" w:rsidRPr="00E03F9A" w:rsidRDefault="00C72EB9" w:rsidP="00E03F9A">
      <w:pPr>
        <w:pStyle w:val="MCQuestion"/>
        <w:numPr>
          <w:ilvl w:val="0"/>
          <w:numId w:val="2"/>
        </w:numPr>
        <w:ind w:left="360"/>
        <w:rPr>
          <w:sz w:val="24"/>
          <w:szCs w:val="24"/>
        </w:rPr>
      </w:pPr>
      <w:r w:rsidRPr="00E03F9A">
        <w:rPr>
          <w:b/>
          <w:sz w:val="24"/>
          <w:szCs w:val="24"/>
        </w:rPr>
        <w:lastRenderedPageBreak/>
        <w:t>[</w:t>
      </w:r>
      <w:r w:rsidR="00E24401">
        <w:rPr>
          <w:b/>
          <w:sz w:val="24"/>
          <w:szCs w:val="24"/>
        </w:rPr>
        <w:t>16</w:t>
      </w:r>
      <w:r w:rsidRPr="00E03F9A">
        <w:rPr>
          <w:b/>
          <w:sz w:val="24"/>
          <w:szCs w:val="24"/>
        </w:rPr>
        <w:t xml:space="preserve"> pts]</w:t>
      </w:r>
      <w:r w:rsidRPr="00E03F9A">
        <w:rPr>
          <w:sz w:val="24"/>
          <w:szCs w:val="24"/>
        </w:rPr>
        <w:t xml:space="preserve"> Researchers </w:t>
      </w:r>
      <w:r w:rsidR="000709EE">
        <w:rPr>
          <w:sz w:val="24"/>
          <w:szCs w:val="24"/>
        </w:rPr>
        <w:t>at the University of Michigan</w:t>
      </w:r>
      <w:r w:rsidR="00E15734">
        <w:rPr>
          <w:sz w:val="24"/>
          <w:szCs w:val="24"/>
        </w:rPr>
        <w:t xml:space="preserve"> polled 224 Democrats and 164 Republicans in </w:t>
      </w:r>
      <w:proofErr w:type="gramStart"/>
      <w:r w:rsidR="00E15734">
        <w:rPr>
          <w:sz w:val="24"/>
          <w:szCs w:val="24"/>
        </w:rPr>
        <w:t>Spring</w:t>
      </w:r>
      <w:proofErr w:type="gramEnd"/>
      <w:r w:rsidR="00E15734">
        <w:rPr>
          <w:sz w:val="24"/>
          <w:szCs w:val="24"/>
        </w:rPr>
        <w:t xml:space="preserve"> 2018 about their views on climate change.</w:t>
      </w:r>
      <w:r w:rsidR="00135DAC">
        <w:rPr>
          <w:sz w:val="24"/>
          <w:szCs w:val="24"/>
        </w:rPr>
        <w:t xml:space="preserve"> The responses were labeled as whether they thought climate change was caused by humans, </w:t>
      </w:r>
      <w:r w:rsidR="000709EE">
        <w:rPr>
          <w:sz w:val="24"/>
          <w:szCs w:val="24"/>
        </w:rPr>
        <w:t xml:space="preserve">natural processes, or </w:t>
      </w:r>
      <w:r w:rsidR="00135DAC">
        <w:rPr>
          <w:sz w:val="24"/>
          <w:szCs w:val="24"/>
        </w:rPr>
        <w:t>a combination of humans and natural processes</w:t>
      </w:r>
      <w:r w:rsidR="006E29A7">
        <w:rPr>
          <w:sz w:val="24"/>
          <w:szCs w:val="24"/>
        </w:rPr>
        <w:t>;</w:t>
      </w:r>
      <w:r w:rsidR="00135DAC">
        <w:rPr>
          <w:sz w:val="24"/>
          <w:szCs w:val="24"/>
        </w:rPr>
        <w:t xml:space="preserve"> whether they were not sure that the climate was changing</w:t>
      </w:r>
      <w:r w:rsidR="006E29A7">
        <w:rPr>
          <w:sz w:val="24"/>
          <w:szCs w:val="24"/>
        </w:rPr>
        <w:t>;</w:t>
      </w:r>
      <w:r w:rsidR="00135DAC">
        <w:rPr>
          <w:sz w:val="24"/>
          <w:szCs w:val="24"/>
        </w:rPr>
        <w:t xml:space="preserve"> or were sure that it was NOT changing. Use the results </w:t>
      </w:r>
      <w:r w:rsidR="003A41F3">
        <w:rPr>
          <w:sz w:val="24"/>
          <w:szCs w:val="24"/>
        </w:rPr>
        <w:t>in Table 2</w:t>
      </w:r>
      <w:r w:rsidR="00135DAC">
        <w:rPr>
          <w:sz w:val="24"/>
          <w:szCs w:val="24"/>
        </w:rPr>
        <w:t xml:space="preserve"> </w:t>
      </w:r>
      <w:r w:rsidRPr="00E03F9A">
        <w:rPr>
          <w:sz w:val="24"/>
          <w:szCs w:val="24"/>
        </w:rPr>
        <w:t>to answer the questions below the table</w:t>
      </w:r>
      <w:r w:rsidR="00202036" w:rsidRPr="00E03F9A">
        <w:rPr>
          <w:sz w:val="24"/>
          <w:szCs w:val="24"/>
        </w:rPr>
        <w:t xml:space="preserve"> </w:t>
      </w:r>
      <w:r w:rsidR="00202036" w:rsidRPr="00E03F9A">
        <w:rPr>
          <w:i/>
          <w:sz w:val="24"/>
          <w:szCs w:val="24"/>
          <w:u w:val="single"/>
        </w:rPr>
        <w:t>to one decimal place</w:t>
      </w:r>
      <w:r w:rsidR="00B66053">
        <w:rPr>
          <w:i/>
          <w:sz w:val="24"/>
          <w:szCs w:val="24"/>
        </w:rPr>
        <w:t xml:space="preserve"> and </w:t>
      </w:r>
      <w:r w:rsidR="00B66053" w:rsidRPr="00B66053">
        <w:rPr>
          <w:i/>
          <w:sz w:val="24"/>
          <w:szCs w:val="24"/>
          <w:u w:val="single"/>
        </w:rPr>
        <w:t>show your work</w:t>
      </w:r>
      <w:r w:rsidRPr="00E03F9A">
        <w:rPr>
          <w:sz w:val="24"/>
          <w:szCs w:val="24"/>
        </w:rPr>
        <w:t>.</w:t>
      </w:r>
    </w:p>
    <w:p w:rsidR="00C72EB9" w:rsidRDefault="003A41F3" w:rsidP="00135DAC">
      <w:pPr>
        <w:spacing w:before="120"/>
        <w:ind w:left="9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Table 2</w:t>
      </w:r>
      <w:r w:rsidR="00202036">
        <w:rPr>
          <w:rFonts w:ascii="Calibri" w:hAnsi="Calibri"/>
          <w:sz w:val="24"/>
          <w:szCs w:val="24"/>
        </w:rPr>
        <w:t xml:space="preserve">.  Frequency of </w:t>
      </w:r>
      <w:r w:rsidR="00135DAC">
        <w:rPr>
          <w:rFonts w:ascii="Calibri" w:hAnsi="Calibri"/>
          <w:sz w:val="24"/>
          <w:szCs w:val="24"/>
        </w:rPr>
        <w:t>responses to the climate change questions by political party</w:t>
      </w:r>
      <w:r w:rsidR="00C72EB9" w:rsidRPr="00E03F9A">
        <w:rPr>
          <w:rFonts w:ascii="Calibri" w:hAnsi="Calibri"/>
          <w:sz w:val="24"/>
          <w:szCs w:val="24"/>
        </w:rPr>
        <w:t>.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7"/>
        <w:gridCol w:w="58"/>
        <w:gridCol w:w="1526"/>
        <w:gridCol w:w="58"/>
        <w:gridCol w:w="1526"/>
        <w:gridCol w:w="58"/>
        <w:gridCol w:w="1526"/>
        <w:gridCol w:w="58"/>
        <w:gridCol w:w="1526"/>
        <w:gridCol w:w="58"/>
        <w:gridCol w:w="1526"/>
        <w:gridCol w:w="58"/>
      </w:tblGrid>
      <w:tr w:rsidR="00135DAC" w:rsidRPr="00135DAC" w:rsidTr="00135DAC">
        <w:trPr>
          <w:gridAfter w:val="1"/>
          <w:wAfter w:w="58" w:type="dxa"/>
        </w:trPr>
        <w:tc>
          <w:tcPr>
            <w:tcW w:w="1297" w:type="dxa"/>
            <w:tcBorders>
              <w:bottom w:val="single" w:sz="4" w:space="0" w:color="auto"/>
            </w:tcBorders>
          </w:tcPr>
          <w:p w:rsidR="00E15734" w:rsidRPr="00135DAC" w:rsidRDefault="00E15734" w:rsidP="004369DB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E15734" w:rsidRPr="00135DAC" w:rsidRDefault="00E15734" w:rsidP="004369DB">
            <w:pPr>
              <w:rPr>
                <w:rFonts w:ascii="Calibri" w:hAnsi="Calibri"/>
                <w:b/>
                <w:sz w:val="24"/>
                <w:szCs w:val="24"/>
              </w:rPr>
            </w:pPr>
            <w:r w:rsidRPr="00135DAC">
              <w:rPr>
                <w:rFonts w:ascii="Calibri" w:hAnsi="Calibri"/>
                <w:b/>
                <w:sz w:val="24"/>
                <w:szCs w:val="24"/>
              </w:rPr>
              <w:t>Party</w:t>
            </w:r>
          </w:p>
        </w:tc>
        <w:tc>
          <w:tcPr>
            <w:tcW w:w="1584" w:type="dxa"/>
            <w:gridSpan w:val="2"/>
            <w:tcBorders>
              <w:bottom w:val="single" w:sz="4" w:space="0" w:color="auto"/>
            </w:tcBorders>
          </w:tcPr>
          <w:p w:rsidR="00E15734" w:rsidRPr="00135DAC" w:rsidRDefault="00E15734" w:rsidP="004369D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5DAC">
              <w:rPr>
                <w:rFonts w:ascii="Calibri" w:hAnsi="Calibri"/>
                <w:b/>
                <w:sz w:val="24"/>
                <w:szCs w:val="24"/>
              </w:rPr>
              <w:t>Human</w:t>
            </w:r>
          </w:p>
          <w:p w:rsidR="00E15734" w:rsidRPr="00135DAC" w:rsidRDefault="00E15734" w:rsidP="004369D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5DAC">
              <w:rPr>
                <w:rFonts w:ascii="Calibri" w:hAnsi="Calibri"/>
                <w:b/>
                <w:sz w:val="24"/>
                <w:szCs w:val="24"/>
              </w:rPr>
              <w:t>Caused</w:t>
            </w:r>
          </w:p>
        </w:tc>
        <w:tc>
          <w:tcPr>
            <w:tcW w:w="1584" w:type="dxa"/>
            <w:gridSpan w:val="2"/>
            <w:tcBorders>
              <w:bottom w:val="single" w:sz="4" w:space="0" w:color="auto"/>
            </w:tcBorders>
          </w:tcPr>
          <w:p w:rsidR="000709EE" w:rsidRPr="00135DAC" w:rsidRDefault="000709EE" w:rsidP="004369D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5DAC">
              <w:rPr>
                <w:rFonts w:ascii="Calibri" w:hAnsi="Calibri"/>
                <w:b/>
                <w:sz w:val="24"/>
                <w:szCs w:val="24"/>
              </w:rPr>
              <w:t>Natural</w:t>
            </w:r>
          </w:p>
          <w:p w:rsidR="00E15734" w:rsidRPr="00135DAC" w:rsidRDefault="000709EE" w:rsidP="004369D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5DAC">
              <w:rPr>
                <w:rFonts w:ascii="Calibri" w:hAnsi="Calibri"/>
                <w:b/>
                <w:sz w:val="24"/>
                <w:szCs w:val="24"/>
              </w:rPr>
              <w:t>P</w:t>
            </w:r>
            <w:r w:rsidR="004369DB">
              <w:rPr>
                <w:rFonts w:ascii="Calibri" w:hAnsi="Calibri"/>
                <w:b/>
                <w:sz w:val="24"/>
                <w:szCs w:val="24"/>
              </w:rPr>
              <w:t>rocesses</w:t>
            </w:r>
          </w:p>
        </w:tc>
        <w:tc>
          <w:tcPr>
            <w:tcW w:w="1584" w:type="dxa"/>
            <w:gridSpan w:val="2"/>
            <w:tcBorders>
              <w:bottom w:val="single" w:sz="4" w:space="0" w:color="auto"/>
            </w:tcBorders>
          </w:tcPr>
          <w:p w:rsidR="000709EE" w:rsidRDefault="000709EE" w:rsidP="004369D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  <w:p w:rsidR="00E15734" w:rsidRPr="00135DAC" w:rsidRDefault="000709EE" w:rsidP="004369D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5DAC">
              <w:rPr>
                <w:rFonts w:ascii="Calibri" w:hAnsi="Calibri"/>
                <w:b/>
                <w:sz w:val="24"/>
                <w:szCs w:val="24"/>
              </w:rPr>
              <w:t>Combination</w:t>
            </w:r>
          </w:p>
        </w:tc>
        <w:tc>
          <w:tcPr>
            <w:tcW w:w="1584" w:type="dxa"/>
            <w:gridSpan w:val="2"/>
            <w:tcBorders>
              <w:bottom w:val="single" w:sz="4" w:space="0" w:color="auto"/>
            </w:tcBorders>
          </w:tcPr>
          <w:p w:rsidR="00E15734" w:rsidRPr="00135DAC" w:rsidRDefault="00E15734" w:rsidP="004369D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5DAC">
              <w:rPr>
                <w:rFonts w:ascii="Calibri" w:hAnsi="Calibri"/>
                <w:b/>
                <w:sz w:val="24"/>
                <w:szCs w:val="24"/>
              </w:rPr>
              <w:t>Not Sure</w:t>
            </w:r>
          </w:p>
          <w:p w:rsidR="00E15734" w:rsidRPr="00135DAC" w:rsidRDefault="00E15734" w:rsidP="004369D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5DAC">
              <w:rPr>
                <w:rFonts w:ascii="Calibri" w:hAnsi="Calibri"/>
                <w:b/>
                <w:sz w:val="24"/>
                <w:szCs w:val="24"/>
              </w:rPr>
              <w:t>Changing</w:t>
            </w:r>
          </w:p>
        </w:tc>
        <w:tc>
          <w:tcPr>
            <w:tcW w:w="1584" w:type="dxa"/>
            <w:gridSpan w:val="2"/>
            <w:tcBorders>
              <w:bottom w:val="single" w:sz="4" w:space="0" w:color="auto"/>
            </w:tcBorders>
          </w:tcPr>
          <w:p w:rsidR="00E15734" w:rsidRPr="00135DAC" w:rsidRDefault="00BE2CC3" w:rsidP="004369D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</w:t>
            </w:r>
          </w:p>
          <w:p w:rsidR="00E15734" w:rsidRPr="00135DAC" w:rsidRDefault="00E15734" w:rsidP="004369D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5DAC">
              <w:rPr>
                <w:rFonts w:ascii="Calibri" w:hAnsi="Calibri"/>
                <w:b/>
                <w:sz w:val="24"/>
                <w:szCs w:val="24"/>
              </w:rPr>
              <w:t>Changing</w:t>
            </w:r>
          </w:p>
        </w:tc>
      </w:tr>
      <w:tr w:rsidR="00135DAC" w:rsidTr="00135DAC">
        <w:tc>
          <w:tcPr>
            <w:tcW w:w="135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15734" w:rsidRPr="00135DAC" w:rsidRDefault="00E15734" w:rsidP="004369DB">
            <w:pPr>
              <w:rPr>
                <w:rFonts w:ascii="Calibri" w:hAnsi="Calibri"/>
                <w:b/>
                <w:sz w:val="24"/>
                <w:szCs w:val="24"/>
              </w:rPr>
            </w:pPr>
            <w:r w:rsidRPr="00135DAC">
              <w:rPr>
                <w:rFonts w:ascii="Calibri" w:hAnsi="Calibri"/>
                <w:b/>
                <w:sz w:val="24"/>
                <w:szCs w:val="24"/>
              </w:rPr>
              <w:t>Democrat</w:t>
            </w:r>
          </w:p>
        </w:tc>
        <w:tc>
          <w:tcPr>
            <w:tcW w:w="15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5734" w:rsidRDefault="00135DAC" w:rsidP="004369DB">
            <w:pPr>
              <w:ind w:right="164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114</w:t>
            </w:r>
          </w:p>
        </w:tc>
        <w:tc>
          <w:tcPr>
            <w:tcW w:w="15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734" w:rsidRDefault="000709EE" w:rsidP="004369DB">
            <w:pPr>
              <w:ind w:right="164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  <w:r w:rsidR="00135DAC">
              <w:rPr>
                <w:rFonts w:ascii="Calibri" w:hAnsi="Calibri"/>
                <w:sz w:val="24"/>
                <w:szCs w:val="24"/>
              </w:rPr>
              <w:t>9</w:t>
            </w:r>
          </w:p>
        </w:tc>
        <w:tc>
          <w:tcPr>
            <w:tcW w:w="15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734" w:rsidRDefault="000709EE" w:rsidP="004369DB">
            <w:pPr>
              <w:ind w:right="164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59</w:t>
            </w:r>
          </w:p>
        </w:tc>
        <w:tc>
          <w:tcPr>
            <w:tcW w:w="15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734" w:rsidRDefault="00135DAC" w:rsidP="004369DB">
            <w:pPr>
              <w:ind w:right="164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18</w:t>
            </w:r>
          </w:p>
        </w:tc>
        <w:tc>
          <w:tcPr>
            <w:tcW w:w="15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5734" w:rsidRDefault="00135DAC" w:rsidP="004369DB">
            <w:pPr>
              <w:ind w:right="164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</w:tr>
      <w:tr w:rsidR="00135DAC" w:rsidTr="00135DAC">
        <w:tc>
          <w:tcPr>
            <w:tcW w:w="135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5734" w:rsidRPr="00135DAC" w:rsidRDefault="00E15734" w:rsidP="004369DB">
            <w:pPr>
              <w:rPr>
                <w:rFonts w:ascii="Calibri" w:hAnsi="Calibri"/>
                <w:b/>
                <w:sz w:val="24"/>
                <w:szCs w:val="24"/>
              </w:rPr>
            </w:pPr>
            <w:r w:rsidRPr="00135DAC">
              <w:rPr>
                <w:rFonts w:ascii="Calibri" w:hAnsi="Calibri"/>
                <w:b/>
                <w:sz w:val="24"/>
                <w:szCs w:val="24"/>
              </w:rPr>
              <w:t>Republican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15734" w:rsidRDefault="00E15734" w:rsidP="004369DB">
            <w:pPr>
              <w:ind w:right="164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15734" w:rsidRDefault="000709EE" w:rsidP="004369DB">
            <w:pPr>
              <w:ind w:right="164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24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15734" w:rsidRDefault="000709EE" w:rsidP="004369DB">
            <w:pPr>
              <w:ind w:right="164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33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15734" w:rsidRDefault="00E15734" w:rsidP="004369DB">
            <w:pPr>
              <w:ind w:right="164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25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15734" w:rsidRDefault="00E15734" w:rsidP="004369DB">
            <w:pPr>
              <w:ind w:right="164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57</w:t>
            </w:r>
          </w:p>
        </w:tc>
      </w:tr>
    </w:tbl>
    <w:p w:rsidR="00E15734" w:rsidRDefault="00E15734" w:rsidP="00C72EB9">
      <w:pPr>
        <w:spacing w:before="120"/>
        <w:ind w:left="1987"/>
        <w:rPr>
          <w:rFonts w:ascii="Calibri" w:hAnsi="Calibri"/>
          <w:sz w:val="24"/>
          <w:szCs w:val="24"/>
        </w:rPr>
      </w:pPr>
    </w:p>
    <w:p w:rsidR="0093100A" w:rsidRPr="00E03F9A" w:rsidRDefault="00BE2CC3" w:rsidP="00D4215C">
      <w:pPr>
        <w:numPr>
          <w:ilvl w:val="0"/>
          <w:numId w:val="14"/>
        </w:numPr>
        <w:rPr>
          <w:sz w:val="22"/>
        </w:rPr>
      </w:pPr>
      <w:r>
        <w:rPr>
          <w:rFonts w:ascii="Calibri" w:hAnsi="Calibri"/>
          <w:sz w:val="24"/>
        </w:rPr>
        <w:t>What percent</w:t>
      </w:r>
      <w:r w:rsidR="00C72EB9" w:rsidRPr="00E03F9A">
        <w:rPr>
          <w:rFonts w:ascii="Calibri" w:hAnsi="Calibri"/>
          <w:sz w:val="24"/>
        </w:rPr>
        <w:t xml:space="preserve"> of </w:t>
      </w:r>
      <w:r w:rsidR="00135DAC">
        <w:rPr>
          <w:rFonts w:ascii="Calibri" w:hAnsi="Calibri"/>
          <w:sz w:val="24"/>
        </w:rPr>
        <w:t xml:space="preserve">respondents were Democrats </w:t>
      </w:r>
      <w:r>
        <w:rPr>
          <w:rFonts w:ascii="Calibri" w:hAnsi="Calibri"/>
          <w:sz w:val="24"/>
        </w:rPr>
        <w:t>and</w:t>
      </w:r>
      <w:r w:rsidR="00135DAC">
        <w:rPr>
          <w:rFonts w:ascii="Calibri" w:hAnsi="Calibri"/>
          <w:sz w:val="24"/>
        </w:rPr>
        <w:t xml:space="preserve"> thought climate change was </w:t>
      </w:r>
      <w:r>
        <w:rPr>
          <w:rFonts w:ascii="Calibri" w:hAnsi="Calibri"/>
          <w:sz w:val="24"/>
        </w:rPr>
        <w:t>human caused</w:t>
      </w:r>
      <w:r w:rsidR="00C72EB9" w:rsidRPr="00E03F9A">
        <w:rPr>
          <w:rFonts w:ascii="Calibri" w:hAnsi="Calibri"/>
          <w:sz w:val="24"/>
        </w:rPr>
        <w:t>?</w:t>
      </w:r>
    </w:p>
    <w:p w:rsidR="00C72EB9" w:rsidRPr="003A41F3" w:rsidRDefault="00BE2CC3" w:rsidP="00D4215C">
      <w:pPr>
        <w:numPr>
          <w:ilvl w:val="0"/>
          <w:numId w:val="14"/>
        </w:numPr>
        <w:rPr>
          <w:sz w:val="22"/>
        </w:rPr>
      </w:pPr>
      <w:r>
        <w:rPr>
          <w:rFonts w:ascii="Calibri" w:hAnsi="Calibri"/>
          <w:sz w:val="24"/>
        </w:rPr>
        <w:t>What percent</w:t>
      </w:r>
      <w:r w:rsidR="00C72EB9" w:rsidRPr="00E03F9A">
        <w:rPr>
          <w:rFonts w:ascii="Calibri" w:hAnsi="Calibri"/>
          <w:sz w:val="24"/>
        </w:rPr>
        <w:t xml:space="preserve"> of</w:t>
      </w:r>
      <w:r w:rsidR="00135DAC">
        <w:rPr>
          <w:rFonts w:ascii="Calibri" w:hAnsi="Calibri"/>
          <w:sz w:val="24"/>
        </w:rPr>
        <w:t xml:space="preserve"> Republic</w:t>
      </w:r>
      <w:r w:rsidR="000709EE">
        <w:rPr>
          <w:rFonts w:ascii="Calibri" w:hAnsi="Calibri"/>
          <w:sz w:val="24"/>
        </w:rPr>
        <w:t>ans were sure that the climate wa</w:t>
      </w:r>
      <w:r w:rsidR="00135DAC">
        <w:rPr>
          <w:rFonts w:ascii="Calibri" w:hAnsi="Calibri"/>
          <w:sz w:val="24"/>
        </w:rPr>
        <w:t>s not changing</w:t>
      </w:r>
      <w:r w:rsidR="00C72EB9" w:rsidRPr="00E03F9A">
        <w:rPr>
          <w:rFonts w:ascii="Calibri" w:hAnsi="Calibri"/>
          <w:sz w:val="24"/>
        </w:rPr>
        <w:t>?</w:t>
      </w:r>
    </w:p>
    <w:p w:rsidR="003A41F3" w:rsidRPr="00E03F9A" w:rsidRDefault="003A41F3" w:rsidP="00BE2CC3">
      <w:pPr>
        <w:numPr>
          <w:ilvl w:val="0"/>
          <w:numId w:val="14"/>
        </w:numPr>
        <w:ind w:right="-180"/>
        <w:rPr>
          <w:sz w:val="22"/>
        </w:rPr>
      </w:pPr>
      <w:r>
        <w:rPr>
          <w:rFonts w:ascii="Calibri" w:hAnsi="Calibri"/>
          <w:sz w:val="24"/>
        </w:rPr>
        <w:t xml:space="preserve">What percent of </w:t>
      </w:r>
      <w:r w:rsidR="00BE2CC3">
        <w:rPr>
          <w:rFonts w:ascii="Calibri" w:hAnsi="Calibri"/>
          <w:sz w:val="24"/>
        </w:rPr>
        <w:t>those that thought that climate change was caused by humans were Democrats</w:t>
      </w:r>
      <w:r>
        <w:rPr>
          <w:rFonts w:ascii="Calibri" w:hAnsi="Calibri"/>
          <w:sz w:val="24"/>
        </w:rPr>
        <w:t>?</w:t>
      </w:r>
    </w:p>
    <w:p w:rsidR="003A41F3" w:rsidRPr="00E03F9A" w:rsidRDefault="003A41F3" w:rsidP="003A41F3">
      <w:pPr>
        <w:numPr>
          <w:ilvl w:val="0"/>
          <w:numId w:val="14"/>
        </w:numPr>
        <w:rPr>
          <w:rFonts w:ascii="Calibri" w:hAnsi="Calibri"/>
          <w:sz w:val="24"/>
          <w:szCs w:val="22"/>
        </w:rPr>
      </w:pPr>
      <w:r w:rsidRPr="00E03F9A">
        <w:rPr>
          <w:rFonts w:ascii="Calibri" w:hAnsi="Calibri"/>
          <w:sz w:val="24"/>
        </w:rPr>
        <w:t>What percent</w:t>
      </w:r>
      <w:r w:rsidR="00BE2CC3">
        <w:rPr>
          <w:rFonts w:ascii="Calibri" w:hAnsi="Calibri"/>
          <w:sz w:val="24"/>
        </w:rPr>
        <w:t xml:space="preserve"> of respondents thought that climate change was caused by natural p</w:t>
      </w:r>
      <w:r w:rsidR="004369DB">
        <w:rPr>
          <w:rFonts w:ascii="Calibri" w:hAnsi="Calibri"/>
          <w:sz w:val="24"/>
        </w:rPr>
        <w:t>rocesse</w:t>
      </w:r>
      <w:r w:rsidR="00BE2CC3">
        <w:rPr>
          <w:rFonts w:ascii="Calibri" w:hAnsi="Calibri"/>
          <w:sz w:val="24"/>
        </w:rPr>
        <w:t>s</w:t>
      </w:r>
      <w:r w:rsidRPr="00E03F9A">
        <w:rPr>
          <w:rFonts w:ascii="Calibri" w:hAnsi="Calibri"/>
          <w:sz w:val="24"/>
        </w:rPr>
        <w:t>?</w:t>
      </w:r>
    </w:p>
    <w:p w:rsidR="00C72EB9" w:rsidRDefault="00C72EB9" w:rsidP="00C72EB9">
      <w:pPr>
        <w:pStyle w:val="MCQuestion"/>
        <w:numPr>
          <w:ilvl w:val="0"/>
          <w:numId w:val="0"/>
        </w:numPr>
        <w:rPr>
          <w:sz w:val="24"/>
        </w:rPr>
      </w:pPr>
    </w:p>
    <w:p w:rsidR="00E24401" w:rsidRDefault="00E24401" w:rsidP="00C72EB9">
      <w:pPr>
        <w:pStyle w:val="MCQuestion"/>
        <w:numPr>
          <w:ilvl w:val="0"/>
          <w:numId w:val="0"/>
        </w:numPr>
        <w:rPr>
          <w:sz w:val="24"/>
        </w:rPr>
      </w:pPr>
    </w:p>
    <w:p w:rsidR="00E24401" w:rsidRPr="00E03F9A" w:rsidRDefault="00E24401" w:rsidP="00C72EB9">
      <w:pPr>
        <w:pStyle w:val="MCQuestion"/>
        <w:numPr>
          <w:ilvl w:val="0"/>
          <w:numId w:val="0"/>
        </w:numPr>
        <w:rPr>
          <w:sz w:val="24"/>
        </w:rPr>
      </w:pPr>
    </w:p>
    <w:p w:rsidR="00C72EB9" w:rsidRPr="00E03F9A" w:rsidRDefault="0093100A" w:rsidP="00C72EB9">
      <w:pPr>
        <w:pStyle w:val="MCQuestion"/>
        <w:numPr>
          <w:ilvl w:val="0"/>
          <w:numId w:val="2"/>
        </w:numPr>
        <w:ind w:left="360"/>
        <w:rPr>
          <w:sz w:val="24"/>
        </w:rPr>
      </w:pPr>
      <w:r w:rsidRPr="00E03F9A">
        <w:rPr>
          <w:b/>
          <w:sz w:val="24"/>
        </w:rPr>
        <w:t>[10 pts]</w:t>
      </w:r>
      <w:r w:rsidRPr="00E03F9A">
        <w:rPr>
          <w:sz w:val="24"/>
        </w:rPr>
        <w:t xml:space="preserve"> </w:t>
      </w:r>
      <w:r w:rsidR="00A5161A">
        <w:rPr>
          <w:sz w:val="24"/>
        </w:rPr>
        <w:t xml:space="preserve">A student mined Christmas Bird Count </w:t>
      </w:r>
      <w:proofErr w:type="gramStart"/>
      <w:r w:rsidR="00A5161A">
        <w:rPr>
          <w:sz w:val="24"/>
        </w:rPr>
        <w:t>data</w:t>
      </w:r>
      <w:proofErr w:type="gramEnd"/>
      <w:r w:rsidR="00A5161A">
        <w:rPr>
          <w:sz w:val="24"/>
        </w:rPr>
        <w:t xml:space="preserve"> to determine the number of bird species recorded in several 15</w:t>
      </w:r>
      <w:r w:rsidR="006E29A7">
        <w:rPr>
          <w:sz w:val="24"/>
        </w:rPr>
        <w:t>-</w:t>
      </w:r>
      <w:r w:rsidR="00A5161A">
        <w:rPr>
          <w:sz w:val="24"/>
        </w:rPr>
        <w:t xml:space="preserve">mile diameter areas on the </w:t>
      </w:r>
      <w:proofErr w:type="spellStart"/>
      <w:r w:rsidR="00A5161A">
        <w:rPr>
          <w:sz w:val="24"/>
        </w:rPr>
        <w:t>Demarva</w:t>
      </w:r>
      <w:proofErr w:type="spellEnd"/>
      <w:r w:rsidR="00A5161A">
        <w:rPr>
          <w:sz w:val="24"/>
        </w:rPr>
        <w:t xml:space="preserve"> Peninsula in 2005. The student hypothesized that the number of bird species in an area was related to the latitude of the area. </w:t>
      </w:r>
      <w:r w:rsidR="00705C85">
        <w:rPr>
          <w:sz w:val="24"/>
        </w:rPr>
        <w:t>Use h</w:t>
      </w:r>
      <w:r w:rsidR="00A5161A">
        <w:rPr>
          <w:sz w:val="24"/>
        </w:rPr>
        <w:t>e</w:t>
      </w:r>
      <w:r w:rsidRPr="00E03F9A">
        <w:rPr>
          <w:sz w:val="24"/>
        </w:rPr>
        <w:t>r</w:t>
      </w:r>
      <w:r w:rsidR="00E24401">
        <w:rPr>
          <w:sz w:val="24"/>
        </w:rPr>
        <w:t xml:space="preserve"> results in Figure 1</w:t>
      </w:r>
      <w:r w:rsidR="00705C85">
        <w:rPr>
          <w:sz w:val="24"/>
        </w:rPr>
        <w:t xml:space="preserve"> to</w:t>
      </w:r>
      <w:r w:rsidRPr="00E03F9A">
        <w:rPr>
          <w:sz w:val="24"/>
        </w:rPr>
        <w:t xml:space="preserve"> construct a complete bivariate EDA.</w:t>
      </w:r>
    </w:p>
    <w:p w:rsidR="00C72EB9" w:rsidRDefault="00C72EB9" w:rsidP="00C72EB9">
      <w:pPr>
        <w:pStyle w:val="MCQuestion"/>
        <w:numPr>
          <w:ilvl w:val="0"/>
          <w:numId w:val="0"/>
        </w:numPr>
        <w:ind w:left="360"/>
      </w:pPr>
    </w:p>
    <w:p w:rsidR="0093100A" w:rsidRDefault="00A5161A" w:rsidP="00A5161A">
      <w:pPr>
        <w:pStyle w:val="MCQuestion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 wp14:anchorId="5A11FBDA" wp14:editId="03744466">
            <wp:extent cx="2834640" cy="2834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85" w:rsidRPr="00E03F9A" w:rsidRDefault="00705C85" w:rsidP="00A5161A">
      <w:pPr>
        <w:pStyle w:val="MCQuestion"/>
        <w:numPr>
          <w:ilvl w:val="0"/>
          <w:numId w:val="0"/>
        </w:numPr>
        <w:ind w:left="720" w:hanging="360"/>
        <w:jc w:val="center"/>
      </w:pPr>
    </w:p>
    <w:p w:rsidR="0093100A" w:rsidRPr="00A83623" w:rsidRDefault="00E24401" w:rsidP="00A83623">
      <w:pPr>
        <w:ind w:firstLine="720"/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>Figure 1</w:t>
      </w:r>
      <w:r w:rsidR="0093100A" w:rsidRPr="00E03F9A">
        <w:rPr>
          <w:rFonts w:ascii="Calibri" w:hAnsi="Calibri"/>
          <w:sz w:val="24"/>
          <w:szCs w:val="22"/>
        </w:rPr>
        <w:t xml:space="preserve">. Scatterplot for </w:t>
      </w:r>
      <w:r w:rsidR="00A5161A">
        <w:rPr>
          <w:rFonts w:ascii="Calibri" w:hAnsi="Calibri"/>
          <w:sz w:val="24"/>
          <w:szCs w:val="22"/>
        </w:rPr>
        <w:t>number of bird species on latitude for Delmarva Peninsula, 2005</w:t>
      </w:r>
      <w:r w:rsidR="0093100A" w:rsidRPr="00E03F9A">
        <w:rPr>
          <w:rFonts w:ascii="Calibri" w:hAnsi="Calibri"/>
          <w:sz w:val="24"/>
          <w:szCs w:val="22"/>
        </w:rPr>
        <w:t>.</w:t>
      </w:r>
    </w:p>
    <w:p w:rsidR="00A83623" w:rsidRPr="00E03F9A" w:rsidRDefault="00A83623" w:rsidP="00A83623">
      <w:pPr>
        <w:pStyle w:val="MCQuestion"/>
        <w:numPr>
          <w:ilvl w:val="0"/>
          <w:numId w:val="2"/>
        </w:numPr>
        <w:ind w:left="360"/>
        <w:rPr>
          <w:sz w:val="24"/>
        </w:rPr>
      </w:pPr>
      <w:r w:rsidRPr="00E03F9A">
        <w:rPr>
          <w:b/>
          <w:sz w:val="24"/>
        </w:rPr>
        <w:lastRenderedPageBreak/>
        <w:t>[10 pts]</w:t>
      </w:r>
      <w:r w:rsidRPr="00E03F9A">
        <w:rPr>
          <w:sz w:val="24"/>
        </w:rPr>
        <w:t xml:space="preserve"> </w:t>
      </w:r>
      <w:r w:rsidR="00A750F3">
        <w:rPr>
          <w:sz w:val="24"/>
        </w:rPr>
        <w:t>A student collected data on the average price of a Big Mac (adjusted to U.S. dollars) and the gross domestic product (a measure of relative wealth) for a sample of 51 countries from throughout the world.</w:t>
      </w:r>
      <w:r w:rsidR="00705C85">
        <w:rPr>
          <w:sz w:val="24"/>
        </w:rPr>
        <w:t xml:space="preserve"> Use his</w:t>
      </w:r>
      <w:r w:rsidRPr="00A83623">
        <w:rPr>
          <w:sz w:val="24"/>
        </w:rPr>
        <w:t xml:space="preserve"> results </w:t>
      </w:r>
      <w:r>
        <w:rPr>
          <w:sz w:val="24"/>
        </w:rPr>
        <w:t xml:space="preserve">in Figure 2 </w:t>
      </w:r>
      <w:r w:rsidRPr="00E03F9A">
        <w:rPr>
          <w:sz w:val="24"/>
        </w:rPr>
        <w:t>to construct a complete bivariate EDA.</w:t>
      </w:r>
    </w:p>
    <w:p w:rsidR="00A83623" w:rsidRDefault="00A83623" w:rsidP="00A83623">
      <w:pPr>
        <w:pStyle w:val="MCQuestion"/>
        <w:numPr>
          <w:ilvl w:val="0"/>
          <w:numId w:val="0"/>
        </w:numPr>
        <w:ind w:left="360"/>
      </w:pPr>
    </w:p>
    <w:p w:rsidR="00A83623" w:rsidRDefault="00A750F3" w:rsidP="00A83623">
      <w:pPr>
        <w:pStyle w:val="MCQuestion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 wp14:anchorId="30DCE207" wp14:editId="0DD87E2C">
            <wp:extent cx="2834640" cy="2834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85" w:rsidRPr="00E03F9A" w:rsidRDefault="00705C85" w:rsidP="00A83623">
      <w:pPr>
        <w:pStyle w:val="MCQuestion"/>
        <w:numPr>
          <w:ilvl w:val="0"/>
          <w:numId w:val="0"/>
        </w:numPr>
        <w:ind w:left="720" w:hanging="360"/>
        <w:jc w:val="center"/>
      </w:pPr>
    </w:p>
    <w:p w:rsidR="00A83623" w:rsidRPr="00E03F9A" w:rsidRDefault="00A83623" w:rsidP="00A750F3">
      <w:pPr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>Figure 2</w:t>
      </w:r>
      <w:r w:rsidRPr="00E03F9A">
        <w:rPr>
          <w:rFonts w:ascii="Calibri" w:hAnsi="Calibri"/>
          <w:sz w:val="24"/>
          <w:szCs w:val="22"/>
        </w:rPr>
        <w:t xml:space="preserve">. Scatterplot </w:t>
      </w:r>
      <w:r>
        <w:rPr>
          <w:rFonts w:ascii="Calibri" w:hAnsi="Calibri"/>
          <w:sz w:val="24"/>
          <w:szCs w:val="22"/>
        </w:rPr>
        <w:t xml:space="preserve">of </w:t>
      </w:r>
      <w:r w:rsidR="00A750F3">
        <w:rPr>
          <w:rFonts w:ascii="Calibri" w:hAnsi="Calibri"/>
          <w:sz w:val="24"/>
          <w:szCs w:val="22"/>
        </w:rPr>
        <w:t>the price of a Big Mac on gross domestic product for a sample of countries.</w:t>
      </w:r>
    </w:p>
    <w:p w:rsidR="00A83623" w:rsidRDefault="00A83623" w:rsidP="00A83623">
      <w:pPr>
        <w:pStyle w:val="MCQuestion"/>
        <w:numPr>
          <w:ilvl w:val="0"/>
          <w:numId w:val="0"/>
        </w:numPr>
        <w:rPr>
          <w:sz w:val="24"/>
        </w:rPr>
      </w:pPr>
    </w:p>
    <w:p w:rsidR="00A83623" w:rsidRDefault="00A83623" w:rsidP="00A83623">
      <w:pPr>
        <w:pStyle w:val="MCQuestion"/>
        <w:numPr>
          <w:ilvl w:val="0"/>
          <w:numId w:val="0"/>
        </w:numPr>
        <w:rPr>
          <w:sz w:val="24"/>
        </w:rPr>
      </w:pPr>
    </w:p>
    <w:p w:rsidR="00A83623" w:rsidRDefault="00A83623" w:rsidP="00A83623">
      <w:pPr>
        <w:pStyle w:val="MCQuestion"/>
        <w:numPr>
          <w:ilvl w:val="0"/>
          <w:numId w:val="0"/>
        </w:numPr>
        <w:rPr>
          <w:sz w:val="24"/>
        </w:rPr>
      </w:pPr>
    </w:p>
    <w:p w:rsidR="00A83623" w:rsidRDefault="00A83623" w:rsidP="00A83623">
      <w:pPr>
        <w:pStyle w:val="MCQuestion"/>
        <w:numPr>
          <w:ilvl w:val="0"/>
          <w:numId w:val="0"/>
        </w:numPr>
        <w:rPr>
          <w:sz w:val="24"/>
        </w:rPr>
      </w:pPr>
    </w:p>
    <w:p w:rsidR="00A83623" w:rsidRDefault="00A83623" w:rsidP="00A83623">
      <w:pPr>
        <w:pStyle w:val="MCQuestion"/>
        <w:numPr>
          <w:ilvl w:val="0"/>
          <w:numId w:val="0"/>
        </w:numPr>
        <w:rPr>
          <w:sz w:val="24"/>
        </w:rPr>
      </w:pPr>
    </w:p>
    <w:p w:rsidR="00A83623" w:rsidRPr="00A83623" w:rsidRDefault="00A83623" w:rsidP="00A83623">
      <w:pPr>
        <w:pStyle w:val="ListParagraph"/>
        <w:numPr>
          <w:ilvl w:val="0"/>
          <w:numId w:val="2"/>
        </w:numPr>
        <w:spacing w:after="120"/>
        <w:ind w:left="360"/>
        <w:rPr>
          <w:rFonts w:ascii="Calibri" w:hAnsi="Calibri"/>
          <w:b/>
          <w:sz w:val="24"/>
          <w:szCs w:val="24"/>
        </w:rPr>
      </w:pPr>
      <w:r w:rsidRPr="00E03F9A">
        <w:rPr>
          <w:rFonts w:asciiTheme="minorHAnsi" w:hAnsiTheme="minorHAnsi"/>
          <w:b/>
          <w:sz w:val="24"/>
          <w:szCs w:val="24"/>
        </w:rPr>
        <w:t xml:space="preserve">[4 pts] </w:t>
      </w:r>
      <w:r>
        <w:rPr>
          <w:rFonts w:ascii="Calibri" w:hAnsi="Calibri"/>
          <w:sz w:val="24"/>
          <w:szCs w:val="24"/>
        </w:rPr>
        <w:t>What are the two major goals of regression?</w:t>
      </w:r>
    </w:p>
    <w:p w:rsidR="00A83623" w:rsidRDefault="00A83623" w:rsidP="00A83623">
      <w:pPr>
        <w:pStyle w:val="ListParagraph"/>
        <w:spacing w:after="120"/>
        <w:ind w:left="360"/>
        <w:rPr>
          <w:rFonts w:ascii="Calibri" w:hAnsi="Calibri"/>
          <w:b/>
          <w:sz w:val="24"/>
          <w:szCs w:val="24"/>
        </w:rPr>
      </w:pPr>
    </w:p>
    <w:p w:rsidR="00A83623" w:rsidRPr="00977A1D" w:rsidRDefault="00A83623" w:rsidP="00A83623">
      <w:pPr>
        <w:pStyle w:val="ListParagraph"/>
        <w:spacing w:after="120"/>
        <w:ind w:left="360"/>
        <w:rPr>
          <w:rFonts w:ascii="Calibri" w:hAnsi="Calibri"/>
          <w:b/>
          <w:sz w:val="24"/>
          <w:szCs w:val="24"/>
        </w:rPr>
      </w:pPr>
    </w:p>
    <w:p w:rsidR="00A83623" w:rsidRPr="00977A1D" w:rsidRDefault="00A83623" w:rsidP="00A83623">
      <w:pPr>
        <w:pStyle w:val="ListParagraph"/>
        <w:numPr>
          <w:ilvl w:val="0"/>
          <w:numId w:val="2"/>
        </w:numPr>
        <w:spacing w:after="120"/>
        <w:ind w:left="360"/>
        <w:rPr>
          <w:rFonts w:ascii="Calibri" w:hAnsi="Calibri"/>
          <w:b/>
          <w:sz w:val="24"/>
          <w:szCs w:val="24"/>
        </w:rPr>
      </w:pPr>
      <w:r w:rsidRPr="00E03F9A">
        <w:rPr>
          <w:rFonts w:asciiTheme="minorHAnsi" w:hAnsiTheme="minorHAnsi"/>
          <w:b/>
          <w:sz w:val="24"/>
          <w:szCs w:val="24"/>
        </w:rPr>
        <w:t xml:space="preserve">[4 pts] </w:t>
      </w:r>
      <w:r>
        <w:rPr>
          <w:rFonts w:ascii="Calibri" w:hAnsi="Calibri"/>
          <w:sz w:val="24"/>
          <w:szCs w:val="24"/>
        </w:rPr>
        <w:t>Define RSS and explain how it is used to find the “best-fit line.”</w:t>
      </w:r>
    </w:p>
    <w:p w:rsidR="00A83623" w:rsidRDefault="00A83623" w:rsidP="00A83623">
      <w:pPr>
        <w:pStyle w:val="MCQuestion"/>
        <w:numPr>
          <w:ilvl w:val="0"/>
          <w:numId w:val="0"/>
        </w:numPr>
        <w:rPr>
          <w:sz w:val="24"/>
        </w:rPr>
      </w:pPr>
    </w:p>
    <w:p w:rsidR="00A83623" w:rsidRDefault="00A83623" w:rsidP="00A83623">
      <w:pPr>
        <w:pStyle w:val="MCQuestion"/>
        <w:numPr>
          <w:ilvl w:val="0"/>
          <w:numId w:val="0"/>
        </w:numPr>
        <w:rPr>
          <w:sz w:val="24"/>
        </w:rPr>
      </w:pPr>
    </w:p>
    <w:p w:rsidR="00A83623" w:rsidRDefault="00A83623" w:rsidP="00A83623">
      <w:pPr>
        <w:pStyle w:val="MCQuestion"/>
        <w:numPr>
          <w:ilvl w:val="0"/>
          <w:numId w:val="0"/>
        </w:numPr>
        <w:rPr>
          <w:sz w:val="24"/>
        </w:rPr>
      </w:pPr>
    </w:p>
    <w:p w:rsidR="00A83623" w:rsidRDefault="00A83623" w:rsidP="00A83623">
      <w:pPr>
        <w:pStyle w:val="MCQuestion"/>
        <w:numPr>
          <w:ilvl w:val="0"/>
          <w:numId w:val="0"/>
        </w:numPr>
        <w:rPr>
          <w:sz w:val="24"/>
        </w:rPr>
      </w:pPr>
    </w:p>
    <w:p w:rsidR="00A83623" w:rsidRDefault="00A83623" w:rsidP="00A83623">
      <w:pPr>
        <w:pStyle w:val="MCQuestion"/>
        <w:numPr>
          <w:ilvl w:val="0"/>
          <w:numId w:val="0"/>
        </w:numPr>
        <w:rPr>
          <w:sz w:val="24"/>
        </w:rPr>
      </w:pPr>
    </w:p>
    <w:p w:rsidR="00A83623" w:rsidRDefault="00A83623" w:rsidP="00A83623">
      <w:pPr>
        <w:pStyle w:val="MCQuestion"/>
        <w:numPr>
          <w:ilvl w:val="0"/>
          <w:numId w:val="0"/>
        </w:numPr>
        <w:rPr>
          <w:sz w:val="24"/>
        </w:rPr>
      </w:pPr>
    </w:p>
    <w:p w:rsidR="00A83623" w:rsidRPr="00A83623" w:rsidRDefault="00A83623" w:rsidP="00A83623">
      <w:pPr>
        <w:pStyle w:val="MCQuestion"/>
        <w:numPr>
          <w:ilvl w:val="0"/>
          <w:numId w:val="0"/>
        </w:numPr>
        <w:jc w:val="center"/>
        <w:rPr>
          <w:b/>
          <w:sz w:val="48"/>
          <w:szCs w:val="48"/>
        </w:rPr>
      </w:pPr>
      <w:r w:rsidRPr="00A83623">
        <w:rPr>
          <w:b/>
          <w:sz w:val="48"/>
          <w:szCs w:val="48"/>
        </w:rPr>
        <w:t>[Over for One More Page]</w:t>
      </w:r>
    </w:p>
    <w:p w:rsidR="00A83623" w:rsidRDefault="00A83623">
      <w:pPr>
        <w:rPr>
          <w:rFonts w:ascii="Calibri" w:hAnsi="Calibri"/>
          <w:b/>
          <w:sz w:val="24"/>
          <w:szCs w:val="22"/>
        </w:rPr>
      </w:pPr>
      <w:r>
        <w:rPr>
          <w:b/>
          <w:sz w:val="24"/>
        </w:rPr>
        <w:br w:type="page"/>
      </w:r>
    </w:p>
    <w:p w:rsidR="00C72EB9" w:rsidRPr="002707CE" w:rsidRDefault="00977A1D" w:rsidP="002707CE">
      <w:pPr>
        <w:pStyle w:val="MCQuestion"/>
        <w:numPr>
          <w:ilvl w:val="0"/>
          <w:numId w:val="2"/>
        </w:numPr>
        <w:ind w:left="360"/>
        <w:rPr>
          <w:sz w:val="24"/>
        </w:rPr>
      </w:pPr>
      <w:r>
        <w:rPr>
          <w:b/>
          <w:sz w:val="24"/>
        </w:rPr>
        <w:lastRenderedPageBreak/>
        <w:t>[30</w:t>
      </w:r>
      <w:r w:rsidR="00C72EB9" w:rsidRPr="00E03F9A">
        <w:rPr>
          <w:b/>
          <w:sz w:val="24"/>
        </w:rPr>
        <w:t xml:space="preserve"> pts]</w:t>
      </w:r>
      <w:r w:rsidR="00C72EB9" w:rsidRPr="00E03F9A">
        <w:rPr>
          <w:sz w:val="24"/>
        </w:rPr>
        <w:t xml:space="preserve"> </w:t>
      </w:r>
      <w:r w:rsidR="002707CE">
        <w:rPr>
          <w:sz w:val="24"/>
        </w:rPr>
        <w:t>Male Gray Tree Frogs (</w:t>
      </w:r>
      <w:proofErr w:type="spellStart"/>
      <w:r w:rsidR="002707CE" w:rsidRPr="00A5161A">
        <w:rPr>
          <w:i/>
          <w:sz w:val="24"/>
        </w:rPr>
        <w:t>Hyla</w:t>
      </w:r>
      <w:proofErr w:type="spellEnd"/>
      <w:r w:rsidR="002707CE" w:rsidRPr="00A5161A">
        <w:rPr>
          <w:i/>
          <w:sz w:val="24"/>
        </w:rPr>
        <w:t xml:space="preserve"> versicolor</w:t>
      </w:r>
      <w:r w:rsidR="002707CE">
        <w:rPr>
          <w:sz w:val="24"/>
        </w:rPr>
        <w:t xml:space="preserve">) make vocal calls to attract females. </w:t>
      </w:r>
      <w:proofErr w:type="spellStart"/>
      <w:r w:rsidR="002707CE">
        <w:rPr>
          <w:sz w:val="24"/>
        </w:rPr>
        <w:t>Gayou</w:t>
      </w:r>
      <w:proofErr w:type="spellEnd"/>
      <w:r w:rsidR="002707CE">
        <w:rPr>
          <w:sz w:val="24"/>
        </w:rPr>
        <w:t xml:space="preserve"> (1984) measured the time between mating calls for individual Gray Tree Frogs at different ambient temperatures. His objective was to determine if the time between calls was affected by temperature. </w:t>
      </w:r>
      <w:r w:rsidR="00705C85">
        <w:rPr>
          <w:sz w:val="24"/>
        </w:rPr>
        <w:t>Use t</w:t>
      </w:r>
      <w:r w:rsidR="002707CE">
        <w:rPr>
          <w:sz w:val="24"/>
        </w:rPr>
        <w:t>he results from his study in Figure 3</w:t>
      </w:r>
      <w:r w:rsidR="00BF6A0F" w:rsidRPr="002707CE">
        <w:rPr>
          <w:sz w:val="24"/>
        </w:rPr>
        <w:t xml:space="preserve"> to answer the questions below. </w:t>
      </w:r>
      <w:r w:rsidR="00BF6A0F" w:rsidRPr="002707CE">
        <w:rPr>
          <w:i/>
          <w:sz w:val="24"/>
          <w:u w:val="single"/>
        </w:rPr>
        <w:t>Show your work as necessary</w:t>
      </w:r>
      <w:r w:rsidR="00BF6A0F" w:rsidRPr="002707CE">
        <w:rPr>
          <w:sz w:val="24"/>
        </w:rPr>
        <w:t>.</w:t>
      </w:r>
    </w:p>
    <w:p w:rsidR="00C72EB9" w:rsidRPr="00E03F9A" w:rsidRDefault="00C72EB9" w:rsidP="00C72EB9">
      <w:pPr>
        <w:rPr>
          <w:rFonts w:ascii="Calibri" w:hAnsi="Calibri"/>
          <w:sz w:val="10"/>
        </w:rPr>
      </w:pPr>
    </w:p>
    <w:p w:rsidR="00C72EB9" w:rsidRPr="00E03F9A" w:rsidRDefault="002707CE" w:rsidP="00C72EB9">
      <w:pPr>
        <w:jc w:val="center"/>
        <w:rPr>
          <w:rFonts w:ascii="Calibri" w:hAnsi="Calibri"/>
          <w:sz w:val="10"/>
        </w:rPr>
      </w:pPr>
      <w:bookmarkStart w:id="0" w:name="_GoBack"/>
      <w:r>
        <w:rPr>
          <w:noProof/>
        </w:rPr>
        <w:drawing>
          <wp:inline distT="0" distB="0" distL="0" distR="0" wp14:anchorId="1B582798" wp14:editId="6067D800">
            <wp:extent cx="5669280" cy="2834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3623" w:rsidRDefault="00A83623" w:rsidP="00E24401">
      <w:pPr>
        <w:ind w:left="1260" w:hanging="900"/>
        <w:rPr>
          <w:rFonts w:ascii="Calibri" w:hAnsi="Calibri"/>
          <w:sz w:val="24"/>
        </w:rPr>
      </w:pPr>
    </w:p>
    <w:p w:rsidR="00C72EB9" w:rsidRPr="00E03F9A" w:rsidRDefault="00A83623" w:rsidP="00E24401">
      <w:pPr>
        <w:ind w:left="1260" w:hanging="90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Figure 3</w:t>
      </w:r>
      <w:r w:rsidR="00C72EB9" w:rsidRPr="00E03F9A">
        <w:rPr>
          <w:rFonts w:ascii="Calibri" w:hAnsi="Calibri"/>
          <w:sz w:val="24"/>
        </w:rPr>
        <w:t xml:space="preserve">. Fitted line plot for </w:t>
      </w:r>
      <w:r w:rsidR="002707CE">
        <w:rPr>
          <w:rFonts w:ascii="Calibri" w:hAnsi="Calibri"/>
          <w:sz w:val="24"/>
        </w:rPr>
        <w:t>the time between calls on temperature</w:t>
      </w:r>
      <w:r w:rsidR="00C72EB9" w:rsidRPr="00E03F9A">
        <w:rPr>
          <w:rFonts w:ascii="Calibri" w:hAnsi="Calibri"/>
          <w:sz w:val="24"/>
        </w:rPr>
        <w:t xml:space="preserve"> (Left) and </w:t>
      </w:r>
      <w:r w:rsidR="002707CE">
        <w:rPr>
          <w:rFonts w:ascii="Calibri" w:hAnsi="Calibri"/>
          <w:sz w:val="24"/>
        </w:rPr>
        <w:t>temperature on the time between calls</w:t>
      </w:r>
      <w:r w:rsidR="00C72EB9" w:rsidRPr="00E03F9A">
        <w:rPr>
          <w:rFonts w:ascii="Calibri" w:hAnsi="Calibri"/>
          <w:sz w:val="24"/>
        </w:rPr>
        <w:t xml:space="preserve"> (Right)</w:t>
      </w:r>
      <w:r w:rsidR="00A5161A">
        <w:rPr>
          <w:rFonts w:ascii="Calibri" w:hAnsi="Calibri"/>
          <w:sz w:val="24"/>
        </w:rPr>
        <w:t xml:space="preserve"> for male Gray Tree Frogs</w:t>
      </w:r>
      <w:r w:rsidR="00C72EB9" w:rsidRPr="00E03F9A">
        <w:rPr>
          <w:rFonts w:ascii="Calibri" w:hAnsi="Calibri"/>
          <w:sz w:val="24"/>
        </w:rPr>
        <w:t>.</w:t>
      </w:r>
    </w:p>
    <w:p w:rsidR="00C72EB9" w:rsidRDefault="00C72EB9" w:rsidP="00C72EB9">
      <w:pPr>
        <w:jc w:val="center"/>
        <w:rPr>
          <w:rFonts w:ascii="Calibri" w:hAnsi="Calibri"/>
          <w:sz w:val="24"/>
        </w:rPr>
      </w:pPr>
    </w:p>
    <w:p w:rsidR="00C72EB9" w:rsidRPr="00E03F9A" w:rsidRDefault="00C72EB9" w:rsidP="00C72EB9">
      <w:pPr>
        <w:jc w:val="center"/>
        <w:rPr>
          <w:rFonts w:ascii="Calibri" w:hAnsi="Calibri"/>
          <w:sz w:val="10"/>
        </w:rPr>
      </w:pPr>
    </w:p>
    <w:p w:rsidR="00E24401" w:rsidRPr="00E03F9A" w:rsidRDefault="00E24401" w:rsidP="00E24401">
      <w:pPr>
        <w:numPr>
          <w:ilvl w:val="0"/>
          <w:numId w:val="8"/>
        </w:numPr>
        <w:rPr>
          <w:rFonts w:ascii="Calibri" w:hAnsi="Calibri"/>
          <w:sz w:val="24"/>
        </w:rPr>
      </w:pPr>
      <w:r w:rsidRPr="00E03F9A">
        <w:rPr>
          <w:rFonts w:ascii="Calibri" w:hAnsi="Calibri"/>
          <w:sz w:val="24"/>
        </w:rPr>
        <w:t>In terms of the variables of this problem, interpret the value of the slope? [</w:t>
      </w:r>
      <w:r w:rsidRPr="00E03F9A">
        <w:rPr>
          <w:rFonts w:ascii="Calibri" w:hAnsi="Calibri"/>
          <w:i/>
          <w:sz w:val="24"/>
        </w:rPr>
        <w:t>use a complete sentence</w:t>
      </w:r>
      <w:r w:rsidRPr="00E03F9A">
        <w:rPr>
          <w:rFonts w:ascii="Calibri" w:hAnsi="Calibri"/>
          <w:sz w:val="24"/>
        </w:rPr>
        <w:t>]</w:t>
      </w:r>
    </w:p>
    <w:p w:rsidR="00E24401" w:rsidRDefault="00E24401" w:rsidP="00A5161A">
      <w:pPr>
        <w:numPr>
          <w:ilvl w:val="0"/>
          <w:numId w:val="8"/>
        </w:numPr>
        <w:ind w:right="270"/>
        <w:rPr>
          <w:rFonts w:ascii="Calibri" w:hAnsi="Calibri"/>
          <w:sz w:val="24"/>
        </w:rPr>
      </w:pPr>
      <w:r w:rsidRPr="00E03F9A">
        <w:rPr>
          <w:rFonts w:ascii="Calibri" w:hAnsi="Calibri"/>
          <w:sz w:val="24"/>
        </w:rPr>
        <w:t xml:space="preserve">In terms of the variables of this problem, interpret the value of the </w:t>
      </w:r>
      <w:r>
        <w:rPr>
          <w:rFonts w:ascii="Calibri" w:hAnsi="Calibri"/>
          <w:sz w:val="24"/>
        </w:rPr>
        <w:t>intercept</w:t>
      </w:r>
      <w:r w:rsidRPr="00E03F9A">
        <w:rPr>
          <w:rFonts w:ascii="Calibri" w:hAnsi="Calibri"/>
          <w:sz w:val="24"/>
        </w:rPr>
        <w:t>? [</w:t>
      </w:r>
      <w:r w:rsidRPr="00E03F9A">
        <w:rPr>
          <w:rFonts w:ascii="Calibri" w:hAnsi="Calibri"/>
          <w:i/>
          <w:sz w:val="24"/>
        </w:rPr>
        <w:t>use a complete sentence</w:t>
      </w:r>
      <w:r w:rsidRPr="00E03F9A">
        <w:rPr>
          <w:rFonts w:ascii="Calibri" w:hAnsi="Calibri"/>
          <w:sz w:val="24"/>
        </w:rPr>
        <w:t>]</w:t>
      </w:r>
    </w:p>
    <w:p w:rsidR="00903F71" w:rsidRDefault="002707CE" w:rsidP="00E24401">
      <w:pPr>
        <w:numPr>
          <w:ilvl w:val="0"/>
          <w:numId w:val="8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How much would one expect time between calls to change if temperature increased by 10</w:t>
      </w:r>
      <w:r w:rsidR="00A5161A" w:rsidRPr="00A5161A">
        <w:rPr>
          <w:rFonts w:ascii="Calibri" w:hAnsi="Calibri"/>
          <w:sz w:val="24"/>
          <w:vertAlign w:val="superscript"/>
        </w:rPr>
        <w:t>o</w:t>
      </w:r>
      <w:r>
        <w:rPr>
          <w:rFonts w:ascii="Calibri" w:hAnsi="Calibri"/>
          <w:sz w:val="24"/>
        </w:rPr>
        <w:t>C</w:t>
      </w:r>
      <w:r w:rsidR="00903F71" w:rsidRPr="00E03F9A">
        <w:rPr>
          <w:rFonts w:ascii="Calibri" w:hAnsi="Calibri"/>
          <w:sz w:val="24"/>
        </w:rPr>
        <w:t>?</w:t>
      </w:r>
    </w:p>
    <w:p w:rsidR="002707CE" w:rsidRDefault="002707CE" w:rsidP="002707CE">
      <w:pPr>
        <w:numPr>
          <w:ilvl w:val="0"/>
          <w:numId w:val="8"/>
        </w:numPr>
        <w:rPr>
          <w:rFonts w:ascii="Calibri" w:hAnsi="Calibri"/>
          <w:sz w:val="24"/>
        </w:rPr>
      </w:pPr>
      <w:r w:rsidRPr="00E03F9A">
        <w:rPr>
          <w:rFonts w:ascii="Calibri" w:hAnsi="Calibri"/>
          <w:sz w:val="24"/>
        </w:rPr>
        <w:t xml:space="preserve">What percentage of the variability in </w:t>
      </w:r>
      <w:r>
        <w:rPr>
          <w:rFonts w:ascii="Calibri" w:hAnsi="Calibri"/>
          <w:sz w:val="24"/>
        </w:rPr>
        <w:t>time between calls</w:t>
      </w:r>
      <w:r w:rsidRPr="00E03F9A">
        <w:rPr>
          <w:rFonts w:ascii="Calibri" w:hAnsi="Calibri"/>
          <w:sz w:val="24"/>
        </w:rPr>
        <w:t xml:space="preserve"> is explained by </w:t>
      </w:r>
      <w:r>
        <w:rPr>
          <w:rFonts w:ascii="Calibri" w:hAnsi="Calibri"/>
          <w:sz w:val="24"/>
        </w:rPr>
        <w:t>temperature</w:t>
      </w:r>
      <w:r w:rsidRPr="00E03F9A">
        <w:rPr>
          <w:rFonts w:ascii="Calibri" w:hAnsi="Calibri"/>
          <w:sz w:val="24"/>
        </w:rPr>
        <w:t>?</w:t>
      </w:r>
    </w:p>
    <w:p w:rsidR="00903F71" w:rsidRPr="00E03F9A" w:rsidRDefault="00903F71" w:rsidP="00E24401">
      <w:pPr>
        <w:numPr>
          <w:ilvl w:val="0"/>
          <w:numId w:val="8"/>
        </w:numPr>
        <w:rPr>
          <w:rFonts w:ascii="Calibri" w:hAnsi="Calibri"/>
          <w:sz w:val="24"/>
        </w:rPr>
      </w:pPr>
      <w:r w:rsidRPr="00E03F9A">
        <w:rPr>
          <w:rFonts w:ascii="Calibri" w:hAnsi="Calibri"/>
          <w:sz w:val="24"/>
        </w:rPr>
        <w:t xml:space="preserve">What is the predicted </w:t>
      </w:r>
      <w:r w:rsidR="002707CE">
        <w:rPr>
          <w:rFonts w:ascii="Calibri" w:hAnsi="Calibri"/>
          <w:sz w:val="24"/>
        </w:rPr>
        <w:t>time between calls if temperature is 45</w:t>
      </w:r>
      <w:r w:rsidR="00A5161A" w:rsidRPr="00A5161A">
        <w:rPr>
          <w:rFonts w:ascii="Calibri" w:hAnsi="Calibri"/>
          <w:sz w:val="24"/>
          <w:vertAlign w:val="superscript"/>
        </w:rPr>
        <w:t>o</w:t>
      </w:r>
      <w:r w:rsidR="002707CE">
        <w:rPr>
          <w:rFonts w:ascii="Calibri" w:hAnsi="Calibri"/>
          <w:sz w:val="24"/>
        </w:rPr>
        <w:t>C</w:t>
      </w:r>
      <w:r w:rsidRPr="00E03F9A">
        <w:rPr>
          <w:rFonts w:ascii="Calibri" w:hAnsi="Calibri"/>
          <w:sz w:val="24"/>
        </w:rPr>
        <w:t>?</w:t>
      </w:r>
    </w:p>
    <w:p w:rsidR="00C72EB9" w:rsidRDefault="00C72EB9" w:rsidP="00650C32">
      <w:pPr>
        <w:numPr>
          <w:ilvl w:val="0"/>
          <w:numId w:val="8"/>
        </w:numPr>
        <w:rPr>
          <w:rFonts w:ascii="Calibri" w:hAnsi="Calibri"/>
          <w:sz w:val="24"/>
        </w:rPr>
      </w:pPr>
      <w:r w:rsidRPr="00E03F9A">
        <w:rPr>
          <w:rFonts w:ascii="Calibri" w:hAnsi="Calibri"/>
          <w:sz w:val="24"/>
        </w:rPr>
        <w:t xml:space="preserve">What is the predicted </w:t>
      </w:r>
      <w:r w:rsidR="002707CE">
        <w:rPr>
          <w:rFonts w:ascii="Calibri" w:hAnsi="Calibri"/>
          <w:sz w:val="24"/>
        </w:rPr>
        <w:t>time between calls if temperature is 25</w:t>
      </w:r>
      <w:r w:rsidR="00A5161A" w:rsidRPr="00A5161A">
        <w:rPr>
          <w:rFonts w:ascii="Calibri" w:hAnsi="Calibri"/>
          <w:sz w:val="24"/>
          <w:vertAlign w:val="superscript"/>
        </w:rPr>
        <w:t>o</w:t>
      </w:r>
      <w:r w:rsidR="002707CE">
        <w:rPr>
          <w:rFonts w:ascii="Calibri" w:hAnsi="Calibri"/>
          <w:sz w:val="24"/>
        </w:rPr>
        <w:t>C</w:t>
      </w:r>
      <w:r w:rsidRPr="00E03F9A">
        <w:rPr>
          <w:rFonts w:ascii="Calibri" w:hAnsi="Calibri"/>
          <w:sz w:val="24"/>
        </w:rPr>
        <w:t>?</w:t>
      </w:r>
    </w:p>
    <w:p w:rsidR="00903F71" w:rsidRDefault="00903F71" w:rsidP="00650C32">
      <w:pPr>
        <w:numPr>
          <w:ilvl w:val="0"/>
          <w:numId w:val="8"/>
        </w:numPr>
        <w:rPr>
          <w:rFonts w:ascii="Calibri" w:hAnsi="Calibri"/>
          <w:sz w:val="24"/>
        </w:rPr>
      </w:pPr>
      <w:r w:rsidRPr="00E03F9A">
        <w:rPr>
          <w:rFonts w:ascii="Calibri" w:hAnsi="Calibri"/>
          <w:sz w:val="24"/>
        </w:rPr>
        <w:t xml:space="preserve">What is the residual if the </w:t>
      </w:r>
      <w:r w:rsidR="002707CE">
        <w:rPr>
          <w:rFonts w:ascii="Calibri" w:hAnsi="Calibri"/>
          <w:sz w:val="24"/>
        </w:rPr>
        <w:t>time between calls is 3 seconds and temperature is 20</w:t>
      </w:r>
      <w:r w:rsidR="00A5161A" w:rsidRPr="00A5161A">
        <w:rPr>
          <w:rFonts w:ascii="Calibri" w:hAnsi="Calibri"/>
          <w:sz w:val="24"/>
          <w:vertAlign w:val="superscript"/>
        </w:rPr>
        <w:t>o</w:t>
      </w:r>
      <w:r w:rsidR="002707CE">
        <w:rPr>
          <w:rFonts w:ascii="Calibri" w:hAnsi="Calibri"/>
          <w:sz w:val="24"/>
        </w:rPr>
        <w:t>C</w:t>
      </w:r>
      <w:r w:rsidRPr="00E03F9A">
        <w:rPr>
          <w:rFonts w:ascii="Calibri" w:hAnsi="Calibri"/>
          <w:sz w:val="24"/>
        </w:rPr>
        <w:t>?</w:t>
      </w:r>
    </w:p>
    <w:p w:rsidR="00903F71" w:rsidRDefault="00903F71" w:rsidP="00650C32">
      <w:pPr>
        <w:numPr>
          <w:ilvl w:val="0"/>
          <w:numId w:val="8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What is the correlation coefficient between </w:t>
      </w:r>
      <w:r w:rsidR="002707CE">
        <w:rPr>
          <w:rFonts w:ascii="Calibri" w:hAnsi="Calibri"/>
          <w:sz w:val="24"/>
        </w:rPr>
        <w:t>time between calls and temperature</w:t>
      </w:r>
      <w:r>
        <w:rPr>
          <w:rFonts w:ascii="Calibri" w:hAnsi="Calibri"/>
          <w:sz w:val="24"/>
        </w:rPr>
        <w:t>?</w:t>
      </w:r>
    </w:p>
    <w:p w:rsidR="00977A1D" w:rsidRPr="00A83623" w:rsidRDefault="00903F71" w:rsidP="00A83623">
      <w:pPr>
        <w:numPr>
          <w:ilvl w:val="0"/>
          <w:numId w:val="8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Do you have concerns about this regression? [</w:t>
      </w:r>
      <w:proofErr w:type="gramStart"/>
      <w:r>
        <w:rPr>
          <w:rFonts w:ascii="Calibri" w:hAnsi="Calibri"/>
          <w:i/>
          <w:sz w:val="24"/>
        </w:rPr>
        <w:t>thoroughly</w:t>
      </w:r>
      <w:proofErr w:type="gramEnd"/>
      <w:r>
        <w:rPr>
          <w:rFonts w:ascii="Calibri" w:hAnsi="Calibri"/>
          <w:i/>
          <w:sz w:val="24"/>
        </w:rPr>
        <w:t xml:space="preserve"> explain your answer</w:t>
      </w:r>
      <w:r w:rsidR="00B66053">
        <w:rPr>
          <w:rFonts w:ascii="Calibri" w:hAnsi="Calibri"/>
          <w:i/>
          <w:sz w:val="24"/>
        </w:rPr>
        <w:t>, whether you have any concerns or not.</w:t>
      </w:r>
      <w:r>
        <w:rPr>
          <w:rFonts w:ascii="Calibri" w:hAnsi="Calibri"/>
          <w:sz w:val="24"/>
        </w:rPr>
        <w:t>]</w:t>
      </w:r>
    </w:p>
    <w:sectPr w:rsidR="00977A1D" w:rsidRPr="00A83623" w:rsidSect="0061594F">
      <w:headerReference w:type="first" r:id="rId12"/>
      <w:pgSz w:w="12240" w:h="15840"/>
      <w:pgMar w:top="1440" w:right="1080" w:bottom="1440" w:left="1080" w:header="720" w:footer="720" w:gutter="0"/>
      <w:cols w:space="14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242" w:rsidRDefault="00945242">
      <w:r>
        <w:separator/>
      </w:r>
    </w:p>
  </w:endnote>
  <w:endnote w:type="continuationSeparator" w:id="0">
    <w:p w:rsidR="00945242" w:rsidRDefault="00945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242" w:rsidRDefault="00945242">
      <w:r>
        <w:separator/>
      </w:r>
    </w:p>
  </w:footnote>
  <w:footnote w:type="continuationSeparator" w:id="0">
    <w:p w:rsidR="00945242" w:rsidRDefault="00945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EF" w:rsidRDefault="00A0297E" w:rsidP="001A749A">
    <w:pPr>
      <w:pStyle w:val="Header"/>
      <w:tabs>
        <w:tab w:val="clear" w:pos="4320"/>
        <w:tab w:val="clear" w:pos="8640"/>
        <w:tab w:val="center" w:pos="6030"/>
        <w:tab w:val="right" w:pos="9990"/>
      </w:tabs>
    </w:pPr>
    <w:r>
      <w:rPr>
        <w:rFonts w:ascii="Calibri" w:hAnsi="Calibri"/>
        <w:b/>
        <w:sz w:val="24"/>
      </w:rPr>
      <w:t>Fall</w:t>
    </w:r>
    <w:r w:rsidR="00AE33EF">
      <w:rPr>
        <w:rFonts w:ascii="Calibri" w:hAnsi="Calibri"/>
        <w:b/>
        <w:sz w:val="24"/>
      </w:rPr>
      <w:t xml:space="preserve"> 2018, Quiz #</w:t>
    </w:r>
    <w:r w:rsidR="00604FCD">
      <w:rPr>
        <w:rFonts w:ascii="Calibri" w:hAnsi="Calibri"/>
        <w:b/>
        <w:sz w:val="24"/>
      </w:rPr>
      <w:t>2</w:t>
    </w:r>
    <w:r w:rsidR="00AE33EF" w:rsidRPr="00BE128F">
      <w:rPr>
        <w:rFonts w:ascii="Calibri" w:hAnsi="Calibri"/>
        <w:b/>
        <w:sz w:val="24"/>
      </w:rPr>
      <w:tab/>
      <w:t>NAME: ___________________________</w:t>
    </w:r>
    <w:r w:rsidR="00AE33EF">
      <w:rPr>
        <w:rFonts w:ascii="Calibri" w:hAnsi="Calibri"/>
        <w:b/>
        <w:sz w:val="24"/>
      </w:rPr>
      <w:t>_____</w:t>
    </w:r>
    <w:r w:rsidR="00AE33EF" w:rsidRPr="00BE128F">
      <w:rPr>
        <w:rFonts w:ascii="Calibri" w:hAnsi="Calibri"/>
        <w:b/>
        <w:sz w:val="24"/>
      </w:rPr>
      <w:t xml:space="preserve">___ </w:t>
    </w:r>
    <w:r w:rsidR="001A749A">
      <w:rPr>
        <w:rFonts w:ascii="Calibri" w:hAnsi="Calibri"/>
        <w:b/>
        <w:sz w:val="24"/>
      </w:rPr>
      <w:tab/>
    </w:r>
    <w:r w:rsidR="00AE33EF" w:rsidRPr="00BE128F">
      <w:rPr>
        <w:rFonts w:ascii="Calibri" w:hAnsi="Calibri"/>
        <w:b/>
        <w:sz w:val="24"/>
      </w:rPr>
      <w:t xml:space="preserve"> ___</w:t>
    </w:r>
    <w:r w:rsidR="00AE33EF">
      <w:rPr>
        <w:rFonts w:ascii="Calibri" w:hAnsi="Calibri"/>
        <w:b/>
        <w:sz w:val="24"/>
      </w:rPr>
      <w:t>_</w:t>
    </w:r>
    <w:r w:rsidR="00AE33EF" w:rsidRPr="00BE128F">
      <w:rPr>
        <w:rFonts w:ascii="Calibri" w:hAnsi="Calibri"/>
        <w:b/>
        <w:sz w:val="24"/>
      </w:rPr>
      <w:t>_</w:t>
    </w:r>
    <w:r w:rsidR="00AE33EF">
      <w:rPr>
        <w:rFonts w:ascii="Calibri" w:hAnsi="Calibri"/>
        <w:b/>
        <w:sz w:val="24"/>
      </w:rPr>
      <w:t xml:space="preserve"> </w:t>
    </w:r>
    <w:r w:rsidR="00AE33EF" w:rsidRPr="00BE128F">
      <w:rPr>
        <w:rFonts w:ascii="Calibri" w:hAnsi="Calibri"/>
        <w:b/>
        <w:sz w:val="24"/>
      </w:rPr>
      <w:t>/</w:t>
    </w:r>
    <w:r w:rsidR="001A749A">
      <w:rPr>
        <w:rFonts w:ascii="Calibri" w:hAnsi="Calibri"/>
        <w:b/>
        <w:sz w:val="24"/>
      </w:rPr>
      <w:t xml:space="preserve"> 100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6309"/>
    <w:multiLevelType w:val="singleLevel"/>
    <w:tmpl w:val="2A52D9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6BA4A48"/>
    <w:multiLevelType w:val="hybridMultilevel"/>
    <w:tmpl w:val="E7D0C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0A14"/>
    <w:multiLevelType w:val="hybridMultilevel"/>
    <w:tmpl w:val="507ACCD4"/>
    <w:lvl w:ilvl="0" w:tplc="94EA63E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F5F9D"/>
    <w:multiLevelType w:val="hybridMultilevel"/>
    <w:tmpl w:val="B8426F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D31DB1"/>
    <w:multiLevelType w:val="hybridMultilevel"/>
    <w:tmpl w:val="0E320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407CF"/>
    <w:multiLevelType w:val="hybridMultilevel"/>
    <w:tmpl w:val="827C42F0"/>
    <w:lvl w:ilvl="0" w:tplc="6062E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60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A5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767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22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2C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6B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BE3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0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761040"/>
    <w:multiLevelType w:val="hybridMultilevel"/>
    <w:tmpl w:val="26AC0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F7A19"/>
    <w:multiLevelType w:val="hybridMultilevel"/>
    <w:tmpl w:val="49FCCF3A"/>
    <w:lvl w:ilvl="0" w:tplc="C0EA5F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8871EB"/>
    <w:multiLevelType w:val="hybridMultilevel"/>
    <w:tmpl w:val="1ADA8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902E55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F5C79"/>
    <w:multiLevelType w:val="hybridMultilevel"/>
    <w:tmpl w:val="BE28BF22"/>
    <w:lvl w:ilvl="0" w:tplc="62CE0E7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E5CAC"/>
    <w:multiLevelType w:val="hybridMultilevel"/>
    <w:tmpl w:val="4CA85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41F05"/>
    <w:multiLevelType w:val="hybridMultilevel"/>
    <w:tmpl w:val="ACE0A6AA"/>
    <w:lvl w:ilvl="0" w:tplc="1EE46C64">
      <w:start w:val="1"/>
      <w:numFmt w:val="decimal"/>
      <w:pStyle w:val="MC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E65FF"/>
    <w:multiLevelType w:val="hybridMultilevel"/>
    <w:tmpl w:val="4CA85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A3F6C"/>
    <w:multiLevelType w:val="hybridMultilevel"/>
    <w:tmpl w:val="4EF8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A2B46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1"/>
  </w:num>
  <w:num w:numId="8">
    <w:abstractNumId w:val="15"/>
  </w:num>
  <w:num w:numId="9">
    <w:abstractNumId w:val="10"/>
  </w:num>
  <w:num w:numId="10">
    <w:abstractNumId w:val="13"/>
  </w:num>
  <w:num w:numId="11">
    <w:abstractNumId w:val="14"/>
  </w:num>
  <w:num w:numId="12">
    <w:abstractNumId w:val="1"/>
  </w:num>
  <w:num w:numId="13">
    <w:abstractNumId w:val="8"/>
  </w:num>
  <w:num w:numId="14">
    <w:abstractNumId w:val="9"/>
  </w:num>
  <w:num w:numId="15">
    <w:abstractNumId w:val="6"/>
  </w:num>
  <w:num w:numId="1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76"/>
    <w:rsid w:val="000051F8"/>
    <w:rsid w:val="00033D5D"/>
    <w:rsid w:val="0003692D"/>
    <w:rsid w:val="00036C95"/>
    <w:rsid w:val="00040263"/>
    <w:rsid w:val="000434CC"/>
    <w:rsid w:val="000709EE"/>
    <w:rsid w:val="00083CC6"/>
    <w:rsid w:val="000929C3"/>
    <w:rsid w:val="000A1963"/>
    <w:rsid w:val="000C5BA5"/>
    <w:rsid w:val="000C6584"/>
    <w:rsid w:val="000D3DB1"/>
    <w:rsid w:val="000E27B9"/>
    <w:rsid w:val="000E4008"/>
    <w:rsid w:val="000F36B4"/>
    <w:rsid w:val="00101486"/>
    <w:rsid w:val="00106410"/>
    <w:rsid w:val="00111E46"/>
    <w:rsid w:val="00114674"/>
    <w:rsid w:val="00121C22"/>
    <w:rsid w:val="001248DC"/>
    <w:rsid w:val="0013216A"/>
    <w:rsid w:val="00133D04"/>
    <w:rsid w:val="00135DAC"/>
    <w:rsid w:val="001539CD"/>
    <w:rsid w:val="001557C2"/>
    <w:rsid w:val="001670BD"/>
    <w:rsid w:val="0018092C"/>
    <w:rsid w:val="0018566B"/>
    <w:rsid w:val="00190637"/>
    <w:rsid w:val="001A749A"/>
    <w:rsid w:val="001B3CD8"/>
    <w:rsid w:val="001C3B65"/>
    <w:rsid w:val="001C7E17"/>
    <w:rsid w:val="00202036"/>
    <w:rsid w:val="0020694B"/>
    <w:rsid w:val="002124F6"/>
    <w:rsid w:val="0021494B"/>
    <w:rsid w:val="00216E08"/>
    <w:rsid w:val="0022397F"/>
    <w:rsid w:val="002362D7"/>
    <w:rsid w:val="00242AED"/>
    <w:rsid w:val="00242F66"/>
    <w:rsid w:val="00253643"/>
    <w:rsid w:val="00253982"/>
    <w:rsid w:val="00254D13"/>
    <w:rsid w:val="00265ADB"/>
    <w:rsid w:val="00267D3E"/>
    <w:rsid w:val="002707CE"/>
    <w:rsid w:val="002746D4"/>
    <w:rsid w:val="00283139"/>
    <w:rsid w:val="002969FF"/>
    <w:rsid w:val="002A40C3"/>
    <w:rsid w:val="002C6533"/>
    <w:rsid w:val="002C7CA9"/>
    <w:rsid w:val="00303361"/>
    <w:rsid w:val="00305349"/>
    <w:rsid w:val="00314937"/>
    <w:rsid w:val="00321142"/>
    <w:rsid w:val="0032513F"/>
    <w:rsid w:val="00326FCE"/>
    <w:rsid w:val="003270C3"/>
    <w:rsid w:val="00330BE0"/>
    <w:rsid w:val="003376D6"/>
    <w:rsid w:val="003719E7"/>
    <w:rsid w:val="00383916"/>
    <w:rsid w:val="003A41F3"/>
    <w:rsid w:val="003A7C8A"/>
    <w:rsid w:val="003D781E"/>
    <w:rsid w:val="003F17F7"/>
    <w:rsid w:val="00416ECF"/>
    <w:rsid w:val="00420E45"/>
    <w:rsid w:val="004369DB"/>
    <w:rsid w:val="004527B8"/>
    <w:rsid w:val="00456852"/>
    <w:rsid w:val="0046012D"/>
    <w:rsid w:val="00460A78"/>
    <w:rsid w:val="0047198F"/>
    <w:rsid w:val="0048262F"/>
    <w:rsid w:val="0048586A"/>
    <w:rsid w:val="00490946"/>
    <w:rsid w:val="00492CDE"/>
    <w:rsid w:val="004B3BB1"/>
    <w:rsid w:val="004C17CA"/>
    <w:rsid w:val="004C2A02"/>
    <w:rsid w:val="004C3860"/>
    <w:rsid w:val="004E1E56"/>
    <w:rsid w:val="004F5E80"/>
    <w:rsid w:val="004F5F91"/>
    <w:rsid w:val="00506ED5"/>
    <w:rsid w:val="00512836"/>
    <w:rsid w:val="00512952"/>
    <w:rsid w:val="00514772"/>
    <w:rsid w:val="005173B3"/>
    <w:rsid w:val="0052480E"/>
    <w:rsid w:val="0053285D"/>
    <w:rsid w:val="00546710"/>
    <w:rsid w:val="00553244"/>
    <w:rsid w:val="00553E13"/>
    <w:rsid w:val="0056294C"/>
    <w:rsid w:val="005704E6"/>
    <w:rsid w:val="005A5693"/>
    <w:rsid w:val="005C62A6"/>
    <w:rsid w:val="005D568E"/>
    <w:rsid w:val="005E10D3"/>
    <w:rsid w:val="005F0144"/>
    <w:rsid w:val="00602FC6"/>
    <w:rsid w:val="00603E98"/>
    <w:rsid w:val="00604FCD"/>
    <w:rsid w:val="006148AC"/>
    <w:rsid w:val="0061594F"/>
    <w:rsid w:val="00616545"/>
    <w:rsid w:val="00616C2E"/>
    <w:rsid w:val="00624884"/>
    <w:rsid w:val="00636AC5"/>
    <w:rsid w:val="00674386"/>
    <w:rsid w:val="00683B7D"/>
    <w:rsid w:val="00687271"/>
    <w:rsid w:val="006A31A6"/>
    <w:rsid w:val="006A4BBE"/>
    <w:rsid w:val="006A6A01"/>
    <w:rsid w:val="006B5646"/>
    <w:rsid w:val="006C4D9A"/>
    <w:rsid w:val="006C7BA8"/>
    <w:rsid w:val="006D2869"/>
    <w:rsid w:val="006D4EC8"/>
    <w:rsid w:val="006E29A7"/>
    <w:rsid w:val="00705C85"/>
    <w:rsid w:val="00710D07"/>
    <w:rsid w:val="00716830"/>
    <w:rsid w:val="007215B4"/>
    <w:rsid w:val="0073789E"/>
    <w:rsid w:val="0075487E"/>
    <w:rsid w:val="007763A8"/>
    <w:rsid w:val="00787ED3"/>
    <w:rsid w:val="007A5AE4"/>
    <w:rsid w:val="007C563D"/>
    <w:rsid w:val="007C6610"/>
    <w:rsid w:val="007D1329"/>
    <w:rsid w:val="007D2413"/>
    <w:rsid w:val="00800E28"/>
    <w:rsid w:val="0082219E"/>
    <w:rsid w:val="008269CE"/>
    <w:rsid w:val="00827351"/>
    <w:rsid w:val="0082779D"/>
    <w:rsid w:val="00827C33"/>
    <w:rsid w:val="00833B11"/>
    <w:rsid w:val="00861823"/>
    <w:rsid w:val="008715B8"/>
    <w:rsid w:val="00873B93"/>
    <w:rsid w:val="00883B99"/>
    <w:rsid w:val="00886251"/>
    <w:rsid w:val="008910CD"/>
    <w:rsid w:val="008A261C"/>
    <w:rsid w:val="008A39E9"/>
    <w:rsid w:val="008A6EB2"/>
    <w:rsid w:val="008C1A0E"/>
    <w:rsid w:val="008D0F49"/>
    <w:rsid w:val="008D50B3"/>
    <w:rsid w:val="008F1724"/>
    <w:rsid w:val="00903F71"/>
    <w:rsid w:val="00913637"/>
    <w:rsid w:val="00914D76"/>
    <w:rsid w:val="0091771E"/>
    <w:rsid w:val="00924E80"/>
    <w:rsid w:val="00925413"/>
    <w:rsid w:val="0093100A"/>
    <w:rsid w:val="00945242"/>
    <w:rsid w:val="009675F3"/>
    <w:rsid w:val="00972181"/>
    <w:rsid w:val="00977A1D"/>
    <w:rsid w:val="009B4204"/>
    <w:rsid w:val="009B66BE"/>
    <w:rsid w:val="009C2C96"/>
    <w:rsid w:val="009D6C9C"/>
    <w:rsid w:val="009D6DF8"/>
    <w:rsid w:val="009F2F6C"/>
    <w:rsid w:val="009F2F70"/>
    <w:rsid w:val="009F64CB"/>
    <w:rsid w:val="00A0297E"/>
    <w:rsid w:val="00A0394C"/>
    <w:rsid w:val="00A03A79"/>
    <w:rsid w:val="00A21FCB"/>
    <w:rsid w:val="00A27BA3"/>
    <w:rsid w:val="00A40E99"/>
    <w:rsid w:val="00A5161A"/>
    <w:rsid w:val="00A5582A"/>
    <w:rsid w:val="00A653BF"/>
    <w:rsid w:val="00A750F3"/>
    <w:rsid w:val="00A80CE1"/>
    <w:rsid w:val="00A81656"/>
    <w:rsid w:val="00A83623"/>
    <w:rsid w:val="00A87544"/>
    <w:rsid w:val="00A90310"/>
    <w:rsid w:val="00AC467B"/>
    <w:rsid w:val="00AD027E"/>
    <w:rsid w:val="00AD1DCD"/>
    <w:rsid w:val="00AD3649"/>
    <w:rsid w:val="00AD7E2D"/>
    <w:rsid w:val="00AE1386"/>
    <w:rsid w:val="00AE1AA2"/>
    <w:rsid w:val="00AE2E89"/>
    <w:rsid w:val="00AE33EF"/>
    <w:rsid w:val="00AE644E"/>
    <w:rsid w:val="00AF0202"/>
    <w:rsid w:val="00AF129D"/>
    <w:rsid w:val="00AF3AE1"/>
    <w:rsid w:val="00B00313"/>
    <w:rsid w:val="00B0320A"/>
    <w:rsid w:val="00B03C84"/>
    <w:rsid w:val="00B06029"/>
    <w:rsid w:val="00B17C88"/>
    <w:rsid w:val="00B307F6"/>
    <w:rsid w:val="00B42C3D"/>
    <w:rsid w:val="00B441D5"/>
    <w:rsid w:val="00B44E02"/>
    <w:rsid w:val="00B50056"/>
    <w:rsid w:val="00B5152A"/>
    <w:rsid w:val="00B6025A"/>
    <w:rsid w:val="00B642AF"/>
    <w:rsid w:val="00B66053"/>
    <w:rsid w:val="00B7125F"/>
    <w:rsid w:val="00B74D37"/>
    <w:rsid w:val="00B81B36"/>
    <w:rsid w:val="00B84E13"/>
    <w:rsid w:val="00BA0BEA"/>
    <w:rsid w:val="00BA507C"/>
    <w:rsid w:val="00BB361A"/>
    <w:rsid w:val="00BB5594"/>
    <w:rsid w:val="00BB7412"/>
    <w:rsid w:val="00BC27A4"/>
    <w:rsid w:val="00BC3BF2"/>
    <w:rsid w:val="00BE128F"/>
    <w:rsid w:val="00BE2CC3"/>
    <w:rsid w:val="00BF6A0F"/>
    <w:rsid w:val="00C10321"/>
    <w:rsid w:val="00C15ED7"/>
    <w:rsid w:val="00C22795"/>
    <w:rsid w:val="00C342CC"/>
    <w:rsid w:val="00C4229F"/>
    <w:rsid w:val="00C44CCC"/>
    <w:rsid w:val="00C47185"/>
    <w:rsid w:val="00C507D3"/>
    <w:rsid w:val="00C57CB2"/>
    <w:rsid w:val="00C67630"/>
    <w:rsid w:val="00C72EB9"/>
    <w:rsid w:val="00C960FA"/>
    <w:rsid w:val="00CA7831"/>
    <w:rsid w:val="00CB7194"/>
    <w:rsid w:val="00CD02A0"/>
    <w:rsid w:val="00CD5C32"/>
    <w:rsid w:val="00D14DF9"/>
    <w:rsid w:val="00D15066"/>
    <w:rsid w:val="00D32399"/>
    <w:rsid w:val="00D36115"/>
    <w:rsid w:val="00D36DDB"/>
    <w:rsid w:val="00D50AAD"/>
    <w:rsid w:val="00D57D66"/>
    <w:rsid w:val="00D648DA"/>
    <w:rsid w:val="00D64BD1"/>
    <w:rsid w:val="00DA228A"/>
    <w:rsid w:val="00DC4493"/>
    <w:rsid w:val="00DC4B58"/>
    <w:rsid w:val="00DC67CE"/>
    <w:rsid w:val="00DD3ED2"/>
    <w:rsid w:val="00DE4895"/>
    <w:rsid w:val="00DE5E95"/>
    <w:rsid w:val="00DF0B42"/>
    <w:rsid w:val="00DF1744"/>
    <w:rsid w:val="00DF7758"/>
    <w:rsid w:val="00E03F9A"/>
    <w:rsid w:val="00E10FAF"/>
    <w:rsid w:val="00E15734"/>
    <w:rsid w:val="00E24401"/>
    <w:rsid w:val="00E24E44"/>
    <w:rsid w:val="00E27B29"/>
    <w:rsid w:val="00E43504"/>
    <w:rsid w:val="00E46665"/>
    <w:rsid w:val="00E47F07"/>
    <w:rsid w:val="00E5456C"/>
    <w:rsid w:val="00E546D6"/>
    <w:rsid w:val="00E8206C"/>
    <w:rsid w:val="00EB59D2"/>
    <w:rsid w:val="00EB5BFC"/>
    <w:rsid w:val="00EC6CC1"/>
    <w:rsid w:val="00EC6D7E"/>
    <w:rsid w:val="00ED56B8"/>
    <w:rsid w:val="00EE4ACF"/>
    <w:rsid w:val="00EE6727"/>
    <w:rsid w:val="00EF0201"/>
    <w:rsid w:val="00EF0454"/>
    <w:rsid w:val="00F10218"/>
    <w:rsid w:val="00F137E6"/>
    <w:rsid w:val="00F14025"/>
    <w:rsid w:val="00F15862"/>
    <w:rsid w:val="00F20958"/>
    <w:rsid w:val="00F33F9D"/>
    <w:rsid w:val="00F36133"/>
    <w:rsid w:val="00F42C60"/>
    <w:rsid w:val="00F43FFD"/>
    <w:rsid w:val="00F51AFA"/>
    <w:rsid w:val="00F631BC"/>
    <w:rsid w:val="00F822B5"/>
    <w:rsid w:val="00F94CE5"/>
    <w:rsid w:val="00FA1028"/>
    <w:rsid w:val="00FB1F3B"/>
    <w:rsid w:val="00FB2623"/>
    <w:rsid w:val="00FC7317"/>
    <w:rsid w:val="00FD6813"/>
    <w:rsid w:val="00FF3E16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95479"/>
  <w15:docId w15:val="{1CA4853E-606D-4E45-94AD-9BC3B590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E4"/>
  </w:style>
  <w:style w:type="paragraph" w:styleId="Heading1">
    <w:name w:val="heading 1"/>
    <w:basedOn w:val="Normal"/>
    <w:next w:val="Normal"/>
    <w:qFormat/>
    <w:rsid w:val="00C44CCC"/>
    <w:pPr>
      <w:keepNext/>
      <w:outlineLvl w:val="0"/>
    </w:pPr>
    <w:rPr>
      <w:rFonts w:ascii="Courier New" w:hAnsi="Courier New"/>
      <w:snapToGrid w:val="0"/>
      <w:sz w:val="24"/>
    </w:rPr>
  </w:style>
  <w:style w:type="paragraph" w:styleId="Heading2">
    <w:name w:val="heading 2"/>
    <w:basedOn w:val="Normal"/>
    <w:next w:val="Normal"/>
    <w:qFormat/>
    <w:rsid w:val="00C44CCC"/>
    <w:pPr>
      <w:keepNext/>
      <w:outlineLvl w:val="1"/>
    </w:pPr>
    <w:rPr>
      <w:rFonts w:ascii="Courier New" w:hAnsi="Courier New"/>
      <w:snapToGrid w:val="0"/>
      <w:u w:val="single"/>
    </w:rPr>
  </w:style>
  <w:style w:type="paragraph" w:styleId="Heading3">
    <w:name w:val="heading 3"/>
    <w:basedOn w:val="Normal"/>
    <w:next w:val="Normal"/>
    <w:qFormat/>
    <w:rsid w:val="00C44CCC"/>
    <w:pPr>
      <w:keepNext/>
      <w:tabs>
        <w:tab w:val="left" w:pos="8100"/>
      </w:tabs>
      <w:ind w:right="-2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44CCC"/>
    <w:pPr>
      <w:keepNext/>
      <w:tabs>
        <w:tab w:val="left" w:pos="2160"/>
        <w:tab w:val="left" w:pos="3960"/>
        <w:tab w:val="left" w:pos="5760"/>
        <w:tab w:val="left" w:pos="8100"/>
        <w:tab w:val="left" w:pos="9360"/>
      </w:tabs>
      <w:ind w:right="-22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45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66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D57D6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0320A"/>
    <w:pPr>
      <w:ind w:left="720"/>
      <w:contextualSpacing/>
    </w:pPr>
  </w:style>
  <w:style w:type="character" w:customStyle="1" w:styleId="godmdahbaob">
    <w:name w:val="godmdahbaob"/>
    <w:basedOn w:val="DefaultParagraphFont"/>
    <w:rsid w:val="009D6DF8"/>
  </w:style>
  <w:style w:type="paragraph" w:customStyle="1" w:styleId="MCQuestion">
    <w:name w:val="MCQuestion"/>
    <w:basedOn w:val="Normal"/>
    <w:link w:val="MCQuestionChar"/>
    <w:qFormat/>
    <w:rsid w:val="00710D07"/>
    <w:pPr>
      <w:numPr>
        <w:numId w:val="1"/>
      </w:numPr>
    </w:pPr>
    <w:rPr>
      <w:rFonts w:ascii="Calibri" w:hAnsi="Calibri"/>
      <w:sz w:val="22"/>
      <w:szCs w:val="22"/>
    </w:rPr>
  </w:style>
  <w:style w:type="character" w:customStyle="1" w:styleId="MCQuestionChar">
    <w:name w:val="MCQuestion Char"/>
    <w:link w:val="MCQuestion"/>
    <w:rsid w:val="00710D07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033D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33D5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D56B8"/>
    <w:rPr>
      <w:i/>
      <w:iCs/>
    </w:rPr>
  </w:style>
  <w:style w:type="paragraph" w:customStyle="1" w:styleId="MCAnswer">
    <w:name w:val="MCAnswer"/>
    <w:basedOn w:val="Normal"/>
    <w:link w:val="MCAnswerChar"/>
    <w:qFormat/>
    <w:rsid w:val="00C72EB9"/>
    <w:pPr>
      <w:tabs>
        <w:tab w:val="left" w:pos="2160"/>
        <w:tab w:val="left" w:pos="3960"/>
        <w:tab w:val="left" w:pos="5760"/>
        <w:tab w:val="left" w:pos="7560"/>
      </w:tabs>
      <w:ind w:left="360"/>
    </w:pPr>
    <w:rPr>
      <w:rFonts w:ascii="Calibri" w:hAnsi="Calibri"/>
      <w:sz w:val="22"/>
      <w:szCs w:val="22"/>
    </w:rPr>
  </w:style>
  <w:style w:type="character" w:customStyle="1" w:styleId="MCAnswerChar">
    <w:name w:val="MCAnswer Char"/>
    <w:link w:val="MCAnswer"/>
    <w:rsid w:val="00C72EB9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95771-3688-4352-BCDB-1DAF794B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 C D E</vt:lpstr>
    </vt:vector>
  </TitlesOfParts>
  <Company>Northland College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 C D E</dc:title>
  <dc:creator>Derek H. Ogle</dc:creator>
  <cp:lastModifiedBy>Derek Ogle</cp:lastModifiedBy>
  <cp:revision>6</cp:revision>
  <cp:lastPrinted>2018-10-08T12:42:00Z</cp:lastPrinted>
  <dcterms:created xsi:type="dcterms:W3CDTF">2018-10-06T12:17:00Z</dcterms:created>
  <dcterms:modified xsi:type="dcterms:W3CDTF">2018-10-08T13:02:00Z</dcterms:modified>
</cp:coreProperties>
</file>