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9C379" w14:textId="77777777" w:rsidR="00D41394" w:rsidRDefault="00D41394">
      <w:r>
        <w:t>Mod 7 preparation guide</w:t>
      </w:r>
    </w:p>
    <w:p w14:paraId="46CCE6CD" w14:textId="77777777" w:rsidR="00D41394" w:rsidRDefault="00D41394">
      <w:r>
        <w:t>Mason Deja</w:t>
      </w:r>
    </w:p>
    <w:p w14:paraId="3DBF2B40" w14:textId="77777777" w:rsidR="00D41394" w:rsidRDefault="00D41394">
      <w:r>
        <w:t>6/23/2017</w:t>
      </w:r>
    </w:p>
    <w:p w14:paraId="69EB1BDA" w14:textId="77777777" w:rsidR="00464EA0" w:rsidRDefault="00464EA0" w:rsidP="00D41394">
      <w:pPr>
        <w:pStyle w:val="ListParagraph"/>
        <w:numPr>
          <w:ilvl w:val="0"/>
          <w:numId w:val="1"/>
        </w:numPr>
      </w:pPr>
      <w:commentRangeStart w:id="0"/>
      <w:r>
        <w:t>Frequency tables</w:t>
      </w:r>
      <w:commentRangeEnd w:id="0"/>
      <w:r w:rsidR="00236709">
        <w:rPr>
          <w:rStyle w:val="CommentReference"/>
        </w:rPr>
        <w:commentReference w:id="0"/>
      </w:r>
      <w:r>
        <w:t xml:space="preserve"> are often modified to show the percentage of individuals in each level.</w:t>
      </w:r>
    </w:p>
    <w:p w14:paraId="7B985FB8" w14:textId="77777777" w:rsidR="00464EA0" w:rsidRDefault="00AC6C3A" w:rsidP="00D41394">
      <w:pPr>
        <w:pStyle w:val="ListParagraph"/>
        <w:numPr>
          <w:ilvl w:val="0"/>
          <w:numId w:val="1"/>
        </w:numPr>
      </w:pPr>
      <w:commentRangeStart w:id="1"/>
      <w:r>
        <w:t>Percent tables</w:t>
      </w:r>
      <w:commentRangeEnd w:id="1"/>
      <w:r w:rsidR="00236709">
        <w:rPr>
          <w:rStyle w:val="CommentReference"/>
        </w:rPr>
        <w:commentReference w:id="1"/>
      </w:r>
      <w:r>
        <w:t xml:space="preserve"> are made from frequency tables.</w:t>
      </w:r>
    </w:p>
    <w:p w14:paraId="1F9D1AC5" w14:textId="77777777" w:rsidR="00464EA0" w:rsidRDefault="00464EA0" w:rsidP="00D41394">
      <w:pPr>
        <w:pStyle w:val="ListParagraph"/>
        <w:numPr>
          <w:ilvl w:val="0"/>
          <w:numId w:val="1"/>
        </w:numPr>
      </w:pPr>
      <w:r>
        <w:t>Percentage tables are constructed from frequency tables by dividing the number of individuals examined and then multiplying by 100.</w:t>
      </w:r>
    </w:p>
    <w:p w14:paraId="6918B408" w14:textId="77777777" w:rsidR="000B40C4" w:rsidRDefault="000B40C4" w:rsidP="00D41394">
      <w:pPr>
        <w:pStyle w:val="ListParagraph"/>
        <w:numPr>
          <w:ilvl w:val="0"/>
          <w:numId w:val="1"/>
        </w:numPr>
      </w:pPr>
      <w:r>
        <w:t xml:space="preserve">The frequency of individual’s are located on the y-axis and </w:t>
      </w:r>
      <w:commentRangeStart w:id="2"/>
      <w:r>
        <w:t>quantitative values</w:t>
      </w:r>
      <w:commentRangeEnd w:id="2"/>
      <w:r w:rsidR="00236709">
        <w:rPr>
          <w:rStyle w:val="CommentReference"/>
        </w:rPr>
        <w:commentReference w:id="2"/>
      </w:r>
      <w:r>
        <w:t xml:space="preserve"> are on the x-axis</w:t>
      </w:r>
    </w:p>
    <w:p w14:paraId="73BF8725" w14:textId="77777777" w:rsidR="000B40C4" w:rsidRDefault="000B40C4" w:rsidP="00D41394">
      <w:pPr>
        <w:pStyle w:val="ListParagraph"/>
        <w:numPr>
          <w:ilvl w:val="0"/>
          <w:numId w:val="1"/>
        </w:numPr>
      </w:pPr>
      <w:commentRangeStart w:id="3"/>
      <w:r>
        <w:t xml:space="preserve">There are no major characteristics </w:t>
      </w:r>
      <w:commentRangeEnd w:id="3"/>
      <w:r w:rsidR="00236709">
        <w:rPr>
          <w:rStyle w:val="CommentReference"/>
        </w:rPr>
        <w:commentReference w:id="3"/>
      </w:r>
      <w:r>
        <w:t>for categorical data because the data is not numerical and no order exists.</w:t>
      </w:r>
    </w:p>
    <w:p w14:paraId="15B09A65" w14:textId="77777777" w:rsidR="004D7ED2" w:rsidRDefault="004D7ED2" w:rsidP="00D41394">
      <w:pPr>
        <w:pStyle w:val="ListParagraph"/>
        <w:numPr>
          <w:ilvl w:val="0"/>
          <w:numId w:val="1"/>
        </w:numPr>
      </w:pPr>
      <w:r>
        <w:t xml:space="preserve">The R-code to produce a frequency table </w:t>
      </w:r>
      <w:r w:rsidR="00AC6C3A">
        <w:t xml:space="preserve">is </w:t>
      </w:r>
      <w:proofErr w:type="spellStart"/>
      <w:proofErr w:type="gramStart"/>
      <w:r w:rsidR="00AC6C3A">
        <w:t>xtabs</w:t>
      </w:r>
      <w:proofErr w:type="spellEnd"/>
      <w:r>
        <w:t>(</w:t>
      </w:r>
      <w:proofErr w:type="gramEnd"/>
      <w:r>
        <w:t>).</w:t>
      </w:r>
    </w:p>
    <w:p w14:paraId="331FC339" w14:textId="77777777" w:rsidR="00373107" w:rsidRDefault="000B40C4" w:rsidP="00AC6C3A">
      <w:pPr>
        <w:pStyle w:val="ListParagraph"/>
        <w:ind w:left="768"/>
      </w:pPr>
      <w:bookmarkStart w:id="4" w:name="_GoBack"/>
      <w:bookmarkEnd w:id="4"/>
      <w:r>
        <w:t xml:space="preserve">  </w:t>
      </w:r>
      <w:r w:rsidR="00464EA0">
        <w:t xml:space="preserve">  </w:t>
      </w:r>
    </w:p>
    <w:sectPr w:rsidR="003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6-26T15:08:00Z" w:initials="DO">
    <w:p w14:paraId="317E28DA" w14:textId="77777777" w:rsidR="00236709" w:rsidRDefault="00236709">
      <w:pPr>
        <w:pStyle w:val="CommentText"/>
      </w:pPr>
      <w:r>
        <w:rPr>
          <w:rStyle w:val="CommentReference"/>
        </w:rPr>
        <w:annotationRef/>
      </w:r>
      <w:r>
        <w:t xml:space="preserve">This does not explain what a frequency table is. </w:t>
      </w:r>
      <w:proofErr w:type="gramStart"/>
      <w:r>
        <w:t>You  need</w:t>
      </w:r>
      <w:proofErr w:type="gramEnd"/>
      <w:r>
        <w:t xml:space="preserve"> to explain what is IN a frequency table.</w:t>
      </w:r>
    </w:p>
  </w:comment>
  <w:comment w:id="1" w:author="Derek Ogle" w:date="2017-06-26T15:09:00Z" w:initials="DO">
    <w:p w14:paraId="4FF20F0F" w14:textId="77777777" w:rsidR="00236709" w:rsidRDefault="00236709">
      <w:pPr>
        <w:pStyle w:val="CommentText"/>
      </w:pPr>
      <w:r>
        <w:rPr>
          <w:rStyle w:val="CommentReference"/>
        </w:rPr>
        <w:annotationRef/>
      </w:r>
      <w:r>
        <w:t>Same thing here. This does not explain what a percentage table is. What is IN a percentages table?</w:t>
      </w:r>
    </w:p>
  </w:comment>
  <w:comment w:id="2" w:author="Derek Ogle" w:date="2017-06-26T15:09:00Z" w:initials="DO">
    <w:p w14:paraId="14388074" w14:textId="77777777" w:rsidR="00236709" w:rsidRDefault="00236709">
      <w:pPr>
        <w:pStyle w:val="CommentText"/>
      </w:pPr>
      <w:r>
        <w:rPr>
          <w:rStyle w:val="CommentReference"/>
        </w:rPr>
        <w:annotationRef/>
      </w:r>
      <w:r>
        <w:t>This whole module is about CATEGORICAL data. So the x-axis is NOT going to have QUANTITATIVE data.</w:t>
      </w:r>
    </w:p>
  </w:comment>
  <w:comment w:id="3" w:author="Derek Ogle" w:date="2017-06-26T15:10:00Z" w:initials="DO">
    <w:p w14:paraId="56A498FD" w14:textId="77777777" w:rsidR="00236709" w:rsidRDefault="00236709">
      <w:pPr>
        <w:pStyle w:val="CommentText"/>
      </w:pPr>
      <w:r>
        <w:rPr>
          <w:rStyle w:val="CommentReference"/>
        </w:rPr>
        <w:annotationRef/>
      </w:r>
      <w:r>
        <w:t>So, there are no specific characteristics to describe, but the major characteristics of the table or of the bar chart must still be described. Something like … “four species of fish were caught, but Asian carp were the most common.”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7E28DA" w15:done="0"/>
  <w15:commentEx w15:paraId="4FF20F0F" w15:done="0"/>
  <w15:commentEx w15:paraId="14388074" w15:done="0"/>
  <w15:commentEx w15:paraId="56A498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C1810"/>
    <w:multiLevelType w:val="hybridMultilevel"/>
    <w:tmpl w:val="B63821C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94"/>
    <w:rsid w:val="000B40C4"/>
    <w:rsid w:val="000F4C4F"/>
    <w:rsid w:val="00236709"/>
    <w:rsid w:val="002E01E9"/>
    <w:rsid w:val="00464EA0"/>
    <w:rsid w:val="004D7ED2"/>
    <w:rsid w:val="008A3B5E"/>
    <w:rsid w:val="00AC6C3A"/>
    <w:rsid w:val="00D4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B0CF"/>
  <w15:chartTrackingRefBased/>
  <w15:docId w15:val="{C467293F-B254-4A15-A9AD-DBD4CA39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6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7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7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3</cp:revision>
  <dcterms:created xsi:type="dcterms:W3CDTF">2017-06-24T18:13:00Z</dcterms:created>
  <dcterms:modified xsi:type="dcterms:W3CDTF">2017-06-26T20:12:00Z</dcterms:modified>
</cp:coreProperties>
</file>