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itialization"/>
      <w:bookmarkEnd w:id="21"/>
      <w:r>
        <w:t xml:space="preserve">Initialization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salmon-sperm-example"/>
      <w:bookmarkEnd w:id="22"/>
      <w:r>
        <w:t xml:space="preserve">Salmon Sperm Example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hyperlink r:id="rId24">
        <w:r>
          <w:rPr>
            <w:rStyle w:val="Hyperlink"/>
          </w:rPr>
          <w:t xml:space="preserve">Vladic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(2002)</w:t>
        </w:r>
      </w:hyperlink>
      <w:r>
        <w:t xml:space="preserve"> </w:t>
      </w:r>
      <w:r>
        <w:t xml:space="preserve">recorded (in</w:t>
      </w:r>
      <w:r>
        <w:t xml:space="preserve"> </w:t>
      </w:r>
      <w:r>
        <w:rPr>
          <w:rStyle w:val="VerbatimChar"/>
        </w:rPr>
        <w:t xml:space="preserve">SalmonSperm.csv</w:t>
      </w:r>
      <w:r>
        <w:t xml:space="preserve">) the probability of successful egg fertilization (</w:t>
      </w:r>
      <w:r>
        <w:rPr>
          <w:rStyle w:val="VerbatimChar"/>
        </w:rPr>
        <w:t xml:space="preserve">fert.success</w:t>
      </w:r>
      <w:r>
        <w:t xml:space="preserve">) and the length of sperm tail end piece (</w:t>
      </w:r>
      <w:r>
        <w:rPr>
          <w:rStyle w:val="VerbatimChar"/>
        </w:rPr>
        <w:t xml:space="preserve">step.len</w:t>
      </w:r>
      <w:r>
        <w:t xml:space="preserve">). They asked "Are fertilization success and length of sperm related?"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"C:/aaaWork/Web/GitHub/NCMTH207/modules/SLRegression"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"SalmonSperm.csv"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),]  </w:t>
      </w:r>
      <w:r>
        <w:rPr>
          <w:rStyle w:val="CommentTok"/>
        </w:rPr>
        <w:t xml:space="preserve"># only for class demo purposes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(ss)</w:t>
      </w:r>
    </w:p>
    <w:p>
      <w:pPr>
        <w:pStyle w:val="SourceCode"/>
      </w:pPr>
      <w:r>
        <w:rPr>
          <w:rStyle w:val="VerbatimChar"/>
        </w:rPr>
        <w:t xml:space="preserve">'data.frame':   11 obs. of  3 variables:</w:t>
      </w:r>
      <w:r>
        <w:br w:type="textWrapping"/>
      </w:r>
      <w:r>
        <w:rPr>
          <w:rStyle w:val="VerbatimChar"/>
        </w:rPr>
        <w:t xml:space="preserve"> $ step.len : num  2.94 3 3.02 3.17 3.18 3.2 3.27 3.31 3.72 3.84 ...</w:t>
      </w:r>
      <w:r>
        <w:br w:type="textWrapping"/>
      </w:r>
      <w:r>
        <w:rPr>
          <w:rStyle w:val="VerbatimChar"/>
        </w:rPr>
        <w:t xml:space="preserve"> $ fert.succ: num  3 2.2 7 7 13.5 10.4 6.7 12.8 37.8 30 ...</w:t>
      </w:r>
      <w:r>
        <w:br w:type="textWrapping"/>
      </w:r>
      <w:r>
        <w:rPr>
          <w:rStyle w:val="VerbatimChar"/>
        </w:rPr>
        <w:t xml:space="preserve"> $ mat      : Factor w/ 2 levels "Adult","Parr": 2 2 1 2 1 1 1 1 2 2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xlbl &lt;-</w:t>
      </w:r>
      <w:r>
        <w:rPr>
          <w:rStyle w:val="StringTok"/>
        </w:rPr>
        <w:t xml:space="preserve"> "Sperm Tail End Piece Length (um)"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ylbl &lt;-</w:t>
      </w:r>
      <w:r>
        <w:rPr>
          <w:rStyle w:val="StringTok"/>
        </w:rPr>
        <w:t xml:space="preserve"> "Fertilization Success"</w:t>
      </w:r>
    </w:p>
    <w:p>
      <w:pPr>
        <w:pStyle w:val="Heading2"/>
      </w:pPr>
      <w:bookmarkStart w:id="25" w:name="lecture-support-i----model-fitting-and-simple-predictions"/>
      <w:bookmarkEnd w:id="25"/>
      <w:r>
        <w:t xml:space="preserve">Lecture Support I -- Model Fitting and Simple Predictions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(fert.succ~step.len,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ss) )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(Intercept)     step.len  </w:t>
      </w:r>
      <w:r>
        <w:br w:type="textWrapping"/>
      </w:r>
      <w:r>
        <w:rPr>
          <w:rStyle w:val="VerbatimChar"/>
        </w:rPr>
        <w:t xml:space="preserve">    -100.21        34.61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fitPlot</w:t>
      </w:r>
      <w:r>
        <w:rPr>
          <w:rStyle w:val="NormalTok"/>
        </w:rPr>
        <w:t xml:space="preserve">(lm1,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xlbl,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ylbl)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step.len=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1 </w:t>
      </w:r>
      <w:r>
        <w:br w:type="textWrapping"/>
      </w:r>
      <w:r>
        <w:rPr>
          <w:rStyle w:val="VerbatimChar"/>
        </w:rPr>
        <w:t xml:space="preserve">20.92912 </w:t>
      </w:r>
    </w:p>
    <w:p>
      <w:pPr>
        <w:pStyle w:val="Heading2"/>
      </w:pPr>
      <w:bookmarkStart w:id="27" w:name="lecture-support-ii----sampling-variability"/>
      <w:bookmarkEnd w:id="27"/>
      <w:r>
        <w:t xml:space="preserve">Lecture Support II -- Sampling Variability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-100.205     13.015  -7.699 3.00e-05</w:t>
      </w:r>
      <w:r>
        <w:br w:type="textWrapping"/>
      </w:r>
      <w:r>
        <w:rPr>
          <w:rStyle w:val="VerbatimChar"/>
        </w:rPr>
        <w:t xml:space="preserve">step.len      34.610      3.889   8.901 9.35e-06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4.366 on 9 degrees of freedom</w:t>
      </w:r>
      <w:r>
        <w:br w:type="textWrapping"/>
      </w:r>
      <w:r>
        <w:rPr>
          <w:rStyle w:val="VerbatimChar"/>
        </w:rPr>
        <w:t xml:space="preserve">Multiple R-squared: 0.898,  Adjusted R-squared: 0.8866 </w:t>
      </w:r>
      <w:r>
        <w:br w:type="textWrapping"/>
      </w:r>
      <w:r>
        <w:rPr>
          <w:rStyle w:val="VerbatimChar"/>
        </w:rPr>
        <w:t xml:space="preserve">F-statistic: 79.22 on 1 and 9 DF,  p-value: 9.35e-06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                 2.5 %    97.5 %</w:t>
      </w:r>
      <w:r>
        <w:br w:type="textWrapping"/>
      </w:r>
      <w:r>
        <w:rPr>
          <w:rStyle w:val="VerbatimChar"/>
        </w:rPr>
        <w:t xml:space="preserve">(Intercept) -129.64815 -70.76202</w:t>
      </w:r>
      <w:r>
        <w:br w:type="textWrapping"/>
      </w:r>
      <w:r>
        <w:rPr>
          <w:rStyle w:val="VerbatimChar"/>
        </w:rPr>
        <w:t xml:space="preserve">step.len      25.81336  43.40619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fitPlot</w:t>
      </w:r>
      <w:r>
        <w:rPr>
          <w:rStyle w:val="NormalTok"/>
        </w:rPr>
        <w:t xml:space="preserve">(lm1,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xlbl,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ylbl)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step.len=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lwr      upr</w:t>
      </w:r>
      <w:r>
        <w:br w:type="textWrapping"/>
      </w:r>
      <w:r>
        <w:rPr>
          <w:rStyle w:val="VerbatimChar"/>
        </w:rPr>
        <w:t xml:space="preserve">1 20.92912 17.5967 24.26153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(lm1,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step.len=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fit      lwr      upr</w:t>
      </w:r>
      <w:r>
        <w:br w:type="textWrapping"/>
      </w:r>
      <w:r>
        <w:rPr>
          <w:rStyle w:val="VerbatimChar"/>
        </w:rPr>
        <w:t xml:space="preserve">1 20.92912 10.50502 31.35321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predictionPlot</w:t>
      </w:r>
      <w:r>
        <w:rPr>
          <w:rStyle w:val="NormalTok"/>
        </w:rPr>
        <w:t xml:space="preserve">(lm1,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step.len=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xlbl,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ylbl)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obs step.len      fit       lwr      upr</w:t>
      </w:r>
      <w:r>
        <w:br w:type="textWrapping"/>
      </w:r>
      <w:r>
        <w:rPr>
          <w:rStyle w:val="VerbatimChar"/>
        </w:rPr>
        <w:t xml:space="preserve">1   1      3.3 14.00716  3.687506 24.32682</w:t>
      </w:r>
      <w:r>
        <w:br w:type="textWrapping"/>
      </w:r>
      <w:r>
        <w:rPr>
          <w:rStyle w:val="VerbatimChar"/>
        </w:rPr>
        <w:t xml:space="preserve">2   2      3.5 20.92912 10.505016 31.35321</w:t>
      </w:r>
    </w:p>
    <w:p>
      <w:pPr>
        <w:pStyle w:val="Heading2"/>
      </w:pPr>
      <w:bookmarkStart w:id="30" w:name="lecture-support-iii----model-comparisons"/>
      <w:bookmarkEnd w:id="30"/>
      <w:r>
        <w:t xml:space="preserve">Lecture Support III -- Model Comparisons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fert.succ</w:t>
      </w:r>
      <w:r>
        <w:br w:type="textWrapping"/>
      </w:r>
      <w:r>
        <w:rPr>
          <w:rStyle w:val="VerbatimChar"/>
        </w:rPr>
        <w:t xml:space="preserve">          Df  Sum Sq Mean Sq F value   Pr(&gt;F)</w:t>
      </w:r>
      <w:r>
        <w:br w:type="textWrapping"/>
      </w:r>
      <w:r>
        <w:rPr>
          <w:rStyle w:val="VerbatimChar"/>
        </w:rPr>
        <w:t xml:space="preserve">step.len   1 1510.23 1510.23  79.219 9.35e-06</w:t>
      </w:r>
      <w:r>
        <w:br w:type="textWrapping"/>
      </w:r>
      <w:r>
        <w:rPr>
          <w:rStyle w:val="VerbatimChar"/>
        </w:rPr>
        <w:t xml:space="preserve">Residuals  9  171.58   19.06                 </w:t>
      </w:r>
    </w:p>
    <w:p>
      <w:pPr>
        <w:pStyle w:val="Heading2"/>
      </w:pPr>
      <w:bookmarkStart w:id="31" w:name="lecture-support-iv----assumption-checking"/>
      <w:bookmarkEnd w:id="31"/>
      <w:r>
        <w:t xml:space="preserve">Lecture Support IV -- Assumption Checking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residPlot</w:t>
      </w:r>
      <w:r>
        <w:rPr>
          <w:rStyle w:val="NormalTok"/>
        </w:rPr>
        <w:t xml:space="preserve">(lm1)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adTest</w:t>
      </w:r>
      <w:r>
        <w:rPr>
          <w:rStyle w:val="NormalTok"/>
        </w:rPr>
        <w:t xml:space="preserve">(lm1$residuals)</w:t>
      </w:r>
    </w:p>
    <w:p>
      <w:pPr>
        <w:pStyle w:val="SourceCode"/>
      </w:pPr>
      <w:r>
        <w:rPr>
          <w:rStyle w:val="VerbatimChar"/>
        </w:rPr>
        <w:t xml:space="preserve">Anderson-Darling normality test with x </w:t>
      </w:r>
      <w:r>
        <w:br w:type="textWrapping"/>
      </w:r>
      <w:r>
        <w:rPr>
          <w:rStyle w:val="VerbatimChar"/>
        </w:rPr>
        <w:t xml:space="preserve">A = 0.4022, p-value = 0.2962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outlierTest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Studentized residuals with Bonferonni p &lt; 0.05</w:t>
      </w:r>
      <w:r>
        <w:br w:type="textWrapping"/>
      </w:r>
      <w:r>
        <w:rPr>
          <w:rStyle w:val="VerbatimChar"/>
        </w:rPr>
        <w:t xml:space="preserve">Largest |rstudent|:</w:t>
      </w:r>
      <w:r>
        <w:br w:type="textWrapping"/>
      </w:r>
      <w:r>
        <w:rPr>
          <w:rStyle w:val="VerbatimChar"/>
        </w:rPr>
        <w:t xml:space="preserve">   rstudent unadjusted p-value Bonferonni p</w:t>
      </w:r>
      <w:r>
        <w:br w:type="textWrapping"/>
      </w:r>
      <w:r>
        <w:rPr>
          <w:rStyle w:val="VerbatimChar"/>
        </w:rPr>
        <w:t xml:space="preserve">12 3.717896          0.0058892     0.064781</w:t>
      </w:r>
    </w:p>
    <w:p>
      <w:pPr>
        <w:pStyle w:val="Heading1"/>
      </w:pPr>
      <w:bookmarkStart w:id="33" w:name="petrels-example"/>
      <w:bookmarkEnd w:id="33"/>
      <w:r>
        <w:t xml:space="preserve">Petrels Example</w:t>
      </w:r>
    </w:p>
    <w:p>
      <w:pPr>
        <w:pStyle w:val="Heading2"/>
      </w:pPr>
      <w:bookmarkStart w:id="34" w:name="background-1"/>
      <w:bookmarkEnd w:id="34"/>
      <w:r>
        <w:t xml:space="preserve">Background</w:t>
      </w:r>
    </w:p>
    <w:p>
      <w:pPr>
        <w:pStyle w:val="FirstParagraph"/>
      </w:pPr>
      <w:hyperlink r:id="rId35">
        <w:r>
          <w:rPr>
            <w:rStyle w:val="Hyperlink"/>
          </w:rPr>
          <w:t xml:space="preserve">Croxall (1982)</w:t>
        </w:r>
      </w:hyperlink>
      <w:r>
        <w:t xml:space="preserve"> </w:t>
      </w:r>
      <w:r>
        <w:t xml:space="preserve">examined the weight loss of adult petrels during periods of egg incubation. He examined 13 species but some had measurements for both sexes such that 19 measurements are found in</w:t>
      </w:r>
      <w:r>
        <w:t xml:space="preserve"> </w:t>
      </w:r>
      <w:r>
        <w:rPr>
          <w:rStyle w:val="VerbatimChar"/>
        </w:rPr>
        <w:t xml:space="preserve">Petrels.csv</w:t>
      </w:r>
      <w:r>
        <w:t xml:space="preserve">. For each measurement the mean initial weight (g) and mean weight lost (g/g/d) were recorded. Determine if the mean initial weight significant explains variability in mean weight lost.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petrels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"Petrels.csv"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(petrels)</w:t>
      </w:r>
    </w:p>
    <w:p>
      <w:pPr>
        <w:pStyle w:val="SourceCode"/>
      </w:pPr>
      <w:r>
        <w:rPr>
          <w:rStyle w:val="VerbatimChar"/>
        </w:rPr>
        <w:t xml:space="preserve">'data.frame':   19 obs. of  4 variables:</w:t>
      </w:r>
      <w:r>
        <w:br w:type="textWrapping"/>
      </w:r>
      <w:r>
        <w:rPr>
          <w:rStyle w:val="VerbatimChar"/>
        </w:rPr>
        <w:t xml:space="preserve"> $ species    : Factor w/ 13 levels "Diomedea chrysostoma",..: 2 2 4 4 1 1 3 3 3 9 ...</w:t>
      </w:r>
      <w:r>
        <w:br w:type="textWrapping"/>
      </w:r>
      <w:r>
        <w:rPr>
          <w:rStyle w:val="VerbatimChar"/>
        </w:rPr>
        <w:t xml:space="preserve"> $ sex        : Factor w/ 4 levels "both","female",..: 3 2 3 2 3 2 3 2 1 3 ...</w:t>
      </w:r>
      <w:r>
        <w:br w:type="textWrapping"/>
      </w:r>
      <w:r>
        <w:rPr>
          <w:rStyle w:val="VerbatimChar"/>
        </w:rPr>
        <w:t xml:space="preserve"> $ weight     : int  10577 9022 3922 3694 3751 3624 3305 3000 2996 668 ...</w:t>
      </w:r>
      <w:r>
        <w:br w:type="textWrapping"/>
      </w:r>
      <w:r>
        <w:rPr>
          <w:rStyle w:val="VerbatimChar"/>
        </w:rPr>
        <w:t xml:space="preserve"> $ weight.loss: num  0.0087 0.0096 0.013 0.011 0.01 0.012 0.011 0.0125 0.0109 0.0128 ...</w:t>
      </w:r>
    </w:p>
    <w:p>
      <w:pPr>
        <w:pStyle w:val="Heading2"/>
      </w:pPr>
      <w:bookmarkStart w:id="36" w:name="analysis"/>
      <w:bookmarkEnd w:id="36"/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(weight.loss~weight,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petrels)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fitPlot</w:t>
      </w:r>
      <w:r>
        <w:rPr>
          <w:rStyle w:val="NormalTok"/>
        </w:rPr>
        <w:t xml:space="preserve">(lm1,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Loss (g/g/d)"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residPlot</w:t>
      </w:r>
      <w:r>
        <w:rPr>
          <w:rStyle w:val="NormalTok"/>
        </w:rPr>
        <w:t xml:space="preserve">(lm1)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(petrels,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(weight)/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[1] 251.8333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 transChooser(lm1) # interactive, results not shown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petrels$log.wt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(petrels$weight)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petrels$log.wtloss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(petrels$weight.loss)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(log.wtloss~log.wt,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petrels)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fitPlot</w:t>
      </w:r>
      <w:r>
        <w:rPr>
          <w:rStyle w:val="NormalTok"/>
        </w:rPr>
        <w:t xml:space="preserve">(lm2,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 Weight (g)"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Weight Loss (g/g/d)"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residPlot</w:t>
      </w:r>
      <w:r>
        <w:rPr>
          <w:rStyle w:val="NormalTok"/>
        </w:rPr>
        <w:t xml:space="preserve">(lm2)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adTest</w:t>
      </w:r>
      <w:r>
        <w:rPr>
          <w:rStyle w:val="NormalTok"/>
        </w:rPr>
        <w:t xml:space="preserve">(lm2$residuals)</w:t>
      </w:r>
    </w:p>
    <w:p>
      <w:pPr>
        <w:pStyle w:val="SourceCode"/>
      </w:pPr>
      <w:r>
        <w:rPr>
          <w:rStyle w:val="VerbatimChar"/>
        </w:rPr>
        <w:t xml:space="preserve">Anderson-Darling normality test with x </w:t>
      </w:r>
      <w:r>
        <w:br w:type="textWrapping"/>
      </w:r>
      <w:r>
        <w:rPr>
          <w:rStyle w:val="VerbatimChar"/>
        </w:rPr>
        <w:t xml:space="preserve">A = 0.3881, p-value = 0.3514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log.wtloss</w:t>
      </w:r>
      <w:r>
        <w:br w:type="textWrapping"/>
      </w:r>
      <w:r>
        <w:rPr>
          <w:rStyle w:val="VerbatimChar"/>
        </w:rPr>
        <w:t xml:space="preserve">          Df Sum Sq Mean Sq F value    Pr(&gt;F)</w:t>
      </w:r>
      <w:r>
        <w:br w:type="textWrapping"/>
      </w:r>
      <w:r>
        <w:rPr>
          <w:rStyle w:val="VerbatimChar"/>
        </w:rPr>
        <w:t xml:space="preserve">log.wt     1 6.5113  6.5113  140.65 1.204e-09</w:t>
      </w:r>
      <w:r>
        <w:br w:type="textWrapping"/>
      </w:r>
      <w:r>
        <w:rPr>
          <w:rStyle w:val="VerbatimChar"/>
        </w:rPr>
        <w:t xml:space="preserve">Residuals 17 0.7870  0.0463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-1.73403    0.19792  -8.761 1.04e-07</w:t>
      </w:r>
      <w:r>
        <w:br w:type="textWrapping"/>
      </w:r>
      <w:r>
        <w:rPr>
          <w:rStyle w:val="VerbatimChar"/>
        </w:rPr>
        <w:t xml:space="preserve">log.wt      -0.33632    0.02836 -11.860 1.20e-09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0.2152 on 17 degrees of freedom</w:t>
      </w:r>
      <w:r>
        <w:br w:type="textWrapping"/>
      </w:r>
      <w:r>
        <w:rPr>
          <w:rStyle w:val="VerbatimChar"/>
        </w:rPr>
        <w:t xml:space="preserve">Multiple R-squared: 0.8922, Adjusted R-squared: 0.8858 </w:t>
      </w:r>
      <w:r>
        <w:br w:type="textWrapping"/>
      </w:r>
      <w:r>
        <w:rPr>
          <w:rStyle w:val="VerbatimChar"/>
        </w:rPr>
        <w:t xml:space="preserve">F-statistic: 140.6 on 1 and 17 DF,  p-value: 1.204e-09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                 2.5 %     97.5 %</w:t>
      </w:r>
      <w:r>
        <w:br w:type="textWrapping"/>
      </w:r>
      <w:r>
        <w:rPr>
          <w:rStyle w:val="VerbatimChar"/>
        </w:rPr>
        <w:t xml:space="preserve">(Intercept) -2.1516113 -1.3164546</w:t>
      </w:r>
      <w:r>
        <w:br w:type="textWrapping"/>
      </w:r>
      <w:r>
        <w:rPr>
          <w:rStyle w:val="VerbatimChar"/>
        </w:rPr>
        <w:t xml:space="preserve">log.wt      -0.3961507 -0.2764885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p.log.wtloss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(lm2,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log.wt=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        fit       lwr       upr</w:t>
      </w:r>
      <w:r>
        <w:br w:type="textWrapping"/>
      </w:r>
      <w:r>
        <w:rPr>
          <w:rStyle w:val="VerbatimChar"/>
        </w:rPr>
        <w:t xml:space="preserve">1 -4.598532 -4.746569 -4.450495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(p.log.wtloss)*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fit         lwr        upr</w:t>
      </w:r>
      <w:r>
        <w:br w:type="textWrapping"/>
      </w:r>
      <w:r>
        <w:rPr>
          <w:rStyle w:val="VerbatimChar"/>
        </w:rPr>
        <w:t xml:space="preserve">1 0.01030234 0.008884726 0.01194614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2601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4" Target="http://www.biolreprod.org/content/66/1/98.long" TargetMode="External" /><Relationship Type="http://schemas.openxmlformats.org/officeDocument/2006/relationships/hyperlink" Id="rId35" Target="http://www.jstor.org/stable/4318?seq=1#page_scan_tab_conte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iolreprod.org/content/66/1/98.long" TargetMode="External" /><Relationship Type="http://schemas.openxmlformats.org/officeDocument/2006/relationships/hyperlink" Id="rId35" Target="http://www.jstor.org/stable/4318?seq=1#page_scan_tab_cont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Derek H. Ogle</dc:creator>
  <dcterms:created xsi:type="dcterms:W3CDTF">2017-02-22T17:32:49Z</dcterms:created>
  <dcterms:modified xsi:type="dcterms:W3CDTF">2017-02-22T17:32:49Z</dcterms:modified>
</cp:coreProperties>
</file>