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ED8" w:rsidRPr="00D37646" w:rsidRDefault="004F4036" w:rsidP="00741ED8">
      <w:pPr>
        <w:pBdr>
          <w:top w:val="single" w:sz="4" w:space="1" w:color="auto"/>
          <w:left w:val="single" w:sz="4" w:space="4" w:color="auto"/>
          <w:bottom w:val="single" w:sz="4" w:space="1" w:color="auto"/>
          <w:right w:val="single" w:sz="4" w:space="4" w:color="auto"/>
        </w:pBdr>
        <w:shd w:val="clear" w:color="auto" w:fill="D9D9D9"/>
        <w:jc w:val="center"/>
        <w:rPr>
          <w:rFonts w:ascii="Calibri" w:hAnsi="Calibri"/>
          <w:b/>
          <w:sz w:val="32"/>
          <w:szCs w:val="32"/>
        </w:rPr>
      </w:pPr>
      <w:r w:rsidRPr="00D37646">
        <w:rPr>
          <w:rFonts w:ascii="Calibri" w:hAnsi="Calibri"/>
          <w:b/>
          <w:sz w:val="32"/>
          <w:szCs w:val="32"/>
        </w:rPr>
        <w:t xml:space="preserve">Winter, </w:t>
      </w:r>
      <w:r w:rsidR="00E765BB">
        <w:rPr>
          <w:rFonts w:ascii="Calibri" w:hAnsi="Calibri"/>
          <w:b/>
          <w:sz w:val="32"/>
          <w:szCs w:val="32"/>
        </w:rPr>
        <w:t>2013</w:t>
      </w:r>
      <w:r w:rsidRPr="00D37646">
        <w:rPr>
          <w:rFonts w:ascii="Calibri" w:hAnsi="Calibri"/>
          <w:b/>
          <w:sz w:val="32"/>
          <w:szCs w:val="32"/>
        </w:rPr>
        <w:t xml:space="preserve">    </w:t>
      </w:r>
      <w:r w:rsidR="00741ED8" w:rsidRPr="00D37646">
        <w:rPr>
          <w:rFonts w:ascii="Calibri" w:hAnsi="Calibri"/>
          <w:b/>
          <w:sz w:val="32"/>
          <w:szCs w:val="32"/>
        </w:rPr>
        <w:t xml:space="preserve"> Biometry </w:t>
      </w:r>
      <w:r w:rsidR="002756DD" w:rsidRPr="00D37646">
        <w:rPr>
          <w:rFonts w:ascii="Calibri" w:hAnsi="Calibri"/>
          <w:b/>
          <w:sz w:val="32"/>
          <w:szCs w:val="32"/>
        </w:rPr>
        <w:t>Quiz #3</w:t>
      </w:r>
    </w:p>
    <w:p w:rsidR="00D46464" w:rsidRPr="00D37646" w:rsidRDefault="00D46464" w:rsidP="000212B3">
      <w:pPr>
        <w:rPr>
          <w:rFonts w:ascii="Calibri" w:hAnsi="Calibri"/>
          <w:sz w:val="8"/>
          <w:szCs w:val="8"/>
        </w:rPr>
      </w:pPr>
    </w:p>
    <w:p w:rsidR="00E765BB" w:rsidRPr="00E765BB" w:rsidRDefault="00E765BB" w:rsidP="00E765BB">
      <w:pPr>
        <w:ind w:left="360"/>
        <w:rPr>
          <w:rFonts w:ascii="Calibri" w:hAnsi="Calibri"/>
        </w:rPr>
      </w:pPr>
    </w:p>
    <w:p w:rsidR="00FC7B67" w:rsidRPr="00D37646" w:rsidRDefault="00FC7B67" w:rsidP="00FC7B67">
      <w:pPr>
        <w:numPr>
          <w:ilvl w:val="0"/>
          <w:numId w:val="7"/>
        </w:numPr>
        <w:rPr>
          <w:rFonts w:ascii="Calibri" w:hAnsi="Calibri"/>
        </w:rPr>
      </w:pPr>
      <w:r w:rsidRPr="00D37646">
        <w:rPr>
          <w:rFonts w:ascii="Calibri" w:hAnsi="Calibri"/>
          <w:b/>
        </w:rPr>
        <w:t>[</w:t>
      </w:r>
      <w:r w:rsidR="00D57E25" w:rsidRPr="00D37646">
        <w:rPr>
          <w:rFonts w:ascii="Calibri" w:hAnsi="Calibri"/>
          <w:b/>
        </w:rPr>
        <w:t>30</w:t>
      </w:r>
      <w:r w:rsidRPr="00D37646">
        <w:rPr>
          <w:rFonts w:ascii="Calibri" w:hAnsi="Calibri"/>
          <w:b/>
        </w:rPr>
        <w:t xml:space="preserve"> pts] </w:t>
      </w:r>
      <w:r w:rsidR="002756DD" w:rsidRPr="00D37646">
        <w:rPr>
          <w:rFonts w:ascii="Calibri" w:hAnsi="Calibri"/>
        </w:rPr>
        <w:t>Welbergen (2010; Journal of Mammalogy 91:38-47) examined the relationship between body mass (grams) and forearm length (mm) for three groups of</w:t>
      </w:r>
      <w:r w:rsidR="002756DD" w:rsidRPr="00D37646">
        <w:rPr>
          <w:rFonts w:ascii="Calibri" w:hAnsi="Calibri"/>
          <w:sz w:val="36"/>
        </w:rPr>
        <w:t xml:space="preserve"> </w:t>
      </w:r>
      <w:r w:rsidR="002756DD" w:rsidRPr="00D37646">
        <w:rPr>
          <w:rFonts w:ascii="Calibri" w:hAnsi="Calibri" w:cs="AdvP6F00"/>
          <w:szCs w:val="18"/>
        </w:rPr>
        <w:t>gray-headed flying foxes (</w:t>
      </w:r>
      <w:r w:rsidR="002756DD" w:rsidRPr="00D37646">
        <w:rPr>
          <w:rFonts w:ascii="Calibri" w:hAnsi="Calibri" w:cs="AdvP640E"/>
          <w:i/>
          <w:szCs w:val="18"/>
        </w:rPr>
        <w:t>Pteropus poliocephalus</w:t>
      </w:r>
      <w:r w:rsidR="002756DD" w:rsidRPr="00D37646">
        <w:rPr>
          <w:rFonts w:ascii="Calibri" w:hAnsi="Calibri" w:cs="AdvP6F00"/>
          <w:szCs w:val="18"/>
        </w:rPr>
        <w:t>) – adult males, adult females, and juveniles (labeled as “young”).  Welbergen’s primary interest with these data was to see if body mass could be predicted from forearm length and whether those predictions were dependent on the group</w:t>
      </w:r>
      <w:r w:rsidR="002F3BDA" w:rsidRPr="00D37646">
        <w:rPr>
          <w:rFonts w:ascii="Calibri" w:hAnsi="Calibri" w:cs="AdvP6F00"/>
          <w:szCs w:val="18"/>
        </w:rPr>
        <w:t xml:space="preserve"> (variable called “sex”)</w:t>
      </w:r>
      <w:r w:rsidR="002756DD" w:rsidRPr="00D37646">
        <w:rPr>
          <w:rFonts w:ascii="Calibri" w:hAnsi="Calibri" w:cs="AdvP6F00"/>
          <w:szCs w:val="18"/>
        </w:rPr>
        <w:t xml:space="preserve"> of flying fox.</w:t>
      </w:r>
      <w:r w:rsidR="007D5B40" w:rsidRPr="00D37646">
        <w:rPr>
          <w:rFonts w:ascii="Calibri" w:hAnsi="Calibri" w:cs="AdvP6F00"/>
          <w:szCs w:val="18"/>
        </w:rPr>
        <w:t xml:space="preserve"> </w:t>
      </w:r>
      <w:r w:rsidRPr="00D37646">
        <w:rPr>
          <w:rFonts w:ascii="Calibri" w:hAnsi="Calibri"/>
        </w:rPr>
        <w:t xml:space="preserve"> </w:t>
      </w:r>
      <w:r w:rsidR="00622B8F">
        <w:rPr>
          <w:rFonts w:ascii="Calibri" w:hAnsi="Calibri"/>
        </w:rPr>
        <w:t>Welbergen’s data</w:t>
      </w:r>
      <w:r w:rsidR="00622B8F" w:rsidRPr="00D37646">
        <w:rPr>
          <w:rFonts w:ascii="Calibri" w:hAnsi="Calibri"/>
        </w:rPr>
        <w:t xml:space="preserve"> was entered into R and analyzed with the commands shown </w:t>
      </w:r>
      <w:r w:rsidR="00622B8F">
        <w:rPr>
          <w:rFonts w:ascii="Calibri" w:hAnsi="Calibri"/>
        </w:rPr>
        <w:t xml:space="preserve">in </w:t>
      </w:r>
      <w:r w:rsidR="00622B8F" w:rsidRPr="00E70B34">
        <w:rPr>
          <w:rFonts w:ascii="Calibri" w:hAnsi="Calibri"/>
          <w:b/>
          <w:i/>
        </w:rPr>
        <w:t>Results #1</w:t>
      </w:r>
      <w:r w:rsidR="00622B8F" w:rsidRPr="00D37646">
        <w:rPr>
          <w:rFonts w:ascii="Calibri" w:hAnsi="Calibri"/>
        </w:rPr>
        <w:t xml:space="preserve">.  </w:t>
      </w:r>
      <w:r w:rsidRPr="00D37646">
        <w:rPr>
          <w:rFonts w:ascii="Calibri" w:hAnsi="Calibri"/>
        </w:rPr>
        <w:t>Use this information to answer the following questions (these do not have to be complete sentences).</w:t>
      </w:r>
    </w:p>
    <w:p w:rsidR="00432D33" w:rsidRPr="00D37646" w:rsidRDefault="00FC7B67" w:rsidP="00622B8F">
      <w:pPr>
        <w:ind w:left="840"/>
        <w:rPr>
          <w:rFonts w:ascii="Calibri" w:hAnsi="Calibri"/>
          <w:sz w:val="12"/>
          <w:szCs w:val="12"/>
        </w:rPr>
      </w:pPr>
      <w:r w:rsidRPr="00D37646">
        <w:rPr>
          <w:rFonts w:ascii="Calibri" w:hAnsi="Calibri"/>
          <w:b/>
          <w:vanish/>
        </w:rPr>
        <w:t>[2 pts]</w:t>
      </w:r>
    </w:p>
    <w:p w:rsidR="00622B8F" w:rsidRPr="00D37646" w:rsidRDefault="00622B8F" w:rsidP="00622B8F">
      <w:pPr>
        <w:numPr>
          <w:ilvl w:val="1"/>
          <w:numId w:val="7"/>
        </w:numPr>
        <w:tabs>
          <w:tab w:val="clear" w:pos="1440"/>
          <w:tab w:val="num" w:pos="840"/>
        </w:tabs>
        <w:ind w:left="840"/>
        <w:rPr>
          <w:rFonts w:ascii="Calibri" w:hAnsi="Calibri"/>
        </w:rPr>
      </w:pPr>
      <w:r w:rsidRPr="00D37646">
        <w:rPr>
          <w:rFonts w:ascii="Calibri" w:hAnsi="Calibri"/>
        </w:rPr>
        <w:t>Construct the ultimate full model for these data</w:t>
      </w:r>
      <w:r>
        <w:rPr>
          <w:rFonts w:ascii="Calibri" w:hAnsi="Calibri"/>
        </w:rPr>
        <w:t>, with an explicit definition of each variable</w:t>
      </w:r>
      <w:r w:rsidRPr="00D37646">
        <w:rPr>
          <w:rFonts w:ascii="Calibri" w:hAnsi="Calibri"/>
        </w:rPr>
        <w:t>.  [</w:t>
      </w:r>
      <w:r w:rsidRPr="00D37646">
        <w:rPr>
          <w:rFonts w:ascii="Calibri" w:hAnsi="Calibri"/>
          <w:i/>
        </w:rPr>
        <w:t>Variables should be entered into the model according to the order discussed in class.</w:t>
      </w:r>
      <w:r w:rsidRPr="00D37646">
        <w:rPr>
          <w:rFonts w:ascii="Calibri" w:hAnsi="Calibri"/>
        </w:rPr>
        <w:t>]</w:t>
      </w:r>
    </w:p>
    <w:p w:rsidR="00432D33" w:rsidRPr="00D37646" w:rsidRDefault="00432D33" w:rsidP="00432D33">
      <w:pPr>
        <w:numPr>
          <w:ilvl w:val="1"/>
          <w:numId w:val="7"/>
        </w:numPr>
        <w:tabs>
          <w:tab w:val="clear" w:pos="1440"/>
          <w:tab w:val="num" w:pos="900"/>
        </w:tabs>
        <w:ind w:left="900"/>
        <w:rPr>
          <w:rFonts w:ascii="Calibri" w:hAnsi="Calibri"/>
        </w:rPr>
      </w:pPr>
      <w:r w:rsidRPr="00D37646">
        <w:rPr>
          <w:rFonts w:ascii="Calibri" w:hAnsi="Calibri"/>
        </w:rPr>
        <w:t xml:space="preserve">Two </w:t>
      </w:r>
      <w:r>
        <w:rPr>
          <w:rFonts w:ascii="Calibri" w:hAnsi="Calibri"/>
        </w:rPr>
        <w:t xml:space="preserve">linear </w:t>
      </w:r>
      <w:r w:rsidRPr="00D37646">
        <w:rPr>
          <w:rFonts w:ascii="Calibri" w:hAnsi="Calibri"/>
        </w:rPr>
        <w:t>models are presented in the results</w:t>
      </w:r>
      <w:r>
        <w:rPr>
          <w:rFonts w:ascii="Calibri" w:hAnsi="Calibri"/>
        </w:rPr>
        <w:t xml:space="preserve"> – </w:t>
      </w:r>
      <w:r w:rsidRPr="007042B8">
        <w:rPr>
          <w:rFonts w:ascii="Courier New" w:hAnsi="Courier New" w:cs="Courier New"/>
        </w:rPr>
        <w:t>lm</w:t>
      </w:r>
      <w:r>
        <w:rPr>
          <w:rFonts w:ascii="Courier New" w:hAnsi="Courier New" w:cs="Courier New"/>
        </w:rPr>
        <w:t>1</w:t>
      </w:r>
      <w:r>
        <w:rPr>
          <w:rFonts w:ascii="Calibri" w:hAnsi="Calibri"/>
        </w:rPr>
        <w:t xml:space="preserve"> and </w:t>
      </w:r>
      <w:r w:rsidRPr="007042B8">
        <w:rPr>
          <w:rFonts w:ascii="Courier New" w:hAnsi="Courier New" w:cs="Courier New"/>
        </w:rPr>
        <w:t>lm2</w:t>
      </w:r>
      <w:r w:rsidRPr="00D37646">
        <w:rPr>
          <w:rFonts w:ascii="Calibri" w:hAnsi="Calibri"/>
        </w:rPr>
        <w:t>.  Which model do you choose to analyze and why?  Be as specific as possible with evidence to support your choice.</w:t>
      </w:r>
    </w:p>
    <w:p w:rsidR="00432D33" w:rsidRPr="00D37646" w:rsidRDefault="00432D33" w:rsidP="00432D33">
      <w:pPr>
        <w:rPr>
          <w:rFonts w:ascii="Calibri" w:hAnsi="Calibri"/>
        </w:rPr>
      </w:pPr>
    </w:p>
    <w:p w:rsidR="00432D33" w:rsidRPr="007042B8" w:rsidRDefault="00E30B4A" w:rsidP="00432D33">
      <w:pPr>
        <w:ind w:left="720"/>
        <w:rPr>
          <w:rFonts w:ascii="Calibri" w:hAnsi="Calibri"/>
          <w:i/>
        </w:rPr>
      </w:pPr>
      <w:r w:rsidRPr="000A55E2">
        <w:rPr>
          <w:rFonts w:ascii="Calibri" w:hAnsi="Calibri"/>
          <w:i/>
          <w:highlight w:val="lightGray"/>
        </w:rPr>
        <w:t xml:space="preserve">Check your model choice </w:t>
      </w:r>
      <w:r w:rsidR="00432D33" w:rsidRPr="000A55E2">
        <w:rPr>
          <w:rFonts w:ascii="Calibri" w:hAnsi="Calibri"/>
          <w:i/>
          <w:highlight w:val="lightGray"/>
        </w:rPr>
        <w:t>with me before continuing!!</w:t>
      </w:r>
    </w:p>
    <w:p w:rsidR="00432D33" w:rsidRDefault="00432D33" w:rsidP="00432D33">
      <w:pPr>
        <w:ind w:left="720"/>
        <w:rPr>
          <w:rFonts w:ascii="Calibri" w:hAnsi="Calibri"/>
        </w:rPr>
      </w:pPr>
    </w:p>
    <w:p w:rsidR="00432D33" w:rsidRPr="00D37646" w:rsidRDefault="00432D33" w:rsidP="00432D33">
      <w:pPr>
        <w:ind w:left="720"/>
        <w:rPr>
          <w:rFonts w:ascii="Calibri" w:hAnsi="Calibri"/>
        </w:rPr>
      </w:pPr>
      <w:r w:rsidRPr="00D37646">
        <w:rPr>
          <w:rFonts w:ascii="Calibri" w:hAnsi="Calibri"/>
        </w:rPr>
        <w:t xml:space="preserve">Use the model you identified above to answer the following questions.  Note that I have put the variable names in quotes </w:t>
      </w:r>
      <w:r w:rsidR="00E30B4A">
        <w:rPr>
          <w:rFonts w:ascii="Calibri" w:hAnsi="Calibri"/>
        </w:rPr>
        <w:t xml:space="preserve">below </w:t>
      </w:r>
      <w:r w:rsidRPr="00D37646">
        <w:rPr>
          <w:rFonts w:ascii="Calibri" w:hAnsi="Calibri"/>
        </w:rPr>
        <w:t>because you may be referring to a transformed version of the variable (and you should do so in your answer).</w:t>
      </w:r>
    </w:p>
    <w:p w:rsidR="00432D33" w:rsidRPr="00D37646" w:rsidRDefault="00432D33" w:rsidP="00432D33">
      <w:pPr>
        <w:rPr>
          <w:rFonts w:ascii="Calibri" w:hAnsi="Calibri"/>
        </w:rPr>
      </w:pPr>
    </w:p>
    <w:p w:rsidR="00432D33" w:rsidRPr="00D37646" w:rsidRDefault="00432D33" w:rsidP="00432D33">
      <w:pPr>
        <w:numPr>
          <w:ilvl w:val="1"/>
          <w:numId w:val="7"/>
        </w:numPr>
        <w:tabs>
          <w:tab w:val="clear" w:pos="1440"/>
          <w:tab w:val="num" w:pos="900"/>
        </w:tabs>
        <w:ind w:left="900"/>
        <w:rPr>
          <w:rFonts w:ascii="Calibri" w:hAnsi="Calibri"/>
        </w:rPr>
      </w:pPr>
      <w:r w:rsidRPr="00D37646">
        <w:rPr>
          <w:rFonts w:ascii="Calibri" w:hAnsi="Calibri"/>
        </w:rPr>
        <w:t>What can you say about the relationship between “body mass” and “forearm length” for these flying foxes?  Be as expli</w:t>
      </w:r>
      <w:r>
        <w:rPr>
          <w:rFonts w:ascii="Calibri" w:hAnsi="Calibri"/>
        </w:rPr>
        <w:t>cit as you possibly can -- make</w:t>
      </w:r>
      <w:r w:rsidRPr="00D37646">
        <w:rPr>
          <w:rFonts w:ascii="Calibri" w:hAnsi="Calibri"/>
        </w:rPr>
        <w:t xml:space="preserve"> sure to comment on any differences between groups (i.e., sexes) and specifically</w:t>
      </w:r>
      <w:r>
        <w:rPr>
          <w:rFonts w:ascii="Calibri" w:hAnsi="Calibri"/>
        </w:rPr>
        <w:t xml:space="preserve"> state</w:t>
      </w:r>
      <w:r w:rsidRPr="00D37646">
        <w:rPr>
          <w:rFonts w:ascii="Calibri" w:hAnsi="Calibri"/>
        </w:rPr>
        <w:t xml:space="preserve"> what the relationship is for each group.  Provide evidence for your conclusions.</w:t>
      </w:r>
    </w:p>
    <w:p w:rsidR="00432D33" w:rsidRPr="00D37646" w:rsidRDefault="00432D33" w:rsidP="00432D33">
      <w:pPr>
        <w:ind w:left="900"/>
        <w:rPr>
          <w:rFonts w:ascii="Calibri" w:hAnsi="Calibri"/>
        </w:rPr>
      </w:pPr>
    </w:p>
    <w:p w:rsidR="00432D33" w:rsidRPr="00D37646" w:rsidRDefault="00432D33" w:rsidP="00432D33">
      <w:pPr>
        <w:numPr>
          <w:ilvl w:val="1"/>
          <w:numId w:val="7"/>
        </w:numPr>
        <w:tabs>
          <w:tab w:val="clear" w:pos="1440"/>
          <w:tab w:val="num" w:pos="900"/>
        </w:tabs>
        <w:ind w:left="900"/>
        <w:rPr>
          <w:rFonts w:ascii="Calibri" w:hAnsi="Calibri"/>
        </w:rPr>
      </w:pPr>
      <w:r w:rsidRPr="00D37646">
        <w:rPr>
          <w:rFonts w:ascii="Calibri" w:hAnsi="Calibri"/>
        </w:rPr>
        <w:t>What can you say, if anything, about differences in “body mass” among groups (i.e., sexes) after having factored out the effect of “forearm length” on “body mass”?  Again be as explicit as you possibly can.  Provide evidence for your conclusions.</w:t>
      </w:r>
    </w:p>
    <w:p w:rsidR="00432D33" w:rsidRPr="00D37646" w:rsidRDefault="00432D33" w:rsidP="00432D33">
      <w:pPr>
        <w:rPr>
          <w:rFonts w:ascii="Calibri" w:hAnsi="Calibri"/>
        </w:rPr>
      </w:pPr>
    </w:p>
    <w:p w:rsidR="00432D33" w:rsidRPr="00D37646" w:rsidRDefault="00432D33" w:rsidP="00432D33">
      <w:pPr>
        <w:numPr>
          <w:ilvl w:val="1"/>
          <w:numId w:val="7"/>
        </w:numPr>
        <w:tabs>
          <w:tab w:val="clear" w:pos="1440"/>
          <w:tab w:val="num" w:pos="900"/>
        </w:tabs>
        <w:ind w:left="900"/>
        <w:rPr>
          <w:rFonts w:ascii="Calibri" w:hAnsi="Calibri"/>
        </w:rPr>
      </w:pPr>
      <w:r w:rsidRPr="00D37646">
        <w:rPr>
          <w:rFonts w:ascii="Calibri" w:hAnsi="Calibri"/>
        </w:rPr>
        <w:t xml:space="preserve">At the end of the results for your chosen model are results from </w:t>
      </w:r>
      <w:r w:rsidRPr="00D57E25">
        <w:rPr>
          <w:rFonts w:ascii="Courier New" w:hAnsi="Courier New" w:cs="Courier New"/>
        </w:rPr>
        <w:t>predict()</w:t>
      </w:r>
      <w:r w:rsidRPr="00D37646">
        <w:rPr>
          <w:rFonts w:ascii="Calibri" w:hAnsi="Calibri"/>
        </w:rPr>
        <w:t>.  Interpret each of these values and comment on whether these values are statistically significantly different or not (with supporting evidence).</w:t>
      </w:r>
    </w:p>
    <w:p w:rsidR="00432D33" w:rsidRPr="00D37646" w:rsidRDefault="00432D33" w:rsidP="00432D33">
      <w:pPr>
        <w:rPr>
          <w:rFonts w:ascii="Calibri" w:hAnsi="Calibri"/>
        </w:rPr>
      </w:pPr>
    </w:p>
    <w:p w:rsidR="002444E2" w:rsidRPr="00917A24" w:rsidRDefault="00E83AC2" w:rsidP="00432D33">
      <w:pPr>
        <w:tabs>
          <w:tab w:val="num" w:pos="840"/>
        </w:tabs>
        <w:rPr>
          <w:rFonts w:ascii="Calibri" w:hAnsi="Calibri"/>
        </w:rPr>
      </w:pPr>
      <w:r>
        <w:rPr>
          <w:rFonts w:ascii="Calibri" w:hAnsi="Calibri"/>
          <w:b/>
        </w:rPr>
        <w:br w:type="page"/>
      </w:r>
      <w:r w:rsidR="00FC7B67" w:rsidRPr="00917A24">
        <w:rPr>
          <w:rFonts w:ascii="Calibri" w:hAnsi="Calibri"/>
          <w:b/>
          <w:vanish/>
        </w:rPr>
        <w:lastRenderedPageBreak/>
        <w:t xml:space="preserve"> [2 pts] </w:t>
      </w:r>
    </w:p>
    <w:p w:rsidR="008B4435" w:rsidRDefault="00427E57" w:rsidP="00D21EF3">
      <w:pPr>
        <w:numPr>
          <w:ilvl w:val="0"/>
          <w:numId w:val="7"/>
        </w:numPr>
        <w:rPr>
          <w:rFonts w:ascii="Calibri" w:hAnsi="Calibri"/>
        </w:rPr>
      </w:pPr>
      <w:r w:rsidRPr="00D37646">
        <w:rPr>
          <w:rFonts w:ascii="Calibri" w:hAnsi="Calibri"/>
          <w:b/>
        </w:rPr>
        <w:t>[</w:t>
      </w:r>
      <w:r w:rsidR="00DE62EB">
        <w:rPr>
          <w:rFonts w:ascii="Calibri" w:hAnsi="Calibri"/>
          <w:b/>
        </w:rPr>
        <w:t>2</w:t>
      </w:r>
      <w:r w:rsidRPr="00D37646">
        <w:rPr>
          <w:rFonts w:ascii="Calibri" w:hAnsi="Calibri"/>
          <w:b/>
        </w:rPr>
        <w:t>0 pts]</w:t>
      </w:r>
      <w:r w:rsidRPr="00D37646">
        <w:rPr>
          <w:rFonts w:ascii="Calibri" w:hAnsi="Calibri"/>
        </w:rPr>
        <w:t xml:space="preserve">  </w:t>
      </w:r>
      <w:r w:rsidR="008B4435">
        <w:rPr>
          <w:rFonts w:ascii="Calibri" w:hAnsi="Calibri"/>
        </w:rPr>
        <w:t>Tony Kennedy, a biologist with the Minnesota DNR, wants to predict the</w:t>
      </w:r>
      <w:r w:rsidR="00BC3C2A">
        <w:rPr>
          <w:rFonts w:ascii="Calibri" w:hAnsi="Calibri"/>
        </w:rPr>
        <w:t xml:space="preserve"> (1) probability that a female walleye (</w:t>
      </w:r>
      <w:r w:rsidR="00BC3C2A" w:rsidRPr="00E70B34">
        <w:rPr>
          <w:rFonts w:ascii="Calibri" w:hAnsi="Calibri"/>
          <w:i/>
        </w:rPr>
        <w:t>Sander vitreus</w:t>
      </w:r>
      <w:r w:rsidR="00BC3C2A">
        <w:rPr>
          <w:rFonts w:ascii="Calibri" w:hAnsi="Calibri"/>
        </w:rPr>
        <w:t>) in Red Lake is mature and (2) length at which 50% of all female walleye in Red Lake</w:t>
      </w:r>
      <w:r w:rsidR="00DE62EB">
        <w:rPr>
          <w:rFonts w:ascii="Calibri" w:hAnsi="Calibri"/>
        </w:rPr>
        <w:t>s</w:t>
      </w:r>
      <w:r w:rsidR="00BC3C2A">
        <w:rPr>
          <w:rFonts w:ascii="Calibri" w:hAnsi="Calibri"/>
        </w:rPr>
        <w:t xml:space="preserve"> are mature.  The length</w:t>
      </w:r>
      <w:r w:rsidR="00E70B34">
        <w:rPr>
          <w:rFonts w:ascii="Calibri" w:hAnsi="Calibri"/>
        </w:rPr>
        <w:t xml:space="preserve"> and maturity status (=0 is im</w:t>
      </w:r>
      <w:r w:rsidR="00BC3C2A">
        <w:rPr>
          <w:rFonts w:ascii="Calibri" w:hAnsi="Calibri"/>
        </w:rPr>
        <w:t xml:space="preserve">mature, =1 is mature) were recorded for a large sample of female walleye from Red Lake in 2012.  The data are read and analyzed with the R code in </w:t>
      </w:r>
      <w:r w:rsidR="00E70B34" w:rsidRPr="00E70B34">
        <w:rPr>
          <w:rFonts w:ascii="Calibri" w:hAnsi="Calibri"/>
          <w:b/>
          <w:i/>
        </w:rPr>
        <w:t>Results #2</w:t>
      </w:r>
      <w:r w:rsidR="00DE62EB">
        <w:rPr>
          <w:rFonts w:ascii="Calibri" w:hAnsi="Calibri"/>
        </w:rPr>
        <w:t>.  Use these results</w:t>
      </w:r>
      <w:r w:rsidR="00BC3C2A">
        <w:rPr>
          <w:rFonts w:ascii="Calibri" w:hAnsi="Calibri"/>
        </w:rPr>
        <w:t xml:space="preserve"> to answer the following questions.</w:t>
      </w:r>
    </w:p>
    <w:p w:rsidR="00BC3C2A" w:rsidRDefault="00E70B34" w:rsidP="00DE62EB">
      <w:pPr>
        <w:numPr>
          <w:ilvl w:val="1"/>
          <w:numId w:val="7"/>
        </w:numPr>
        <w:tabs>
          <w:tab w:val="clear" w:pos="1440"/>
          <w:tab w:val="num" w:pos="810"/>
        </w:tabs>
        <w:ind w:left="810" w:hanging="270"/>
        <w:rPr>
          <w:rFonts w:ascii="Calibri" w:hAnsi="Calibri"/>
        </w:rPr>
      </w:pPr>
      <w:r>
        <w:rPr>
          <w:rFonts w:ascii="Calibri" w:hAnsi="Calibri"/>
        </w:rPr>
        <w:t>Interpret</w:t>
      </w:r>
      <w:r w:rsidR="00E83AC2">
        <w:rPr>
          <w:rFonts w:ascii="Calibri" w:hAnsi="Calibri"/>
        </w:rPr>
        <w:t xml:space="preserve"> the slope</w:t>
      </w:r>
      <w:r w:rsidR="00E765BB">
        <w:rPr>
          <w:rFonts w:ascii="Calibri" w:hAnsi="Calibri"/>
        </w:rPr>
        <w:t xml:space="preserve"> and the</w:t>
      </w:r>
      <w:r w:rsidR="00E83AC2">
        <w:rPr>
          <w:rFonts w:ascii="Calibri" w:hAnsi="Calibri"/>
        </w:rPr>
        <w:t xml:space="preserve"> back-transformed sl</w:t>
      </w:r>
      <w:r w:rsidR="00E765BB">
        <w:rPr>
          <w:rFonts w:ascii="Calibri" w:hAnsi="Calibri"/>
        </w:rPr>
        <w:t>op</w:t>
      </w:r>
      <w:r w:rsidR="00E83AC2">
        <w:rPr>
          <w:rFonts w:ascii="Calibri" w:hAnsi="Calibri"/>
        </w:rPr>
        <w:t>e</w:t>
      </w:r>
      <w:r>
        <w:rPr>
          <w:rFonts w:ascii="Calibri" w:hAnsi="Calibri"/>
        </w:rPr>
        <w:t>.</w:t>
      </w:r>
    </w:p>
    <w:p w:rsidR="00E70B34" w:rsidRDefault="00DE62EB" w:rsidP="00DE62EB">
      <w:pPr>
        <w:numPr>
          <w:ilvl w:val="1"/>
          <w:numId w:val="7"/>
        </w:numPr>
        <w:tabs>
          <w:tab w:val="clear" w:pos="1440"/>
          <w:tab w:val="num" w:pos="810"/>
        </w:tabs>
        <w:ind w:left="810" w:hanging="270"/>
        <w:rPr>
          <w:rFonts w:ascii="Calibri" w:hAnsi="Calibri"/>
        </w:rPr>
      </w:pPr>
      <w:r>
        <w:rPr>
          <w:rFonts w:ascii="Calibri" w:hAnsi="Calibri"/>
        </w:rPr>
        <w:t>Predict</w:t>
      </w:r>
      <w:r w:rsidR="00E70B34">
        <w:rPr>
          <w:rFonts w:ascii="Calibri" w:hAnsi="Calibri"/>
        </w:rPr>
        <w:t xml:space="preserve"> the log odds</w:t>
      </w:r>
      <w:r>
        <w:rPr>
          <w:rFonts w:ascii="Calibri" w:hAnsi="Calibri"/>
        </w:rPr>
        <w:t xml:space="preserve"> of maturity for a </w:t>
      </w:r>
      <w:r w:rsidR="00E83AC2">
        <w:rPr>
          <w:rFonts w:ascii="Calibri" w:hAnsi="Calibri"/>
        </w:rPr>
        <w:t xml:space="preserve">406-mm </w:t>
      </w:r>
      <w:r>
        <w:rPr>
          <w:rFonts w:ascii="Calibri" w:hAnsi="Calibri"/>
        </w:rPr>
        <w:t>(</w:t>
      </w:r>
      <w:r w:rsidR="00E83AC2">
        <w:rPr>
          <w:rFonts w:ascii="Calibri" w:hAnsi="Calibri"/>
        </w:rPr>
        <w:t>16-inch</w:t>
      </w:r>
      <w:r>
        <w:rPr>
          <w:rFonts w:ascii="Calibri" w:hAnsi="Calibri"/>
        </w:rPr>
        <w:t>) Red Lakes female walleye.</w:t>
      </w:r>
    </w:p>
    <w:p w:rsidR="00DE62EB" w:rsidRDefault="00DE62EB" w:rsidP="00DE62EB">
      <w:pPr>
        <w:numPr>
          <w:ilvl w:val="1"/>
          <w:numId w:val="7"/>
        </w:numPr>
        <w:tabs>
          <w:tab w:val="clear" w:pos="1440"/>
          <w:tab w:val="num" w:pos="810"/>
        </w:tabs>
        <w:ind w:left="810" w:hanging="270"/>
        <w:rPr>
          <w:rFonts w:ascii="Calibri" w:hAnsi="Calibri"/>
        </w:rPr>
      </w:pPr>
      <w:r>
        <w:rPr>
          <w:rFonts w:ascii="Calibri" w:hAnsi="Calibri"/>
        </w:rPr>
        <w:t xml:space="preserve">Predict the odds of maturity for a </w:t>
      </w:r>
      <w:r w:rsidR="00E83AC2">
        <w:rPr>
          <w:rFonts w:ascii="Calibri" w:hAnsi="Calibri"/>
        </w:rPr>
        <w:t xml:space="preserve">406-mm (16-inch) </w:t>
      </w:r>
      <w:r>
        <w:rPr>
          <w:rFonts w:ascii="Calibri" w:hAnsi="Calibri"/>
        </w:rPr>
        <w:t>Red Lakes female walleye.  Specifically, interpret this result.</w:t>
      </w:r>
    </w:p>
    <w:p w:rsidR="00DE62EB" w:rsidRDefault="00DE62EB" w:rsidP="00DE62EB">
      <w:pPr>
        <w:numPr>
          <w:ilvl w:val="1"/>
          <w:numId w:val="7"/>
        </w:numPr>
        <w:tabs>
          <w:tab w:val="clear" w:pos="1440"/>
          <w:tab w:val="num" w:pos="810"/>
        </w:tabs>
        <w:ind w:left="810" w:hanging="270"/>
        <w:rPr>
          <w:rFonts w:ascii="Calibri" w:hAnsi="Calibri"/>
        </w:rPr>
      </w:pPr>
      <w:r>
        <w:rPr>
          <w:rFonts w:ascii="Calibri" w:hAnsi="Calibri"/>
        </w:rPr>
        <w:t>Predict</w:t>
      </w:r>
      <w:r w:rsidRPr="00DE62EB">
        <w:rPr>
          <w:rFonts w:ascii="Calibri" w:hAnsi="Calibri"/>
        </w:rPr>
        <w:t xml:space="preserve"> </w:t>
      </w:r>
      <w:r>
        <w:rPr>
          <w:rFonts w:ascii="Calibri" w:hAnsi="Calibri"/>
        </w:rPr>
        <w:t xml:space="preserve">the probability of maturity for a </w:t>
      </w:r>
      <w:r w:rsidR="00E83AC2">
        <w:rPr>
          <w:rFonts w:ascii="Calibri" w:hAnsi="Calibri"/>
        </w:rPr>
        <w:t xml:space="preserve">406-mm (16-inch) </w:t>
      </w:r>
      <w:r>
        <w:rPr>
          <w:rFonts w:ascii="Calibri" w:hAnsi="Calibri"/>
        </w:rPr>
        <w:t>Red Lakes female walleye.</w:t>
      </w:r>
    </w:p>
    <w:p w:rsidR="00DE62EB" w:rsidRDefault="00DE62EB" w:rsidP="00DE62EB">
      <w:pPr>
        <w:numPr>
          <w:ilvl w:val="1"/>
          <w:numId w:val="7"/>
        </w:numPr>
        <w:tabs>
          <w:tab w:val="clear" w:pos="1440"/>
          <w:tab w:val="num" w:pos="810"/>
        </w:tabs>
        <w:ind w:left="810" w:hanging="270"/>
        <w:rPr>
          <w:rFonts w:ascii="Calibri" w:hAnsi="Calibri"/>
        </w:rPr>
      </w:pPr>
      <w:r>
        <w:rPr>
          <w:rFonts w:ascii="Calibri" w:hAnsi="Calibri"/>
        </w:rPr>
        <w:t>Compute the length at which 50% of all female walleye in Red Lakes are mature.</w:t>
      </w:r>
    </w:p>
    <w:p w:rsidR="00DE62EB" w:rsidRDefault="00DE62EB" w:rsidP="00DE62EB">
      <w:pPr>
        <w:numPr>
          <w:ilvl w:val="1"/>
          <w:numId w:val="7"/>
        </w:numPr>
        <w:tabs>
          <w:tab w:val="clear" w:pos="1440"/>
          <w:tab w:val="num" w:pos="810"/>
        </w:tabs>
        <w:ind w:left="810" w:hanging="270"/>
        <w:rPr>
          <w:rFonts w:ascii="Calibri" w:hAnsi="Calibri"/>
        </w:rPr>
      </w:pPr>
      <w:r>
        <w:rPr>
          <w:rFonts w:ascii="Calibri" w:hAnsi="Calibri"/>
        </w:rPr>
        <w:t>Compute the length at which 90% of all female walleye in Red Lakes are mature.</w:t>
      </w:r>
    </w:p>
    <w:p w:rsidR="00B72E41" w:rsidRDefault="00B72E41" w:rsidP="00DE62EB">
      <w:pPr>
        <w:numPr>
          <w:ilvl w:val="1"/>
          <w:numId w:val="7"/>
        </w:numPr>
        <w:tabs>
          <w:tab w:val="clear" w:pos="1440"/>
          <w:tab w:val="num" w:pos="810"/>
        </w:tabs>
        <w:ind w:left="810" w:hanging="270"/>
        <w:rPr>
          <w:rFonts w:ascii="Calibri" w:hAnsi="Calibri"/>
        </w:rPr>
      </w:pPr>
      <w:r>
        <w:rPr>
          <w:rFonts w:ascii="Calibri" w:hAnsi="Calibri"/>
        </w:rPr>
        <w:t>How much do you expect the odds to change if</w:t>
      </w:r>
      <w:r w:rsidR="00E765BB">
        <w:rPr>
          <w:rFonts w:ascii="Calibri" w:hAnsi="Calibri"/>
        </w:rPr>
        <w:t xml:space="preserve"> a female walleye grow</w:t>
      </w:r>
      <w:r>
        <w:rPr>
          <w:rFonts w:ascii="Calibri" w:hAnsi="Calibri"/>
        </w:rPr>
        <w:t>s 50-mm (~2-in) larger?</w:t>
      </w:r>
    </w:p>
    <w:p w:rsidR="008B4435" w:rsidRDefault="008B4435" w:rsidP="008B4435">
      <w:pPr>
        <w:ind w:left="360"/>
        <w:rPr>
          <w:rFonts w:ascii="Calibri" w:hAnsi="Calibri"/>
        </w:rPr>
      </w:pPr>
    </w:p>
    <w:p w:rsidR="00E83AC2" w:rsidRDefault="00E83AC2" w:rsidP="008B4435">
      <w:pPr>
        <w:ind w:left="360"/>
        <w:rPr>
          <w:rFonts w:ascii="Calibri" w:hAnsi="Calibri"/>
        </w:rPr>
      </w:pPr>
    </w:p>
    <w:p w:rsidR="00E83AC2" w:rsidRDefault="00E83AC2" w:rsidP="008B4435">
      <w:pPr>
        <w:ind w:left="360"/>
        <w:rPr>
          <w:rFonts w:ascii="Calibri" w:hAnsi="Calibri"/>
        </w:rPr>
      </w:pPr>
    </w:p>
    <w:p w:rsidR="00427E57" w:rsidRPr="00D37646" w:rsidRDefault="00DE62EB" w:rsidP="00D21EF3">
      <w:pPr>
        <w:numPr>
          <w:ilvl w:val="0"/>
          <w:numId w:val="7"/>
        </w:numPr>
        <w:rPr>
          <w:rFonts w:ascii="Calibri" w:hAnsi="Calibri"/>
        </w:rPr>
      </w:pPr>
      <w:r w:rsidRPr="00D37646">
        <w:rPr>
          <w:rFonts w:ascii="Calibri" w:hAnsi="Calibri"/>
          <w:b/>
        </w:rPr>
        <w:t>[</w:t>
      </w:r>
      <w:r w:rsidR="002A352A">
        <w:rPr>
          <w:rFonts w:ascii="Calibri" w:hAnsi="Calibri"/>
          <w:b/>
        </w:rPr>
        <w:t>15</w:t>
      </w:r>
      <w:r w:rsidRPr="00D37646">
        <w:rPr>
          <w:rFonts w:ascii="Calibri" w:hAnsi="Calibri"/>
          <w:b/>
        </w:rPr>
        <w:t xml:space="preserve"> pts</w:t>
      </w:r>
      <w:r w:rsidR="002A352A">
        <w:rPr>
          <w:rFonts w:ascii="Calibri" w:hAnsi="Calibri"/>
          <w:b/>
        </w:rPr>
        <w:t xml:space="preserve"> total</w:t>
      </w:r>
      <w:r w:rsidRPr="00D37646">
        <w:rPr>
          <w:rFonts w:ascii="Calibri" w:hAnsi="Calibri"/>
          <w:b/>
        </w:rPr>
        <w:t>]</w:t>
      </w:r>
      <w:r w:rsidRPr="00D37646">
        <w:rPr>
          <w:rFonts w:ascii="Calibri" w:hAnsi="Calibri"/>
        </w:rPr>
        <w:t xml:space="preserve">  </w:t>
      </w:r>
      <w:r w:rsidR="00427E57" w:rsidRPr="00D37646">
        <w:rPr>
          <w:rFonts w:ascii="Calibri" w:hAnsi="Calibri"/>
        </w:rPr>
        <w:t xml:space="preserve">Answer </w:t>
      </w:r>
      <w:r w:rsidR="00A56514" w:rsidRPr="00D37646">
        <w:rPr>
          <w:rFonts w:ascii="Calibri" w:hAnsi="Calibri"/>
          <w:b/>
          <w:i/>
          <w:smallCaps/>
          <w:shadow/>
          <w:u w:val="single"/>
        </w:rPr>
        <w:t>two</w:t>
      </w:r>
      <w:r w:rsidR="00A56514" w:rsidRPr="00D37646">
        <w:rPr>
          <w:rFonts w:ascii="Calibri" w:hAnsi="Calibri"/>
        </w:rPr>
        <w:t xml:space="preserve"> of </w:t>
      </w:r>
      <w:r w:rsidR="00427E57" w:rsidRPr="00D37646">
        <w:rPr>
          <w:rFonts w:ascii="Calibri" w:hAnsi="Calibri"/>
        </w:rPr>
        <w:t xml:space="preserve">the </w:t>
      </w:r>
      <w:r w:rsidR="00622B8F">
        <w:rPr>
          <w:rFonts w:ascii="Calibri" w:hAnsi="Calibri"/>
        </w:rPr>
        <w:t>three</w:t>
      </w:r>
      <w:r w:rsidR="00A56514" w:rsidRPr="00D37646">
        <w:rPr>
          <w:rFonts w:ascii="Calibri" w:hAnsi="Calibri"/>
        </w:rPr>
        <w:t xml:space="preserve"> </w:t>
      </w:r>
      <w:r w:rsidR="00427E57" w:rsidRPr="00D37646">
        <w:rPr>
          <w:rFonts w:ascii="Calibri" w:hAnsi="Calibri"/>
        </w:rPr>
        <w:t>following questions.</w:t>
      </w:r>
    </w:p>
    <w:p w:rsidR="009F6AC1" w:rsidRDefault="002A352A" w:rsidP="007042B8">
      <w:pPr>
        <w:numPr>
          <w:ilvl w:val="0"/>
          <w:numId w:val="11"/>
        </w:numPr>
        <w:ind w:left="810"/>
        <w:rPr>
          <w:rFonts w:ascii="Calibri" w:hAnsi="Calibri"/>
        </w:rPr>
      </w:pPr>
      <w:r w:rsidRPr="00D37646">
        <w:rPr>
          <w:rFonts w:ascii="Calibri" w:hAnsi="Calibri"/>
          <w:b/>
        </w:rPr>
        <w:t>[</w:t>
      </w:r>
      <w:r>
        <w:rPr>
          <w:rFonts w:ascii="Calibri" w:hAnsi="Calibri"/>
          <w:b/>
        </w:rPr>
        <w:t>worth 10</w:t>
      </w:r>
      <w:r w:rsidRPr="00D37646">
        <w:rPr>
          <w:rFonts w:ascii="Calibri" w:hAnsi="Calibri"/>
          <w:b/>
        </w:rPr>
        <w:t xml:space="preserve"> pts]</w:t>
      </w:r>
      <w:r>
        <w:rPr>
          <w:rFonts w:ascii="Calibri" w:hAnsi="Calibri"/>
        </w:rPr>
        <w:t xml:space="preserve"> </w:t>
      </w:r>
      <w:r w:rsidR="00427E57" w:rsidRPr="00D37646">
        <w:rPr>
          <w:rFonts w:ascii="Calibri" w:hAnsi="Calibri"/>
        </w:rPr>
        <w:t xml:space="preserve">Suppose that you have collected a quantitative response variable.  </w:t>
      </w:r>
      <w:r w:rsidR="009C6268" w:rsidRPr="00D37646">
        <w:rPr>
          <w:rFonts w:ascii="Calibri" w:hAnsi="Calibri"/>
        </w:rPr>
        <w:t>In addition</w:t>
      </w:r>
      <w:r w:rsidR="00427E57" w:rsidRPr="00D37646">
        <w:rPr>
          <w:rFonts w:ascii="Calibri" w:hAnsi="Calibri"/>
        </w:rPr>
        <w:t xml:space="preserve"> you may have collected </w:t>
      </w:r>
      <w:r w:rsidR="009C6268" w:rsidRPr="00D37646">
        <w:rPr>
          <w:rFonts w:ascii="Calibri" w:hAnsi="Calibri"/>
        </w:rPr>
        <w:t xml:space="preserve">(i) </w:t>
      </w:r>
      <w:r w:rsidR="00427E57" w:rsidRPr="00D37646">
        <w:rPr>
          <w:rFonts w:ascii="Calibri" w:hAnsi="Calibri"/>
        </w:rPr>
        <w:t xml:space="preserve">a quantitative explanatory variable, </w:t>
      </w:r>
      <w:r w:rsidR="009C6268" w:rsidRPr="00D37646">
        <w:rPr>
          <w:rFonts w:ascii="Calibri" w:hAnsi="Calibri"/>
        </w:rPr>
        <w:t xml:space="preserve">(ii) </w:t>
      </w:r>
      <w:r w:rsidR="00427E57" w:rsidRPr="00D37646">
        <w:rPr>
          <w:rFonts w:ascii="Calibri" w:hAnsi="Calibri"/>
        </w:rPr>
        <w:t xml:space="preserve">a categorical explanatory variable, </w:t>
      </w:r>
      <w:r w:rsidR="009C6268" w:rsidRPr="00D37646">
        <w:rPr>
          <w:rFonts w:ascii="Calibri" w:hAnsi="Calibri"/>
        </w:rPr>
        <w:t xml:space="preserve">(iii) </w:t>
      </w:r>
      <w:r w:rsidR="00427E57" w:rsidRPr="00D37646">
        <w:rPr>
          <w:rFonts w:ascii="Calibri" w:hAnsi="Calibri"/>
        </w:rPr>
        <w:t xml:space="preserve">both a quantitative and categorical explanatory variable, or </w:t>
      </w:r>
      <w:r w:rsidR="009C6268" w:rsidRPr="00D37646">
        <w:rPr>
          <w:rFonts w:ascii="Calibri" w:hAnsi="Calibri"/>
        </w:rPr>
        <w:t xml:space="preserve">(iv) </w:t>
      </w:r>
      <w:r w:rsidR="00427E57" w:rsidRPr="00D37646">
        <w:rPr>
          <w:rFonts w:ascii="Calibri" w:hAnsi="Calibri"/>
        </w:rPr>
        <w:t xml:space="preserve">two categorical explanatory variables.  Identify which statistical procedure/test you would use in each of these </w:t>
      </w:r>
      <w:r w:rsidR="009C6268" w:rsidRPr="00D37646">
        <w:rPr>
          <w:rFonts w:ascii="Calibri" w:hAnsi="Calibri"/>
        </w:rPr>
        <w:t xml:space="preserve">four </w:t>
      </w:r>
      <w:r w:rsidR="00427E57" w:rsidRPr="00D37646">
        <w:rPr>
          <w:rFonts w:ascii="Calibri" w:hAnsi="Calibri"/>
        </w:rPr>
        <w:t>situations and describe the type</w:t>
      </w:r>
      <w:r w:rsidR="002F3BDA" w:rsidRPr="00D37646">
        <w:rPr>
          <w:rFonts w:ascii="Calibri" w:hAnsi="Calibri"/>
        </w:rPr>
        <w:t>(</w:t>
      </w:r>
      <w:r w:rsidR="00427E57" w:rsidRPr="00D37646">
        <w:rPr>
          <w:rFonts w:ascii="Calibri" w:hAnsi="Calibri"/>
        </w:rPr>
        <w:t>s</w:t>
      </w:r>
      <w:r w:rsidR="002F3BDA" w:rsidRPr="00D37646">
        <w:rPr>
          <w:rFonts w:ascii="Calibri" w:hAnsi="Calibri"/>
        </w:rPr>
        <w:t>)</w:t>
      </w:r>
      <w:r w:rsidR="00427E57" w:rsidRPr="00D37646">
        <w:rPr>
          <w:rFonts w:ascii="Calibri" w:hAnsi="Calibri"/>
        </w:rPr>
        <w:t xml:space="preserve"> of question</w:t>
      </w:r>
      <w:r w:rsidR="002F3BDA" w:rsidRPr="00D37646">
        <w:rPr>
          <w:rFonts w:ascii="Calibri" w:hAnsi="Calibri"/>
        </w:rPr>
        <w:t>(</w:t>
      </w:r>
      <w:r w:rsidR="00427E57" w:rsidRPr="00D37646">
        <w:rPr>
          <w:rFonts w:ascii="Calibri" w:hAnsi="Calibri"/>
        </w:rPr>
        <w:t>s</w:t>
      </w:r>
      <w:r w:rsidR="002F3BDA" w:rsidRPr="00D37646">
        <w:rPr>
          <w:rFonts w:ascii="Calibri" w:hAnsi="Calibri"/>
        </w:rPr>
        <w:t>)</w:t>
      </w:r>
      <w:r w:rsidR="00427E57" w:rsidRPr="00D37646">
        <w:rPr>
          <w:rFonts w:ascii="Calibri" w:hAnsi="Calibri"/>
        </w:rPr>
        <w:t xml:space="preserve"> </w:t>
      </w:r>
      <w:r w:rsidR="007042B8">
        <w:rPr>
          <w:rFonts w:ascii="Calibri" w:hAnsi="Calibri"/>
        </w:rPr>
        <w:t xml:space="preserve">or hypothesis(es) </w:t>
      </w:r>
      <w:r w:rsidR="00427E57" w:rsidRPr="00D37646">
        <w:rPr>
          <w:rFonts w:ascii="Calibri" w:hAnsi="Calibri"/>
        </w:rPr>
        <w:t xml:space="preserve">that you would be able to answer </w:t>
      </w:r>
      <w:r w:rsidR="002F3BDA" w:rsidRPr="00D37646">
        <w:rPr>
          <w:rFonts w:ascii="Calibri" w:hAnsi="Calibri"/>
        </w:rPr>
        <w:t>with</w:t>
      </w:r>
      <w:r w:rsidR="00427E57" w:rsidRPr="00D37646">
        <w:rPr>
          <w:rFonts w:ascii="Calibri" w:hAnsi="Calibri"/>
        </w:rPr>
        <w:t xml:space="preserve"> each.</w:t>
      </w:r>
    </w:p>
    <w:p w:rsidR="00E765BB" w:rsidRDefault="00E765BB" w:rsidP="00E765BB">
      <w:pPr>
        <w:ind w:left="810"/>
        <w:rPr>
          <w:rFonts w:ascii="Calibri" w:hAnsi="Calibri"/>
        </w:rPr>
      </w:pPr>
    </w:p>
    <w:p w:rsidR="007042B8" w:rsidRPr="007042B8" w:rsidRDefault="002A352A" w:rsidP="007042B8">
      <w:pPr>
        <w:numPr>
          <w:ilvl w:val="0"/>
          <w:numId w:val="11"/>
        </w:numPr>
        <w:ind w:left="810"/>
        <w:rPr>
          <w:rFonts w:ascii="Calibri" w:hAnsi="Calibri"/>
        </w:rPr>
      </w:pPr>
      <w:r w:rsidRPr="00D37646">
        <w:rPr>
          <w:rFonts w:ascii="Calibri" w:hAnsi="Calibri"/>
          <w:b/>
        </w:rPr>
        <w:t>[</w:t>
      </w:r>
      <w:r>
        <w:rPr>
          <w:rFonts w:ascii="Calibri" w:hAnsi="Calibri"/>
          <w:b/>
        </w:rPr>
        <w:t xml:space="preserve">worth </w:t>
      </w:r>
      <w:r>
        <w:rPr>
          <w:rFonts w:ascii="Calibri" w:hAnsi="Calibri"/>
          <w:b/>
        </w:rPr>
        <w:t>5</w:t>
      </w:r>
      <w:bookmarkStart w:id="0" w:name="_GoBack"/>
      <w:bookmarkEnd w:id="0"/>
      <w:r w:rsidRPr="00D37646">
        <w:rPr>
          <w:rFonts w:ascii="Calibri" w:hAnsi="Calibri"/>
          <w:b/>
        </w:rPr>
        <w:t xml:space="preserve"> pts]</w:t>
      </w:r>
      <w:r>
        <w:rPr>
          <w:rFonts w:ascii="Calibri" w:hAnsi="Calibri"/>
        </w:rPr>
        <w:t xml:space="preserve"> </w:t>
      </w:r>
      <w:r w:rsidR="007042B8" w:rsidRPr="008D62C1">
        <w:rPr>
          <w:rFonts w:ascii="Calibri" w:hAnsi="Calibri"/>
          <w:bCs/>
        </w:rPr>
        <w:t xml:space="preserve">Kleiber's law </w:t>
      </w:r>
      <w:r w:rsidR="007042B8" w:rsidRPr="008D62C1">
        <w:rPr>
          <w:rFonts w:ascii="Calibri" w:hAnsi="Calibri"/>
        </w:rPr>
        <w:t xml:space="preserve">is the observation that, for the vast majority of animals, an animal's metabolic rate scales to the ¾ power of the animal's mass.  Thus, if </w:t>
      </w:r>
      <w:r w:rsidR="007042B8" w:rsidRPr="008D62C1">
        <w:rPr>
          <w:rFonts w:ascii="Calibri" w:hAnsi="Calibri"/>
          <w:i/>
          <w:iCs/>
        </w:rPr>
        <w:t>q</w:t>
      </w:r>
      <w:r w:rsidR="007042B8" w:rsidRPr="008D62C1">
        <w:rPr>
          <w:rFonts w:ascii="Calibri" w:hAnsi="Calibri"/>
        </w:rPr>
        <w:t xml:space="preserve"> is the animal's metabolic rate and </w:t>
      </w:r>
      <w:r w:rsidR="007042B8" w:rsidRPr="008D62C1">
        <w:rPr>
          <w:rFonts w:ascii="Calibri" w:hAnsi="Calibri"/>
          <w:i/>
          <w:iCs/>
        </w:rPr>
        <w:t>M</w:t>
      </w:r>
      <w:r w:rsidR="007042B8" w:rsidRPr="008D62C1">
        <w:rPr>
          <w:rFonts w:ascii="Calibri" w:hAnsi="Calibri"/>
        </w:rPr>
        <w:t xml:space="preserve"> is the animal's mass</w:t>
      </w:r>
      <w:r w:rsidR="00E765BB">
        <w:rPr>
          <w:rFonts w:ascii="Calibri" w:hAnsi="Calibri"/>
        </w:rPr>
        <w:t>,</w:t>
      </w:r>
      <w:r w:rsidR="007042B8" w:rsidRPr="008D62C1">
        <w:rPr>
          <w:rFonts w:ascii="Calibri" w:hAnsi="Calibri"/>
        </w:rPr>
        <w:t xml:space="preserve"> then Kleiber's law states that </w:t>
      </w:r>
      <w:r w:rsidR="007042B8" w:rsidRPr="008D62C1">
        <w:rPr>
          <w:rFonts w:ascii="Calibri" w:hAnsi="Calibri"/>
          <w:i/>
          <w:iCs/>
        </w:rPr>
        <w:t>q</w:t>
      </w:r>
      <w:r w:rsidR="007042B8" w:rsidRPr="008D62C1">
        <w:rPr>
          <w:rFonts w:ascii="Calibri" w:hAnsi="Calibri"/>
        </w:rPr>
        <w:t xml:space="preserve"> = a</w:t>
      </w:r>
      <w:r w:rsidR="007042B8" w:rsidRPr="008D62C1">
        <w:rPr>
          <w:rFonts w:ascii="Calibri" w:hAnsi="Calibri"/>
          <w:i/>
          <w:iCs/>
        </w:rPr>
        <w:t>M</w:t>
      </w:r>
      <w:r w:rsidR="007042B8" w:rsidRPr="008D62C1">
        <w:rPr>
          <w:rFonts w:ascii="Calibri" w:hAnsi="Calibri"/>
          <w:vertAlign w:val="superscript"/>
        </w:rPr>
        <w:t>3/4</w:t>
      </w:r>
      <w:r w:rsidR="007042B8" w:rsidRPr="008D62C1">
        <w:rPr>
          <w:rFonts w:ascii="Calibri" w:hAnsi="Calibri"/>
        </w:rPr>
        <w:t>, where a is a proportionality constant</w:t>
      </w:r>
      <w:r w:rsidR="007042B8">
        <w:rPr>
          <w:rStyle w:val="FootnoteReference"/>
          <w:rFonts w:ascii="Calibri" w:hAnsi="Calibri"/>
        </w:rPr>
        <w:footnoteReference w:id="1"/>
      </w:r>
      <w:r w:rsidR="007042B8" w:rsidRPr="008D62C1">
        <w:rPr>
          <w:rFonts w:ascii="Calibri" w:hAnsi="Calibri"/>
        </w:rPr>
        <w:t xml:space="preserve">.  Suppose that you have metabolism and mass data for a large number and wide variety of animals.  What would you do with these data to </w:t>
      </w:r>
      <w:r w:rsidR="007042B8">
        <w:rPr>
          <w:rFonts w:ascii="Calibri" w:hAnsi="Calibri"/>
        </w:rPr>
        <w:t xml:space="preserve">test </w:t>
      </w:r>
      <w:r w:rsidR="007042B8" w:rsidRPr="008D62C1">
        <w:rPr>
          <w:rFonts w:ascii="Calibri" w:hAnsi="Calibri"/>
        </w:rPr>
        <w:t xml:space="preserve">Kleiber’s Law (i.e., </w:t>
      </w:r>
      <w:r w:rsidR="007042B8">
        <w:rPr>
          <w:rFonts w:ascii="Calibri" w:hAnsi="Calibri"/>
        </w:rPr>
        <w:t>is the</w:t>
      </w:r>
      <w:r w:rsidR="007042B8" w:rsidRPr="008D62C1">
        <w:rPr>
          <w:rFonts w:ascii="Calibri" w:hAnsi="Calibri"/>
        </w:rPr>
        <w:t xml:space="preserve"> power constant in the relations</w:t>
      </w:r>
      <w:r w:rsidR="007042B8">
        <w:rPr>
          <w:rFonts w:ascii="Calibri" w:hAnsi="Calibri"/>
        </w:rPr>
        <w:t>hip equal to ¾)</w:t>
      </w:r>
      <w:r w:rsidR="007042B8" w:rsidRPr="008D62C1">
        <w:rPr>
          <w:rFonts w:ascii="Calibri" w:hAnsi="Calibri"/>
        </w:rPr>
        <w:t xml:space="preserve">.  </w:t>
      </w:r>
      <w:r w:rsidR="007042B8">
        <w:rPr>
          <w:rFonts w:ascii="Calibri" w:hAnsi="Calibri"/>
        </w:rPr>
        <w:t>Show each step of your work and b</w:t>
      </w:r>
      <w:r w:rsidR="007042B8" w:rsidRPr="008D62C1">
        <w:rPr>
          <w:rFonts w:ascii="Calibri" w:hAnsi="Calibri"/>
        </w:rPr>
        <w:t>e specific</w:t>
      </w:r>
      <w:r w:rsidR="007042B8">
        <w:rPr>
          <w:rFonts w:ascii="Calibri" w:hAnsi="Calibri"/>
        </w:rPr>
        <w:t xml:space="preserve"> with your answer</w:t>
      </w:r>
      <w:r w:rsidR="007042B8" w:rsidRPr="008D62C1">
        <w:rPr>
          <w:rFonts w:ascii="Calibri" w:hAnsi="Calibri"/>
        </w:rPr>
        <w:t>.</w:t>
      </w:r>
    </w:p>
    <w:p w:rsidR="00E765BB" w:rsidRDefault="00E765BB" w:rsidP="00E765BB">
      <w:pPr>
        <w:ind w:left="810"/>
        <w:rPr>
          <w:rFonts w:ascii="Calibri" w:hAnsi="Calibri"/>
        </w:rPr>
      </w:pPr>
    </w:p>
    <w:p w:rsidR="00C461AC" w:rsidRPr="00E765BB" w:rsidRDefault="002A352A" w:rsidP="00BC3C2A">
      <w:pPr>
        <w:numPr>
          <w:ilvl w:val="0"/>
          <w:numId w:val="11"/>
        </w:numPr>
        <w:ind w:left="810"/>
        <w:rPr>
          <w:rFonts w:ascii="Calibri" w:hAnsi="Calibri"/>
        </w:rPr>
      </w:pPr>
      <w:r w:rsidRPr="00D37646">
        <w:rPr>
          <w:rFonts w:ascii="Calibri" w:hAnsi="Calibri"/>
          <w:b/>
        </w:rPr>
        <w:t>[</w:t>
      </w:r>
      <w:r>
        <w:rPr>
          <w:rFonts w:ascii="Calibri" w:hAnsi="Calibri"/>
          <w:b/>
        </w:rPr>
        <w:t xml:space="preserve">worth </w:t>
      </w:r>
      <w:r>
        <w:rPr>
          <w:rFonts w:ascii="Calibri" w:hAnsi="Calibri"/>
          <w:b/>
        </w:rPr>
        <w:t>5</w:t>
      </w:r>
      <w:r w:rsidRPr="00D37646">
        <w:rPr>
          <w:rFonts w:ascii="Calibri" w:hAnsi="Calibri"/>
          <w:b/>
        </w:rPr>
        <w:t xml:space="preserve"> pts]</w:t>
      </w:r>
      <w:r>
        <w:rPr>
          <w:rFonts w:ascii="Calibri" w:hAnsi="Calibri"/>
        </w:rPr>
        <w:t xml:space="preserve"> </w:t>
      </w:r>
      <w:r w:rsidR="00427E57" w:rsidRPr="00D37646">
        <w:rPr>
          <w:rFonts w:ascii="Calibri" w:hAnsi="Calibri"/>
        </w:rPr>
        <w:t>S</w:t>
      </w:r>
      <w:r w:rsidR="00427E57" w:rsidRPr="00E765BB">
        <w:rPr>
          <w:rFonts w:ascii="Calibri" w:hAnsi="Calibri"/>
        </w:rPr>
        <w:t xml:space="preserve">uppose that you have conducted a one-way ANOVA and received a particular result (either </w:t>
      </w:r>
      <w:r w:rsidR="009F6AC1" w:rsidRPr="00E765BB">
        <w:rPr>
          <w:rFonts w:ascii="Calibri" w:hAnsi="Calibri"/>
        </w:rPr>
        <w:t>the groups have different means or they do not</w:t>
      </w:r>
      <w:r w:rsidR="00427E57" w:rsidRPr="00E765BB">
        <w:rPr>
          <w:rFonts w:ascii="Calibri" w:hAnsi="Calibri"/>
        </w:rPr>
        <w:t>).  Now suppose that you introduce a quantitative covariate to the analysis that is significantly related to the response variable</w:t>
      </w:r>
      <w:r w:rsidR="007042B8" w:rsidRPr="00E765BB">
        <w:rPr>
          <w:rFonts w:ascii="Calibri" w:hAnsi="Calibri"/>
        </w:rPr>
        <w:t xml:space="preserve"> </w:t>
      </w:r>
      <w:r w:rsidR="009F6AC1" w:rsidRPr="00E765BB">
        <w:rPr>
          <w:rFonts w:ascii="Calibri" w:hAnsi="Calibri"/>
        </w:rPr>
        <w:t>and the relationship between the covariate and the response does not di</w:t>
      </w:r>
      <w:r w:rsidR="007042B8" w:rsidRPr="00E765BB">
        <w:rPr>
          <w:rFonts w:ascii="Calibri" w:hAnsi="Calibri"/>
        </w:rPr>
        <w:t>ffer by group</w:t>
      </w:r>
      <w:r w:rsidR="009F6AC1" w:rsidRPr="00E765BB">
        <w:rPr>
          <w:rFonts w:ascii="Calibri" w:hAnsi="Calibri"/>
        </w:rPr>
        <w:t>.  The introduction of this covariate to the analysis could lead you to reverse your original conclusion – i.e., changing from concluding that the groups differ</w:t>
      </w:r>
      <w:r w:rsidR="007042B8" w:rsidRPr="00E765BB">
        <w:rPr>
          <w:rFonts w:ascii="Calibri" w:hAnsi="Calibri"/>
        </w:rPr>
        <w:t>ed</w:t>
      </w:r>
      <w:r w:rsidR="009F6AC1" w:rsidRPr="00E765BB">
        <w:rPr>
          <w:rFonts w:ascii="Calibri" w:hAnsi="Calibri"/>
        </w:rPr>
        <w:t xml:space="preserve"> to concluding that they do not differ </w:t>
      </w:r>
      <w:r w:rsidR="00D21EF3" w:rsidRPr="00E765BB">
        <w:rPr>
          <w:rFonts w:ascii="Calibri" w:hAnsi="Calibri"/>
        </w:rPr>
        <w:t>(</w:t>
      </w:r>
      <w:r w:rsidR="009F6AC1" w:rsidRPr="00E765BB">
        <w:rPr>
          <w:rFonts w:ascii="Calibri" w:hAnsi="Calibri"/>
        </w:rPr>
        <w:t>or vice versa).  Explain how each of these reversals could happen (you likely wil</w:t>
      </w:r>
      <w:r w:rsidR="007042B8" w:rsidRPr="00E765BB">
        <w:rPr>
          <w:rFonts w:ascii="Calibri" w:hAnsi="Calibri"/>
        </w:rPr>
        <w:t>l want to refer to variabilities</w:t>
      </w:r>
      <w:r w:rsidR="009F6AC1" w:rsidRPr="00E765BB">
        <w:rPr>
          <w:rFonts w:ascii="Calibri" w:hAnsi="Calibri"/>
        </w:rPr>
        <w:t xml:space="preserve"> “explained” and “not explained”</w:t>
      </w:r>
      <w:r w:rsidR="00D21EF3" w:rsidRPr="00E765BB">
        <w:rPr>
          <w:rFonts w:ascii="Calibri" w:hAnsi="Calibri"/>
        </w:rPr>
        <w:t xml:space="preserve"> and ma</w:t>
      </w:r>
      <w:r w:rsidR="007042B8" w:rsidRPr="00E765BB">
        <w:rPr>
          <w:rFonts w:ascii="Calibri" w:hAnsi="Calibri"/>
        </w:rPr>
        <w:t xml:space="preserve">y want to draw some illustrative </w:t>
      </w:r>
      <w:r w:rsidR="00D21EF3" w:rsidRPr="00E765BB">
        <w:rPr>
          <w:rFonts w:ascii="Calibri" w:hAnsi="Calibri"/>
        </w:rPr>
        <w:t>graphics</w:t>
      </w:r>
      <w:r w:rsidR="009F6AC1" w:rsidRPr="00E765BB">
        <w:rPr>
          <w:rFonts w:ascii="Calibri" w:hAnsi="Calibri"/>
        </w:rPr>
        <w:t>).</w:t>
      </w:r>
    </w:p>
    <w:sectPr w:rsidR="00C461AC" w:rsidRPr="00E765BB" w:rsidSect="00D21EF3">
      <w:pgSz w:w="12240" w:h="15840"/>
      <w:pgMar w:top="1152" w:right="1080"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5E2" w:rsidRDefault="000A55E2">
      <w:r>
        <w:separator/>
      </w:r>
    </w:p>
  </w:endnote>
  <w:endnote w:type="continuationSeparator" w:id="0">
    <w:p w:rsidR="000A55E2" w:rsidRDefault="000A5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P6F00">
    <w:panose1 w:val="00000000000000000000"/>
    <w:charset w:val="00"/>
    <w:family w:val="roman"/>
    <w:notTrueType/>
    <w:pitch w:val="default"/>
    <w:sig w:usb0="00000003" w:usb1="00000000" w:usb2="00000000" w:usb3="00000000" w:csb0="00000001" w:csb1="00000000"/>
  </w:font>
  <w:font w:name="AdvP640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5E2" w:rsidRDefault="000A55E2">
      <w:r>
        <w:separator/>
      </w:r>
    </w:p>
  </w:footnote>
  <w:footnote w:type="continuationSeparator" w:id="0">
    <w:p w:rsidR="000A55E2" w:rsidRDefault="000A55E2">
      <w:r>
        <w:continuationSeparator/>
      </w:r>
    </w:p>
  </w:footnote>
  <w:footnote w:id="1">
    <w:p w:rsidR="007042B8" w:rsidRDefault="007042B8" w:rsidP="007042B8">
      <w:pPr>
        <w:pStyle w:val="FootnoteText"/>
        <w:ind w:left="180" w:hanging="180"/>
      </w:pPr>
      <w:r>
        <w:rPr>
          <w:rStyle w:val="FootnoteReference"/>
        </w:rPr>
        <w:footnoteRef/>
      </w:r>
      <w:r>
        <w:t xml:space="preserve"> </w:t>
      </w:r>
      <w:r w:rsidRPr="008D62C1">
        <w:rPr>
          <w:rFonts w:ascii="Calibri" w:hAnsi="Calibri"/>
        </w:rPr>
        <w:t xml:space="preserve">Thus, for example a cat that has a mass 100 times that of a mouse will have a metabolism roughly 31 times greater than that of a mouse.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3785"/>
    <w:multiLevelType w:val="singleLevel"/>
    <w:tmpl w:val="37CABAF0"/>
    <w:lvl w:ilvl="0">
      <w:start w:val="1"/>
      <w:numFmt w:val="lowerLetter"/>
      <w:lvlText w:val="%1)"/>
      <w:lvlJc w:val="left"/>
      <w:pPr>
        <w:tabs>
          <w:tab w:val="num" w:pos="720"/>
        </w:tabs>
        <w:ind w:left="720" w:hanging="360"/>
      </w:pPr>
      <w:rPr>
        <w:rFonts w:hint="default"/>
        <w:b/>
      </w:rPr>
    </w:lvl>
  </w:abstractNum>
  <w:abstractNum w:abstractNumId="1">
    <w:nsid w:val="0D2F79D5"/>
    <w:multiLevelType w:val="hybridMultilevel"/>
    <w:tmpl w:val="62E08BE6"/>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23523135"/>
    <w:multiLevelType w:val="singleLevel"/>
    <w:tmpl w:val="04090011"/>
    <w:lvl w:ilvl="0">
      <w:start w:val="1"/>
      <w:numFmt w:val="decimal"/>
      <w:lvlText w:val="%1)"/>
      <w:lvlJc w:val="left"/>
      <w:pPr>
        <w:tabs>
          <w:tab w:val="num" w:pos="360"/>
        </w:tabs>
        <w:ind w:left="360" w:hanging="360"/>
      </w:pPr>
      <w:rPr>
        <w:rFonts w:hint="default"/>
      </w:rPr>
    </w:lvl>
  </w:abstractNum>
  <w:abstractNum w:abstractNumId="3">
    <w:nsid w:val="29C5264F"/>
    <w:multiLevelType w:val="hybridMultilevel"/>
    <w:tmpl w:val="9F529BDE"/>
    <w:lvl w:ilvl="0" w:tplc="0409000F">
      <w:start w:val="1"/>
      <w:numFmt w:val="decimal"/>
      <w:lvlText w:val="%1."/>
      <w:lvlJc w:val="left"/>
      <w:pPr>
        <w:tabs>
          <w:tab w:val="num" w:pos="720"/>
        </w:tabs>
        <w:ind w:left="720" w:hanging="360"/>
      </w:pPr>
      <w:rPr>
        <w:rFonts w:hint="default"/>
      </w:rPr>
    </w:lvl>
    <w:lvl w:ilvl="1" w:tplc="04FEF7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236856"/>
    <w:multiLevelType w:val="hybridMultilevel"/>
    <w:tmpl w:val="14569F16"/>
    <w:lvl w:ilvl="0" w:tplc="9AB22A6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353D2FD3"/>
    <w:multiLevelType w:val="hybridMultilevel"/>
    <w:tmpl w:val="F6AE2C3C"/>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D6D02E6"/>
    <w:multiLevelType w:val="hybridMultilevel"/>
    <w:tmpl w:val="A712D2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0CC7604"/>
    <w:multiLevelType w:val="hybridMultilevel"/>
    <w:tmpl w:val="9572CEE2"/>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DE04F3"/>
    <w:multiLevelType w:val="hybridMultilevel"/>
    <w:tmpl w:val="E2404546"/>
    <w:lvl w:ilvl="0" w:tplc="023C1C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56235A9"/>
    <w:multiLevelType w:val="hybridMultilevel"/>
    <w:tmpl w:val="E7B0033C"/>
    <w:lvl w:ilvl="0" w:tplc="0409000F">
      <w:start w:val="1"/>
      <w:numFmt w:val="decimal"/>
      <w:lvlText w:val="%1."/>
      <w:lvlJc w:val="left"/>
      <w:pPr>
        <w:tabs>
          <w:tab w:val="num" w:pos="360"/>
        </w:tabs>
        <w:ind w:left="360" w:hanging="360"/>
      </w:pPr>
      <w:rPr>
        <w:rFonts w:hint="default"/>
      </w:rPr>
    </w:lvl>
    <w:lvl w:ilvl="1" w:tplc="860E6FAA">
      <w:start w:val="1"/>
      <w:numFmt w:val="lowerLetter"/>
      <w:lvlText w:val="%2)"/>
      <w:lvlJc w:val="left"/>
      <w:pPr>
        <w:tabs>
          <w:tab w:val="num" w:pos="1080"/>
        </w:tabs>
        <w:ind w:left="1080" w:hanging="360"/>
      </w:pPr>
      <w:rPr>
        <w:rFonts w:hint="default"/>
      </w:rPr>
    </w:lvl>
    <w:lvl w:ilvl="2" w:tplc="3F785E24">
      <w:start w:val="2"/>
      <w:numFmt w:val="upp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DC5003D"/>
    <w:multiLevelType w:val="hybridMultilevel"/>
    <w:tmpl w:val="C594543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411800"/>
    <w:multiLevelType w:val="hybridMultilevel"/>
    <w:tmpl w:val="5E14B064"/>
    <w:lvl w:ilvl="0" w:tplc="A7EC88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10"/>
  </w:num>
  <w:num w:numId="4">
    <w:abstractNumId w:val="8"/>
  </w:num>
  <w:num w:numId="5">
    <w:abstractNumId w:val="0"/>
  </w:num>
  <w:num w:numId="6">
    <w:abstractNumId w:val="2"/>
  </w:num>
  <w:num w:numId="7">
    <w:abstractNumId w:val="7"/>
  </w:num>
  <w:num w:numId="8">
    <w:abstractNumId w:val="11"/>
  </w:num>
  <w:num w:numId="9">
    <w:abstractNumId w:val="9"/>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212B3"/>
    <w:rsid w:val="00033132"/>
    <w:rsid w:val="00041237"/>
    <w:rsid w:val="00042711"/>
    <w:rsid w:val="00042ACB"/>
    <w:rsid w:val="0005264D"/>
    <w:rsid w:val="0006058F"/>
    <w:rsid w:val="00071613"/>
    <w:rsid w:val="00072E94"/>
    <w:rsid w:val="000777EA"/>
    <w:rsid w:val="00080AF8"/>
    <w:rsid w:val="00091234"/>
    <w:rsid w:val="000A55E2"/>
    <w:rsid w:val="000C5D76"/>
    <w:rsid w:val="000E08D1"/>
    <w:rsid w:val="000F40C2"/>
    <w:rsid w:val="00111762"/>
    <w:rsid w:val="00111FD0"/>
    <w:rsid w:val="0011536C"/>
    <w:rsid w:val="001276E2"/>
    <w:rsid w:val="00130595"/>
    <w:rsid w:val="001457BE"/>
    <w:rsid w:val="00156872"/>
    <w:rsid w:val="00176279"/>
    <w:rsid w:val="00176B8E"/>
    <w:rsid w:val="00191F9B"/>
    <w:rsid w:val="001A0DAA"/>
    <w:rsid w:val="001A658D"/>
    <w:rsid w:val="001A6725"/>
    <w:rsid w:val="001A68DE"/>
    <w:rsid w:val="001C2258"/>
    <w:rsid w:val="001F67A6"/>
    <w:rsid w:val="00217AE0"/>
    <w:rsid w:val="002245FC"/>
    <w:rsid w:val="0023050A"/>
    <w:rsid w:val="002444E2"/>
    <w:rsid w:val="002459FE"/>
    <w:rsid w:val="002756DD"/>
    <w:rsid w:val="00277E58"/>
    <w:rsid w:val="002A352A"/>
    <w:rsid w:val="002E0715"/>
    <w:rsid w:val="002F0C4F"/>
    <w:rsid w:val="002F3BDA"/>
    <w:rsid w:val="00310E0D"/>
    <w:rsid w:val="0031500B"/>
    <w:rsid w:val="00317C67"/>
    <w:rsid w:val="00322EB2"/>
    <w:rsid w:val="003528EC"/>
    <w:rsid w:val="00361550"/>
    <w:rsid w:val="003731AB"/>
    <w:rsid w:val="00391A7A"/>
    <w:rsid w:val="00394D1D"/>
    <w:rsid w:val="003B389F"/>
    <w:rsid w:val="003B4BAD"/>
    <w:rsid w:val="003E6A6B"/>
    <w:rsid w:val="003F3363"/>
    <w:rsid w:val="003F619A"/>
    <w:rsid w:val="00407157"/>
    <w:rsid w:val="00410C7E"/>
    <w:rsid w:val="004133C1"/>
    <w:rsid w:val="00415B44"/>
    <w:rsid w:val="00427E57"/>
    <w:rsid w:val="00432D33"/>
    <w:rsid w:val="004544DA"/>
    <w:rsid w:val="00455EA7"/>
    <w:rsid w:val="00492454"/>
    <w:rsid w:val="00495DE8"/>
    <w:rsid w:val="004A039E"/>
    <w:rsid w:val="004B4986"/>
    <w:rsid w:val="004B6192"/>
    <w:rsid w:val="004C1178"/>
    <w:rsid w:val="004C1D0D"/>
    <w:rsid w:val="004C6569"/>
    <w:rsid w:val="004C6B83"/>
    <w:rsid w:val="004E26A4"/>
    <w:rsid w:val="004F4036"/>
    <w:rsid w:val="005255D5"/>
    <w:rsid w:val="00540ADF"/>
    <w:rsid w:val="00551872"/>
    <w:rsid w:val="005C30D5"/>
    <w:rsid w:val="005D4551"/>
    <w:rsid w:val="005E64E8"/>
    <w:rsid w:val="00606C16"/>
    <w:rsid w:val="00614D09"/>
    <w:rsid w:val="006207F6"/>
    <w:rsid w:val="00622B8F"/>
    <w:rsid w:val="0062706E"/>
    <w:rsid w:val="00630262"/>
    <w:rsid w:val="00664290"/>
    <w:rsid w:val="00667762"/>
    <w:rsid w:val="00692FF1"/>
    <w:rsid w:val="00694941"/>
    <w:rsid w:val="006C5300"/>
    <w:rsid w:val="006C5CC8"/>
    <w:rsid w:val="006D3A8C"/>
    <w:rsid w:val="006D4CF5"/>
    <w:rsid w:val="006F1958"/>
    <w:rsid w:val="006F29FB"/>
    <w:rsid w:val="007042B8"/>
    <w:rsid w:val="0072037A"/>
    <w:rsid w:val="00721AA7"/>
    <w:rsid w:val="00722B6C"/>
    <w:rsid w:val="007234A7"/>
    <w:rsid w:val="00741252"/>
    <w:rsid w:val="00741ED8"/>
    <w:rsid w:val="00797264"/>
    <w:rsid w:val="007D5B40"/>
    <w:rsid w:val="007F07C3"/>
    <w:rsid w:val="00825DB8"/>
    <w:rsid w:val="008374D3"/>
    <w:rsid w:val="0085196B"/>
    <w:rsid w:val="008800A9"/>
    <w:rsid w:val="008A02A9"/>
    <w:rsid w:val="008A1D0E"/>
    <w:rsid w:val="008A27C8"/>
    <w:rsid w:val="008B1C25"/>
    <w:rsid w:val="008B4435"/>
    <w:rsid w:val="008B497E"/>
    <w:rsid w:val="008E1E7B"/>
    <w:rsid w:val="008E7CB5"/>
    <w:rsid w:val="00904C39"/>
    <w:rsid w:val="0091000A"/>
    <w:rsid w:val="00917A24"/>
    <w:rsid w:val="009428F9"/>
    <w:rsid w:val="00952EDB"/>
    <w:rsid w:val="009806C0"/>
    <w:rsid w:val="00992E53"/>
    <w:rsid w:val="009A20E3"/>
    <w:rsid w:val="009B0BDE"/>
    <w:rsid w:val="009C2016"/>
    <w:rsid w:val="009C6268"/>
    <w:rsid w:val="009D35AF"/>
    <w:rsid w:val="009E18B4"/>
    <w:rsid w:val="009F6AC1"/>
    <w:rsid w:val="00A01A6F"/>
    <w:rsid w:val="00A13A7A"/>
    <w:rsid w:val="00A13FFE"/>
    <w:rsid w:val="00A21302"/>
    <w:rsid w:val="00A36322"/>
    <w:rsid w:val="00A56514"/>
    <w:rsid w:val="00A63A9C"/>
    <w:rsid w:val="00A86632"/>
    <w:rsid w:val="00A95069"/>
    <w:rsid w:val="00AB0A08"/>
    <w:rsid w:val="00AB275D"/>
    <w:rsid w:val="00AB4ACB"/>
    <w:rsid w:val="00AB618E"/>
    <w:rsid w:val="00AD09A9"/>
    <w:rsid w:val="00AE5CC0"/>
    <w:rsid w:val="00AF185B"/>
    <w:rsid w:val="00AF65CE"/>
    <w:rsid w:val="00B07146"/>
    <w:rsid w:val="00B370CB"/>
    <w:rsid w:val="00B433E4"/>
    <w:rsid w:val="00B475EA"/>
    <w:rsid w:val="00B51106"/>
    <w:rsid w:val="00B51A22"/>
    <w:rsid w:val="00B72E41"/>
    <w:rsid w:val="00B77274"/>
    <w:rsid w:val="00B830A1"/>
    <w:rsid w:val="00B91728"/>
    <w:rsid w:val="00BA247E"/>
    <w:rsid w:val="00BC3C2A"/>
    <w:rsid w:val="00BE357D"/>
    <w:rsid w:val="00BE59A5"/>
    <w:rsid w:val="00BF0143"/>
    <w:rsid w:val="00BF4B7C"/>
    <w:rsid w:val="00C16C74"/>
    <w:rsid w:val="00C23C05"/>
    <w:rsid w:val="00C37520"/>
    <w:rsid w:val="00C461AC"/>
    <w:rsid w:val="00C46AFA"/>
    <w:rsid w:val="00C54D89"/>
    <w:rsid w:val="00C57C7D"/>
    <w:rsid w:val="00C72516"/>
    <w:rsid w:val="00C951A4"/>
    <w:rsid w:val="00C952A5"/>
    <w:rsid w:val="00CA6D10"/>
    <w:rsid w:val="00CB4639"/>
    <w:rsid w:val="00CB7700"/>
    <w:rsid w:val="00CC226B"/>
    <w:rsid w:val="00CC744A"/>
    <w:rsid w:val="00CE2D3E"/>
    <w:rsid w:val="00D21EF3"/>
    <w:rsid w:val="00D37646"/>
    <w:rsid w:val="00D41C84"/>
    <w:rsid w:val="00D46464"/>
    <w:rsid w:val="00D50BC4"/>
    <w:rsid w:val="00D57E25"/>
    <w:rsid w:val="00D65CF3"/>
    <w:rsid w:val="00D66C9F"/>
    <w:rsid w:val="00D8252C"/>
    <w:rsid w:val="00DA63AC"/>
    <w:rsid w:val="00DB1E50"/>
    <w:rsid w:val="00DD44E9"/>
    <w:rsid w:val="00DE3467"/>
    <w:rsid w:val="00DE62EB"/>
    <w:rsid w:val="00E01E1E"/>
    <w:rsid w:val="00E11CAD"/>
    <w:rsid w:val="00E12ED4"/>
    <w:rsid w:val="00E15B9E"/>
    <w:rsid w:val="00E17B74"/>
    <w:rsid w:val="00E17BD6"/>
    <w:rsid w:val="00E244A4"/>
    <w:rsid w:val="00E30B4A"/>
    <w:rsid w:val="00E3115A"/>
    <w:rsid w:val="00E64263"/>
    <w:rsid w:val="00E70B34"/>
    <w:rsid w:val="00E765BB"/>
    <w:rsid w:val="00E81804"/>
    <w:rsid w:val="00E83AC2"/>
    <w:rsid w:val="00EA293A"/>
    <w:rsid w:val="00EE240A"/>
    <w:rsid w:val="00F25BA2"/>
    <w:rsid w:val="00F4570A"/>
    <w:rsid w:val="00F50724"/>
    <w:rsid w:val="00F76360"/>
    <w:rsid w:val="00F93879"/>
    <w:rsid w:val="00F95656"/>
    <w:rsid w:val="00FC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F4248F0-0447-43D5-931E-4CC909EE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E2"/>
    <w:rPr>
      <w:sz w:val="24"/>
      <w:szCs w:val="24"/>
    </w:rPr>
  </w:style>
  <w:style w:type="paragraph" w:styleId="Heading2">
    <w:name w:val="heading 2"/>
    <w:basedOn w:val="Normal"/>
    <w:next w:val="Normal"/>
    <w:qFormat/>
    <w:rsid w:val="00DD44E9"/>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415B44"/>
    <w:rPr>
      <w:sz w:val="20"/>
      <w:szCs w:val="20"/>
    </w:rPr>
  </w:style>
  <w:style w:type="character" w:styleId="FootnoteReference">
    <w:name w:val="footnote reference"/>
    <w:semiHidden/>
    <w:rsid w:val="00415B44"/>
    <w:rPr>
      <w:vertAlign w:val="superscript"/>
    </w:rPr>
  </w:style>
  <w:style w:type="character" w:styleId="Emphasis">
    <w:name w:val="Emphasis"/>
    <w:qFormat/>
    <w:rsid w:val="00B51A22"/>
    <w:rPr>
      <w:i/>
      <w:iCs/>
    </w:rPr>
  </w:style>
  <w:style w:type="character" w:styleId="Hyperlink">
    <w:name w:val="Hyperlink"/>
    <w:rsid w:val="008A1D0E"/>
    <w:rPr>
      <w:color w:val="0000FF"/>
      <w:u w:val="single"/>
    </w:rPr>
  </w:style>
  <w:style w:type="paragraph" w:styleId="HTMLPreformatted">
    <w:name w:val="HTML Preformatted"/>
    <w:basedOn w:val="Normal"/>
    <w:link w:val="HTMLPreformattedChar"/>
    <w:uiPriority w:val="99"/>
    <w:unhideWhenUsed/>
    <w:rsid w:val="004F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4F4036"/>
    <w:rPr>
      <w:rFonts w:ascii="Courier New" w:hAnsi="Courier New" w:cs="Courier New"/>
    </w:rPr>
  </w:style>
  <w:style w:type="paragraph" w:styleId="ListParagraph">
    <w:name w:val="List Paragraph"/>
    <w:basedOn w:val="Normal"/>
    <w:uiPriority w:val="34"/>
    <w:qFormat/>
    <w:rsid w:val="00D21EF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61001">
      <w:bodyDiv w:val="1"/>
      <w:marLeft w:val="0"/>
      <w:marRight w:val="0"/>
      <w:marTop w:val="0"/>
      <w:marBottom w:val="0"/>
      <w:divBdr>
        <w:top w:val="none" w:sz="0" w:space="0" w:color="auto"/>
        <w:left w:val="none" w:sz="0" w:space="0" w:color="auto"/>
        <w:bottom w:val="none" w:sz="0" w:space="0" w:color="auto"/>
        <w:right w:val="none" w:sz="0" w:space="0" w:color="auto"/>
      </w:divBdr>
    </w:div>
    <w:div w:id="173103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1EC4B-1FD2-43D8-BF29-3E1A0B69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Probabilty Homework #1</vt:lpstr>
    </vt:vector>
  </TitlesOfParts>
  <Company>Northland College</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Probabilty Homework #1</dc:title>
  <dc:creator>dogle</dc:creator>
  <cp:lastModifiedBy>Derek Ogle</cp:lastModifiedBy>
  <cp:revision>7</cp:revision>
  <cp:lastPrinted>2010-04-16T13:05:00Z</cp:lastPrinted>
  <dcterms:created xsi:type="dcterms:W3CDTF">2013-04-07T23:57:00Z</dcterms:created>
  <dcterms:modified xsi:type="dcterms:W3CDTF">2014-04-10T21:07:00Z</dcterms:modified>
</cp:coreProperties>
</file>