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Example</w:t>
      </w:r>
    </w:p>
    <w:p>
      <w:pPr>
        <w:pStyle w:val="Authors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February</w:t>
      </w:r>
      <w:r>
        <w:t xml:space="preserve"> </w:t>
      </w:r>
      <w:r>
        <w:t xml:space="preserve">17,</w:t>
      </w:r>
      <w:r>
        <w:t xml:space="preserve"> </w:t>
      </w:r>
      <w:r>
        <w:t xml:space="preserve">2015</w:t>
      </w:r>
    </w:p>
    <w:bookmarkStart w:id="21" w:name="introduction"/>
    <w:p>
      <w:pPr>
        <w:pStyle w:val="Heading1"/>
      </w:pPr>
      <w:r>
        <w:t xml:space="preserve">Introduction</w:t>
      </w:r>
    </w:p>
    <w:bookmarkEnd w:id="21"/>
    <w:p>
      <w:r>
        <w:t xml:space="preserve">Brook trout are important. Isle Royale is a fun place to sample fish.</w:t>
      </w:r>
    </w:p>
    <w:bookmarkStart w:id="22" w:name="methods"/>
    <w:p>
      <w:pPr>
        <w:pStyle w:val="Heading1"/>
      </w:pPr>
      <w:r>
        <w:t xml:space="preserve">Methods</w:t>
      </w:r>
    </w:p>
    <w:bookmarkEnd w:id="22"/>
    <w:p>
      <w:r>
        <w:t xml:space="preserve">We electrofished. Caught and aged fish. Used a catch curve analysis to estimate the instantaneous mortality rate.</w:t>
      </w:r>
    </w:p>
    <w:bookmarkStart w:id="23" w:name="results"/>
    <w:p>
      <w:pPr>
        <w:pStyle w:val="Heading1"/>
      </w:pPr>
      <w:r>
        <w:t xml:space="preserve">Results</w:t>
      </w:r>
    </w:p>
    <w:bookmarkEnd w:id="23"/>
    <w:p>
      <w:r>
        <w:t xml:space="preserve">A total of 594 brook trout were captured. The maximum catch of 172 fish occurred at age-1. The instantaneous mortality rate computed for ages 1 to 5 was 0.242 with a 95% confidence interval from 0.212 to 0.272.</w:t>
      </w:r>
    </w:p>
    <w:p>
      <w:r>
        <w:drawing>
          <wp:inline>
            <wp:extent cx="2298700" cy="229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Catch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 catch versus age for Tobin Harbor Brook Trout, with the ages used for estimating Z shown.</w:t>
      </w:r>
    </w:p>
    <w:bookmarkStart w:id="25" w:name="discussion"/>
    <w:p>
      <w:pPr>
        <w:pStyle w:val="Heading1"/>
      </w:pPr>
      <w:r>
        <w:t xml:space="preserve">Discussion</w:t>
      </w:r>
    </w:p>
    <w:bookmarkEnd w:id="25"/>
    <w:p>
      <w:r>
        <w:t xml:space="preserve">We did great work.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68cc2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Example</dc:title>
  <dc:creator>Derek H. Ogle</dc:creator>
</cp:coreProperties>
</file>