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6D" w:rsidRPr="008B338D" w:rsidRDefault="0031136D" w:rsidP="0031136D">
      <w:pPr>
        <w:tabs>
          <w:tab w:val="right" w:pos="10620"/>
        </w:tabs>
        <w:rPr>
          <w:rFonts w:asciiTheme="minorHAnsi" w:hAnsiTheme="minorHAnsi"/>
        </w:rPr>
      </w:pPr>
    </w:p>
    <w:p w:rsidR="00A233DB" w:rsidRPr="008B338D" w:rsidRDefault="00A233DB" w:rsidP="002D1EC0">
      <w:pPr>
        <w:tabs>
          <w:tab w:val="right" w:pos="10620"/>
        </w:tabs>
        <w:spacing w:after="120"/>
        <w:rPr>
          <w:rFonts w:asciiTheme="minorHAnsi" w:hAnsiTheme="minorHAnsi"/>
        </w:rPr>
      </w:pPr>
      <w:r w:rsidRPr="008B338D">
        <w:rPr>
          <w:rFonts w:asciiTheme="minorHAnsi" w:hAnsiTheme="minorHAnsi"/>
        </w:rPr>
        <w:tab/>
      </w:r>
      <w:r w:rsidR="00D346A0" w:rsidRPr="008B338D">
        <w:rPr>
          <w:rFonts w:asciiTheme="minorHAnsi" w:hAnsiTheme="minorHAnsi"/>
        </w:rPr>
        <w:t>19 June</w:t>
      </w:r>
      <w:r w:rsidRPr="008B338D">
        <w:rPr>
          <w:rFonts w:asciiTheme="minorHAnsi" w:hAnsiTheme="minorHAnsi"/>
        </w:rPr>
        <w:t xml:space="preserve"> 201</w:t>
      </w:r>
      <w:r w:rsidR="00A5210D" w:rsidRPr="008B338D">
        <w:rPr>
          <w:rFonts w:asciiTheme="minorHAnsi" w:hAnsiTheme="minorHAnsi"/>
        </w:rPr>
        <w:t>6</w:t>
      </w:r>
    </w:p>
    <w:p w:rsidR="00A233DB" w:rsidRPr="008B338D" w:rsidRDefault="005E6698" w:rsidP="00A233DB">
      <w:pPr>
        <w:spacing w:after="240"/>
        <w:rPr>
          <w:rFonts w:asciiTheme="minorHAnsi" w:hAnsiTheme="minorHAnsi"/>
        </w:rPr>
      </w:pPr>
      <w:r w:rsidRPr="008B338D">
        <w:rPr>
          <w:rFonts w:asciiTheme="minorHAnsi" w:hAnsiTheme="minorHAnsi"/>
        </w:rPr>
        <w:t xml:space="preserve">Dear </w:t>
      </w:r>
      <w:r w:rsidR="00997897" w:rsidRPr="008B338D">
        <w:rPr>
          <w:rFonts w:asciiTheme="minorHAnsi" w:hAnsiTheme="minorHAnsi"/>
        </w:rPr>
        <w:t>Editor</w:t>
      </w:r>
      <w:r w:rsidRPr="008B338D">
        <w:rPr>
          <w:rFonts w:asciiTheme="minorHAnsi" w:hAnsiTheme="minorHAnsi"/>
        </w:rPr>
        <w:t>,</w:t>
      </w:r>
    </w:p>
    <w:p w:rsidR="0025275E" w:rsidRDefault="00D346A0" w:rsidP="000B1B28">
      <w:pPr>
        <w:pStyle w:val="Articletitle"/>
        <w:spacing w:line="276" w:lineRule="auto"/>
        <w:rPr>
          <w:rFonts w:asciiTheme="minorHAnsi" w:hAnsiTheme="minorHAnsi"/>
          <w:b w:val="0"/>
          <w:sz w:val="24"/>
        </w:rPr>
      </w:pPr>
      <w:r w:rsidRPr="008B338D">
        <w:rPr>
          <w:rFonts w:asciiTheme="minorHAnsi" w:hAnsiTheme="minorHAnsi"/>
          <w:b w:val="0"/>
          <w:sz w:val="24"/>
        </w:rPr>
        <w:t xml:space="preserve">I am pleased to </w:t>
      </w:r>
      <w:r w:rsidR="0025275E">
        <w:rPr>
          <w:rFonts w:asciiTheme="minorHAnsi" w:hAnsiTheme="minorHAnsi"/>
          <w:b w:val="0"/>
          <w:sz w:val="24"/>
        </w:rPr>
        <w:t>re</w:t>
      </w:r>
      <w:r w:rsidRPr="008B338D">
        <w:rPr>
          <w:rFonts w:asciiTheme="minorHAnsi" w:hAnsiTheme="minorHAnsi"/>
          <w:b w:val="0"/>
          <w:sz w:val="24"/>
        </w:rPr>
        <w:t xml:space="preserve">submit the </w:t>
      </w:r>
      <w:r w:rsidR="00E807FD" w:rsidRPr="008B338D">
        <w:rPr>
          <w:rFonts w:asciiTheme="minorHAnsi" w:hAnsiTheme="minorHAnsi"/>
          <w:b w:val="0"/>
          <w:sz w:val="24"/>
        </w:rPr>
        <w:t>manuscript “</w:t>
      </w:r>
      <w:r w:rsidR="008B338D" w:rsidRPr="008B338D">
        <w:rPr>
          <w:rFonts w:asciiTheme="minorHAnsi" w:hAnsiTheme="minorHAnsi"/>
          <w:b w:val="0"/>
          <w:sz w:val="24"/>
        </w:rPr>
        <w:t xml:space="preserve">An Algorithm for the von </w:t>
      </w:r>
      <w:proofErr w:type="spellStart"/>
      <w:r w:rsidR="008B338D" w:rsidRPr="008B338D">
        <w:rPr>
          <w:rFonts w:asciiTheme="minorHAnsi" w:hAnsiTheme="minorHAnsi"/>
          <w:b w:val="0"/>
          <w:sz w:val="24"/>
        </w:rPr>
        <w:t>Bertalanffy</w:t>
      </w:r>
      <w:proofErr w:type="spellEnd"/>
      <w:r w:rsidR="008B338D" w:rsidRPr="008B338D">
        <w:rPr>
          <w:rFonts w:asciiTheme="minorHAnsi" w:hAnsiTheme="minorHAnsi"/>
          <w:b w:val="0"/>
          <w:sz w:val="24"/>
        </w:rPr>
        <w:t xml:space="preserve"> Seasonal Cessation in Growth Function of </w:t>
      </w:r>
      <w:proofErr w:type="spellStart"/>
      <w:r w:rsidR="008B338D" w:rsidRPr="008B338D">
        <w:rPr>
          <w:rFonts w:asciiTheme="minorHAnsi" w:hAnsiTheme="minorHAnsi"/>
          <w:b w:val="0"/>
          <w:sz w:val="24"/>
        </w:rPr>
        <w:t>Pauly</w:t>
      </w:r>
      <w:proofErr w:type="spellEnd"/>
      <w:r w:rsidR="008B338D" w:rsidRPr="008B338D">
        <w:rPr>
          <w:rFonts w:asciiTheme="minorHAnsi" w:hAnsiTheme="minorHAnsi"/>
          <w:b w:val="0"/>
          <w:sz w:val="24"/>
        </w:rPr>
        <w:t xml:space="preserve"> et al. (1992)</w:t>
      </w:r>
      <w:r w:rsidR="00E807FD" w:rsidRPr="008B338D">
        <w:rPr>
          <w:rFonts w:asciiTheme="minorHAnsi" w:hAnsiTheme="minorHAnsi"/>
          <w:b w:val="0"/>
          <w:sz w:val="24"/>
        </w:rPr>
        <w:t xml:space="preserve">” </w:t>
      </w:r>
      <w:r w:rsidRPr="008B338D">
        <w:rPr>
          <w:rFonts w:asciiTheme="minorHAnsi" w:hAnsiTheme="minorHAnsi"/>
          <w:b w:val="0"/>
          <w:sz w:val="24"/>
        </w:rPr>
        <w:t xml:space="preserve">as a Technical Note </w:t>
      </w:r>
      <w:r w:rsidR="00E807FD" w:rsidRPr="008B338D">
        <w:rPr>
          <w:rFonts w:asciiTheme="minorHAnsi" w:hAnsiTheme="minorHAnsi"/>
          <w:b w:val="0"/>
          <w:sz w:val="24"/>
        </w:rPr>
        <w:t xml:space="preserve">to </w:t>
      </w:r>
      <w:r w:rsidRPr="008B338D">
        <w:rPr>
          <w:rFonts w:asciiTheme="minorHAnsi" w:hAnsiTheme="minorHAnsi"/>
          <w:b w:val="0"/>
          <w:i/>
          <w:sz w:val="24"/>
        </w:rPr>
        <w:t>Fisheries Research</w:t>
      </w:r>
      <w:r w:rsidRPr="008B338D">
        <w:rPr>
          <w:rFonts w:asciiTheme="minorHAnsi" w:hAnsiTheme="minorHAnsi"/>
          <w:b w:val="0"/>
          <w:sz w:val="24"/>
        </w:rPr>
        <w:t xml:space="preserve">. </w:t>
      </w:r>
      <w:r w:rsidR="0025275E">
        <w:rPr>
          <w:rFonts w:asciiTheme="minorHAnsi" w:hAnsiTheme="minorHAnsi"/>
          <w:b w:val="0"/>
          <w:sz w:val="24"/>
        </w:rPr>
        <w:t xml:space="preserve"> The original submission was rejected by </w:t>
      </w:r>
      <w:proofErr w:type="gramStart"/>
      <w:r w:rsidR="0025275E">
        <w:rPr>
          <w:rFonts w:asciiTheme="minorHAnsi" w:hAnsiTheme="minorHAnsi"/>
          <w:b w:val="0"/>
          <w:sz w:val="24"/>
        </w:rPr>
        <w:t>editor</w:t>
      </w:r>
      <w:proofErr w:type="gramEnd"/>
      <w:r w:rsidR="0025275E">
        <w:rPr>
          <w:rFonts w:asciiTheme="minorHAnsi" w:hAnsiTheme="minorHAnsi"/>
          <w:b w:val="0"/>
          <w:sz w:val="24"/>
        </w:rPr>
        <w:t xml:space="preserve"> </w:t>
      </w:r>
      <w:proofErr w:type="spellStart"/>
      <w:r w:rsidR="0025275E">
        <w:rPr>
          <w:rFonts w:asciiTheme="minorHAnsi" w:hAnsiTheme="minorHAnsi"/>
          <w:b w:val="0"/>
          <w:sz w:val="24"/>
        </w:rPr>
        <w:t>Dr.</w:t>
      </w:r>
      <w:proofErr w:type="spellEnd"/>
      <w:r w:rsidR="0025275E">
        <w:rPr>
          <w:rFonts w:asciiTheme="minorHAnsi" w:hAnsiTheme="minorHAnsi"/>
          <w:b w:val="0"/>
          <w:sz w:val="24"/>
        </w:rPr>
        <w:t xml:space="preserve"> Punt because he felt that the coding therein was “pretty standard.”  In subsequent correspondence, I explained that …</w:t>
      </w:r>
    </w:p>
    <w:p w:rsidR="0025275E" w:rsidRPr="0025275E" w:rsidRDefault="0025275E" w:rsidP="0025275E">
      <w:pPr>
        <w:pStyle w:val="PlainText"/>
        <w:ind w:left="360" w:right="360"/>
        <w:rPr>
          <w:i/>
        </w:rPr>
      </w:pPr>
      <w:r w:rsidRPr="0025275E">
        <w:rPr>
          <w:i/>
        </w:rPr>
        <w:t xml:space="preserve">I was approached nearly a year ago by an individual asking me to help code this function in R.  I agreed to help because I had previously coded approximately ten other parameterizations of the von </w:t>
      </w:r>
      <w:proofErr w:type="spellStart"/>
      <w:r w:rsidRPr="0025275E">
        <w:rPr>
          <w:i/>
        </w:rPr>
        <w:t>Bertalanffy</w:t>
      </w:r>
      <w:proofErr w:type="spellEnd"/>
      <w:r w:rsidRPr="0025275E">
        <w:rPr>
          <w:i/>
        </w:rPr>
        <w:t xml:space="preserve"> growth function (VBGF) in R and assumed that this would be straightforward exercise.  However, I immediately ran into the problem of how the NGT parameter in the </w:t>
      </w:r>
      <w:proofErr w:type="spellStart"/>
      <w:r w:rsidRPr="0025275E">
        <w:rPr>
          <w:i/>
        </w:rPr>
        <w:t>Pauly</w:t>
      </w:r>
      <w:proofErr w:type="spellEnd"/>
      <w:r w:rsidRPr="0025275E">
        <w:rPr>
          <w:i/>
        </w:rPr>
        <w:t xml:space="preserve"> function "rescales" the age variable.  I did not think that this would be a problem because the t0 parameter in the typical VBGF can also be thought of as a "rescaling" the age variable.  The difference, though, is that the t0 parameter simply shifts the age data left (usually) or right along the age axis.  The NGT parameter in </w:t>
      </w:r>
      <w:proofErr w:type="spellStart"/>
      <w:r w:rsidRPr="0025275E">
        <w:rPr>
          <w:i/>
        </w:rPr>
        <w:t>Pauly's</w:t>
      </w:r>
      <w:proofErr w:type="spellEnd"/>
      <w:r w:rsidRPr="0025275E">
        <w:rPr>
          <w:i/>
        </w:rPr>
        <w:t xml:space="preserve"> model, however, both shifts AND compresses the age data, and more importantly, the amount of shifting and compressing depends on the "annual age."  So, while the NGT and t0 parameters are both estimated as one value, the shifting and compressing effect of the NGT parameter, but not the t0 parameter, in the </w:t>
      </w:r>
      <w:proofErr w:type="spellStart"/>
      <w:r w:rsidRPr="0025275E">
        <w:rPr>
          <w:i/>
        </w:rPr>
        <w:t>Pauly</w:t>
      </w:r>
      <w:proofErr w:type="spellEnd"/>
      <w:r w:rsidRPr="0025275E">
        <w:rPr>
          <w:i/>
        </w:rPr>
        <w:t xml:space="preserve"> function is complicated by a dependency on the annual age of the fish.  Further complications in the </w:t>
      </w:r>
      <w:proofErr w:type="spellStart"/>
      <w:r w:rsidRPr="0025275E">
        <w:rPr>
          <w:i/>
        </w:rPr>
        <w:t>Pauly</w:t>
      </w:r>
      <w:proofErr w:type="spellEnd"/>
      <w:r w:rsidRPr="0025275E">
        <w:rPr>
          <w:i/>
        </w:rPr>
        <w:t xml:space="preserve"> function arise due to an additional shift from t0 and whether the "no growth period" contains the "birthday" of the fish (e.g., extends across Jan. 1).</w:t>
      </w:r>
    </w:p>
    <w:p w:rsidR="0025275E" w:rsidRPr="0025275E" w:rsidRDefault="0025275E" w:rsidP="0025275E">
      <w:pPr>
        <w:pStyle w:val="PlainText"/>
        <w:ind w:left="360" w:right="360"/>
        <w:rPr>
          <w:i/>
        </w:rPr>
      </w:pPr>
    </w:p>
    <w:p w:rsidR="0025275E" w:rsidRPr="0025275E" w:rsidRDefault="0025275E" w:rsidP="0025275E">
      <w:pPr>
        <w:pStyle w:val="PlainText"/>
        <w:ind w:left="360" w:right="360"/>
        <w:rPr>
          <w:i/>
        </w:rPr>
      </w:pPr>
      <w:r w:rsidRPr="0025275E">
        <w:rPr>
          <w:i/>
        </w:rPr>
        <w:t xml:space="preserve">Facing these problems, I turned to the literature for help.  As described in my manuscript, </w:t>
      </w:r>
      <w:proofErr w:type="spellStart"/>
      <w:r w:rsidRPr="0025275E">
        <w:rPr>
          <w:i/>
        </w:rPr>
        <w:t>Pauly's</w:t>
      </w:r>
      <w:proofErr w:type="spellEnd"/>
      <w:r w:rsidRPr="0025275E">
        <w:rPr>
          <w:i/>
        </w:rPr>
        <w:t xml:space="preserve"> original paper did not describe how to deal with these issues and his original program was no longer available (in compiled format or as source code).  Apparently there is a closed source implementation of the function in the LFDA software, but that is used primarily for length frequency data (to the best of my knowledge).  I found one paper (</w:t>
      </w:r>
      <w:proofErr w:type="spellStart"/>
      <w:r w:rsidRPr="0025275E">
        <w:rPr>
          <w:i/>
        </w:rPr>
        <w:t>Beguer</w:t>
      </w:r>
      <w:proofErr w:type="spellEnd"/>
      <w:r w:rsidRPr="0025275E">
        <w:rPr>
          <w:i/>
        </w:rPr>
        <w:t xml:space="preserve"> et al. (2011)) that claimed to have fit </w:t>
      </w:r>
      <w:proofErr w:type="spellStart"/>
      <w:r w:rsidRPr="0025275E">
        <w:rPr>
          <w:i/>
        </w:rPr>
        <w:t>Pauly's</w:t>
      </w:r>
      <w:proofErr w:type="spellEnd"/>
      <w:r w:rsidRPr="0025275E">
        <w:rPr>
          <w:i/>
        </w:rPr>
        <w:t xml:space="preserve"> model, but when I received the source code from the authors it was evident that they had both fit a different model and fixed the </w:t>
      </w:r>
      <w:proofErr w:type="spellStart"/>
      <w:r w:rsidRPr="0025275E">
        <w:rPr>
          <w:i/>
        </w:rPr>
        <w:t>Linf</w:t>
      </w:r>
      <w:proofErr w:type="spellEnd"/>
      <w:r w:rsidRPr="0025275E">
        <w:rPr>
          <w:i/>
        </w:rPr>
        <w:t xml:space="preserve"> parameter.  In other words, I could not find anything in the literature to help with how to code this function relative to these issues.</w:t>
      </w:r>
    </w:p>
    <w:p w:rsidR="0025275E" w:rsidRPr="0025275E" w:rsidRDefault="0025275E" w:rsidP="0025275E">
      <w:pPr>
        <w:pStyle w:val="PlainText"/>
        <w:ind w:left="360" w:right="360"/>
        <w:rPr>
          <w:i/>
        </w:rPr>
      </w:pPr>
    </w:p>
    <w:p w:rsidR="0025275E" w:rsidRPr="0025275E" w:rsidRDefault="0025275E" w:rsidP="0025275E">
      <w:pPr>
        <w:pStyle w:val="PlainText"/>
        <w:ind w:left="360" w:right="360"/>
        <w:rPr>
          <w:i/>
        </w:rPr>
      </w:pPr>
      <w:r w:rsidRPr="0025275E">
        <w:rPr>
          <w:i/>
        </w:rPr>
        <w:t xml:space="preserve">Other parameterizations of the VBGF require only a few minutes for me (and others) to code in R; thus, I consider those </w:t>
      </w:r>
      <w:proofErr w:type="spellStart"/>
      <w:r w:rsidRPr="0025275E">
        <w:rPr>
          <w:i/>
        </w:rPr>
        <w:t>codings</w:t>
      </w:r>
      <w:proofErr w:type="spellEnd"/>
      <w:r w:rsidRPr="0025275E">
        <w:rPr>
          <w:i/>
        </w:rPr>
        <w:t xml:space="preserve"> as "pretty standard" and would never consider writing a technical note for them.  However, the </w:t>
      </w:r>
      <w:proofErr w:type="spellStart"/>
      <w:r w:rsidRPr="0025275E">
        <w:rPr>
          <w:i/>
        </w:rPr>
        <w:t>Pauly</w:t>
      </w:r>
      <w:proofErr w:type="spellEnd"/>
      <w:r w:rsidRPr="0025275E">
        <w:rPr>
          <w:i/>
        </w:rPr>
        <w:t xml:space="preserve"> function took tens of hours to formulate the algorithm described in my manuscript.  Perhaps this is related to my skills as a coder, but, if not, I felt that the description contained in the manuscript would be useful to others in the field (and would save them the considerable time I put into considering how to code the function).</w:t>
      </w:r>
    </w:p>
    <w:p w:rsidR="0025275E" w:rsidRPr="0025275E" w:rsidRDefault="0025275E" w:rsidP="0025275E">
      <w:pPr>
        <w:pStyle w:val="PlainText"/>
        <w:rPr>
          <w:rFonts w:asciiTheme="minorHAnsi" w:hAnsiTheme="minorHAnsi"/>
          <w:sz w:val="20"/>
        </w:rPr>
      </w:pPr>
    </w:p>
    <w:p w:rsidR="0025275E" w:rsidRPr="009C2687" w:rsidRDefault="0025275E" w:rsidP="00F43168">
      <w:pPr>
        <w:ind w:left="360" w:right="360"/>
        <w:rPr>
          <w:rFonts w:asciiTheme="minorHAnsi" w:hAnsiTheme="minorHAnsi"/>
          <w:i/>
          <w:sz w:val="22"/>
          <w:lang w:val="en-GB" w:eastAsia="en-GB"/>
        </w:rPr>
      </w:pPr>
      <w:r w:rsidRPr="009C2687">
        <w:rPr>
          <w:rFonts w:asciiTheme="minorHAnsi" w:hAnsiTheme="minorHAnsi"/>
          <w:i/>
          <w:sz w:val="22"/>
        </w:rPr>
        <w:t>I hope that you will see, assuming that you did not on first review, that the implementation of this function is not as straightforward as other parameterizations of the VBGF.</w:t>
      </w:r>
    </w:p>
    <w:p w:rsidR="0025275E" w:rsidRDefault="0025275E" w:rsidP="0025275E">
      <w:pPr>
        <w:rPr>
          <w:lang w:val="en-GB" w:eastAsia="en-GB"/>
        </w:rPr>
      </w:pPr>
    </w:p>
    <w:p w:rsidR="00F43168" w:rsidRDefault="0025275E" w:rsidP="00F43168">
      <w:pPr>
        <w:spacing w:after="240"/>
        <w:rPr>
          <w:rFonts w:asciiTheme="minorHAnsi" w:hAnsiTheme="minorHAnsi"/>
          <w:lang w:val="en-GB" w:eastAsia="en-GB"/>
        </w:rPr>
      </w:pPr>
      <w:proofErr w:type="spellStart"/>
      <w:r w:rsidRPr="0025275E">
        <w:rPr>
          <w:rFonts w:asciiTheme="minorHAnsi" w:hAnsiTheme="minorHAnsi"/>
          <w:lang w:val="en-GB" w:eastAsia="en-GB"/>
        </w:rPr>
        <w:lastRenderedPageBreak/>
        <w:t>Dr.</w:t>
      </w:r>
      <w:proofErr w:type="spellEnd"/>
      <w:r w:rsidRPr="0025275E">
        <w:rPr>
          <w:rFonts w:asciiTheme="minorHAnsi" w:hAnsiTheme="minorHAnsi"/>
          <w:lang w:val="en-GB" w:eastAsia="en-GB"/>
        </w:rPr>
        <w:t xml:space="preserve"> Punt agreed to reconsider the manuscript based on this argument</w:t>
      </w:r>
      <w:r w:rsidR="00F43168">
        <w:rPr>
          <w:rFonts w:asciiTheme="minorHAnsi" w:hAnsiTheme="minorHAnsi"/>
          <w:lang w:val="en-GB" w:eastAsia="en-GB"/>
        </w:rPr>
        <w:t>.  Furthermore, he requested that the manuscript be re</w:t>
      </w:r>
      <w:r w:rsidRPr="0025275E">
        <w:rPr>
          <w:rFonts w:asciiTheme="minorHAnsi" w:hAnsiTheme="minorHAnsi"/>
          <w:lang w:val="en-GB" w:eastAsia="en-GB"/>
        </w:rPr>
        <w:t xml:space="preserve">organized and submitted as a “Technical Note” and </w:t>
      </w:r>
      <w:r w:rsidR="00F43168">
        <w:rPr>
          <w:rFonts w:asciiTheme="minorHAnsi" w:hAnsiTheme="minorHAnsi"/>
          <w:lang w:val="en-GB" w:eastAsia="en-GB"/>
        </w:rPr>
        <w:t xml:space="preserve">that </w:t>
      </w:r>
      <w:r w:rsidRPr="0025275E">
        <w:rPr>
          <w:rFonts w:asciiTheme="minorHAnsi" w:hAnsiTheme="minorHAnsi"/>
          <w:lang w:val="en-GB" w:eastAsia="en-GB"/>
        </w:rPr>
        <w:t xml:space="preserve">the appendices </w:t>
      </w:r>
      <w:r w:rsidR="00F43168">
        <w:rPr>
          <w:rFonts w:asciiTheme="minorHAnsi" w:hAnsiTheme="minorHAnsi"/>
          <w:lang w:val="en-GB" w:eastAsia="en-GB"/>
        </w:rPr>
        <w:t>b</w:t>
      </w:r>
      <w:r w:rsidRPr="0025275E">
        <w:rPr>
          <w:rFonts w:asciiTheme="minorHAnsi" w:hAnsiTheme="minorHAnsi"/>
          <w:lang w:val="en-GB" w:eastAsia="en-GB"/>
        </w:rPr>
        <w:t xml:space="preserve">e removed and put in the Supplementary Information.  </w:t>
      </w:r>
      <w:r w:rsidR="00F43168">
        <w:rPr>
          <w:rFonts w:asciiTheme="minorHAnsi" w:hAnsiTheme="minorHAnsi"/>
          <w:lang w:val="en-GB" w:eastAsia="en-GB"/>
        </w:rPr>
        <w:t xml:space="preserve">  I have made those changes, along with some minor grammatical corrections,</w:t>
      </w:r>
      <w:r w:rsidR="009C2687">
        <w:rPr>
          <w:rFonts w:asciiTheme="minorHAnsi" w:hAnsiTheme="minorHAnsi"/>
          <w:lang w:val="en-GB" w:eastAsia="en-GB"/>
        </w:rPr>
        <w:t xml:space="preserve"> in the newly </w:t>
      </w:r>
      <w:r w:rsidR="00F43168">
        <w:rPr>
          <w:rFonts w:asciiTheme="minorHAnsi" w:hAnsiTheme="minorHAnsi"/>
          <w:lang w:val="en-GB" w:eastAsia="en-GB"/>
        </w:rPr>
        <w:t>submitted manuscript.</w:t>
      </w:r>
    </w:p>
    <w:p w:rsidR="00F43168" w:rsidRDefault="00F43168" w:rsidP="00F43168">
      <w:pPr>
        <w:spacing w:after="240"/>
        <w:rPr>
          <w:rFonts w:asciiTheme="minorHAnsi" w:hAnsiTheme="minorHAnsi"/>
          <w:lang w:val="en-GB" w:eastAsia="en-GB"/>
        </w:rPr>
      </w:pPr>
      <w:r>
        <w:rPr>
          <w:rFonts w:asciiTheme="minorHAnsi" w:hAnsiTheme="minorHAnsi"/>
          <w:lang w:val="en-GB" w:eastAsia="en-GB"/>
        </w:rPr>
        <w:t xml:space="preserve">The code underlying the analyses in this manuscript is available at </w:t>
      </w:r>
    </w:p>
    <w:p w:rsidR="00F43168" w:rsidRDefault="00F43168" w:rsidP="00F43168">
      <w:pPr>
        <w:spacing w:after="240"/>
        <w:rPr>
          <w:rFonts w:asciiTheme="minorHAnsi" w:hAnsiTheme="minorHAnsi"/>
          <w:lang w:val="en-GB" w:eastAsia="en-GB"/>
        </w:rPr>
      </w:pPr>
      <w:hyperlink r:id="rId7" w:history="1">
        <w:r w:rsidRPr="00FA3B40">
          <w:rPr>
            <w:rStyle w:val="Hyperlink"/>
            <w:rFonts w:asciiTheme="minorHAnsi" w:hAnsiTheme="minorHAnsi"/>
            <w:lang w:val="en-GB" w:eastAsia="en-GB"/>
          </w:rPr>
          <w:t>https://raw.githubusercontent.com/drog</w:t>
        </w:r>
        <w:bookmarkStart w:id="0" w:name="_GoBack"/>
        <w:bookmarkEnd w:id="0"/>
        <w:r w:rsidRPr="00FA3B40">
          <w:rPr>
            <w:rStyle w:val="Hyperlink"/>
            <w:rFonts w:asciiTheme="minorHAnsi" w:hAnsiTheme="minorHAnsi"/>
            <w:lang w:val="en-GB" w:eastAsia="en-GB"/>
          </w:rPr>
          <w:t>l</w:t>
        </w:r>
        <w:r w:rsidRPr="00FA3B40">
          <w:rPr>
            <w:rStyle w:val="Hyperlink"/>
            <w:rFonts w:asciiTheme="minorHAnsi" w:hAnsiTheme="minorHAnsi"/>
            <w:lang w:val="en-GB" w:eastAsia="en-GB"/>
          </w:rPr>
          <w:t>enc/SeasonalGrowth/master/code/SeasonalGrowth_Analysis.R</w:t>
        </w:r>
      </w:hyperlink>
    </w:p>
    <w:p w:rsidR="00F43168" w:rsidRDefault="00F43168" w:rsidP="00F43168">
      <w:pPr>
        <w:spacing w:after="240"/>
        <w:rPr>
          <w:rFonts w:asciiTheme="minorHAnsi" w:hAnsiTheme="minorHAnsi"/>
          <w:lang w:val="en-GB" w:eastAsia="en-GB"/>
        </w:rPr>
      </w:pPr>
      <w:r>
        <w:rPr>
          <w:rFonts w:asciiTheme="minorHAnsi" w:hAnsiTheme="minorHAnsi"/>
          <w:lang w:val="en-GB" w:eastAsia="en-GB"/>
        </w:rPr>
        <w:t xml:space="preserve">This code requires the development versions (will be released to CRAN in August) of the FSA and </w:t>
      </w:r>
      <w:proofErr w:type="spellStart"/>
      <w:r>
        <w:rPr>
          <w:rFonts w:asciiTheme="minorHAnsi" w:hAnsiTheme="minorHAnsi"/>
          <w:lang w:val="en-GB" w:eastAsia="en-GB"/>
        </w:rPr>
        <w:t>FSAdata</w:t>
      </w:r>
      <w:proofErr w:type="spellEnd"/>
      <w:r>
        <w:rPr>
          <w:rFonts w:asciiTheme="minorHAnsi" w:hAnsiTheme="minorHAnsi"/>
          <w:lang w:val="en-GB" w:eastAsia="en-GB"/>
        </w:rPr>
        <w:t xml:space="preserve"> packages.  Descriptions for installing these versions of the</w:t>
      </w:r>
      <w:r w:rsidR="009C2687">
        <w:rPr>
          <w:rFonts w:asciiTheme="minorHAnsi" w:hAnsiTheme="minorHAnsi"/>
          <w:lang w:val="en-GB" w:eastAsia="en-GB"/>
        </w:rPr>
        <w:t>se</w:t>
      </w:r>
      <w:r>
        <w:rPr>
          <w:rFonts w:asciiTheme="minorHAnsi" w:hAnsiTheme="minorHAnsi"/>
          <w:lang w:val="en-GB" w:eastAsia="en-GB"/>
        </w:rPr>
        <w:t xml:space="preserve"> package</w:t>
      </w:r>
      <w:r w:rsidR="009C2687">
        <w:rPr>
          <w:rFonts w:asciiTheme="minorHAnsi" w:hAnsiTheme="minorHAnsi"/>
          <w:lang w:val="en-GB" w:eastAsia="en-GB"/>
        </w:rPr>
        <w:t>s</w:t>
      </w:r>
      <w:r>
        <w:rPr>
          <w:rFonts w:asciiTheme="minorHAnsi" w:hAnsiTheme="minorHAnsi"/>
          <w:lang w:val="en-GB" w:eastAsia="en-GB"/>
        </w:rPr>
        <w:t xml:space="preserve"> are at</w:t>
      </w:r>
    </w:p>
    <w:p w:rsidR="00F43168" w:rsidRDefault="00F43168" w:rsidP="00F43168">
      <w:pPr>
        <w:rPr>
          <w:rFonts w:asciiTheme="minorHAnsi" w:hAnsiTheme="minorHAnsi"/>
          <w:lang w:val="en-GB" w:eastAsia="en-GB"/>
        </w:rPr>
      </w:pPr>
      <w:hyperlink r:id="rId8" w:history="1">
        <w:r w:rsidRPr="00FA3B40">
          <w:rPr>
            <w:rStyle w:val="Hyperlink"/>
            <w:rFonts w:asciiTheme="minorHAnsi" w:hAnsiTheme="minorHAnsi"/>
            <w:lang w:val="en-GB" w:eastAsia="en-GB"/>
          </w:rPr>
          <w:t>https://github.com/droglenc/FSA#installation</w:t>
        </w:r>
      </w:hyperlink>
    </w:p>
    <w:p w:rsidR="00F43168" w:rsidRDefault="00F43168" w:rsidP="00F43168">
      <w:pPr>
        <w:spacing w:after="240"/>
        <w:rPr>
          <w:rFonts w:asciiTheme="minorHAnsi" w:hAnsiTheme="minorHAnsi"/>
          <w:lang w:val="en-GB" w:eastAsia="en-GB"/>
        </w:rPr>
      </w:pPr>
      <w:hyperlink r:id="rId9" w:history="1">
        <w:r w:rsidRPr="00FA3B40">
          <w:rPr>
            <w:rStyle w:val="Hyperlink"/>
            <w:rFonts w:asciiTheme="minorHAnsi" w:hAnsiTheme="minorHAnsi"/>
            <w:lang w:val="en-GB" w:eastAsia="en-GB"/>
          </w:rPr>
          <w:t>https://github.com/droglenc/FSAdata#installation</w:t>
        </w:r>
      </w:hyperlink>
    </w:p>
    <w:p w:rsidR="009C2687" w:rsidRDefault="009C2687" w:rsidP="00F43168">
      <w:pPr>
        <w:spacing w:after="240"/>
        <w:rPr>
          <w:rFonts w:asciiTheme="minorHAnsi" w:hAnsiTheme="minorHAnsi"/>
        </w:rPr>
      </w:pPr>
      <w:r>
        <w:rPr>
          <w:rFonts w:asciiTheme="minorHAnsi" w:hAnsiTheme="minorHAnsi"/>
        </w:rPr>
        <w:t xml:space="preserve">Thus, reviewers should be able to install the package and run the code to recreate the analyses of this manuscript, including my implementation of the </w:t>
      </w:r>
      <w:proofErr w:type="spellStart"/>
      <w:r>
        <w:rPr>
          <w:rFonts w:asciiTheme="minorHAnsi" w:hAnsiTheme="minorHAnsi"/>
        </w:rPr>
        <w:t>Pauly</w:t>
      </w:r>
      <w:proofErr w:type="spellEnd"/>
      <w:r>
        <w:rPr>
          <w:rFonts w:asciiTheme="minorHAnsi" w:hAnsiTheme="minorHAnsi"/>
        </w:rPr>
        <w:t xml:space="preserve"> et al. growth function.</w:t>
      </w:r>
    </w:p>
    <w:p w:rsidR="002D1EC0" w:rsidRPr="00F43168" w:rsidRDefault="008B338D" w:rsidP="00F43168">
      <w:pPr>
        <w:spacing w:after="240"/>
        <w:rPr>
          <w:rFonts w:asciiTheme="minorHAnsi" w:hAnsiTheme="minorHAnsi"/>
          <w:lang w:val="en-GB" w:eastAsia="en-GB"/>
        </w:rPr>
      </w:pPr>
      <w:r w:rsidRPr="008B338D">
        <w:rPr>
          <w:rFonts w:asciiTheme="minorHAnsi" w:hAnsiTheme="minorHAnsi"/>
        </w:rPr>
        <w:t>I</w:t>
      </w:r>
      <w:r w:rsidR="00E807FD" w:rsidRPr="008B338D">
        <w:rPr>
          <w:rFonts w:asciiTheme="minorHAnsi" w:hAnsiTheme="minorHAnsi"/>
        </w:rPr>
        <w:t xml:space="preserve"> do not have any conflicts of interest or financial or material benefit interests related to the publication of this manuscript.  </w:t>
      </w:r>
      <w:r w:rsidRPr="008B338D">
        <w:rPr>
          <w:rFonts w:asciiTheme="minorHAnsi" w:hAnsiTheme="minorHAnsi"/>
        </w:rPr>
        <w:t>I</w:t>
      </w:r>
      <w:r w:rsidR="00914842" w:rsidRPr="008B338D">
        <w:rPr>
          <w:rFonts w:asciiTheme="minorHAnsi" w:hAnsiTheme="minorHAnsi"/>
        </w:rPr>
        <w:t xml:space="preserve"> have followed the Guide to Authors and </w:t>
      </w:r>
      <w:r w:rsidR="000B1B28" w:rsidRPr="008B338D">
        <w:rPr>
          <w:rFonts w:asciiTheme="minorHAnsi" w:hAnsiTheme="minorHAnsi"/>
        </w:rPr>
        <w:t xml:space="preserve">Submission Checklist </w:t>
      </w:r>
      <w:r w:rsidR="00914842" w:rsidRPr="008B338D">
        <w:rPr>
          <w:rFonts w:asciiTheme="minorHAnsi" w:hAnsiTheme="minorHAnsi"/>
        </w:rPr>
        <w:t xml:space="preserve">found on your </w:t>
      </w:r>
      <w:r w:rsidR="000B1B28" w:rsidRPr="008B338D">
        <w:rPr>
          <w:rFonts w:asciiTheme="minorHAnsi" w:hAnsiTheme="minorHAnsi"/>
        </w:rPr>
        <w:t>website</w:t>
      </w:r>
      <w:r w:rsidR="00914842" w:rsidRPr="008B338D">
        <w:rPr>
          <w:rFonts w:asciiTheme="minorHAnsi" w:hAnsiTheme="minorHAnsi"/>
        </w:rPr>
        <w:t>.</w:t>
      </w:r>
    </w:p>
    <w:p w:rsidR="00483731" w:rsidRPr="008B338D" w:rsidRDefault="00483731" w:rsidP="00483731">
      <w:pPr>
        <w:spacing w:after="120" w:line="276" w:lineRule="auto"/>
        <w:rPr>
          <w:rStyle w:val="Strong"/>
          <w:rFonts w:asciiTheme="minorHAnsi" w:hAnsiTheme="minorHAnsi"/>
          <w:b w:val="0"/>
        </w:rPr>
      </w:pPr>
      <w:r w:rsidRPr="008B338D">
        <w:rPr>
          <w:rStyle w:val="Strong"/>
          <w:rFonts w:asciiTheme="minorHAnsi" w:hAnsiTheme="minorHAnsi"/>
          <w:b w:val="0"/>
        </w:rPr>
        <w:t>Thank</w:t>
      </w:r>
      <w:r w:rsidR="00F43168">
        <w:rPr>
          <w:rStyle w:val="Strong"/>
          <w:rFonts w:asciiTheme="minorHAnsi" w:hAnsiTheme="minorHAnsi"/>
          <w:b w:val="0"/>
        </w:rPr>
        <w:t xml:space="preserve"> you for your consideration.  I</w:t>
      </w:r>
      <w:r w:rsidRPr="008B338D">
        <w:rPr>
          <w:rStyle w:val="Strong"/>
          <w:rFonts w:asciiTheme="minorHAnsi" w:hAnsiTheme="minorHAnsi"/>
          <w:b w:val="0"/>
        </w:rPr>
        <w:t xml:space="preserve"> look forward to your response about the suitability of this </w:t>
      </w:r>
      <w:r w:rsidR="008B338D" w:rsidRPr="008B338D">
        <w:rPr>
          <w:rStyle w:val="Strong"/>
          <w:rFonts w:asciiTheme="minorHAnsi" w:hAnsiTheme="minorHAnsi"/>
          <w:b w:val="0"/>
        </w:rPr>
        <w:t xml:space="preserve">note </w:t>
      </w:r>
      <w:r w:rsidRPr="008B338D">
        <w:rPr>
          <w:rStyle w:val="Strong"/>
          <w:rFonts w:asciiTheme="minorHAnsi" w:hAnsiTheme="minorHAnsi"/>
          <w:b w:val="0"/>
        </w:rPr>
        <w:t xml:space="preserve">for publication in </w:t>
      </w:r>
      <w:r w:rsidR="008B338D" w:rsidRPr="008B338D">
        <w:rPr>
          <w:rStyle w:val="Strong"/>
          <w:rFonts w:asciiTheme="minorHAnsi" w:hAnsiTheme="minorHAnsi"/>
          <w:b w:val="0"/>
          <w:i/>
        </w:rPr>
        <w:t>Fisheries Research</w:t>
      </w:r>
      <w:r w:rsidRPr="008B338D">
        <w:rPr>
          <w:rStyle w:val="Strong"/>
          <w:rFonts w:asciiTheme="minorHAnsi" w:hAnsiTheme="minorHAnsi"/>
          <w:b w:val="0"/>
        </w:rPr>
        <w:t>.  Please feel free to contact me if you have any questions or concerns related to this manuscript.</w:t>
      </w:r>
    </w:p>
    <w:p w:rsidR="003D4AC9" w:rsidRPr="008B338D" w:rsidRDefault="003D4AC9" w:rsidP="00A233DB">
      <w:pPr>
        <w:spacing w:after="240" w:line="276" w:lineRule="auto"/>
        <w:rPr>
          <w:rStyle w:val="Strong"/>
          <w:rFonts w:asciiTheme="minorHAnsi" w:hAnsiTheme="minorHAnsi"/>
          <w:b w:val="0"/>
        </w:rPr>
      </w:pPr>
      <w:r w:rsidRPr="008B338D">
        <w:rPr>
          <w:rStyle w:val="Strong"/>
          <w:rFonts w:asciiTheme="minorHAnsi" w:hAnsiTheme="minorHAnsi"/>
          <w:b w:val="0"/>
        </w:rPr>
        <w:t>Respectfully,</w:t>
      </w:r>
    </w:p>
    <w:p w:rsidR="00617746" w:rsidRPr="008B338D" w:rsidRDefault="007054F2" w:rsidP="002D1EC0">
      <w:pPr>
        <w:pStyle w:val="BodyText"/>
        <w:spacing w:line="276" w:lineRule="auto"/>
        <w:rPr>
          <w:rFonts w:asciiTheme="minorHAnsi" w:hAnsiTheme="minorHAnsi"/>
          <w:szCs w:val="24"/>
        </w:rPr>
      </w:pPr>
      <w:r w:rsidRPr="008B338D">
        <w:rPr>
          <w:rStyle w:val="Strong"/>
          <w:rFonts w:asciiTheme="minorHAnsi" w:hAnsiTheme="minorHAnsi"/>
          <w:b w:val="0"/>
          <w:noProof/>
          <w:szCs w:val="24"/>
        </w:rPr>
        <w:drawing>
          <wp:inline distT="0" distB="0" distL="0" distR="0">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617746" w:rsidRPr="008B338D" w:rsidRDefault="00617746" w:rsidP="00A233DB">
      <w:pPr>
        <w:pStyle w:val="BodyText"/>
        <w:spacing w:line="276" w:lineRule="auto"/>
        <w:rPr>
          <w:rFonts w:asciiTheme="minorHAnsi" w:hAnsiTheme="minorHAnsi"/>
          <w:szCs w:val="24"/>
        </w:rPr>
      </w:pPr>
      <w:r w:rsidRPr="008B338D">
        <w:rPr>
          <w:rFonts w:asciiTheme="minorHAnsi" w:hAnsiTheme="minorHAnsi"/>
          <w:szCs w:val="24"/>
        </w:rPr>
        <w:t>Dr. Derek H. Ogle</w:t>
      </w:r>
    </w:p>
    <w:p w:rsidR="00617746" w:rsidRPr="008B338D" w:rsidRDefault="00617746" w:rsidP="00A233DB">
      <w:pPr>
        <w:spacing w:after="240" w:line="276" w:lineRule="auto"/>
        <w:rPr>
          <w:rFonts w:asciiTheme="minorHAnsi" w:hAnsiTheme="minorHAnsi"/>
        </w:rPr>
      </w:pPr>
      <w:r w:rsidRPr="008B338D">
        <w:rPr>
          <w:rFonts w:asciiTheme="minorHAnsi" w:hAnsiTheme="minorHAnsi"/>
        </w:rPr>
        <w:t>Professor of Mathematic</w:t>
      </w:r>
      <w:r w:rsidR="00D477FB" w:rsidRPr="008B338D">
        <w:rPr>
          <w:rFonts w:asciiTheme="minorHAnsi" w:hAnsiTheme="minorHAnsi"/>
        </w:rPr>
        <w:t>al Sciences and Natural Resources</w:t>
      </w:r>
    </w:p>
    <w:sectPr w:rsidR="00617746" w:rsidRPr="008B338D" w:rsidSect="00914842">
      <w:footerReference w:type="even" r:id="rId11"/>
      <w:footerReference w:type="default" r:id="rId12"/>
      <w:headerReference w:type="first" r:id="rId13"/>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502" w:rsidRDefault="00D24502">
      <w:r>
        <w:separator/>
      </w:r>
    </w:p>
  </w:endnote>
  <w:endnote w:type="continuationSeparator" w:id="0">
    <w:p w:rsidR="00D24502" w:rsidRDefault="00D2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502" w:rsidRDefault="00D24502">
      <w:r>
        <w:separator/>
      </w:r>
    </w:p>
  </w:footnote>
  <w:footnote w:type="continuationSeparator" w:id="0">
    <w:p w:rsidR="00D24502" w:rsidRDefault="00D245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0448F"/>
    <w:rsid w:val="00015EB4"/>
    <w:rsid w:val="0003020E"/>
    <w:rsid w:val="00050DFF"/>
    <w:rsid w:val="00051C3A"/>
    <w:rsid w:val="00055ABE"/>
    <w:rsid w:val="00074660"/>
    <w:rsid w:val="00094D9F"/>
    <w:rsid w:val="00096D66"/>
    <w:rsid w:val="000B1B28"/>
    <w:rsid w:val="000C4147"/>
    <w:rsid w:val="000C7F51"/>
    <w:rsid w:val="000D2744"/>
    <w:rsid w:val="000E2C41"/>
    <w:rsid w:val="000F1136"/>
    <w:rsid w:val="00107B9E"/>
    <w:rsid w:val="00125D94"/>
    <w:rsid w:val="00134EBC"/>
    <w:rsid w:val="0014541B"/>
    <w:rsid w:val="001935B8"/>
    <w:rsid w:val="001A0B9A"/>
    <w:rsid w:val="001E48AA"/>
    <w:rsid w:val="0025275E"/>
    <w:rsid w:val="00270214"/>
    <w:rsid w:val="0027291E"/>
    <w:rsid w:val="002D1EC0"/>
    <w:rsid w:val="002E4986"/>
    <w:rsid w:val="00303E83"/>
    <w:rsid w:val="0031136D"/>
    <w:rsid w:val="00323E48"/>
    <w:rsid w:val="003440B1"/>
    <w:rsid w:val="00353B0E"/>
    <w:rsid w:val="00377A15"/>
    <w:rsid w:val="00391A62"/>
    <w:rsid w:val="00396A09"/>
    <w:rsid w:val="003A413A"/>
    <w:rsid w:val="003A6795"/>
    <w:rsid w:val="003A7536"/>
    <w:rsid w:val="003B01B0"/>
    <w:rsid w:val="003B51FC"/>
    <w:rsid w:val="003B6AF1"/>
    <w:rsid w:val="003C588A"/>
    <w:rsid w:val="003D4AC9"/>
    <w:rsid w:val="003E44F5"/>
    <w:rsid w:val="00445498"/>
    <w:rsid w:val="0045457E"/>
    <w:rsid w:val="00483731"/>
    <w:rsid w:val="004D59BC"/>
    <w:rsid w:val="004D680F"/>
    <w:rsid w:val="004D6F9E"/>
    <w:rsid w:val="00501E6F"/>
    <w:rsid w:val="00520324"/>
    <w:rsid w:val="00552D60"/>
    <w:rsid w:val="00555781"/>
    <w:rsid w:val="005633FC"/>
    <w:rsid w:val="00565EF6"/>
    <w:rsid w:val="0058594A"/>
    <w:rsid w:val="00595113"/>
    <w:rsid w:val="005C3A5D"/>
    <w:rsid w:val="005D541C"/>
    <w:rsid w:val="005E6698"/>
    <w:rsid w:val="00617746"/>
    <w:rsid w:val="006646FE"/>
    <w:rsid w:val="006A332D"/>
    <w:rsid w:val="006B12E4"/>
    <w:rsid w:val="00703192"/>
    <w:rsid w:val="007054F2"/>
    <w:rsid w:val="007103CA"/>
    <w:rsid w:val="00727552"/>
    <w:rsid w:val="007B466F"/>
    <w:rsid w:val="007B7485"/>
    <w:rsid w:val="007C00F5"/>
    <w:rsid w:val="00843AE8"/>
    <w:rsid w:val="00845CA0"/>
    <w:rsid w:val="00860CB6"/>
    <w:rsid w:val="00884F6F"/>
    <w:rsid w:val="008A5F94"/>
    <w:rsid w:val="008B338D"/>
    <w:rsid w:val="008E7873"/>
    <w:rsid w:val="008F126C"/>
    <w:rsid w:val="00913038"/>
    <w:rsid w:val="00914842"/>
    <w:rsid w:val="00930983"/>
    <w:rsid w:val="009369A9"/>
    <w:rsid w:val="00950194"/>
    <w:rsid w:val="00957999"/>
    <w:rsid w:val="00962B5F"/>
    <w:rsid w:val="009708C4"/>
    <w:rsid w:val="0097249D"/>
    <w:rsid w:val="00997897"/>
    <w:rsid w:val="009B75AA"/>
    <w:rsid w:val="009C2687"/>
    <w:rsid w:val="009D1655"/>
    <w:rsid w:val="009F4A46"/>
    <w:rsid w:val="00A02D98"/>
    <w:rsid w:val="00A233DB"/>
    <w:rsid w:val="00A345EC"/>
    <w:rsid w:val="00A35ABC"/>
    <w:rsid w:val="00A5210D"/>
    <w:rsid w:val="00A53A84"/>
    <w:rsid w:val="00A75E07"/>
    <w:rsid w:val="00AA2E9B"/>
    <w:rsid w:val="00AC1E0F"/>
    <w:rsid w:val="00AF0B19"/>
    <w:rsid w:val="00AF12B7"/>
    <w:rsid w:val="00B222E7"/>
    <w:rsid w:val="00B60BA4"/>
    <w:rsid w:val="00C133FC"/>
    <w:rsid w:val="00C2334C"/>
    <w:rsid w:val="00C24F61"/>
    <w:rsid w:val="00C746F0"/>
    <w:rsid w:val="00C84085"/>
    <w:rsid w:val="00CA491F"/>
    <w:rsid w:val="00CD3EDB"/>
    <w:rsid w:val="00CD4F9C"/>
    <w:rsid w:val="00CF63E4"/>
    <w:rsid w:val="00D24502"/>
    <w:rsid w:val="00D346A0"/>
    <w:rsid w:val="00D477FB"/>
    <w:rsid w:val="00DB31CA"/>
    <w:rsid w:val="00DC3139"/>
    <w:rsid w:val="00DD7937"/>
    <w:rsid w:val="00E01B82"/>
    <w:rsid w:val="00E04C5C"/>
    <w:rsid w:val="00E0736A"/>
    <w:rsid w:val="00E11907"/>
    <w:rsid w:val="00E16090"/>
    <w:rsid w:val="00E7766B"/>
    <w:rsid w:val="00E807FD"/>
    <w:rsid w:val="00E87804"/>
    <w:rsid w:val="00EA0140"/>
    <w:rsid w:val="00EC02AB"/>
    <w:rsid w:val="00EF324E"/>
    <w:rsid w:val="00F35EA7"/>
    <w:rsid w:val="00F43168"/>
    <w:rsid w:val="00F7752F"/>
    <w:rsid w:val="00FB28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 w:type="paragraph" w:styleId="PlainText">
    <w:name w:val="Plain Text"/>
    <w:basedOn w:val="Normal"/>
    <w:link w:val="PlainTextChar"/>
    <w:uiPriority w:val="99"/>
    <w:semiHidden/>
    <w:unhideWhenUsed/>
    <w:rsid w:val="0025275E"/>
    <w:rPr>
      <w:rFonts w:ascii="Calibri" w:eastAsiaTheme="minorHAnsi" w:hAnsi="Calibri"/>
      <w:sz w:val="22"/>
      <w:szCs w:val="22"/>
    </w:rPr>
  </w:style>
  <w:style w:type="character" w:customStyle="1" w:styleId="PlainTextChar">
    <w:name w:val="Plain Text Char"/>
    <w:basedOn w:val="DefaultParagraphFont"/>
    <w:link w:val="PlainText"/>
    <w:uiPriority w:val="99"/>
    <w:semiHidden/>
    <w:rsid w:val="0025275E"/>
    <w:rPr>
      <w:rFonts w:ascii="Calibri" w:eastAsiaTheme="minorHAnsi" w:hAnsi="Calibri"/>
      <w:sz w:val="22"/>
      <w:szCs w:val="22"/>
    </w:rPr>
  </w:style>
  <w:style w:type="character" w:styleId="FollowedHyperlink">
    <w:name w:val="FollowedHyperlink"/>
    <w:basedOn w:val="DefaultParagraphFont"/>
    <w:semiHidden/>
    <w:unhideWhenUsed/>
    <w:rsid w:val="009C26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55297">
      <w:bodyDiv w:val="1"/>
      <w:marLeft w:val="0"/>
      <w:marRight w:val="0"/>
      <w:marTop w:val="0"/>
      <w:marBottom w:val="0"/>
      <w:divBdr>
        <w:top w:val="none" w:sz="0" w:space="0" w:color="auto"/>
        <w:left w:val="none" w:sz="0" w:space="0" w:color="auto"/>
        <w:bottom w:val="none" w:sz="0" w:space="0" w:color="auto"/>
        <w:right w:val="none" w:sz="0" w:space="0" w:color="auto"/>
      </w:divBdr>
    </w:div>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roglenc/FSA#installa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w.githubusercontent.com/droglenc/SeasonalGrowth/master/code/SeasonalGrowth_Analysis.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github.com/droglenc/FSAdata#installat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4938</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3</cp:revision>
  <cp:lastPrinted>2008-01-15T16:34:00Z</cp:lastPrinted>
  <dcterms:created xsi:type="dcterms:W3CDTF">2016-07-08T16:22:00Z</dcterms:created>
  <dcterms:modified xsi:type="dcterms:W3CDTF">2016-07-08T19:31:00Z</dcterms:modified>
</cp:coreProperties>
</file>