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102"/>
        <w:gridCol w:w="1377"/>
        <w:gridCol w:w="101"/>
        <w:gridCol w:w="1362"/>
        <w:gridCol w:w="101"/>
        <w:gridCol w:w="926"/>
        <w:gridCol w:w="101"/>
        <w:gridCol w:w="2869"/>
      </w:tblGrid>
      <w:tr w:rsidR="004E6B63" w:rsidRPr="004E6B63" w:rsidTr="004E6B63">
        <w:trPr>
          <w:tblHeader/>
        </w:trPr>
        <w:tc>
          <w:tcPr>
            <w:tcW w:w="0" w:type="auto"/>
            <w:gridSpan w:val="9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CREEL SURVEY ANALYSIS: LAKE SUPERIOR - sup 05/21/14-09/30/14</w:t>
            </w: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NUMBER OF DAYS BY DAYTYPE FOR SURVEY PERIOD &amp; ASSUMED FISHING DAY LENGTH</w:t>
            </w: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THESE NUMBERS WILL BE USED AS EXPANSION FACTORS</w:t>
            </w:r>
          </w:p>
        </w:tc>
      </w:tr>
      <w:tr w:rsidR="004E6B63" w:rsidRPr="004E6B63" w:rsidTr="004E6B63">
        <w:trPr>
          <w:tblHeader/>
        </w:trPr>
        <w:tc>
          <w:tcPr>
            <w:tcW w:w="0" w:type="auto"/>
            <w:tcBorders>
              <w:top w:val="single" w:sz="12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gridSpan w:val="5"/>
            <w:tcBorders>
              <w:top w:val="single" w:sz="12" w:space="0" w:color="auto"/>
              <w:bottom w:val="single" w:sz="6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DAYTYPE</w:t>
            </w:r>
          </w:p>
        </w:tc>
        <w:tc>
          <w:tcPr>
            <w:tcW w:w="0" w:type="auto"/>
            <w:tcBorders>
              <w:top w:val="single" w:sz="12" w:space="0" w:color="auto"/>
              <w:bottom w:val="nil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E6B63" w:rsidRPr="004E6B63" w:rsidTr="004E6B63">
        <w:trPr>
          <w:tblHeader/>
        </w:trPr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WEEKDAY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WEEKEND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bottom w:val="nil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4E6B63" w:rsidRPr="004E6B63" w:rsidTr="004E6B63">
        <w:trPr>
          <w:tblHeader/>
        </w:trPr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MONTH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DAYS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DAYS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DAYS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FISHING DAY LENGTH</w:t>
            </w:r>
          </w:p>
        </w:tc>
      </w:tr>
      <w:tr w:rsidR="004E6B63" w:rsidRPr="004E6B63" w:rsidTr="004E6B63"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0"/>
                <w:szCs w:val="20"/>
              </w:rPr>
              <w:t>MAY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4E6B63" w:rsidRPr="004E6B63" w:rsidTr="004E6B63"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0"/>
                <w:szCs w:val="20"/>
              </w:rPr>
              <w:t>JUNE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4E6B63" w:rsidRPr="004E6B63" w:rsidTr="004E6B63"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0"/>
                <w:szCs w:val="20"/>
              </w:rPr>
              <w:t>JULY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4E6B63" w:rsidRPr="004E6B63" w:rsidTr="004E6B63"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0"/>
                <w:szCs w:val="20"/>
              </w:rPr>
              <w:t>AUGUST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4E6B63" w:rsidRPr="004E6B63" w:rsidTr="004E6B63"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0"/>
                <w:szCs w:val="20"/>
              </w:rPr>
              <w:t>SEPTEMBER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4E6B63" w:rsidRPr="004E6B63" w:rsidTr="004E6B63">
        <w:tc>
          <w:tcPr>
            <w:tcW w:w="0" w:type="auto"/>
            <w:tcBorders>
              <w:bottom w:val="single" w:sz="12" w:space="0" w:color="auto"/>
            </w:tcBorders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0"/>
                <w:szCs w:val="20"/>
              </w:rPr>
              <w:t>TOTAL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92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133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E6B63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</w:tr>
    </w:tbl>
    <w:p w:rsidR="00212EF4" w:rsidRDefault="00212EF4" w:rsidP="004E6B6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4E6B63" w:rsidRDefault="004E6B63" w:rsidP="004E6B6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1599"/>
        <w:gridCol w:w="1953"/>
        <w:gridCol w:w="2291"/>
        <w:gridCol w:w="2357"/>
      </w:tblGrid>
      <w:tr w:rsidR="004E6B63" w:rsidRPr="004E6B63" w:rsidTr="004E6B63">
        <w:trPr>
          <w:tblHeader/>
        </w:trPr>
        <w:tc>
          <w:tcPr>
            <w:tcW w:w="0" w:type="auto"/>
            <w:gridSpan w:val="5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CREEL SURVEY ANALYSIS: LAKE SUPERIOR - sup 05/21/14-09/30/14: MONTHLY EFFORT SUMMARY (INCLUDES NON-FISHING EFFORT)</w:t>
            </w:r>
          </w:p>
        </w:tc>
      </w:tr>
      <w:tr w:rsidR="004E6B63" w:rsidRPr="004E6B63" w:rsidTr="004E6B63">
        <w:trPr>
          <w:tblHeader/>
        </w:trPr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DAYTYPE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DAYS SAMPLED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PARTY HOURS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6" w:space="0" w:color="auto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ST. DEV. PARTY HOURS</w:t>
            </w:r>
          </w:p>
        </w:tc>
      </w:tr>
      <w:tr w:rsidR="004E6B63" w:rsidRPr="004E6B63" w:rsidTr="004E6B63">
        <w:tc>
          <w:tcPr>
            <w:tcW w:w="0" w:type="auto"/>
            <w:gridSpan w:val="5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MAY</w:t>
            </w:r>
          </w:p>
        </w:tc>
      </w:tr>
      <w:tr w:rsidR="004E6B63" w:rsidRPr="004E6B63" w:rsidTr="004E6B63"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4"/>
                <w:szCs w:val="24"/>
              </w:rPr>
              <w:t>WEEKDAY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378.27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235.29</w:t>
            </w:r>
          </w:p>
        </w:tc>
      </w:tr>
      <w:tr w:rsidR="004E6B63" w:rsidRPr="004E6B63" w:rsidTr="004E6B63"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4"/>
                <w:szCs w:val="24"/>
              </w:rPr>
              <w:t>WEEKEND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478.22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126.67</w:t>
            </w:r>
          </w:p>
        </w:tc>
      </w:tr>
      <w:tr w:rsidR="004E6B63" w:rsidRPr="004E6B63" w:rsidTr="004E6B63"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4"/>
                <w:szCs w:val="24"/>
              </w:rPr>
              <w:t>TOTAL</w:t>
            </w: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856.49</w:t>
            </w: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267.22</w:t>
            </w:r>
          </w:p>
        </w:tc>
      </w:tr>
      <w:tr w:rsidR="004E6B63" w:rsidRPr="004E6B63" w:rsidTr="004E6B63">
        <w:tc>
          <w:tcPr>
            <w:tcW w:w="0" w:type="auto"/>
            <w:gridSpan w:val="5"/>
            <w:tcBorders>
              <w:top w:val="single" w:sz="6" w:space="0" w:color="BEBEBE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JUNE</w:t>
            </w:r>
          </w:p>
        </w:tc>
      </w:tr>
      <w:tr w:rsidR="004E6B63" w:rsidRPr="004E6B63" w:rsidTr="004E6B63"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4"/>
                <w:szCs w:val="24"/>
              </w:rPr>
              <w:t>WEEKDAY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3807.31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1058.92</w:t>
            </w:r>
          </w:p>
        </w:tc>
      </w:tr>
      <w:tr w:rsidR="004E6B63" w:rsidRPr="004E6B63" w:rsidTr="004E6B63"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4"/>
                <w:szCs w:val="24"/>
              </w:rPr>
              <w:t>WEEKEND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2623.58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1240.30</w:t>
            </w:r>
          </w:p>
        </w:tc>
      </w:tr>
      <w:tr w:rsidR="004E6B63" w:rsidRPr="004E6B63" w:rsidTr="004E6B63"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4"/>
                <w:szCs w:val="24"/>
              </w:rPr>
              <w:t>TOTAL</w:t>
            </w: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6430.89</w:t>
            </w: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1630.85</w:t>
            </w:r>
          </w:p>
        </w:tc>
      </w:tr>
      <w:tr w:rsidR="004E6B63" w:rsidRPr="004E6B63" w:rsidTr="004E6B63">
        <w:tc>
          <w:tcPr>
            <w:tcW w:w="0" w:type="auto"/>
            <w:gridSpan w:val="5"/>
            <w:tcBorders>
              <w:top w:val="single" w:sz="6" w:space="0" w:color="BEBEBE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JULY</w:t>
            </w:r>
          </w:p>
        </w:tc>
      </w:tr>
      <w:tr w:rsidR="004E6B63" w:rsidRPr="004E6B63" w:rsidTr="004E6B63"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4"/>
                <w:szCs w:val="24"/>
              </w:rPr>
              <w:t>WEEKDAY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3833.09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818.78</w:t>
            </w:r>
          </w:p>
        </w:tc>
        <w:bookmarkStart w:id="0" w:name="_GoBack"/>
        <w:bookmarkEnd w:id="0"/>
      </w:tr>
      <w:tr w:rsidR="004E6B63" w:rsidRPr="004E6B63" w:rsidTr="004E6B63"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4"/>
                <w:szCs w:val="24"/>
              </w:rPr>
              <w:t>WEEKEND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3254.03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642.50</w:t>
            </w:r>
          </w:p>
        </w:tc>
      </w:tr>
      <w:tr w:rsidR="004E6B63" w:rsidRPr="004E6B63" w:rsidTr="004E6B63"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4"/>
                <w:szCs w:val="24"/>
              </w:rPr>
              <w:t>TOTAL</w:t>
            </w: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7087.12</w:t>
            </w: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1040.78</w:t>
            </w:r>
          </w:p>
        </w:tc>
      </w:tr>
      <w:tr w:rsidR="004E6B63" w:rsidRPr="004E6B63" w:rsidTr="004E6B63">
        <w:tc>
          <w:tcPr>
            <w:tcW w:w="0" w:type="auto"/>
            <w:gridSpan w:val="5"/>
            <w:tcBorders>
              <w:top w:val="single" w:sz="6" w:space="0" w:color="BEBEBE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AUGUST</w:t>
            </w:r>
          </w:p>
        </w:tc>
      </w:tr>
      <w:tr w:rsidR="004E6B63" w:rsidRPr="004E6B63" w:rsidTr="004E6B63"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4"/>
                <w:szCs w:val="24"/>
              </w:rPr>
              <w:t>WEEKDAY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3017.88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766.63</w:t>
            </w:r>
          </w:p>
        </w:tc>
      </w:tr>
      <w:tr w:rsidR="004E6B63" w:rsidRPr="004E6B63" w:rsidTr="004E6B63"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4"/>
                <w:szCs w:val="24"/>
              </w:rPr>
              <w:t>WEEKEND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2179.69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567.38</w:t>
            </w:r>
          </w:p>
        </w:tc>
      </w:tr>
      <w:tr w:rsidR="004E6B63" w:rsidRPr="004E6B63" w:rsidTr="004E6B63"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4"/>
                <w:szCs w:val="24"/>
              </w:rPr>
              <w:t>TOTAL</w:t>
            </w: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5197.58</w:t>
            </w: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953.76</w:t>
            </w:r>
          </w:p>
        </w:tc>
      </w:tr>
      <w:tr w:rsidR="004E6B63" w:rsidRPr="004E6B63" w:rsidTr="004E6B63">
        <w:tc>
          <w:tcPr>
            <w:tcW w:w="0" w:type="auto"/>
            <w:gridSpan w:val="5"/>
            <w:tcBorders>
              <w:top w:val="single" w:sz="6" w:space="0" w:color="BEBEBE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SEPTEMBER</w:t>
            </w:r>
          </w:p>
        </w:tc>
      </w:tr>
      <w:tr w:rsidR="004E6B63" w:rsidRPr="004E6B63" w:rsidTr="004E6B63"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4"/>
                <w:szCs w:val="24"/>
              </w:rPr>
              <w:t>WEEKDAY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688.51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182.50</w:t>
            </w:r>
          </w:p>
        </w:tc>
      </w:tr>
      <w:tr w:rsidR="004E6B63" w:rsidRPr="004E6B63" w:rsidTr="004E6B63"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4"/>
                <w:szCs w:val="24"/>
              </w:rPr>
              <w:t>WEEKEND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1039.99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267.12</w:t>
            </w:r>
          </w:p>
        </w:tc>
      </w:tr>
      <w:tr w:rsidR="004E6B63" w:rsidRPr="004E6B63" w:rsidTr="004E6B63"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4"/>
                <w:szCs w:val="24"/>
              </w:rPr>
              <w:t>TOTAL</w:t>
            </w: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1728.50</w:t>
            </w:r>
          </w:p>
        </w:tc>
        <w:tc>
          <w:tcPr>
            <w:tcW w:w="0" w:type="auto"/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323.51</w:t>
            </w:r>
          </w:p>
        </w:tc>
      </w:tr>
      <w:tr w:rsidR="004E6B63" w:rsidRPr="004E6B63" w:rsidTr="004E6B63">
        <w:tc>
          <w:tcPr>
            <w:tcW w:w="0" w:type="auto"/>
            <w:gridSpan w:val="5"/>
            <w:tcBorders>
              <w:top w:val="single" w:sz="6" w:space="0" w:color="BEBEBE"/>
            </w:tcBorders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4E6B63" w:rsidRPr="004E6B63" w:rsidTr="004E6B63"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4"/>
                <w:szCs w:val="24"/>
              </w:rPr>
              <w:t>WEEKDAY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11725.07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1571.02</w:t>
            </w:r>
          </w:p>
        </w:tc>
      </w:tr>
      <w:tr w:rsidR="004E6B63" w:rsidRPr="004E6B63" w:rsidTr="004E6B63"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4"/>
                <w:szCs w:val="24"/>
              </w:rPr>
              <w:t>WEEKEND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9575.51</w:t>
            </w:r>
          </w:p>
        </w:tc>
        <w:tc>
          <w:tcPr>
            <w:tcW w:w="0" w:type="auto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1536.39</w:t>
            </w:r>
          </w:p>
        </w:tc>
      </w:tr>
      <w:tr w:rsidR="004E6B63" w:rsidRPr="004E6B63" w:rsidTr="004E6B63">
        <w:tc>
          <w:tcPr>
            <w:tcW w:w="0" w:type="auto"/>
            <w:tcBorders>
              <w:bottom w:val="single" w:sz="12" w:space="0" w:color="auto"/>
            </w:tcBorders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b/>
                <w:bCs/>
                <w:color w:val="120006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21300.57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1F0FA"/>
            <w:vAlign w:val="center"/>
            <w:hideMark/>
          </w:tcPr>
          <w:p w:rsidR="004E6B63" w:rsidRPr="004E6B63" w:rsidRDefault="004E6B63" w:rsidP="004E6B6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6B63">
              <w:rPr>
                <w:rFonts w:ascii="Times New Roman" w:eastAsia="Times New Roman" w:hAnsi="Times New Roman" w:cs="Times New Roman"/>
                <w:sz w:val="24"/>
                <w:szCs w:val="24"/>
              </w:rPr>
              <w:t>2197.41</w:t>
            </w:r>
          </w:p>
        </w:tc>
      </w:tr>
    </w:tbl>
    <w:p w:rsidR="004E6B63" w:rsidRPr="004E6B63" w:rsidRDefault="004E6B63" w:rsidP="004E6B6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4E6B63" w:rsidRPr="004E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EF4"/>
    <w:rsid w:val="00212EF4"/>
    <w:rsid w:val="004E6B63"/>
    <w:rsid w:val="00D1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E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1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4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Wisconsin DNR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Tsehaye Weldemichael, Iyob</dc:creator>
  <cp:lastModifiedBy>Tsehaye Weldemichael, Iyob </cp:lastModifiedBy>
  <cp:revision>1</cp:revision>
  <dcterms:created xsi:type="dcterms:W3CDTF">2016-07-06T14:53:00Z</dcterms:created>
  <dcterms:modified xsi:type="dcterms:W3CDTF">2016-07-06T15:46:00Z</dcterms:modified>
</cp:coreProperties>
</file>