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86B88" w14:textId="77777777" w:rsidR="00E76C2F" w:rsidRDefault="00E76C2F">
      <w:pPr>
        <w:snapToGrid w:val="0"/>
        <w:jc w:val="left"/>
        <w:rPr>
          <w:rFonts w:ascii="微软雅黑" w:eastAsia="微软雅黑" w:hAnsi="微软雅黑"/>
          <w:color w:val="000000"/>
          <w:szCs w:val="21"/>
        </w:rPr>
      </w:pPr>
    </w:p>
    <w:p w14:paraId="21520B1D" w14:textId="77777777" w:rsidR="00E76C2F" w:rsidRDefault="00271D0D">
      <w:pPr>
        <w:snapToGrid w:val="0"/>
        <w:spacing w:before="150" w:after="150" w:line="360" w:lineRule="auto"/>
        <w:jc w:val="center"/>
        <w:rPr>
          <w:rFonts w:ascii="黑体" w:eastAsia="黑体" w:hAnsi="黑体"/>
          <w:b/>
          <w:bCs/>
          <w:color w:val="000000"/>
          <w:sz w:val="36"/>
          <w:szCs w:val="36"/>
        </w:rPr>
      </w:pPr>
      <w:r>
        <w:rPr>
          <w:rFonts w:ascii="黑体" w:eastAsia="黑体" w:hAnsi="黑体" w:hint="eastAsia"/>
          <w:b/>
          <w:bCs/>
          <w:color w:val="000000"/>
          <w:sz w:val="36"/>
          <w:szCs w:val="36"/>
        </w:rPr>
        <w:t>小区智能测温系统</w:t>
      </w:r>
      <w:r w:rsidR="00E17B95">
        <w:rPr>
          <w:rFonts w:ascii="黑体" w:eastAsia="黑体" w:hAnsi="黑体"/>
          <w:b/>
          <w:bCs/>
          <w:color w:val="000000"/>
          <w:sz w:val="36"/>
          <w:szCs w:val="36"/>
        </w:rPr>
        <w:t>概要设计文档</w:t>
      </w:r>
    </w:p>
    <w:p w14:paraId="63810EAE" w14:textId="77777777" w:rsidR="00E76C2F" w:rsidRDefault="00E76C2F">
      <w:pPr>
        <w:snapToGrid w:val="0"/>
        <w:jc w:val="left"/>
        <w:rPr>
          <w:rFonts w:ascii="微软雅黑" w:eastAsia="微软雅黑" w:hAnsi="微软雅黑"/>
          <w:color w:val="000000"/>
          <w:szCs w:val="21"/>
        </w:rPr>
      </w:pPr>
    </w:p>
    <w:p w14:paraId="691D1D6C" w14:textId="77777777" w:rsidR="00E76C2F" w:rsidRDefault="00E17B95">
      <w:pPr>
        <w:pStyle w:val="1"/>
        <w:spacing w:before="240" w:after="0" w:line="360" w:lineRule="auto"/>
        <w:rPr>
          <w:rFonts w:ascii="黑体" w:eastAsia="黑体" w:hAnsi="黑体"/>
          <w:color w:val="000000"/>
        </w:rPr>
      </w:pPr>
      <w:r>
        <w:rPr>
          <w:rFonts w:ascii="黑体" w:eastAsia="黑体" w:hAnsi="黑体"/>
          <w:color w:val="000000"/>
        </w:rPr>
        <w:t>1.引言</w:t>
      </w:r>
    </w:p>
    <w:p w14:paraId="1CFEADE0"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1.1.编写目的</w:t>
      </w:r>
    </w:p>
    <w:p w14:paraId="71612497" w14:textId="77777777" w:rsidR="00E76C2F" w:rsidRDefault="00E17B95">
      <w:pPr>
        <w:snapToGrid w:val="0"/>
        <w:spacing w:before="150" w:after="150" w:line="360" w:lineRule="auto"/>
        <w:ind w:firstLine="420"/>
        <w:rPr>
          <w:rFonts w:ascii="宋体" w:eastAsia="宋体" w:hAnsi="宋体"/>
          <w:color w:val="000000"/>
          <w:sz w:val="24"/>
          <w:szCs w:val="24"/>
        </w:rPr>
      </w:pPr>
      <w:r>
        <w:rPr>
          <w:rFonts w:ascii="宋体" w:eastAsia="宋体" w:hAnsi="宋体"/>
          <w:color w:val="000000"/>
          <w:sz w:val="24"/>
          <w:szCs w:val="24"/>
        </w:rPr>
        <w:t>该文档的目的是描述小区智能测温门禁系统的概要设计，实现自动人脸识别，体温检测以及打印结果报告的功能。该文档主要内容包括系统功能简介、系统结构设计、系统接口设计、模块设计和界面设计等。</w:t>
      </w:r>
    </w:p>
    <w:p w14:paraId="36C5BA3B" w14:textId="77777777" w:rsidR="00E76C2F" w:rsidRDefault="00E17B95">
      <w:pPr>
        <w:snapToGrid w:val="0"/>
        <w:spacing w:before="150" w:after="150" w:line="360" w:lineRule="auto"/>
        <w:ind w:firstLine="420"/>
        <w:rPr>
          <w:rFonts w:ascii="宋体" w:eastAsia="宋体" w:hAnsi="宋体"/>
          <w:color w:val="000000"/>
          <w:sz w:val="24"/>
          <w:szCs w:val="24"/>
        </w:rPr>
      </w:pPr>
      <w:r>
        <w:rPr>
          <w:rFonts w:ascii="宋体" w:eastAsia="宋体" w:hAnsi="宋体"/>
          <w:color w:val="000000"/>
          <w:sz w:val="24"/>
          <w:szCs w:val="24"/>
        </w:rPr>
        <w:t>本文档预期的读者包括设计人员、开发人员、项目管理人员、测试人员。</w:t>
      </w:r>
    </w:p>
    <w:p w14:paraId="5A862932"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1.2.范围</w:t>
      </w:r>
    </w:p>
    <w:p w14:paraId="67E7531B"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1.2.1.系统目标</w:t>
      </w:r>
    </w:p>
    <w:p w14:paraId="306C1AE3"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开发一个门禁系统，可以在疫情期间起到辅助检测人体温度的作用以及能够进行人脸识别以获取出入人员的身份信息，并与出入人员的其他相关信息包括体温情况、出入时间等一同记录在数据库中，最后将统计信息显示在软件界面中。</w:t>
      </w:r>
    </w:p>
    <w:p w14:paraId="3E503568"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1.2.2.主要软件需求</w:t>
      </w:r>
    </w:p>
    <w:p w14:paraId="261DA070"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该系统主要功能包括：测量人体体温；人脸识别；信息统计与查询；在客户端上显示实时统计信息。</w:t>
      </w:r>
    </w:p>
    <w:p w14:paraId="59A0B15E" w14:textId="77777777" w:rsidR="00E76C2F" w:rsidRDefault="00E76C2F">
      <w:pPr>
        <w:snapToGrid w:val="0"/>
        <w:jc w:val="left"/>
        <w:rPr>
          <w:rFonts w:ascii="微软雅黑" w:eastAsia="微软雅黑" w:hAnsi="微软雅黑"/>
          <w:color w:val="000000"/>
          <w:szCs w:val="21"/>
        </w:rPr>
      </w:pPr>
    </w:p>
    <w:p w14:paraId="04C14456"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1.3.背景</w:t>
      </w:r>
    </w:p>
    <w:p w14:paraId="05673AE9"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该软件系统名称：小区智能测温门禁系统</w:t>
      </w:r>
    </w:p>
    <w:p w14:paraId="644BC1CD"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本项目的任务提出者：软件工程4组</w:t>
      </w:r>
    </w:p>
    <w:p w14:paraId="4956C86A"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lastRenderedPageBreak/>
        <w:t>本项目的任务开发者：软件工程4组</w:t>
      </w:r>
    </w:p>
    <w:p w14:paraId="2153566A"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本项目的目标用户：需要对进出住户进行身份识别和体温检测的小区</w:t>
      </w:r>
    </w:p>
    <w:p w14:paraId="1526D410"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1.4.参考资料</w:t>
      </w:r>
    </w:p>
    <w:p w14:paraId="0DA21C18" w14:textId="77777777" w:rsidR="00E76C2F" w:rsidRDefault="00E17B95">
      <w:pPr>
        <w:snapToGrid w:val="0"/>
        <w:spacing w:before="150" w:after="150" w:line="360" w:lineRule="auto"/>
        <w:ind w:firstLineChars="200" w:firstLine="420"/>
        <w:rPr>
          <w:rFonts w:ascii="宋体" w:eastAsia="宋体" w:hAnsi="宋体"/>
          <w:color w:val="000000"/>
          <w:sz w:val="24"/>
          <w:szCs w:val="24"/>
        </w:rPr>
      </w:pPr>
      <w:r>
        <w:tab/>
      </w:r>
      <w:r>
        <w:rPr>
          <w:rFonts w:ascii="宋体" w:eastAsia="宋体" w:hAnsi="宋体"/>
          <w:color w:val="000000"/>
          <w:sz w:val="24"/>
          <w:szCs w:val="24"/>
        </w:rPr>
        <w:t>[1] 需求概要设计文档格式标准[S].GB856D-1988.</w:t>
      </w:r>
    </w:p>
    <w:p w14:paraId="1F1C73A0" w14:textId="77777777" w:rsidR="00E76C2F" w:rsidRDefault="00E17B95">
      <w:pPr>
        <w:snapToGrid w:val="0"/>
        <w:spacing w:before="150" w:after="150" w:line="360" w:lineRule="auto"/>
        <w:ind w:firstLineChars="200" w:firstLine="420"/>
        <w:rPr>
          <w:rFonts w:ascii="宋体" w:eastAsia="宋体" w:hAnsi="宋体"/>
          <w:color w:val="000000"/>
          <w:sz w:val="24"/>
          <w:szCs w:val="24"/>
        </w:rPr>
      </w:pPr>
      <w:r>
        <w:tab/>
      </w:r>
      <w:r>
        <w:rPr>
          <w:rFonts w:ascii="宋体" w:eastAsia="宋体" w:hAnsi="宋体"/>
          <w:color w:val="000000"/>
          <w:sz w:val="24"/>
          <w:szCs w:val="24"/>
        </w:rPr>
        <w:t>[2]窦万峰.软件工程方法与实践[M].北京：机械工业出版社，2016.10</w:t>
      </w:r>
    </w:p>
    <w:p w14:paraId="218C8FBA" w14:textId="77777777" w:rsidR="00E76C2F" w:rsidRDefault="00E17B95">
      <w:pPr>
        <w:snapToGrid w:val="0"/>
        <w:spacing w:before="150" w:after="150" w:line="360" w:lineRule="auto"/>
        <w:ind w:firstLineChars="200" w:firstLine="420"/>
        <w:rPr>
          <w:rFonts w:ascii="宋体" w:eastAsia="宋体" w:hAnsi="宋体"/>
          <w:color w:val="000000"/>
          <w:sz w:val="24"/>
          <w:szCs w:val="24"/>
        </w:rPr>
      </w:pPr>
      <w:r>
        <w:tab/>
      </w:r>
      <w:r>
        <w:rPr>
          <w:rFonts w:ascii="宋体" w:eastAsia="宋体" w:hAnsi="宋体"/>
          <w:color w:val="000000"/>
          <w:sz w:val="24"/>
          <w:szCs w:val="24"/>
        </w:rPr>
        <w:t>[3]窦万峰.软件工程实验教程[M].北京：机械工业出版社，2016.11</w:t>
      </w:r>
    </w:p>
    <w:p w14:paraId="28729ACE"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1.5.版本信息</w:t>
      </w:r>
    </w:p>
    <w:p w14:paraId="4FA98835" w14:textId="77777777" w:rsidR="00E76C2F" w:rsidRDefault="00E17B95">
      <w:pPr>
        <w:snapToGrid w:val="0"/>
        <w:spacing w:before="150" w:after="150" w:line="360" w:lineRule="auto"/>
        <w:ind w:firstLineChars="200" w:firstLine="420"/>
        <w:rPr>
          <w:rFonts w:ascii="宋体" w:eastAsia="宋体" w:hAnsi="宋体"/>
          <w:color w:val="000000"/>
          <w:sz w:val="24"/>
          <w:szCs w:val="24"/>
        </w:rPr>
      </w:pPr>
      <w:r>
        <w:tab/>
      </w:r>
      <w:r>
        <w:rPr>
          <w:rFonts w:ascii="宋体" w:eastAsia="宋体" w:hAnsi="宋体"/>
          <w:color w:val="000000"/>
          <w:sz w:val="24"/>
          <w:szCs w:val="24"/>
        </w:rPr>
        <w:t>具体版本信息如表A-1所示</w:t>
      </w:r>
    </w:p>
    <w:p w14:paraId="35DB3C03" w14:textId="77777777" w:rsidR="00E76C2F" w:rsidRDefault="00E17B95">
      <w:pPr>
        <w:snapToGrid w:val="0"/>
        <w:spacing w:before="150" w:after="150" w:line="360" w:lineRule="auto"/>
        <w:ind w:firstLineChars="200" w:firstLine="420"/>
        <w:rPr>
          <w:rFonts w:ascii="宋体" w:eastAsia="宋体" w:hAnsi="宋体"/>
          <w:color w:val="000000"/>
          <w:sz w:val="24"/>
          <w:szCs w:val="24"/>
        </w:rPr>
      </w:pPr>
      <w:r>
        <w:tab/>
      </w:r>
      <w:r>
        <w:rPr>
          <w:rFonts w:ascii="宋体" w:eastAsia="宋体" w:hAnsi="宋体"/>
          <w:color w:val="000000"/>
          <w:sz w:val="24"/>
          <w:szCs w:val="24"/>
        </w:rPr>
        <w:t>表A-1  具体版本信息</w:t>
      </w:r>
    </w:p>
    <w:tbl>
      <w:tblPr>
        <w:tblStyle w:val="a7"/>
        <w:tblW w:w="0" w:type="auto"/>
        <w:tblInd w:w="630" w:type="dxa"/>
        <w:tblLook w:val="04A0" w:firstRow="1" w:lastRow="0" w:firstColumn="1" w:lastColumn="0" w:noHBand="0" w:noVBand="1"/>
      </w:tblPr>
      <w:tblGrid>
        <w:gridCol w:w="1706"/>
        <w:gridCol w:w="1834"/>
        <w:gridCol w:w="1758"/>
        <w:gridCol w:w="1706"/>
        <w:gridCol w:w="1706"/>
      </w:tblGrid>
      <w:tr w:rsidR="00E76C2F" w14:paraId="69DBD7F8" w14:textId="77777777">
        <w:tc>
          <w:tcPr>
            <w:tcW w:w="1830" w:type="dxa"/>
            <w:tcBorders>
              <w:top w:val="single" w:sz="8" w:space="0" w:color="C0C0C0"/>
              <w:left w:val="single" w:sz="8" w:space="0" w:color="C0C0C0"/>
              <w:bottom w:val="single" w:sz="8" w:space="0" w:color="C0C0C0"/>
              <w:right w:val="single" w:sz="8" w:space="0" w:color="C0C0C0"/>
            </w:tcBorders>
          </w:tcPr>
          <w:p w14:paraId="369A020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修改编号</w:t>
            </w:r>
          </w:p>
        </w:tc>
        <w:tc>
          <w:tcPr>
            <w:tcW w:w="1935" w:type="dxa"/>
            <w:tcBorders>
              <w:top w:val="single" w:sz="8" w:space="0" w:color="C0C0C0"/>
              <w:left w:val="single" w:sz="8" w:space="0" w:color="C0C0C0"/>
              <w:bottom w:val="single" w:sz="8" w:space="0" w:color="C0C0C0"/>
              <w:right w:val="single" w:sz="8" w:space="0" w:color="C0C0C0"/>
            </w:tcBorders>
          </w:tcPr>
          <w:p w14:paraId="4D4B9BB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修改日期</w:t>
            </w:r>
          </w:p>
        </w:tc>
        <w:tc>
          <w:tcPr>
            <w:tcW w:w="1875" w:type="dxa"/>
            <w:tcBorders>
              <w:top w:val="single" w:sz="8" w:space="0" w:color="C0C0C0"/>
              <w:left w:val="single" w:sz="8" w:space="0" w:color="C0C0C0"/>
              <w:bottom w:val="single" w:sz="8" w:space="0" w:color="C0C0C0"/>
              <w:right w:val="single" w:sz="8" w:space="0" w:color="C0C0C0"/>
            </w:tcBorders>
          </w:tcPr>
          <w:p w14:paraId="68A1433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修改后版本</w:t>
            </w:r>
          </w:p>
        </w:tc>
        <w:tc>
          <w:tcPr>
            <w:tcW w:w="1830" w:type="dxa"/>
            <w:tcBorders>
              <w:top w:val="single" w:sz="8" w:space="0" w:color="C0C0C0"/>
              <w:left w:val="single" w:sz="8" w:space="0" w:color="C0C0C0"/>
              <w:bottom w:val="single" w:sz="8" w:space="0" w:color="C0C0C0"/>
              <w:right w:val="single" w:sz="8" w:space="0" w:color="C0C0C0"/>
            </w:tcBorders>
          </w:tcPr>
          <w:p w14:paraId="0D9BCA3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修改位置</w:t>
            </w:r>
          </w:p>
        </w:tc>
        <w:tc>
          <w:tcPr>
            <w:tcW w:w="1830" w:type="dxa"/>
            <w:tcBorders>
              <w:top w:val="single" w:sz="8" w:space="0" w:color="C0C0C0"/>
              <w:left w:val="single" w:sz="8" w:space="0" w:color="C0C0C0"/>
              <w:bottom w:val="single" w:sz="8" w:space="0" w:color="C0C0C0"/>
              <w:right w:val="single" w:sz="8" w:space="0" w:color="C0C0C0"/>
            </w:tcBorders>
          </w:tcPr>
          <w:p w14:paraId="2CA8FC1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修改内容概述</w:t>
            </w:r>
          </w:p>
        </w:tc>
      </w:tr>
      <w:tr w:rsidR="00E76C2F" w14:paraId="5AAF84AA" w14:textId="77777777">
        <w:tc>
          <w:tcPr>
            <w:tcW w:w="1830" w:type="dxa"/>
            <w:tcBorders>
              <w:top w:val="single" w:sz="8" w:space="0" w:color="C0C0C0"/>
              <w:left w:val="single" w:sz="8" w:space="0" w:color="C0C0C0"/>
              <w:bottom w:val="single" w:sz="8" w:space="0" w:color="C0C0C0"/>
              <w:right w:val="single" w:sz="8" w:space="0" w:color="C0C0C0"/>
            </w:tcBorders>
          </w:tcPr>
          <w:p w14:paraId="31F9283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1</w:t>
            </w:r>
          </w:p>
        </w:tc>
        <w:tc>
          <w:tcPr>
            <w:tcW w:w="1935" w:type="dxa"/>
            <w:tcBorders>
              <w:top w:val="single" w:sz="8" w:space="0" w:color="C0C0C0"/>
              <w:left w:val="single" w:sz="8" w:space="0" w:color="C0C0C0"/>
              <w:bottom w:val="single" w:sz="8" w:space="0" w:color="C0C0C0"/>
              <w:right w:val="single" w:sz="8" w:space="0" w:color="C0C0C0"/>
            </w:tcBorders>
          </w:tcPr>
          <w:p w14:paraId="3E88F87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2020-3-23</w:t>
            </w:r>
          </w:p>
        </w:tc>
        <w:tc>
          <w:tcPr>
            <w:tcW w:w="1875" w:type="dxa"/>
            <w:tcBorders>
              <w:top w:val="single" w:sz="8" w:space="0" w:color="C0C0C0"/>
              <w:left w:val="single" w:sz="8" w:space="0" w:color="C0C0C0"/>
              <w:bottom w:val="single" w:sz="8" w:space="0" w:color="C0C0C0"/>
              <w:right w:val="single" w:sz="8" w:space="0" w:color="C0C0C0"/>
            </w:tcBorders>
          </w:tcPr>
          <w:p w14:paraId="27B093F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1.0</w:t>
            </w:r>
          </w:p>
        </w:tc>
        <w:tc>
          <w:tcPr>
            <w:tcW w:w="1830" w:type="dxa"/>
            <w:tcBorders>
              <w:top w:val="single" w:sz="8" w:space="0" w:color="C0C0C0"/>
              <w:left w:val="single" w:sz="8" w:space="0" w:color="C0C0C0"/>
              <w:bottom w:val="single" w:sz="8" w:space="0" w:color="C0C0C0"/>
              <w:right w:val="single" w:sz="8" w:space="0" w:color="C0C0C0"/>
            </w:tcBorders>
          </w:tcPr>
          <w:p w14:paraId="3C29676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全部</w:t>
            </w:r>
          </w:p>
        </w:tc>
        <w:tc>
          <w:tcPr>
            <w:tcW w:w="1830" w:type="dxa"/>
            <w:tcBorders>
              <w:top w:val="single" w:sz="8" w:space="0" w:color="C0C0C0"/>
              <w:left w:val="single" w:sz="8" w:space="0" w:color="C0C0C0"/>
              <w:bottom w:val="single" w:sz="8" w:space="0" w:color="C0C0C0"/>
              <w:right w:val="single" w:sz="8" w:space="0" w:color="C0C0C0"/>
            </w:tcBorders>
          </w:tcPr>
          <w:p w14:paraId="1B710A9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完成第一次编写</w:t>
            </w:r>
          </w:p>
        </w:tc>
      </w:tr>
      <w:tr w:rsidR="00E76C2F" w14:paraId="499FE620" w14:textId="77777777">
        <w:tc>
          <w:tcPr>
            <w:tcW w:w="1830" w:type="dxa"/>
            <w:tcBorders>
              <w:top w:val="single" w:sz="8" w:space="0" w:color="C0C0C0"/>
              <w:left w:val="single" w:sz="8" w:space="0" w:color="C0C0C0"/>
              <w:bottom w:val="single" w:sz="8" w:space="0" w:color="C0C0C0"/>
              <w:right w:val="single" w:sz="8" w:space="0" w:color="C0C0C0"/>
            </w:tcBorders>
            <w:shd w:val="clear" w:color="auto" w:fill="auto"/>
          </w:tcPr>
          <w:p w14:paraId="1A8150BE"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w:t>
            </w:r>
          </w:p>
        </w:tc>
        <w:tc>
          <w:tcPr>
            <w:tcW w:w="1935" w:type="dxa"/>
            <w:tcBorders>
              <w:top w:val="single" w:sz="8" w:space="0" w:color="C0C0C0"/>
              <w:left w:val="single" w:sz="8" w:space="0" w:color="C0C0C0"/>
              <w:bottom w:val="single" w:sz="8" w:space="0" w:color="C0C0C0"/>
              <w:right w:val="single" w:sz="8" w:space="0" w:color="C0C0C0"/>
            </w:tcBorders>
            <w:shd w:val="clear" w:color="auto" w:fill="auto"/>
          </w:tcPr>
          <w:p w14:paraId="6E033A7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2020-5-31</w:t>
            </w:r>
          </w:p>
        </w:tc>
        <w:tc>
          <w:tcPr>
            <w:tcW w:w="1875" w:type="dxa"/>
            <w:tcBorders>
              <w:top w:val="single" w:sz="8" w:space="0" w:color="C0C0C0"/>
              <w:left w:val="single" w:sz="8" w:space="0" w:color="C0C0C0"/>
              <w:bottom w:val="single" w:sz="8" w:space="0" w:color="C0C0C0"/>
              <w:right w:val="single" w:sz="8" w:space="0" w:color="C0C0C0"/>
            </w:tcBorders>
            <w:shd w:val="clear" w:color="auto" w:fill="auto"/>
          </w:tcPr>
          <w:p w14:paraId="0CE72FA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1.1</w:t>
            </w:r>
          </w:p>
        </w:tc>
        <w:tc>
          <w:tcPr>
            <w:tcW w:w="1830" w:type="dxa"/>
            <w:tcBorders>
              <w:top w:val="single" w:sz="8" w:space="0" w:color="C0C0C0"/>
              <w:left w:val="single" w:sz="8" w:space="0" w:color="C0C0C0"/>
              <w:bottom w:val="single" w:sz="8" w:space="0" w:color="C0C0C0"/>
              <w:right w:val="single" w:sz="8" w:space="0" w:color="C0C0C0"/>
            </w:tcBorders>
            <w:shd w:val="clear" w:color="auto" w:fill="auto"/>
          </w:tcPr>
          <w:p w14:paraId="1C1C626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2-8节</w:t>
            </w:r>
          </w:p>
        </w:tc>
        <w:tc>
          <w:tcPr>
            <w:tcW w:w="1830" w:type="dxa"/>
            <w:tcBorders>
              <w:top w:val="single" w:sz="8" w:space="0" w:color="C0C0C0"/>
              <w:left w:val="single" w:sz="8" w:space="0" w:color="C0C0C0"/>
              <w:bottom w:val="single" w:sz="8" w:space="0" w:color="C0C0C0"/>
              <w:right w:val="single" w:sz="8" w:space="0" w:color="C0C0C0"/>
            </w:tcBorders>
            <w:shd w:val="clear" w:color="auto" w:fill="auto"/>
          </w:tcPr>
          <w:p w14:paraId="07F7D48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对内容进行细化</w:t>
            </w:r>
          </w:p>
        </w:tc>
      </w:tr>
      <w:tr w:rsidR="00E76C2F" w14:paraId="7059FDD6" w14:textId="77777777">
        <w:tc>
          <w:tcPr>
            <w:tcW w:w="1830" w:type="dxa"/>
            <w:tcBorders>
              <w:top w:val="single" w:sz="8" w:space="0" w:color="C0C0C0"/>
              <w:left w:val="single" w:sz="8" w:space="0" w:color="C0C0C0"/>
              <w:bottom w:val="single" w:sz="8" w:space="0" w:color="C0C0C0"/>
              <w:right w:val="single" w:sz="8" w:space="0" w:color="C0C0C0"/>
            </w:tcBorders>
            <w:shd w:val="clear" w:color="auto" w:fill="auto"/>
          </w:tcPr>
          <w:p w14:paraId="164C393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3</w:t>
            </w:r>
          </w:p>
        </w:tc>
        <w:tc>
          <w:tcPr>
            <w:tcW w:w="1935" w:type="dxa"/>
            <w:tcBorders>
              <w:top w:val="single" w:sz="8" w:space="0" w:color="C0C0C0"/>
              <w:left w:val="single" w:sz="8" w:space="0" w:color="C0C0C0"/>
              <w:bottom w:val="single" w:sz="8" w:space="0" w:color="C0C0C0"/>
              <w:right w:val="single" w:sz="8" w:space="0" w:color="C0C0C0"/>
            </w:tcBorders>
            <w:shd w:val="clear" w:color="auto" w:fill="auto"/>
          </w:tcPr>
          <w:p w14:paraId="053C83F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2020-6-27</w:t>
            </w:r>
          </w:p>
        </w:tc>
        <w:tc>
          <w:tcPr>
            <w:tcW w:w="1875" w:type="dxa"/>
            <w:tcBorders>
              <w:top w:val="single" w:sz="8" w:space="0" w:color="C0C0C0"/>
              <w:left w:val="single" w:sz="8" w:space="0" w:color="C0C0C0"/>
              <w:bottom w:val="single" w:sz="8" w:space="0" w:color="C0C0C0"/>
              <w:right w:val="single" w:sz="8" w:space="0" w:color="C0C0C0"/>
            </w:tcBorders>
            <w:shd w:val="clear" w:color="auto" w:fill="auto"/>
          </w:tcPr>
          <w:p w14:paraId="7D9EA9E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2.0</w:t>
            </w:r>
          </w:p>
        </w:tc>
        <w:tc>
          <w:tcPr>
            <w:tcW w:w="1830" w:type="dxa"/>
            <w:tcBorders>
              <w:top w:val="single" w:sz="8" w:space="0" w:color="C0C0C0"/>
              <w:left w:val="single" w:sz="8" w:space="0" w:color="C0C0C0"/>
              <w:bottom w:val="single" w:sz="8" w:space="0" w:color="C0C0C0"/>
              <w:right w:val="single" w:sz="8" w:space="0" w:color="C0C0C0"/>
            </w:tcBorders>
            <w:shd w:val="clear" w:color="auto" w:fill="auto"/>
          </w:tcPr>
          <w:p w14:paraId="4AE8548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2-8节</w:t>
            </w:r>
          </w:p>
        </w:tc>
        <w:tc>
          <w:tcPr>
            <w:tcW w:w="1830" w:type="dxa"/>
            <w:tcBorders>
              <w:top w:val="single" w:sz="8" w:space="0" w:color="C0C0C0"/>
              <w:left w:val="single" w:sz="8" w:space="0" w:color="C0C0C0"/>
              <w:bottom w:val="single" w:sz="8" w:space="0" w:color="C0C0C0"/>
              <w:right w:val="single" w:sz="8" w:space="0" w:color="C0C0C0"/>
            </w:tcBorders>
            <w:shd w:val="clear" w:color="auto" w:fill="auto"/>
          </w:tcPr>
          <w:p w14:paraId="4DFFFB5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对内容进行细化</w:t>
            </w:r>
          </w:p>
        </w:tc>
      </w:tr>
    </w:tbl>
    <w:p w14:paraId="476BF4A7" w14:textId="77777777" w:rsidR="00E76C2F" w:rsidRDefault="00E17B95">
      <w:pPr>
        <w:pStyle w:val="1"/>
        <w:spacing w:line="360" w:lineRule="auto"/>
        <w:rPr>
          <w:rFonts w:ascii="黑体" w:eastAsia="黑体" w:hAnsi="黑体"/>
          <w:color w:val="000000"/>
        </w:rPr>
      </w:pPr>
      <w:r>
        <w:rPr>
          <w:rFonts w:ascii="黑体" w:eastAsia="黑体" w:hAnsi="黑体"/>
          <w:color w:val="000000"/>
        </w:rPr>
        <w:t>2.总体设计</w:t>
      </w:r>
    </w:p>
    <w:p w14:paraId="13957287" w14:textId="77777777" w:rsidR="00E76C2F" w:rsidRDefault="00E17B95">
      <w:pPr>
        <w:pStyle w:val="2"/>
        <w:spacing w:line="360" w:lineRule="auto"/>
        <w:rPr>
          <w:rFonts w:ascii="黑体" w:eastAsia="黑体" w:hAnsi="黑体"/>
          <w:color w:val="000000"/>
        </w:rPr>
      </w:pPr>
      <w:r>
        <w:rPr>
          <w:rFonts w:ascii="黑体" w:eastAsia="黑体" w:hAnsi="黑体"/>
          <w:color w:val="000000"/>
        </w:rPr>
        <w:t>2.1.功能目标</w:t>
      </w:r>
    </w:p>
    <w:p w14:paraId="67575FEF"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1. 能自动识别进出人员是否为小区内登记成员，如不在，则不开门，并同时输出声</w:t>
      </w:r>
      <w:r>
        <w:rPr>
          <w:rFonts w:ascii="宋体" w:eastAsia="宋体" w:hAnsi="宋体"/>
          <w:color w:val="000000"/>
          <w:sz w:val="24"/>
          <w:szCs w:val="24"/>
        </w:rPr>
        <w:lastRenderedPageBreak/>
        <w:t>音报警；</w:t>
      </w:r>
    </w:p>
    <w:p w14:paraId="1E084B30"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2. 能自动测量进出人员的体温，并记录，如有发烧现象，则不开门，并同时输出声音报警；</w:t>
      </w:r>
    </w:p>
    <w:p w14:paraId="3F39317A"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 xml:space="preserve">3. </w:t>
      </w:r>
      <w:bookmarkStart w:id="0" w:name="_Hlk44430261"/>
      <w:r>
        <w:rPr>
          <w:rFonts w:ascii="宋体" w:eastAsia="宋体" w:hAnsi="宋体"/>
          <w:color w:val="000000"/>
          <w:sz w:val="24"/>
          <w:szCs w:val="24"/>
        </w:rPr>
        <w:t>通过网页进行结果报告的查看。</w:t>
      </w:r>
      <w:bookmarkEnd w:id="0"/>
    </w:p>
    <w:p w14:paraId="102BE246" w14:textId="77777777" w:rsidR="00E76C2F" w:rsidRDefault="00E17B95">
      <w:pPr>
        <w:pStyle w:val="2"/>
        <w:spacing w:line="360" w:lineRule="auto"/>
        <w:rPr>
          <w:rFonts w:ascii="黑体" w:eastAsia="黑体" w:hAnsi="黑体"/>
          <w:color w:val="000000"/>
        </w:rPr>
      </w:pPr>
      <w:r>
        <w:rPr>
          <w:rFonts w:ascii="黑体" w:eastAsia="黑体" w:hAnsi="黑体"/>
          <w:color w:val="000000"/>
        </w:rPr>
        <w:t>2.2.性能目标</w:t>
      </w:r>
    </w:p>
    <w:p w14:paraId="7E945FCF"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1．系统处理的准确性和及时性</w:t>
      </w:r>
      <w:r>
        <w:rPr>
          <w:rFonts w:ascii="宋体" w:eastAsia="宋体" w:hAnsi="宋体"/>
          <w:color w:val="000000"/>
          <w:sz w:val="24"/>
          <w:szCs w:val="24"/>
        </w:rPr>
        <w:t> </w:t>
      </w:r>
    </w:p>
    <w:p w14:paraId="1D2C73E0"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系统处理的准确性和及时性是系统的必要性能。在系统设计和开发过程中，要充分考虑系统当前和将来可能承受的工作量，使系统的处理能力和响应时间能够满足小区出入对信息处理的需求。由于小区智能测温开门系统的人脸识别和红外测温功能对于整个系统的功能和性能完成举足轻重。在系统开发过程中，必须采用一定的方法保证系统识别的准确性。</w:t>
      </w:r>
      <w:r>
        <w:rPr>
          <w:rFonts w:ascii="宋体" w:eastAsia="宋体" w:hAnsi="宋体"/>
          <w:color w:val="000000"/>
          <w:sz w:val="24"/>
          <w:szCs w:val="24"/>
        </w:rPr>
        <w:t> </w:t>
      </w:r>
    </w:p>
    <w:p w14:paraId="4D660C99"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2．系统的易用性和易维护性</w:t>
      </w:r>
      <w:r>
        <w:rPr>
          <w:rFonts w:ascii="宋体" w:eastAsia="宋体" w:hAnsi="宋体"/>
          <w:color w:val="000000"/>
          <w:sz w:val="24"/>
          <w:szCs w:val="24"/>
        </w:rPr>
        <w:t> </w:t>
      </w:r>
    </w:p>
    <w:p w14:paraId="5EFE3A93"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小区智能测温开门系统是直接面对使用人员的，这就要求系统能够提供良好的用户接口，易用的人机交互界面。要实现这一点，就要求系统应该尽量使用用户熟悉的术语和中文信息的界面。小区智能测温开门系统中涉及到的数据是小区住户的相当重要的信息，系统要提供方便的手段供系统维护人员进行数据的备份，日常的安全管理，系统意外崩溃时数据的恢复等工作。</w:t>
      </w:r>
    </w:p>
    <w:p w14:paraId="5A19EFF1"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3．系统的标准性</w:t>
      </w:r>
    </w:p>
    <w:p w14:paraId="3016E8E3"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系统在设计开发使用过程中要涉及计算机硬件，软件。所有这些都要符合主流国际，国家和行业标准。例如在开发中使用的操作系统，网络系统，开发工具都必须符合通用标准。</w:t>
      </w:r>
    </w:p>
    <w:p w14:paraId="79F11B5C" w14:textId="77777777" w:rsidR="00E76C2F" w:rsidRDefault="00E17B95">
      <w:pPr>
        <w:pStyle w:val="2"/>
        <w:spacing w:line="360" w:lineRule="auto"/>
        <w:rPr>
          <w:rFonts w:ascii="黑体" w:eastAsia="黑体" w:hAnsi="黑体"/>
          <w:color w:val="000000"/>
        </w:rPr>
      </w:pPr>
      <w:r>
        <w:rPr>
          <w:rFonts w:ascii="黑体" w:eastAsia="黑体" w:hAnsi="黑体"/>
          <w:color w:val="000000"/>
        </w:rPr>
        <w:t>2.3.工作环境</w:t>
      </w:r>
    </w:p>
    <w:p w14:paraId="31B3A2E4" w14:textId="77777777" w:rsidR="00E76C2F" w:rsidRDefault="00E17B95">
      <w:pPr>
        <w:pStyle w:val="3"/>
        <w:spacing w:line="360" w:lineRule="auto"/>
        <w:rPr>
          <w:rFonts w:ascii="黑体" w:eastAsia="黑体" w:hAnsi="黑体"/>
          <w:color w:val="000000"/>
        </w:rPr>
      </w:pPr>
      <w:r>
        <w:rPr>
          <w:rFonts w:ascii="黑体" w:eastAsia="黑体" w:hAnsi="黑体"/>
          <w:color w:val="000000"/>
        </w:rPr>
        <w:t>2.3.1.工作环境配置清单</w:t>
      </w:r>
    </w:p>
    <w:p w14:paraId="537CD214" w14:textId="77777777" w:rsidR="00E76C2F" w:rsidRPr="000044C2" w:rsidRDefault="00E17B95">
      <w:pPr>
        <w:snapToGrid w:val="0"/>
        <w:spacing w:before="150" w:after="150" w:line="360" w:lineRule="auto"/>
        <w:ind w:firstLineChars="200" w:firstLine="420"/>
        <w:rPr>
          <w:rFonts w:asciiTheme="minorEastAsia" w:hAnsiTheme="minorEastAsia"/>
          <w:color w:val="000000"/>
          <w:sz w:val="24"/>
          <w:szCs w:val="24"/>
        </w:rPr>
      </w:pPr>
      <w:r>
        <w:tab/>
      </w:r>
      <w:r w:rsidR="000044C2" w:rsidRPr="000044C2">
        <w:rPr>
          <w:rFonts w:asciiTheme="minorEastAsia" w:hAnsiTheme="minorEastAsia"/>
          <w:sz w:val="24"/>
          <w:szCs w:val="24"/>
        </w:rPr>
        <w:t>1.</w:t>
      </w:r>
      <w:r w:rsidRPr="000044C2">
        <w:rPr>
          <w:rFonts w:asciiTheme="minorEastAsia" w:hAnsiTheme="minorEastAsia"/>
          <w:color w:val="000000"/>
          <w:sz w:val="24"/>
          <w:szCs w:val="24"/>
        </w:rPr>
        <w:t>使用PC电脑，采用Python进行编程。</w:t>
      </w:r>
    </w:p>
    <w:p w14:paraId="76942D84" w14:textId="77777777" w:rsidR="000044C2" w:rsidRPr="000044C2" w:rsidRDefault="000044C2" w:rsidP="000044C2">
      <w:pPr>
        <w:snapToGrid w:val="0"/>
        <w:spacing w:before="150" w:after="150" w:line="360" w:lineRule="auto"/>
        <w:ind w:left="360" w:firstLineChars="200" w:firstLine="480"/>
        <w:rPr>
          <w:rFonts w:asciiTheme="minorEastAsia" w:hAnsiTheme="minorEastAsia"/>
          <w:color w:val="000000"/>
          <w:sz w:val="24"/>
          <w:szCs w:val="24"/>
        </w:rPr>
      </w:pPr>
      <w:r w:rsidRPr="000044C2">
        <w:rPr>
          <w:rFonts w:asciiTheme="minorEastAsia" w:hAnsiTheme="minorEastAsia" w:hint="eastAsia"/>
          <w:color w:val="000000"/>
          <w:sz w:val="24"/>
          <w:szCs w:val="24"/>
        </w:rPr>
        <w:lastRenderedPageBreak/>
        <w:t>2</w:t>
      </w:r>
      <w:r w:rsidRPr="000044C2">
        <w:rPr>
          <w:rFonts w:asciiTheme="minorEastAsia" w:hAnsiTheme="minorEastAsia"/>
          <w:color w:val="000000"/>
          <w:sz w:val="24"/>
          <w:szCs w:val="24"/>
        </w:rPr>
        <w:t>.</w:t>
      </w:r>
      <w:r w:rsidRPr="000044C2">
        <w:rPr>
          <w:rFonts w:asciiTheme="minorEastAsia" w:hAnsiTheme="minorEastAsia" w:hint="eastAsia"/>
          <w:color w:val="000000"/>
          <w:sz w:val="24"/>
          <w:szCs w:val="24"/>
        </w:rPr>
        <w:t>树莓派。</w:t>
      </w:r>
    </w:p>
    <w:p w14:paraId="2DA32281" w14:textId="77777777" w:rsidR="00E76C2F" w:rsidRDefault="00E17B95">
      <w:pPr>
        <w:pStyle w:val="3"/>
        <w:spacing w:line="360" w:lineRule="auto"/>
        <w:rPr>
          <w:rFonts w:ascii="黑体" w:eastAsia="黑体" w:hAnsi="黑体"/>
          <w:color w:val="000000"/>
        </w:rPr>
      </w:pPr>
      <w:r>
        <w:rPr>
          <w:rFonts w:ascii="黑体" w:eastAsia="黑体" w:hAnsi="黑体"/>
          <w:color w:val="000000"/>
        </w:rPr>
        <w:t>2.3.2.需外购或领用的组件清单</w:t>
      </w:r>
    </w:p>
    <w:tbl>
      <w:tblPr>
        <w:tblStyle w:val="a7"/>
        <w:tblW w:w="0" w:type="auto"/>
        <w:tblInd w:w="630" w:type="dxa"/>
        <w:tblLook w:val="04A0" w:firstRow="1" w:lastRow="0" w:firstColumn="1" w:lastColumn="0" w:noHBand="0" w:noVBand="1"/>
      </w:tblPr>
      <w:tblGrid>
        <w:gridCol w:w="2550"/>
        <w:gridCol w:w="2835"/>
        <w:gridCol w:w="990"/>
        <w:gridCol w:w="1695"/>
      </w:tblGrid>
      <w:tr w:rsidR="00E76C2F" w14:paraId="38BC92B9" w14:textId="77777777">
        <w:trPr>
          <w:trHeight w:val="420"/>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666F8AF3"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部件名称</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0326F2E"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型号</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14:paraId="09E02EED"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数量</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7874ED32"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价格(元)</w:t>
            </w:r>
          </w:p>
        </w:tc>
      </w:tr>
      <w:tr w:rsidR="00E76C2F" w14:paraId="20DDC233" w14:textId="77777777">
        <w:trPr>
          <w:trHeight w:val="420"/>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35558AEA"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树莓派</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2DBF0654"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4B/2G</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14:paraId="14629DC2"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264ADBC4"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265</w:t>
            </w:r>
          </w:p>
        </w:tc>
      </w:tr>
      <w:tr w:rsidR="00E76C2F" w14:paraId="4B2E4260" w14:textId="77777777">
        <w:trPr>
          <w:trHeight w:val="420"/>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766FE9C1"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树莓派配件</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E67790A"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14:paraId="229B4C14"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若干</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3AC24DC5"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130</w:t>
            </w:r>
          </w:p>
        </w:tc>
      </w:tr>
      <w:tr w:rsidR="00E76C2F" w14:paraId="5975169B" w14:textId="77777777">
        <w:trPr>
          <w:trHeight w:val="420"/>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48B5457A"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摄像头</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D3722AC"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14:paraId="773A1A04"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0B04FD46"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50</w:t>
            </w:r>
          </w:p>
        </w:tc>
      </w:tr>
      <w:tr w:rsidR="00E76C2F" w14:paraId="2E311AAA" w14:textId="77777777">
        <w:trPr>
          <w:trHeight w:val="420"/>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7BF130A4"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无线网卡</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EE3F8D7"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3C3C3C"/>
                <w:sz w:val="24"/>
                <w:szCs w:val="24"/>
              </w:rPr>
              <w:t>EDUP EP-N8508GS</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14:paraId="3ACE3449"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13B8A8D1"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32</w:t>
            </w:r>
          </w:p>
        </w:tc>
      </w:tr>
      <w:tr w:rsidR="00E76C2F" w14:paraId="5F6F9F65" w14:textId="77777777">
        <w:trPr>
          <w:trHeight w:val="420"/>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2CD8C333"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红外探测器</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12C55465"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GY-906</w:t>
            </w:r>
          </w:p>
          <w:p w14:paraId="37436A81"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BCC</w:t>
            </w:r>
          </w:p>
          <w:p w14:paraId="3059991A"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14:paraId="785343CC"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2D5CE2A5"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388</w:t>
            </w:r>
          </w:p>
        </w:tc>
      </w:tr>
      <w:tr w:rsidR="00E76C2F" w14:paraId="15BBB994" w14:textId="77777777">
        <w:trPr>
          <w:trHeight w:val="420"/>
        </w:trPr>
        <w:tc>
          <w:tcPr>
            <w:tcW w:w="6375" w:type="dxa"/>
            <w:gridSpan w:val="3"/>
            <w:tcBorders>
              <w:top w:val="single" w:sz="8" w:space="0" w:color="000000"/>
              <w:left w:val="single" w:sz="8" w:space="0" w:color="000000"/>
              <w:bottom w:val="single" w:sz="8" w:space="0" w:color="000000"/>
              <w:right w:val="single" w:sz="8" w:space="0" w:color="000000"/>
            </w:tcBorders>
            <w:shd w:val="clear" w:color="auto" w:fill="auto"/>
          </w:tcPr>
          <w:p w14:paraId="5842BC28"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总价</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14:paraId="13393BE7"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865</w:t>
            </w:r>
          </w:p>
        </w:tc>
      </w:tr>
    </w:tbl>
    <w:p w14:paraId="5DCB2021" w14:textId="77777777" w:rsidR="00E76C2F" w:rsidRDefault="00E17B95">
      <w:pPr>
        <w:pStyle w:val="2"/>
        <w:spacing w:line="360" w:lineRule="auto"/>
        <w:rPr>
          <w:rFonts w:ascii="黑体" w:eastAsia="黑体" w:hAnsi="黑体"/>
          <w:color w:val="000000"/>
        </w:rPr>
      </w:pPr>
      <w:r>
        <w:rPr>
          <w:rFonts w:ascii="黑体" w:eastAsia="黑体" w:hAnsi="黑体"/>
          <w:color w:val="000000"/>
        </w:rPr>
        <w:t>2.4.条件与限制</w:t>
      </w:r>
    </w:p>
    <w:p w14:paraId="549C8920" w14:textId="77777777" w:rsidR="00E76C2F" w:rsidRDefault="00E17B95">
      <w:pPr>
        <w:snapToGrid w:val="0"/>
        <w:spacing w:before="150" w:after="150" w:line="360" w:lineRule="auto"/>
        <w:ind w:firstLineChars="200" w:firstLine="420"/>
        <w:rPr>
          <w:rFonts w:ascii="宋体" w:eastAsia="宋体" w:hAnsi="宋体"/>
          <w:b/>
          <w:bCs/>
          <w:color w:val="000000"/>
          <w:sz w:val="24"/>
          <w:szCs w:val="24"/>
        </w:rPr>
      </w:pPr>
      <w:r>
        <w:tab/>
      </w:r>
      <w:r>
        <w:rPr>
          <w:rFonts w:ascii="宋体" w:eastAsia="宋体" w:hAnsi="宋体"/>
          <w:color w:val="000000"/>
          <w:sz w:val="24"/>
          <w:szCs w:val="24"/>
        </w:rPr>
        <w:t>软件的精确度受硬件的限制。</w:t>
      </w:r>
    </w:p>
    <w:p w14:paraId="14456320" w14:textId="77777777" w:rsidR="00E76C2F" w:rsidRDefault="00E17B95">
      <w:pPr>
        <w:pStyle w:val="2"/>
        <w:spacing w:line="360" w:lineRule="auto"/>
        <w:rPr>
          <w:rFonts w:ascii="黑体" w:eastAsia="黑体" w:hAnsi="黑体"/>
          <w:color w:val="000000"/>
        </w:rPr>
      </w:pPr>
      <w:r>
        <w:rPr>
          <w:rFonts w:ascii="黑体" w:eastAsia="黑体" w:hAnsi="黑体"/>
          <w:color w:val="000000"/>
        </w:rPr>
        <w:lastRenderedPageBreak/>
        <w:t>2.5.系统架构</w:t>
      </w:r>
    </w:p>
    <w:p w14:paraId="44F87594" w14:textId="77777777" w:rsidR="00E76C2F" w:rsidRDefault="00E17B95">
      <w:pPr>
        <w:pStyle w:val="3"/>
        <w:spacing w:line="360" w:lineRule="auto"/>
        <w:rPr>
          <w:rFonts w:ascii="黑体" w:eastAsia="黑体" w:hAnsi="黑体"/>
          <w:color w:val="000000"/>
        </w:rPr>
      </w:pPr>
      <w:r>
        <w:rPr>
          <w:rFonts w:ascii="黑体" w:eastAsia="黑体" w:hAnsi="黑体"/>
          <w:color w:val="000000"/>
        </w:rPr>
        <w:t>2.5.1.系统流程图</w:t>
      </w:r>
    </w:p>
    <w:p w14:paraId="0AC37607" w14:textId="77777777" w:rsidR="00E76C2F" w:rsidRDefault="00E17B95">
      <w:pPr>
        <w:snapToGrid w:val="0"/>
        <w:spacing w:line="360" w:lineRule="auto"/>
        <w:jc w:val="left"/>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15EB8E88" wp14:editId="08C7B85F">
            <wp:extent cx="5274310" cy="2784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034"/>
                    </a:xfrm>
                    <a:prstGeom prst="rect">
                      <a:avLst/>
                    </a:prstGeom>
                  </pic:spPr>
                </pic:pic>
              </a:graphicData>
            </a:graphic>
          </wp:inline>
        </w:drawing>
      </w:r>
    </w:p>
    <w:p w14:paraId="0793940F" w14:textId="77777777" w:rsidR="00E76C2F" w:rsidRDefault="00E17B95">
      <w:pPr>
        <w:pStyle w:val="3"/>
        <w:spacing w:line="360" w:lineRule="auto"/>
        <w:rPr>
          <w:rFonts w:ascii="黑体" w:eastAsia="黑体" w:hAnsi="黑体"/>
          <w:color w:val="000000"/>
        </w:rPr>
      </w:pPr>
      <w:r>
        <w:rPr>
          <w:rFonts w:ascii="黑体" w:eastAsia="黑体" w:hAnsi="黑体"/>
          <w:color w:val="000000"/>
        </w:rPr>
        <w:t>2.5.2.系统结构图</w:t>
      </w:r>
    </w:p>
    <w:p w14:paraId="43A3A8B0" w14:textId="77777777" w:rsidR="009C68B6" w:rsidRDefault="009C68B6">
      <w:pPr>
        <w:snapToGrid w:val="0"/>
        <w:spacing w:line="360" w:lineRule="auto"/>
        <w:jc w:val="left"/>
        <w:rPr>
          <w:rFonts w:ascii="宋体" w:eastAsia="宋体" w:hAnsi="宋体"/>
          <w:color w:val="000000"/>
          <w:sz w:val="24"/>
          <w:szCs w:val="24"/>
        </w:rPr>
      </w:pPr>
      <w:r>
        <w:rPr>
          <w:noProof/>
        </w:rPr>
        <w:drawing>
          <wp:inline distT="0" distB="0" distL="0" distR="0" wp14:anchorId="70F8DA7E" wp14:editId="15E306A4">
            <wp:extent cx="5875020" cy="3284855"/>
            <wp:effectExtent l="0" t="0" r="1778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875020" cy="3284855"/>
                    </a:xfrm>
                    <a:prstGeom prst="rect">
                      <a:avLst/>
                    </a:prstGeom>
                  </pic:spPr>
                </pic:pic>
              </a:graphicData>
            </a:graphic>
          </wp:inline>
        </w:drawing>
      </w:r>
    </w:p>
    <w:p w14:paraId="788B4C57" w14:textId="77777777" w:rsidR="00E76C2F" w:rsidRDefault="00E17B95">
      <w:pPr>
        <w:pStyle w:val="3"/>
        <w:spacing w:line="360" w:lineRule="auto"/>
        <w:rPr>
          <w:rFonts w:ascii="黑体" w:eastAsia="黑体" w:hAnsi="黑体"/>
          <w:color w:val="000000"/>
        </w:rPr>
      </w:pPr>
      <w:r>
        <w:rPr>
          <w:rFonts w:ascii="黑体" w:eastAsia="黑体" w:hAnsi="黑体"/>
          <w:color w:val="000000"/>
        </w:rPr>
        <w:lastRenderedPageBreak/>
        <w:t>2.5.3.系统数据流图</w:t>
      </w:r>
    </w:p>
    <w:p w14:paraId="12FC8EBC" w14:textId="1A756878" w:rsidR="00E76C2F" w:rsidRDefault="00E46BAC">
      <w:pPr>
        <w:snapToGrid w:val="0"/>
        <w:spacing w:line="360" w:lineRule="auto"/>
        <w:jc w:val="left"/>
        <w:rPr>
          <w:rFonts w:ascii="宋体" w:eastAsia="宋体" w:hAnsi="宋体"/>
          <w:color w:val="000000"/>
          <w:sz w:val="24"/>
          <w:szCs w:val="24"/>
        </w:rPr>
      </w:pPr>
      <w:r>
        <w:rPr>
          <w:noProof/>
        </w:rPr>
        <w:drawing>
          <wp:anchor distT="0" distB="0" distL="114300" distR="114300" simplePos="0" relativeHeight="251659264" behindDoc="0" locked="0" layoutInCell="1" allowOverlap="1" wp14:anchorId="25358B61" wp14:editId="4AF5DE3F">
            <wp:simplePos x="0" y="0"/>
            <wp:positionH relativeFrom="margin">
              <wp:align>right</wp:align>
            </wp:positionH>
            <wp:positionV relativeFrom="paragraph">
              <wp:posOffset>166149</wp:posOffset>
            </wp:positionV>
            <wp:extent cx="5943600" cy="215709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7095"/>
                    </a:xfrm>
                    <a:prstGeom prst="rect">
                      <a:avLst/>
                    </a:prstGeom>
                  </pic:spPr>
                </pic:pic>
              </a:graphicData>
            </a:graphic>
          </wp:anchor>
        </w:drawing>
      </w:r>
    </w:p>
    <w:p w14:paraId="7DFC6FC6" w14:textId="77777777" w:rsidR="00E76C2F" w:rsidRDefault="00E76C2F">
      <w:pPr>
        <w:snapToGrid w:val="0"/>
        <w:jc w:val="left"/>
        <w:rPr>
          <w:rFonts w:ascii="微软雅黑" w:eastAsia="微软雅黑" w:hAnsi="微软雅黑"/>
          <w:color w:val="000000"/>
          <w:szCs w:val="21"/>
        </w:rPr>
      </w:pPr>
    </w:p>
    <w:p w14:paraId="585908F2" w14:textId="77777777" w:rsidR="00E76C2F" w:rsidRDefault="00E17B95">
      <w:pPr>
        <w:pStyle w:val="1"/>
        <w:spacing w:before="240" w:after="0" w:line="360" w:lineRule="auto"/>
        <w:rPr>
          <w:rFonts w:ascii="黑体" w:eastAsia="黑体" w:hAnsi="黑体"/>
          <w:color w:val="000000"/>
        </w:rPr>
      </w:pPr>
      <w:r>
        <w:rPr>
          <w:rFonts w:ascii="黑体" w:eastAsia="黑体" w:hAnsi="黑体"/>
          <w:color w:val="000000"/>
        </w:rPr>
        <w:t>3.数据库设计</w:t>
      </w:r>
    </w:p>
    <w:p w14:paraId="6AB91C3B"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3.1.数据对象和形成的数据结构</w:t>
      </w:r>
    </w:p>
    <w:p w14:paraId="5A7CE7FC" w14:textId="77777777" w:rsidR="00E76C2F" w:rsidRDefault="00E17B95">
      <w:pPr>
        <w:snapToGrid w:val="0"/>
        <w:spacing w:before="150" w:after="150" w:line="360" w:lineRule="auto"/>
        <w:rPr>
          <w:rFonts w:ascii="宋体" w:eastAsia="宋体" w:hAnsi="宋体"/>
          <w:color w:val="000000"/>
          <w:sz w:val="24"/>
          <w:szCs w:val="24"/>
        </w:rPr>
      </w:pPr>
      <w:r>
        <w:rPr>
          <w:rFonts w:ascii="仿宋" w:eastAsia="仿宋" w:hAnsi="仿宋"/>
          <w:color w:val="000000"/>
          <w:sz w:val="32"/>
          <w:szCs w:val="32"/>
        </w:rPr>
        <w:t xml:space="preserve">   </w:t>
      </w:r>
      <w:r>
        <w:rPr>
          <w:rFonts w:ascii="宋体" w:eastAsia="宋体" w:hAnsi="宋体"/>
          <w:color w:val="000000"/>
          <w:sz w:val="24"/>
          <w:szCs w:val="24"/>
        </w:rPr>
        <w:t>针对智能测温门禁系统所需要的完成的需求，设计的4种主要数据对象及其相应的结构如下：</w:t>
      </w:r>
    </w:p>
    <w:p w14:paraId="04DCA59D"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l. 小区居民信息：描述小区住户的基本信息，包括居民姓名、性别、住址、证件类型、证件号码、手机号码等。其数据结构是一个顺序数据结构，包括小区居民的基本信息。</w:t>
      </w:r>
    </w:p>
    <w:p w14:paraId="1FCA1D34"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2. 外来人员信息：记录外来人员的基本信息，包括外来人员姓名、性别、住址、证件类型、证件号码、手机号码等。其数据结构是一个顺序数据结构，包括外来人员的基本信息。</w:t>
      </w:r>
    </w:p>
    <w:p w14:paraId="27CF0AF7"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3. 体温情况记录信息：记录进入小区的人员的基本体温信息，包括进入人员的证件类型、证件号码、是否小区居民、体温、检测时间(进入小区时间)等。其数据结构是一个顺序数据结构，包括进入人员的基本体温信息。</w:t>
      </w:r>
    </w:p>
    <w:p w14:paraId="4CE46C9D"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4. 人脸信息：存储小区居民和外来人员的基本人脸信息，包括证件类型、证件号码、</w:t>
      </w:r>
      <w:r>
        <w:rPr>
          <w:rFonts w:ascii="宋体" w:eastAsia="宋体" w:hAnsi="宋体"/>
          <w:color w:val="000000"/>
          <w:sz w:val="24"/>
          <w:szCs w:val="24"/>
        </w:rPr>
        <w:lastRenderedPageBreak/>
        <w:t>以及相应的人脸识别数据等。其数据结构是一个顺序数据结构，包括小区居民和外来人员的基本人脸信息。</w:t>
      </w:r>
    </w:p>
    <w:p w14:paraId="7227966D"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关于4类数据结构设计的说明：</w:t>
      </w:r>
    </w:p>
    <w:p w14:paraId="73C2DA2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小区居民信息主要用于记录居住在小区内的居民的基本信息，考虑到可能存在同名同姓的情况出现，所以通过采取证件类型和证件号码相结合的方式来唯一确定每一位居民的个人信息，不允许存在证件类型和证件号码完全一致的多条记录。小区居民信息将使用于体温检测结果的保存以及人员基本信息的查询中。</w:t>
      </w:r>
    </w:p>
    <w:p w14:paraId="1538862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外来人员信息主要用于记录偶尔来访小区，并不是小区内的居民的人员的基本信息，同样考虑到可能存在同名同姓的情况出现，所以通过采取证件类型和证件号码相结合的方式来唯一确定每一位来访人员的个人信息，不允许存在证件类型和证件号码完全一致的多条记录。外来人员的信息也将使用于体温检测结果的保存以及外来人员基本信息的查询中。外来人员信息和小区居民信息的数据结构是一致的，但是考虑到该系统设计的场景是外来人员出现频率不及小区居民出现的频率高，以及后续对外来人员所需的查询等操作比较少等，所以将小区居民和外来人员的信息分别记录，以便于对信息进行修改、查询等操作，优化数据查询的执行效率。</w:t>
      </w:r>
    </w:p>
    <w:p w14:paraId="347F5A9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体温情况记录信息主要用于记录每一个进入小区的人员的体温、进入时间等信息，该信息可以用于后续对人流量进行分析，对资源的分配提供帮助信息。人员的行动时间还有助于对发病患者进行行动轨迹回溯。</w:t>
      </w:r>
    </w:p>
    <w:p w14:paraId="14C407B6"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人脸信息记录主要是用于</w:t>
      </w:r>
      <w:r w:rsidR="00D85F4C">
        <w:rPr>
          <w:rFonts w:ascii="宋体" w:eastAsia="宋体" w:hAnsi="宋体" w:hint="eastAsia"/>
          <w:color w:val="000000"/>
          <w:sz w:val="24"/>
          <w:szCs w:val="24"/>
        </w:rPr>
        <w:t>记录人脸信息文件的地址，从而可以通过地址寻找到相应的</w:t>
      </w:r>
      <w:r>
        <w:rPr>
          <w:rFonts w:ascii="宋体" w:eastAsia="宋体" w:hAnsi="宋体"/>
          <w:color w:val="000000"/>
          <w:sz w:val="24"/>
          <w:szCs w:val="24"/>
        </w:rPr>
        <w:t>人脸</w:t>
      </w:r>
      <w:r w:rsidR="00D85F4C">
        <w:rPr>
          <w:rFonts w:ascii="宋体" w:eastAsia="宋体" w:hAnsi="宋体" w:hint="eastAsia"/>
          <w:color w:val="000000"/>
          <w:sz w:val="24"/>
          <w:szCs w:val="24"/>
        </w:rPr>
        <w:t>图像，</w:t>
      </w:r>
      <w:r>
        <w:rPr>
          <w:rFonts w:ascii="宋体" w:eastAsia="宋体" w:hAnsi="宋体"/>
          <w:color w:val="000000"/>
          <w:sz w:val="24"/>
          <w:szCs w:val="24"/>
        </w:rPr>
        <w:t>以便进行人脸的匹配和识别，进而得出进入人员的证件类型、证件号码等信息，以便于进行其他基本信息的搜索和体温情况的信息记录。</w:t>
      </w:r>
    </w:p>
    <w:p w14:paraId="3F68A051" w14:textId="77777777" w:rsidR="00E76C2F" w:rsidRDefault="00E76C2F">
      <w:pPr>
        <w:snapToGrid w:val="0"/>
        <w:jc w:val="left"/>
        <w:rPr>
          <w:rFonts w:ascii="微软雅黑" w:eastAsia="微软雅黑" w:hAnsi="微软雅黑"/>
          <w:color w:val="000000"/>
          <w:szCs w:val="21"/>
        </w:rPr>
      </w:pPr>
    </w:p>
    <w:p w14:paraId="2BDB1D0B"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3.2.数据库表格结构</w:t>
      </w:r>
    </w:p>
    <w:p w14:paraId="0FF5EBC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在小区智能测温门禁系统中需要使用到的数据库表格结构主要有小区居民表格、外来人员表格、体温情况记录表格以及人脸信息记录表格。下面给出数据库设计的ER图以及4</w:t>
      </w:r>
      <w:r>
        <w:rPr>
          <w:rFonts w:ascii="宋体" w:eastAsia="宋体" w:hAnsi="宋体"/>
          <w:color w:val="000000"/>
          <w:sz w:val="24"/>
          <w:szCs w:val="24"/>
        </w:rPr>
        <w:lastRenderedPageBreak/>
        <w:t>个表格的设计模式。</w:t>
      </w:r>
    </w:p>
    <w:p w14:paraId="68627D9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7D7C9547" wp14:editId="2F77C453">
            <wp:extent cx="5274310" cy="40658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274310" cy="4065827"/>
                    </a:xfrm>
                    <a:prstGeom prst="rect">
                      <a:avLst/>
                    </a:prstGeom>
                  </pic:spPr>
                </pic:pic>
              </a:graphicData>
            </a:graphic>
          </wp:inline>
        </w:drawing>
      </w:r>
    </w:p>
    <w:p w14:paraId="2578FD52"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3.2.1.小区居民表格</w:t>
      </w:r>
    </w:p>
    <w:p w14:paraId="2D9B091C" w14:textId="77777777" w:rsidR="00E76C2F" w:rsidRDefault="00E17B95" w:rsidP="00C42D51">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表格名称：residents</w:t>
      </w:r>
    </w:p>
    <w:tbl>
      <w:tblPr>
        <w:tblStyle w:val="a7"/>
        <w:tblW w:w="0" w:type="auto"/>
        <w:tblInd w:w="630" w:type="dxa"/>
        <w:tblLook w:val="04A0" w:firstRow="1" w:lastRow="0" w:firstColumn="1" w:lastColumn="0" w:noHBand="0" w:noVBand="1"/>
      </w:tblPr>
      <w:tblGrid>
        <w:gridCol w:w="1320"/>
        <w:gridCol w:w="1656"/>
        <w:gridCol w:w="1333"/>
        <w:gridCol w:w="1051"/>
        <w:gridCol w:w="1112"/>
        <w:gridCol w:w="1327"/>
        <w:gridCol w:w="911"/>
      </w:tblGrid>
      <w:tr w:rsidR="00E76C2F" w14:paraId="6333ACD8"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2FB9343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属性</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6F15E36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命名</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35C2893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类型</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0316DAE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长度</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1ED7795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小数点</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4B56369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不是null</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5798D6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键</w:t>
            </w:r>
          </w:p>
        </w:tc>
      </w:tr>
      <w:tr w:rsidR="00E76C2F" w14:paraId="73BD8047"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507ACC4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证件类型</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11FBE2F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id_type</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073FCEE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35F1BA0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157A824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17E4883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54A056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270F0D8D"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47EF116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证件号码</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397BDF7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id_number</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60385E1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6D7DDF2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10E7F79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2E1192A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333D8B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47FF3DC6"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07879EF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姓名</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78E8FFF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name</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1DB0184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079FE6D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1C66619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1EBA1E1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5214274" w14:textId="77777777" w:rsidR="00E76C2F" w:rsidRDefault="00E76C2F">
            <w:pPr>
              <w:snapToGrid w:val="0"/>
              <w:jc w:val="left"/>
              <w:rPr>
                <w:rFonts w:ascii="微软雅黑" w:eastAsia="微软雅黑" w:hAnsi="微软雅黑"/>
                <w:color w:val="000000"/>
                <w:sz w:val="24"/>
                <w:szCs w:val="24"/>
              </w:rPr>
            </w:pPr>
          </w:p>
        </w:tc>
      </w:tr>
      <w:tr w:rsidR="00E76C2F" w14:paraId="1A17DA42"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25F1A26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性别</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41F0429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gender</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3936F69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0C9EDBF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456A70A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1F704DD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2665000" w14:textId="77777777" w:rsidR="00E76C2F" w:rsidRDefault="00E76C2F">
            <w:pPr>
              <w:snapToGrid w:val="0"/>
              <w:jc w:val="left"/>
              <w:rPr>
                <w:rFonts w:ascii="微软雅黑" w:eastAsia="微软雅黑" w:hAnsi="微软雅黑"/>
                <w:color w:val="000000"/>
                <w:sz w:val="24"/>
                <w:szCs w:val="24"/>
              </w:rPr>
            </w:pPr>
          </w:p>
        </w:tc>
      </w:tr>
      <w:tr w:rsidR="00E76C2F" w14:paraId="6A335A9F"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201CC9AE"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lastRenderedPageBreak/>
              <w:t>手机号码</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0B71D86E"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phone_number</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29889AA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78A0BB7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4944F88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75FE6E4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CD8F4C7" w14:textId="77777777" w:rsidR="00E76C2F" w:rsidRDefault="00E76C2F">
            <w:pPr>
              <w:snapToGrid w:val="0"/>
              <w:jc w:val="left"/>
              <w:rPr>
                <w:rFonts w:ascii="微软雅黑" w:eastAsia="微软雅黑" w:hAnsi="微软雅黑"/>
                <w:color w:val="000000"/>
                <w:sz w:val="24"/>
                <w:szCs w:val="24"/>
              </w:rPr>
            </w:pPr>
          </w:p>
        </w:tc>
      </w:tr>
      <w:tr w:rsidR="00E76C2F" w14:paraId="53D8D5B4" w14:textId="77777777">
        <w:tc>
          <w:tcPr>
            <w:tcW w:w="1515" w:type="dxa"/>
            <w:tcBorders>
              <w:top w:val="single" w:sz="8" w:space="0" w:color="auto"/>
              <w:left w:val="single" w:sz="8" w:space="0" w:color="auto"/>
              <w:bottom w:val="single" w:sz="8" w:space="0" w:color="auto"/>
              <w:right w:val="single" w:sz="8" w:space="0" w:color="auto"/>
            </w:tcBorders>
            <w:shd w:val="clear" w:color="auto" w:fill="auto"/>
          </w:tcPr>
          <w:p w14:paraId="4F2867E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住址</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5C277A4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address</w:t>
            </w:r>
          </w:p>
        </w:tc>
        <w:tc>
          <w:tcPr>
            <w:tcW w:w="1395" w:type="dxa"/>
            <w:tcBorders>
              <w:top w:val="single" w:sz="8" w:space="0" w:color="auto"/>
              <w:left w:val="single" w:sz="8" w:space="0" w:color="auto"/>
              <w:bottom w:val="single" w:sz="8" w:space="0" w:color="auto"/>
              <w:right w:val="single" w:sz="8" w:space="0" w:color="auto"/>
            </w:tcBorders>
            <w:shd w:val="clear" w:color="auto" w:fill="auto"/>
          </w:tcPr>
          <w:p w14:paraId="718A38A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85" w:type="dxa"/>
            <w:tcBorders>
              <w:top w:val="single" w:sz="8" w:space="0" w:color="auto"/>
              <w:left w:val="single" w:sz="8" w:space="0" w:color="auto"/>
              <w:bottom w:val="single" w:sz="8" w:space="0" w:color="auto"/>
              <w:right w:val="single" w:sz="8" w:space="0" w:color="auto"/>
            </w:tcBorders>
            <w:shd w:val="clear" w:color="auto" w:fill="auto"/>
          </w:tcPr>
          <w:p w14:paraId="5EAC301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60" w:type="dxa"/>
            <w:tcBorders>
              <w:top w:val="single" w:sz="8" w:space="0" w:color="auto"/>
              <w:left w:val="single" w:sz="8" w:space="0" w:color="auto"/>
              <w:bottom w:val="single" w:sz="8" w:space="0" w:color="auto"/>
              <w:right w:val="single" w:sz="8" w:space="0" w:color="auto"/>
            </w:tcBorders>
            <w:shd w:val="clear" w:color="auto" w:fill="auto"/>
          </w:tcPr>
          <w:p w14:paraId="0EBEB37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44F7711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3B93951" w14:textId="77777777" w:rsidR="00E76C2F" w:rsidRDefault="00E76C2F">
            <w:pPr>
              <w:snapToGrid w:val="0"/>
              <w:jc w:val="left"/>
              <w:rPr>
                <w:rFonts w:ascii="微软雅黑" w:eastAsia="微软雅黑" w:hAnsi="微软雅黑"/>
                <w:color w:val="000000"/>
                <w:sz w:val="24"/>
                <w:szCs w:val="24"/>
              </w:rPr>
            </w:pPr>
          </w:p>
        </w:tc>
      </w:tr>
    </w:tbl>
    <w:p w14:paraId="408B4F34" w14:textId="77777777" w:rsidR="00E76C2F" w:rsidRDefault="00E17B95">
      <w:pPr>
        <w:pStyle w:val="3"/>
        <w:spacing w:before="40" w:after="0" w:line="360" w:lineRule="auto"/>
        <w:rPr>
          <w:rFonts w:ascii="宋体" w:eastAsia="宋体" w:hAnsi="宋体"/>
          <w:color w:val="000000"/>
        </w:rPr>
      </w:pPr>
      <w:r>
        <w:rPr>
          <w:rFonts w:ascii="黑体" w:eastAsia="黑体" w:hAnsi="黑体"/>
          <w:color w:val="000000"/>
        </w:rPr>
        <w:t>3.2.2.外来人员表格</w:t>
      </w:r>
    </w:p>
    <w:p w14:paraId="3B6A5E8C" w14:textId="77777777" w:rsidR="00E76C2F" w:rsidRDefault="00E17B95" w:rsidP="00C42D51">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表格名称：visitors</w:t>
      </w:r>
    </w:p>
    <w:tbl>
      <w:tblPr>
        <w:tblStyle w:val="a7"/>
        <w:tblW w:w="0" w:type="auto"/>
        <w:tblInd w:w="630" w:type="dxa"/>
        <w:tblLook w:val="04A0" w:firstRow="1" w:lastRow="0" w:firstColumn="1" w:lastColumn="0" w:noHBand="0" w:noVBand="1"/>
      </w:tblPr>
      <w:tblGrid>
        <w:gridCol w:w="1284"/>
        <w:gridCol w:w="1656"/>
        <w:gridCol w:w="1394"/>
        <w:gridCol w:w="1038"/>
        <w:gridCol w:w="1075"/>
        <w:gridCol w:w="1327"/>
        <w:gridCol w:w="936"/>
      </w:tblGrid>
      <w:tr w:rsidR="00E76C2F" w14:paraId="53FA68A2" w14:textId="77777777">
        <w:trPr>
          <w:trHeight w:val="750"/>
        </w:trPr>
        <w:tc>
          <w:tcPr>
            <w:tcW w:w="1470" w:type="dxa"/>
            <w:tcBorders>
              <w:top w:val="single" w:sz="8" w:space="0" w:color="auto"/>
              <w:left w:val="single" w:sz="8" w:space="0" w:color="auto"/>
              <w:bottom w:val="single" w:sz="8" w:space="0" w:color="auto"/>
              <w:right w:val="single" w:sz="8" w:space="0" w:color="auto"/>
            </w:tcBorders>
            <w:shd w:val="clear" w:color="auto" w:fill="auto"/>
          </w:tcPr>
          <w:p w14:paraId="7ABA06D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属性</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4DA521B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命名</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530C8CB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类型</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237EB9F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长度</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4FB0499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小数点</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3904D79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不是null</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09CE8CC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键</w:t>
            </w:r>
          </w:p>
        </w:tc>
      </w:tr>
      <w:tr w:rsidR="00E76C2F" w14:paraId="4389CB8A" w14:textId="77777777">
        <w:tc>
          <w:tcPr>
            <w:tcW w:w="1470" w:type="dxa"/>
            <w:tcBorders>
              <w:top w:val="single" w:sz="8" w:space="0" w:color="auto"/>
              <w:left w:val="single" w:sz="8" w:space="0" w:color="auto"/>
              <w:bottom w:val="single" w:sz="8" w:space="0" w:color="auto"/>
              <w:right w:val="single" w:sz="8" w:space="0" w:color="auto"/>
            </w:tcBorders>
            <w:shd w:val="clear" w:color="auto" w:fill="auto"/>
          </w:tcPr>
          <w:p w14:paraId="488CE23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证件类型</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5FD06B1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id_type</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59A95A4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50F81D9E"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5995247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49A4E2E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55A2043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3B5026D5" w14:textId="77777777">
        <w:tc>
          <w:tcPr>
            <w:tcW w:w="1470" w:type="dxa"/>
            <w:tcBorders>
              <w:top w:val="single" w:sz="8" w:space="0" w:color="auto"/>
              <w:left w:val="single" w:sz="8" w:space="0" w:color="auto"/>
              <w:bottom w:val="single" w:sz="8" w:space="0" w:color="auto"/>
              <w:right w:val="single" w:sz="8" w:space="0" w:color="auto"/>
            </w:tcBorders>
            <w:shd w:val="clear" w:color="auto" w:fill="auto"/>
          </w:tcPr>
          <w:p w14:paraId="1852412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证件号码</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26995A3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id_number</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6426D7E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4135B6A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44ACD03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34BC22D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3090BA8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06FA5412" w14:textId="77777777">
        <w:tc>
          <w:tcPr>
            <w:tcW w:w="1470" w:type="dxa"/>
            <w:tcBorders>
              <w:top w:val="single" w:sz="8" w:space="0" w:color="auto"/>
              <w:left w:val="single" w:sz="8" w:space="0" w:color="auto"/>
              <w:bottom w:val="single" w:sz="8" w:space="0" w:color="auto"/>
              <w:right w:val="single" w:sz="8" w:space="0" w:color="auto"/>
            </w:tcBorders>
            <w:shd w:val="clear" w:color="auto" w:fill="auto"/>
          </w:tcPr>
          <w:p w14:paraId="0CEE7AC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姓名</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33E9872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name</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20F3A37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3DD3B99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7E83C51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202E2C5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2668365D" w14:textId="77777777" w:rsidR="00E76C2F" w:rsidRDefault="00E76C2F">
            <w:pPr>
              <w:snapToGrid w:val="0"/>
              <w:jc w:val="left"/>
              <w:rPr>
                <w:rFonts w:ascii="微软雅黑" w:eastAsia="微软雅黑" w:hAnsi="微软雅黑"/>
                <w:color w:val="000000"/>
                <w:sz w:val="24"/>
                <w:szCs w:val="24"/>
              </w:rPr>
            </w:pPr>
          </w:p>
        </w:tc>
      </w:tr>
      <w:tr w:rsidR="00E76C2F" w14:paraId="28DEA6D1" w14:textId="77777777">
        <w:tc>
          <w:tcPr>
            <w:tcW w:w="1470" w:type="dxa"/>
            <w:tcBorders>
              <w:top w:val="single" w:sz="8" w:space="0" w:color="auto"/>
              <w:left w:val="single" w:sz="8" w:space="0" w:color="auto"/>
              <w:bottom w:val="single" w:sz="8" w:space="0" w:color="auto"/>
              <w:right w:val="single" w:sz="8" w:space="0" w:color="auto"/>
            </w:tcBorders>
            <w:shd w:val="clear" w:color="auto" w:fill="auto"/>
          </w:tcPr>
          <w:p w14:paraId="4C77F88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性别</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3187140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gender</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26187CCE"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1478B50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75C52D8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28713E8F"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1B79C09A" w14:textId="77777777" w:rsidR="00E76C2F" w:rsidRDefault="00E76C2F">
            <w:pPr>
              <w:snapToGrid w:val="0"/>
              <w:jc w:val="left"/>
              <w:rPr>
                <w:rFonts w:ascii="微软雅黑" w:eastAsia="微软雅黑" w:hAnsi="微软雅黑"/>
                <w:color w:val="000000"/>
                <w:sz w:val="24"/>
                <w:szCs w:val="24"/>
              </w:rPr>
            </w:pPr>
          </w:p>
        </w:tc>
      </w:tr>
      <w:tr w:rsidR="00E76C2F" w14:paraId="62F9E417" w14:textId="77777777">
        <w:tc>
          <w:tcPr>
            <w:tcW w:w="1470" w:type="dxa"/>
            <w:tcBorders>
              <w:top w:val="single" w:sz="8" w:space="0" w:color="auto"/>
              <w:left w:val="single" w:sz="8" w:space="0" w:color="auto"/>
              <w:bottom w:val="single" w:sz="8" w:space="0" w:color="auto"/>
              <w:right w:val="single" w:sz="8" w:space="0" w:color="auto"/>
            </w:tcBorders>
            <w:shd w:val="clear" w:color="auto" w:fill="auto"/>
          </w:tcPr>
          <w:p w14:paraId="00B275B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手机号码</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595AECD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phone_number</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103D85A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233DDCF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1751F20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3DBDCBC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353F9312" w14:textId="77777777" w:rsidR="00E76C2F" w:rsidRDefault="00E76C2F">
            <w:pPr>
              <w:snapToGrid w:val="0"/>
              <w:jc w:val="left"/>
              <w:rPr>
                <w:rFonts w:ascii="微软雅黑" w:eastAsia="微软雅黑" w:hAnsi="微软雅黑"/>
                <w:color w:val="000000"/>
                <w:sz w:val="24"/>
                <w:szCs w:val="24"/>
              </w:rPr>
            </w:pPr>
          </w:p>
        </w:tc>
      </w:tr>
      <w:tr w:rsidR="00E76C2F" w14:paraId="60D56173" w14:textId="77777777">
        <w:tc>
          <w:tcPr>
            <w:tcW w:w="1470" w:type="dxa"/>
            <w:tcBorders>
              <w:top w:val="single" w:sz="8" w:space="0" w:color="auto"/>
              <w:left w:val="single" w:sz="8" w:space="0" w:color="auto"/>
              <w:bottom w:val="single" w:sz="8" w:space="0" w:color="auto"/>
              <w:right w:val="single" w:sz="8" w:space="0" w:color="auto"/>
            </w:tcBorders>
            <w:shd w:val="clear" w:color="auto" w:fill="auto"/>
          </w:tcPr>
          <w:p w14:paraId="27B03C4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住址</w:t>
            </w:r>
          </w:p>
        </w:tc>
        <w:tc>
          <w:tcPr>
            <w:tcW w:w="1605" w:type="dxa"/>
            <w:tcBorders>
              <w:top w:val="single" w:sz="8" w:space="0" w:color="auto"/>
              <w:left w:val="single" w:sz="8" w:space="0" w:color="auto"/>
              <w:bottom w:val="single" w:sz="8" w:space="0" w:color="auto"/>
              <w:right w:val="single" w:sz="8" w:space="0" w:color="auto"/>
            </w:tcBorders>
            <w:shd w:val="clear" w:color="auto" w:fill="auto"/>
          </w:tcPr>
          <w:p w14:paraId="2F05DF5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address</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0F55DB2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6BC4689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215" w:type="dxa"/>
            <w:tcBorders>
              <w:top w:val="single" w:sz="8" w:space="0" w:color="auto"/>
              <w:left w:val="single" w:sz="8" w:space="0" w:color="auto"/>
              <w:bottom w:val="single" w:sz="8" w:space="0" w:color="auto"/>
              <w:right w:val="single" w:sz="8" w:space="0" w:color="auto"/>
            </w:tcBorders>
            <w:shd w:val="clear" w:color="auto" w:fill="auto"/>
          </w:tcPr>
          <w:p w14:paraId="68EE30E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470" w:type="dxa"/>
            <w:tcBorders>
              <w:top w:val="single" w:sz="8" w:space="0" w:color="auto"/>
              <w:left w:val="single" w:sz="8" w:space="0" w:color="auto"/>
              <w:bottom w:val="single" w:sz="8" w:space="0" w:color="auto"/>
              <w:right w:val="single" w:sz="8" w:space="0" w:color="auto"/>
            </w:tcBorders>
            <w:shd w:val="clear" w:color="auto" w:fill="auto"/>
          </w:tcPr>
          <w:p w14:paraId="14D67D5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990" w:type="dxa"/>
            <w:tcBorders>
              <w:top w:val="single" w:sz="8" w:space="0" w:color="auto"/>
              <w:left w:val="single" w:sz="8" w:space="0" w:color="auto"/>
              <w:bottom w:val="single" w:sz="8" w:space="0" w:color="auto"/>
              <w:right w:val="single" w:sz="8" w:space="0" w:color="auto"/>
            </w:tcBorders>
            <w:shd w:val="clear" w:color="auto" w:fill="auto"/>
          </w:tcPr>
          <w:p w14:paraId="039406CC" w14:textId="77777777" w:rsidR="00E76C2F" w:rsidRDefault="00E76C2F">
            <w:pPr>
              <w:snapToGrid w:val="0"/>
              <w:jc w:val="left"/>
              <w:rPr>
                <w:rFonts w:ascii="微软雅黑" w:eastAsia="微软雅黑" w:hAnsi="微软雅黑"/>
                <w:color w:val="000000"/>
                <w:sz w:val="24"/>
                <w:szCs w:val="24"/>
              </w:rPr>
            </w:pPr>
          </w:p>
        </w:tc>
      </w:tr>
    </w:tbl>
    <w:p w14:paraId="75087275"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3.2.3.体温情况记录表格</w:t>
      </w:r>
    </w:p>
    <w:p w14:paraId="601BF21B" w14:textId="77777777" w:rsidR="00E76C2F" w:rsidRDefault="00E17B95" w:rsidP="00C42D51">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表格名称：temperature</w:t>
      </w:r>
    </w:p>
    <w:tbl>
      <w:tblPr>
        <w:tblStyle w:val="a7"/>
        <w:tblW w:w="0" w:type="auto"/>
        <w:tblInd w:w="630" w:type="dxa"/>
        <w:tblLook w:val="04A0" w:firstRow="1" w:lastRow="0" w:firstColumn="1" w:lastColumn="0" w:noHBand="0" w:noVBand="1"/>
      </w:tblPr>
      <w:tblGrid>
        <w:gridCol w:w="1437"/>
        <w:gridCol w:w="1508"/>
        <w:gridCol w:w="1436"/>
        <w:gridCol w:w="1436"/>
        <w:gridCol w:w="1433"/>
        <w:gridCol w:w="1460"/>
      </w:tblGrid>
      <w:tr w:rsidR="00E76C2F" w14:paraId="56384A06"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2B23DC8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属性</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9D04EB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类型</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769496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长度</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D31DCB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小数点</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0CED52B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不是null</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078A0D9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键</w:t>
            </w:r>
          </w:p>
        </w:tc>
      </w:tr>
      <w:tr w:rsidR="00E76C2F" w14:paraId="06584480"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487C9EC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证件类型</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FE4D10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3834AA8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577DD52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11662AA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77F3671" w14:textId="77777777" w:rsidR="00E76C2F" w:rsidRDefault="00E76C2F">
            <w:pPr>
              <w:snapToGrid w:val="0"/>
              <w:jc w:val="left"/>
              <w:rPr>
                <w:rFonts w:ascii="微软雅黑" w:eastAsia="微软雅黑" w:hAnsi="微软雅黑"/>
                <w:color w:val="000000"/>
                <w:sz w:val="24"/>
                <w:szCs w:val="24"/>
              </w:rPr>
            </w:pPr>
          </w:p>
        </w:tc>
      </w:tr>
      <w:tr w:rsidR="00E76C2F" w14:paraId="7C5A1CA7"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0348A5D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证件号码</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50FCE1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A6190F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2C03FB79"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2FD3285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52BECA0C" w14:textId="77777777" w:rsidR="00E76C2F" w:rsidRDefault="00E76C2F">
            <w:pPr>
              <w:snapToGrid w:val="0"/>
              <w:jc w:val="left"/>
              <w:rPr>
                <w:rFonts w:ascii="微软雅黑" w:eastAsia="微软雅黑" w:hAnsi="微软雅黑"/>
                <w:color w:val="000000"/>
                <w:sz w:val="24"/>
                <w:szCs w:val="24"/>
              </w:rPr>
            </w:pPr>
          </w:p>
        </w:tc>
      </w:tr>
      <w:tr w:rsidR="00E76C2F" w14:paraId="6E784180"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280A1AE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体温</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26B6902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tinyint</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4C4A3D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4</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6CD9AF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2</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58BEA9E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258806C4" w14:textId="77777777" w:rsidR="00E76C2F" w:rsidRDefault="00E76C2F">
            <w:pPr>
              <w:snapToGrid w:val="0"/>
              <w:jc w:val="left"/>
              <w:rPr>
                <w:rFonts w:ascii="微软雅黑" w:eastAsia="微软雅黑" w:hAnsi="微软雅黑"/>
                <w:color w:val="000000"/>
                <w:sz w:val="24"/>
                <w:szCs w:val="24"/>
              </w:rPr>
            </w:pPr>
          </w:p>
        </w:tc>
      </w:tr>
      <w:tr w:rsidR="00E76C2F" w14:paraId="3CD5DEBE"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1675C37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lastRenderedPageBreak/>
              <w:t>检测时间</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3ED8585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datetime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0CC2C11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2676C9B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3624CE4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3D09D24E"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045864FF"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73CEE1C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检测地点</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2B8AFC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23CB53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E01013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17981C4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180C6D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0C97F548"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4E27440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是否小区居民</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5369C5F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bool</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BDD680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1</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7EBDA30"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4E1E258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75926775" w14:textId="77777777" w:rsidR="00E76C2F" w:rsidRDefault="00E76C2F">
            <w:pPr>
              <w:snapToGrid w:val="0"/>
              <w:jc w:val="left"/>
              <w:rPr>
                <w:rFonts w:ascii="微软雅黑" w:eastAsia="微软雅黑" w:hAnsi="微软雅黑"/>
                <w:color w:val="000000"/>
                <w:sz w:val="24"/>
                <w:szCs w:val="24"/>
              </w:rPr>
            </w:pPr>
          </w:p>
        </w:tc>
      </w:tr>
    </w:tbl>
    <w:p w14:paraId="3CA995B6" w14:textId="77777777" w:rsidR="00E76C2F" w:rsidRDefault="00E17B95">
      <w:pPr>
        <w:pStyle w:val="3"/>
        <w:spacing w:line="360" w:lineRule="auto"/>
        <w:rPr>
          <w:rFonts w:ascii="黑体" w:eastAsia="黑体" w:hAnsi="黑体"/>
          <w:color w:val="000000"/>
        </w:rPr>
      </w:pPr>
      <w:r>
        <w:rPr>
          <w:rFonts w:ascii="黑体" w:eastAsia="黑体" w:hAnsi="黑体"/>
          <w:color w:val="000000"/>
        </w:rPr>
        <w:t>3.2.4.人脸信息记录表格</w:t>
      </w:r>
    </w:p>
    <w:p w14:paraId="50E136B1" w14:textId="77777777" w:rsidR="00E76C2F" w:rsidRDefault="00E17B95" w:rsidP="00C42D51">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表格名称：face</w:t>
      </w:r>
    </w:p>
    <w:tbl>
      <w:tblPr>
        <w:tblStyle w:val="a7"/>
        <w:tblW w:w="0" w:type="auto"/>
        <w:tblInd w:w="630" w:type="dxa"/>
        <w:tblLook w:val="04A0" w:firstRow="1" w:lastRow="0" w:firstColumn="1" w:lastColumn="0" w:noHBand="0" w:noVBand="1"/>
      </w:tblPr>
      <w:tblGrid>
        <w:gridCol w:w="1394"/>
        <w:gridCol w:w="1776"/>
        <w:gridCol w:w="1410"/>
        <w:gridCol w:w="1393"/>
        <w:gridCol w:w="1401"/>
        <w:gridCol w:w="1336"/>
      </w:tblGrid>
      <w:tr w:rsidR="00E76C2F" w14:paraId="0B92920B"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6AFBFA6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属性</w:t>
            </w:r>
          </w:p>
        </w:tc>
        <w:tc>
          <w:tcPr>
            <w:tcW w:w="1695" w:type="dxa"/>
            <w:tcBorders>
              <w:top w:val="single" w:sz="8" w:space="0" w:color="auto"/>
              <w:left w:val="single" w:sz="8" w:space="0" w:color="auto"/>
              <w:bottom w:val="single" w:sz="8" w:space="0" w:color="auto"/>
              <w:right w:val="single" w:sz="8" w:space="0" w:color="auto"/>
            </w:tcBorders>
            <w:shd w:val="clear" w:color="auto" w:fill="auto"/>
          </w:tcPr>
          <w:p w14:paraId="5FC1C337"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类型</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276AFC9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长度</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E69A82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小数点</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466535A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不是null</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3C79B0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键</w:t>
            </w:r>
          </w:p>
        </w:tc>
      </w:tr>
      <w:tr w:rsidR="00E76C2F" w14:paraId="6C004014"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10F95C3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证件类型</w:t>
            </w:r>
          </w:p>
        </w:tc>
        <w:tc>
          <w:tcPr>
            <w:tcW w:w="1695" w:type="dxa"/>
            <w:tcBorders>
              <w:top w:val="single" w:sz="8" w:space="0" w:color="auto"/>
              <w:left w:val="single" w:sz="8" w:space="0" w:color="auto"/>
              <w:bottom w:val="single" w:sz="8" w:space="0" w:color="auto"/>
              <w:right w:val="single" w:sz="8" w:space="0" w:color="auto"/>
            </w:tcBorders>
            <w:shd w:val="clear" w:color="auto" w:fill="auto"/>
          </w:tcPr>
          <w:p w14:paraId="4953172C"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13ACDC7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993514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53A298B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FC88E1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73DACD0F" w14:textId="77777777">
        <w:trPr>
          <w:trHeight w:val="780"/>
        </w:trPr>
        <w:tc>
          <w:tcPr>
            <w:tcW w:w="1545" w:type="dxa"/>
            <w:tcBorders>
              <w:top w:val="single" w:sz="8" w:space="0" w:color="auto"/>
              <w:left w:val="single" w:sz="8" w:space="0" w:color="auto"/>
              <w:bottom w:val="single" w:sz="8" w:space="0" w:color="auto"/>
              <w:right w:val="single" w:sz="8" w:space="0" w:color="auto"/>
            </w:tcBorders>
            <w:shd w:val="clear" w:color="auto" w:fill="auto"/>
          </w:tcPr>
          <w:p w14:paraId="60A727CA"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证件号码</w:t>
            </w:r>
          </w:p>
        </w:tc>
        <w:tc>
          <w:tcPr>
            <w:tcW w:w="1695" w:type="dxa"/>
            <w:tcBorders>
              <w:top w:val="single" w:sz="8" w:space="0" w:color="auto"/>
              <w:left w:val="single" w:sz="8" w:space="0" w:color="auto"/>
              <w:bottom w:val="single" w:sz="8" w:space="0" w:color="auto"/>
              <w:right w:val="single" w:sz="8" w:space="0" w:color="auto"/>
            </w:tcBorders>
            <w:shd w:val="clear" w:color="auto" w:fill="auto"/>
          </w:tcPr>
          <w:p w14:paraId="07AE593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varchar</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46A1248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50</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2F02A2C3"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0</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132ADF4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EC41808"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r>
      <w:tr w:rsidR="00E76C2F" w14:paraId="0CBE4998" w14:textId="77777777">
        <w:tc>
          <w:tcPr>
            <w:tcW w:w="1545" w:type="dxa"/>
            <w:tcBorders>
              <w:top w:val="single" w:sz="8" w:space="0" w:color="auto"/>
              <w:left w:val="single" w:sz="8" w:space="0" w:color="auto"/>
              <w:bottom w:val="single" w:sz="8" w:space="0" w:color="auto"/>
              <w:right w:val="single" w:sz="8" w:space="0" w:color="auto"/>
            </w:tcBorders>
            <w:shd w:val="clear" w:color="auto" w:fill="auto"/>
          </w:tcPr>
          <w:p w14:paraId="2BF9B6DB"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人脸编码</w:t>
            </w:r>
          </w:p>
        </w:tc>
        <w:tc>
          <w:tcPr>
            <w:tcW w:w="1695" w:type="dxa"/>
            <w:tcBorders>
              <w:top w:val="single" w:sz="8" w:space="0" w:color="auto"/>
              <w:left w:val="single" w:sz="8" w:space="0" w:color="auto"/>
              <w:bottom w:val="single" w:sz="8" w:space="0" w:color="auto"/>
              <w:right w:val="single" w:sz="8" w:space="0" w:color="auto"/>
            </w:tcBorders>
            <w:shd w:val="clear" w:color="auto" w:fill="auto"/>
          </w:tcPr>
          <w:p w14:paraId="25E8B38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vector(1*128)</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B3BC57D"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512</w:t>
            </w:r>
          </w:p>
        </w:tc>
        <w:tc>
          <w:tcPr>
            <w:tcW w:w="1545" w:type="dxa"/>
            <w:tcBorders>
              <w:top w:val="single" w:sz="8" w:space="0" w:color="auto"/>
              <w:left w:val="single" w:sz="8" w:space="0" w:color="auto"/>
              <w:bottom w:val="single" w:sz="8" w:space="0" w:color="auto"/>
              <w:right w:val="single" w:sz="8" w:space="0" w:color="auto"/>
            </w:tcBorders>
            <w:shd w:val="clear" w:color="auto" w:fill="auto"/>
          </w:tcPr>
          <w:p w14:paraId="6F1433E2"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双精度</w:t>
            </w:r>
          </w:p>
        </w:tc>
        <w:tc>
          <w:tcPr>
            <w:tcW w:w="1515" w:type="dxa"/>
            <w:tcBorders>
              <w:top w:val="single" w:sz="8" w:space="0" w:color="auto"/>
              <w:left w:val="single" w:sz="8" w:space="0" w:color="auto"/>
              <w:bottom w:val="single" w:sz="8" w:space="0" w:color="auto"/>
              <w:right w:val="single" w:sz="8" w:space="0" w:color="auto"/>
            </w:tcBorders>
            <w:shd w:val="clear" w:color="auto" w:fill="auto"/>
          </w:tcPr>
          <w:p w14:paraId="75175F75"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true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B5FD2C" w14:textId="77777777" w:rsidR="00E76C2F" w:rsidRDefault="00E76C2F">
            <w:pPr>
              <w:snapToGrid w:val="0"/>
              <w:jc w:val="left"/>
              <w:rPr>
                <w:rFonts w:ascii="微软雅黑" w:eastAsia="微软雅黑" w:hAnsi="微软雅黑"/>
                <w:color w:val="000000"/>
                <w:sz w:val="24"/>
                <w:szCs w:val="24"/>
              </w:rPr>
            </w:pPr>
          </w:p>
        </w:tc>
      </w:tr>
    </w:tbl>
    <w:p w14:paraId="7B1A0011" w14:textId="77777777" w:rsidR="00E76C2F" w:rsidRDefault="00E17B95">
      <w:pPr>
        <w:pStyle w:val="2"/>
        <w:spacing w:line="360" w:lineRule="auto"/>
        <w:rPr>
          <w:rFonts w:ascii="黑体" w:eastAsia="黑体" w:hAnsi="黑体"/>
          <w:color w:val="000000"/>
        </w:rPr>
      </w:pPr>
      <w:r>
        <w:rPr>
          <w:rFonts w:ascii="黑体" w:eastAsia="黑体" w:hAnsi="黑体"/>
          <w:color w:val="000000"/>
        </w:rPr>
        <w:t>3.3.文件和数据交叉索引</w:t>
      </w:r>
    </w:p>
    <w:p w14:paraId="2F8180B1" w14:textId="77777777" w:rsidR="00E76C2F" w:rsidRDefault="00E17B95">
      <w:pPr>
        <w:pStyle w:val="3"/>
        <w:spacing w:line="360" w:lineRule="auto"/>
        <w:rPr>
          <w:rFonts w:ascii="黑体" w:eastAsia="黑体" w:hAnsi="黑体"/>
          <w:color w:val="000000"/>
        </w:rPr>
      </w:pPr>
      <w:r>
        <w:rPr>
          <w:rFonts w:ascii="黑体" w:eastAsia="黑体" w:hAnsi="黑体"/>
          <w:color w:val="000000"/>
        </w:rPr>
        <w:t>3.3.1.进入人员信息索引</w:t>
      </w:r>
    </w:p>
    <w:p w14:paraId="1632CB2A"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通过人脸识别模块识别进出人员信息，会有以下两种情况：</w:t>
      </w:r>
    </w:p>
    <w:p w14:paraId="35A8BAF6"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w:t>
      </w:r>
      <w:r w:rsidR="00C42D51">
        <w:rPr>
          <w:rFonts w:ascii="宋体" w:eastAsia="宋体" w:hAnsi="宋体"/>
          <w:color w:val="000000"/>
          <w:sz w:val="24"/>
          <w:szCs w:val="24"/>
        </w:rPr>
        <w:t>1.</w:t>
      </w:r>
      <w:r>
        <w:rPr>
          <w:rFonts w:ascii="宋体" w:eastAsia="宋体" w:hAnsi="宋体"/>
          <w:color w:val="000000"/>
          <w:sz w:val="24"/>
          <w:szCs w:val="24"/>
        </w:rPr>
        <w:t>如果在人脸信息记录表格中可以查询到相应的信息，表明进入 人员是小区居民或者已经登记的外来人员，则可以从人脸信息记录表格中获取进入人员的证件类型和证件号码，随后将体温检测信息记录在体温情况记录表格中。</w:t>
      </w:r>
    </w:p>
    <w:p w14:paraId="25194BC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w:t>
      </w:r>
      <w:r w:rsidR="00C42D51">
        <w:rPr>
          <w:rFonts w:ascii="宋体" w:eastAsia="宋体" w:hAnsi="宋体"/>
          <w:color w:val="000000"/>
          <w:sz w:val="24"/>
          <w:szCs w:val="24"/>
        </w:rPr>
        <w:t>2.</w:t>
      </w:r>
      <w:r>
        <w:rPr>
          <w:rFonts w:ascii="宋体" w:eastAsia="宋体" w:hAnsi="宋体"/>
          <w:color w:val="000000"/>
          <w:sz w:val="24"/>
          <w:szCs w:val="24"/>
        </w:rPr>
        <w:t>如果在人脸信息记录表格中查询不到相应的信息，说明进入人员是未登记的外来人员，则需要将外来人员的信息在人脸信息记录表格以及外来人员表格中填写完整，以及将</w:t>
      </w:r>
      <w:r>
        <w:rPr>
          <w:rFonts w:ascii="宋体" w:eastAsia="宋体" w:hAnsi="宋体"/>
          <w:color w:val="000000"/>
          <w:sz w:val="24"/>
          <w:szCs w:val="24"/>
        </w:rPr>
        <w:lastRenderedPageBreak/>
        <w:t>体温检测信息记录在体温情况记录表格中。</w:t>
      </w:r>
    </w:p>
    <w:p w14:paraId="567C0387" w14:textId="77777777" w:rsidR="00E76C2F" w:rsidRDefault="00E17B95">
      <w:pPr>
        <w:pStyle w:val="3"/>
        <w:spacing w:line="360" w:lineRule="auto"/>
        <w:rPr>
          <w:rFonts w:ascii="黑体" w:eastAsia="黑体" w:hAnsi="黑体"/>
          <w:color w:val="000000"/>
        </w:rPr>
      </w:pPr>
      <w:r>
        <w:rPr>
          <w:rFonts w:ascii="黑体" w:eastAsia="黑体" w:hAnsi="黑体"/>
          <w:color w:val="000000"/>
        </w:rPr>
        <w:t>3.3.2.统计信息索引</w:t>
      </w:r>
    </w:p>
    <w:p w14:paraId="6EA038C4"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通过小区居民表格、外来人员表格、体温情况记录表格以及人脸信息记录表格这四个表格，可以进行相应的查询操作，例如查询某人何时进入小区、进入小区时体温情况、人员姓名、住址等。还可以统计每天的人流量等信息。</w:t>
      </w:r>
    </w:p>
    <w:p w14:paraId="13AEB888" w14:textId="77777777" w:rsidR="00E76C2F" w:rsidRDefault="00E76C2F">
      <w:pPr>
        <w:snapToGrid w:val="0"/>
        <w:spacing w:before="150" w:after="150" w:line="360" w:lineRule="auto"/>
        <w:rPr>
          <w:rFonts w:ascii="宋体" w:eastAsia="宋体" w:hAnsi="宋体"/>
          <w:color w:val="000000"/>
          <w:sz w:val="24"/>
          <w:szCs w:val="24"/>
        </w:rPr>
      </w:pPr>
    </w:p>
    <w:p w14:paraId="30EA00AA" w14:textId="77777777" w:rsidR="00E76C2F" w:rsidRDefault="00E17B95">
      <w:pPr>
        <w:pStyle w:val="1"/>
        <w:spacing w:before="240" w:after="0" w:line="360" w:lineRule="auto"/>
        <w:rPr>
          <w:rFonts w:ascii="黑体" w:eastAsia="黑体" w:hAnsi="黑体"/>
          <w:color w:val="000000"/>
        </w:rPr>
      </w:pPr>
      <w:r>
        <w:rPr>
          <w:rFonts w:ascii="黑体" w:eastAsia="黑体" w:hAnsi="黑体"/>
          <w:color w:val="000000"/>
        </w:rPr>
        <w:t>4.体系结构与接口设计</w:t>
      </w:r>
    </w:p>
    <w:p w14:paraId="1C2849A2"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4.1.体温检测模块</w:t>
      </w:r>
    </w:p>
    <w:p w14:paraId="509D9774" w14:textId="77777777" w:rsidR="00E76C2F" w:rsidRDefault="00E17B95">
      <w:pPr>
        <w:pStyle w:val="3"/>
        <w:spacing w:line="360" w:lineRule="auto"/>
        <w:rPr>
          <w:rFonts w:ascii="黑体" w:eastAsia="黑体" w:hAnsi="黑体"/>
          <w:color w:val="000000"/>
        </w:rPr>
      </w:pPr>
      <w:r>
        <w:rPr>
          <w:rFonts w:ascii="黑体" w:eastAsia="黑体" w:hAnsi="黑体"/>
          <w:color w:val="000000"/>
        </w:rPr>
        <w:t>4.1.1.体温检测模块的作用</w:t>
      </w:r>
    </w:p>
    <w:p w14:paraId="48C8218B"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体温检测模块用于检测小区出入人员的体温，系统通过体温检测模块提供的结果进行分析决策：打开门禁或发出警报，并最终将检测结果上传至数据库。</w:t>
      </w:r>
    </w:p>
    <w:p w14:paraId="40BBBA9F" w14:textId="77777777" w:rsidR="00E76C2F" w:rsidRDefault="00E76C2F">
      <w:pPr>
        <w:snapToGrid w:val="0"/>
        <w:jc w:val="left"/>
        <w:rPr>
          <w:rFonts w:ascii="微软雅黑" w:eastAsia="微软雅黑" w:hAnsi="微软雅黑"/>
          <w:color w:val="000000"/>
          <w:szCs w:val="21"/>
        </w:rPr>
      </w:pPr>
    </w:p>
    <w:p w14:paraId="7CF33987"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4.1.2.通信机制</w:t>
      </w:r>
    </w:p>
    <w:p w14:paraId="19F2F318"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 xml:space="preserve">使用无接触式红外测温传感器GY-906-BCC MLX90614ESF，I2C通信，通过树莓派自带的I2C接口，直接将红外传感器接到树莓派的I2C管脚。通过标准的I2C协议与红外测温传感器进行通信。 </w:t>
      </w:r>
    </w:p>
    <w:p w14:paraId="1864ADB9"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4.1.3.模块核心接口</w:t>
      </w:r>
    </w:p>
    <w:p w14:paraId="6969490D" w14:textId="77777777" w:rsidR="00E76C2F" w:rsidRDefault="00E17B95" w:rsidP="002D47A5">
      <w:pPr>
        <w:snapToGrid w:val="0"/>
        <w:spacing w:line="360" w:lineRule="auto"/>
        <w:ind w:firstLine="420"/>
        <w:jc w:val="left"/>
        <w:rPr>
          <w:rFonts w:ascii="宋体" w:eastAsia="宋体" w:hAnsi="宋体"/>
          <w:color w:val="000000"/>
          <w:sz w:val="24"/>
          <w:szCs w:val="24"/>
        </w:rPr>
      </w:pPr>
      <w:r>
        <w:rPr>
          <w:rFonts w:ascii="宋体" w:eastAsia="宋体" w:hAnsi="宋体"/>
          <w:color w:val="000000"/>
          <w:sz w:val="24"/>
          <w:szCs w:val="24"/>
        </w:rPr>
        <w:t>接口数据类型为：tinyint</w:t>
      </w:r>
    </w:p>
    <w:p w14:paraId="0724766E" w14:textId="76C92F2A" w:rsidR="00E76C2F" w:rsidRDefault="00E17B95" w:rsidP="002D47A5">
      <w:pPr>
        <w:snapToGrid w:val="0"/>
        <w:spacing w:line="360" w:lineRule="auto"/>
        <w:ind w:firstLine="420"/>
        <w:jc w:val="left"/>
        <w:rPr>
          <w:rFonts w:ascii="宋体" w:eastAsia="宋体" w:hAnsi="宋体"/>
          <w:color w:val="000000"/>
          <w:sz w:val="24"/>
          <w:szCs w:val="24"/>
        </w:rPr>
      </w:pPr>
      <w:r>
        <w:rPr>
          <w:rFonts w:ascii="宋体" w:eastAsia="宋体" w:hAnsi="宋体"/>
          <w:color w:val="000000"/>
          <w:sz w:val="24"/>
          <w:szCs w:val="24"/>
        </w:rPr>
        <w:t>体温检测结果将输出存储在</w:t>
      </w:r>
      <w:r w:rsidR="00CF441C">
        <w:rPr>
          <w:rFonts w:ascii="宋体" w:eastAsia="宋体" w:hAnsi="宋体" w:hint="eastAsia"/>
          <w:color w:val="000000"/>
          <w:sz w:val="24"/>
          <w:szCs w:val="24"/>
        </w:rPr>
        <w:t>云端</w:t>
      </w:r>
      <w:r>
        <w:rPr>
          <w:rFonts w:ascii="宋体" w:eastAsia="宋体" w:hAnsi="宋体"/>
          <w:color w:val="000000"/>
          <w:sz w:val="24"/>
          <w:szCs w:val="24"/>
        </w:rPr>
        <w:t>数据库中。</w:t>
      </w:r>
    </w:p>
    <w:p w14:paraId="1CE0135C" w14:textId="77777777" w:rsidR="00E76C2F" w:rsidRDefault="00E76C2F">
      <w:pPr>
        <w:snapToGrid w:val="0"/>
        <w:spacing w:line="360" w:lineRule="auto"/>
        <w:jc w:val="left"/>
        <w:rPr>
          <w:rFonts w:ascii="宋体" w:eastAsia="宋体" w:hAnsi="宋体"/>
          <w:color w:val="000000"/>
          <w:sz w:val="24"/>
          <w:szCs w:val="24"/>
        </w:rPr>
      </w:pPr>
    </w:p>
    <w:p w14:paraId="5B536924" w14:textId="77777777" w:rsidR="00E76C2F" w:rsidRDefault="00E17B95">
      <w:pPr>
        <w:pStyle w:val="2"/>
        <w:spacing w:line="360" w:lineRule="auto"/>
        <w:rPr>
          <w:rFonts w:ascii="黑体" w:eastAsia="黑体" w:hAnsi="黑体"/>
          <w:color w:val="000000"/>
        </w:rPr>
      </w:pPr>
      <w:r>
        <w:rPr>
          <w:rFonts w:ascii="黑体" w:eastAsia="黑体" w:hAnsi="黑体"/>
          <w:color w:val="000000"/>
        </w:rPr>
        <w:lastRenderedPageBreak/>
        <w:t>4.2.人脸识别模块</w:t>
      </w:r>
    </w:p>
    <w:p w14:paraId="29F5772D" w14:textId="77777777" w:rsidR="00E76C2F" w:rsidRDefault="00E17B95">
      <w:pPr>
        <w:pStyle w:val="2"/>
        <w:spacing w:line="360" w:lineRule="auto"/>
        <w:rPr>
          <w:rFonts w:ascii="宋体" w:eastAsia="宋体" w:hAnsi="宋体"/>
          <w:color w:val="000000"/>
        </w:rPr>
      </w:pPr>
      <w:r>
        <w:rPr>
          <w:rFonts w:ascii="黑体" w:eastAsia="黑体" w:hAnsi="黑体"/>
          <w:color w:val="000000"/>
        </w:rPr>
        <w:t>4.2.1.实现设计</w:t>
      </w:r>
    </w:p>
    <w:p w14:paraId="48E9BECE"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人脸识别技术目前已经非常成熟，有许多不同的实现方法。不过人脸识别的总体流程是确定的，分为人脸检测，人脸对齐，以及人脸识别与匹配三个部分。人脸检测部分，一种比较传统的方式是计算整张图像像素灰度的梯度图，然后与标准图片进行比较，通过直接计算相似度或使用分类器判断指定区域是否存在人脸。也可使用CNN进行检测，但复杂度较高。因此本项目采用的方法使用的是前一种方法。人脸对齐部分需要找到人脸的一些关键点，然后根据关键点对图像进行仿射变换。本项目采用的方法中使用残差梯度增强决策树寻找关键点。最关键的步骤使用现在主流的深度学习中的Res-net模型，通过深度网络将人脸图像编码为一个128维向量，表示网络提取的一些关键特征。然后根据不同人脸编码的匹配程度，判断人脸是否匹配。</w:t>
      </w:r>
    </w:p>
    <w:p w14:paraId="4A49CD49"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小区智能测温门禁系统中，由于硬件资源限制，深度神经网络部分在本地计算时间较久，在1秒以上，进行人脸检测时会非常卡顿。因此将这一计算交给云端服务器进行。</w:t>
      </w:r>
    </w:p>
    <w:p w14:paraId="0C554B4E" w14:textId="7777777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小区智能测温门禁系统的人脸识别模块流程图如下：</w:t>
      </w:r>
    </w:p>
    <w:p w14:paraId="3F36A463" w14:textId="77777777" w:rsidR="00E76C2F" w:rsidRDefault="00E17B95">
      <w:pPr>
        <w:snapToGrid w:val="0"/>
        <w:spacing w:line="360" w:lineRule="auto"/>
        <w:ind w:firstLineChars="200" w:firstLine="420"/>
        <w:jc w:val="left"/>
        <w:rPr>
          <w:rFonts w:ascii="宋体" w:eastAsia="宋体" w:hAnsi="宋体"/>
          <w:color w:val="000000"/>
          <w:sz w:val="24"/>
          <w:szCs w:val="24"/>
        </w:rPr>
      </w:pPr>
      <w:r>
        <w:tab/>
      </w:r>
      <w:r>
        <w:rPr>
          <w:rFonts w:ascii="宋体" w:eastAsia="宋体" w:hAnsi="宋体"/>
          <w:noProof/>
          <w:color w:val="000000"/>
          <w:sz w:val="24"/>
          <w:szCs w:val="24"/>
        </w:rPr>
        <w:drawing>
          <wp:inline distT="0" distB="0" distL="0" distR="0" wp14:anchorId="20B35DA0" wp14:editId="1C1B82D1">
            <wp:extent cx="5274310" cy="2010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274310" cy="2010155"/>
                    </a:xfrm>
                    <a:prstGeom prst="rect">
                      <a:avLst/>
                    </a:prstGeom>
                  </pic:spPr>
                </pic:pic>
              </a:graphicData>
            </a:graphic>
          </wp:inline>
        </w:drawing>
      </w:r>
    </w:p>
    <w:p w14:paraId="2E4D3485" w14:textId="77DCB9D9" w:rsidR="00E76C2F" w:rsidRDefault="00E76C2F">
      <w:pPr>
        <w:snapToGrid w:val="0"/>
        <w:jc w:val="left"/>
        <w:rPr>
          <w:rFonts w:ascii="微软雅黑" w:eastAsia="微软雅黑" w:hAnsi="微软雅黑"/>
          <w:color w:val="000000"/>
          <w:szCs w:val="21"/>
        </w:rPr>
      </w:pPr>
    </w:p>
    <w:p w14:paraId="69D2BB02" w14:textId="77777777" w:rsidR="00CF441C" w:rsidRDefault="00CF441C">
      <w:pPr>
        <w:snapToGrid w:val="0"/>
        <w:jc w:val="left"/>
        <w:rPr>
          <w:rFonts w:ascii="微软雅黑" w:eastAsia="微软雅黑" w:hAnsi="微软雅黑" w:hint="eastAsia"/>
          <w:color w:val="000000"/>
          <w:szCs w:val="21"/>
        </w:rPr>
      </w:pPr>
    </w:p>
    <w:p w14:paraId="62E4A1E3"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4.2.2.外部数据接口</w:t>
      </w:r>
    </w:p>
    <w:p w14:paraId="78237DEB" w14:textId="77777777" w:rsidR="00E76C2F" w:rsidRDefault="00E76C2F">
      <w:pPr>
        <w:snapToGrid w:val="0"/>
        <w:jc w:val="left"/>
        <w:rPr>
          <w:rFonts w:ascii="微软雅黑" w:eastAsia="微软雅黑" w:hAnsi="微软雅黑"/>
          <w:color w:val="000000"/>
          <w:szCs w:val="21"/>
        </w:rPr>
      </w:pPr>
    </w:p>
    <w:p w14:paraId="04A29543" w14:textId="77777777" w:rsidR="00E76C2F" w:rsidRDefault="00E76C2F">
      <w:pPr>
        <w:snapToGrid w:val="0"/>
        <w:jc w:val="left"/>
        <w:rPr>
          <w:rFonts w:ascii="微软雅黑" w:eastAsia="微软雅黑" w:hAnsi="微软雅黑"/>
          <w:color w:val="000000"/>
          <w:szCs w:val="21"/>
        </w:rPr>
      </w:pPr>
    </w:p>
    <w:p w14:paraId="6C44EC9A" w14:textId="0DE72027" w:rsidR="00E76C2F" w:rsidRDefault="00E17B95">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lastRenderedPageBreak/>
        <w:t>人脸识别模块需要读取数据库中的人脸编码信息。数据类型为若干元素为双精度浮点数的128维向量。模块的输出为当前图像匹配的人脸</w:t>
      </w:r>
      <w:r w:rsidR="00CF441C">
        <w:rPr>
          <w:rFonts w:ascii="宋体" w:eastAsia="宋体" w:hAnsi="宋体" w:hint="eastAsia"/>
          <w:color w:val="000000"/>
          <w:sz w:val="24"/>
          <w:szCs w:val="24"/>
        </w:rPr>
        <w:t>对应的姓名以及</w:t>
      </w:r>
      <w:r>
        <w:rPr>
          <w:rFonts w:ascii="宋体" w:eastAsia="宋体" w:hAnsi="宋体"/>
          <w:color w:val="000000"/>
          <w:sz w:val="24"/>
          <w:szCs w:val="24"/>
        </w:rPr>
        <w:t>证件号码，数据类型为长度为50的字符串。如果找不到匹配则返回错误码。模块的输出结果将用于判断是否放行。</w:t>
      </w:r>
      <w:r w:rsidR="00CF441C">
        <w:rPr>
          <w:rFonts w:ascii="宋体" w:eastAsia="宋体" w:hAnsi="宋体" w:hint="eastAsia"/>
          <w:color w:val="000000"/>
          <w:sz w:val="24"/>
          <w:szCs w:val="24"/>
        </w:rPr>
        <w:t>模块的输出结果将上传到云端数据库中。</w:t>
      </w:r>
    </w:p>
    <w:p w14:paraId="2B35B1CE" w14:textId="77777777" w:rsidR="00E76C2F" w:rsidRDefault="00E76C2F">
      <w:pPr>
        <w:snapToGrid w:val="0"/>
        <w:jc w:val="left"/>
        <w:rPr>
          <w:rFonts w:ascii="微软雅黑" w:eastAsia="微软雅黑" w:hAnsi="微软雅黑"/>
          <w:color w:val="000000"/>
          <w:szCs w:val="21"/>
        </w:rPr>
      </w:pPr>
    </w:p>
    <w:p w14:paraId="45F2E801" w14:textId="77777777" w:rsidR="00E76C2F" w:rsidRDefault="00E17B95">
      <w:pPr>
        <w:pStyle w:val="3"/>
        <w:spacing w:before="40" w:after="0" w:line="360" w:lineRule="auto"/>
        <w:rPr>
          <w:rFonts w:ascii="黑体" w:eastAsia="黑体" w:hAnsi="黑体"/>
          <w:color w:val="000000"/>
        </w:rPr>
      </w:pPr>
      <w:r>
        <w:rPr>
          <w:rFonts w:ascii="黑体" w:eastAsia="黑体" w:hAnsi="黑体"/>
          <w:color w:val="000000"/>
        </w:rPr>
        <w:t>4.2.3.内部模块接口调用关系</w:t>
      </w:r>
    </w:p>
    <w:p w14:paraId="12BB42BC"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人脸识别模块中，本地计算机需要与云端服务器进行数据传递。本地计算机向云端服务器传递图片，数据类型为 H*W*3 的像素值矩阵，矩阵的宽和高不确定。云端服务器向本地计算机传递转换后的人脸编码，数据类型为元素为双精度浮点数的128维向量。</w:t>
      </w:r>
    </w:p>
    <w:p w14:paraId="34FBEE01" w14:textId="77777777" w:rsidR="00E76C2F" w:rsidRDefault="00E76C2F">
      <w:pPr>
        <w:snapToGrid w:val="0"/>
        <w:jc w:val="left"/>
        <w:rPr>
          <w:rFonts w:ascii="微软雅黑" w:eastAsia="微软雅黑" w:hAnsi="微软雅黑"/>
          <w:color w:val="000000"/>
          <w:szCs w:val="21"/>
        </w:rPr>
      </w:pPr>
    </w:p>
    <w:p w14:paraId="3FE66FAF" w14:textId="77777777" w:rsidR="00E76C2F" w:rsidRDefault="00E17B95">
      <w:pPr>
        <w:pStyle w:val="2"/>
        <w:spacing w:line="360" w:lineRule="auto"/>
        <w:rPr>
          <w:rFonts w:ascii="宋体" w:eastAsia="宋体" w:hAnsi="宋体"/>
          <w:color w:val="000000"/>
        </w:rPr>
      </w:pPr>
      <w:r>
        <w:rPr>
          <w:rFonts w:ascii="黑体" w:eastAsia="黑体" w:hAnsi="黑体"/>
          <w:color w:val="000000"/>
        </w:rPr>
        <w:t>4.3.界面设计</w:t>
      </w:r>
    </w:p>
    <w:p w14:paraId="065765D1" w14:textId="77777777" w:rsidR="00E76C2F" w:rsidRDefault="00E17B95">
      <w:pPr>
        <w:snapToGrid w:val="0"/>
        <w:spacing w:before="150" w:after="150" w:line="360" w:lineRule="auto"/>
        <w:rPr>
          <w:rFonts w:ascii="宋体" w:eastAsia="宋体" w:hAnsi="宋体"/>
          <w:color w:val="000000"/>
          <w:sz w:val="24"/>
          <w:szCs w:val="24"/>
        </w:rPr>
      </w:pPr>
      <w:r>
        <w:rPr>
          <w:rFonts w:ascii="宋体" w:eastAsia="宋体" w:hAnsi="宋体"/>
          <w:color w:val="000000"/>
          <w:sz w:val="24"/>
          <w:szCs w:val="24"/>
        </w:rPr>
        <w:t xml:space="preserve">    界面设计是软件设计的重要一环，是实现人机交互的主要渠道之一。界面设计部分将描述界面所需要提供的功能及其作用、功能实现方法和规定预期效果。</w:t>
      </w:r>
    </w:p>
    <w:p w14:paraId="61E9C336" w14:textId="77777777" w:rsidR="00E76C2F" w:rsidRDefault="00E17B95">
      <w:pPr>
        <w:pStyle w:val="3"/>
        <w:spacing w:line="360" w:lineRule="auto"/>
        <w:rPr>
          <w:rFonts w:ascii="黑体" w:eastAsia="黑体" w:hAnsi="黑体"/>
          <w:color w:val="000000"/>
        </w:rPr>
      </w:pPr>
      <w:r>
        <w:rPr>
          <w:rFonts w:ascii="黑体" w:eastAsia="黑体" w:hAnsi="黑体"/>
          <w:color w:val="000000"/>
        </w:rPr>
        <w:t>4.3.1.人机界面的作用</w:t>
      </w:r>
    </w:p>
    <w:p w14:paraId="5FF2E8F9"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 xml:space="preserve">    人机界面的作用主要由4个方面组成，分别是统计信息显示、查询功能、身份验证以及人员信息录入或修改。结合人机界面要实现的4个功能，以下将给出界面风格、约定和操作要求，并提供简要的界面设计方案。智能测温门禁系统的界面的主要包括以下面7个组成部分：</w:t>
      </w:r>
    </w:p>
    <w:p w14:paraId="04E08A0D" w14:textId="77777777" w:rsidR="00E76C2F" w:rsidRDefault="00E76C2F">
      <w:pPr>
        <w:snapToGrid w:val="0"/>
        <w:jc w:val="left"/>
        <w:rPr>
          <w:rFonts w:ascii="微软雅黑" w:eastAsia="微软雅黑" w:hAnsi="微软雅黑"/>
          <w:color w:val="000000"/>
          <w:szCs w:val="21"/>
        </w:rPr>
      </w:pPr>
    </w:p>
    <w:p w14:paraId="351CD649"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·主页</w:t>
      </w:r>
    </w:p>
    <w:p w14:paraId="2E5585E3"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·人员信息</w:t>
      </w:r>
    </w:p>
    <w:p w14:paraId="21FE275D"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·添加居民信息</w:t>
      </w:r>
    </w:p>
    <w:p w14:paraId="2E38E2B8"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·添加外来人员信息</w:t>
      </w:r>
    </w:p>
    <w:p w14:paraId="575E6EB4"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·人员进入信息</w:t>
      </w:r>
    </w:p>
    <w:p w14:paraId="5CC9E2A1"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·人员信息修改</w:t>
      </w:r>
    </w:p>
    <w:p w14:paraId="48082244" w14:textId="77777777" w:rsidR="00E76C2F" w:rsidRDefault="00E17B95">
      <w:pPr>
        <w:snapToGrid w:val="0"/>
        <w:jc w:val="left"/>
        <w:rPr>
          <w:rFonts w:ascii="宋体" w:eastAsia="宋体" w:hAnsi="宋体"/>
          <w:color w:val="000000"/>
          <w:sz w:val="24"/>
          <w:szCs w:val="24"/>
        </w:rPr>
      </w:pPr>
      <w:r>
        <w:rPr>
          <w:rFonts w:ascii="宋体" w:eastAsia="宋体" w:hAnsi="宋体"/>
          <w:color w:val="000000"/>
          <w:sz w:val="24"/>
          <w:szCs w:val="24"/>
        </w:rPr>
        <w:t>·身份验证</w:t>
      </w:r>
    </w:p>
    <w:p w14:paraId="7B175421" w14:textId="77777777" w:rsidR="00E76C2F" w:rsidRDefault="00E17B95">
      <w:pPr>
        <w:pStyle w:val="3"/>
        <w:spacing w:line="360" w:lineRule="auto"/>
        <w:rPr>
          <w:rFonts w:ascii="黑体" w:eastAsia="黑体" w:hAnsi="黑体"/>
          <w:color w:val="000000"/>
        </w:rPr>
      </w:pPr>
      <w:r>
        <w:rPr>
          <w:rFonts w:ascii="黑体" w:eastAsia="黑体" w:hAnsi="黑体"/>
          <w:color w:val="000000"/>
        </w:rPr>
        <w:lastRenderedPageBreak/>
        <w:t>4.3.2.框架选择分析</w:t>
      </w:r>
    </w:p>
    <w:p w14:paraId="4903767D"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人机界面的设计和制作可以通过多种方式得到实现，以下是可以采用的方案：</w:t>
      </w:r>
    </w:p>
    <w:p w14:paraId="24E58708" w14:textId="77777777" w:rsidR="00E76C2F" w:rsidRDefault="00E76C2F">
      <w:pPr>
        <w:snapToGrid w:val="0"/>
        <w:jc w:val="left"/>
        <w:rPr>
          <w:rFonts w:ascii="微软雅黑" w:eastAsia="微软雅黑" w:hAnsi="微软雅黑"/>
          <w:color w:val="000000"/>
          <w:szCs w:val="21"/>
        </w:rPr>
      </w:pPr>
    </w:p>
    <w:p w14:paraId="147A0DC8"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1. 基于Qt或者MFC制作成本地应用。其好处是可以利用本地计算机的计算性能同时减少因为网络情况不良所造成的影响。不足之处就是不利于数据的实时更新；不便于对组件进行实时升级更新；不能较为方便的使用，需要先安装在本地计算机以后才能使用。</w:t>
      </w:r>
    </w:p>
    <w:p w14:paraId="296F7D43" w14:textId="77777777" w:rsidR="00E76C2F" w:rsidRDefault="00E76C2F">
      <w:pPr>
        <w:snapToGrid w:val="0"/>
        <w:jc w:val="left"/>
        <w:rPr>
          <w:rFonts w:ascii="微软雅黑" w:eastAsia="微软雅黑" w:hAnsi="微软雅黑"/>
          <w:color w:val="000000"/>
          <w:szCs w:val="21"/>
        </w:rPr>
      </w:pPr>
    </w:p>
    <w:p w14:paraId="35253162"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2. 采用Web开发的方式，将人机界面在网页上进行展示和交互。其好处是可以方便组件更新；接入更加方便、无须安装；有较多的集成组件可以使用，便于开发；</w:t>
      </w:r>
    </w:p>
    <w:p w14:paraId="6EE43F5C" w14:textId="77777777" w:rsidR="00E76C2F" w:rsidRDefault="00E76C2F">
      <w:pPr>
        <w:snapToGrid w:val="0"/>
        <w:jc w:val="left"/>
        <w:rPr>
          <w:rFonts w:ascii="微软雅黑" w:eastAsia="微软雅黑" w:hAnsi="微软雅黑"/>
          <w:color w:val="000000"/>
          <w:szCs w:val="21"/>
        </w:rPr>
      </w:pPr>
    </w:p>
    <w:p w14:paraId="455FA68E"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因为本次制作的智能门禁测温系统对计算性能的要求不是很高，因此对本地计算机的计算性能要求较小。同时使用Web开发人机交互界面更加方便人员的接入和使用，无须在本地安装，因此本项目将采用Web开发设计人机交互界面。</w:t>
      </w:r>
    </w:p>
    <w:p w14:paraId="0185726D" w14:textId="77777777" w:rsidR="00E76C2F" w:rsidRDefault="00E76C2F">
      <w:pPr>
        <w:snapToGrid w:val="0"/>
        <w:jc w:val="left"/>
        <w:rPr>
          <w:rFonts w:ascii="微软雅黑" w:eastAsia="微软雅黑" w:hAnsi="微软雅黑"/>
          <w:color w:val="000000"/>
          <w:szCs w:val="21"/>
        </w:rPr>
      </w:pPr>
    </w:p>
    <w:p w14:paraId="77837518"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在选定采用Web开发设计智能门禁测温系统的人机交互界面以后，经过进一步了解，将采用Flask和SQLAlchemy作为开发组件来设计开发交互界面。</w:t>
      </w:r>
    </w:p>
    <w:p w14:paraId="09300E16" w14:textId="77777777" w:rsidR="00E76C2F" w:rsidRDefault="00E17B95">
      <w:pPr>
        <w:pStyle w:val="3"/>
        <w:spacing w:line="360" w:lineRule="auto"/>
        <w:rPr>
          <w:rFonts w:ascii="黑体" w:eastAsia="黑体" w:hAnsi="黑体"/>
          <w:color w:val="000000"/>
        </w:rPr>
      </w:pPr>
      <w:r>
        <w:rPr>
          <w:rFonts w:ascii="黑体" w:eastAsia="黑体" w:hAnsi="黑体"/>
          <w:color w:val="000000"/>
        </w:rPr>
        <w:t>4.3.3.主页页面的设计</w:t>
      </w:r>
    </w:p>
    <w:p w14:paraId="13992475"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l. 系统总控界面：系统总控界面是系统的主界面，主要用于接收用户的请求，并调用相应的模块。</w:t>
      </w:r>
    </w:p>
    <w:p w14:paraId="75185466"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2. 人体体温实时测量结果显示界面：该界面主要实现将人体体温结果以可视化的形式显示。</w:t>
      </w:r>
    </w:p>
    <w:p w14:paraId="416ABA3A"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3. 查询界面：该界面主要实现一系列的查询功能，并将查询结果以图表等多种形式显示。</w:t>
      </w:r>
    </w:p>
    <w:p w14:paraId="36770F93" w14:textId="77777777" w:rsidR="00E76C2F" w:rsidRDefault="00E76C2F">
      <w:pPr>
        <w:snapToGrid w:val="0"/>
        <w:jc w:val="left"/>
        <w:rPr>
          <w:rFonts w:ascii="微软雅黑" w:eastAsia="微软雅黑" w:hAnsi="微软雅黑"/>
          <w:color w:val="000000"/>
          <w:szCs w:val="21"/>
        </w:rPr>
      </w:pPr>
    </w:p>
    <w:p w14:paraId="109D3F57" w14:textId="77777777" w:rsidR="00E76C2F" w:rsidRDefault="00E17B95">
      <w:pPr>
        <w:pStyle w:val="3"/>
        <w:spacing w:line="240" w:lineRule="auto"/>
        <w:rPr>
          <w:rFonts w:ascii="黑体" w:eastAsia="黑体" w:hAnsi="黑体"/>
          <w:color w:val="000000"/>
        </w:rPr>
      </w:pPr>
      <w:r>
        <w:rPr>
          <w:rFonts w:ascii="黑体" w:eastAsia="黑体" w:hAnsi="黑体"/>
          <w:color w:val="000000"/>
        </w:rPr>
        <w:t>4.3.4.人员信息页面的设计</w:t>
      </w:r>
    </w:p>
    <w:p w14:paraId="7B93A446"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作用：人员信息页面的主要作用是显示当前在数据库中的居民信息以及外来人员信息，使得管理人员可以查找人员的信息，并进一步为管理人员对人员信息的修改提供基础。</w:t>
      </w:r>
    </w:p>
    <w:p w14:paraId="6A12100E" w14:textId="77777777" w:rsidR="00E76C2F" w:rsidRDefault="00E76C2F">
      <w:pPr>
        <w:snapToGrid w:val="0"/>
        <w:jc w:val="left"/>
        <w:rPr>
          <w:rFonts w:ascii="微软雅黑" w:eastAsia="微软雅黑" w:hAnsi="微软雅黑"/>
          <w:color w:val="000000"/>
          <w:szCs w:val="21"/>
        </w:rPr>
      </w:pPr>
    </w:p>
    <w:p w14:paraId="51FEE863"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lastRenderedPageBreak/>
        <w:t>组成结构：搜索</w:t>
      </w:r>
      <w:proofErr w:type="gramStart"/>
      <w:r>
        <w:rPr>
          <w:rFonts w:ascii="宋体" w:eastAsia="宋体" w:hAnsi="宋体"/>
          <w:color w:val="000000"/>
          <w:sz w:val="24"/>
          <w:szCs w:val="24"/>
        </w:rPr>
        <w:t>框用于</w:t>
      </w:r>
      <w:proofErr w:type="gramEnd"/>
      <w:r>
        <w:rPr>
          <w:rFonts w:ascii="宋体" w:eastAsia="宋体" w:hAnsi="宋体"/>
          <w:color w:val="000000"/>
          <w:sz w:val="24"/>
          <w:szCs w:val="24"/>
        </w:rPr>
        <w:t>提供搜索功能，居民信息和外来人员信息分别以两个显示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14:paraId="3B260F1B" w14:textId="77777777" w:rsidR="00E76C2F" w:rsidRDefault="00E76C2F">
      <w:pPr>
        <w:snapToGrid w:val="0"/>
        <w:jc w:val="left"/>
        <w:rPr>
          <w:rFonts w:ascii="微软雅黑" w:eastAsia="微软雅黑" w:hAnsi="微软雅黑"/>
          <w:color w:val="000000"/>
          <w:szCs w:val="21"/>
        </w:rPr>
      </w:pPr>
    </w:p>
    <w:p w14:paraId="3E1E634A" w14:textId="77777777" w:rsidR="00E76C2F" w:rsidRDefault="00E76C2F">
      <w:pPr>
        <w:snapToGrid w:val="0"/>
        <w:jc w:val="left"/>
        <w:rPr>
          <w:rFonts w:ascii="微软雅黑" w:eastAsia="微软雅黑" w:hAnsi="微软雅黑"/>
          <w:color w:val="000000"/>
          <w:szCs w:val="21"/>
        </w:rPr>
      </w:pPr>
    </w:p>
    <w:p w14:paraId="2ED3D79D" w14:textId="77777777" w:rsidR="00E76C2F" w:rsidRDefault="00E17B95">
      <w:pPr>
        <w:pStyle w:val="3"/>
        <w:spacing w:line="240" w:lineRule="auto"/>
        <w:rPr>
          <w:rFonts w:ascii="黑体" w:eastAsia="黑体" w:hAnsi="黑体"/>
          <w:color w:val="000000"/>
        </w:rPr>
      </w:pPr>
      <w:r>
        <w:rPr>
          <w:rFonts w:ascii="黑体" w:eastAsia="黑体" w:hAnsi="黑体"/>
          <w:color w:val="000000"/>
        </w:rPr>
        <w:t>4.3.5.添加居民信息页面的设计</w:t>
      </w:r>
    </w:p>
    <w:p w14:paraId="100371B0"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添加居民信息页面的主要作用是使得管理人员在小区有新用户入住或者存在遗漏小区原居民信息时，可以添加小区居民的信息，然后该居民信息将会被存入数据库的小区居民表格（residents）中。当输入信息证件类型和证件号码完全一致时，说明该居民信息已经存于数据库中，则会拒绝该居民信息的再次输入。</w:t>
      </w:r>
    </w:p>
    <w:p w14:paraId="6F2D23A2" w14:textId="77777777" w:rsidR="00E76C2F" w:rsidRDefault="00E76C2F">
      <w:pPr>
        <w:snapToGrid w:val="0"/>
        <w:jc w:val="left"/>
        <w:rPr>
          <w:rFonts w:ascii="微软雅黑" w:eastAsia="微软雅黑" w:hAnsi="微软雅黑"/>
          <w:color w:val="000000"/>
          <w:szCs w:val="21"/>
        </w:rPr>
      </w:pPr>
    </w:p>
    <w:p w14:paraId="31BCEE9F"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组成结构：通过居民相应信息输入显示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14:paraId="381B0B7A" w14:textId="77777777" w:rsidR="00E76C2F" w:rsidRDefault="00E76C2F">
      <w:pPr>
        <w:snapToGrid w:val="0"/>
        <w:jc w:val="left"/>
        <w:rPr>
          <w:rFonts w:ascii="微软雅黑" w:eastAsia="微软雅黑" w:hAnsi="微软雅黑"/>
          <w:color w:val="000000"/>
          <w:szCs w:val="21"/>
        </w:rPr>
      </w:pPr>
    </w:p>
    <w:p w14:paraId="00940644" w14:textId="77777777" w:rsidR="00E76C2F" w:rsidRDefault="00E17B95">
      <w:pPr>
        <w:pStyle w:val="3"/>
        <w:spacing w:line="240" w:lineRule="auto"/>
        <w:rPr>
          <w:rFonts w:ascii="黑体" w:eastAsia="黑体" w:hAnsi="黑体"/>
          <w:color w:val="000000"/>
        </w:rPr>
      </w:pPr>
      <w:r>
        <w:rPr>
          <w:rFonts w:ascii="黑体" w:eastAsia="黑体" w:hAnsi="黑体"/>
          <w:color w:val="000000"/>
        </w:rPr>
        <w:t>4.3.6.添加外来人员信息页面的设计</w:t>
      </w:r>
    </w:p>
    <w:p w14:paraId="49C101FE"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作用：添加外来人员信息页面的主要作用是使得系统能够</w:t>
      </w:r>
      <w:proofErr w:type="gramStart"/>
      <w:r>
        <w:rPr>
          <w:rFonts w:ascii="宋体" w:eastAsia="宋体" w:hAnsi="宋体"/>
          <w:color w:val="000000"/>
          <w:sz w:val="24"/>
          <w:szCs w:val="24"/>
        </w:rPr>
        <w:t>登记非</w:t>
      </w:r>
      <w:proofErr w:type="gramEnd"/>
      <w:r>
        <w:rPr>
          <w:rFonts w:ascii="宋体" w:eastAsia="宋体" w:hAnsi="宋体"/>
          <w:color w:val="000000"/>
          <w:sz w:val="24"/>
          <w:szCs w:val="24"/>
        </w:rPr>
        <w:t>小区居民的人员进入小区时的相关信息。外来人员的信息将会被存入数据库的外来人员表格（visitors）中。当输入信息证件类型和证件号码完全一致时，说明该外来人员信息已经存于数据库中，则会拒绝该外来人员信息的再次输入。</w:t>
      </w:r>
    </w:p>
    <w:p w14:paraId="0C765C52" w14:textId="77777777" w:rsidR="00E76C2F" w:rsidRDefault="00E76C2F">
      <w:pPr>
        <w:snapToGrid w:val="0"/>
        <w:jc w:val="left"/>
        <w:rPr>
          <w:rFonts w:ascii="微软雅黑" w:eastAsia="微软雅黑" w:hAnsi="微软雅黑"/>
          <w:color w:val="000000"/>
          <w:szCs w:val="21"/>
        </w:rPr>
      </w:pPr>
    </w:p>
    <w:p w14:paraId="33C07C13"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组成结构：通过外来人员相应信息输入显示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14:paraId="7A64A6E9" w14:textId="77777777" w:rsidR="00E76C2F" w:rsidRDefault="00E17B95">
      <w:pPr>
        <w:pStyle w:val="3"/>
        <w:spacing w:line="240" w:lineRule="auto"/>
        <w:rPr>
          <w:rFonts w:ascii="黑体" w:eastAsia="黑体" w:hAnsi="黑体"/>
          <w:color w:val="000000"/>
        </w:rPr>
      </w:pPr>
      <w:r>
        <w:rPr>
          <w:rFonts w:ascii="黑体" w:eastAsia="黑体" w:hAnsi="黑体"/>
          <w:color w:val="000000"/>
        </w:rPr>
        <w:t>4.3.7.添加人员进入信息页面的设计</w:t>
      </w:r>
    </w:p>
    <w:p w14:paraId="026439D3"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作用：人员进入信息页面的主要作用是显示所有人员包括小区居民、外来人员等的进入小区的信息，这些信息将可以用于查找和信息统计的功能。</w:t>
      </w:r>
    </w:p>
    <w:p w14:paraId="5A0B0CD2" w14:textId="77777777" w:rsidR="00E76C2F" w:rsidRDefault="00E76C2F">
      <w:pPr>
        <w:snapToGrid w:val="0"/>
        <w:jc w:val="left"/>
        <w:rPr>
          <w:rFonts w:ascii="微软雅黑" w:eastAsia="微软雅黑" w:hAnsi="微软雅黑"/>
          <w:color w:val="000000"/>
          <w:szCs w:val="21"/>
        </w:rPr>
      </w:pPr>
    </w:p>
    <w:p w14:paraId="74F7C4D5"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组成结构：搜索</w:t>
      </w:r>
      <w:proofErr w:type="gramStart"/>
      <w:r>
        <w:rPr>
          <w:rFonts w:ascii="宋体" w:eastAsia="宋体" w:hAnsi="宋体"/>
          <w:color w:val="000000"/>
          <w:sz w:val="24"/>
          <w:szCs w:val="24"/>
        </w:rPr>
        <w:t>框用于</w:t>
      </w:r>
      <w:proofErr w:type="gramEnd"/>
      <w:r>
        <w:rPr>
          <w:rFonts w:ascii="宋体" w:eastAsia="宋体" w:hAnsi="宋体"/>
          <w:color w:val="000000"/>
          <w:sz w:val="24"/>
          <w:szCs w:val="24"/>
        </w:rPr>
        <w:t>提供搜索功能，人员进入信息以显示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14:paraId="6047097A" w14:textId="77777777" w:rsidR="00E76C2F" w:rsidRDefault="00E17B95">
      <w:pPr>
        <w:pStyle w:val="3"/>
        <w:spacing w:line="360" w:lineRule="auto"/>
        <w:rPr>
          <w:rFonts w:ascii="黑体" w:eastAsia="黑体" w:hAnsi="黑体"/>
          <w:color w:val="000000"/>
        </w:rPr>
      </w:pPr>
      <w:r>
        <w:rPr>
          <w:rFonts w:ascii="黑体" w:eastAsia="黑体" w:hAnsi="黑体"/>
          <w:color w:val="000000"/>
        </w:rPr>
        <w:t>4.3.8.人员信息修改页面的设计</w:t>
      </w:r>
    </w:p>
    <w:p w14:paraId="20436EF4"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人员信息可能由于居住地点的改变、手机号码变更等，造成信息的变化。于是，就需要能够使得系统具有信息变更的能力，人员信息更改页面的主要作用就是显示人员包括小区居民、外来人员等的详细信息，这些信息可以就行更改并保存更新信息到数据库中。</w:t>
      </w:r>
    </w:p>
    <w:p w14:paraId="5604541E" w14:textId="77777777" w:rsidR="00E76C2F" w:rsidRDefault="00E76C2F">
      <w:pPr>
        <w:snapToGrid w:val="0"/>
        <w:jc w:val="left"/>
        <w:rPr>
          <w:rFonts w:ascii="微软雅黑" w:eastAsia="微软雅黑" w:hAnsi="微软雅黑"/>
          <w:color w:val="000000"/>
          <w:szCs w:val="21"/>
        </w:rPr>
      </w:pPr>
    </w:p>
    <w:p w14:paraId="7F1BD5B1"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组成结构：人员信息修改页面以显示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14:paraId="69E1DC7D" w14:textId="77777777" w:rsidR="00E76C2F" w:rsidRDefault="00E76C2F">
      <w:pPr>
        <w:snapToGrid w:val="0"/>
        <w:jc w:val="left"/>
        <w:rPr>
          <w:rFonts w:ascii="微软雅黑" w:eastAsia="微软雅黑" w:hAnsi="微软雅黑"/>
          <w:color w:val="000000"/>
          <w:szCs w:val="21"/>
        </w:rPr>
      </w:pPr>
    </w:p>
    <w:p w14:paraId="18D4848C" w14:textId="77777777" w:rsidR="00E76C2F" w:rsidRDefault="00E17B95">
      <w:pPr>
        <w:pStyle w:val="3"/>
        <w:spacing w:line="240" w:lineRule="auto"/>
        <w:rPr>
          <w:rFonts w:ascii="黑体" w:eastAsia="黑体" w:hAnsi="黑体"/>
          <w:color w:val="000000"/>
        </w:rPr>
      </w:pPr>
      <w:r>
        <w:rPr>
          <w:rFonts w:ascii="黑体" w:eastAsia="黑体" w:hAnsi="黑体"/>
          <w:color w:val="000000"/>
        </w:rPr>
        <w:t>4.3.9.身份验证</w:t>
      </w:r>
    </w:p>
    <w:p w14:paraId="2BEDC03C"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作用：身份验证主要是用于赋予管理人员以较高的权限，能够对人员信息进行修改等，以保证系统的安全性。</w:t>
      </w:r>
    </w:p>
    <w:p w14:paraId="5AF47B50" w14:textId="77777777" w:rsidR="00E76C2F" w:rsidRDefault="00E76C2F">
      <w:pPr>
        <w:snapToGrid w:val="0"/>
        <w:jc w:val="left"/>
        <w:rPr>
          <w:rFonts w:ascii="微软雅黑" w:eastAsia="微软雅黑" w:hAnsi="微软雅黑"/>
          <w:color w:val="000000"/>
          <w:szCs w:val="21"/>
        </w:rPr>
      </w:pPr>
    </w:p>
    <w:p w14:paraId="702B8AC5" w14:textId="77777777" w:rsidR="00E76C2F" w:rsidRDefault="00E17B95">
      <w:pPr>
        <w:snapToGrid w:val="0"/>
        <w:ind w:firstLineChars="200" w:firstLine="480"/>
        <w:jc w:val="left"/>
        <w:rPr>
          <w:rFonts w:ascii="宋体" w:eastAsia="宋体" w:hAnsi="宋体"/>
          <w:color w:val="000000"/>
          <w:sz w:val="28"/>
          <w:szCs w:val="28"/>
        </w:rPr>
      </w:pPr>
      <w:r>
        <w:rPr>
          <w:rFonts w:ascii="宋体" w:eastAsia="宋体" w:hAnsi="宋体"/>
          <w:color w:val="000000"/>
          <w:sz w:val="24"/>
          <w:szCs w:val="24"/>
        </w:rPr>
        <w:t>组成结构：身份验证页面以登录</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14:paraId="5177982F" w14:textId="77777777" w:rsidR="00E76C2F" w:rsidRDefault="00E76C2F">
      <w:pPr>
        <w:snapToGrid w:val="0"/>
        <w:jc w:val="left"/>
        <w:rPr>
          <w:rFonts w:ascii="微软雅黑" w:eastAsia="微软雅黑" w:hAnsi="微软雅黑"/>
          <w:color w:val="000000"/>
          <w:szCs w:val="21"/>
        </w:rPr>
      </w:pPr>
    </w:p>
    <w:p w14:paraId="74161D36" w14:textId="77777777" w:rsidR="00E76C2F" w:rsidRDefault="00E17B95">
      <w:pPr>
        <w:pStyle w:val="1"/>
        <w:spacing w:before="240" w:after="0" w:line="360" w:lineRule="auto"/>
        <w:rPr>
          <w:rFonts w:ascii="黑体" w:eastAsia="黑体" w:hAnsi="黑体"/>
          <w:color w:val="000000"/>
        </w:rPr>
      </w:pPr>
      <w:r>
        <w:rPr>
          <w:rFonts w:ascii="黑体" w:eastAsia="黑体" w:hAnsi="黑体"/>
          <w:color w:val="000000"/>
        </w:rPr>
        <w:t>5.测试部分</w:t>
      </w:r>
    </w:p>
    <w:p w14:paraId="0F6B8E2A"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5.1.测试方针</w:t>
      </w:r>
    </w:p>
    <w:p w14:paraId="2C39AA50"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首先对规定的正常的功能进行测试，以黑盒测试为主，</w:t>
      </w:r>
      <w:proofErr w:type="gramStart"/>
      <w:r>
        <w:rPr>
          <w:rFonts w:ascii="宋体" w:eastAsia="宋体" w:hAnsi="宋体"/>
          <w:color w:val="000000"/>
          <w:sz w:val="24"/>
          <w:szCs w:val="24"/>
        </w:rPr>
        <w:t>白盒测试</w:t>
      </w:r>
      <w:proofErr w:type="gramEnd"/>
      <w:r>
        <w:rPr>
          <w:rFonts w:ascii="宋体" w:eastAsia="宋体" w:hAnsi="宋体"/>
          <w:color w:val="000000"/>
          <w:sz w:val="24"/>
          <w:szCs w:val="24"/>
        </w:rPr>
        <w:t>为辅助来设计测试用例，测试用例要尽量覆盖所有的程序功能，记录测试中的问题。</w:t>
      </w:r>
    </w:p>
    <w:p w14:paraId="3B479CB9" w14:textId="77777777" w:rsidR="00E76C2F" w:rsidRDefault="00E17B95">
      <w:pPr>
        <w:pStyle w:val="2"/>
        <w:spacing w:before="40" w:after="0" w:line="360" w:lineRule="auto"/>
        <w:rPr>
          <w:rFonts w:ascii="黑体" w:eastAsia="黑体" w:hAnsi="黑体" w:hint="eastAsia"/>
          <w:color w:val="000000"/>
        </w:rPr>
      </w:pPr>
      <w:r>
        <w:rPr>
          <w:rFonts w:ascii="黑体" w:eastAsia="黑体" w:hAnsi="黑体"/>
          <w:color w:val="000000"/>
        </w:rPr>
        <w:t>5.2.集成策略</w:t>
      </w:r>
    </w:p>
    <w:p w14:paraId="455440FF" w14:textId="77777777" w:rsidR="00E76C2F" w:rsidRDefault="00E17B95">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采用自底向上的增量式测试策略</w:t>
      </w:r>
      <w:r w:rsidR="00045966">
        <w:rPr>
          <w:rFonts w:ascii="宋体" w:eastAsia="宋体" w:hAnsi="宋体" w:hint="eastAsia"/>
          <w:color w:val="000000"/>
          <w:sz w:val="24"/>
          <w:szCs w:val="24"/>
        </w:rPr>
        <w:t>，在编码过程中独自进行功能完整性测试。在整合模块时再进行模块间的兼容性测试。</w:t>
      </w:r>
    </w:p>
    <w:p w14:paraId="4C4E3DAB" w14:textId="77777777" w:rsidR="00E76C2F" w:rsidRDefault="00E76C2F">
      <w:pPr>
        <w:snapToGrid w:val="0"/>
        <w:jc w:val="left"/>
        <w:rPr>
          <w:rFonts w:ascii="微软雅黑" w:eastAsia="微软雅黑" w:hAnsi="微软雅黑"/>
          <w:color w:val="000000"/>
          <w:szCs w:val="21"/>
        </w:rPr>
      </w:pPr>
    </w:p>
    <w:p w14:paraId="70A0AA73" w14:textId="77777777" w:rsidR="00E76C2F" w:rsidRDefault="00E17B95">
      <w:pPr>
        <w:pStyle w:val="1"/>
        <w:spacing w:before="240" w:after="0" w:line="360" w:lineRule="auto"/>
        <w:rPr>
          <w:rFonts w:ascii="黑体" w:eastAsia="黑体" w:hAnsi="黑体"/>
          <w:color w:val="000000"/>
        </w:rPr>
      </w:pPr>
      <w:r>
        <w:rPr>
          <w:rFonts w:ascii="黑体" w:eastAsia="黑体" w:hAnsi="黑体"/>
          <w:color w:val="000000"/>
        </w:rPr>
        <w:t>6.容灾设计</w:t>
      </w:r>
    </w:p>
    <w:p w14:paraId="5EB7FC1B"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6.1.系统类型</w:t>
      </w:r>
    </w:p>
    <w:p w14:paraId="534F7B3D" w14:textId="77777777" w:rsidR="00E76C2F" w:rsidRDefault="00E17B95">
      <w:pPr>
        <w:pStyle w:val="3"/>
        <w:spacing w:line="360" w:lineRule="auto"/>
        <w:rPr>
          <w:rFonts w:ascii="黑体" w:eastAsia="黑体" w:hAnsi="黑体"/>
          <w:color w:val="000000"/>
        </w:rPr>
      </w:pPr>
      <w:r>
        <w:rPr>
          <w:rFonts w:ascii="黑体" w:eastAsia="黑体" w:hAnsi="黑体"/>
          <w:color w:val="000000"/>
        </w:rPr>
        <w:t>6.1.1.数据容灾</w:t>
      </w:r>
    </w:p>
    <w:p w14:paraId="2B37AE6D" w14:textId="77777777" w:rsidR="00E76C2F" w:rsidRDefault="00E17B95">
      <w:pPr>
        <w:snapToGrid w:val="0"/>
        <w:spacing w:line="360" w:lineRule="auto"/>
        <w:ind w:firstLineChars="200" w:firstLine="480"/>
        <w:jc w:val="left"/>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建立一个异地的数据系统，该系统是本地关键应用数据的一个可用复制。在本地数据及整个应用系统出现灾难时，系统至少在异地保存有一份可用的关键业务的数据。该数据可以是与本地生产数据的完全实时复制，也可以比本地数据略微落后，但一定是可用的。</w:t>
      </w:r>
      <w:r>
        <w:rPr>
          <w:rFonts w:ascii="宋体" w:eastAsia="宋体" w:hAnsi="宋体"/>
          <w:color w:val="000000"/>
          <w:sz w:val="24"/>
          <w:szCs w:val="24"/>
          <w:shd w:val="clear" w:color="auto" w:fill="FFFFFF"/>
        </w:rPr>
        <w:lastRenderedPageBreak/>
        <w:t>采用数据备份和数据复制技术。本系统考虑采用同步传输方式进行数据备份。</w:t>
      </w:r>
    </w:p>
    <w:p w14:paraId="122B4838" w14:textId="77777777" w:rsidR="00E76C2F" w:rsidRDefault="00E76C2F">
      <w:pPr>
        <w:snapToGrid w:val="0"/>
        <w:jc w:val="left"/>
        <w:rPr>
          <w:rFonts w:ascii="微软雅黑" w:eastAsia="微软雅黑" w:hAnsi="微软雅黑"/>
          <w:color w:val="000000"/>
          <w:szCs w:val="21"/>
        </w:rPr>
      </w:pPr>
    </w:p>
    <w:p w14:paraId="217E3DCC" w14:textId="77777777" w:rsidR="00E76C2F" w:rsidRDefault="00E17B95">
      <w:pPr>
        <w:pStyle w:val="3"/>
        <w:spacing w:line="360" w:lineRule="auto"/>
        <w:rPr>
          <w:rFonts w:ascii="黑体" w:eastAsia="黑体" w:hAnsi="黑体"/>
          <w:color w:val="000000"/>
        </w:rPr>
      </w:pPr>
      <w:r>
        <w:rPr>
          <w:rFonts w:ascii="黑体" w:eastAsia="黑体" w:hAnsi="黑体"/>
          <w:color w:val="000000"/>
        </w:rPr>
        <w:t>6.1.2.应用容灾</w:t>
      </w:r>
    </w:p>
    <w:p w14:paraId="03159075" w14:textId="77777777" w:rsidR="00E76C2F" w:rsidRDefault="00E17B95">
      <w:pPr>
        <w:snapToGrid w:val="0"/>
        <w:spacing w:line="360" w:lineRule="auto"/>
        <w:ind w:firstLineChars="200" w:firstLine="480"/>
        <w:jc w:val="left"/>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在</w:t>
      </w:r>
      <w:hyperlink r:id="rId14">
        <w:r>
          <w:rPr>
            <w:rFonts w:ascii="宋体" w:eastAsia="宋体" w:hAnsi="宋体"/>
            <w:color w:val="000000"/>
            <w:sz w:val="24"/>
            <w:szCs w:val="24"/>
            <w:u w:val="single"/>
          </w:rPr>
          <w:t>数据容灾</w:t>
        </w:r>
      </w:hyperlink>
      <w:r>
        <w:rPr>
          <w:rFonts w:ascii="宋体" w:eastAsia="宋体" w:hAnsi="宋体"/>
          <w:color w:val="000000"/>
          <w:sz w:val="24"/>
          <w:szCs w:val="24"/>
          <w:shd w:val="clear" w:color="auto" w:fill="FFFFFF"/>
        </w:rPr>
        <w:t>的基础上，异地建立一套完整的与本地生产系统相当的备份应用系统 (可以是互为备份)。建立该系统需要一份可用的数据复制，还要有包括网络、</w:t>
      </w:r>
      <w:hyperlink r:id="rId15">
        <w:r>
          <w:rPr>
            <w:rFonts w:ascii="宋体" w:eastAsia="宋体" w:hAnsi="宋体"/>
            <w:color w:val="000000"/>
            <w:sz w:val="24"/>
            <w:szCs w:val="24"/>
            <w:u w:val="single"/>
          </w:rPr>
          <w:t>主机</w:t>
        </w:r>
      </w:hyperlink>
      <w:r>
        <w:rPr>
          <w:rFonts w:ascii="宋体" w:eastAsia="宋体" w:hAnsi="宋体"/>
          <w:color w:val="000000"/>
          <w:sz w:val="24"/>
          <w:szCs w:val="24"/>
          <w:shd w:val="clear" w:color="auto" w:fill="FFFFFF"/>
        </w:rPr>
        <w:t>、应用、甚至IP等资源，以及各资源之间的良好协调。考虑采用</w:t>
      </w:r>
      <w:hyperlink r:id="rId16">
        <w:r>
          <w:rPr>
            <w:rFonts w:ascii="宋体" w:eastAsia="宋体" w:hAnsi="宋体"/>
            <w:color w:val="000000"/>
            <w:sz w:val="24"/>
            <w:szCs w:val="24"/>
            <w:u w:val="single"/>
          </w:rPr>
          <w:t>集群</w:t>
        </w:r>
      </w:hyperlink>
      <w:r>
        <w:rPr>
          <w:rFonts w:ascii="宋体" w:eastAsia="宋体" w:hAnsi="宋体"/>
          <w:color w:val="000000"/>
          <w:sz w:val="24"/>
          <w:szCs w:val="24"/>
          <w:shd w:val="clear" w:color="auto" w:fill="FFFFFF"/>
        </w:rPr>
        <w:t>技术。</w:t>
      </w:r>
    </w:p>
    <w:p w14:paraId="6D5387B5" w14:textId="77777777" w:rsidR="00E76C2F" w:rsidRDefault="00E76C2F">
      <w:pPr>
        <w:snapToGrid w:val="0"/>
        <w:jc w:val="left"/>
        <w:rPr>
          <w:rFonts w:ascii="微软雅黑" w:eastAsia="微软雅黑" w:hAnsi="微软雅黑"/>
          <w:color w:val="000000"/>
          <w:szCs w:val="21"/>
        </w:rPr>
      </w:pPr>
    </w:p>
    <w:p w14:paraId="388A153B" w14:textId="77777777" w:rsidR="00E76C2F" w:rsidRDefault="00E76C2F">
      <w:pPr>
        <w:snapToGrid w:val="0"/>
        <w:jc w:val="left"/>
        <w:rPr>
          <w:rFonts w:ascii="微软雅黑" w:eastAsia="微软雅黑" w:hAnsi="微软雅黑"/>
          <w:color w:val="000000"/>
          <w:szCs w:val="21"/>
        </w:rPr>
      </w:pPr>
    </w:p>
    <w:p w14:paraId="245D472F"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6.2.技术指标</w:t>
      </w:r>
    </w:p>
    <w:p w14:paraId="2980AC3E" w14:textId="77777777" w:rsidR="00E76C2F" w:rsidRDefault="00E17B95">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RPO（Recovery Point Objective）：</w:t>
      </w:r>
      <w:hyperlink r:id="rId17">
        <w:r>
          <w:rPr>
            <w:rFonts w:ascii="宋体" w:eastAsia="宋体" w:hAnsi="宋体"/>
            <w:color w:val="000000"/>
            <w:sz w:val="24"/>
            <w:szCs w:val="24"/>
            <w:u w:val="single"/>
          </w:rPr>
          <w:t>数据恢复</w:t>
        </w:r>
      </w:hyperlink>
      <w:r>
        <w:rPr>
          <w:rFonts w:ascii="宋体" w:eastAsia="宋体" w:hAnsi="宋体"/>
          <w:color w:val="000000"/>
          <w:sz w:val="24"/>
          <w:szCs w:val="24"/>
        </w:rPr>
        <w:t>点目标，是业务系统所能容忍的数据丢失量。由于疫情严重，所以对于住户的提问检测信息尤为敏感，所以规定本系统的PRO指数为10%。</w:t>
      </w:r>
    </w:p>
    <w:p w14:paraId="485C9C04" w14:textId="77777777" w:rsidR="00E76C2F" w:rsidRDefault="00E17B95">
      <w:pPr>
        <w:snapToGrid w:val="0"/>
        <w:ind w:firstLineChars="200" w:firstLine="480"/>
        <w:jc w:val="left"/>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RTO（Recovery Time Objective）：数据恢复时间目标，是所能容忍的业务停止服务的最长时间，也就是从灾难发生到业务系统恢复服务功能所需要的最短时间周期。同样地，在疫情严重的时期应不大于12个小时。</w:t>
      </w:r>
    </w:p>
    <w:p w14:paraId="23DA28F6" w14:textId="77777777" w:rsidR="00E76C2F" w:rsidRDefault="00E76C2F">
      <w:pPr>
        <w:snapToGrid w:val="0"/>
        <w:jc w:val="left"/>
        <w:rPr>
          <w:rFonts w:ascii="微软雅黑" w:eastAsia="微软雅黑" w:hAnsi="微软雅黑"/>
          <w:color w:val="000000"/>
          <w:szCs w:val="21"/>
        </w:rPr>
      </w:pPr>
    </w:p>
    <w:p w14:paraId="0362213D" w14:textId="77777777" w:rsidR="00E76C2F" w:rsidRDefault="00E76C2F">
      <w:pPr>
        <w:snapToGrid w:val="0"/>
        <w:jc w:val="left"/>
        <w:rPr>
          <w:rFonts w:ascii="微软雅黑" w:eastAsia="微软雅黑" w:hAnsi="微软雅黑"/>
          <w:color w:val="000000"/>
          <w:szCs w:val="21"/>
        </w:rPr>
      </w:pPr>
    </w:p>
    <w:p w14:paraId="66A1D9A7" w14:textId="77777777" w:rsidR="00E76C2F" w:rsidRDefault="00E17B95">
      <w:pPr>
        <w:pStyle w:val="2"/>
        <w:spacing w:before="40" w:after="0" w:line="360" w:lineRule="auto"/>
        <w:rPr>
          <w:rFonts w:ascii="黑体" w:eastAsia="黑体" w:hAnsi="黑体"/>
          <w:color w:val="000000"/>
        </w:rPr>
      </w:pPr>
      <w:r>
        <w:rPr>
          <w:rFonts w:ascii="黑体" w:eastAsia="黑体" w:hAnsi="黑体"/>
          <w:color w:val="000000"/>
        </w:rPr>
        <w:t>6.3.关键技术</w:t>
      </w:r>
    </w:p>
    <w:p w14:paraId="6A27DA38" w14:textId="77777777" w:rsidR="00E76C2F" w:rsidRPr="000A1510" w:rsidRDefault="00E17B95" w:rsidP="000A1510">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远程</w:t>
      </w:r>
      <w:hyperlink r:id="rId18">
        <w:r>
          <w:rPr>
            <w:rFonts w:ascii="宋体" w:eastAsia="宋体" w:hAnsi="宋体"/>
            <w:color w:val="000000"/>
            <w:sz w:val="24"/>
            <w:szCs w:val="24"/>
            <w:u w:val="single"/>
          </w:rPr>
          <w:t>镜像技术</w:t>
        </w:r>
      </w:hyperlink>
      <w:r>
        <w:rPr>
          <w:rFonts w:ascii="宋体" w:eastAsia="宋体" w:hAnsi="宋体"/>
          <w:color w:val="000000"/>
          <w:sz w:val="24"/>
          <w:szCs w:val="24"/>
        </w:rPr>
        <w:t>：在两个或多个磁盘或磁盘子系统上产生同一个数据的镜像视图的信息</w:t>
      </w:r>
      <w:hyperlink r:id="rId19">
        <w:r>
          <w:rPr>
            <w:rFonts w:ascii="宋体" w:eastAsia="宋体" w:hAnsi="宋体"/>
            <w:color w:val="000000"/>
            <w:sz w:val="24"/>
            <w:szCs w:val="24"/>
            <w:u w:val="single"/>
          </w:rPr>
          <w:t>存储过程</w:t>
        </w:r>
      </w:hyperlink>
      <w:r>
        <w:rPr>
          <w:rFonts w:ascii="宋体" w:eastAsia="宋体" w:hAnsi="宋体"/>
          <w:color w:val="000000"/>
          <w:sz w:val="24"/>
          <w:szCs w:val="24"/>
        </w:rPr>
        <w:t>，一个叫主镜像系统，另一个叫从镜像系统。按主从镜像</w:t>
      </w:r>
      <w:hyperlink r:id="rId20">
        <w:r>
          <w:rPr>
            <w:rFonts w:ascii="宋体" w:eastAsia="宋体" w:hAnsi="宋体"/>
            <w:color w:val="000000"/>
            <w:sz w:val="24"/>
            <w:szCs w:val="24"/>
            <w:u w:val="single"/>
          </w:rPr>
          <w:t>存储系统</w:t>
        </w:r>
      </w:hyperlink>
      <w:r>
        <w:rPr>
          <w:rFonts w:ascii="宋体" w:eastAsia="宋体" w:hAnsi="宋体"/>
          <w:color w:val="000000"/>
          <w:sz w:val="24"/>
          <w:szCs w:val="24"/>
        </w:rPr>
        <w:t>所处的位置可分为本地镜像和远程镜像。远程镜像按请求镜像的主机是否需要远程</w:t>
      </w:r>
      <w:hyperlink r:id="rId21">
        <w:r>
          <w:rPr>
            <w:rFonts w:ascii="宋体" w:eastAsia="宋体" w:hAnsi="宋体"/>
            <w:color w:val="000000"/>
            <w:sz w:val="24"/>
            <w:szCs w:val="24"/>
            <w:u w:val="single"/>
          </w:rPr>
          <w:t>镜像站点</w:t>
        </w:r>
      </w:hyperlink>
      <w:r>
        <w:rPr>
          <w:rFonts w:ascii="宋体" w:eastAsia="宋体" w:hAnsi="宋体"/>
          <w:color w:val="000000"/>
          <w:sz w:val="24"/>
          <w:szCs w:val="24"/>
        </w:rPr>
        <w:t>的确认信息。通过远程镜像软件，将本地数据以完全同步的方式复制到异地，每一本地的</w:t>
      </w:r>
      <w:hyperlink r:id="rId22">
        <w:r>
          <w:rPr>
            <w:rFonts w:ascii="宋体" w:eastAsia="宋体" w:hAnsi="宋体"/>
            <w:color w:val="000000"/>
            <w:sz w:val="24"/>
            <w:szCs w:val="24"/>
            <w:u w:val="single"/>
          </w:rPr>
          <w:t>I/O事务</w:t>
        </w:r>
      </w:hyperlink>
      <w:r>
        <w:rPr>
          <w:rFonts w:ascii="宋体" w:eastAsia="宋体" w:hAnsi="宋体"/>
          <w:color w:val="000000"/>
          <w:sz w:val="24"/>
          <w:szCs w:val="24"/>
        </w:rPr>
        <w:t>均需等待远程复制的完成确认信息，方予以释放。同步镜像使远程拷贝总能与本地机要求复制的内容相匹配。当主站点出现故障时，用户的应用程序切换到备份的替代站点后，被</w:t>
      </w:r>
      <w:hyperlink r:id="rId23">
        <w:r>
          <w:rPr>
            <w:rFonts w:ascii="宋体" w:eastAsia="宋体" w:hAnsi="宋体"/>
            <w:color w:val="000000"/>
            <w:sz w:val="24"/>
            <w:szCs w:val="24"/>
            <w:u w:val="single"/>
          </w:rPr>
          <w:t>镜像</w:t>
        </w:r>
      </w:hyperlink>
      <w:r>
        <w:rPr>
          <w:rFonts w:ascii="宋体" w:eastAsia="宋体" w:hAnsi="宋体"/>
          <w:color w:val="000000"/>
          <w:sz w:val="24"/>
          <w:szCs w:val="24"/>
        </w:rPr>
        <w:t>的远程副本可以保证业务继续执行而没有数据的丢失。但它存在往返传播造成延时较长的缺点，只限于在相对较近的距离上应用。</w:t>
      </w:r>
    </w:p>
    <w:sectPr w:rsidR="00E76C2F" w:rsidRPr="000A15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45D2D" w14:textId="77777777" w:rsidR="008403E0" w:rsidRDefault="008403E0" w:rsidP="009C68B6">
      <w:r>
        <w:separator/>
      </w:r>
    </w:p>
  </w:endnote>
  <w:endnote w:type="continuationSeparator" w:id="0">
    <w:p w14:paraId="5928B216" w14:textId="77777777" w:rsidR="008403E0" w:rsidRDefault="008403E0" w:rsidP="009C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汉仪旗黑KW"/>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CABA5" w14:textId="77777777" w:rsidR="008403E0" w:rsidRDefault="008403E0" w:rsidP="009C68B6">
      <w:r>
        <w:separator/>
      </w:r>
    </w:p>
  </w:footnote>
  <w:footnote w:type="continuationSeparator" w:id="0">
    <w:p w14:paraId="298B47C9" w14:textId="77777777" w:rsidR="008403E0" w:rsidRDefault="008403E0" w:rsidP="009C6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44C2"/>
    <w:rsid w:val="00045966"/>
    <w:rsid w:val="000A1510"/>
    <w:rsid w:val="000C51B7"/>
    <w:rsid w:val="00216EB9"/>
    <w:rsid w:val="00271D0D"/>
    <w:rsid w:val="002D47A5"/>
    <w:rsid w:val="0043179D"/>
    <w:rsid w:val="004666B1"/>
    <w:rsid w:val="00527DBD"/>
    <w:rsid w:val="0059531B"/>
    <w:rsid w:val="00610D8E"/>
    <w:rsid w:val="00616505"/>
    <w:rsid w:val="0062213C"/>
    <w:rsid w:val="00633F40"/>
    <w:rsid w:val="006549AD"/>
    <w:rsid w:val="00684D9C"/>
    <w:rsid w:val="006C302D"/>
    <w:rsid w:val="008403E0"/>
    <w:rsid w:val="008469E9"/>
    <w:rsid w:val="00851C78"/>
    <w:rsid w:val="008937E9"/>
    <w:rsid w:val="008D26DB"/>
    <w:rsid w:val="009C68B6"/>
    <w:rsid w:val="00A60633"/>
    <w:rsid w:val="00B14E3F"/>
    <w:rsid w:val="00BA0C1A"/>
    <w:rsid w:val="00C061CB"/>
    <w:rsid w:val="00C42D51"/>
    <w:rsid w:val="00C604EC"/>
    <w:rsid w:val="00CF441C"/>
    <w:rsid w:val="00D854BD"/>
    <w:rsid w:val="00D85F4C"/>
    <w:rsid w:val="00D92A9B"/>
    <w:rsid w:val="00E17B95"/>
    <w:rsid w:val="00E26251"/>
    <w:rsid w:val="00E46BAC"/>
    <w:rsid w:val="00E76C2F"/>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94A9C8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user_cancel" TargetMode="External"/><Relationship Id="rId3" Type="http://schemas.openxmlformats.org/officeDocument/2006/relationships/numbering" Target="numbering.xml"/><Relationship Id="rId21" Type="http://schemas.openxmlformats.org/officeDocument/2006/relationships/hyperlink" Target="user_canc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user_canc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user_cancel" TargetMode="External"/><Relationship Id="rId20" Type="http://schemas.openxmlformats.org/officeDocument/2006/relationships/hyperlink" Target="user_canc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user_cancel" TargetMode="External"/><Relationship Id="rId23" Type="http://schemas.openxmlformats.org/officeDocument/2006/relationships/hyperlink" Target="user_cancel" TargetMode="External"/><Relationship Id="rId10" Type="http://schemas.openxmlformats.org/officeDocument/2006/relationships/image" Target="media/image2.png"/><Relationship Id="rId19" Type="http://schemas.openxmlformats.org/officeDocument/2006/relationships/hyperlink" Target="user_canc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user_cancel" TargetMode="External"/><Relationship Id="rId22" Type="http://schemas.openxmlformats.org/officeDocument/2006/relationships/hyperlink" Target="user_canc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A9F04C14-6921-49AE-8A1B-ED62846D26F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1189</Words>
  <Characters>6783</Characters>
  <Application>Microsoft Office Word</Application>
  <DocSecurity>0</DocSecurity>
  <Lines>56</Lines>
  <Paragraphs>15</Paragraphs>
  <ScaleCrop>false</ScaleCrop>
  <Company>Microsoft</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刘 宇轩</cp:lastModifiedBy>
  <cp:revision>29</cp:revision>
  <dcterms:created xsi:type="dcterms:W3CDTF">2017-01-10T09:10:00Z</dcterms:created>
  <dcterms:modified xsi:type="dcterms:W3CDTF">2020-07-01T10:23:00Z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