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1.3.1</w:t>
      </w:r>
    </w:p>
    <w:p>
      <w:pPr>
        <w:pStyle w:val="style0"/>
      </w:pPr>
      <w:r>
        <w:rPr>
          <w:b w:val="off"/>
          <w:bCs w:val="off"/>
        </w:rPr>
        <w:tab/>
        <w:t>CPU Time = (Instruction Count * CPI) / Clock Rate</w:t>
      </w:r>
    </w:p>
    <w:p>
      <w:pPr>
        <w:pStyle w:val="style0"/>
      </w:pPr>
      <w:r>
        <w:rPr>
          <w:b w:val="off"/>
          <w:bCs w:val="off"/>
        </w:rPr>
      </w:r>
    </w:p>
    <w:p>
      <w:pPr>
        <w:pStyle w:val="style0"/>
      </w:pPr>
      <w:r>
        <w:rPr>
          <w:b w:val="off"/>
          <w:bCs w:val="off"/>
        </w:rPr>
        <w:tab/>
        <w:t>perf = 1/CPU Time</w:t>
      </w:r>
    </w:p>
    <w:p>
      <w:pPr>
        <w:pStyle w:val="style0"/>
      </w:pPr>
      <w:r>
        <w:rPr>
          <w:b w:val="off"/>
          <w:bCs w:val="off"/>
        </w:rPr>
      </w:r>
    </w:p>
    <w:p>
      <w:pPr>
        <w:pStyle w:val="style0"/>
        <w:numPr>
          <w:ilvl w:val="2"/>
          <w:numId w:val="2"/>
        </w:numPr>
      </w:pPr>
      <w:r>
        <w:rPr>
          <w:b w:val="off"/>
          <w:bCs w:val="off"/>
        </w:rPr>
        <w:t>1.33 x 10</w:t>
      </w:r>
      <w:r>
        <w:rPr/>
        <w:t>9</w:t>
      </w:r>
    </w:p>
    <w:p>
      <w:pPr>
        <w:pStyle w:val="style0"/>
        <w:numPr>
          <w:ilvl w:val="2"/>
          <w:numId w:val="2"/>
        </w:numPr>
      </w:pPr>
      <w:r>
        <w:rPr>
          <w:b w:val="off"/>
          <w:bCs w:val="off"/>
        </w:rPr>
        <w:t>1.5   x 10</w:t>
      </w:r>
      <w:r>
        <w:rPr>
          <w:b w:val="off"/>
          <w:bCs w:val="off"/>
        </w:rPr>
        <w:t>9</w:t>
      </w:r>
    </w:p>
    <w:p>
      <w:pPr>
        <w:pStyle w:val="style0"/>
        <w:numPr>
          <w:ilvl w:val="2"/>
          <w:numId w:val="2"/>
        </w:numPr>
      </w:pPr>
      <w:r>
        <w:rPr>
          <w:b w:val="off"/>
          <w:bCs w:val="off"/>
        </w:rPr>
        <w:t>1.2   x 10</w:t>
      </w:r>
      <w:r>
        <w:rPr>
          <w:b w:val="off"/>
          <w:bCs w:val="off"/>
        </w:rPr>
        <w:t>9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1.3.4</w:t>
      </w:r>
    </w:p>
    <w:p>
      <w:pPr>
        <w:pStyle w:val="style0"/>
      </w:pPr>
      <w:r>
        <w:rPr/>
        <w:tab/>
        <w:t>IPC- Number of instructions / (CPU Time * Clock rate)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IPC = 1/CPI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IPC</w:t>
      </w:r>
      <w:r>
        <w:rPr/>
        <w:t>P1</w:t>
      </w:r>
      <w:r>
        <w:rPr/>
        <w:t xml:space="preserve"> = 1.428</w:t>
      </w:r>
    </w:p>
    <w:p>
      <w:pPr>
        <w:pStyle w:val="style0"/>
      </w:pPr>
      <w:r>
        <w:rPr/>
        <w:tab/>
        <w:t>IPC</w:t>
      </w:r>
      <w:r>
        <w:rPr/>
        <w:t>P2</w:t>
      </w:r>
      <w:r>
        <w:rPr/>
        <w:t xml:space="preserve"> = 2.000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1.4.1</w:t>
      </w:r>
    </w:p>
    <w:p>
      <w:pPr>
        <w:pStyle w:val="style0"/>
      </w:pPr>
      <w:r>
        <w:rPr/>
        <w:tab/>
        <w:t>P2 (Faster)</w:t>
        <w:tab/>
        <w:t>-</w:t>
        <w:tab/>
        <w:t>Calculate number of instructions</w:t>
      </w:r>
    </w:p>
    <w:p>
      <w:pPr>
        <w:pStyle w:val="style0"/>
      </w:pPr>
      <w:r>
        <w:rPr/>
        <w:tab/>
        <w:tab/>
        <w:tab/>
        <w:t>-</w:t>
        <w:tab/>
        <w:t>Calculate time</w:t>
      </w:r>
    </w:p>
    <w:p>
      <w:pPr>
        <w:pStyle w:val="style0"/>
        <w:numPr>
          <w:ilvl w:val="2"/>
          <w:numId w:val="3"/>
        </w:numPr>
      </w:pPr>
      <w:r>
        <w:rPr/>
        <w:t>18.65</w:t>
      </w:r>
    </w:p>
    <w:p>
      <w:pPr>
        <w:pStyle w:val="style0"/>
        <w:numPr>
          <w:ilvl w:val="2"/>
          <w:numId w:val="3"/>
        </w:numPr>
      </w:pPr>
      <w:r>
        <w:rPr/>
        <w:t>10 x 10</w:t>
      </w:r>
      <w:r>
        <w:rPr/>
        <w:t>-4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1.4.4</w:t>
      </w:r>
    </w:p>
    <w:p>
      <w:pPr>
        <w:pStyle w:val="style0"/>
      </w:pPr>
      <w:r>
        <w:rPr/>
        <w:tab/>
        <w:t>675 nanoseconds  (675 x 10</w:t>
      </w:r>
      <w:r>
        <w:rPr/>
        <w:t>-9</w:t>
      </w:r>
      <w:r>
        <w:rPr/>
        <w:t xml:space="preserve"> sec)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</w:r>
      <w:r>
        <w:rPr>
          <w:rFonts w:ascii="FreeMono" w:hAnsi="FreeMono"/>
        </w:rPr>
        <w:tab/>
        <w:tab/>
        <w:t>500 * 1</w:t>
      </w:r>
    </w:p>
    <w:p>
      <w:pPr>
        <w:pStyle w:val="style0"/>
      </w:pPr>
      <w:r>
        <w:rPr>
          <w:rFonts w:ascii="FreeMono" w:hAnsi="FreeMono"/>
        </w:rPr>
        <w:tab/>
        <w:tab/>
        <w:t>stores</w:t>
        <w:tab/>
        <w:t>50  * 5</w:t>
      </w:r>
    </w:p>
    <w:p>
      <w:pPr>
        <w:pStyle w:val="style0"/>
      </w:pPr>
      <w:r>
        <w:rPr>
          <w:rFonts w:ascii="FreeMono" w:hAnsi="FreeMono"/>
        </w:rPr>
        <w:tab/>
        <w:tab/>
        <w:t>loads</w:t>
        <w:tab/>
        <w:t>100 * 5</w:t>
      </w:r>
    </w:p>
    <w:p>
      <w:pPr>
        <w:pStyle w:val="style0"/>
      </w:pPr>
      <w:r>
        <w:rPr>
          <w:rFonts w:ascii="FreeMono" w:hAnsi="FreeMono"/>
        </w:rPr>
        <w:tab/>
        <w:tab/>
        <w:t>branches</w:t>
        <w:tab/>
        <w:t>50  * 2</w:t>
      </w:r>
    </w:p>
    <w:p>
      <w:pPr>
        <w:pStyle w:val="style0"/>
      </w:pPr>
      <w:r>
        <w:rPr>
          <w:rFonts w:ascii="FreeMono" w:hAnsi="FreeMono"/>
        </w:rPr>
        <w:tab/>
        <w:tab/>
        <w:t>_________________</w:t>
      </w:r>
    </w:p>
    <w:p>
      <w:pPr>
        <w:pStyle w:val="style0"/>
      </w:pPr>
      <w:r>
        <w:rPr>
          <w:rFonts w:ascii="FreeMono" w:hAnsi="FreeMono"/>
        </w:rPr>
        <w:tab/>
        <w:tab/>
        <w:tab/>
        <w:tab/>
        <w:t>1350 x 10</w:t>
      </w:r>
      <w:r>
        <w:rPr>
          <w:rFonts w:ascii="FreeMono" w:hAnsi="FreeMono"/>
        </w:rPr>
        <w:t>-9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1.10.2</w:t>
      </w:r>
    </w:p>
    <w:p>
      <w:pPr>
        <w:pStyle w:val="style0"/>
      </w:pPr>
      <w:r>
        <w:rPr>
          <w:b w:val="off"/>
          <w:bCs w:val="off"/>
        </w:rPr>
        <w:tab/>
        <w:tab/>
        <w:t>** Uses equation 8 **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2560</w:t>
        <w:tab/>
        <w:tab/>
        <w:t>1280*4</w:t>
        <w:tab/>
        <w:t xml:space="preserve">   256*2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----  +  -------  +  --------  =</w:t>
        <w:tab/>
        <w:t>4096 microseconds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2 GHz</w:t>
        <w:tab/>
        <w:t>2 GHz</w:t>
        <w:tab/>
        <w:t xml:space="preserve">   2 GHz</w:t>
        <w:tab/>
        <w:tab/>
        <w:t>4096 x 10</w:t>
      </w:r>
      <w:r>
        <w:rPr>
          <w:b w:val="off"/>
          <w:bCs w:val="off"/>
          <w:rFonts w:ascii="FreeMono" w:hAnsi="FreeMono"/>
        </w:rPr>
        <w:t>-9</w:t>
      </w:r>
      <w:r>
        <w:rPr>
          <w:b w:val="off"/>
          <w:bCs w:val="off"/>
          <w:rFonts w:ascii="FreeMono" w:hAnsi="FreeMono"/>
        </w:rPr>
        <w:t xml:space="preserve"> seconds</w:t>
      </w:r>
    </w:p>
    <w:p>
      <w:pPr>
        <w:pStyle w:val="style0"/>
      </w:pPr>
      <w:r>
        <w:rPr>
          <w:b w:val="off"/>
          <w:bCs w:val="off"/>
        </w:rPr>
      </w:r>
    </w:p>
    <w:p>
      <w:pPr>
        <w:pStyle w:val="style0"/>
      </w:pPr>
      <w:r>
        <w:rPr>
          <w:b w:val="off"/>
          <w:bCs w:val="off"/>
        </w:rPr>
        <w:tab/>
        <w:t>2GHz = 2x10</w:t>
      </w:r>
      <w:r>
        <w:rPr>
          <w:b w:val="off"/>
          <w:bCs w:val="off"/>
        </w:rPr>
        <w:t>9</w:t>
        <w:tab/>
        <w:tab/>
        <w:tab/>
        <w:tab/>
        <w:tab/>
      </w:r>
      <w:r>
        <w:rPr>
          <w:b w:val="off"/>
          <w:bCs w:val="off"/>
        </w:rPr>
        <w:t>For 2 processors:</w:t>
        <w:tab/>
        <w:t>4096 / 2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1.14.1</w:t>
      </w:r>
    </w:p>
    <w:p>
      <w:pPr>
        <w:pStyle w:val="style0"/>
      </w:pPr>
      <w:r>
        <w:rPr>
          <w:b w:val="off"/>
          <w:bCs w:val="off"/>
        </w:rPr>
        <w:tab/>
        <w:t>perf = 1/CPU time</w:t>
      </w:r>
    </w:p>
    <w:p>
      <w:pPr>
        <w:pStyle w:val="style0"/>
      </w:pPr>
      <w:r>
        <w:rPr>
          <w:b w:val="off"/>
          <w:bCs w:val="off"/>
        </w:rPr>
        <w:tab/>
        <w:tab/>
        <w:t>10</w:t>
      </w:r>
      <w:r>
        <w:rPr>
          <w:b w:val="off"/>
          <w:bCs w:val="off"/>
        </w:rPr>
        <w:t>6</w:t>
      </w:r>
      <w:r>
        <w:rPr>
          <w:b w:val="off"/>
          <w:bCs w:val="off"/>
        </w:rPr>
        <w:t xml:space="preserve"> instructions</w:t>
      </w:r>
    </w:p>
    <w:p>
      <w:pPr>
        <w:pStyle w:val="style0"/>
        <w:numPr>
          <w:ilvl w:val="4"/>
          <w:numId w:val="4"/>
        </w:numPr>
      </w:pPr>
      <w:r>
        <w:rPr/>
        <w:t>0.3125 x 10-3</w:t>
      </w:r>
    </w:p>
    <w:p>
      <w:pPr>
        <w:pStyle w:val="style0"/>
        <w:numPr>
          <w:ilvl w:val="4"/>
          <w:numId w:val="4"/>
        </w:numPr>
      </w:pPr>
      <w:r>
        <w:rPr>
          <w:b w:val="off"/>
          <w:bCs w:val="off"/>
        </w:rPr>
        <w:t>0.25 x 10</w:t>
      </w:r>
      <w:r>
        <w:rPr>
          <w:b w:val="off"/>
          <w:bCs w:val="off"/>
        </w:rPr>
        <w:t>-3</w:t>
      </w:r>
    </w:p>
    <w:p>
      <w:pPr>
        <w:pStyle w:val="style0"/>
      </w:pPr>
      <w:r>
        <w:rPr>
          <w:b w:val="off"/>
          <w:bCs w:val="off"/>
        </w:rPr>
        <w:tab/>
        <w:tab/>
        <w:tab/>
        <w:tab/>
        <w:tab/>
        <w:t>P2 is faster by performance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1.14.3</w:t>
      </w:r>
    </w:p>
    <w:p>
      <w:pPr>
        <w:pStyle w:val="style0"/>
      </w:pPr>
      <w:r>
        <w:rPr>
          <w:b w:val="off"/>
          <w:bCs w:val="off"/>
        </w:rPr>
        <w:tab/>
        <w:t>MIPS= Clock Rate / CPI * 10</w:t>
      </w:r>
      <w:r>
        <w:rPr>
          <w:b w:val="off"/>
          <w:bCs w:val="off"/>
        </w:rPr>
        <w:t>6</w:t>
      </w:r>
      <w:r>
        <w:rPr>
          <w:b w:val="off"/>
          <w:bCs w:val="off"/>
        </w:rPr>
        <w:tab/>
        <w:tab/>
      </w:r>
      <w:r>
        <w:rPr>
          <w:i/>
          <w:b w:val="off"/>
          <w:iCs/>
          <w:bCs w:val="off"/>
        </w:rPr>
        <w:t>p. 53</w:t>
      </w:r>
    </w:p>
    <w:p>
      <w:pPr>
        <w:pStyle w:val="style0"/>
      </w:pPr>
      <w:r>
        <w:rPr>
          <w:b w:val="off"/>
          <w:bCs w:val="off"/>
        </w:rPr>
      </w:r>
    </w:p>
    <w:p>
      <w:pPr>
        <w:pStyle w:val="style0"/>
      </w:pPr>
      <w:r>
        <w:rPr>
          <w:b w:val="off"/>
          <w:bCs w:val="off"/>
        </w:rPr>
        <w:tab/>
        <w:t>P2 is faster by performance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1.15.1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7 seconds</w:t>
        <w:tab/>
        <w:tab/>
        <w:tab/>
        <w:tab/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---------</w:t>
        <w:tab/>
        <w:t>=</w:t>
        <w:tab/>
        <w:t>3.5%</w:t>
        <w:tab/>
        <w:tab/>
        <w:t>35 - .2(35) = DO?SOMETHING?INSANE?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 xml:space="preserve">   200</w:t>
        <w:tab/>
        <w:tab/>
        <w:tab/>
        <w:tab/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2.1.1</w:t>
      </w:r>
    </w:p>
    <w:p>
      <w:pPr>
        <w:pStyle w:val="style0"/>
      </w:pPr>
      <w:r>
        <w:rPr>
          <w:b w:val="off"/>
          <w:bCs w:val="off"/>
        </w:rPr>
        <w:tab/>
      </w:r>
      <w:r>
        <w:rPr>
          <w:b w:val="off"/>
          <w:bCs w:val="off"/>
          <w:rFonts w:ascii="FreeMono" w:hAnsi="FreeMono"/>
        </w:rPr>
        <w:t>add f, g, h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add f, f, i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add f, f, g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2.1.4</w:t>
      </w:r>
    </w:p>
    <w:p>
      <w:pPr>
        <w:pStyle w:val="style0"/>
      </w:pPr>
      <w:r>
        <w:rPr>
          <w:b/>
          <w:bCs/>
        </w:rPr>
        <w:tab/>
      </w:r>
      <w:r>
        <w:rPr>
          <w:b w:val="off"/>
          <w:bCs w:val="off"/>
          <w:rFonts w:ascii="FreeMono" w:hAnsi="FreeMono"/>
        </w:rPr>
        <w:t>f = g + h;</w:t>
      </w:r>
    </w:p>
    <w:p>
      <w:pPr>
        <w:pStyle w:val="style22"/>
      </w:pPr>
      <w:r>
        <w:rPr>
          <w:b w:val="off"/>
          <w:bCs w:val="off"/>
        </w:rPr>
      </w:r>
    </w:p>
    <w:p>
      <w:pPr>
        <w:pStyle w:val="style0"/>
      </w:pPr>
      <w:r>
        <w:rPr>
          <w:b/>
          <w:bCs/>
        </w:rPr>
        <w:t>2.4.1</w:t>
      </w:r>
    </w:p>
    <w:p>
      <w:pPr>
        <w:pStyle w:val="style0"/>
      </w:pPr>
      <w:r>
        <w:rPr>
          <w:b/>
          <w:bCs/>
        </w:rPr>
        <w:tab/>
      </w:r>
      <w:r>
        <w:rPr>
          <w:b w:val="off"/>
          <w:bCs w:val="off"/>
          <w:rFonts w:ascii="FreeMono" w:hAnsi="FreeMono"/>
        </w:rPr>
        <w:t>add $s0, $s1, $s2</w:t>
        <w:tab/>
        <w:t>#$s0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lw  $s1, 16(s7)</w:t>
        <w:tab/>
        <w:t>#comment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add $so, $so, $s1</w:t>
        <w:tab/>
        <w:t>#comment</w:t>
      </w:r>
    </w:p>
    <w:p>
      <w:pPr>
        <w:pStyle w:val="style22"/>
      </w:pPr>
      <w:r>
        <w:rPr>
          <w:b w:val="off"/>
          <w:bCs w:val="off"/>
        </w:rPr>
      </w:r>
    </w:p>
    <w:p>
      <w:pPr>
        <w:pStyle w:val="style0"/>
      </w:pPr>
      <w:r>
        <w:rPr>
          <w:b/>
          <w:bCs/>
        </w:rPr>
        <w:t>2.4.3</w:t>
      </w:r>
    </w:p>
    <w:p>
      <w:pPr>
        <w:pStyle w:val="style0"/>
      </w:pPr>
      <w:r>
        <w:rPr>
          <w:b w:val="off"/>
          <w:bCs w:val="off"/>
        </w:rPr>
        <w:tab/>
        <w:t>4 registers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2.5.4</w:t>
      </w:r>
    </w:p>
    <w:p>
      <w:pPr>
        <w:pStyle w:val="style0"/>
      </w:pPr>
      <w:r>
        <w:rPr>
          <w:b w:val="off"/>
          <w:bCs w:val="off"/>
        </w:rPr>
        <w:tab/>
        <w:t>Hexidecimal</w:t>
        <w:tab/>
        <w:t>→</w:t>
        <w:tab/>
        <w:t>Decimal</w:t>
      </w:r>
    </w:p>
    <w:p>
      <w:pPr>
        <w:pStyle w:val="style0"/>
      </w:pPr>
      <w:r>
        <w:rPr>
          <w:b w:val="off"/>
          <w:bCs w:val="off"/>
        </w:rPr>
        <w:tab/>
        <w:t>0x12345678</w:t>
        <w:tab/>
        <w:t>→</w:t>
        <w:tab/>
        <w:t>305,419,896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2.6.1</w:t>
      </w:r>
    </w:p>
    <w:p>
      <w:pPr>
        <w:pStyle w:val="style0"/>
      </w:pPr>
      <w:r>
        <w:rPr>
          <w:b w:val="off"/>
          <w:bCs w:val="off"/>
        </w:rPr>
        <w:tab/>
        <w:t>f = -g + h + B[1];</w:t>
        <w:tab/>
        <w:tab/>
        <w:t>f = $s0 / g</w:t>
        <w:tab/>
        <w:t>=</w:t>
        <w:tab/>
        <w:t>$s1</w:t>
      </w:r>
    </w:p>
    <w:p>
      <w:pPr>
        <w:pStyle w:val="style0"/>
      </w:pPr>
      <w:r>
        <w:rPr>
          <w:b w:val="off"/>
          <w:bCs w:val="off"/>
        </w:rPr>
        <w:tab/>
        <w:tab/>
        <w:tab/>
        <w:tab/>
        <w:tab/>
        <w:t>h = $s2 / i</w:t>
        <w:tab/>
        <w:t>=</w:t>
        <w:tab/>
        <w:t>$s3</w:t>
      </w:r>
    </w:p>
    <w:p>
      <w:pPr>
        <w:pStyle w:val="style0"/>
      </w:pPr>
      <w:r>
        <w:rPr>
          <w:b w:val="off"/>
          <w:bCs w:val="off"/>
        </w:rPr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sub $s0, $s2, $s1</w:t>
        <w:tab/>
        <w:t>#j = $s4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lw  $s2, 4($s7)</w:t>
        <w:tab/>
        <w:t>#A = $s6</w:t>
      </w:r>
    </w:p>
    <w:p>
      <w:pPr>
        <w:pStyle w:val="style0"/>
      </w:pPr>
      <w:r>
        <w:rPr>
          <w:b w:val="off"/>
          <w:bCs w:val="off"/>
          <w:rFonts w:ascii="FreeMono" w:hAnsi="FreeMono"/>
        </w:rPr>
        <w:tab/>
        <w:t>add $s0, $s0, $s2</w:t>
        <w:tab/>
        <w:t>#B = $s7</w:t>
      </w:r>
    </w:p>
    <w:p>
      <w:pPr>
        <w:pStyle w:val="style22"/>
      </w:pPr>
      <w:r>
        <w:rPr/>
      </w:r>
    </w:p>
    <w:p>
      <w:pPr>
        <w:pStyle w:val="style0"/>
      </w:pPr>
      <w:r>
        <w:rPr>
          <w:b/>
          <w:bCs/>
        </w:rPr>
        <w:t>2.6.4</w:t>
      </w:r>
    </w:p>
    <w:p>
      <w:pPr>
        <w:pStyle w:val="style0"/>
      </w:pPr>
      <w:r>
        <w:rPr>
          <w:b w:val="off"/>
          <w:bCs w:val="off"/>
        </w:rPr>
        <w:tab/>
        <w:t>f = f + g</w:t>
      </w:r>
    </w:p>
    <w:p>
      <w:pPr>
        <w:pStyle w:val="style0"/>
      </w:pPr>
      <w:r>
        <w:rPr>
          <w:b w:val="off"/>
          <w:bCs w:val="off"/>
        </w:rPr>
        <w:tab/>
        <w:t>f = i + h</w:t>
      </w:r>
    </w:p>
    <w:p>
      <w:pPr>
        <w:pStyle w:val="style0"/>
      </w:pPr>
      <w:r>
        <w:rPr>
          <w:b w:val="off"/>
          <w:bCs w:val="off"/>
        </w:rPr>
        <w:tab/>
        <w:t>f = i + h</w:t>
      </w:r>
    </w:p>
    <w:p>
      <w:pPr>
        <w:pStyle w:val="style0"/>
      </w:pPr>
      <w:r>
        <w:rPr>
          <w:b w:val="off"/>
          <w:bCs w:val="off"/>
        </w:rPr>
      </w:r>
    </w:p>
    <w:p>
      <w:pPr>
        <w:pStyle w:val="style0"/>
      </w:pPr>
      <w:r>
        <w:rPr>
          <w:b w:val="off"/>
          <w:bCs w:val="off"/>
        </w:rPr>
        <w:tab/>
        <w:tab/>
        <w:t>f = 2i + h</w:t>
      </w:r>
    </w:p>
    <w:p>
      <w:pPr>
        <w:pStyle w:val="style22"/>
      </w:pPr>
      <w:r>
        <w:rPr/>
      </w:r>
    </w:p>
    <w:p>
      <w:pPr>
        <w:pStyle w:val="style0"/>
        <w:jc w:val="left"/>
      </w:pPr>
      <w:r>
        <w:rPr>
          <w:b/>
          <w:bCs/>
        </w:rPr>
        <w:t>2.6.6</w:t>
      </w:r>
    </w:p>
    <w:tbl>
      <w:tblPr>
        <w:tblW w:type="dxa" w:w="7440"/>
        <w:tblBorders>
          <w:top w:color="000000" w:space="0" w:sz="2" w:val="single"/>
          <w:left w:color="000000" w:space="0" w:sz="2" w:val="single"/>
        </w:tblBorders>
        <w:jc w:val="left"/>
        <w:tblInd w:type="dxa" w:w="731"/>
      </w:tblPr>
      <w:tblGrid>
        <w:gridCol w:w="959"/>
        <w:gridCol w:w="2204"/>
        <w:gridCol w:w="3524"/>
        <w:gridCol w:w="4889"/>
        <w:gridCol w:w="6119"/>
        <w:gridCol w:w="7440"/>
      </w:tblGrid>
      <w:tr>
        <w:trPr>
          <w:tblHeader w:val="true"/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</w:tcBorders>
            <w:shd w:fill="auto"/>
            <w:tcW w:type="dxa" w:w="95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type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</w:tcBorders>
            <w:shd w:fill="auto"/>
            <w:tcW w:type="dxa" w:w="220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opcode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</w:tcBorders>
            <w:shd w:fill="auto"/>
            <w:tcW w:type="dxa" w:w="352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rs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</w:tcBorders>
            <w:shd w:fill="auto"/>
            <w:tcW w:type="dxa" w:w="488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rt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</w:tcBorders>
            <w:shd w:fill="auto"/>
            <w:tcW w:type="dxa" w:w="61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rd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right w:color="000000" w:space="0" w:sz="2" w:val="single"/>
            </w:tcBorders>
            <w:shd w:fill="auto"/>
            <w:tcW w:type="dxa" w:w="74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immediate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</w:tcBorders>
            <w:shd w:fill="auto"/>
            <w:tcW w:type="dxa" w:w="95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R</w:t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220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0</w:t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352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16</w:t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88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17</w:t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61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16</w:t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74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--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</w:tcBorders>
            <w:shd w:fill="auto"/>
            <w:tcW w:type="dxa" w:w="95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R</w:t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220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0</w:t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352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19</w:t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88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18</w:t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61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16</w:t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74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--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R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20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0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352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16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8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19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119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16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7440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5"/>
              <w:jc w:val="center"/>
            </w:pPr>
            <w:r>
              <w:rPr/>
              <w:t>--</w:t>
            </w:r>
          </w:p>
        </w:tc>
      </w:tr>
    </w:tbl>
    <w:p>
      <w:pPr>
        <w:pStyle w:val="style22"/>
      </w:pPr>
      <w:r>
        <w:rPr/>
      </w:r>
    </w:p>
    <w:p>
      <w:pPr>
        <w:pStyle w:val="style0"/>
        <w:jc w:val="left"/>
      </w:pPr>
      <w:r>
        <w:rPr>
          <w:b/>
          <w:bCs/>
        </w:rPr>
        <w:t>2.7.1</w:t>
      </w:r>
    </w:p>
    <w:p>
      <w:pPr>
        <w:pStyle w:val="style0"/>
        <w:jc w:val="left"/>
      </w:pPr>
      <w:r>
        <w:rPr>
          <w:b w:val="off"/>
          <w:bCs w:val="off"/>
        </w:rPr>
        <w:tab/>
        <w:tab/>
        <w:tab/>
        <w:tab/>
        <w:t>BINARY</w:t>
        <w:tab/>
        <w:tab/>
        <w:tab/>
        <w:t>→</w:t>
        <w:tab/>
        <w:t xml:space="preserve">   DECIMAL</w:t>
      </w:r>
    </w:p>
    <w:p>
      <w:pPr>
        <w:pStyle w:val="style0"/>
        <w:jc w:val="left"/>
      </w:pPr>
      <w:r>
        <w:rPr>
          <w:b w:val="off"/>
          <w:bCs w:val="off"/>
        </w:rPr>
        <w:tab/>
        <w:t>A.</w:t>
        <w:tab/>
        <w:t>10101101000100000000000000000010</w:t>
        <w:tab/>
        <w:t>→</w:t>
        <w:tab/>
        <w:t>2, 903, 506, 946</w:t>
      </w:r>
    </w:p>
    <w:p>
      <w:pPr>
        <w:pStyle w:val="style22"/>
      </w:pPr>
      <w:r>
        <w:rPr/>
      </w:r>
    </w:p>
    <w:p>
      <w:pPr>
        <w:pStyle w:val="style0"/>
        <w:jc w:val="left"/>
      </w:pPr>
      <w:r>
        <w:rPr>
          <w:b/>
          <w:bCs/>
        </w:rPr>
        <w:t>2.7.3</w:t>
      </w:r>
    </w:p>
    <w:p>
      <w:pPr>
        <w:pStyle w:val="style0"/>
        <w:jc w:val="left"/>
      </w:pPr>
      <w:r>
        <w:rPr>
          <w:b w:val="off"/>
          <w:bCs w:val="off"/>
        </w:rPr>
        <w:tab/>
        <w:t>ad100002</w:t>
      </w:r>
    </w:p>
    <w:p>
      <w:pPr>
        <w:pStyle w:val="style22"/>
      </w:pPr>
      <w:r>
        <w:rPr/>
      </w:r>
    </w:p>
    <w:p>
      <w:pPr>
        <w:pStyle w:val="style0"/>
        <w:jc w:val="left"/>
      </w:pPr>
      <w:r>
        <w:rPr>
          <w:b/>
          <w:bCs/>
        </w:rPr>
        <w:t>2.7.5 &amp; 2.7.6</w:t>
      </w:r>
    </w:p>
    <w:p>
      <w:pPr>
        <w:pStyle w:val="style0"/>
        <w:jc w:val="left"/>
      </w:pPr>
      <w:r>
        <w:rPr>
          <w:b w:val="off"/>
          <w:bCs w:val="off"/>
        </w:rPr>
        <w:tab/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 w:val="off"/>
          <w:bCs w:val="off"/>
        </w:rPr>
      </w:r>
    </w:p>
    <w:p>
      <w:pPr>
        <w:pStyle w:val="style22"/>
      </w:pPr>
      <w:r>
        <w:rPr>
          <w:b w:val="off"/>
          <w:bCs w:val="off"/>
        </w:rPr>
      </w:r>
    </w:p>
    <w:p>
      <w:pPr>
        <w:pStyle w:val="style0"/>
        <w:jc w:val="left"/>
      </w:pPr>
      <w:r>
        <w:rPr>
          <w:b/>
          <w:bCs/>
        </w:rPr>
      </w:r>
    </w:p>
    <w:sectPr>
      <w:formProt w:val="off"/>
      <w:pgSz w:h="15840" w:w="12240"/>
      <w:textDirection w:val="lrTb"/>
      <w:pgNumType w:fmt="decimal"/>
      <w:type w:val="nextPage"/>
      <w:headerReference r:id="rId2" w:type="default"/>
      <w:foot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="http://schemas.openxmlformats.org/wordprocessingml/2006/main">
  <w:p>
    <w:pPr>
      <w:pStyle w:val="style24"/>
      <w:jc w:val="center"/>
    </w:pPr>
    <w:r>
      <w:fldChar w:fldCharType="begin"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</w:t>
    </w:r>
    <w:r>
      <w:rPr/>
      <w:t xml:space="preserve">of </w:t>
    </w:r>
    <w:r>
      <w:fldChar w:fldCharType="begin"/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Style w:val="style23"/>
    </w:pPr>
    <w:r>
      <w:rPr/>
      <w:t>CMPSC120</w:t>
      <w:tab/>
      <w:t>Test Review</w:t>
      <w:tab/>
      <w:t>20111012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1080"/>
      </w:pPr>
    </w:lvl>
    <w:lvl w:ilvl="1">
      <w:start w:val="1"/>
      <w:numFmt w:val="decimal"/>
      <w:lvlJc w:val="left"/>
      <w:lvlText w:val="%2."/>
      <w:pPr>
        <w:ind w:hanging="360" w:left="1440"/>
      </w:pPr>
    </w:lvl>
    <w:lvl w:ilvl="2">
      <w:start w:val="1"/>
      <w:numFmt w:val="decimal"/>
      <w:lvlJc w:val="left"/>
      <w:lvlText w:val="%3."/>
      <w:pPr>
        <w:ind w:hanging="360" w:left="1800"/>
      </w:pPr>
      <w:rPr/>
    </w:lvl>
    <w:lvl w:ilvl="3">
      <w:start w:val="1"/>
      <w:numFmt w:val="decimal"/>
      <w:lvlJc w:val="left"/>
      <w:lvlText w:val="%4."/>
      <w:pPr>
        <w:ind w:hanging="360" w:left="2160"/>
      </w:pPr>
    </w:lvl>
    <w:lvl w:ilvl="4">
      <w:start w:val="1"/>
      <w:numFmt w:val="decimal"/>
      <w:lvlJc w:val="left"/>
      <w:lvlText w:val="%5."/>
      <w:pPr>
        <w:ind w:hanging="360" w:left="2520"/>
      </w:pPr>
    </w:lvl>
    <w:lvl w:ilvl="5">
      <w:start w:val="1"/>
      <w:numFmt w:val="decimal"/>
      <w:lvlJc w:val="left"/>
      <w:lvlText w:val="%6."/>
      <w:pPr>
        <w:ind w:hanging="360" w:left="2880"/>
      </w:pPr>
    </w:lvl>
    <w:lvl w:ilvl="6">
      <w:start w:val="1"/>
      <w:numFmt w:val="decimal"/>
      <w:lvlJc w:val="left"/>
      <w:lvlText w:val="%7."/>
      <w:pPr>
        <w:ind w:hanging="360" w:left="3240"/>
      </w:pPr>
    </w:lvl>
    <w:lvl w:ilvl="7">
      <w:start w:val="1"/>
      <w:numFmt w:val="decimal"/>
      <w:lvlJc w:val="left"/>
      <w:lvlText w:val="%8."/>
      <w:pPr>
        <w:ind w:hanging="360" w:left="3600"/>
      </w:pPr>
    </w:lvl>
    <w:lvl w:ilvl="8">
      <w:start w:val="1"/>
      <w:numFmt w:val="decimal"/>
      <w:lvlJc w:val="left"/>
      <w:lvlText w:val="%9."/>
      <w:pPr>
        <w:ind w:hanging="360" w:left="396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1080"/>
      </w:pPr>
    </w:lvl>
    <w:lvl w:ilvl="1">
      <w:start w:val="1"/>
      <w:numFmt w:val="decimal"/>
      <w:lvlJc w:val="left"/>
      <w:lvlText w:val="%2."/>
      <w:pPr>
        <w:ind w:hanging="360" w:left="1440"/>
      </w:pPr>
    </w:lvl>
    <w:lvl w:ilvl="2">
      <w:start w:val="1"/>
      <w:numFmt w:val="decimal"/>
      <w:lvlJc w:val="left"/>
      <w:lvlText w:val="%3."/>
      <w:pPr>
        <w:ind w:hanging="360" w:left="1800"/>
      </w:pPr>
      <w:rPr/>
    </w:lvl>
    <w:lvl w:ilvl="3">
      <w:start w:val="1"/>
      <w:numFmt w:val="decimal"/>
      <w:lvlJc w:val="left"/>
      <w:lvlText w:val="%4."/>
      <w:pPr>
        <w:ind w:hanging="360" w:left="2160"/>
      </w:pPr>
    </w:lvl>
    <w:lvl w:ilvl="4">
      <w:start w:val="1"/>
      <w:numFmt w:val="decimal"/>
      <w:lvlJc w:val="left"/>
      <w:lvlText w:val="%5."/>
      <w:pPr>
        <w:ind w:hanging="360" w:left="2520"/>
      </w:pPr>
    </w:lvl>
    <w:lvl w:ilvl="5">
      <w:start w:val="1"/>
      <w:numFmt w:val="decimal"/>
      <w:lvlJc w:val="left"/>
      <w:lvlText w:val="%6."/>
      <w:pPr>
        <w:ind w:hanging="360" w:left="2880"/>
      </w:pPr>
    </w:lvl>
    <w:lvl w:ilvl="6">
      <w:start w:val="1"/>
      <w:numFmt w:val="decimal"/>
      <w:lvlJc w:val="left"/>
      <w:lvlText w:val="%7."/>
      <w:pPr>
        <w:ind w:hanging="360" w:left="3240"/>
      </w:pPr>
    </w:lvl>
    <w:lvl w:ilvl="7">
      <w:start w:val="1"/>
      <w:numFmt w:val="decimal"/>
      <w:lvlJc w:val="left"/>
      <w:lvlText w:val="%8."/>
      <w:pPr>
        <w:ind w:hanging="360" w:left="3600"/>
      </w:pPr>
    </w:lvl>
    <w:lvl w:ilvl="8">
      <w:start w:val="1"/>
      <w:numFmt w:val="decimal"/>
      <w:lvlJc w:val="left"/>
      <w:lvlText w:val="%9."/>
      <w:pPr>
        <w:ind w:hanging="360" w:left="3960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1080"/>
      </w:pPr>
    </w:lvl>
    <w:lvl w:ilvl="1">
      <w:start w:val="1"/>
      <w:numFmt w:val="decimal"/>
      <w:lvlJc w:val="left"/>
      <w:lvlText w:val="%2."/>
      <w:pPr>
        <w:ind w:hanging="360" w:left="1440"/>
      </w:pPr>
    </w:lvl>
    <w:lvl w:ilvl="2">
      <w:start w:val="1"/>
      <w:numFmt w:val="decimal"/>
      <w:lvlJc w:val="left"/>
      <w:lvlText w:val="%3."/>
      <w:pPr>
        <w:ind w:hanging="360" w:left="1800"/>
      </w:pPr>
    </w:lvl>
    <w:lvl w:ilvl="3">
      <w:start w:val="1"/>
      <w:numFmt w:val="decimal"/>
      <w:lvlJc w:val="left"/>
      <w:lvlText w:val="%4."/>
      <w:pPr>
        <w:ind w:hanging="360" w:left="2160"/>
      </w:pPr>
    </w:lvl>
    <w:lvl w:ilvl="4">
      <w:start w:val="1"/>
      <w:numFmt w:val="decimal"/>
      <w:lvlJc w:val="left"/>
      <w:lvlText w:val="%5."/>
      <w:pPr>
        <w:ind w:hanging="360" w:left="2520"/>
      </w:pPr>
      <w:rPr/>
    </w:lvl>
    <w:lvl w:ilvl="5">
      <w:start w:val="1"/>
      <w:numFmt w:val="decimal"/>
      <w:lvlJc w:val="left"/>
      <w:lvlText w:val="%6."/>
      <w:pPr>
        <w:ind w:hanging="360" w:left="2880"/>
      </w:pPr>
    </w:lvl>
    <w:lvl w:ilvl="6">
      <w:start w:val="1"/>
      <w:numFmt w:val="decimal"/>
      <w:lvlJc w:val="left"/>
      <w:lvlText w:val="%7."/>
      <w:pPr>
        <w:ind w:hanging="360" w:left="3240"/>
      </w:pPr>
    </w:lvl>
    <w:lvl w:ilvl="7">
      <w:start w:val="1"/>
      <w:numFmt w:val="decimal"/>
      <w:lvlJc w:val="left"/>
      <w:lvlText w:val="%8."/>
      <w:pPr>
        <w:ind w:hanging="360" w:left="3600"/>
      </w:pPr>
    </w:lvl>
    <w:lvl w:ilvl="8">
      <w:start w:val="1"/>
      <w:numFmt w:val="decimal"/>
      <w:lvlJc w:val="left"/>
      <w:lvlText w:val="%9."/>
      <w:pPr>
        <w:ind w:hanging="360" w:left="39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2" w:type="paragraph">
    <w:name w:val="Heading 2"/>
    <w:basedOn w:val="style17"/>
    <w:next w:val="style18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Horizontal Line"/>
    <w:basedOn w:val="style0"/>
    <w:next w:val="style18"/>
    <w:pPr>
      <w:pBdr>
        <w:bottom w:color="808080" w:space="0" w:sz="2" w:val="double"/>
      </w:pBdr>
      <w:suppressLineNumbers/>
      <w:spacing w:after="283" w:before="0"/>
    </w:pPr>
    <w:rPr>
      <w:sz w:val="12"/>
      <w:szCs w:val="12"/>
    </w:rPr>
  </w:style>
  <w:style w:styleId="style23" w:type="paragraph">
    <w:name w:val="Header"/>
    <w:basedOn w:val="style0"/>
    <w:next w:val="style23"/>
    <w:pPr>
      <w:tabs>
        <w:tab w:leader="none" w:pos="4986" w:val="center"/>
        <w:tab w:leader="none" w:pos="9972" w:val="right"/>
      </w:tabs>
      <w:suppressLineNumbers/>
    </w:pPr>
    <w:rPr/>
  </w:style>
  <w:style w:styleId="style24" w:type="paragraph">
    <w:name w:val="Footer"/>
    <w:basedOn w:val="style0"/>
    <w:next w:val="style24"/>
    <w:pPr>
      <w:tabs>
        <w:tab w:leader="none" w:pos="4986" w:val="center"/>
        <w:tab w:leader="none" w:pos="9972" w:val="right"/>
      </w:tabs>
      <w:suppressLineNumbers/>
    </w:pPr>
    <w:rPr/>
  </w:style>
  <w:style w:styleId="style25" w:type="paragraph">
    <w:name w:val="Table Contents"/>
    <w:basedOn w:val="style0"/>
    <w:next w:val="style2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3537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2011-10-12T15:01:33.00Z</dcterms:created>
  <dc:creator>Braden Licastro</dc:creator>
  <cp:lastModifiedBy>Braden Licastro</cp:lastModifiedBy>
  <dcterms:modified xsi:type="dcterms:W3CDTF">2011-10-12T16:17:31.00Z</dcterms:modified>
  <cp:revision>9</cp:revision>
</cp:coreProperties>
</file>