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682EBC" w:rsidRPr="000E0842" w:rsidRDefault="00682EBC" w:rsidP="00227DB7">
      <w:pPr>
        <w:spacing w:line="240" w:lineRule="auto"/>
        <w:rPr>
          <w:rFonts w:ascii="Segoe UI" w:hAnsi="Segoe UI" w:cs="Segoe UI"/>
          <w:sz w:val="22"/>
        </w:rPr>
      </w:pPr>
      <w:r w:rsidRPr="000E0842">
        <w:rPr>
          <w:rFonts w:ascii="Segoe UI" w:hAnsi="Segoe UI" w:cs="Segoe UI"/>
          <w:sz w:val="22"/>
        </w:rPr>
        <w:t>1.</w:t>
      </w:r>
      <w:r w:rsidRPr="000E0842">
        <w:rPr>
          <w:rFonts w:ascii="Segoe UI" w:hAnsi="Segoe UI" w:cs="Segoe UI"/>
          <w:sz w:val="22"/>
        </w:rPr>
        <w:tab/>
      </w:r>
      <w:r w:rsidR="007D23FB" w:rsidRPr="000E0842">
        <w:rPr>
          <w:rFonts w:ascii="Segoe UI" w:hAnsi="Segoe UI" w:cs="Segoe UI"/>
          <w:sz w:val="22"/>
        </w:rPr>
        <w:t xml:space="preserve">The difference between an idea and a good opportunity is a plan. An idea is an original </w:t>
      </w:r>
      <w:r w:rsidR="00FF3851">
        <w:rPr>
          <w:rFonts w:ascii="Segoe UI" w:hAnsi="Segoe UI" w:cs="Segoe UI"/>
          <w:sz w:val="22"/>
        </w:rPr>
        <w:tab/>
      </w:r>
      <w:r w:rsidR="007D23FB" w:rsidRPr="000E0842">
        <w:rPr>
          <w:rFonts w:ascii="Segoe UI" w:hAnsi="Segoe UI" w:cs="Segoe UI"/>
          <w:sz w:val="22"/>
        </w:rPr>
        <w:t xml:space="preserve">thought that can be pursued, while a good opportunity </w:t>
      </w:r>
      <w:r w:rsidR="000E0842">
        <w:rPr>
          <w:rFonts w:ascii="Segoe UI" w:hAnsi="Segoe UI" w:cs="Segoe UI"/>
          <w:sz w:val="22"/>
        </w:rPr>
        <w:t xml:space="preserve">is an idea with a plan that can be </w:t>
      </w:r>
      <w:r w:rsidR="00FF3851">
        <w:rPr>
          <w:rFonts w:ascii="Segoe UI" w:hAnsi="Segoe UI" w:cs="Segoe UI"/>
          <w:sz w:val="22"/>
        </w:rPr>
        <w:tab/>
      </w:r>
      <w:r w:rsidR="000E0842">
        <w:rPr>
          <w:rFonts w:ascii="Segoe UI" w:hAnsi="Segoe UI" w:cs="Segoe UI"/>
          <w:sz w:val="22"/>
        </w:rPr>
        <w:t>pursued in a less risky manner in some cases.</w:t>
      </w:r>
    </w:p>
    <w:p w:rsidR="00B6055B" w:rsidRPr="000E0842" w:rsidRDefault="00682EBC" w:rsidP="00227DB7">
      <w:pPr>
        <w:spacing w:line="240" w:lineRule="auto"/>
        <w:ind w:left="709" w:hanging="709"/>
        <w:rPr>
          <w:rFonts w:ascii="Segoe UI" w:hAnsi="Segoe UI" w:cs="Segoe UI"/>
          <w:sz w:val="22"/>
        </w:rPr>
      </w:pPr>
      <w:r w:rsidRPr="000E0842">
        <w:rPr>
          <w:rFonts w:ascii="Segoe UI" w:hAnsi="Segoe UI" w:cs="Segoe UI"/>
          <w:sz w:val="22"/>
        </w:rPr>
        <w:t>3.</w:t>
      </w:r>
      <w:r w:rsidRPr="000E0842">
        <w:rPr>
          <w:rFonts w:ascii="Segoe UI" w:hAnsi="Segoe UI" w:cs="Segoe UI"/>
          <w:sz w:val="22"/>
        </w:rPr>
        <w:tab/>
      </w:r>
      <w:r w:rsidR="00310329">
        <w:rPr>
          <w:rFonts w:ascii="Segoe UI" w:hAnsi="Segoe UI" w:cs="Segoe UI"/>
          <w:sz w:val="22"/>
        </w:rPr>
        <w:t xml:space="preserve">Experience plays an important role in the opportunity creation process in several ways. </w:t>
      </w:r>
      <w:r w:rsidR="00FF3851">
        <w:rPr>
          <w:rFonts w:ascii="Segoe UI" w:hAnsi="Segoe UI" w:cs="Segoe UI"/>
          <w:sz w:val="22"/>
        </w:rPr>
        <w:t xml:space="preserve">The main role experience plays in the process is knowing how to take an idea and turn it into an opportunity. Trial and error isn't enough, because, in many instances the window of opportunity </w:t>
      </w:r>
      <w:r w:rsidR="00B6055B">
        <w:rPr>
          <w:rFonts w:ascii="Segoe UI" w:hAnsi="Segoe UI" w:cs="Segoe UI"/>
          <w:sz w:val="22"/>
        </w:rPr>
        <w:t>is very small and could potentially be lost if a system of trial and error is used.</w:t>
      </w:r>
    </w:p>
    <w:p w:rsidR="009B138A" w:rsidRDefault="00682EBC" w:rsidP="00227DB7">
      <w:pPr>
        <w:spacing w:line="240" w:lineRule="auto"/>
        <w:rPr>
          <w:rFonts w:ascii="Segoe UI" w:hAnsi="Segoe UI" w:cs="Segoe UI"/>
          <w:sz w:val="22"/>
        </w:rPr>
      </w:pPr>
      <w:r w:rsidRPr="000E0842">
        <w:rPr>
          <w:rFonts w:ascii="Segoe UI" w:hAnsi="Segoe UI" w:cs="Segoe UI"/>
          <w:sz w:val="22"/>
        </w:rPr>
        <w:t>5.</w:t>
      </w:r>
      <w:r w:rsidRPr="000E0842">
        <w:rPr>
          <w:rFonts w:ascii="Segoe UI" w:hAnsi="Segoe UI" w:cs="Segoe UI"/>
          <w:sz w:val="22"/>
        </w:rPr>
        <w:tab/>
      </w:r>
      <w:r w:rsidR="009B138A">
        <w:rPr>
          <w:rFonts w:ascii="Segoe UI" w:hAnsi="Segoe UI" w:cs="Segoe UI"/>
          <w:sz w:val="22"/>
        </w:rPr>
        <w:t xml:space="preserve">1. </w:t>
      </w:r>
      <w:r w:rsidR="00623A5F">
        <w:rPr>
          <w:rFonts w:ascii="Segoe UI" w:hAnsi="Segoe UI" w:cs="Segoe UI"/>
          <w:sz w:val="22"/>
        </w:rPr>
        <w:t>New technology</w:t>
      </w:r>
    </w:p>
    <w:p w:rsidR="009B138A" w:rsidRDefault="009B138A" w:rsidP="00227DB7">
      <w:pPr>
        <w:spacing w:line="240" w:lineRule="auto"/>
        <w:rPr>
          <w:rFonts w:ascii="Segoe UI" w:hAnsi="Segoe UI" w:cs="Segoe UI"/>
          <w:sz w:val="22"/>
        </w:rPr>
      </w:pPr>
      <w:r>
        <w:rPr>
          <w:rFonts w:ascii="Segoe UI" w:hAnsi="Segoe UI" w:cs="Segoe UI"/>
          <w:sz w:val="22"/>
        </w:rPr>
        <w:tab/>
        <w:t xml:space="preserve">2. </w:t>
      </w:r>
      <w:r w:rsidR="00623A5F">
        <w:rPr>
          <w:rFonts w:ascii="Segoe UI" w:hAnsi="Segoe UI" w:cs="Segoe UI"/>
          <w:sz w:val="22"/>
        </w:rPr>
        <w:t>Environmental regulations</w:t>
      </w:r>
    </w:p>
    <w:p w:rsidR="009B138A" w:rsidRDefault="009B138A" w:rsidP="00227DB7">
      <w:pPr>
        <w:spacing w:line="240" w:lineRule="auto"/>
        <w:rPr>
          <w:rFonts w:ascii="Segoe UI" w:hAnsi="Segoe UI" w:cs="Segoe UI"/>
          <w:sz w:val="22"/>
        </w:rPr>
      </w:pPr>
      <w:r>
        <w:rPr>
          <w:rFonts w:ascii="Segoe UI" w:hAnsi="Segoe UI" w:cs="Segoe UI"/>
          <w:sz w:val="22"/>
        </w:rPr>
        <w:tab/>
        <w:t xml:space="preserve">3. </w:t>
      </w:r>
      <w:r w:rsidR="00623A5F">
        <w:rPr>
          <w:rFonts w:ascii="Segoe UI" w:hAnsi="Segoe UI" w:cs="Segoe UI"/>
          <w:sz w:val="22"/>
        </w:rPr>
        <w:t>Cost cutting</w:t>
      </w:r>
    </w:p>
    <w:p w:rsidR="009B138A" w:rsidRDefault="009B138A" w:rsidP="00227DB7">
      <w:pPr>
        <w:spacing w:line="240" w:lineRule="auto"/>
        <w:rPr>
          <w:rFonts w:ascii="Segoe UI" w:hAnsi="Segoe UI" w:cs="Segoe UI"/>
          <w:sz w:val="22"/>
        </w:rPr>
      </w:pPr>
      <w:r>
        <w:rPr>
          <w:rFonts w:ascii="Segoe UI" w:hAnsi="Segoe UI" w:cs="Segoe UI"/>
          <w:sz w:val="22"/>
        </w:rPr>
        <w:tab/>
        <w:t xml:space="preserve">4. </w:t>
      </w:r>
      <w:r w:rsidR="00623A5F">
        <w:rPr>
          <w:rFonts w:ascii="Segoe UI" w:hAnsi="Segoe UI" w:cs="Segoe UI"/>
          <w:sz w:val="22"/>
        </w:rPr>
        <w:t>Safety regulations</w:t>
      </w:r>
    </w:p>
    <w:p w:rsidR="009B138A" w:rsidRDefault="009B138A" w:rsidP="00227DB7">
      <w:pPr>
        <w:spacing w:line="240" w:lineRule="auto"/>
        <w:rPr>
          <w:rFonts w:ascii="Segoe UI" w:hAnsi="Segoe UI" w:cs="Segoe UI"/>
          <w:sz w:val="22"/>
        </w:rPr>
      </w:pPr>
      <w:r>
        <w:rPr>
          <w:rFonts w:ascii="Segoe UI" w:hAnsi="Segoe UI" w:cs="Segoe UI"/>
          <w:sz w:val="22"/>
        </w:rPr>
        <w:tab/>
        <w:t xml:space="preserve">5. </w:t>
      </w:r>
      <w:r w:rsidR="00623A5F">
        <w:rPr>
          <w:rFonts w:ascii="Segoe UI" w:hAnsi="Segoe UI" w:cs="Segoe UI"/>
          <w:sz w:val="22"/>
        </w:rPr>
        <w:t>Generations aging</w:t>
      </w:r>
    </w:p>
    <w:p w:rsidR="00623A5F" w:rsidRDefault="009B138A" w:rsidP="00227DB7">
      <w:pPr>
        <w:spacing w:line="240" w:lineRule="auto"/>
        <w:rPr>
          <w:rFonts w:ascii="Segoe UI" w:hAnsi="Segoe UI" w:cs="Segoe UI"/>
          <w:sz w:val="22"/>
        </w:rPr>
      </w:pPr>
      <w:r>
        <w:rPr>
          <w:rFonts w:ascii="Segoe UI" w:hAnsi="Segoe UI" w:cs="Segoe UI"/>
          <w:sz w:val="22"/>
        </w:rPr>
        <w:tab/>
        <w:t xml:space="preserve">6. </w:t>
      </w:r>
      <w:r w:rsidR="00623A5F">
        <w:rPr>
          <w:rFonts w:ascii="Segoe UI" w:hAnsi="Segoe UI" w:cs="Segoe UI"/>
          <w:sz w:val="22"/>
        </w:rPr>
        <w:t>Medical breakthroughs</w:t>
      </w:r>
    </w:p>
    <w:p w:rsidR="009B138A" w:rsidRDefault="009B138A" w:rsidP="00227DB7">
      <w:pPr>
        <w:spacing w:line="240" w:lineRule="auto"/>
        <w:rPr>
          <w:rFonts w:ascii="Segoe UI" w:hAnsi="Segoe UI" w:cs="Segoe UI"/>
          <w:sz w:val="22"/>
        </w:rPr>
      </w:pPr>
      <w:r>
        <w:rPr>
          <w:rFonts w:ascii="Segoe UI" w:hAnsi="Segoe UI" w:cs="Segoe UI"/>
          <w:sz w:val="22"/>
        </w:rPr>
        <w:tab/>
        <w:t xml:space="preserve">7. </w:t>
      </w:r>
      <w:r w:rsidR="004E2FDB">
        <w:rPr>
          <w:rFonts w:ascii="Segoe UI" w:hAnsi="Segoe UI" w:cs="Segoe UI"/>
          <w:sz w:val="22"/>
        </w:rPr>
        <w:t>Governmental regulations</w:t>
      </w:r>
    </w:p>
    <w:p w:rsidR="009B138A" w:rsidRDefault="009B138A" w:rsidP="00227DB7">
      <w:pPr>
        <w:spacing w:line="240" w:lineRule="auto"/>
        <w:rPr>
          <w:rFonts w:ascii="Segoe UI" w:hAnsi="Segoe UI" w:cs="Segoe UI"/>
          <w:sz w:val="22"/>
        </w:rPr>
      </w:pPr>
      <w:r>
        <w:rPr>
          <w:rFonts w:ascii="Segoe UI" w:hAnsi="Segoe UI" w:cs="Segoe UI"/>
          <w:sz w:val="22"/>
        </w:rPr>
        <w:tab/>
        <w:t xml:space="preserve">8. </w:t>
      </w:r>
      <w:r w:rsidR="004E2FDB">
        <w:rPr>
          <w:rFonts w:ascii="Segoe UI" w:hAnsi="Segoe UI" w:cs="Segoe UI"/>
          <w:sz w:val="22"/>
        </w:rPr>
        <w:t>Emerging markets</w:t>
      </w:r>
    </w:p>
    <w:p w:rsidR="009B138A" w:rsidRDefault="009B138A" w:rsidP="00227DB7">
      <w:pPr>
        <w:spacing w:line="240" w:lineRule="auto"/>
        <w:rPr>
          <w:rFonts w:ascii="Segoe UI" w:hAnsi="Segoe UI" w:cs="Segoe UI"/>
          <w:sz w:val="22"/>
        </w:rPr>
      </w:pPr>
      <w:r>
        <w:rPr>
          <w:rFonts w:ascii="Segoe UI" w:hAnsi="Segoe UI" w:cs="Segoe UI"/>
          <w:sz w:val="22"/>
        </w:rPr>
        <w:tab/>
        <w:t xml:space="preserve">9. </w:t>
      </w:r>
      <w:r w:rsidR="004E2FDB">
        <w:rPr>
          <w:rFonts w:ascii="Segoe UI" w:hAnsi="Segoe UI" w:cs="Segoe UI"/>
          <w:sz w:val="22"/>
        </w:rPr>
        <w:t>Unaddressed existing problems</w:t>
      </w:r>
    </w:p>
    <w:p w:rsidR="00682EBC" w:rsidRPr="000E0842" w:rsidRDefault="009B138A" w:rsidP="00227DB7">
      <w:pPr>
        <w:spacing w:line="240" w:lineRule="auto"/>
        <w:rPr>
          <w:rFonts w:ascii="Segoe UI" w:hAnsi="Segoe UI" w:cs="Segoe UI"/>
          <w:sz w:val="22"/>
        </w:rPr>
      </w:pPr>
      <w:r>
        <w:rPr>
          <w:rFonts w:ascii="Segoe UI" w:hAnsi="Segoe UI" w:cs="Segoe UI"/>
          <w:sz w:val="22"/>
        </w:rPr>
        <w:tab/>
        <w:t xml:space="preserve">10. </w:t>
      </w:r>
      <w:r w:rsidR="004E2FDB">
        <w:rPr>
          <w:rFonts w:ascii="Segoe UI" w:hAnsi="Segoe UI" w:cs="Segoe UI"/>
          <w:sz w:val="22"/>
        </w:rPr>
        <w:t>Efficiency improvement and process improvement needs</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682EBC" w:rsidP="00227DB7">
      <w:pPr>
        <w:spacing w:line="240" w:lineRule="auto"/>
        <w:rPr>
          <w:rFonts w:ascii="Segoe UI" w:hAnsi="Segoe UI" w:cs="Segoe UI"/>
          <w:sz w:val="22"/>
        </w:rPr>
      </w:pPr>
      <w:r w:rsidRPr="000E0842">
        <w:rPr>
          <w:rFonts w:ascii="Segoe UI" w:hAnsi="Segoe UI" w:cs="Segoe UI"/>
          <w:sz w:val="22"/>
        </w:rPr>
        <w:t>5.</w:t>
      </w:r>
      <w:r w:rsidRPr="000E0842">
        <w:rPr>
          <w:rFonts w:ascii="Segoe UI" w:hAnsi="Segoe UI" w:cs="Segoe UI"/>
          <w:sz w:val="22"/>
        </w:rPr>
        <w:tab/>
      </w:r>
      <w:r w:rsidR="004E2FDB">
        <w:rPr>
          <w:rFonts w:ascii="Segoe UI" w:hAnsi="Segoe UI" w:cs="Segoe UI"/>
          <w:sz w:val="22"/>
        </w:rPr>
        <w:t xml:space="preserve">Barriers to entry often keep many businesses from entering into a specific market, but in some </w:t>
      </w:r>
      <w:r w:rsidR="004E2FDB">
        <w:rPr>
          <w:rFonts w:ascii="Segoe UI" w:hAnsi="Segoe UI" w:cs="Segoe UI"/>
          <w:sz w:val="22"/>
        </w:rPr>
        <w:tab/>
        <w:t xml:space="preserve">cases it can work toward the benefit of an entrepreneur if they have the right knowledge. This </w:t>
      </w:r>
      <w:r w:rsidR="004E2FDB">
        <w:rPr>
          <w:rFonts w:ascii="Segoe UI" w:hAnsi="Segoe UI" w:cs="Segoe UI"/>
          <w:sz w:val="22"/>
        </w:rPr>
        <w:tab/>
        <w:t xml:space="preserve">is the case because most of the time barriers are high cost, or </w:t>
      </w:r>
      <w:r w:rsidR="00227DB7">
        <w:rPr>
          <w:rFonts w:ascii="Segoe UI" w:hAnsi="Segoe UI" w:cs="Segoe UI"/>
          <w:sz w:val="22"/>
        </w:rPr>
        <w:t xml:space="preserve">IP rights or something similar, </w:t>
      </w:r>
      <w:r w:rsidR="00227DB7">
        <w:rPr>
          <w:rFonts w:ascii="Segoe UI" w:hAnsi="Segoe UI" w:cs="Segoe UI"/>
          <w:sz w:val="22"/>
        </w:rPr>
        <w:tab/>
        <w:t xml:space="preserve">but with the right knowledge it is possible to bypass the barriers and enter into a market where </w:t>
      </w:r>
      <w:r w:rsidR="00227DB7">
        <w:rPr>
          <w:rFonts w:ascii="Segoe UI" w:hAnsi="Segoe UI" w:cs="Segoe UI"/>
          <w:sz w:val="22"/>
        </w:rPr>
        <w:tab/>
        <w:t xml:space="preserve">you could flourish. The best example I can think of off the top of my head is a family friend who </w:t>
      </w:r>
      <w:r w:rsidR="00227DB7">
        <w:rPr>
          <w:rFonts w:ascii="Segoe UI" w:hAnsi="Segoe UI" w:cs="Segoe UI"/>
          <w:sz w:val="22"/>
        </w:rPr>
        <w:tab/>
        <w:t xml:space="preserve">worked for a large fiber-optic company. This company was operating in a minimally </w:t>
      </w:r>
      <w:r w:rsidR="00227DB7">
        <w:rPr>
          <w:rFonts w:ascii="Segoe UI" w:hAnsi="Segoe UI" w:cs="Segoe UI"/>
          <w:sz w:val="22"/>
        </w:rPr>
        <w:tab/>
        <w:t xml:space="preserve">competitive market where barriers such as proprietary technology, a lack of set standards, and </w:t>
      </w:r>
      <w:r w:rsidR="00227DB7">
        <w:rPr>
          <w:rFonts w:ascii="Segoe UI" w:hAnsi="Segoe UI" w:cs="Segoe UI"/>
          <w:sz w:val="22"/>
        </w:rPr>
        <w:tab/>
        <w:t xml:space="preserve">extremely high operating costs  exist. He found that the corporations installing </w:t>
      </w:r>
      <w:proofErr w:type="spellStart"/>
      <w:r w:rsidR="00227DB7">
        <w:rPr>
          <w:rFonts w:ascii="Segoe UI" w:hAnsi="Segoe UI" w:cs="Segoe UI"/>
          <w:sz w:val="22"/>
        </w:rPr>
        <w:t>fiberoptic</w:t>
      </w:r>
      <w:proofErr w:type="spellEnd"/>
      <w:r w:rsidR="00227DB7">
        <w:rPr>
          <w:rFonts w:ascii="Segoe UI" w:hAnsi="Segoe UI" w:cs="Segoe UI"/>
          <w:sz w:val="22"/>
        </w:rPr>
        <w:t xml:space="preserve"> trunks </w:t>
      </w:r>
      <w:r w:rsidR="00227DB7">
        <w:rPr>
          <w:rFonts w:ascii="Segoe UI" w:hAnsi="Segoe UI" w:cs="Segoe UI"/>
          <w:sz w:val="22"/>
        </w:rPr>
        <w:tab/>
        <w:t xml:space="preserve">were only doing them in highly populated areas with massive returns on investment. He took </w:t>
      </w:r>
      <w:r w:rsidR="00227DB7">
        <w:rPr>
          <w:rFonts w:ascii="Segoe UI" w:hAnsi="Segoe UI" w:cs="Segoe UI"/>
          <w:sz w:val="22"/>
        </w:rPr>
        <w:tab/>
        <w:t xml:space="preserve">this knowledge and opened a business that would service and install small trunks with smaller </w:t>
      </w:r>
      <w:r w:rsidR="00227DB7">
        <w:rPr>
          <w:rFonts w:ascii="Segoe UI" w:hAnsi="Segoe UI" w:cs="Segoe UI"/>
          <w:sz w:val="22"/>
        </w:rPr>
        <w:tab/>
        <w:t xml:space="preserve">returns, but the sheer volume of lines needing run led to a massively successful company that </w:t>
      </w:r>
      <w:r w:rsidR="00227DB7">
        <w:rPr>
          <w:rFonts w:ascii="Segoe UI" w:hAnsi="Segoe UI" w:cs="Segoe UI"/>
          <w:sz w:val="22"/>
        </w:rPr>
        <w:tab/>
        <w:t>was eventually bought out and merged with Google Fiber.</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C0B" w:rsidRDefault="00651C0B" w:rsidP="00D94E61">
      <w:pPr>
        <w:spacing w:after="0" w:line="240" w:lineRule="auto"/>
      </w:pPr>
      <w:r>
        <w:separator/>
      </w:r>
    </w:p>
  </w:endnote>
  <w:endnote w:type="continuationSeparator" w:id="0">
    <w:p w:rsidR="00651C0B" w:rsidRDefault="00651C0B"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C0B" w:rsidRDefault="00651C0B" w:rsidP="00D94E61">
      <w:pPr>
        <w:spacing w:after="0" w:line="240" w:lineRule="auto"/>
      </w:pPr>
      <w:r>
        <w:separator/>
      </w:r>
    </w:p>
  </w:footnote>
  <w:footnote w:type="continuationSeparator" w:id="0">
    <w:p w:rsidR="00651C0B" w:rsidRDefault="00651C0B"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Braden Licastro</w:t>
    </w:r>
    <w:r w:rsidRPr="00E1677A">
      <w:rPr>
        <w:rFonts w:asciiTheme="minorHAnsi" w:hAnsiTheme="minorHAnsi" w:cstheme="minorHAnsi"/>
      </w:rPr>
      <w:tab/>
      <w:t>Chapter 5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C441F" w:rsidP="00E1677A">
    <w:pPr>
      <w:pStyle w:val="Header"/>
      <w:spacing w:after="0" w:line="240" w:lineRule="auto"/>
      <w:rPr>
        <w:rFonts w:asciiTheme="minorHAnsi" w:hAnsiTheme="minorHAnsi" w:cstheme="minorHAnsi"/>
      </w:rPr>
    </w:pPr>
    <w:r>
      <w:rPr>
        <w:rFonts w:asciiTheme="minorHAnsi" w:hAnsiTheme="minorHAnsi" w:cstheme="minorHAnsi"/>
      </w:rPr>
      <w:t>9/30</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D94E61"/>
    <w:rsid w:val="000E0842"/>
    <w:rsid w:val="00227DB7"/>
    <w:rsid w:val="002C441F"/>
    <w:rsid w:val="00310329"/>
    <w:rsid w:val="0032013D"/>
    <w:rsid w:val="004E2FDB"/>
    <w:rsid w:val="00623A5F"/>
    <w:rsid w:val="00651C0B"/>
    <w:rsid w:val="00682EBC"/>
    <w:rsid w:val="007D23FB"/>
    <w:rsid w:val="009B138A"/>
    <w:rsid w:val="00B6055B"/>
    <w:rsid w:val="00D94E61"/>
    <w:rsid w:val="00E1677A"/>
    <w:rsid w:val="00E6441E"/>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dc:creator>
  <cp:lastModifiedBy>Braden Licastro</cp:lastModifiedBy>
  <cp:revision>7</cp:revision>
  <dcterms:created xsi:type="dcterms:W3CDTF">2012-09-27T01:31:00Z</dcterms:created>
  <dcterms:modified xsi:type="dcterms:W3CDTF">2012-10-01T02:05:00Z</dcterms:modified>
</cp:coreProperties>
</file>