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2A" w:rsidRDefault="0092202A" w:rsidP="0092202A">
      <w:pPr>
        <w:jc w:val="center"/>
      </w:pPr>
      <w:r>
        <w:rPr>
          <w:noProof/>
          <w:lang w:eastAsia="en-US"/>
        </w:rPr>
        <w:drawing>
          <wp:inline distT="0" distB="0" distL="0" distR="0">
            <wp:extent cx="3133725" cy="3996907"/>
            <wp:effectExtent l="19050" t="0" r="9525" b="0"/>
            <wp:docPr id="10184903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val="0"/>
                        </a:ext>
                      </a:extLst>
                    </a:blip>
                    <a:srcRect l="31250" t="27778" r="33958" b="13056"/>
                    <a:stretch>
                      <a:fillRect/>
                    </a:stretch>
                  </pic:blipFill>
                  <pic:spPr>
                    <a:xfrm>
                      <a:off x="0" y="0"/>
                      <a:ext cx="3133725" cy="3996907"/>
                    </a:xfrm>
                    <a:prstGeom prst="rect">
                      <a:avLst/>
                    </a:prstGeom>
                  </pic:spPr>
                </pic:pic>
              </a:graphicData>
            </a:graphic>
          </wp:inline>
        </w:drawing>
      </w:r>
    </w:p>
    <w:p w:rsidR="0092202A" w:rsidRDefault="0092202A" w:rsidP="0092202A">
      <w:r>
        <w:tab/>
      </w:r>
      <w:r w:rsidRPr="6AA2407E">
        <w:t>This photograph taken by Quentin Shih displays strong use of the rule of thirds. What really caught my eye was the use of two totally separate subjects in the piece. The person on the left is walking down the sidewalk as he would on a typical day (or it appears this way) while the two men on the right have clearly been staged. This makes for a very unique photograph which leaves its viewer wondering what the message is, and what the person walking by is thinking.</w:t>
      </w:r>
    </w:p>
    <w:p w:rsidR="007701D3" w:rsidRDefault="007701D3"/>
    <w:sectPr w:rsidR="007701D3" w:rsidSect="006360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CA9" w:rsidRDefault="00C94CA9" w:rsidP="0092202A">
      <w:pPr>
        <w:spacing w:after="0" w:line="240" w:lineRule="auto"/>
      </w:pPr>
      <w:r>
        <w:separator/>
      </w:r>
    </w:p>
  </w:endnote>
  <w:endnote w:type="continuationSeparator" w:id="0">
    <w:p w:rsidR="00C94CA9" w:rsidRDefault="00C94CA9" w:rsidP="00922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02A" w:rsidRDefault="009220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8AA" w:rsidRDefault="0092202A" w:rsidP="00D928AA">
    <w:pPr>
      <w:pStyle w:val="Footer"/>
      <w:tabs>
        <w:tab w:val="clear" w:pos="4680"/>
        <w:tab w:val="clear" w:pos="9360"/>
        <w:tab w:val="left" w:pos="3871"/>
      </w:tabs>
      <w:jc w:val="right"/>
    </w:pPr>
    <w:r>
      <w:t>Writeup # 8</w:t>
    </w:r>
    <w:r w:rsidR="00C94CA9">
      <w:tab/>
    </w:r>
    <w:r w:rsidR="00C94CA9">
      <w:tab/>
    </w:r>
    <w:r w:rsidR="00C94CA9">
      <w:tab/>
    </w:r>
    <w:r w:rsidR="00C94CA9">
      <w:tab/>
    </w:r>
    <w:r w:rsidR="00C94CA9">
      <w:tab/>
    </w:r>
    <w:r w:rsidR="00C94CA9">
      <w:tab/>
    </w:r>
    <w:r>
      <w:tab/>
      <w:t>Week of 10/31</w:t>
    </w:r>
  </w:p>
  <w:p w:rsidR="00D928AA" w:rsidRDefault="00C94C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02A" w:rsidRDefault="00922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CA9" w:rsidRDefault="00C94CA9" w:rsidP="0092202A">
      <w:pPr>
        <w:spacing w:after="0" w:line="240" w:lineRule="auto"/>
      </w:pPr>
      <w:r>
        <w:separator/>
      </w:r>
    </w:p>
  </w:footnote>
  <w:footnote w:type="continuationSeparator" w:id="0">
    <w:p w:rsidR="00C94CA9" w:rsidRDefault="00C94CA9" w:rsidP="00922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02A" w:rsidRDefault="009220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89" w:rsidRDefault="00C94CA9">
    <w:pPr>
      <w:pStyle w:val="Header"/>
    </w:pPr>
    <w:r>
      <w:t>Braden Licastro</w:t>
    </w:r>
    <w:r>
      <w:tab/>
      <w:t>Photography - AR171</w:t>
    </w:r>
    <w:r>
      <w:tab/>
      <w:t>Weekly Write-ups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02A" w:rsidRDefault="0092202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2202A"/>
    <w:rsid w:val="007701D3"/>
    <w:rsid w:val="0092202A"/>
    <w:rsid w:val="00C94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2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2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2A"/>
    <w:rPr>
      <w:rFonts w:eastAsiaTheme="minorEastAsia"/>
      <w:lang w:eastAsia="zh-CN"/>
    </w:rPr>
  </w:style>
  <w:style w:type="paragraph" w:styleId="Footer">
    <w:name w:val="footer"/>
    <w:basedOn w:val="Normal"/>
    <w:link w:val="FooterChar"/>
    <w:uiPriority w:val="99"/>
    <w:semiHidden/>
    <w:unhideWhenUsed/>
    <w:rsid w:val="009220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2A"/>
    <w:rPr>
      <w:rFonts w:eastAsiaTheme="minorEastAsia"/>
      <w:lang w:eastAsia="zh-CN"/>
    </w:rPr>
  </w:style>
  <w:style w:type="paragraph" w:styleId="BalloonText">
    <w:name w:val="Balloon Text"/>
    <w:basedOn w:val="Normal"/>
    <w:link w:val="BalloonTextChar"/>
    <w:uiPriority w:val="99"/>
    <w:semiHidden/>
    <w:unhideWhenUsed/>
    <w:rsid w:val="0092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2A"/>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cp:revision>
  <dcterms:created xsi:type="dcterms:W3CDTF">2011-12-03T21:24:00Z</dcterms:created>
  <dcterms:modified xsi:type="dcterms:W3CDTF">2011-12-03T21:26:00Z</dcterms:modified>
</cp:coreProperties>
</file>