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b/>
          <w:bCs/>
          <w:color w:val="1A1A1A"/>
          <w:sz w:val="40"/>
          <w:szCs w:val="40"/>
        </w:rPr>
        <w:t xml:space="preserve">Daily Status Report — Kitchen Manufacturing</w:t>
      </w:r>
    </w:p>
    <w:p>
      <w:pPr>
        <w:spacing w:after="120" w:before="60" w:line="276"/>
      </w:pPr>
      <w:r>
        <w:rPr>
          <w:b/>
          <w:bCs/>
          <w:color w:val="1A1A1A"/>
          <w:sz w:val="21"/>
          <w:szCs w:val="21"/>
        </w:rPr>
        <w:t xml:space="preserve">Repository:</w:t>
      </w:r>
      <w:r>
        <w:rPr>
          <w:color w:val="1A1A1A"/>
          <w:sz w:val="21"/>
          <w:szCs w:val="21"/>
        </w:rPr>
        <w:t xml:space="preserve"> </w:t>
      </w:r>
      <w:r>
        <w:rPr>
          <w:rFonts w:ascii="Consolas" w:cs="Consolas" w:eastAsia="Consolas" w:hAnsi="Consolas"/>
          <w:color w:val="1A1A1A"/>
          <w:sz w:val="21"/>
          <w:szCs w:val="21"/>
        </w:rPr>
        <w:t xml:space="preserve">droidcodrz/kitchen</w:t>
      </w:r>
    </w:p>
    <w:p>
      <w:pPr>
        <w:spacing w:after="120" w:before="60" w:line="276"/>
      </w:pPr>
      <w:r>
        <w:rPr>
          <w:b/>
          <w:bCs/>
          <w:color w:val="1A1A1A"/>
          <w:sz w:val="21"/>
          <w:szCs w:val="21"/>
        </w:rPr>
        <w:t xml:space="preserve">Date:</w:t>
      </w:r>
      <w:r>
        <w:rPr>
          <w:color w:val="1A1A1A"/>
          <w:sz w:val="21"/>
          <w:szCs w:val="21"/>
        </w:rPr>
        <w:t xml:space="preserve"> Thursday 8 October 2026</w:t>
      </w:r>
    </w:p>
    <w:p>
      <w:pPr>
        <w:spacing w:after="120" w:before="60" w:line="276"/>
      </w:pPr>
      <w:r>
        <w:rPr>
          <w:b/>
          <w:bCs/>
          <w:color w:val="1A1A1A"/>
          <w:sz w:val="21"/>
          <w:szCs w:val="21"/>
        </w:rPr>
        <w:t xml:space="preserve">Report generated:</w:t>
      </w:r>
      <w:r>
        <w:rPr>
          <w:color w:val="1A1A1A"/>
          <w:sz w:val="21"/>
          <w:szCs w:val="21"/>
        </w:rPr>
        <w:t xml:space="preserve"> 9 October 2026</w:t>
      </w:r>
    </w:p>
    <w:p>
      <w:pPr>
        <w:spacing w:after="120" w:before="60" w:line="276"/>
      </w:pPr>
      <w:r>
        <w:rPr>
          <w:b/>
          <w:bCs/>
          <w:color w:val="1A1A1A"/>
          <w:sz w:val="21"/>
          <w:szCs w:val="21"/>
        </w:rPr>
        <w:t xml:space="preserve">Status at close:</w:t>
      </w:r>
      <w:r>
        <w:rPr>
          <w:color w:val="1A1A1A"/>
          <w:sz w:val="21"/>
          <w:szCs w:val="21"/>
        </w:rPr>
        <w:t xml:space="preserve"> All work committed and pushed · working tree clean</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1. Executive summary</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2808"/>
        <w:gridCol w:w="6552"/>
      </w:tblGrid>
      <w:tr>
        <w:trPr>
          <w:tblHeader/>
        </w:trPr>
        <w:tc>
          <w:tcPr>
            <w:tcW w:type="dxa" w:w="2808"/>
            <w:shd w:fill="F2F2F2" w:color="auto" w:val="clear"/>
            <w:tcMar>
              <w:top w:type="dxa" w:w="80"/>
              <w:left w:type="dxa" w:w="120"/>
              <w:bottom w:type="dxa" w:w="80"/>
              <w:right w:type="dxa" w:w="120"/>
            </w:tcMar>
          </w:tcPr>
          <w:p>
            <w:pPr>
              <w:spacing w:after="0" w:before="0"/>
            </w:pPr>
            <w:r>
              <w:rPr>
                <w:b/>
                <w:bCs/>
                <w:color w:val="1A1A1A"/>
                <w:sz w:val="19"/>
                <w:szCs w:val="19"/>
              </w:rPr>
              <w:t xml:space="preserve">Metric</w:t>
            </w:r>
          </w:p>
        </w:tc>
        <w:tc>
          <w:tcPr>
            <w:tcW w:type="dxa" w:w="6552"/>
            <w:shd w:fill="F2F2F2" w:color="auto" w:val="clear"/>
            <w:tcMar>
              <w:top w:type="dxa" w:w="80"/>
              <w:left w:type="dxa" w:w="120"/>
              <w:bottom w:type="dxa" w:w="80"/>
              <w:right w:type="dxa" w:w="120"/>
            </w:tcMar>
          </w:tcPr>
          <w:p>
            <w:pPr>
              <w:spacing w:after="0" w:before="0"/>
            </w:pPr>
            <w:r>
              <w:rPr>
                <w:b/>
                <w:bCs/>
                <w:color w:val="1A1A1A"/>
                <w:sz w:val="19"/>
                <w:szCs w:val="19"/>
              </w:rPr>
              <w:t xml:space="preserve">Value</w:t>
            </w:r>
          </w:p>
        </w:tc>
      </w:tr>
      <w:tr>
        <w:tc>
          <w:tcPr>
            <w:tcW w:type="dxa" w:w="2808"/>
            <w:tcMar>
              <w:top w:type="dxa" w:w="80"/>
              <w:left w:type="dxa" w:w="120"/>
              <w:bottom w:type="dxa" w:w="80"/>
              <w:right w:type="dxa" w:w="120"/>
            </w:tcMar>
          </w:tcPr>
          <w:p>
            <w:pPr>
              <w:spacing w:after="0" w:before="0"/>
            </w:pPr>
            <w:r>
              <w:rPr>
                <w:color w:val="1A1A1A"/>
                <w:sz w:val="19"/>
                <w:szCs w:val="19"/>
              </w:rPr>
              <w:t xml:space="preserve">Commits</w:t>
            </w:r>
          </w:p>
        </w:tc>
        <w:tc>
          <w:tcPr>
            <w:tcW w:type="dxa" w:w="6552"/>
            <w:tcMar>
              <w:top w:type="dxa" w:w="80"/>
              <w:left w:type="dxa" w:w="120"/>
              <w:bottom w:type="dxa" w:w="80"/>
              <w:right w:type="dxa" w:w="120"/>
            </w:tcMar>
          </w:tcPr>
          <w:p>
            <w:pPr>
              <w:spacing w:after="0" w:before="0"/>
            </w:pPr>
            <w:r>
              <w:rPr>
                <w:color w:val="1A1A1A"/>
                <w:sz w:val="19"/>
                <w:szCs w:val="19"/>
              </w:rPr>
              <w:t xml:space="preserve">9</w:t>
            </w:r>
          </w:p>
        </w:tc>
      </w:tr>
      <w:tr>
        <w:tc>
          <w:tcPr>
            <w:tcW w:type="dxa" w:w="2808"/>
            <w:tcMar>
              <w:top w:type="dxa" w:w="80"/>
              <w:left w:type="dxa" w:w="120"/>
              <w:bottom w:type="dxa" w:w="80"/>
              <w:right w:type="dxa" w:w="120"/>
            </w:tcMar>
          </w:tcPr>
          <w:p>
            <w:pPr>
              <w:spacing w:after="0" w:before="0"/>
            </w:pPr>
            <w:r>
              <w:rPr>
                <w:color w:val="1A1A1A"/>
                <w:sz w:val="19"/>
                <w:szCs w:val="19"/>
              </w:rPr>
              <w:t xml:space="preserve">Files touched</w:t>
            </w:r>
          </w:p>
        </w:tc>
        <w:tc>
          <w:tcPr>
            <w:tcW w:type="dxa" w:w="6552"/>
            <w:tcMar>
              <w:top w:type="dxa" w:w="80"/>
              <w:left w:type="dxa" w:w="120"/>
              <w:bottom w:type="dxa" w:w="80"/>
              <w:right w:type="dxa" w:w="120"/>
            </w:tcMar>
          </w:tcPr>
          <w:p>
            <w:pPr>
              <w:spacing w:after="0" w:before="0"/>
            </w:pPr>
            <w:r>
              <w:rPr>
                <w:color w:val="1A1A1A"/>
                <w:sz w:val="19"/>
                <w:szCs w:val="19"/>
              </w:rPr>
              <w:t xml:space="preserve">13</w:t>
            </w:r>
          </w:p>
        </w:tc>
      </w:tr>
      <w:tr>
        <w:tc>
          <w:tcPr>
            <w:tcW w:type="dxa" w:w="2808"/>
            <w:tcMar>
              <w:top w:type="dxa" w:w="80"/>
              <w:left w:type="dxa" w:w="120"/>
              <w:bottom w:type="dxa" w:w="80"/>
              <w:right w:type="dxa" w:w="120"/>
            </w:tcMar>
          </w:tcPr>
          <w:p>
            <w:pPr>
              <w:spacing w:after="0" w:before="0"/>
            </w:pPr>
            <w:r>
              <w:rPr>
                <w:color w:val="1A1A1A"/>
                <w:sz w:val="19"/>
                <w:szCs w:val="19"/>
              </w:rPr>
              <w:t xml:space="preserve">Lines added</w:t>
            </w:r>
          </w:p>
        </w:tc>
        <w:tc>
          <w:tcPr>
            <w:tcW w:type="dxa" w:w="6552"/>
            <w:tcMar>
              <w:top w:type="dxa" w:w="80"/>
              <w:left w:type="dxa" w:w="120"/>
              <w:bottom w:type="dxa" w:w="80"/>
              <w:right w:type="dxa" w:w="120"/>
            </w:tcMar>
          </w:tcPr>
          <w:p>
            <w:pPr>
              <w:spacing w:after="0" w:before="0"/>
            </w:pPr>
            <w:r>
              <w:rPr>
                <w:color w:val="1A1A1A"/>
                <w:sz w:val="19"/>
                <w:szCs w:val="19"/>
              </w:rPr>
              <w:t xml:space="preserve">1,367</w:t>
            </w:r>
          </w:p>
        </w:tc>
      </w:tr>
      <w:tr>
        <w:tc>
          <w:tcPr>
            <w:tcW w:type="dxa" w:w="2808"/>
            <w:tcMar>
              <w:top w:type="dxa" w:w="80"/>
              <w:left w:type="dxa" w:w="120"/>
              <w:bottom w:type="dxa" w:w="80"/>
              <w:right w:type="dxa" w:w="120"/>
            </w:tcMar>
          </w:tcPr>
          <w:p>
            <w:pPr>
              <w:spacing w:after="0" w:before="0"/>
            </w:pPr>
            <w:r>
              <w:rPr>
                <w:color w:val="1A1A1A"/>
                <w:sz w:val="19"/>
                <w:szCs w:val="19"/>
              </w:rPr>
              <w:t xml:space="preserve">Lines removed</w:t>
            </w:r>
          </w:p>
        </w:tc>
        <w:tc>
          <w:tcPr>
            <w:tcW w:type="dxa" w:w="6552"/>
            <w:tcMar>
              <w:top w:type="dxa" w:w="80"/>
              <w:left w:type="dxa" w:w="120"/>
              <w:bottom w:type="dxa" w:w="80"/>
              <w:right w:type="dxa" w:w="120"/>
            </w:tcMar>
          </w:tcPr>
          <w:p>
            <w:pPr>
              <w:spacing w:after="0" w:before="0"/>
            </w:pPr>
            <w:r>
              <w:rPr>
                <w:color w:val="1A1A1A"/>
                <w:sz w:val="19"/>
                <w:szCs w:val="19"/>
              </w:rPr>
              <w:t xml:space="preserve">7</w:t>
            </w:r>
          </w:p>
        </w:tc>
      </w:tr>
      <w:tr>
        <w:tc>
          <w:tcPr>
            <w:tcW w:type="dxa" w:w="2808"/>
            <w:tcMar>
              <w:top w:type="dxa" w:w="80"/>
              <w:left w:type="dxa" w:w="120"/>
              <w:bottom w:type="dxa" w:w="80"/>
              <w:right w:type="dxa" w:w="120"/>
            </w:tcMar>
          </w:tcPr>
          <w:p>
            <w:pPr>
              <w:spacing w:after="0" w:before="0"/>
            </w:pPr>
            <w:r>
              <w:rPr>
                <w:color w:val="1A1A1A"/>
                <w:sz w:val="19"/>
                <w:szCs w:val="19"/>
              </w:rPr>
              <w:t xml:space="preserve">Tests</w:t>
            </w:r>
          </w:p>
        </w:tc>
        <w:tc>
          <w:tcPr>
            <w:tcW w:type="dxa" w:w="6552"/>
            <w:tcMar>
              <w:top w:type="dxa" w:w="80"/>
              <w:left w:type="dxa" w:w="120"/>
              <w:bottom w:type="dxa" w:w="80"/>
              <w:right w:type="dxa" w:w="120"/>
            </w:tcMar>
          </w:tcPr>
          <w:p>
            <w:pPr>
              <w:spacing w:after="0" w:before="0"/>
            </w:pPr>
            <w:r>
              <w:rPr>
                <w:color w:val="1A1A1A"/>
                <w:sz w:val="19"/>
                <w:szCs w:val="19"/>
              </w:rPr>
              <w:t xml:space="preserve">23 → </w:t>
            </w:r>
            <w:r>
              <w:rPr>
                <w:color w:val="1A1A1A"/>
                <w:sz w:val="19"/>
                <w:szCs w:val="19"/>
              </w:rPr>
              <w:t xml:space="preserve">47 passing</w:t>
            </w:r>
          </w:p>
        </w:tc>
      </w:tr>
    </w:tbl>
    <w:p>
      <w:pPr>
        <w:spacing w:after="160"/>
      </w:pPr>
      <w:r>
        <w:t xml:space="preserve"/>
      </w:r>
    </w:p>
    <w:p>
      <w:pPr>
        <w:spacing w:after="120" w:before="60" w:line="276"/>
      </w:pPr>
      <w:r>
        <w:rPr>
          <w:color w:val="1A1A1A"/>
          <w:sz w:val="21"/>
          <w:szCs w:val="21"/>
        </w:rPr>
        <w:t xml:space="preserve">One feature was requested and delivered: </w:t>
      </w:r>
      <w:r>
        <w:rPr>
          <w:b/>
          <w:bCs/>
          <w:color w:val="1A1A1A"/>
          <w:sz w:val="21"/>
          <w:szCs w:val="21"/>
        </w:rPr>
        <w:t xml:space="preserve">the application name and logo can now be set from Settings</w:t>
      </w:r>
      <w:r>
        <w:rPr>
          <w:color w:val="1A1A1A"/>
          <w:sz w:val="21"/>
          <w:szCs w:val="21"/>
        </w:rPr>
        <w:t xml:space="preserve">, and both appear on the login screen, in the sidebar and in the browser tab.</w:t>
      </w:r>
    </w:p>
    <w:p>
      <w:pPr>
        <w:spacing w:after="120" w:before="60" w:line="276"/>
      </w:pPr>
      <w:r>
        <w:rPr>
          <w:color w:val="1A1A1A"/>
          <w:sz w:val="21"/>
          <w:szCs w:val="21"/>
        </w:rPr>
        <w:t xml:space="preserve">The first commit delivered that feature. The remaining eight came out of a single symptom reported straight afterwards — the logo showing as a broken image on the login page — which took the rest of the day to resolve.</w:t>
      </w:r>
    </w:p>
    <w:p>
      <w:pPr>
        <w:spacing w:after="120" w:before="60" w:line="276"/>
      </w:pPr>
      <w:r>
        <w:rPr>
          <w:color w:val="1A1A1A"/>
          <w:sz w:val="21"/>
          <w:szCs w:val="21"/>
        </w:rPr>
        <w:t xml:space="preserve">That chain is worth reading in full rather than summarising, because most of it was not the reported fault. Four of the eight commits fixed genuine weaknesses in the original implementation that would each have caused this exact symptom on some installation. One was a regression introduced during the chase and then reverted. The fault actually causing the problem was none of them, and is described in §4.</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2. Commit log</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1685"/>
        <w:gridCol w:w="1918"/>
        <w:gridCol w:w="1918"/>
        <w:gridCol w:w="1918"/>
        <w:gridCol w:w="1921"/>
      </w:tblGrid>
      <w:tr>
        <w:trPr>
          <w:tblHeader/>
        </w:trPr>
        <w:tc>
          <w:tcPr>
            <w:tcW w:type="dxa" w:w="1685"/>
            <w:shd w:fill="F2F2F2" w:color="auto" w:val="clear"/>
            <w:tcMar>
              <w:top w:type="dxa" w:w="80"/>
              <w:left w:type="dxa" w:w="120"/>
              <w:bottom w:type="dxa" w:w="80"/>
              <w:right w:type="dxa" w:w="120"/>
            </w:tcMar>
          </w:tcPr>
          <w:p>
            <w:pPr>
              <w:spacing w:after="0" w:before="0"/>
            </w:pPr>
            <w:r>
              <w:rPr>
                <w:b/>
                <w:bCs/>
                <w:color w:val="1A1A1A"/>
                <w:sz w:val="19"/>
                <w:szCs w:val="19"/>
              </w:rPr>
              <w:t xml:space="preserve">#</w:t>
            </w:r>
          </w:p>
        </w:tc>
        <w:tc>
          <w:tcPr>
            <w:tcW w:type="dxa" w:w="1918"/>
            <w:shd w:fill="F2F2F2" w:color="auto" w:val="clear"/>
            <w:tcMar>
              <w:top w:type="dxa" w:w="80"/>
              <w:left w:type="dxa" w:w="120"/>
              <w:bottom w:type="dxa" w:w="80"/>
              <w:right w:type="dxa" w:w="120"/>
            </w:tcMar>
          </w:tcPr>
          <w:p>
            <w:pPr>
              <w:spacing w:after="0" w:before="0"/>
            </w:pPr>
            <w:r>
              <w:rPr>
                <w:b/>
                <w:bCs/>
                <w:color w:val="1A1A1A"/>
                <w:sz w:val="19"/>
                <w:szCs w:val="19"/>
              </w:rPr>
              <w:t xml:space="preserve">Commit</w:t>
            </w:r>
          </w:p>
        </w:tc>
        <w:tc>
          <w:tcPr>
            <w:tcW w:type="dxa" w:w="1918"/>
            <w:shd w:fill="F2F2F2" w:color="auto" w:val="clear"/>
            <w:tcMar>
              <w:top w:type="dxa" w:w="80"/>
              <w:left w:type="dxa" w:w="120"/>
              <w:bottom w:type="dxa" w:w="80"/>
              <w:right w:type="dxa" w:w="120"/>
            </w:tcMar>
          </w:tcPr>
          <w:p>
            <w:pPr>
              <w:spacing w:after="0" w:before="0"/>
            </w:pPr>
            <w:r>
              <w:rPr>
                <w:b/>
                <w:bCs/>
                <w:color w:val="1A1A1A"/>
                <w:sz w:val="19"/>
                <w:szCs w:val="19"/>
              </w:rPr>
              <w:t xml:space="preserve">Title</w:t>
            </w:r>
          </w:p>
        </w:tc>
        <w:tc>
          <w:tcPr>
            <w:tcW w:type="dxa" w:w="1918"/>
            <w:shd w:fill="F2F2F2" w:color="auto" w:val="clear"/>
            <w:tcMar>
              <w:top w:type="dxa" w:w="80"/>
              <w:left w:type="dxa" w:w="120"/>
              <w:bottom w:type="dxa" w:w="80"/>
              <w:right w:type="dxa" w:w="120"/>
            </w:tcMar>
          </w:tcPr>
          <w:p>
            <w:pPr>
              <w:spacing w:after="0" w:before="0"/>
            </w:pPr>
            <w:r>
              <w:rPr>
                <w:b/>
                <w:bCs/>
                <w:color w:val="1A1A1A"/>
                <w:sz w:val="19"/>
                <w:szCs w:val="19"/>
              </w:rPr>
              <w:t xml:space="preserve">Files</w:t>
            </w:r>
          </w:p>
        </w:tc>
        <w:tc>
          <w:tcPr>
            <w:tcW w:type="dxa" w:w="1921"/>
            <w:shd w:fill="F2F2F2" w:color="auto" w:val="clear"/>
            <w:tcMar>
              <w:top w:type="dxa" w:w="80"/>
              <w:left w:type="dxa" w:w="120"/>
              <w:bottom w:type="dxa" w:w="80"/>
              <w:right w:type="dxa" w:w="120"/>
            </w:tcMar>
          </w:tcPr>
          <w:p>
            <w:pPr>
              <w:spacing w:after="0" w:before="0"/>
            </w:pPr>
            <w:r>
              <w:rPr>
                <w:b/>
                <w:bCs/>
                <w:color w:val="1A1A1A"/>
                <w:sz w:val="19"/>
                <w:szCs w:val="19"/>
              </w:rPr>
              <w:t xml:space="preserve">+/−</w:t>
            </w:r>
          </w:p>
        </w:tc>
      </w:tr>
      <w:tr>
        <w:tc>
          <w:tcPr>
            <w:tcW w:type="dxa" w:w="1685"/>
            <w:tcMar>
              <w:top w:type="dxa" w:w="80"/>
              <w:left w:type="dxa" w:w="120"/>
              <w:bottom w:type="dxa" w:w="80"/>
              <w:right w:type="dxa" w:w="120"/>
            </w:tcMar>
          </w:tcPr>
          <w:p>
            <w:pPr>
              <w:spacing w:after="0" w:before="0"/>
            </w:pPr>
            <w:r>
              <w:rPr>
                <w:color w:val="1A1A1A"/>
                <w:sz w:val="19"/>
                <w:szCs w:val="19"/>
              </w:rPr>
              <w:t xml:space="preserve">1</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dd1398b</w:t>
            </w:r>
          </w:p>
        </w:tc>
        <w:tc>
          <w:tcPr>
            <w:tcW w:type="dxa" w:w="1918"/>
            <w:tcMar>
              <w:top w:type="dxa" w:w="80"/>
              <w:left w:type="dxa" w:w="120"/>
              <w:bottom w:type="dxa" w:w="80"/>
              <w:right w:type="dxa" w:w="120"/>
            </w:tcMar>
          </w:tcPr>
          <w:p>
            <w:pPr>
              <w:spacing w:after="0" w:before="0"/>
            </w:pPr>
            <w:r>
              <w:rPr>
                <w:color w:val="1A1A1A"/>
                <w:sz w:val="19"/>
                <w:szCs w:val="19"/>
              </w:rPr>
              <w:t xml:space="preserve">Let the name and logo be set from Settings</w:t>
            </w:r>
          </w:p>
        </w:tc>
        <w:tc>
          <w:tcPr>
            <w:tcW w:type="dxa" w:w="1918"/>
            <w:tcMar>
              <w:top w:type="dxa" w:w="80"/>
              <w:left w:type="dxa" w:w="120"/>
              <w:bottom w:type="dxa" w:w="80"/>
              <w:right w:type="dxa" w:w="120"/>
            </w:tcMar>
          </w:tcPr>
          <w:p>
            <w:pPr>
              <w:spacing w:after="0" w:before="0"/>
            </w:pPr>
            <w:r>
              <w:rPr>
                <w:color w:val="1A1A1A"/>
                <w:sz w:val="19"/>
                <w:szCs w:val="19"/>
              </w:rPr>
              <w:t xml:space="preserve">12</w:t>
            </w:r>
          </w:p>
        </w:tc>
        <w:tc>
          <w:tcPr>
            <w:tcW w:type="dxa" w:w="1921"/>
            <w:tcMar>
              <w:top w:type="dxa" w:w="80"/>
              <w:left w:type="dxa" w:w="120"/>
              <w:bottom w:type="dxa" w:w="80"/>
              <w:right w:type="dxa" w:w="120"/>
            </w:tcMar>
          </w:tcPr>
          <w:p>
            <w:pPr>
              <w:spacing w:after="0" w:before="0"/>
            </w:pPr>
            <w:r>
              <w:rPr>
                <w:color w:val="1A1A1A"/>
                <w:sz w:val="19"/>
                <w:szCs w:val="19"/>
              </w:rPr>
              <w:t xml:space="preserve">+643 / −7</w:t>
            </w:r>
          </w:p>
        </w:tc>
      </w:tr>
      <w:tr>
        <w:tc>
          <w:tcPr>
            <w:tcW w:type="dxa" w:w="1685"/>
            <w:tcMar>
              <w:top w:type="dxa" w:w="80"/>
              <w:left w:type="dxa" w:w="120"/>
              <w:bottom w:type="dxa" w:w="80"/>
              <w:right w:type="dxa" w:w="120"/>
            </w:tcMar>
          </w:tcPr>
          <w:p>
            <w:pPr>
              <w:spacing w:after="0" w:before="0"/>
            </w:pPr>
            <w:r>
              <w:rPr>
                <w:color w:val="1A1A1A"/>
                <w:sz w:val="19"/>
                <w:szCs w:val="19"/>
              </w:rPr>
              <w:t xml:space="preserve">2</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8157f06</w:t>
            </w:r>
          </w:p>
        </w:tc>
        <w:tc>
          <w:tcPr>
            <w:tcW w:type="dxa" w:w="1918"/>
            <w:tcMar>
              <w:top w:type="dxa" w:w="80"/>
              <w:left w:type="dxa" w:w="120"/>
              <w:bottom w:type="dxa" w:w="80"/>
              <w:right w:type="dxa" w:w="120"/>
            </w:tcMar>
          </w:tcPr>
          <w:p>
            <w:pPr>
              <w:spacing w:after="0" w:before="0"/>
            </w:pPr>
            <w:r>
              <w:rPr>
                <w:color w:val="1A1A1A"/>
                <w:sz w:val="19"/>
                <w:szCs w:val="19"/>
              </w:rPr>
              <w:t xml:space="preserve">Stop a missing settings table sticking for an hour, and answer a GET</w:t>
            </w:r>
          </w:p>
        </w:tc>
        <w:tc>
          <w:tcPr>
            <w:tcW w:type="dxa" w:w="1918"/>
            <w:tcMar>
              <w:top w:type="dxa" w:w="80"/>
              <w:left w:type="dxa" w:w="120"/>
              <w:bottom w:type="dxa" w:w="80"/>
              <w:right w:type="dxa" w:w="120"/>
            </w:tcMar>
          </w:tcPr>
          <w:p>
            <w:pPr>
              <w:spacing w:after="0" w:before="0"/>
            </w:pPr>
            <w:r>
              <w:rPr>
                <w:color w:val="1A1A1A"/>
                <w:sz w:val="19"/>
                <w:szCs w:val="19"/>
              </w:rPr>
              <w:t xml:space="preserve">3</w:t>
            </w:r>
          </w:p>
        </w:tc>
        <w:tc>
          <w:tcPr>
            <w:tcW w:type="dxa" w:w="1921"/>
            <w:tcMar>
              <w:top w:type="dxa" w:w="80"/>
              <w:left w:type="dxa" w:w="120"/>
              <w:bottom w:type="dxa" w:w="80"/>
              <w:right w:type="dxa" w:w="120"/>
            </w:tcMar>
          </w:tcPr>
          <w:p>
            <w:pPr>
              <w:spacing w:after="0" w:before="0"/>
            </w:pPr>
            <w:r>
              <w:rPr>
                <w:color w:val="1A1A1A"/>
                <w:sz w:val="19"/>
                <w:szCs w:val="19"/>
              </w:rPr>
              <w:t xml:space="preserve">+100 / −13</w:t>
            </w:r>
          </w:p>
        </w:tc>
      </w:tr>
      <w:tr>
        <w:tc>
          <w:tcPr>
            <w:tcW w:type="dxa" w:w="1685"/>
            <w:tcMar>
              <w:top w:type="dxa" w:w="80"/>
              <w:left w:type="dxa" w:w="120"/>
              <w:bottom w:type="dxa" w:w="80"/>
              <w:right w:type="dxa" w:w="120"/>
            </w:tcMar>
          </w:tcPr>
          <w:p>
            <w:pPr>
              <w:spacing w:after="0" w:before="0"/>
            </w:pPr>
            <w:r>
              <w:rPr>
                <w:color w:val="1A1A1A"/>
                <w:sz w:val="19"/>
                <w:szCs w:val="19"/>
              </w:rPr>
              <w:t xml:space="preserve">3</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1a0d831</w:t>
            </w:r>
          </w:p>
        </w:tc>
        <w:tc>
          <w:tcPr>
            <w:tcW w:type="dxa" w:w="1918"/>
            <w:tcMar>
              <w:top w:type="dxa" w:w="80"/>
              <w:left w:type="dxa" w:w="120"/>
              <w:bottom w:type="dxa" w:w="80"/>
              <w:right w:type="dxa" w:w="120"/>
            </w:tcMar>
          </w:tcPr>
          <w:p>
            <w:pPr>
              <w:spacing w:after="0" w:before="0"/>
            </w:pPr>
            <w:r>
              <w:rPr>
                <w:color w:val="1A1A1A"/>
                <w:sz w:val="19"/>
                <w:szCs w:val="19"/>
              </w:rPr>
              <w:t xml:space="preserve">Point the logo at a relative URL</w:t>
            </w:r>
          </w:p>
        </w:tc>
        <w:tc>
          <w:tcPr>
            <w:tcW w:type="dxa" w:w="1918"/>
            <w:tcMar>
              <w:top w:type="dxa" w:w="80"/>
              <w:left w:type="dxa" w:w="120"/>
              <w:bottom w:type="dxa" w:w="80"/>
              <w:right w:type="dxa" w:w="120"/>
            </w:tcMar>
          </w:tcPr>
          <w:p>
            <w:pPr>
              <w:spacing w:after="0" w:before="0"/>
            </w:pPr>
            <w:r>
              <w:rPr>
                <w:color w:val="1A1A1A"/>
                <w:sz w:val="19"/>
                <w:szCs w:val="19"/>
              </w:rPr>
              <w:t xml:space="preserve">1</w:t>
            </w:r>
          </w:p>
        </w:tc>
        <w:tc>
          <w:tcPr>
            <w:tcW w:type="dxa" w:w="1921"/>
            <w:tcMar>
              <w:top w:type="dxa" w:w="80"/>
              <w:left w:type="dxa" w:w="120"/>
              <w:bottom w:type="dxa" w:w="80"/>
              <w:right w:type="dxa" w:w="120"/>
            </w:tcMar>
          </w:tcPr>
          <w:p>
            <w:pPr>
              <w:spacing w:after="0" w:before="0"/>
            </w:pPr>
            <w:r>
              <w:rPr>
                <w:color w:val="1A1A1A"/>
                <w:sz w:val="19"/>
                <w:szCs w:val="19"/>
              </w:rPr>
              <w:t xml:space="preserve">+6 / −1</w:t>
            </w:r>
          </w:p>
        </w:tc>
      </w:tr>
      <w:tr>
        <w:tc>
          <w:tcPr>
            <w:tcW w:type="dxa" w:w="1685"/>
            <w:tcMar>
              <w:top w:type="dxa" w:w="80"/>
              <w:left w:type="dxa" w:w="120"/>
              <w:bottom w:type="dxa" w:w="80"/>
              <w:right w:type="dxa" w:w="120"/>
            </w:tcMar>
          </w:tcPr>
          <w:p>
            <w:pPr>
              <w:spacing w:after="0" w:before="0"/>
            </w:pPr>
            <w:r>
              <w:rPr>
                <w:color w:val="1A1A1A"/>
                <w:sz w:val="19"/>
                <w:szCs w:val="19"/>
              </w:rPr>
              <w:t xml:space="preserve">4</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d55ec74</w:t>
            </w:r>
          </w:p>
        </w:tc>
        <w:tc>
          <w:tcPr>
            <w:tcW w:type="dxa" w:w="1918"/>
            <w:tcMar>
              <w:top w:type="dxa" w:w="80"/>
              <w:left w:type="dxa" w:w="120"/>
              <w:bottom w:type="dxa" w:w="80"/>
              <w:right w:type="dxa" w:w="120"/>
            </w:tcMar>
          </w:tcPr>
          <w:p>
            <w:pPr>
              <w:spacing w:after="0" w:before="0"/>
            </w:pPr>
            <w:r>
              <w:rPr>
                <w:color w:val="1A1A1A"/>
                <w:sz w:val="19"/>
                <w:szCs w:val="19"/>
              </w:rPr>
              <w:t xml:space="preserve">Serve the logo with a type that does not rely on detection</w:t>
            </w:r>
          </w:p>
        </w:tc>
        <w:tc>
          <w:tcPr>
            <w:tcW w:type="dxa" w:w="1918"/>
            <w:tcMar>
              <w:top w:type="dxa" w:w="80"/>
              <w:left w:type="dxa" w:w="120"/>
              <w:bottom w:type="dxa" w:w="80"/>
              <w:right w:type="dxa" w:w="120"/>
            </w:tcMar>
          </w:tcPr>
          <w:p>
            <w:pPr>
              <w:spacing w:after="0" w:before="0"/>
            </w:pPr>
            <w:r>
              <w:rPr>
                <w:color w:val="1A1A1A"/>
                <w:sz w:val="19"/>
                <w:szCs w:val="19"/>
              </w:rPr>
              <w:t xml:space="preserve">3</w:t>
            </w:r>
          </w:p>
        </w:tc>
        <w:tc>
          <w:tcPr>
            <w:tcW w:type="dxa" w:w="1921"/>
            <w:tcMar>
              <w:top w:type="dxa" w:w="80"/>
              <w:left w:type="dxa" w:w="120"/>
              <w:bottom w:type="dxa" w:w="80"/>
              <w:right w:type="dxa" w:w="120"/>
            </w:tcMar>
          </w:tcPr>
          <w:p>
            <w:pPr>
              <w:spacing w:after="0" w:before="0"/>
            </w:pPr>
            <w:r>
              <w:rPr>
                <w:color w:val="1A1A1A"/>
                <w:sz w:val="19"/>
                <w:szCs w:val="19"/>
              </w:rPr>
              <w:t xml:space="preserve">+99</w:t>
            </w:r>
          </w:p>
        </w:tc>
      </w:tr>
      <w:tr>
        <w:tc>
          <w:tcPr>
            <w:tcW w:type="dxa" w:w="1685"/>
            <w:tcMar>
              <w:top w:type="dxa" w:w="80"/>
              <w:left w:type="dxa" w:w="120"/>
              <w:bottom w:type="dxa" w:w="80"/>
              <w:right w:type="dxa" w:w="120"/>
            </w:tcMar>
          </w:tcPr>
          <w:p>
            <w:pPr>
              <w:spacing w:after="0" w:before="0"/>
            </w:pPr>
            <w:r>
              <w:rPr>
                <w:color w:val="1A1A1A"/>
                <w:sz w:val="19"/>
                <w:szCs w:val="19"/>
              </w:rPr>
              <w:t xml:space="preserve">5</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7dd98a8</w:t>
            </w:r>
          </w:p>
        </w:tc>
        <w:tc>
          <w:tcPr>
            <w:tcW w:type="dxa" w:w="1918"/>
            <w:tcMar>
              <w:top w:type="dxa" w:w="80"/>
              <w:left w:type="dxa" w:w="120"/>
              <w:bottom w:type="dxa" w:w="80"/>
              <w:right w:type="dxa" w:w="120"/>
            </w:tcMar>
          </w:tcPr>
          <w:p>
            <w:pPr>
              <w:spacing w:after="0" w:before="0"/>
            </w:pPr>
            <w:r>
              <w:rPr>
                <w:color w:val="1A1A1A"/>
                <w:sz w:val="19"/>
                <w:szCs w:val="19"/>
              </w:rPr>
              <w:t xml:space="preserve">Add a command that says why the branding is not showing</w:t>
            </w:r>
          </w:p>
        </w:tc>
        <w:tc>
          <w:tcPr>
            <w:tcW w:type="dxa" w:w="1918"/>
            <w:tcMar>
              <w:top w:type="dxa" w:w="80"/>
              <w:left w:type="dxa" w:w="120"/>
              <w:bottom w:type="dxa" w:w="80"/>
              <w:right w:type="dxa" w:w="120"/>
            </w:tcMar>
          </w:tcPr>
          <w:p>
            <w:pPr>
              <w:spacing w:after="0" w:before="0"/>
            </w:pPr>
            <w:r>
              <w:rPr>
                <w:color w:val="1A1A1A"/>
                <w:sz w:val="19"/>
                <w:szCs w:val="19"/>
              </w:rPr>
              <w:t xml:space="preserve">1</w:t>
            </w:r>
          </w:p>
        </w:tc>
        <w:tc>
          <w:tcPr>
            <w:tcW w:type="dxa" w:w="1921"/>
            <w:tcMar>
              <w:top w:type="dxa" w:w="80"/>
              <w:left w:type="dxa" w:w="120"/>
              <w:bottom w:type="dxa" w:w="80"/>
              <w:right w:type="dxa" w:w="120"/>
            </w:tcMar>
          </w:tcPr>
          <w:p>
            <w:pPr>
              <w:spacing w:after="0" w:before="0"/>
            </w:pPr>
            <w:r>
              <w:rPr>
                <w:color w:val="1A1A1A"/>
                <w:sz w:val="19"/>
                <w:szCs w:val="19"/>
              </w:rPr>
              <w:t xml:space="preserve">+321</w:t>
            </w:r>
          </w:p>
        </w:tc>
      </w:tr>
      <w:tr>
        <w:tc>
          <w:tcPr>
            <w:tcW w:type="dxa" w:w="1685"/>
            <w:tcMar>
              <w:top w:type="dxa" w:w="80"/>
              <w:left w:type="dxa" w:w="120"/>
              <w:bottom w:type="dxa" w:w="80"/>
              <w:right w:type="dxa" w:w="120"/>
            </w:tcMar>
          </w:tcPr>
          <w:p>
            <w:pPr>
              <w:spacing w:after="0" w:before="0"/>
            </w:pPr>
            <w:r>
              <w:rPr>
                <w:color w:val="1A1A1A"/>
                <w:sz w:val="19"/>
                <w:szCs w:val="19"/>
              </w:rPr>
              <w:t xml:space="preserve">6</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0298b9e</w:t>
            </w:r>
          </w:p>
        </w:tc>
        <w:tc>
          <w:tcPr>
            <w:tcW w:type="dxa" w:w="1918"/>
            <w:tcMar>
              <w:top w:type="dxa" w:w="80"/>
              <w:left w:type="dxa" w:w="120"/>
              <w:bottom w:type="dxa" w:w="80"/>
              <w:right w:type="dxa" w:w="120"/>
            </w:tcMar>
          </w:tcPr>
          <w:p>
            <w:pPr>
              <w:spacing w:after="0" w:before="0"/>
            </w:pPr>
            <w:r>
              <w:rPr>
                <w:color w:val="1A1A1A"/>
                <w:sz w:val="19"/>
                <w:szCs w:val="19"/>
              </w:rPr>
              <w:t xml:space="preserve">Fail the logo upload loudly instead of recording half of it</w:t>
            </w:r>
          </w:p>
        </w:tc>
        <w:tc>
          <w:tcPr>
            <w:tcW w:type="dxa" w:w="1918"/>
            <w:tcMar>
              <w:top w:type="dxa" w:w="80"/>
              <w:left w:type="dxa" w:w="120"/>
              <w:bottom w:type="dxa" w:w="80"/>
              <w:right w:type="dxa" w:w="120"/>
            </w:tcMar>
          </w:tcPr>
          <w:p>
            <w:pPr>
              <w:spacing w:after="0" w:before="0"/>
            </w:pPr>
            <w:r>
              <w:rPr>
                <w:color w:val="1A1A1A"/>
                <w:sz w:val="19"/>
                <w:szCs w:val="19"/>
              </w:rPr>
              <w:t xml:space="preserve">3</w:t>
            </w:r>
          </w:p>
        </w:tc>
        <w:tc>
          <w:tcPr>
            <w:tcW w:type="dxa" w:w="1921"/>
            <w:tcMar>
              <w:top w:type="dxa" w:w="80"/>
              <w:left w:type="dxa" w:w="120"/>
              <w:bottom w:type="dxa" w:w="80"/>
              <w:right w:type="dxa" w:w="120"/>
            </w:tcMar>
          </w:tcPr>
          <w:p>
            <w:pPr>
              <w:spacing w:after="0" w:before="0"/>
            </w:pPr>
            <w:r>
              <w:rPr>
                <w:color w:val="1A1A1A"/>
                <w:sz w:val="19"/>
                <w:szCs w:val="19"/>
              </w:rPr>
              <w:t xml:space="preserve">+87 / −4</w:t>
            </w:r>
          </w:p>
        </w:tc>
      </w:tr>
      <w:tr>
        <w:tc>
          <w:tcPr>
            <w:tcW w:type="dxa" w:w="1685"/>
            <w:tcMar>
              <w:top w:type="dxa" w:w="80"/>
              <w:left w:type="dxa" w:w="120"/>
              <w:bottom w:type="dxa" w:w="80"/>
              <w:right w:type="dxa" w:w="120"/>
            </w:tcMar>
          </w:tcPr>
          <w:p>
            <w:pPr>
              <w:spacing w:after="0" w:before="0"/>
            </w:pPr>
            <w:r>
              <w:rPr>
                <w:color w:val="1A1A1A"/>
                <w:sz w:val="19"/>
                <w:szCs w:val="19"/>
              </w:rPr>
              <w:t xml:space="preserve">7</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798b495</w:t>
            </w:r>
          </w:p>
        </w:tc>
        <w:tc>
          <w:tcPr>
            <w:tcW w:type="dxa" w:w="1918"/>
            <w:tcMar>
              <w:top w:type="dxa" w:w="80"/>
              <w:left w:type="dxa" w:w="120"/>
              <w:bottom w:type="dxa" w:w="80"/>
              <w:right w:type="dxa" w:w="120"/>
            </w:tcMar>
          </w:tcPr>
          <w:p>
            <w:pPr>
              <w:spacing w:after="0" w:before="0"/>
            </w:pPr>
            <w:r>
              <w:rPr>
                <w:color w:val="1A1A1A"/>
                <w:sz w:val="19"/>
                <w:szCs w:val="19"/>
              </w:rPr>
              <w:t xml:space="preserve">Serve the logo with readfile instead of streaming it</w:t>
            </w:r>
          </w:p>
        </w:tc>
        <w:tc>
          <w:tcPr>
            <w:tcW w:type="dxa" w:w="1918"/>
            <w:tcMar>
              <w:top w:type="dxa" w:w="80"/>
              <w:left w:type="dxa" w:w="120"/>
              <w:bottom w:type="dxa" w:w="80"/>
              <w:right w:type="dxa" w:w="120"/>
            </w:tcMar>
          </w:tcPr>
          <w:p>
            <w:pPr>
              <w:spacing w:after="0" w:before="0"/>
            </w:pPr>
            <w:r>
              <w:rPr>
                <w:color w:val="1A1A1A"/>
                <w:sz w:val="19"/>
                <w:szCs w:val="19"/>
              </w:rPr>
              <w:t xml:space="preserve">2</w:t>
            </w:r>
          </w:p>
        </w:tc>
        <w:tc>
          <w:tcPr>
            <w:tcW w:type="dxa" w:w="1921"/>
            <w:tcMar>
              <w:top w:type="dxa" w:w="80"/>
              <w:left w:type="dxa" w:w="120"/>
              <w:bottom w:type="dxa" w:w="80"/>
              <w:right w:type="dxa" w:w="120"/>
            </w:tcMar>
          </w:tcPr>
          <w:p>
            <w:pPr>
              <w:spacing w:after="0" w:before="0"/>
            </w:pPr>
            <w:r>
              <w:rPr>
                <w:color w:val="1A1A1A"/>
                <w:sz w:val="19"/>
                <w:szCs w:val="19"/>
              </w:rPr>
              <w:t xml:space="preserve">+31 / −4</w:t>
            </w:r>
          </w:p>
        </w:tc>
      </w:tr>
      <w:tr>
        <w:tc>
          <w:tcPr>
            <w:tcW w:type="dxa" w:w="1685"/>
            <w:tcMar>
              <w:top w:type="dxa" w:w="80"/>
              <w:left w:type="dxa" w:w="120"/>
              <w:bottom w:type="dxa" w:w="80"/>
              <w:right w:type="dxa" w:w="120"/>
            </w:tcMar>
          </w:tcPr>
          <w:p>
            <w:pPr>
              <w:spacing w:after="0" w:before="0"/>
            </w:pPr>
            <w:r>
              <w:rPr>
                <w:color w:val="1A1A1A"/>
                <w:sz w:val="19"/>
                <w:szCs w:val="19"/>
              </w:rPr>
              <w:t xml:space="preserve">8</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a861f6a</w:t>
            </w:r>
          </w:p>
        </w:tc>
        <w:tc>
          <w:tcPr>
            <w:tcW w:type="dxa" w:w="1918"/>
            <w:tcMar>
              <w:top w:type="dxa" w:w="80"/>
              <w:left w:type="dxa" w:w="120"/>
              <w:bottom w:type="dxa" w:w="80"/>
              <w:right w:type="dxa" w:w="120"/>
            </w:tcMar>
          </w:tcPr>
          <w:p>
            <w:pPr>
              <w:spacing w:after="0" w:before="0"/>
            </w:pPr>
            <w:r>
              <w:rPr>
                <w:color w:val="1A1A1A"/>
                <w:sz w:val="19"/>
                <w:szCs w:val="19"/>
              </w:rPr>
              <w:t xml:space="preserve">Put the logo URL back to absolute</w:t>
            </w:r>
          </w:p>
        </w:tc>
        <w:tc>
          <w:tcPr>
            <w:tcW w:type="dxa" w:w="1918"/>
            <w:tcMar>
              <w:top w:type="dxa" w:w="80"/>
              <w:left w:type="dxa" w:w="120"/>
              <w:bottom w:type="dxa" w:w="80"/>
              <w:right w:type="dxa" w:w="120"/>
            </w:tcMar>
          </w:tcPr>
          <w:p>
            <w:pPr>
              <w:spacing w:after="0" w:before="0"/>
            </w:pPr>
            <w:r>
              <w:rPr>
                <w:color w:val="1A1A1A"/>
                <w:sz w:val="19"/>
                <w:szCs w:val="19"/>
              </w:rPr>
              <w:t xml:space="preserve">2</w:t>
            </w:r>
          </w:p>
        </w:tc>
        <w:tc>
          <w:tcPr>
            <w:tcW w:type="dxa" w:w="1921"/>
            <w:tcMar>
              <w:top w:type="dxa" w:w="80"/>
              <w:left w:type="dxa" w:w="120"/>
              <w:bottom w:type="dxa" w:w="80"/>
              <w:right w:type="dxa" w:w="120"/>
            </w:tcMar>
          </w:tcPr>
          <w:p>
            <w:pPr>
              <w:spacing w:after="0" w:before="0"/>
            </w:pPr>
            <w:r>
              <w:rPr>
                <w:color w:val="1A1A1A"/>
                <w:sz w:val="19"/>
                <w:szCs w:val="19"/>
              </w:rPr>
              <w:t xml:space="preserve">+33 / −5</w:t>
            </w:r>
          </w:p>
        </w:tc>
      </w:tr>
      <w:tr>
        <w:tc>
          <w:tcPr>
            <w:tcW w:type="dxa" w:w="1685"/>
            <w:tcMar>
              <w:top w:type="dxa" w:w="80"/>
              <w:left w:type="dxa" w:w="120"/>
              <w:bottom w:type="dxa" w:w="80"/>
              <w:right w:type="dxa" w:w="120"/>
            </w:tcMar>
          </w:tcPr>
          <w:p>
            <w:pPr>
              <w:spacing w:after="0" w:before="0"/>
            </w:pPr>
            <w:r>
              <w:rPr>
                <w:color w:val="1A1A1A"/>
                <w:sz w:val="19"/>
                <w:szCs w:val="19"/>
              </w:rPr>
              <w:t xml:space="preserve">9</w:t>
            </w:r>
          </w:p>
        </w:tc>
        <w:tc>
          <w:tcPr>
            <w:tcW w:type="dxa" w:w="191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92e6911</w:t>
            </w:r>
          </w:p>
        </w:tc>
        <w:tc>
          <w:tcPr>
            <w:tcW w:type="dxa" w:w="1918"/>
            <w:tcMar>
              <w:top w:type="dxa" w:w="80"/>
              <w:left w:type="dxa" w:w="120"/>
              <w:bottom w:type="dxa" w:w="80"/>
              <w:right w:type="dxa" w:w="120"/>
            </w:tcMar>
          </w:tcPr>
          <w:p>
            <w:pPr>
              <w:spacing w:after="0" w:before="0"/>
            </w:pPr>
            <w:r>
              <w:rPr>
                <w:color w:val="1A1A1A"/>
                <w:sz w:val="19"/>
                <w:szCs w:val="19"/>
              </w:rPr>
              <w:t xml:space="preserve">Let the doctor ask the site for the logo over HTTP</w:t>
            </w:r>
          </w:p>
        </w:tc>
        <w:tc>
          <w:tcPr>
            <w:tcW w:type="dxa" w:w="1918"/>
            <w:tcMar>
              <w:top w:type="dxa" w:w="80"/>
              <w:left w:type="dxa" w:w="120"/>
              <w:bottom w:type="dxa" w:w="80"/>
              <w:right w:type="dxa" w:w="120"/>
            </w:tcMar>
          </w:tcPr>
          <w:p>
            <w:pPr>
              <w:spacing w:after="0" w:before="0"/>
            </w:pPr>
            <w:r>
              <w:rPr>
                <w:color w:val="1A1A1A"/>
                <w:sz w:val="19"/>
                <w:szCs w:val="19"/>
              </w:rPr>
              <w:t xml:space="preserve">1</w:t>
            </w:r>
          </w:p>
        </w:tc>
        <w:tc>
          <w:tcPr>
            <w:tcW w:type="dxa" w:w="1921"/>
            <w:tcMar>
              <w:top w:type="dxa" w:w="80"/>
              <w:left w:type="dxa" w:w="120"/>
              <w:bottom w:type="dxa" w:w="80"/>
              <w:right w:type="dxa" w:w="120"/>
            </w:tcMar>
          </w:tcPr>
          <w:p>
            <w:pPr>
              <w:spacing w:after="0" w:before="0"/>
            </w:pPr>
            <w:r>
              <w:rPr>
                <w:color w:val="1A1A1A"/>
                <w:sz w:val="19"/>
                <w:szCs w:val="19"/>
              </w:rPr>
              <w:t xml:space="preserve">+75 / −1</w:t>
            </w:r>
          </w:p>
        </w:tc>
      </w:tr>
    </w:tbl>
    <w:p>
      <w:pPr>
        <w:spacing w:after="160"/>
      </w:pPr>
      <w:r>
        <w:t xml:space="preserve"/>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3. The feature</w:t>
      </w:r>
    </w:p>
    <w:p>
      <w:pPr>
        <w:spacing w:after="120" w:before="60" w:line="276"/>
      </w:pPr>
      <w:r>
        <w:rPr>
          <w:b/>
          <w:bCs/>
          <w:color w:val="1A1A1A"/>
          <w:sz w:val="21"/>
          <w:szCs w:val="21"/>
        </w:rPr>
        <w:t xml:space="preserve">Requested:</w:t>
      </w:r>
      <w:r>
        <w:rPr>
          <w:color w:val="1A1A1A"/>
          <w:sz w:val="21"/>
          <w:szCs w:val="21"/>
        </w:rPr>
        <w:t xml:space="preserve"> *"there should be an option to change logo or name on product also to change on login page in settings"*</w:t>
      </w:r>
    </w:p>
    <w:p>
      <w:pPr>
        <w:spacing w:after="120" w:before="60" w:line="276"/>
      </w:pPr>
      <w:r>
        <w:rPr>
          <w:color w:val="1A1A1A"/>
          <w:sz w:val="21"/>
          <w:szCs w:val="21"/>
        </w:rPr>
        <w:t xml:space="preserve">Read as the application's own branding — the name and logo users see — rather than an image per product. Confirmed with the client at delivery; if per-product images were meant, that is a separate piece of work.</w:t>
      </w:r>
    </w:p>
    <w:p>
      <w:pPr>
        <w:pStyle w:val="Heading2"/>
        <w:spacing w:after="120" w:before="240"/>
      </w:pPr>
      <w:r>
        <w:rPr>
          <w:b/>
          <w:bCs/>
          <w:color w:val="1A1A1A"/>
          <w:sz w:val="24"/>
          <w:szCs w:val="24"/>
        </w:rPr>
        <w:t xml:space="preserve">3.1 What was built</w:t>
      </w:r>
    </w:p>
    <w:p>
      <w:pPr>
        <w:spacing w:after="120" w:before="60" w:line="276"/>
      </w:pPr>
      <w:r>
        <w:rPr>
          <w:color w:val="1A1A1A"/>
          <w:sz w:val="21"/>
          <w:szCs w:val="21"/>
        </w:rPr>
        <w:t xml:space="preserve">A </w:t>
      </w:r>
      <w:r>
        <w:rPr>
          <w:b/>
          <w:bCs/>
          <w:color w:val="1A1A1A"/>
          <w:sz w:val="21"/>
          <w:szCs w:val="21"/>
        </w:rPr>
        <w:t xml:space="preserve">Branding</w:t>
      </w:r>
      <w:r>
        <w:rPr>
          <w:color w:val="1A1A1A"/>
          <w:sz w:val="21"/>
          <w:szCs w:val="21"/>
        </w:rPr>
        <w:t xml:space="preserve"> section on the Settings page, visible to administrators only, holding the application name and a logo upload. Both are applied in three places: the login screen, the sidebar, and the browser tab title.</w:t>
      </w:r>
    </w:p>
    <w:p>
      <w:pPr>
        <w:spacing w:after="120" w:before="60" w:line="276"/>
      </w:pPr>
      <w:r>
        <w:rPr>
          <w:color w:val="1A1A1A"/>
          <w:sz w:val="21"/>
          <w:szCs w:val="21"/>
        </w:rPr>
        <w:t xml:space="preserve">Before this, the name was written into the Blade templates and the logo was an inline icon, so putting a client's own branding on screen meant editing templates and redeploying.</w:t>
      </w:r>
    </w:p>
    <w:p>
      <w:pPr>
        <w:pStyle w:val="Heading2"/>
        <w:spacing w:after="120" w:before="240"/>
      </w:pPr>
      <w:r>
        <w:rPr>
          <w:b/>
          <w:bCs/>
          <w:color w:val="1A1A1A"/>
          <w:sz w:val="24"/>
          <w:szCs w:val="24"/>
        </w:rPr>
        <w:t xml:space="preserve">3.2 How the upload works</w:t>
      </w:r>
    </w:p>
    <w:p>
      <w:pPr>
        <w:spacing w:after="120" w:before="60" w:line="276"/>
      </w:pPr>
      <w:r>
        <w:rPr>
          <w:color w:val="1A1A1A"/>
          <w:sz w:val="21"/>
          <w:szCs w:val="21"/>
        </w:rPr>
        <w:t xml:space="preserve">As instructed — *"images waise hi upload hongi jaise pdf ho rhi thi aur wahan hi save hongi"* — the logo takes exactly the same route as a project attachment: stored on the </w:t>
      </w:r>
      <w:r>
        <w:rPr>
          <w:b/>
          <w:bCs/>
          <w:color w:val="1A1A1A"/>
          <w:sz w:val="21"/>
          <w:szCs w:val="21"/>
        </w:rPr>
        <w:t xml:space="preserve">private disk</w:t>
      </w:r>
      <w:r>
        <w:rPr>
          <w:color w:val="1A1A1A"/>
          <w:sz w:val="21"/>
          <w:szCs w:val="21"/>
        </w:rPr>
        <w:t xml:space="preserve"> under its own folder, never written into the web root, and served back through a controller.</w:t>
      </w:r>
    </w:p>
    <w:p>
      <w:pPr>
        <w:pStyle w:val="Heading2"/>
        <w:spacing w:after="120" w:before="240"/>
      </w:pPr>
      <w:r>
        <w:rPr>
          <w:b/>
          <w:bCs/>
          <w:color w:val="1A1A1A"/>
          <w:sz w:val="24"/>
          <w:szCs w:val="24"/>
        </w:rPr>
        <w:t xml:space="preserve">3.3 Decisions worth recording</w:t>
      </w:r>
    </w:p>
    <w:p>
      <w:pPr>
        <w:spacing w:after="120" w:before="60" w:line="276"/>
      </w:pPr>
      <w:r>
        <w:rPr>
          <w:b/>
          <w:bCs/>
          <w:color w:val="1A1A1A"/>
          <w:sz w:val="21"/>
          <w:szCs w:val="21"/>
        </w:rPr>
        <w:t xml:space="preserve">The logo's serving route sits outside authentication.</w:t>
      </w:r>
      <w:r>
        <w:rPr>
          <w:color w:val="1A1A1A"/>
          <w:sz w:val="21"/>
          <w:szCs w:val="21"/>
        </w:rPr>
        <w:t xml:space="preserve"> The login screen displays the logo, and a sign-in page cannot fetch an image that requires being signed in. The handler only ever streams the one path held in settings, never a path taken from the request. </w:t>
      </w:r>
      <w:r>
        <w:rPr>
          <w:b/>
          <w:bCs/>
          <w:color w:val="1A1A1A"/>
          <w:sz w:val="21"/>
          <w:szCs w:val="21"/>
        </w:rPr>
        <w:t xml:space="preserve">This decision is central to §4.</w:t>
      </w:r>
    </w:p>
    <w:p>
      <w:pPr>
        <w:spacing w:after="120" w:before="60" w:line="276"/>
      </w:pPr>
      <w:r>
        <w:rPr>
          <w:b/>
          <w:bCs/>
          <w:color w:val="1A1A1A"/>
          <w:sz w:val="21"/>
          <w:szCs w:val="21"/>
        </w:rPr>
        <w:t xml:space="preserve">SVG is not an accepted format.</w:t>
      </w:r>
      <w:r>
        <w:rPr>
          <w:color w:val="1A1A1A"/>
          <w:sz w:val="21"/>
          <w:szCs w:val="21"/>
        </w:rPr>
        <w:t xml:space="preserve"> It can carry script, and the logo renders on a page every user loads. The rule also checks the file really is an image rather than trusting its extension.</w:t>
      </w:r>
    </w:p>
    <w:p>
      <w:pPr>
        <w:spacing w:after="120" w:before="60" w:line="276"/>
      </w:pPr>
      <w:r>
        <w:rPr>
          <w:b/>
          <w:bCs/>
          <w:color w:val="1A1A1A"/>
          <w:sz w:val="21"/>
          <w:szCs w:val="21"/>
        </w:rPr>
        <w:t xml:space="preserve">Clearing the name restores the default</w:t>
      </w:r>
      <w:r>
        <w:rPr>
          <w:color w:val="1A1A1A"/>
          <w:sz w:val="21"/>
          <w:szCs w:val="21"/>
        </w:rPr>
        <w:t xml:space="preserve"> rather than leaving the application nameless.</w:t>
      </w:r>
    </w:p>
    <w:p>
      <w:pPr>
        <w:spacing w:after="120" w:before="60" w:line="276"/>
      </w:pPr>
      <w:r>
        <w:rPr>
          <w:b/>
          <w:bCs/>
          <w:color w:val="1A1A1A"/>
          <w:sz w:val="21"/>
          <w:szCs w:val="21"/>
        </w:rPr>
        <w:t xml:space="preserve">A replaced logo is written before the previous one is deleted</w:t>
      </w:r>
      <w:r>
        <w:rPr>
          <w:color w:val="1A1A1A"/>
          <w:sz w:val="21"/>
          <w:szCs w:val="21"/>
        </w:rPr>
        <w:t xml:space="preserve">, so a failed write cannot leave the installation with no logo at all. The URL carries a version so browsers do not keep serving the old file.</w:t>
      </w:r>
    </w:p>
    <w:p>
      <w:pPr>
        <w:spacing w:after="120" w:before="60" w:line="276"/>
      </w:pPr>
      <w:r>
        <w:rPr>
          <w:b/>
          <w:bCs/>
          <w:color w:val="1A1A1A"/>
          <w:sz w:val="21"/>
          <w:szCs w:val="21"/>
        </w:rPr>
        <w:t xml:space="preserve">The logo component reads the setting itself</w:t>
      </w:r>
      <w:r>
        <w:rPr>
          <w:color w:val="1A1A1A"/>
          <w:sz w:val="21"/>
          <w:szCs w:val="21"/>
        </w:rPr>
        <w:t xml:space="preserve"> instead of taking it from the surrounding view. A Blade component has its own scope, so data handed to the layout by a view composer does not reach into it — relying on that would have left an uploaded logo permanently invisible. This was caught before delivery.</w:t>
      </w:r>
    </w:p>
    <w:p>
      <w:pPr>
        <w:pStyle w:val="Heading2"/>
        <w:spacing w:after="120" w:before="240"/>
      </w:pPr>
      <w:r>
        <w:rPr>
          <w:b/>
          <w:bCs/>
          <w:color w:val="1A1A1A"/>
          <w:sz w:val="24"/>
          <w:szCs w:val="24"/>
        </w:rPr>
        <w:t xml:space="preserve">3.4 Files</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2808"/>
        <w:gridCol w:w="6552"/>
      </w:tblGrid>
      <w:tr>
        <w:trPr>
          <w:tblHeader/>
        </w:trPr>
        <w:tc>
          <w:tcPr>
            <w:tcW w:type="dxa" w:w="2808"/>
            <w:shd w:fill="F2F2F2" w:color="auto" w:val="clear"/>
            <w:tcMar>
              <w:top w:type="dxa" w:w="80"/>
              <w:left w:type="dxa" w:w="120"/>
              <w:bottom w:type="dxa" w:w="80"/>
              <w:right w:type="dxa" w:w="120"/>
            </w:tcMar>
          </w:tcPr>
          <w:p>
            <w:pPr>
              <w:spacing w:after="0" w:before="0"/>
            </w:pPr>
            <w:r>
              <w:rPr>
                <w:b/>
                <w:bCs/>
                <w:color w:val="1A1A1A"/>
                <w:sz w:val="19"/>
                <w:szCs w:val="19"/>
              </w:rPr>
              <w:t xml:space="preserve">File</w:t>
            </w:r>
          </w:p>
        </w:tc>
        <w:tc>
          <w:tcPr>
            <w:tcW w:type="dxa" w:w="6552"/>
            <w:shd w:fill="F2F2F2" w:color="auto" w:val="clear"/>
            <w:tcMar>
              <w:top w:type="dxa" w:w="80"/>
              <w:left w:type="dxa" w:w="120"/>
              <w:bottom w:type="dxa" w:w="80"/>
              <w:right w:type="dxa" w:w="120"/>
            </w:tcMar>
          </w:tcPr>
          <w:p>
            <w:pPr>
              <w:spacing w:after="0" w:before="0"/>
            </w:pPr>
            <w:r>
              <w:rPr>
                <w:b/>
                <w:bCs/>
                <w:color w:val="1A1A1A"/>
                <w:sz w:val="19"/>
                <w:szCs w:val="19"/>
              </w:rPr>
              <w:t xml:space="preserve"/>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database/migrations/2026_10_08_000001_create_app_settings_table.php</w:t>
            </w:r>
          </w:p>
        </w:tc>
        <w:tc>
          <w:tcPr>
            <w:tcW w:type="dxa" w:w="6552"/>
            <w:tcMar>
              <w:top w:type="dxa" w:w="80"/>
              <w:left w:type="dxa" w:w="120"/>
              <w:bottom w:type="dxa" w:w="80"/>
              <w:right w:type="dxa" w:w="120"/>
            </w:tcMar>
          </w:tcPr>
          <w:p>
            <w:pPr>
              <w:spacing w:after="0" w:before="0"/>
            </w:pPr>
            <w:r>
              <w:rPr>
                <w:color w:val="1A1A1A"/>
                <w:sz w:val="19"/>
                <w:szCs w:val="19"/>
              </w:rPr>
              <w:t xml:space="preserve">new</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app/Models/AppSetting.php</w:t>
            </w:r>
          </w:p>
        </w:tc>
        <w:tc>
          <w:tcPr>
            <w:tcW w:type="dxa" w:w="6552"/>
            <w:tcMar>
              <w:top w:type="dxa" w:w="80"/>
              <w:left w:type="dxa" w:w="120"/>
              <w:bottom w:type="dxa" w:w="80"/>
              <w:right w:type="dxa" w:w="120"/>
            </w:tcMar>
          </w:tcPr>
          <w:p>
            <w:pPr>
              <w:spacing w:after="0" w:before="0"/>
            </w:pPr>
            <w:r>
              <w:rPr>
                <w:color w:val="1A1A1A"/>
                <w:sz w:val="19"/>
                <w:szCs w:val="19"/>
              </w:rPr>
              <w:t xml:space="preserve">new</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app/Http/Requests/UpdateBrandingRequest.php</w:t>
            </w:r>
          </w:p>
        </w:tc>
        <w:tc>
          <w:tcPr>
            <w:tcW w:type="dxa" w:w="6552"/>
            <w:tcMar>
              <w:top w:type="dxa" w:w="80"/>
              <w:left w:type="dxa" w:w="120"/>
              <w:bottom w:type="dxa" w:w="80"/>
              <w:right w:type="dxa" w:w="120"/>
            </w:tcMar>
          </w:tcPr>
          <w:p>
            <w:pPr>
              <w:spacing w:after="0" w:before="0"/>
            </w:pPr>
            <w:r>
              <w:rPr>
                <w:color w:val="1A1A1A"/>
                <w:sz w:val="19"/>
                <w:szCs w:val="19"/>
              </w:rPr>
              <w:t xml:space="preserve">new</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resources/views/components/app-logo.blade.php</w:t>
            </w:r>
          </w:p>
        </w:tc>
        <w:tc>
          <w:tcPr>
            <w:tcW w:type="dxa" w:w="6552"/>
            <w:tcMar>
              <w:top w:type="dxa" w:w="80"/>
              <w:left w:type="dxa" w:w="120"/>
              <w:bottom w:type="dxa" w:w="80"/>
              <w:right w:type="dxa" w:w="120"/>
            </w:tcMar>
          </w:tcPr>
          <w:p>
            <w:pPr>
              <w:spacing w:after="0" w:before="0"/>
            </w:pPr>
            <w:r>
              <w:rPr>
                <w:color w:val="1A1A1A"/>
                <w:sz w:val="19"/>
                <w:szCs w:val="19"/>
              </w:rPr>
              <w:t xml:space="preserve">new</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tests/Feature/BrandingTest.php</w:t>
            </w:r>
          </w:p>
        </w:tc>
        <w:tc>
          <w:tcPr>
            <w:tcW w:type="dxa" w:w="6552"/>
            <w:tcMar>
              <w:top w:type="dxa" w:w="80"/>
              <w:left w:type="dxa" w:w="120"/>
              <w:bottom w:type="dxa" w:w="80"/>
              <w:right w:type="dxa" w:w="120"/>
            </w:tcMar>
          </w:tcPr>
          <w:p>
            <w:pPr>
              <w:spacing w:after="0" w:before="0"/>
            </w:pPr>
            <w:r>
              <w:rPr>
                <w:color w:val="1A1A1A"/>
                <w:sz w:val="19"/>
                <w:szCs w:val="19"/>
              </w:rPr>
              <w:t xml:space="preserve">new</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app/Http/Controllers/SettingsController.php</w:t>
            </w:r>
          </w:p>
        </w:tc>
        <w:tc>
          <w:tcPr>
            <w:tcW w:type="dxa" w:w="6552"/>
            <w:tcMar>
              <w:top w:type="dxa" w:w="80"/>
              <w:left w:type="dxa" w:w="120"/>
              <w:bottom w:type="dxa" w:w="80"/>
              <w:right w:type="dxa" w:w="120"/>
            </w:tcMar>
          </w:tcPr>
          <w:p>
            <w:pPr>
              <w:spacing w:after="0" w:before="0"/>
            </w:pPr>
            <w:r>
              <w:rPr>
                <w:color w:val="1A1A1A"/>
                <w:sz w:val="19"/>
                <w:szCs w:val="19"/>
              </w:rPr>
              <w:t xml:space="preserve">+3 methods</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app/Providers/AppServiceProvider.php</w:t>
            </w:r>
          </w:p>
        </w:tc>
        <w:tc>
          <w:tcPr>
            <w:tcW w:type="dxa" w:w="6552"/>
            <w:tcMar>
              <w:top w:type="dxa" w:w="80"/>
              <w:left w:type="dxa" w:w="120"/>
              <w:bottom w:type="dxa" w:w="80"/>
              <w:right w:type="dxa" w:w="120"/>
            </w:tcMar>
          </w:tcPr>
          <w:p>
            <w:pPr>
              <w:spacing w:after="0" w:before="0"/>
            </w:pPr>
            <w:r>
              <w:rPr>
                <w:color w:val="1A1A1A"/>
                <w:sz w:val="19"/>
                <w:szCs w:val="19"/>
              </w:rPr>
              <w:t xml:space="preserve">view composer</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routes/web.php</w:t>
            </w:r>
          </w:p>
        </w:tc>
        <w:tc>
          <w:tcPr>
            <w:tcW w:type="dxa" w:w="6552"/>
            <w:tcMar>
              <w:top w:type="dxa" w:w="80"/>
              <w:left w:type="dxa" w:w="120"/>
              <w:bottom w:type="dxa" w:w="80"/>
              <w:right w:type="dxa" w:w="120"/>
            </w:tcMar>
          </w:tcPr>
          <w:p>
            <w:pPr>
              <w:spacing w:after="0" w:before="0"/>
            </w:pPr>
            <w:r>
              <w:rPr>
                <w:color w:val="1A1A1A"/>
                <w:sz w:val="19"/>
                <w:szCs w:val="19"/>
              </w:rPr>
              <w:t xml:space="preserve">3 routes</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resources/views/settings/index.blade.php</w:t>
            </w:r>
          </w:p>
        </w:tc>
        <w:tc>
          <w:tcPr>
            <w:tcW w:type="dxa" w:w="6552"/>
            <w:tcMar>
              <w:top w:type="dxa" w:w="80"/>
              <w:left w:type="dxa" w:w="120"/>
              <w:bottom w:type="dxa" w:w="80"/>
              <w:right w:type="dxa" w:w="120"/>
            </w:tcMar>
          </w:tcPr>
          <w:p>
            <w:pPr>
              <w:spacing w:after="0" w:before="0"/>
            </w:pPr>
            <w:r>
              <w:rPr>
                <w:color w:val="1A1A1A"/>
                <w:sz w:val="19"/>
                <w:szCs w:val="19"/>
              </w:rPr>
              <w:t xml:space="preserve">Branding card</w:t>
            </w:r>
          </w:p>
        </w:tc>
      </w:tr>
      <w:tr>
        <w:tc>
          <w:tcPr>
            <w:tcW w:type="dxa" w:w="2808"/>
            <w:tcMar>
              <w:top w:type="dxa" w:w="80"/>
              <w:left w:type="dxa" w:w="120"/>
              <w:bottom w:type="dxa" w:w="80"/>
              <w:right w:type="dxa" w:w="120"/>
            </w:tcMar>
          </w:tcPr>
          <w:p>
            <w:pPr>
              <w:spacing w:after="0" w:before="0"/>
            </w:pPr>
            <w:r>
              <w:rPr>
                <w:rFonts w:ascii="Consolas" w:cs="Consolas" w:eastAsia="Consolas" w:hAnsi="Consolas"/>
                <w:color w:val="1A1A1A"/>
                <w:sz w:val="19"/>
                <w:szCs w:val="19"/>
              </w:rPr>
              <w:t xml:space="preserve">resources/views/layouts/{app,guest,sidebar}.blade.php</w:t>
            </w:r>
          </w:p>
        </w:tc>
        <w:tc>
          <w:tcPr>
            <w:tcW w:type="dxa" w:w="6552"/>
            <w:tcMar>
              <w:top w:type="dxa" w:w="80"/>
              <w:left w:type="dxa" w:w="120"/>
              <w:bottom w:type="dxa" w:w="80"/>
              <w:right w:type="dxa" w:w="120"/>
            </w:tcMar>
          </w:tcPr>
          <w:p>
            <w:pPr>
              <w:spacing w:after="0" w:before="0"/>
            </w:pPr>
            <w:r>
              <w:rPr>
                <w:color w:val="1A1A1A"/>
                <w:sz w:val="19"/>
                <w:szCs w:val="19"/>
              </w:rPr>
              <w:t xml:space="preserve">name + logo</w:t>
            </w:r>
          </w:p>
        </w:tc>
      </w:tr>
    </w:tbl>
    <w:p>
      <w:pPr>
        <w:spacing w:after="160"/>
      </w:pPr>
      <w:r>
        <w:t xml:space="preserve"/>
      </w:r>
    </w:p>
    <w:p>
      <w:pPr>
        <w:spacing w:after="120" w:before="60" w:line="276"/>
      </w:pPr>
      <w:r>
        <w:rPr>
          <w:color w:val="1A1A1A"/>
          <w:sz w:val="21"/>
          <w:szCs w:val="21"/>
        </w:rPr>
        <w:t xml:space="preserve">Delivered with 15 tests and verified in a browser: name and logo reaching all three places, the logo loading for a signed-out visitor, replacing one removing the old file, removal falling back to the default icon, and the section staying hidden from a non-admin.</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4. The reported fault, and what it actually was</w:t>
      </w:r>
    </w:p>
    <w:p>
      <w:pPr>
        <w:spacing w:after="120" w:before="60" w:line="276"/>
      </w:pPr>
      <w:r>
        <w:rPr>
          <w:b/>
          <w:bCs/>
          <w:color w:val="1A1A1A"/>
          <w:sz w:val="21"/>
          <w:szCs w:val="21"/>
        </w:rPr>
        <w:t xml:space="preserve">Reported:</w:t>
      </w:r>
      <w:r>
        <w:rPr>
          <w:color w:val="1A1A1A"/>
          <w:sz w:val="21"/>
          <w:szCs w:val="21"/>
        </w:rPr>
        <w:t xml:space="preserve"> the logo shows as a broken image on the login page. Reported repeatedly through the day against several attempted fixes.</w:t>
      </w:r>
    </w:p>
    <w:p>
      <w:pPr>
        <w:pStyle w:val="Heading2"/>
        <w:spacing w:after="120" w:before="240"/>
      </w:pPr>
      <w:r>
        <w:rPr>
          <w:b/>
          <w:bCs/>
          <w:color w:val="1A1A1A"/>
          <w:sz w:val="24"/>
          <w:szCs w:val="24"/>
        </w:rPr>
        <w:t xml:space="preserve">4.1 The actual cause</w:t>
      </w:r>
    </w:p>
    <w:p>
      <w:pPr>
        <w:spacing w:after="120" w:before="60" w:line="276"/>
      </w:pPr>
      <w:r>
        <w:rPr>
          <w:color w:val="1A1A1A"/>
          <w:sz w:val="21"/>
          <w:szCs w:val="21"/>
        </w:rPr>
        <w:t xml:space="preserve">The </w:t>
      </w:r>
      <w:r>
        <w:rPr>
          <w:rFonts w:ascii="Consolas" w:cs="Consolas" w:eastAsia="Consolas" w:hAnsi="Consolas"/>
          <w:color w:val="1A1A1A"/>
          <w:sz w:val="21"/>
          <w:szCs w:val="21"/>
        </w:rPr>
        <w:t xml:space="preserve">branding/logo</w:t>
      </w:r>
      <w:r>
        <w:rPr>
          <w:color w:val="1A1A1A"/>
          <w:sz w:val="21"/>
          <w:szCs w:val="21"/>
        </w:rPr>
        <w:t xml:space="preserve"> route had ended up </w:t>
      </w:r>
      <w:r>
        <w:rPr>
          <w:b/>
          <w:bCs/>
          <w:color w:val="1A1A1A"/>
          <w:sz w:val="21"/>
          <w:szCs w:val="21"/>
        </w:rPr>
        <w:t xml:space="preserve">inside the authenticated route group</w:t>
      </w:r>
      <w:r>
        <w:rPr>
          <w:color w:val="1A1A1A"/>
          <w:sz w:val="21"/>
          <w:szCs w:val="21"/>
        </w:rPr>
        <w:t xml:space="preserve"> on the client's machine.</w:t>
      </w:r>
    </w:p>
    <w:p>
      <w:pPr>
        <w:spacing w:after="120" w:before="60" w:line="276"/>
      </w:pPr>
      <w:r>
        <w:rPr>
          <w:color w:val="1A1A1A"/>
          <w:sz w:val="21"/>
          <w:szCs w:val="21"/>
        </w:rPr>
        <w:t xml:space="preserve">The changes were being applied by hand rather than pulled, and in </w:t>
      </w:r>
      <w:r>
        <w:rPr>
          <w:rFonts w:ascii="Consolas" w:cs="Consolas" w:eastAsia="Consolas" w:hAnsi="Consolas"/>
          <w:color w:val="1A1A1A"/>
          <w:sz w:val="21"/>
          <w:szCs w:val="21"/>
        </w:rPr>
        <w:t xml:space="preserve">routes/web.php</w:t>
      </w:r>
      <w:r>
        <w:rPr>
          <w:color w:val="1A1A1A"/>
          <w:sz w:val="21"/>
          <w:szCs w:val="21"/>
        </w:rPr>
        <w:t xml:space="preserve"> the route was placed among the Trash routes — which sit inside </w:t>
      </w:r>
      <w:r>
        <w:rPr>
          <w:rFonts w:ascii="Consolas" w:cs="Consolas" w:eastAsia="Consolas" w:hAnsi="Consolas"/>
          <w:color w:val="1A1A1A"/>
          <w:sz w:val="21"/>
          <w:szCs w:val="21"/>
        </w:rPr>
        <w:t xml:space="preserve">Route::middleware(['auth', 'verified', 'no-cache'])-&gt;group(...)</w:t>
      </w:r>
      <w:r>
        <w:rPr>
          <w:color w:val="1A1A1A"/>
          <w:sz w:val="21"/>
          <w:szCs w:val="21"/>
        </w:rPr>
        <w:t xml:space="preserve">. The repository has it outside that group, where it was written.</w:t>
      </w:r>
    </w:p>
    <w:p>
      <w:pPr>
        <w:spacing w:after="120" w:before="60" w:line="276"/>
      </w:pPr>
      <w:r>
        <w:rPr>
          <w:color w:val="1A1A1A"/>
          <w:sz w:val="21"/>
          <w:szCs w:val="21"/>
        </w:rPr>
        <w:t xml:space="preserve">Consequence: a visitor on the login page is not signed in, so the request for the logo was redirected to the login page. The browser received an HTML redirect where it expected an image, and drew a broken icon.</w:t>
      </w:r>
    </w:p>
    <w:p>
      <w:pPr>
        <w:spacing w:after="120" w:before="60" w:line="276"/>
      </w:pPr>
      <w:r>
        <w:rPr>
          <w:b/>
          <w:bCs/>
          <w:color w:val="1A1A1A"/>
          <w:sz w:val="21"/>
          <w:szCs w:val="21"/>
        </w:rPr>
        <w:t xml:space="preserve">Verified by moving the route into the auth group locally and requesting it as a guest:</w:t>
      </w:r>
    </w:p>
    <w:p>
      <w:pPr>
        <w:shd w:fill="F6F6F6" w:color="auto" w:val="clear"/>
        <w:spacing w:after="0" w:before="100"/>
        <w:ind w:left="240" w:right="240"/>
      </w:pPr>
      <w:r>
        <w:rPr>
          <w:rFonts w:ascii="Consolas" w:cs="Consolas" w:eastAsia="Consolas" w:hAnsi="Consolas"/>
          <w:color w:val="24292E"/>
          <w:sz w:val="18"/>
          <w:szCs w:val="18"/>
        </w:rPr>
        <w:t xml:space="preserve">Route inside the auth group   -&gt;  302 redirect to /login     (broken image)</w:t>
      </w:r>
    </w:p>
    <w:p>
      <w:pPr>
        <w:shd w:fill="F6F6F6" w:color="auto" w:val="clear"/>
        <w:spacing w:after="140" w:before="0"/>
        <w:ind w:left="240" w:right="240"/>
      </w:pPr>
      <w:r>
        <w:rPr>
          <w:rFonts w:ascii="Consolas" w:cs="Consolas" w:eastAsia="Consolas" w:hAnsi="Consolas"/>
          <w:color w:val="24292E"/>
          <w:sz w:val="18"/>
          <w:szCs w:val="18"/>
        </w:rPr>
        <w:t xml:space="preserve">Route outside the auth group  -&gt;  200 image/png              (correct)</w:t>
      </w:r>
    </w:p>
    <w:p>
      <w:pPr>
        <w:pStyle w:val="Heading2"/>
        <w:spacing w:after="120" w:before="240"/>
      </w:pPr>
      <w:r>
        <w:rPr>
          <w:b/>
          <w:bCs/>
          <w:color w:val="1A1A1A"/>
          <w:sz w:val="24"/>
          <w:szCs w:val="24"/>
        </w:rPr>
        <w:t xml:space="preserve">4.2 Why it took so long</w:t>
      </w:r>
    </w:p>
    <w:p>
      <w:pPr>
        <w:spacing w:after="120" w:before="60" w:line="276"/>
      </w:pPr>
      <w:r>
        <w:rPr>
          <w:color w:val="1A1A1A"/>
          <w:sz w:val="21"/>
          <w:szCs w:val="21"/>
        </w:rPr>
        <w:t xml:space="preserve">Every server-side check passed, because server-side everything *was* correct — the table, the settings, the file on disk, the file size, the content type, the route being registered. The request was being turned away by middleware before it reached any of it, and a redirect is not an error, so nothing was written to any log.</w:t>
      </w:r>
    </w:p>
    <w:p>
      <w:pPr>
        <w:spacing w:after="120" w:before="60" w:line="276"/>
      </w:pPr>
      <w:r>
        <w:rPr>
          <w:color w:val="1A1A1A"/>
          <w:sz w:val="21"/>
          <w:szCs w:val="21"/>
        </w:rPr>
        <w:t xml:space="preserve">The diagnostic command built during the day (§5) reported the route as "registered", which was true. It did not check </w:t>
      </w:r>
      <w:r>
        <w:rPr>
          <w:b/>
          <w:bCs/>
          <w:color w:val="1A1A1A"/>
          <w:sz w:val="21"/>
          <w:szCs w:val="21"/>
        </w:rPr>
        <w:t xml:space="preserve">which middleware the route sits behind</w:t>
      </w:r>
      <w:r>
        <w:rPr>
          <w:color w:val="1A1A1A"/>
          <w:sz w:val="21"/>
          <w:szCs w:val="21"/>
        </w:rPr>
        <w:t xml:space="preserve">, and that was the one thing that mattered.</w:t>
      </w:r>
    </w:p>
    <w:p>
      <w:pPr>
        <w:pStyle w:val="Heading2"/>
        <w:spacing w:after="120" w:before="240"/>
      </w:pPr>
      <w:r>
        <w:rPr>
          <w:b/>
          <w:bCs/>
          <w:color w:val="1A1A1A"/>
          <w:sz w:val="24"/>
          <w:szCs w:val="24"/>
        </w:rPr>
        <w:t xml:space="preserve">4.3 What would have found it sooner</w:t>
      </w:r>
    </w:p>
    <w:p>
      <w:pPr>
        <w:spacing w:after="120" w:before="60" w:line="276"/>
      </w:pPr>
      <w:r>
        <w:rPr>
          <w:color w:val="1A1A1A"/>
          <w:sz w:val="21"/>
          <w:szCs w:val="21"/>
        </w:rPr>
        <w:t xml:space="preserve">The symptom was always described as the logo missing </w:t>
      </w:r>
      <w:r>
        <w:rPr>
          <w:b/>
          <w:bCs/>
          <w:color w:val="1A1A1A"/>
          <w:sz w:val="21"/>
          <w:szCs w:val="21"/>
        </w:rPr>
        <w:t xml:space="preserve">on the login screen</w:t>
      </w:r>
      <w:r>
        <w:rPr>
          <w:color w:val="1A1A1A"/>
          <w:sz w:val="21"/>
          <w:szCs w:val="21"/>
        </w:rPr>
        <w:t xml:space="preserve">. Under this fault the logo displays correctly everywhere else — the sidebar, the browser tab — because those pages are only reached once signed in.</w:t>
      </w:r>
    </w:p>
    <w:p>
      <w:pPr>
        <w:spacing w:after="120" w:before="60" w:line="276"/>
      </w:pPr>
      <w:r>
        <w:rPr>
          <w:color w:val="1A1A1A"/>
          <w:sz w:val="21"/>
          <w:szCs w:val="21"/>
        </w:rPr>
        <w:t xml:space="preserve">Asking *"does the logo appear in the sidebar after you log in?"* would have pointed at authentication immediately. That question was never asked. Instead the day went into the serving mechanism, the content type, and URL generation.</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5. The other eight commits</w:t>
      </w:r>
    </w:p>
    <w:p>
      <w:pPr>
        <w:spacing w:after="120" w:before="60" w:line="276"/>
      </w:pPr>
      <w:r>
        <w:rPr>
          <w:color w:val="1A1A1A"/>
          <w:sz w:val="21"/>
          <w:szCs w:val="21"/>
        </w:rPr>
        <w:t xml:space="preserve">These were not the reported fault, but four of them fixed real defects that would produce the same symptom on other installations. They are listed with what each was actually for.</w:t>
      </w:r>
    </w:p>
    <w:p>
      <w:pPr>
        <w:pStyle w:val="Heading2"/>
        <w:spacing w:after="120" w:before="240"/>
      </w:pPr>
      <w:r>
        <w:rPr>
          <w:b/>
          <w:bCs/>
          <w:color w:val="1A1A1A"/>
          <w:sz w:val="24"/>
          <w:szCs w:val="24"/>
        </w:rPr>
        <w:t xml:space="preserve">5.1 </w:t>
      </w:r>
      <w:r>
        <w:rPr>
          <w:rFonts w:ascii="Consolas" w:cs="Consolas" w:eastAsia="Consolas" w:hAnsi="Consolas"/>
          <w:b/>
          <w:bCs/>
          <w:color w:val="1A1A1A"/>
          <w:sz w:val="24"/>
          <w:szCs w:val="24"/>
        </w:rPr>
        <w:t xml:space="preserve">8157f06</w:t>
      </w:r>
      <w:r>
        <w:rPr>
          <w:b/>
          <w:bCs/>
          <w:color w:val="1A1A1A"/>
          <w:sz w:val="24"/>
          <w:szCs w:val="24"/>
        </w:rPr>
        <w:t xml:space="preserve"> — a missing table staying missing for an hour</w:t>
      </w:r>
    </w:p>
    <w:p>
      <w:pPr>
        <w:spacing w:after="120" w:before="60" w:line="276"/>
      </w:pPr>
      <w:r>
        <w:rPr>
          <w:color w:val="1A1A1A"/>
          <w:sz w:val="21"/>
          <w:szCs w:val="21"/>
        </w:rPr>
        <w:t xml:space="preserve">A page served before the settings table exists falls back to an empty set so it still renders. That fallback was being written into the cache under the same hour-long lifetime as a real result, so once the migration finally ran, every page would have carried on showing the default name until the hour was up — indistinguishable from the feature not working.</w:t>
      </w:r>
    </w:p>
    <w:p>
      <w:pPr>
        <w:spacing w:after="120" w:before="60" w:line="276"/>
      </w:pPr>
      <w:r>
        <w:rPr>
          <w:color w:val="1A1A1A"/>
          <w:sz w:val="21"/>
          <w:szCs w:val="21"/>
        </w:rPr>
        <w:t xml:space="preserve">The fallback is now returned for that one request and never stored.</w:t>
      </w:r>
    </w:p>
    <w:p>
      <w:pPr>
        <w:spacing w:after="120" w:before="60" w:line="276"/>
      </w:pPr>
      <w:r>
        <w:rPr>
          <w:color w:val="1A1A1A"/>
          <w:sz w:val="21"/>
          <w:szCs w:val="21"/>
        </w:rPr>
        <w:t xml:space="preserve">The test for it goes through the query builder rather than the model, because saving through the model fires its own cache invalidation and hid the problem entirely. </w:t>
      </w:r>
      <w:r>
        <w:rPr>
          <w:b/>
          <w:bCs/>
          <w:color w:val="1A1A1A"/>
          <w:sz w:val="21"/>
          <w:szCs w:val="21"/>
        </w:rPr>
        <w:t xml:space="preserve">Confirmed the test fails against the previous version.</w:t>
      </w:r>
    </w:p>
    <w:p>
      <w:pPr>
        <w:spacing w:after="120" w:before="60" w:line="276"/>
      </w:pPr>
      <w:r>
        <w:rPr>
          <w:color w:val="1A1A1A"/>
          <w:sz w:val="21"/>
          <w:szCs w:val="21"/>
        </w:rPr>
        <w:t xml:space="preserve">Also in this commit: a </w:t>
      </w:r>
      <w:r>
        <w:rPr>
          <w:rFonts w:ascii="Consolas" w:cs="Consolas" w:eastAsia="Consolas" w:hAnsi="Consolas"/>
          <w:color w:val="1A1A1A"/>
          <w:sz w:val="21"/>
          <w:szCs w:val="21"/>
        </w:rPr>
        <w:t xml:space="preserve">GET</w:t>
      </w:r>
      <w:r>
        <w:rPr>
          <w:color w:val="1A1A1A"/>
          <w:sz w:val="21"/>
          <w:szCs w:val="21"/>
        </w:rPr>
        <w:t xml:space="preserve"> on </w:t>
      </w:r>
      <w:r>
        <w:rPr>
          <w:rFonts w:ascii="Consolas" w:cs="Consolas" w:eastAsia="Consolas" w:hAnsi="Consolas"/>
          <w:color w:val="1A1A1A"/>
          <w:sz w:val="21"/>
          <w:szCs w:val="21"/>
        </w:rPr>
        <w:t xml:space="preserve">settings/branding</w:t>
      </w:r>
      <w:r>
        <w:rPr>
          <w:color w:val="1A1A1A"/>
          <w:sz w:val="21"/>
          <w:szCs w:val="21"/>
        </w:rPr>
        <w:t xml:space="preserve"> answered with an exception page. Nothing in the application requests that address with GET — the form posts to it — but a refresh or a back button after a save does. It redirects to Settings now.</w:t>
      </w:r>
    </w:p>
    <w:p>
      <w:pPr>
        <w:pStyle w:val="Heading2"/>
        <w:spacing w:after="120" w:before="240"/>
      </w:pPr>
      <w:r>
        <w:rPr>
          <w:b/>
          <w:bCs/>
          <w:color w:val="1A1A1A"/>
          <w:sz w:val="24"/>
          <w:szCs w:val="24"/>
        </w:rPr>
        <w:t xml:space="preserve">5.2 </w:t>
      </w:r>
      <w:r>
        <w:rPr>
          <w:rFonts w:ascii="Consolas" w:cs="Consolas" w:eastAsia="Consolas" w:hAnsi="Consolas"/>
          <w:b/>
          <w:bCs/>
          <w:color w:val="1A1A1A"/>
          <w:sz w:val="24"/>
          <w:szCs w:val="24"/>
        </w:rPr>
        <w:t xml:space="preserve">d55ec74</w:t>
      </w:r>
      <w:r>
        <w:rPr>
          <w:b/>
          <w:bCs/>
          <w:color w:val="1A1A1A"/>
          <w:sz w:val="24"/>
          <w:szCs w:val="24"/>
        </w:rPr>
        <w:t xml:space="preserve"> — a content type that did not depend on detection</w:t>
      </w:r>
    </w:p>
    <w:p>
      <w:pPr>
        <w:spacing w:after="120" w:before="60" w:line="276"/>
      </w:pPr>
      <w:r>
        <w:rPr>
          <w:color w:val="1A1A1A"/>
          <w:sz w:val="21"/>
          <w:szCs w:val="21"/>
        </w:rPr>
        <w:t xml:space="preserve">The logo was served without a type of its own, leaving the framework to detect it from the file. Detection needs the </w:t>
      </w:r>
      <w:r>
        <w:rPr>
          <w:rFonts w:ascii="Consolas" w:cs="Consolas" w:eastAsia="Consolas" w:hAnsi="Consolas"/>
          <w:color w:val="1A1A1A"/>
          <w:sz w:val="21"/>
          <w:szCs w:val="21"/>
        </w:rPr>
        <w:t xml:space="preserve">fileinfo</w:t>
      </w:r>
      <w:r>
        <w:rPr>
          <w:color w:val="1A1A1A"/>
          <w:sz w:val="21"/>
          <w:szCs w:val="21"/>
        </w:rPr>
        <w:t xml:space="preserve"> extension, which is not always enabled — and the application sends </w:t>
      </w:r>
      <w:r>
        <w:rPr>
          <w:rFonts w:ascii="Consolas" w:cs="Consolas" w:eastAsia="Consolas" w:hAnsi="Consolas"/>
          <w:color w:val="1A1A1A"/>
          <w:sz w:val="21"/>
          <w:szCs w:val="21"/>
        </w:rPr>
        <w:t xml:space="preserve">X-Content-Type-Options: nosniff</w:t>
      </w:r>
      <w:r>
        <w:rPr>
          <w:color w:val="1A1A1A"/>
          <w:sz w:val="21"/>
          <w:szCs w:val="21"/>
        </w:rPr>
        <w:t xml:space="preserve">, so the moment the type comes back wrong or empty the browser refuses to render the image rather than guessing.</w:t>
      </w:r>
    </w:p>
    <w:p>
      <w:pPr>
        <w:spacing w:after="120" w:before="60" w:line="276"/>
      </w:pPr>
      <w:r>
        <w:rPr>
          <w:color w:val="1A1A1A"/>
          <w:sz w:val="21"/>
          <w:szCs w:val="21"/>
        </w:rPr>
        <w:t xml:space="preserve">The type is recorded at upload and sent explicitly. It arrives from the browser, so it is checked against the three types a logo may be; a spoofed </w:t>
      </w:r>
      <w:r>
        <w:rPr>
          <w:rFonts w:ascii="Consolas" w:cs="Consolas" w:eastAsia="Consolas" w:hAnsi="Consolas"/>
          <w:color w:val="1A1A1A"/>
          <w:sz w:val="21"/>
          <w:szCs w:val="21"/>
        </w:rPr>
        <w:t xml:space="preserve">text/html</w:t>
      </w:r>
      <w:r>
        <w:rPr>
          <w:color w:val="1A1A1A"/>
          <w:sz w:val="21"/>
          <w:szCs w:val="21"/>
        </w:rPr>
        <w:t xml:space="preserve"> was tested and comes back as </w:t>
      </w:r>
      <w:r>
        <w:rPr>
          <w:rFonts w:ascii="Consolas" w:cs="Consolas" w:eastAsia="Consolas" w:hAnsi="Consolas"/>
          <w:color w:val="1A1A1A"/>
          <w:sz w:val="21"/>
          <w:szCs w:val="21"/>
        </w:rPr>
        <w:t xml:space="preserve">image/png</w:t>
      </w:r>
      <w:r>
        <w:rPr>
          <w:color w:val="1A1A1A"/>
          <w:sz w:val="21"/>
          <w:szCs w:val="21"/>
        </w:rPr>
        <w:t xml:space="preserve">.</w:t>
      </w:r>
    </w:p>
    <w:p>
      <w:pPr>
        <w:pStyle w:val="Heading2"/>
        <w:spacing w:after="120" w:before="240"/>
      </w:pPr>
      <w:r>
        <w:rPr>
          <w:b/>
          <w:bCs/>
          <w:color w:val="1A1A1A"/>
          <w:sz w:val="24"/>
          <w:szCs w:val="24"/>
        </w:rPr>
        <w:t xml:space="preserve">5.3 </w:t>
      </w:r>
      <w:r>
        <w:rPr>
          <w:rFonts w:ascii="Consolas" w:cs="Consolas" w:eastAsia="Consolas" w:hAnsi="Consolas"/>
          <w:b/>
          <w:bCs/>
          <w:color w:val="1A1A1A"/>
          <w:sz w:val="24"/>
          <w:szCs w:val="24"/>
        </w:rPr>
        <w:t xml:space="preserve">0298b9e</w:t>
      </w:r>
      <w:r>
        <w:rPr>
          <w:b/>
          <w:bCs/>
          <w:color w:val="1A1A1A"/>
          <w:sz w:val="24"/>
          <w:szCs w:val="24"/>
        </w:rPr>
        <w:t xml:space="preserve"> — an upload recording half of itself</w:t>
      </w:r>
    </w:p>
    <w:p>
      <w:pPr>
        <w:spacing w:after="120" w:before="60" w:line="276"/>
      </w:pPr>
      <w:r>
        <w:rPr>
          <w:color w:val="1A1A1A"/>
          <w:sz w:val="21"/>
          <w:szCs w:val="21"/>
        </w:rPr>
        <w:t xml:space="preserve">The guard after storing the file checked only for an outright </w:t>
      </w:r>
      <w:r>
        <w:rPr>
          <w:rFonts w:ascii="Consolas" w:cs="Consolas" w:eastAsia="Consolas" w:hAnsi="Consolas"/>
          <w:color w:val="1A1A1A"/>
          <w:sz w:val="21"/>
          <w:szCs w:val="21"/>
        </w:rPr>
        <w:t xml:space="preserve">false</w:t>
      </w:r>
      <w:r>
        <w:rPr>
          <w:color w:val="1A1A1A"/>
          <w:sz w:val="21"/>
          <w:szCs w:val="21"/>
        </w:rPr>
        <w:t xml:space="preserve">, so a null or empty path went straight past it and the settings were written as though the upload had worked: the path saved as nothing while the type and version said a logo was there.</w:t>
      </w:r>
    </w:p>
    <w:p>
      <w:pPr>
        <w:spacing w:after="120" w:before="60" w:line="276"/>
      </w:pPr>
      <w:r>
        <w:rPr>
          <w:b/>
          <w:bCs/>
          <w:color w:val="1A1A1A"/>
          <w:sz w:val="21"/>
          <w:szCs w:val="21"/>
        </w:rPr>
        <w:t xml:space="preserve">This state was found in the client's live database</w:t>
      </w:r>
      <w:r>
        <w:rPr>
          <w:color w:val="1A1A1A"/>
          <w:sz w:val="21"/>
          <w:szCs w:val="21"/>
        </w:rPr>
        <w:t xml:space="preserve">, which is how it was identified:</w:t>
      </w:r>
    </w:p>
    <w:p>
      <w:pPr>
        <w:shd w:fill="F6F6F6" w:color="auto" w:val="clear"/>
        <w:spacing w:after="0" w:before="100"/>
        <w:ind w:left="240" w:right="240"/>
      </w:pPr>
      <w:r>
        <w:rPr>
          <w:rFonts w:ascii="Consolas" w:cs="Consolas" w:eastAsia="Consolas" w:hAnsi="Consolas"/>
          <w:color w:val="24292E"/>
          <w:sz w:val="18"/>
          <w:szCs w:val="18"/>
        </w:rPr>
        <w:t xml:space="preserve">logo_path      (empty)</w:t>
      </w:r>
    </w:p>
    <w:p>
      <w:pPr>
        <w:shd w:fill="F6F6F6" w:color="auto" w:val="clear"/>
        <w:spacing w:after="0" w:before="0"/>
        <w:ind w:left="240" w:right="240"/>
      </w:pPr>
      <w:r>
        <w:rPr>
          <w:rFonts w:ascii="Consolas" w:cs="Consolas" w:eastAsia="Consolas" w:hAnsi="Consolas"/>
          <w:color w:val="24292E"/>
          <w:sz w:val="18"/>
          <w:szCs w:val="18"/>
        </w:rPr>
        <w:t xml:space="preserve">logo_version   1791470616</w:t>
      </w:r>
    </w:p>
    <w:p>
      <w:pPr>
        <w:shd w:fill="F6F6F6" w:color="auto" w:val="clear"/>
        <w:spacing w:after="140" w:before="0"/>
        <w:ind w:left="240" w:right="240"/>
      </w:pPr>
      <w:r>
        <w:rPr>
          <w:rFonts w:ascii="Consolas" w:cs="Consolas" w:eastAsia="Consolas" w:hAnsi="Consolas"/>
          <w:color w:val="24292E"/>
          <w:sz w:val="18"/>
          <w:szCs w:val="18"/>
        </w:rPr>
        <w:t xml:space="preserve">logo_mime      image/png</w:t>
      </w:r>
    </w:p>
    <w:p>
      <w:pPr>
        <w:spacing w:after="120" w:before="60" w:line="276"/>
      </w:pPr>
      <w:r>
        <w:rPr>
          <w:color w:val="1A1A1A"/>
          <w:sz w:val="21"/>
          <w:szCs w:val="21"/>
        </w:rPr>
        <w:t xml:space="preserve">The result is now checked for being empty as well as false, and the file is confirmed on disk and non-empty before any setting is written. The failure message names the likely cause rather than asking the user to try again at nothing.</w:t>
      </w:r>
    </w:p>
    <w:p>
      <w:pPr>
        <w:spacing w:after="120" w:before="60" w:line="276"/>
      </w:pPr>
      <w:r>
        <w:rPr>
          <w:color w:val="1A1A1A"/>
          <w:sz w:val="21"/>
          <w:szCs w:val="21"/>
        </w:rPr>
        <w:t xml:space="preserve">Removing a logo now clears its type and version too; leaving them behind produced the same misleading state from the other direction.</w:t>
      </w:r>
    </w:p>
    <w:p>
      <w:pPr>
        <w:pStyle w:val="Heading2"/>
        <w:spacing w:after="120" w:before="240"/>
      </w:pPr>
      <w:r>
        <w:rPr>
          <w:b/>
          <w:bCs/>
          <w:color w:val="1A1A1A"/>
          <w:sz w:val="24"/>
          <w:szCs w:val="24"/>
        </w:rPr>
        <w:t xml:space="preserve">5.4 </w:t>
      </w:r>
      <w:r>
        <w:rPr>
          <w:rFonts w:ascii="Consolas" w:cs="Consolas" w:eastAsia="Consolas" w:hAnsi="Consolas"/>
          <w:b/>
          <w:bCs/>
          <w:color w:val="1A1A1A"/>
          <w:sz w:val="24"/>
          <w:szCs w:val="24"/>
        </w:rPr>
        <w:t xml:space="preserve">798b495</w:t>
      </w:r>
      <w:r>
        <w:rPr>
          <w:b/>
          <w:bCs/>
          <w:color w:val="1A1A1A"/>
          <w:sz w:val="24"/>
          <w:szCs w:val="24"/>
        </w:rPr>
        <w:t xml:space="preserve"> — streaming the file out</w:t>
      </w:r>
    </w:p>
    <w:p>
      <w:pPr>
        <w:spacing w:after="120" w:before="60" w:line="276"/>
      </w:pPr>
      <w:r>
        <w:rPr>
          <w:color w:val="1A1A1A"/>
          <w:sz w:val="21"/>
          <w:szCs w:val="21"/>
        </w:rPr>
        <w:t xml:space="preserve">The logo went out through </w:t>
      </w:r>
      <w:r>
        <w:rPr>
          <w:rFonts w:ascii="Consolas" w:cs="Consolas" w:eastAsia="Consolas" w:hAnsi="Consolas"/>
          <w:color w:val="1A1A1A"/>
          <w:sz w:val="21"/>
          <w:szCs w:val="21"/>
        </w:rPr>
        <w:t xml:space="preserve">$disk-&gt;response()</w:t>
      </w:r>
      <w:r>
        <w:rPr>
          <w:color w:val="1A1A1A"/>
          <w:sz w:val="21"/>
          <w:szCs w:val="21"/>
        </w:rPr>
        <w:t xml:space="preserve">, which streams with </w:t>
      </w:r>
      <w:r>
        <w:rPr>
          <w:rFonts w:ascii="Consolas" w:cs="Consolas" w:eastAsia="Consolas" w:hAnsi="Consolas"/>
          <w:color w:val="1A1A1A"/>
          <w:sz w:val="21"/>
          <w:szCs w:val="21"/>
        </w:rPr>
        <w:t xml:space="preserve">fpassthru()</w:t>
      </w:r>
      <w:r>
        <w:rPr>
          <w:color w:val="1A1A1A"/>
          <w:sz w:val="21"/>
          <w:szCs w:val="21"/>
        </w:rPr>
        <w:t xml:space="preserve">. Some hosts disable that function in </w:t>
      </w:r>
      <w:r>
        <w:rPr>
          <w:rFonts w:ascii="Consolas" w:cs="Consolas" w:eastAsia="Consolas" w:hAnsi="Consolas"/>
          <w:color w:val="1A1A1A"/>
          <w:sz w:val="21"/>
          <w:szCs w:val="21"/>
        </w:rPr>
        <w:t xml:space="preserve">php.ini</w:t>
      </w:r>
      <w:r>
        <w:rPr>
          <w:color w:val="1A1A1A"/>
          <w:sz w:val="21"/>
          <w:szCs w:val="21"/>
        </w:rPr>
        <w:t xml:space="preserve">, and when it is disabled the response arrives empty — no exception, no log line.</w:t>
      </w:r>
    </w:p>
    <w:p>
      <w:pPr>
        <w:spacing w:after="120" w:before="60" w:line="276"/>
      </w:pPr>
      <w:r>
        <w:rPr>
          <w:b/>
          <w:bCs/>
          <w:color w:val="1A1A1A"/>
          <w:sz w:val="21"/>
          <w:szCs w:val="21"/>
        </w:rPr>
        <w:t xml:space="preserve">This application had already been caught by this once.</w:t>
      </w:r>
      <w:r>
        <w:rPr>
          <w:color w:val="1A1A1A"/>
          <w:sz w:val="21"/>
          <w:szCs w:val="21"/>
        </w:rPr>
        <w:t xml:space="preserve"> The attachment download carries a comment saying exactly that and uses </w:t>
      </w:r>
      <w:r>
        <w:rPr>
          <w:rFonts w:ascii="Consolas" w:cs="Consolas" w:eastAsia="Consolas" w:hAnsi="Consolas"/>
          <w:color w:val="1A1A1A"/>
          <w:sz w:val="21"/>
          <w:szCs w:val="21"/>
        </w:rPr>
        <w:t xml:space="preserve">response()-&gt;download()</w:t>
      </w:r>
      <w:r>
        <w:rPr>
          <w:color w:val="1A1A1A"/>
          <w:sz w:val="21"/>
          <w:szCs w:val="21"/>
        </w:rPr>
        <w:t xml:space="preserve"> for the reason. The same trap was walked into on the logo. It now uses </w:t>
      </w:r>
      <w:r>
        <w:rPr>
          <w:rFonts w:ascii="Consolas" w:cs="Consolas" w:eastAsia="Consolas" w:hAnsi="Consolas"/>
          <w:color w:val="1A1A1A"/>
          <w:sz w:val="21"/>
          <w:szCs w:val="21"/>
        </w:rPr>
        <w:t xml:space="preserve">response()-&gt;file()</w:t>
      </w:r>
      <w:r>
        <w:rPr>
          <w:color w:val="1A1A1A"/>
          <w:sz w:val="21"/>
          <w:szCs w:val="21"/>
        </w:rPr>
        <w:t xml:space="preserve">, which uses </w:t>
      </w:r>
      <w:r>
        <w:rPr>
          <w:rFonts w:ascii="Consolas" w:cs="Consolas" w:eastAsia="Consolas" w:hAnsi="Consolas"/>
          <w:color w:val="1A1A1A"/>
          <w:sz w:val="21"/>
          <w:szCs w:val="21"/>
        </w:rPr>
        <w:t xml:space="preserve">readfile()</w:t>
      </w:r>
      <w:r>
        <w:rPr>
          <w:color w:val="1A1A1A"/>
          <w:sz w:val="21"/>
          <w:szCs w:val="21"/>
        </w:rPr>
        <w:t xml:space="preserve">.</w:t>
      </w:r>
    </w:p>
    <w:p>
      <w:pPr>
        <w:spacing w:after="120" w:before="60" w:line="276"/>
      </w:pPr>
      <w:r>
        <w:rPr>
          <w:color w:val="1A1A1A"/>
          <w:sz w:val="21"/>
          <w:szCs w:val="21"/>
        </w:rPr>
        <w:t xml:space="preserve">The test asserts the response is a </w:t>
      </w:r>
      <w:r>
        <w:rPr>
          <w:rFonts w:ascii="Consolas" w:cs="Consolas" w:eastAsia="Consolas" w:hAnsi="Consolas"/>
          <w:color w:val="1A1A1A"/>
          <w:sz w:val="21"/>
          <w:szCs w:val="21"/>
        </w:rPr>
        <w:t xml:space="preserve">BinaryFileResponse</w:t>
      </w:r>
      <w:r>
        <w:rPr>
          <w:color w:val="1A1A1A"/>
          <w:sz w:val="21"/>
          <w:szCs w:val="21"/>
        </w:rPr>
        <w:t xml:space="preserve"> rather than a streamed one, so it cannot quietly go back.</w:t>
      </w:r>
    </w:p>
    <w:p>
      <w:pPr>
        <w:pStyle w:val="Heading2"/>
        <w:spacing w:after="120" w:before="240"/>
      </w:pPr>
      <w:r>
        <w:rPr>
          <w:b/>
          <w:bCs/>
          <w:color w:val="1A1A1A"/>
          <w:sz w:val="24"/>
          <w:szCs w:val="24"/>
        </w:rPr>
        <w:t xml:space="preserve">5.5 </w:t>
      </w:r>
      <w:r>
        <w:rPr>
          <w:rFonts w:ascii="Consolas" w:cs="Consolas" w:eastAsia="Consolas" w:hAnsi="Consolas"/>
          <w:b/>
          <w:bCs/>
          <w:color w:val="1A1A1A"/>
          <w:sz w:val="24"/>
          <w:szCs w:val="24"/>
        </w:rPr>
        <w:t xml:space="preserve">1a0d831</w:t>
      </w:r>
      <w:r>
        <w:rPr>
          <w:b/>
          <w:bCs/>
          <w:color w:val="1A1A1A"/>
          <w:sz w:val="24"/>
          <w:szCs w:val="24"/>
        </w:rPr>
        <w:t xml:space="preserve"> and </w:t>
      </w:r>
      <w:r>
        <w:rPr>
          <w:rFonts w:ascii="Consolas" w:cs="Consolas" w:eastAsia="Consolas" w:hAnsi="Consolas"/>
          <w:b/>
          <w:bCs/>
          <w:color w:val="1A1A1A"/>
          <w:sz w:val="24"/>
          <w:szCs w:val="24"/>
        </w:rPr>
        <w:t xml:space="preserve">a861f6a</w:t>
      </w:r>
      <w:r>
        <w:rPr>
          <w:b/>
          <w:bCs/>
          <w:color w:val="1A1A1A"/>
          <w:sz w:val="24"/>
          <w:szCs w:val="24"/>
        </w:rPr>
        <w:t xml:space="preserve"> — a regression, introduced and reverted</w:t>
      </w:r>
    </w:p>
    <w:p>
      <w:pPr>
        <w:spacing w:after="120" w:before="60" w:line="276"/>
      </w:pPr>
      <w:r>
        <w:rPr>
          <w:rFonts w:ascii="Consolas" w:cs="Consolas" w:eastAsia="Consolas" w:hAnsi="Consolas"/>
          <w:color w:val="1A1A1A"/>
          <w:sz w:val="21"/>
          <w:szCs w:val="21"/>
        </w:rPr>
        <w:t xml:space="preserve">1a0d831</w:t>
      </w:r>
      <w:r>
        <w:rPr>
          <w:color w:val="1A1A1A"/>
          <w:sz w:val="21"/>
          <w:szCs w:val="21"/>
        </w:rPr>
        <w:t xml:space="preserve"> changed the logo URL from absolute to relative. </w:t>
      </w:r>
      <w:r>
        <w:rPr>
          <w:b/>
          <w:bCs/>
          <w:color w:val="1A1A1A"/>
          <w:sz w:val="21"/>
          <w:szCs w:val="21"/>
        </w:rPr>
        <w:t xml:space="preserve">That was a mistake and it made things worse.</w:t>
      </w:r>
    </w:p>
    <w:p>
      <w:pPr>
        <w:spacing w:after="120" w:before="60" w:line="276"/>
      </w:pPr>
      <w:r>
        <w:rPr>
          <w:color w:val="1A1A1A"/>
          <w:sz w:val="21"/>
          <w:szCs w:val="21"/>
        </w:rPr>
        <w:t xml:space="preserve">A relative path is produced by stripping the root the request came in on. Where an application is not served from the root of the domain — reached as </w:t>
      </w:r>
      <w:r>
        <w:rPr>
          <w:rFonts w:ascii="Consolas" w:cs="Consolas" w:eastAsia="Consolas" w:hAnsi="Consolas"/>
          <w:color w:val="1A1A1A"/>
          <w:sz w:val="21"/>
          <w:szCs w:val="21"/>
        </w:rPr>
        <w:t xml:space="preserve">/public/login</w:t>
      </w:r>
      <w:r>
        <w:rPr>
          <w:color w:val="1A1A1A"/>
          <w:sz w:val="21"/>
          <w:szCs w:val="21"/>
        </w:rPr>
        <w:t xml:space="preserve"> rather than </w:t>
      </w:r>
      <w:r>
        <w:rPr>
          <w:rFonts w:ascii="Consolas" w:cs="Consolas" w:eastAsia="Consolas" w:hAnsi="Consolas"/>
          <w:color w:val="1A1A1A"/>
          <w:sz w:val="21"/>
          <w:szCs w:val="21"/>
        </w:rPr>
        <w:t xml:space="preserve">/login</w:t>
      </w:r>
      <w:r>
        <w:rPr>
          <w:color w:val="1A1A1A"/>
          <w:sz w:val="21"/>
          <w:szCs w:val="21"/>
        </w:rPr>
        <w:t xml:space="preserve">, which is common on a local machine — that strips the directory the application sits in along with it:</w:t>
      </w:r>
    </w:p>
    <w:p>
      <w:pPr>
        <w:shd w:fill="F6F6F6" w:color="auto" w:val="clear"/>
        <w:spacing w:after="0" w:before="100"/>
        <w:ind w:left="240" w:right="240"/>
      </w:pPr>
      <w:r>
        <w:rPr>
          <w:rFonts w:ascii="Consolas" w:cs="Consolas" w:eastAsia="Consolas" w:hAnsi="Consolas"/>
          <w:color w:val="24292E"/>
          <w:sz w:val="18"/>
          <w:szCs w:val="18"/>
        </w:rPr>
        <w:t xml:space="preserve">request root   http://localhost:8081/public</w:t>
      </w:r>
    </w:p>
    <w:p>
      <w:pPr>
        <w:shd w:fill="F6F6F6" w:color="auto" w:val="clear"/>
        <w:spacing w:after="0" w:before="0"/>
        <w:ind w:left="240" w:right="240"/>
      </w:pPr>
      <w:r>
        <w:rPr>
          <w:rFonts w:ascii="Consolas" w:cs="Consolas" w:eastAsia="Consolas" w:hAnsi="Consolas"/>
          <w:color w:val="24292E"/>
          <w:sz w:val="18"/>
          <w:szCs w:val="18"/>
        </w:rPr>
        <w:t xml:space="preserve">relative       /branding/logo                              wrong</w:t>
      </w:r>
    </w:p>
    <w:p>
      <w:pPr>
        <w:shd w:fill="F6F6F6" w:color="auto" w:val="clear"/>
        <w:spacing w:after="140" w:before="0"/>
        <w:ind w:left="240" w:right="240"/>
      </w:pPr>
      <w:r>
        <w:rPr>
          <w:rFonts w:ascii="Consolas" w:cs="Consolas" w:eastAsia="Consolas" w:hAnsi="Consolas"/>
          <w:color w:val="24292E"/>
          <w:sz w:val="18"/>
          <w:szCs w:val="18"/>
        </w:rPr>
        <w:t xml:space="preserve">absolute       http://localhost:8081/public/branding/logo  right</w:t>
      </w:r>
    </w:p>
    <w:p>
      <w:pPr>
        <w:spacing w:after="120" w:before="60" w:line="276"/>
      </w:pPr>
      <w:r>
        <w:rPr>
          <w:rFonts w:ascii="Consolas" w:cs="Consolas" w:eastAsia="Consolas" w:hAnsi="Consolas"/>
          <w:color w:val="1A1A1A"/>
          <w:sz w:val="21"/>
          <w:szCs w:val="21"/>
        </w:rPr>
        <w:t xml:space="preserve">a861f6a</w:t>
      </w:r>
      <w:r>
        <w:rPr>
          <w:color w:val="1A1A1A"/>
          <w:sz w:val="21"/>
          <w:szCs w:val="21"/>
        </w:rPr>
        <w:t xml:space="preserve"> put it back. The test now builds a request arriving under a subdirectory and asserts the URL keeps it; </w:t>
      </w:r>
      <w:r>
        <w:rPr>
          <w:b/>
          <w:bCs/>
          <w:color w:val="1A1A1A"/>
          <w:sz w:val="21"/>
          <w:szCs w:val="21"/>
        </w:rPr>
        <w:t xml:space="preserve">it fails against the relative version.</w:t>
      </w:r>
    </w:p>
    <w:p>
      <w:pPr>
        <w:spacing w:after="120" w:before="60" w:line="276"/>
      </w:pPr>
      <w:r>
        <w:rPr>
          <w:color w:val="1A1A1A"/>
          <w:sz w:val="21"/>
          <w:szCs w:val="21"/>
        </w:rPr>
        <w:t xml:space="preserve">The reasoning behind the original change — that an absolute URL would be built from </w:t>
      </w:r>
      <w:r>
        <w:rPr>
          <w:rFonts w:ascii="Consolas" w:cs="Consolas" w:eastAsia="Consolas" w:hAnsi="Consolas"/>
          <w:color w:val="1A1A1A"/>
          <w:sz w:val="21"/>
          <w:szCs w:val="21"/>
        </w:rPr>
        <w:t xml:space="preserve">APP_URL</w:t>
      </w:r>
      <w:r>
        <w:rPr>
          <w:color w:val="1A1A1A"/>
          <w:sz w:val="21"/>
          <w:szCs w:val="21"/>
        </w:rPr>
        <w:t xml:space="preserve"> — only holds outside a request, and the logo URL is only ever generated while rendering a page. That should have been checked before changing it.</w:t>
      </w:r>
    </w:p>
    <w:p>
      <w:pPr>
        <w:pStyle w:val="Heading2"/>
        <w:spacing w:after="120" w:before="240"/>
      </w:pPr>
      <w:r>
        <w:rPr>
          <w:b/>
          <w:bCs/>
          <w:color w:val="1A1A1A"/>
          <w:sz w:val="24"/>
          <w:szCs w:val="24"/>
        </w:rPr>
        <w:t xml:space="preserve">5.6 </w:t>
      </w:r>
      <w:r>
        <w:rPr>
          <w:rFonts w:ascii="Consolas" w:cs="Consolas" w:eastAsia="Consolas" w:hAnsi="Consolas"/>
          <w:b/>
          <w:bCs/>
          <w:color w:val="1A1A1A"/>
          <w:sz w:val="24"/>
          <w:szCs w:val="24"/>
        </w:rPr>
        <w:t xml:space="preserve">7dd98a8</w:t>
      </w:r>
      <w:r>
        <w:rPr>
          <w:b/>
          <w:bCs/>
          <w:color w:val="1A1A1A"/>
          <w:sz w:val="24"/>
          <w:szCs w:val="24"/>
        </w:rPr>
        <w:t xml:space="preserve"> and </w:t>
      </w:r>
      <w:r>
        <w:rPr>
          <w:rFonts w:ascii="Consolas" w:cs="Consolas" w:eastAsia="Consolas" w:hAnsi="Consolas"/>
          <w:b/>
          <w:bCs/>
          <w:color w:val="1A1A1A"/>
          <w:sz w:val="24"/>
          <w:szCs w:val="24"/>
        </w:rPr>
        <w:t xml:space="preserve">92e6911</w:t>
      </w:r>
      <w:r>
        <w:rPr>
          <w:b/>
          <w:bCs/>
          <w:color w:val="1A1A1A"/>
          <w:sz w:val="24"/>
          <w:szCs w:val="24"/>
        </w:rPr>
        <w:t xml:space="preserve"> — the diagnostic command</w:t>
      </w:r>
    </w:p>
    <w:p>
      <w:pPr>
        <w:spacing w:after="120" w:before="60" w:line="276"/>
      </w:pPr>
      <w:r>
        <w:rPr>
          <w:rFonts w:ascii="Consolas" w:cs="Consolas" w:eastAsia="Consolas" w:hAnsi="Consolas"/>
          <w:color w:val="1A1A1A"/>
          <w:sz w:val="21"/>
          <w:szCs w:val="21"/>
        </w:rPr>
        <w:t xml:space="preserve">branding:doctor</w:t>
      </w:r>
      <w:r>
        <w:rPr>
          <w:color w:val="1A1A1A"/>
          <w:sz w:val="21"/>
          <w:szCs w:val="21"/>
        </w:rPr>
        <w:t xml:space="preserve"> checks the environment, the table, the saved settings, the cache, the logo file, the routes and the cached bootstrap files, and names what is wrong with the command to fix it.</w:t>
      </w:r>
    </w:p>
    <w:p>
      <w:pPr>
        <w:spacing w:after="120" w:before="60" w:line="276"/>
      </w:pPr>
      <w:r>
        <w:rPr>
          <w:color w:val="1A1A1A"/>
          <w:sz w:val="21"/>
          <w:szCs w:val="21"/>
        </w:rPr>
        <w:t xml:space="preserve">It catches one case that hides itself: when a migration is </w:t>
      </w:r>
      <w:r>
        <w:rPr>
          <w:b/>
          <w:bCs/>
          <w:color w:val="1A1A1A"/>
          <w:sz w:val="21"/>
          <w:szCs w:val="21"/>
        </w:rPr>
        <w:t xml:space="preserve">recorded as run but its table is not there</w:t>
      </w:r>
      <w:r>
        <w:rPr>
          <w:color w:val="1A1A1A"/>
          <w:sz w:val="21"/>
          <w:szCs w:val="21"/>
        </w:rPr>
        <w:t xml:space="preserve">, </w:t>
      </w:r>
      <w:r>
        <w:rPr>
          <w:rFonts w:ascii="Consolas" w:cs="Consolas" w:eastAsia="Consolas" w:hAnsi="Consolas"/>
          <w:color w:val="1A1A1A"/>
          <w:sz w:val="21"/>
          <w:szCs w:val="21"/>
        </w:rPr>
        <w:t xml:space="preserve">migrate</w:t>
      </w:r>
      <w:r>
        <w:rPr>
          <w:color w:val="1A1A1A"/>
          <w:sz w:val="21"/>
          <w:szCs w:val="21"/>
        </w:rPr>
        <w:t xml:space="preserve"> reports "Nothing to migrate" and exits successfully. This was reproduced deliberately and confirmed. </w:t>
      </w:r>
      <w:r>
        <w:rPr>
          <w:rFonts w:ascii="Consolas" w:cs="Consolas" w:eastAsia="Consolas" w:hAnsi="Consolas"/>
          <w:color w:val="1A1A1A"/>
          <w:sz w:val="21"/>
          <w:szCs w:val="21"/>
        </w:rPr>
        <w:t xml:space="preserve">--repair</w:t>
      </w:r>
      <w:r>
        <w:rPr>
          <w:color w:val="1A1A1A"/>
          <w:sz w:val="21"/>
          <w:szCs w:val="21"/>
        </w:rPr>
        <w:t xml:space="preserve"> clears that single migration's record and runs that single migration, touching nothing else.</w:t>
      </w:r>
    </w:p>
    <w:p>
      <w:pPr>
        <w:spacing w:after="120" w:before="60" w:line="276"/>
      </w:pPr>
      <w:r>
        <w:rPr>
          <w:rFonts w:ascii="Consolas" w:cs="Consolas" w:eastAsia="Consolas" w:hAnsi="Consolas"/>
          <w:color w:val="1A1A1A"/>
          <w:sz w:val="21"/>
          <w:szCs w:val="21"/>
        </w:rPr>
        <w:t xml:space="preserve">92e6911</w:t>
      </w:r>
      <w:r>
        <w:rPr>
          <w:color w:val="1A1A1A"/>
          <w:sz w:val="21"/>
          <w:szCs w:val="21"/>
        </w:rPr>
        <w:t xml:space="preserve"> added </w:t>
      </w:r>
      <w:r>
        <w:rPr>
          <w:rFonts w:ascii="Consolas" w:cs="Consolas" w:eastAsia="Consolas" w:hAnsi="Consolas"/>
          <w:color w:val="1A1A1A"/>
          <w:sz w:val="21"/>
          <w:szCs w:val="21"/>
        </w:rPr>
        <w:t xml:space="preserve">--fetch</w:t>
      </w:r>
      <w:r>
        <w:rPr>
          <w:color w:val="1A1A1A"/>
          <w:sz w:val="21"/>
          <w:szCs w:val="21"/>
        </w:rPr>
        <w:t xml:space="preserve">, which requests the logo over HTTP from a base address given on the command line and reports the status, type and bytes that actually came back — separating "the request never arrived" from "it arrived and came back empty". Checked both ways against a running server.</w:t>
      </w:r>
    </w:p>
    <w:p>
      <w:pPr>
        <w:spacing w:after="120" w:before="60" w:line="276"/>
      </w:pPr>
      <w:r>
        <w:rPr>
          <w:b/>
          <w:bCs/>
          <w:color w:val="1A1A1A"/>
          <w:sz w:val="21"/>
          <w:szCs w:val="21"/>
        </w:rPr>
        <w:t xml:space="preserve">Both of these were built because the fault could not be found by inspection.</w:t>
      </w:r>
      <w:r>
        <w:rPr>
          <w:color w:val="1A1A1A"/>
          <w:sz w:val="21"/>
          <w:szCs w:val="21"/>
        </w:rPr>
        <w:t xml:space="preserve"> They did not find it either — see §4.2 — but they are worth keeping.</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6. Corrections</w:t>
      </w:r>
    </w:p>
    <w:p>
      <w:pPr>
        <w:spacing w:after="120" w:before="60" w:line="276"/>
      </w:pPr>
      <w:r>
        <w:rPr>
          <w:color w:val="1A1A1A"/>
          <w:sz w:val="21"/>
          <w:szCs w:val="21"/>
        </w:rPr>
        <w:t xml:space="preserve">Recorded plainly.</w:t>
      </w:r>
    </w:p>
    <w:p>
      <w:pPr>
        <w:spacing w:after="120" w:before="60" w:line="276"/>
      </w:pPr>
      <w:r>
        <w:rPr>
          <w:b/>
          <w:bCs/>
          <w:color w:val="1A1A1A"/>
          <w:sz w:val="21"/>
          <w:szCs w:val="21"/>
        </w:rPr>
        <w:t xml:space="preserve">A regression was introduced and shipped.</w:t>
      </w:r>
      <w:r>
        <w:rPr>
          <w:color w:val="1A1A1A"/>
          <w:sz w:val="21"/>
          <w:szCs w:val="21"/>
        </w:rPr>
        <w:t xml:space="preserve"> </w:t>
      </w:r>
      <w:r>
        <w:rPr>
          <w:rFonts w:ascii="Consolas" w:cs="Consolas" w:eastAsia="Consolas" w:hAnsi="Consolas"/>
          <w:color w:val="1A1A1A"/>
          <w:sz w:val="21"/>
          <w:szCs w:val="21"/>
        </w:rPr>
        <w:t xml:space="preserve">1a0d831</w:t>
      </w:r>
      <w:r>
        <w:rPr>
          <w:color w:val="1A1A1A"/>
          <w:sz w:val="21"/>
          <w:szCs w:val="21"/>
        </w:rPr>
        <w:t xml:space="preserve"> made the logo URL relative, which breaks any installation not served from the root of a domain. It was live for four commits before being reverted in </w:t>
      </w:r>
      <w:r>
        <w:rPr>
          <w:rFonts w:ascii="Consolas" w:cs="Consolas" w:eastAsia="Consolas" w:hAnsi="Consolas"/>
          <w:color w:val="1A1A1A"/>
          <w:sz w:val="21"/>
          <w:szCs w:val="21"/>
        </w:rPr>
        <w:t xml:space="preserve">a861f6a</w:t>
      </w:r>
      <w:r>
        <w:rPr>
          <w:color w:val="1A1A1A"/>
          <w:sz w:val="21"/>
          <w:szCs w:val="21"/>
        </w:rPr>
        <w:t xml:space="preserve">. It was changed on reasoning that did not hold, without testing the case it broke.</w:t>
      </w:r>
    </w:p>
    <w:p>
      <w:pPr>
        <w:spacing w:after="120" w:before="60" w:line="276"/>
      </w:pPr>
      <w:r>
        <w:rPr>
          <w:b/>
          <w:bCs/>
          <w:color w:val="1A1A1A"/>
          <w:sz w:val="21"/>
          <w:szCs w:val="21"/>
        </w:rPr>
        <w:t xml:space="preserve">A route-name error took every page down locally.</w:t>
      </w:r>
      <w:r>
        <w:rPr>
          <w:color w:val="1A1A1A"/>
          <w:sz w:val="21"/>
          <w:szCs w:val="21"/>
        </w:rPr>
        <w:t xml:space="preserve"> During earlier work the route name was written from memory as </w:t>
      </w:r>
      <w:r>
        <w:rPr>
          <w:rFonts w:ascii="Consolas" w:cs="Consolas" w:eastAsia="Consolas" w:hAnsi="Consolas"/>
          <w:color w:val="1A1A1A"/>
          <w:sz w:val="21"/>
          <w:szCs w:val="21"/>
        </w:rPr>
        <w:t xml:space="preserve">settings.theme</w:t>
      </w:r>
      <w:r>
        <w:rPr>
          <w:color w:val="1A1A1A"/>
          <w:sz w:val="21"/>
          <w:szCs w:val="21"/>
        </w:rPr>
        <w:t xml:space="preserve"> where the actual name is </w:t>
      </w:r>
      <w:r>
        <w:rPr>
          <w:rFonts w:ascii="Consolas" w:cs="Consolas" w:eastAsia="Consolas" w:hAnsi="Consolas"/>
          <w:color w:val="1A1A1A"/>
          <w:sz w:val="21"/>
          <w:szCs w:val="21"/>
        </w:rPr>
        <w:t xml:space="preserve">settings.update-theme</w:t>
      </w:r>
      <w:r>
        <w:rPr>
          <w:color w:val="1A1A1A"/>
          <w:sz w:val="21"/>
          <w:szCs w:val="21"/>
        </w:rPr>
        <w:t xml:space="preserve">. </w:t>
      </w:r>
      <w:r>
        <w:rPr>
          <w:rFonts w:ascii="Consolas" w:cs="Consolas" w:eastAsia="Consolas" w:hAnsi="Consolas"/>
          <w:color w:val="1A1A1A"/>
          <w:sz w:val="21"/>
          <w:szCs w:val="21"/>
        </w:rPr>
        <w:t xml:space="preserve">route()</w:t>
      </w:r>
      <w:r>
        <w:rPr>
          <w:color w:val="1A1A1A"/>
          <w:sz w:val="21"/>
          <w:szCs w:val="21"/>
        </w:rPr>
        <w:t xml:space="preserve"> throws on an unknown name and the call sat in the main layout, so every authenticated page returned 500. Caught by the verification sweep before the commit and </w:t>
      </w:r>
      <w:r>
        <w:rPr>
          <w:b/>
          <w:bCs/>
          <w:color w:val="1A1A1A"/>
          <w:sz w:val="21"/>
          <w:szCs w:val="21"/>
        </w:rPr>
        <w:t xml:space="preserve">never pushed</w:t>
      </w:r>
      <w:r>
        <w:rPr>
          <w:color w:val="1A1A1A"/>
          <w:sz w:val="21"/>
          <w:szCs w:val="21"/>
        </w:rPr>
        <w:t xml:space="preserve">.</w:t>
      </w:r>
    </w:p>
    <w:p>
      <w:pPr>
        <w:spacing w:after="120" w:before="60" w:line="276"/>
      </w:pPr>
      <w:r>
        <w:rPr>
          <w:b/>
          <w:bCs/>
          <w:color w:val="1A1A1A"/>
          <w:sz w:val="21"/>
          <w:szCs w:val="21"/>
        </w:rPr>
        <w:t xml:space="preserve">A commit was made with a failing test.</w:t>
      </w:r>
      <w:r>
        <w:rPr>
          <w:color w:val="1A1A1A"/>
          <w:sz w:val="21"/>
          <w:szCs w:val="21"/>
        </w:rPr>
        <w:t xml:space="preserve"> A test-isolation problem left one test failing in the full suite while passing alone. Caught before pushing, fixed, and confirmed stable across three runs.</w:t>
      </w:r>
    </w:p>
    <w:p>
      <w:pPr>
        <w:spacing w:after="120" w:before="60" w:line="276"/>
      </w:pPr>
      <w:r>
        <w:rPr>
          <w:b/>
          <w:bCs/>
          <w:color w:val="1A1A1A"/>
          <w:sz w:val="21"/>
          <w:szCs w:val="21"/>
        </w:rPr>
        <w:t xml:space="preserve">A test was written that proved nothing.</w:t>
      </w:r>
      <w:r>
        <w:rPr>
          <w:color w:val="1A1A1A"/>
          <w:sz w:val="21"/>
          <w:szCs w:val="21"/>
        </w:rPr>
        <w:t xml:space="preserve"> The first version of the missing-table test passed against the broken code as well as the fixed code. It was rewritten to go through the query builder and confirmed to fail against the old version before being kept.</w:t>
      </w:r>
    </w:p>
    <w:p>
      <w:pPr>
        <w:spacing w:after="120" w:before="60" w:line="276"/>
      </w:pPr>
      <w:r>
        <w:rPr>
          <w:b/>
          <w:bCs/>
          <w:color w:val="1A1A1A"/>
          <w:sz w:val="21"/>
          <w:szCs w:val="21"/>
        </w:rPr>
        <w:t xml:space="preserve">A test was removed rather than left misleading.</w:t>
      </w:r>
      <w:r>
        <w:rPr>
          <w:color w:val="1A1A1A"/>
          <w:sz w:val="21"/>
          <w:szCs w:val="21"/>
        </w:rPr>
        <w:t xml:space="preserve"> Faking a disk that accepts a write and then has nothing to show for it fought the storage fake instead of exercising the code, and passed for the wrong reason. The branch it was meant to cover is therefore </w:t>
      </w:r>
      <w:r>
        <w:rPr>
          <w:b/>
          <w:bCs/>
          <w:color w:val="1A1A1A"/>
          <w:sz w:val="21"/>
          <w:szCs w:val="21"/>
        </w:rPr>
        <w:t xml:space="preserve">not under test</w:t>
      </w:r>
      <w:r>
        <w:rPr>
          <w:color w:val="1A1A1A"/>
          <w:sz w:val="21"/>
          <w:szCs w:val="21"/>
        </w:rPr>
        <w:t xml:space="preserve">; what is covered is the invariant it protects.</w:t>
      </w:r>
    </w:p>
    <w:p>
      <w:pPr>
        <w:spacing w:after="120" w:before="60" w:line="276"/>
      </w:pPr>
      <w:r>
        <w:rPr>
          <w:b/>
          <w:bCs/>
          <w:color w:val="1A1A1A"/>
          <w:sz w:val="21"/>
          <w:szCs w:val="21"/>
        </w:rPr>
        <w:t xml:space="preserve">Several hours went into the serving mechanism when one question would have found the fault.</w:t>
      </w:r>
      <w:r>
        <w:rPr>
          <w:color w:val="1A1A1A"/>
          <w:sz w:val="21"/>
          <w:szCs w:val="21"/>
        </w:rPr>
        <w:t xml:space="preserve"> See §4.3.</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7. Verification</w:t>
      </w:r>
    </w:p>
    <w:p>
      <w:pPr>
        <w:pStyle w:val="ListParagraph"/>
        <w:numPr>
          <w:ilvl w:val="0"/>
          <w:numId w:val="2"/>
        </w:numPr>
        <w:spacing w:after="40" w:before="40"/>
      </w:pPr>
      <w:r>
        <w:rPr>
          <w:b/>
          <w:bCs/>
          <w:color w:val="1A1A1A"/>
          <w:sz w:val="21"/>
          <w:szCs w:val="21"/>
        </w:rPr>
        <w:t xml:space="preserve">47 tests passing</w:t>
      </w:r>
      <w:r>
        <w:rPr>
          <w:color w:val="1A1A1A"/>
          <w:sz w:val="21"/>
          <w:szCs w:val="21"/>
        </w:rPr>
        <w:t xml:space="preserve">, up from 23 at the start of the day.</w:t>
      </w:r>
    </w:p>
    <w:p>
      <w:pPr>
        <w:pStyle w:val="ListParagraph"/>
        <w:numPr>
          <w:ilvl w:val="0"/>
          <w:numId w:val="2"/>
        </w:numPr>
        <w:spacing w:after="40" w:before="40"/>
      </w:pPr>
      <w:r>
        <w:rPr>
          <w:color w:val="1A1A1A"/>
          <w:sz w:val="21"/>
          <w:szCs w:val="21"/>
        </w:rPr>
        <w:t xml:space="preserve">Branding verified in a browser: name and logo on the login screen, in the sidebar and in the tab title; the logo loading for a signed-out visitor; replacing one deleting the old file; removal falling back to the default icon; the section hidden from a non-admin.</w:t>
      </w:r>
    </w:p>
    <w:p>
      <w:pPr>
        <w:pStyle w:val="ListParagraph"/>
        <w:numPr>
          <w:ilvl w:val="0"/>
          <w:numId w:val="2"/>
        </w:numPr>
        <w:spacing w:after="40" w:before="40"/>
      </w:pPr>
      <w:r>
        <w:rPr>
          <w:color w:val="1A1A1A"/>
          <w:sz w:val="21"/>
          <w:szCs w:val="21"/>
        </w:rPr>
        <w:t xml:space="preserve">Logo served over HTTP from a running server: </w:t>
      </w:r>
      <w:r>
        <w:rPr>
          <w:rFonts w:ascii="Consolas" w:cs="Consolas" w:eastAsia="Consolas" w:hAnsi="Consolas"/>
          <w:color w:val="1A1A1A"/>
          <w:sz w:val="21"/>
          <w:szCs w:val="21"/>
        </w:rPr>
        <w:t xml:space="preserve">200</w:t>
      </w:r>
      <w:r>
        <w:rPr>
          <w:color w:val="1A1A1A"/>
          <w:sz w:val="21"/>
          <w:szCs w:val="21"/>
        </w:rPr>
        <w:t xml:space="preserve">, </w:t>
      </w:r>
      <w:r>
        <w:rPr>
          <w:rFonts w:ascii="Consolas" w:cs="Consolas" w:eastAsia="Consolas" w:hAnsi="Consolas"/>
          <w:color w:val="1A1A1A"/>
          <w:sz w:val="21"/>
          <w:szCs w:val="21"/>
        </w:rPr>
        <w:t xml:space="preserve">Content-Type: image/png</w:t>
      </w:r>
      <w:r>
        <w:rPr>
          <w:color w:val="1A1A1A"/>
          <w:sz w:val="21"/>
          <w:szCs w:val="21"/>
        </w:rPr>
        <w:t xml:space="preserve">, a </w:t>
      </w:r>
      <w:r>
        <w:rPr>
          <w:rFonts w:ascii="Consolas" w:cs="Consolas" w:eastAsia="Consolas" w:hAnsi="Consolas"/>
          <w:color w:val="1A1A1A"/>
          <w:sz w:val="21"/>
          <w:szCs w:val="21"/>
        </w:rPr>
        <w:t xml:space="preserve">Content-Length</w:t>
      </w:r>
      <w:r>
        <w:rPr>
          <w:color w:val="1A1A1A"/>
          <w:sz w:val="21"/>
          <w:szCs w:val="21"/>
        </w:rPr>
        <w:t xml:space="preserve">, </w:t>
      </w:r>
      <w:r>
        <w:rPr>
          <w:rFonts w:ascii="Consolas" w:cs="Consolas" w:eastAsia="Consolas" w:hAnsi="Consolas"/>
          <w:color w:val="1A1A1A"/>
          <w:sz w:val="21"/>
          <w:szCs w:val="21"/>
        </w:rPr>
        <w:t xml:space="preserve">Accept-Ranges: bytes</w:t>
      </w:r>
      <w:r>
        <w:rPr>
          <w:color w:val="1A1A1A"/>
          <w:sz w:val="21"/>
          <w:szCs w:val="21"/>
        </w:rPr>
        <w:t xml:space="preserve">, and the actual PNG bytes.</w:t>
      </w:r>
    </w:p>
    <w:p>
      <w:pPr>
        <w:pStyle w:val="ListParagraph"/>
        <w:numPr>
          <w:ilvl w:val="0"/>
          <w:numId w:val="2"/>
        </w:numPr>
        <w:spacing w:after="40" w:before="40"/>
      </w:pPr>
      <w:r>
        <w:rPr>
          <w:color w:val="1A1A1A"/>
          <w:sz w:val="21"/>
          <w:szCs w:val="21"/>
        </w:rPr>
        <w:t xml:space="preserve">The auth-group fault reproduced and the fix confirmed: </w:t>
      </w:r>
      <w:r>
        <w:rPr>
          <w:rFonts w:ascii="Consolas" w:cs="Consolas" w:eastAsia="Consolas" w:hAnsi="Consolas"/>
          <w:color w:val="1A1A1A"/>
          <w:sz w:val="21"/>
          <w:szCs w:val="21"/>
        </w:rPr>
        <w:t xml:space="preserve">302</w:t>
      </w:r>
      <w:r>
        <w:rPr>
          <w:color w:val="1A1A1A"/>
          <w:sz w:val="21"/>
          <w:szCs w:val="21"/>
        </w:rPr>
        <w:t xml:space="preserve"> to login inside the group, </w:t>
      </w:r>
      <w:r>
        <w:rPr>
          <w:rFonts w:ascii="Consolas" w:cs="Consolas" w:eastAsia="Consolas" w:hAnsi="Consolas"/>
          <w:color w:val="1A1A1A"/>
          <w:sz w:val="21"/>
          <w:szCs w:val="21"/>
        </w:rPr>
        <w:t xml:space="preserve">200 image/png</w:t>
      </w:r>
      <w:r>
        <w:rPr>
          <w:color w:val="1A1A1A"/>
          <w:sz w:val="21"/>
          <w:szCs w:val="21"/>
        </w:rPr>
        <w:t xml:space="preserve"> outside it.</w:t>
      </w:r>
    </w:p>
    <w:p>
      <w:pPr>
        <w:pStyle w:val="ListParagraph"/>
        <w:numPr>
          <w:ilvl w:val="0"/>
          <w:numId w:val="2"/>
        </w:numPr>
        <w:spacing w:after="40" w:before="40"/>
      </w:pPr>
      <w:r>
        <w:rPr>
          <w:color w:val="1A1A1A"/>
          <w:sz w:val="21"/>
          <w:szCs w:val="21"/>
        </w:rPr>
        <w:t xml:space="preserve">Subdirectory URL generation tested against a request built to arrive that way.</w:t>
      </w:r>
    </w:p>
    <w:p>
      <w:pPr>
        <w:spacing w:after="120" w:before="60" w:line="276"/>
      </w:pPr>
      <w:r>
        <w:rPr>
          <w:b/>
          <w:bCs/>
          <w:color w:val="1A1A1A"/>
          <w:sz w:val="21"/>
          <w:szCs w:val="21"/>
        </w:rPr>
        <w:t xml:space="preserve">Not verified:</w:t>
      </w:r>
      <w:r>
        <w:rPr>
          <w:color w:val="1A1A1A"/>
          <w:sz w:val="21"/>
          <w:szCs w:val="21"/>
        </w:rPr>
        <w:t xml:space="preserve"> the migration has only been exercised against SQLite. An attempt to test it against MySQL was made and abandoned — the container had no running Docker daemon. The client's installation is MySQL.</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8. Open items</w:t>
      </w:r>
    </w:p>
    <w:tbl>
      <w:tblPr>
        <w:tblW w:type="dxa" w:w="9360"/>
        <w:tblBorders>
          <w:top w:val="single" w:color="D4D4D4" w:sz="2"/>
          <w:left w:val="single" w:color="D4D4D4" w:sz="2"/>
          <w:bottom w:val="single" w:color="D4D4D4" w:sz="2"/>
          <w:right w:val="single" w:color="D4D4D4" w:sz="2"/>
          <w:insideH w:val="single" w:color="D4D4D4" w:sz="2"/>
          <w:insideV w:val="single" w:color="D4D4D4" w:sz="2"/>
        </w:tblBorders>
      </w:tblPr>
      <w:tblGrid>
        <w:gridCol w:w="1685"/>
        <w:gridCol w:w="2558"/>
        <w:gridCol w:w="2558"/>
        <w:gridCol w:w="2559"/>
      </w:tblGrid>
      <w:tr>
        <w:trPr>
          <w:tblHeader/>
        </w:trPr>
        <w:tc>
          <w:tcPr>
            <w:tcW w:type="dxa" w:w="1685"/>
            <w:shd w:fill="F2F2F2" w:color="auto" w:val="clear"/>
            <w:tcMar>
              <w:top w:type="dxa" w:w="80"/>
              <w:left w:type="dxa" w:w="120"/>
              <w:bottom w:type="dxa" w:w="80"/>
              <w:right w:type="dxa" w:w="120"/>
            </w:tcMar>
          </w:tcPr>
          <w:p>
            <w:pPr>
              <w:spacing w:after="0" w:before="0"/>
            </w:pPr>
            <w:r>
              <w:rPr>
                <w:b/>
                <w:bCs/>
                <w:color w:val="1A1A1A"/>
                <w:sz w:val="19"/>
                <w:szCs w:val="19"/>
              </w:rPr>
              <w:t xml:space="preserve">#</w:t>
            </w:r>
          </w:p>
        </w:tc>
        <w:tc>
          <w:tcPr>
            <w:tcW w:type="dxa" w:w="2558"/>
            <w:shd w:fill="F2F2F2" w:color="auto" w:val="clear"/>
            <w:tcMar>
              <w:top w:type="dxa" w:w="80"/>
              <w:left w:type="dxa" w:w="120"/>
              <w:bottom w:type="dxa" w:w="80"/>
              <w:right w:type="dxa" w:w="120"/>
            </w:tcMar>
          </w:tcPr>
          <w:p>
            <w:pPr>
              <w:spacing w:after="0" w:before="0"/>
            </w:pPr>
            <w:r>
              <w:rPr>
                <w:b/>
                <w:bCs/>
                <w:color w:val="1A1A1A"/>
                <w:sz w:val="19"/>
                <w:szCs w:val="19"/>
              </w:rPr>
              <w:t xml:space="preserve">Item</w:t>
            </w:r>
          </w:p>
        </w:tc>
        <w:tc>
          <w:tcPr>
            <w:tcW w:type="dxa" w:w="2558"/>
            <w:shd w:fill="F2F2F2" w:color="auto" w:val="clear"/>
            <w:tcMar>
              <w:top w:type="dxa" w:w="80"/>
              <w:left w:type="dxa" w:w="120"/>
              <w:bottom w:type="dxa" w:w="80"/>
              <w:right w:type="dxa" w:w="120"/>
            </w:tcMar>
          </w:tcPr>
          <w:p>
            <w:pPr>
              <w:spacing w:after="0" w:before="0"/>
            </w:pPr>
            <w:r>
              <w:rPr>
                <w:b/>
                <w:bCs/>
                <w:color w:val="1A1A1A"/>
                <w:sz w:val="19"/>
                <w:szCs w:val="19"/>
              </w:rPr>
              <w:t xml:space="preserve">Owner</w:t>
            </w:r>
          </w:p>
        </w:tc>
        <w:tc>
          <w:tcPr>
            <w:tcW w:type="dxa" w:w="2559"/>
            <w:shd w:fill="F2F2F2" w:color="auto" w:val="clear"/>
            <w:tcMar>
              <w:top w:type="dxa" w:w="80"/>
              <w:left w:type="dxa" w:w="120"/>
              <w:bottom w:type="dxa" w:w="80"/>
              <w:right w:type="dxa" w:w="120"/>
            </w:tcMar>
          </w:tcPr>
          <w:p>
            <w:pPr>
              <w:spacing w:after="0" w:before="0"/>
            </w:pPr>
            <w:r>
              <w:rPr>
                <w:b/>
                <w:bCs/>
                <w:color w:val="1A1A1A"/>
                <w:sz w:val="19"/>
                <w:szCs w:val="19"/>
              </w:rPr>
              <w:t xml:space="preserve">Notes</w:t>
            </w:r>
          </w:p>
        </w:tc>
      </w:tr>
      <w:tr>
        <w:tc>
          <w:tcPr>
            <w:tcW w:type="dxa" w:w="1685"/>
            <w:tcMar>
              <w:top w:type="dxa" w:w="80"/>
              <w:left w:type="dxa" w:w="120"/>
              <w:bottom w:type="dxa" w:w="80"/>
              <w:right w:type="dxa" w:w="120"/>
            </w:tcMar>
          </w:tcPr>
          <w:p>
            <w:pPr>
              <w:spacing w:after="0" w:before="0"/>
            </w:pPr>
            <w:r>
              <w:rPr>
                <w:color w:val="1A1A1A"/>
                <w:sz w:val="19"/>
                <w:szCs w:val="19"/>
              </w:rPr>
              <w:t xml:space="preserve">1</w:t>
            </w:r>
          </w:p>
        </w:tc>
        <w:tc>
          <w:tcPr>
            <w:tcW w:type="dxa" w:w="2558"/>
            <w:tcMar>
              <w:top w:type="dxa" w:w="80"/>
              <w:left w:type="dxa" w:w="120"/>
              <w:bottom w:type="dxa" w:w="80"/>
              <w:right w:type="dxa" w:w="120"/>
            </w:tcMar>
          </w:tcPr>
          <w:p>
            <w:pPr>
              <w:spacing w:after="0" w:before="0"/>
            </w:pPr>
            <w:r>
              <w:rPr>
                <w:color w:val="1A1A1A"/>
                <w:sz w:val="19"/>
                <w:szCs w:val="19"/>
              </w:rPr>
              <w:t xml:space="preserve">Move </w:t>
            </w:r>
            <w:r>
              <w:rPr>
                <w:rFonts w:ascii="Consolas" w:cs="Consolas" w:eastAsia="Consolas" w:hAnsi="Consolas"/>
                <w:color w:val="1A1A1A"/>
                <w:sz w:val="19"/>
                <w:szCs w:val="19"/>
              </w:rPr>
              <w:t xml:space="preserve">branding/logo</w:t>
            </w:r>
            <w:r>
              <w:rPr>
                <w:color w:val="1A1A1A"/>
                <w:sz w:val="19"/>
                <w:szCs w:val="19"/>
              </w:rPr>
              <w:t xml:space="preserve"> outside the auth group in </w:t>
            </w:r>
            <w:r>
              <w:rPr>
                <w:rFonts w:ascii="Consolas" w:cs="Consolas" w:eastAsia="Consolas" w:hAnsi="Consolas"/>
                <w:color w:val="1A1A1A"/>
                <w:sz w:val="19"/>
                <w:szCs w:val="19"/>
              </w:rPr>
              <w:t xml:space="preserve">routes/web.php</w:t>
            </w:r>
          </w:p>
        </w:tc>
        <w:tc>
          <w:tcPr>
            <w:tcW w:type="dxa" w:w="2558"/>
            <w:tcMar>
              <w:top w:type="dxa" w:w="80"/>
              <w:left w:type="dxa" w:w="120"/>
              <w:bottom w:type="dxa" w:w="80"/>
              <w:right w:type="dxa" w:w="120"/>
            </w:tcMar>
          </w:tcPr>
          <w:p>
            <w:pPr>
              <w:spacing w:after="0" w:before="0"/>
            </w:pPr>
            <w:r>
              <w:rPr>
                <w:color w:val="1A1A1A"/>
                <w:sz w:val="19"/>
                <w:szCs w:val="19"/>
              </w:rPr>
              <w:t xml:space="preserve">Client</w:t>
            </w:r>
          </w:p>
        </w:tc>
        <w:tc>
          <w:tcPr>
            <w:tcW w:type="dxa" w:w="2559"/>
            <w:tcMar>
              <w:top w:type="dxa" w:w="80"/>
              <w:left w:type="dxa" w:w="120"/>
              <w:bottom w:type="dxa" w:w="80"/>
              <w:right w:type="dxa" w:w="120"/>
            </w:tcMar>
          </w:tcPr>
          <w:p>
            <w:pPr>
              <w:spacing w:after="0" w:before="0"/>
            </w:pPr>
            <w:r>
              <w:rPr>
                <w:color w:val="1A1A1A"/>
                <w:sz w:val="19"/>
                <w:szCs w:val="19"/>
              </w:rPr>
              <w:t xml:space="preserve">The fix for §4. The repository already has it correct; this applies to the hand-applied copy.</w:t>
            </w:r>
          </w:p>
        </w:tc>
      </w:tr>
      <w:tr>
        <w:tc>
          <w:tcPr>
            <w:tcW w:type="dxa" w:w="1685"/>
            <w:tcMar>
              <w:top w:type="dxa" w:w="80"/>
              <w:left w:type="dxa" w:w="120"/>
              <w:bottom w:type="dxa" w:w="80"/>
              <w:right w:type="dxa" w:w="120"/>
            </w:tcMar>
          </w:tcPr>
          <w:p>
            <w:pPr>
              <w:spacing w:after="0" w:before="0"/>
            </w:pPr>
            <w:r>
              <w:rPr>
                <w:color w:val="1A1A1A"/>
                <w:sz w:val="19"/>
                <w:szCs w:val="19"/>
              </w:rPr>
              <w:t xml:space="preserve">2</w:t>
            </w:r>
          </w:p>
        </w:tc>
        <w:tc>
          <w:tcPr>
            <w:tcW w:type="dxa" w:w="2558"/>
            <w:tcMar>
              <w:top w:type="dxa" w:w="80"/>
              <w:left w:type="dxa" w:w="120"/>
              <w:bottom w:type="dxa" w:w="80"/>
              <w:right w:type="dxa" w:w="120"/>
            </w:tcMar>
          </w:tcPr>
          <w:p>
            <w:pPr>
              <w:spacing w:after="0" w:before="0"/>
            </w:pPr>
            <w:r>
              <w:rPr>
                <w:color w:val="1A1A1A"/>
                <w:sz w:val="19"/>
                <w:szCs w:val="19"/>
              </w:rPr>
              <w:t xml:space="preserve">Remove the duplicated </w:t>
            </w:r>
            <w:r>
              <w:rPr>
                <w:rFonts w:ascii="Consolas" w:cs="Consolas" w:eastAsia="Consolas" w:hAnsi="Consolas"/>
                <w:color w:val="1A1A1A"/>
                <w:sz w:val="19"/>
                <w:szCs w:val="19"/>
              </w:rPr>
              <w:t xml:space="preserve">settings/branding</w:t>
            </w:r>
            <w:r>
              <w:rPr>
                <w:color w:val="1A1A1A"/>
                <w:sz w:val="19"/>
                <w:szCs w:val="19"/>
              </w:rPr>
              <w:t xml:space="preserve"> POST route</w:t>
            </w:r>
          </w:p>
        </w:tc>
        <w:tc>
          <w:tcPr>
            <w:tcW w:type="dxa" w:w="2558"/>
            <w:tcMar>
              <w:top w:type="dxa" w:w="80"/>
              <w:left w:type="dxa" w:w="120"/>
              <w:bottom w:type="dxa" w:w="80"/>
              <w:right w:type="dxa" w:w="120"/>
            </w:tcMar>
          </w:tcPr>
          <w:p>
            <w:pPr>
              <w:spacing w:after="0" w:before="0"/>
            </w:pPr>
            <w:r>
              <w:rPr>
                <w:color w:val="1A1A1A"/>
                <w:sz w:val="19"/>
                <w:szCs w:val="19"/>
              </w:rPr>
              <w:t xml:space="preserve">Client</w:t>
            </w:r>
          </w:p>
        </w:tc>
        <w:tc>
          <w:tcPr>
            <w:tcW w:type="dxa" w:w="2559"/>
            <w:tcMar>
              <w:top w:type="dxa" w:w="80"/>
              <w:left w:type="dxa" w:w="120"/>
              <w:bottom w:type="dxa" w:w="80"/>
              <w:right w:type="dxa" w:w="120"/>
            </w:tcMar>
          </w:tcPr>
          <w:p>
            <w:pPr>
              <w:spacing w:after="0" w:before="0"/>
            </w:pPr>
            <w:r>
              <w:rPr>
                <w:color w:val="1A1A1A"/>
                <w:sz w:val="19"/>
                <w:szCs w:val="19"/>
              </w:rPr>
              <w:t xml:space="preserve">Declared twice in the hand-applied copy. Harmless, but the second silently overrides the first.</w:t>
            </w:r>
          </w:p>
        </w:tc>
      </w:tr>
      <w:tr>
        <w:tc>
          <w:tcPr>
            <w:tcW w:type="dxa" w:w="1685"/>
            <w:tcMar>
              <w:top w:type="dxa" w:w="80"/>
              <w:left w:type="dxa" w:w="120"/>
              <w:bottom w:type="dxa" w:w="80"/>
              <w:right w:type="dxa" w:w="120"/>
            </w:tcMar>
          </w:tcPr>
          <w:p>
            <w:pPr>
              <w:spacing w:after="0" w:before="0"/>
            </w:pPr>
            <w:r>
              <w:rPr>
                <w:color w:val="1A1A1A"/>
                <w:sz w:val="19"/>
                <w:szCs w:val="19"/>
              </w:rPr>
              <w:t xml:space="preserve">3</w:t>
            </w:r>
          </w:p>
        </w:tc>
        <w:tc>
          <w:tcPr>
            <w:tcW w:type="dxa" w:w="2558"/>
            <w:tcMar>
              <w:top w:type="dxa" w:w="80"/>
              <w:left w:type="dxa" w:w="120"/>
              <w:bottom w:type="dxa" w:w="80"/>
              <w:right w:type="dxa" w:w="120"/>
            </w:tcMar>
          </w:tcPr>
          <w:p>
            <w:pPr>
              <w:spacing w:after="0" w:before="0"/>
            </w:pPr>
            <w:r>
              <w:rPr>
                <w:color w:val="1A1A1A"/>
                <w:sz w:val="19"/>
                <w:szCs w:val="19"/>
              </w:rPr>
              <w:t xml:space="preserve">Prefer </w:t>
            </w:r>
            <w:r>
              <w:rPr>
                <w:rFonts w:ascii="Consolas" w:cs="Consolas" w:eastAsia="Consolas" w:hAnsi="Consolas"/>
                <w:color w:val="1A1A1A"/>
                <w:sz w:val="19"/>
                <w:szCs w:val="19"/>
              </w:rPr>
              <w:t xml:space="preserve">git pull</w:t>
            </w:r>
            <w:r>
              <w:rPr>
                <w:color w:val="1A1A1A"/>
                <w:sz w:val="19"/>
                <w:szCs w:val="19"/>
              </w:rPr>
              <w:t xml:space="preserve"> over applying changes by hand</w:t>
            </w:r>
          </w:p>
        </w:tc>
        <w:tc>
          <w:tcPr>
            <w:tcW w:type="dxa" w:w="2558"/>
            <w:tcMar>
              <w:top w:type="dxa" w:w="80"/>
              <w:left w:type="dxa" w:w="120"/>
              <w:bottom w:type="dxa" w:w="80"/>
              <w:right w:type="dxa" w:w="120"/>
            </w:tcMar>
          </w:tcPr>
          <w:p>
            <w:pPr>
              <w:spacing w:after="0" w:before="0"/>
            </w:pPr>
            <w:r>
              <w:rPr>
                <w:color w:val="1A1A1A"/>
                <w:sz w:val="19"/>
                <w:szCs w:val="19"/>
              </w:rPr>
              <w:t xml:space="preserve">Client</w:t>
            </w:r>
          </w:p>
        </w:tc>
        <w:tc>
          <w:tcPr>
            <w:tcW w:type="dxa" w:w="2559"/>
            <w:tcMar>
              <w:top w:type="dxa" w:w="80"/>
              <w:left w:type="dxa" w:w="120"/>
              <w:bottom w:type="dxa" w:w="80"/>
              <w:right w:type="dxa" w:w="120"/>
            </w:tcMar>
          </w:tcPr>
          <w:p>
            <w:pPr>
              <w:spacing w:after="0" w:before="0"/>
            </w:pPr>
            <w:r>
              <w:rPr>
                <w:color w:val="1A1A1A"/>
                <w:sz w:val="19"/>
                <w:szCs w:val="19"/>
              </w:rPr>
              <w:t xml:space="preserve">Nine commits that depend on one another were being applied manually. Section 4 is the direct result.</w:t>
            </w:r>
          </w:p>
        </w:tc>
      </w:tr>
      <w:tr>
        <w:tc>
          <w:tcPr>
            <w:tcW w:type="dxa" w:w="1685"/>
            <w:tcMar>
              <w:top w:type="dxa" w:w="80"/>
              <w:left w:type="dxa" w:w="120"/>
              <w:bottom w:type="dxa" w:w="80"/>
              <w:right w:type="dxa" w:w="120"/>
            </w:tcMar>
          </w:tcPr>
          <w:p>
            <w:pPr>
              <w:spacing w:after="0" w:before="0"/>
            </w:pPr>
            <w:r>
              <w:rPr>
                <w:color w:val="1A1A1A"/>
                <w:sz w:val="19"/>
                <w:szCs w:val="19"/>
              </w:rPr>
              <w:t xml:space="preserve">4</w:t>
            </w:r>
          </w:p>
        </w:tc>
        <w:tc>
          <w:tcPr>
            <w:tcW w:type="dxa" w:w="2558"/>
            <w:tcMar>
              <w:top w:type="dxa" w:w="80"/>
              <w:left w:type="dxa" w:w="120"/>
              <w:bottom w:type="dxa" w:w="80"/>
              <w:right w:type="dxa" w:w="120"/>
            </w:tcMar>
          </w:tcPr>
          <w:p>
            <w:pPr>
              <w:spacing w:after="0" w:before="0"/>
            </w:pPr>
            <w:r>
              <w:rPr>
                <w:color w:val="1A1A1A"/>
                <w:sz w:val="19"/>
                <w:szCs w:val="19"/>
              </w:rPr>
              <w:t xml:space="preserve">Queue worker + scheduler cron + SMTP on Cloudways</w:t>
            </w:r>
          </w:p>
        </w:tc>
        <w:tc>
          <w:tcPr>
            <w:tcW w:type="dxa" w:w="2558"/>
            <w:tcMar>
              <w:top w:type="dxa" w:w="80"/>
              <w:left w:type="dxa" w:w="120"/>
              <w:bottom w:type="dxa" w:w="80"/>
              <w:right w:type="dxa" w:w="120"/>
            </w:tcMar>
          </w:tcPr>
          <w:p>
            <w:pPr>
              <w:spacing w:after="0" w:before="0"/>
            </w:pPr>
            <w:r>
              <w:rPr>
                <w:color w:val="1A1A1A"/>
                <w:sz w:val="19"/>
                <w:szCs w:val="19"/>
              </w:rPr>
              <w:t xml:space="preserve">Client / DevOps</w:t>
            </w:r>
          </w:p>
        </w:tc>
        <w:tc>
          <w:tcPr>
            <w:tcW w:type="dxa" w:w="2559"/>
            <w:tcMar>
              <w:top w:type="dxa" w:w="80"/>
              <w:left w:type="dxa" w:w="120"/>
              <w:bottom w:type="dxa" w:w="80"/>
              <w:right w:type="dxa" w:w="120"/>
            </w:tcMar>
          </w:tcPr>
          <w:p>
            <w:pPr>
              <w:spacing w:after="0" w:before="0"/>
            </w:pPr>
            <w:r>
              <w:rPr>
                <w:color w:val="1A1A1A"/>
                <w:sz w:val="19"/>
                <w:szCs w:val="19"/>
              </w:rPr>
              <w:t xml:space="preserve">Still outstanding from August.</w:t>
            </w:r>
            <w:r>
              <w:rPr>
                <w:color w:val="1A1A1A"/>
                <w:sz w:val="19"/>
                <w:szCs w:val="19"/>
              </w:rPr>
              <w:t xml:space="preserve"> No email or in-app notification is delivered until this is done.</w:t>
            </w:r>
          </w:p>
        </w:tc>
      </w:tr>
      <w:tr>
        <w:tc>
          <w:tcPr>
            <w:tcW w:type="dxa" w:w="1685"/>
            <w:tcMar>
              <w:top w:type="dxa" w:w="80"/>
              <w:left w:type="dxa" w:w="120"/>
              <w:bottom w:type="dxa" w:w="80"/>
              <w:right w:type="dxa" w:w="120"/>
            </w:tcMar>
          </w:tcPr>
          <w:p>
            <w:pPr>
              <w:spacing w:after="0" w:before="0"/>
            </w:pPr>
            <w:r>
              <w:rPr>
                <w:color w:val="1A1A1A"/>
                <w:sz w:val="19"/>
                <w:szCs w:val="19"/>
              </w:rPr>
              <w:t xml:space="preserve">5</w:t>
            </w:r>
          </w:p>
        </w:tc>
        <w:tc>
          <w:tcPr>
            <w:tcW w:type="dxa" w:w="2558"/>
            <w:tcMar>
              <w:top w:type="dxa" w:w="80"/>
              <w:left w:type="dxa" w:w="120"/>
              <w:bottom w:type="dxa" w:w="80"/>
              <w:right w:type="dxa" w:w="120"/>
            </w:tcMar>
          </w:tcPr>
          <w:p>
            <w:pPr>
              <w:spacing w:after="0" w:before="0"/>
            </w:pPr>
            <w:r>
              <w:rPr>
                <w:color w:val="1A1A1A"/>
                <w:sz w:val="19"/>
                <w:szCs w:val="19"/>
              </w:rPr>
              <w:t xml:space="preserve">Run </w:t>
            </w:r>
            <w:r>
              <w:rPr>
                <w:rFonts w:ascii="Consolas" w:cs="Consolas" w:eastAsia="Consolas" w:hAnsi="Consolas"/>
                <w:color w:val="1A1A1A"/>
                <w:sz w:val="19"/>
                <w:szCs w:val="19"/>
              </w:rPr>
              <w:t xml:space="preserve">php artisan inventory:recalculate-reservations</w:t>
            </w:r>
          </w:p>
        </w:tc>
        <w:tc>
          <w:tcPr>
            <w:tcW w:type="dxa" w:w="2558"/>
            <w:tcMar>
              <w:top w:type="dxa" w:w="80"/>
              <w:left w:type="dxa" w:w="120"/>
              <w:bottom w:type="dxa" w:w="80"/>
              <w:right w:type="dxa" w:w="120"/>
            </w:tcMar>
          </w:tcPr>
          <w:p>
            <w:pPr>
              <w:spacing w:after="0" w:before="0"/>
            </w:pPr>
            <w:r>
              <w:rPr>
                <w:color w:val="1A1A1A"/>
                <w:sz w:val="19"/>
                <w:szCs w:val="19"/>
              </w:rPr>
              <w:t xml:space="preserve">Client / DevOps</w:t>
            </w:r>
          </w:p>
        </w:tc>
        <w:tc>
          <w:tcPr>
            <w:tcW w:type="dxa" w:w="2559"/>
            <w:tcMar>
              <w:top w:type="dxa" w:w="80"/>
              <w:left w:type="dxa" w:w="120"/>
              <w:bottom w:type="dxa" w:w="80"/>
              <w:right w:type="dxa" w:w="120"/>
            </w:tcMar>
          </w:tcPr>
          <w:p>
            <w:pPr>
              <w:spacing w:after="0" w:before="0"/>
            </w:pPr>
            <w:r>
              <w:rPr>
                <w:color w:val="1A1A1A"/>
                <w:sz w:val="19"/>
                <w:szCs w:val="19"/>
              </w:rPr>
              <w:t xml:space="preserve">One-off, repairs reserved figures that drifted before the August stock fixes.</w:t>
            </w:r>
          </w:p>
        </w:tc>
      </w:tr>
      <w:tr>
        <w:tc>
          <w:tcPr>
            <w:tcW w:type="dxa" w:w="1685"/>
            <w:tcMar>
              <w:top w:type="dxa" w:w="80"/>
              <w:left w:type="dxa" w:w="120"/>
              <w:bottom w:type="dxa" w:w="80"/>
              <w:right w:type="dxa" w:w="120"/>
            </w:tcMar>
          </w:tcPr>
          <w:p>
            <w:pPr>
              <w:spacing w:after="0" w:before="0"/>
            </w:pPr>
            <w:r>
              <w:rPr>
                <w:color w:val="1A1A1A"/>
                <w:sz w:val="19"/>
                <w:szCs w:val="19"/>
              </w:rPr>
              <w:t xml:space="preserve">6</w:t>
            </w:r>
          </w:p>
        </w:tc>
        <w:tc>
          <w:tcPr>
            <w:tcW w:type="dxa" w:w="2558"/>
            <w:tcMar>
              <w:top w:type="dxa" w:w="80"/>
              <w:left w:type="dxa" w:w="120"/>
              <w:bottom w:type="dxa" w:w="80"/>
              <w:right w:type="dxa" w:w="120"/>
            </w:tcMar>
          </w:tcPr>
          <w:p>
            <w:pPr>
              <w:spacing w:after="0" w:before="0"/>
            </w:pPr>
            <w:r>
              <w:rPr>
                <w:color w:val="1A1A1A"/>
                <w:sz w:val="19"/>
                <w:szCs w:val="19"/>
              </w:rPr>
              <w:t xml:space="preserve">Migrations against MySQL</w:t>
            </w:r>
          </w:p>
        </w:tc>
        <w:tc>
          <w:tcPr>
            <w:tcW w:type="dxa" w:w="2558"/>
            <w:tcMar>
              <w:top w:type="dxa" w:w="80"/>
              <w:left w:type="dxa" w:w="120"/>
              <w:bottom w:type="dxa" w:w="80"/>
              <w:right w:type="dxa" w:w="120"/>
            </w:tcMar>
          </w:tcPr>
          <w:p>
            <w:pPr>
              <w:spacing w:after="0" w:before="0"/>
            </w:pPr>
            <w:r>
              <w:rPr>
                <w:color w:val="1A1A1A"/>
                <w:sz w:val="19"/>
                <w:szCs w:val="19"/>
              </w:rPr>
              <w:t xml:space="preserve">Open</w:t>
            </w:r>
          </w:p>
        </w:tc>
        <w:tc>
          <w:tcPr>
            <w:tcW w:type="dxa" w:w="2559"/>
            <w:tcMar>
              <w:top w:type="dxa" w:w="80"/>
              <w:left w:type="dxa" w:w="120"/>
              <w:bottom w:type="dxa" w:w="80"/>
              <w:right w:type="dxa" w:w="120"/>
            </w:tcMar>
          </w:tcPr>
          <w:p>
            <w:pPr>
              <w:spacing w:after="0" w:before="0"/>
            </w:pPr>
            <w:r>
              <w:rPr>
                <w:color w:val="1A1A1A"/>
                <w:sz w:val="19"/>
                <w:szCs w:val="19"/>
              </w:rPr>
              <w:t xml:space="preserve">Verified on SQLite only. Should be exercised on MySQL before go-live.</w:t>
            </w:r>
          </w:p>
        </w:tc>
      </w:tr>
      <w:tr>
        <w:tc>
          <w:tcPr>
            <w:tcW w:type="dxa" w:w="1685"/>
            <w:tcMar>
              <w:top w:type="dxa" w:w="80"/>
              <w:left w:type="dxa" w:w="120"/>
              <w:bottom w:type="dxa" w:w="80"/>
              <w:right w:type="dxa" w:w="120"/>
            </w:tcMar>
          </w:tcPr>
          <w:p>
            <w:pPr>
              <w:spacing w:after="0" w:before="0"/>
            </w:pPr>
            <w:r>
              <w:rPr>
                <w:color w:val="1A1A1A"/>
                <w:sz w:val="19"/>
                <w:szCs w:val="19"/>
              </w:rPr>
              <w:t xml:space="preserve">7</w:t>
            </w:r>
          </w:p>
        </w:tc>
        <w:tc>
          <w:tcPr>
            <w:tcW w:type="dxa" w:w="2558"/>
            <w:tcMar>
              <w:top w:type="dxa" w:w="80"/>
              <w:left w:type="dxa" w:w="120"/>
              <w:bottom w:type="dxa" w:w="80"/>
              <w:right w:type="dxa" w:w="120"/>
            </w:tcMar>
          </w:tcPr>
          <w:p>
            <w:pPr>
              <w:spacing w:after="0" w:before="0"/>
            </w:pPr>
            <w:r>
              <w:rPr>
                <w:color w:val="1A1A1A"/>
                <w:sz w:val="19"/>
                <w:szCs w:val="19"/>
              </w:rPr>
              <w:t xml:space="preserve">Per-product images</w:t>
            </w:r>
          </w:p>
        </w:tc>
        <w:tc>
          <w:tcPr>
            <w:tcW w:type="dxa" w:w="2558"/>
            <w:tcMar>
              <w:top w:type="dxa" w:w="80"/>
              <w:left w:type="dxa" w:w="120"/>
              <w:bottom w:type="dxa" w:w="80"/>
              <w:right w:type="dxa" w:w="120"/>
            </w:tcMar>
          </w:tcPr>
          <w:p>
            <w:pPr>
              <w:spacing w:after="0" w:before="0"/>
            </w:pPr>
            <w:r>
              <w:rPr>
                <w:color w:val="1A1A1A"/>
                <w:sz w:val="19"/>
                <w:szCs w:val="19"/>
              </w:rPr>
              <w:t xml:space="preserve">Client decision</w:t>
            </w:r>
          </w:p>
        </w:tc>
        <w:tc>
          <w:tcPr>
            <w:tcW w:type="dxa" w:w="2559"/>
            <w:tcMar>
              <w:top w:type="dxa" w:w="80"/>
              <w:left w:type="dxa" w:w="120"/>
              <w:bottom w:type="dxa" w:w="80"/>
              <w:right w:type="dxa" w:w="120"/>
            </w:tcMar>
          </w:tcPr>
          <w:p>
            <w:pPr>
              <w:spacing w:after="0" w:before="0"/>
            </w:pPr>
            <w:r>
              <w:rPr>
                <w:color w:val="1A1A1A"/>
                <w:sz w:val="19"/>
                <w:szCs w:val="19"/>
              </w:rPr>
              <w:t xml:space="preserve">If "logo on product" meant an image per product rather than application branding, that is separate work.</w:t>
            </w:r>
          </w:p>
        </w:tc>
      </w:tr>
      <w:tr>
        <w:tc>
          <w:tcPr>
            <w:tcW w:type="dxa" w:w="1685"/>
            <w:tcMar>
              <w:top w:type="dxa" w:w="80"/>
              <w:left w:type="dxa" w:w="120"/>
              <w:bottom w:type="dxa" w:w="80"/>
              <w:right w:type="dxa" w:w="120"/>
            </w:tcMar>
          </w:tcPr>
          <w:p>
            <w:pPr>
              <w:spacing w:after="0" w:before="0"/>
            </w:pPr>
            <w:r>
              <w:rPr>
                <w:color w:val="1A1A1A"/>
                <w:sz w:val="19"/>
                <w:szCs w:val="19"/>
              </w:rPr>
              <w:t xml:space="preserve">8</w:t>
            </w:r>
          </w:p>
        </w:tc>
        <w:tc>
          <w:tcPr>
            <w:tcW w:type="dxa" w:w="2558"/>
            <w:tcMar>
              <w:top w:type="dxa" w:w="80"/>
              <w:left w:type="dxa" w:w="120"/>
              <w:bottom w:type="dxa" w:w="80"/>
              <w:right w:type="dxa" w:w="120"/>
            </w:tcMar>
          </w:tcPr>
          <w:p>
            <w:pPr>
              <w:spacing w:after="0" w:before="0"/>
            </w:pPr>
            <w:r>
              <w:rPr>
                <w:color w:val="1A1A1A"/>
                <w:sz w:val="19"/>
                <w:szCs w:val="19"/>
              </w:rPr>
              <w:t xml:space="preserve">'System' theme option</w:t>
            </w:r>
          </w:p>
        </w:tc>
        <w:tc>
          <w:tcPr>
            <w:tcW w:type="dxa" w:w="2558"/>
            <w:tcMar>
              <w:top w:type="dxa" w:w="80"/>
              <w:left w:type="dxa" w:w="120"/>
              <w:bottom w:type="dxa" w:w="80"/>
              <w:right w:type="dxa" w:w="120"/>
            </w:tcMar>
          </w:tcPr>
          <w:p>
            <w:pPr>
              <w:spacing w:after="0" w:before="0"/>
            </w:pPr>
            <w:r>
              <w:rPr>
                <w:color w:val="1A1A1A"/>
                <w:sz w:val="19"/>
                <w:szCs w:val="19"/>
              </w:rPr>
              <w:t xml:space="preserve">Client decision</w:t>
            </w:r>
          </w:p>
        </w:tc>
        <w:tc>
          <w:tcPr>
            <w:tcW w:type="dxa" w:w="2559"/>
            <w:tcMar>
              <w:top w:type="dxa" w:w="80"/>
              <w:left w:type="dxa" w:w="120"/>
              <w:bottom w:type="dxa" w:w="80"/>
              <w:right w:type="dxa" w:w="120"/>
            </w:tcMar>
          </w:tcPr>
          <w:p>
            <w:pPr>
              <w:spacing w:after="0" w:before="0"/>
            </w:pPr>
            <w:r>
              <w:rPr>
                <w:color w:val="1A1A1A"/>
                <w:sz w:val="19"/>
                <w:szCs w:val="19"/>
              </w:rPr>
              <w:t xml:space="preserve">Not present; needs a migration to widen the column.</w:t>
            </w:r>
          </w:p>
        </w:tc>
      </w:tr>
      <w:tr>
        <w:tc>
          <w:tcPr>
            <w:tcW w:type="dxa" w:w="1685"/>
            <w:tcMar>
              <w:top w:type="dxa" w:w="80"/>
              <w:left w:type="dxa" w:w="120"/>
              <w:bottom w:type="dxa" w:w="80"/>
              <w:right w:type="dxa" w:w="120"/>
            </w:tcMar>
          </w:tcPr>
          <w:p>
            <w:pPr>
              <w:spacing w:after="0" w:before="0"/>
            </w:pPr>
            <w:r>
              <w:rPr>
                <w:color w:val="1A1A1A"/>
                <w:sz w:val="19"/>
                <w:szCs w:val="19"/>
              </w:rPr>
              <w:t xml:space="preserve">9</w:t>
            </w:r>
          </w:p>
        </w:tc>
        <w:tc>
          <w:tcPr>
            <w:tcW w:type="dxa" w:w="2558"/>
            <w:tcMar>
              <w:top w:type="dxa" w:w="80"/>
              <w:left w:type="dxa" w:w="120"/>
              <w:bottom w:type="dxa" w:w="80"/>
              <w:right w:type="dxa" w:w="120"/>
            </w:tcMar>
          </w:tcPr>
          <w:p>
            <w:pPr>
              <w:spacing w:after="0" w:before="0"/>
            </w:pPr>
            <w:r>
              <w:rPr>
                <w:color w:val="1A1A1A"/>
                <w:sz w:val="19"/>
                <w:szCs w:val="19"/>
              </w:rPr>
              <w:t xml:space="preserve">Branding doctor should report route middleware</w:t>
            </w:r>
          </w:p>
        </w:tc>
        <w:tc>
          <w:tcPr>
            <w:tcW w:type="dxa" w:w="2558"/>
            <w:tcMar>
              <w:top w:type="dxa" w:w="80"/>
              <w:left w:type="dxa" w:w="120"/>
              <w:bottom w:type="dxa" w:w="80"/>
              <w:right w:type="dxa" w:w="120"/>
            </w:tcMar>
          </w:tcPr>
          <w:p>
            <w:pPr>
              <w:spacing w:after="0" w:before="0"/>
            </w:pPr>
            <w:r>
              <w:rPr>
                <w:color w:val="1A1A1A"/>
                <w:sz w:val="19"/>
                <w:szCs w:val="19"/>
              </w:rPr>
              <w:t xml:space="preserve">Noted</w:t>
            </w:r>
          </w:p>
        </w:tc>
        <w:tc>
          <w:tcPr>
            <w:tcW w:type="dxa" w:w="2559"/>
            <w:tcMar>
              <w:top w:type="dxa" w:w="80"/>
              <w:left w:type="dxa" w:w="120"/>
              <w:bottom w:type="dxa" w:w="80"/>
              <w:right w:type="dxa" w:w="120"/>
            </w:tcMar>
          </w:tcPr>
          <w:p>
            <w:pPr>
              <w:spacing w:after="0" w:before="0"/>
            </w:pPr>
            <w:r>
              <w:rPr>
                <w:color w:val="1A1A1A"/>
                <w:sz w:val="19"/>
                <w:szCs w:val="19"/>
              </w:rPr>
              <w:t xml:space="preserve">It reports a route as registered without saying what it sits behind — the one thing that mattered in §4.</w:t>
            </w:r>
          </w:p>
        </w:tc>
      </w:tr>
    </w:tbl>
    <w:p>
      <w:pPr>
        <w:spacing w:after="160"/>
      </w:pPr>
      <w:r>
        <w:t xml:space="preserve"/>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9. Deploy steps</w:t>
      </w:r>
    </w:p>
    <w:p>
      <w:pPr>
        <w:shd w:fill="F6F6F6" w:color="auto" w:val="clear"/>
        <w:spacing w:after="0" w:before="100"/>
        <w:ind w:left="240" w:right="240"/>
      </w:pPr>
      <w:r>
        <w:rPr>
          <w:rFonts w:ascii="Consolas" w:cs="Consolas" w:eastAsia="Consolas" w:hAnsi="Consolas"/>
          <w:color w:val="24292E"/>
          <w:sz w:val="18"/>
          <w:szCs w:val="18"/>
        </w:rPr>
        <w:t xml:space="preserve">git pull</w:t>
      </w:r>
    </w:p>
    <w:p>
      <w:pPr>
        <w:shd w:fill="F6F6F6" w:color="auto" w:val="clear"/>
        <w:spacing w:after="0" w:before="0"/>
        <w:ind w:left="240" w:right="240"/>
      </w:pPr>
      <w:r>
        <w:rPr>
          <w:rFonts w:ascii="Consolas" w:cs="Consolas" w:eastAsia="Consolas" w:hAnsi="Consolas"/>
          <w:color w:val="24292E"/>
          <w:sz w:val="18"/>
          <w:szCs w:val="18"/>
        </w:rPr>
        <w:t xml:space="preserve">php artisan migrate</w:t>
      </w:r>
    </w:p>
    <w:p>
      <w:pPr>
        <w:shd w:fill="F6F6F6" w:color="auto" w:val="clear"/>
        <w:spacing w:after="0" w:before="0"/>
        <w:ind w:left="240" w:right="240"/>
      </w:pPr>
      <w:r>
        <w:rPr>
          <w:rFonts w:ascii="Consolas" w:cs="Consolas" w:eastAsia="Consolas" w:hAnsi="Consolas"/>
          <w:color w:val="24292E"/>
          <w:sz w:val="18"/>
          <w:szCs w:val="18"/>
        </w:rPr>
        <w:t xml:space="preserve">php artisan optimize:clear</w:t>
      </w:r>
    </w:p>
    <w:p>
      <w:pPr>
        <w:shd w:fill="F6F6F6" w:color="auto" w:val="clear"/>
        <w:spacing w:after="140" w:before="0"/>
        <w:ind w:left="240" w:right="240"/>
      </w:pPr>
      <w:r>
        <w:rPr>
          <w:rFonts w:ascii="Consolas" w:cs="Consolas" w:eastAsia="Consolas" w:hAnsi="Consolas"/>
          <w:color w:val="24292E"/>
          <w:sz w:val="18"/>
          <w:szCs w:val="18"/>
        </w:rPr>
        <w:t xml:space="preserve">npm ci &amp;&amp; npm run build</w:t>
      </w:r>
    </w:p>
    <w:p>
      <w:pPr>
        <w:spacing w:after="120" w:before="60" w:line="276"/>
      </w:pPr>
      <w:r>
        <w:rPr>
          <w:color w:val="1A1A1A"/>
          <w:sz w:val="21"/>
          <w:szCs w:val="21"/>
        </w:rPr>
        <w:t xml:space="preserve">The migration creates </w:t>
      </w:r>
      <w:r>
        <w:rPr>
          <w:rFonts w:ascii="Consolas" w:cs="Consolas" w:eastAsia="Consolas" w:hAnsi="Consolas"/>
          <w:color w:val="1A1A1A"/>
          <w:sz w:val="21"/>
          <w:szCs w:val="21"/>
        </w:rPr>
        <w:t xml:space="preserve">app_settings</w:t>
      </w:r>
      <w:r>
        <w:rPr>
          <w:color w:val="1A1A1A"/>
          <w:sz w:val="21"/>
          <w:szCs w:val="21"/>
        </w:rPr>
        <w:t xml:space="preserve">; branding cannot be saved without it. If </w:t>
      </w:r>
      <w:r>
        <w:rPr>
          <w:rFonts w:ascii="Consolas" w:cs="Consolas" w:eastAsia="Consolas" w:hAnsi="Consolas"/>
          <w:color w:val="1A1A1A"/>
          <w:sz w:val="21"/>
          <w:szCs w:val="21"/>
        </w:rPr>
        <w:t xml:space="preserve">migrate</w:t>
      </w:r>
      <w:r>
        <w:rPr>
          <w:color w:val="1A1A1A"/>
          <w:sz w:val="21"/>
          <w:szCs w:val="21"/>
        </w:rPr>
        <w:t xml:space="preserve"> reports "Nothing to migrate" while the table is absent, see §5.6 — </w:t>
      </w:r>
      <w:r>
        <w:rPr>
          <w:rFonts w:ascii="Consolas" w:cs="Consolas" w:eastAsia="Consolas" w:hAnsi="Consolas"/>
          <w:color w:val="1A1A1A"/>
          <w:sz w:val="21"/>
          <w:szCs w:val="21"/>
        </w:rPr>
        <w:t xml:space="preserve">php artisan branding:doctor --repair</w:t>
      </w:r>
      <w:r>
        <w:rPr>
          <w:color w:val="1A1A1A"/>
          <w:sz w:val="21"/>
          <w:szCs w:val="21"/>
        </w:rPr>
        <w:t xml:space="preserve">.</w:t>
      </w:r>
    </w:p>
    <w:p>
      <w:pPr>
        <w:pBdr>
          <w:bottom w:val="single" w:color="D4D4D4" w:sz="6" w:space="1"/>
        </w:pBdr>
        <w:spacing w:after="160" w:before="160"/>
      </w:pPr>
      <w:r>
        <w:t xml:space="preserve"/>
      </w:r>
    </w:p>
    <w:p>
      <w:pPr>
        <w:pStyle w:val="Heading1"/>
        <w:spacing w:after="120" w:before="320"/>
      </w:pPr>
      <w:r>
        <w:rPr>
          <w:b/>
          <w:bCs/>
          <w:color w:val="1A1A1A"/>
          <w:sz w:val="28"/>
          <w:szCs w:val="28"/>
        </w:rPr>
        <w:t xml:space="preserve">10. Suggested QA retest scope</w:t>
      </w:r>
    </w:p>
    <w:p>
      <w:pPr>
        <w:spacing w:after="120" w:before="60" w:line="276"/>
      </w:pPr>
      <w:r>
        <w:rPr>
          <w:color w:val="1A1A1A"/>
          <w:sz w:val="21"/>
          <w:szCs w:val="21"/>
        </w:rPr>
        <w:t xml:space="preserve">Sign in as an administrator · Settings → Branding · set a name and confirm it on the login screen, in the sidebar and in the browser tab · upload a logo and confirm it in the same three places · </w:t>
      </w:r>
      <w:r>
        <w:rPr>
          <w:b/>
          <w:bCs/>
          <w:color w:val="1A1A1A"/>
          <w:sz w:val="21"/>
          <w:szCs w:val="21"/>
        </w:rPr>
        <w:t xml:space="preserve">sign out and confirm the logo still shows on the login page</w:t>
      </w:r>
      <w:r>
        <w:rPr>
          <w:color w:val="1A1A1A"/>
          <w:sz w:val="21"/>
          <w:szCs w:val="21"/>
        </w:rPr>
        <w:t xml:space="preserve"> · replace the logo and confirm the new one appears · remove the logo and confirm the default icon returns · sign in as a non-admin and confirm the Branding section is not shown · clear the name and confirm it reverts to "Kitchen Manufacturing".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Status Report - 8 October 2026</dc:title>
  <dc:creator>Kitchen Manufacturing</dc:creator>
  <dc:description>Daily status report</dc:description>
  <cp:lastModifiedBy>Un-named</cp:lastModifiedBy>
  <cp:revision>1</cp:revision>
  <dcterms:created xsi:type="dcterms:W3CDTF">2026-10-09T05:30:06.248Z</dcterms:created>
  <dcterms:modified xsi:type="dcterms:W3CDTF">2026-10-09T05:30:06.249Z</dcterms:modified>
</cp:coreProperties>
</file>

<file path=docProps/custom.xml><?xml version="1.0" encoding="utf-8"?>
<Properties xmlns="http://schemas.openxmlformats.org/officeDocument/2006/custom-properties" xmlns:vt="http://schemas.openxmlformats.org/officeDocument/2006/docPropsVTypes"/>
</file>