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BE32F" w14:textId="17CB75F8" w:rsidR="00B9363A" w:rsidRPr="00FE2B88" w:rsidRDefault="00B9363A" w:rsidP="001461DB">
      <w:pPr>
        <w:pStyle w:val="3"/>
        <w:rPr>
          <w:rFonts w:ascii="Verdana" w:hAnsi="Verdana"/>
        </w:rPr>
      </w:pPr>
      <w:bookmarkStart w:id="0" w:name="_Toc20831189"/>
      <w:bookmarkStart w:id="1" w:name="_Toc21707899"/>
      <w:bookmarkStart w:id="2" w:name="_Toc24137348"/>
      <w:r w:rsidRPr="00FE2B88">
        <w:rPr>
          <w:rFonts w:ascii="Verdana" w:hAnsi="Verdana"/>
        </w:rPr>
        <w:t xml:space="preserve">ДОГОВОР </w:t>
      </w:r>
      <w:r w:rsidR="00FB72A1" w:rsidRPr="00FE2B88">
        <w:rPr>
          <w:rFonts w:ascii="Verdana" w:hAnsi="Verdana"/>
        </w:rPr>
        <w:t xml:space="preserve">СУБПОДРЯДА </w:t>
      </w:r>
      <w:r w:rsidRPr="00FE2B88">
        <w:rPr>
          <w:rFonts w:ascii="Verdana" w:hAnsi="Verdana"/>
        </w:rPr>
        <w:t xml:space="preserve">№ </w:t>
      </w:r>
      <w:proofErr w:type="gramStart"/>
      <w:r w:rsidR="00216400" w:rsidRPr="00FE2B88">
        <w:rPr>
          <w:rFonts w:ascii="Verdana" w:hAnsi="Verdana"/>
        </w:rPr>
        <w:t>ИТ</w:t>
      </w:r>
      <w:proofErr w:type="gramEnd"/>
      <w:r w:rsidR="00216400" w:rsidRPr="00FE2B88">
        <w:rPr>
          <w:rFonts w:ascii="Verdana" w:hAnsi="Verdana"/>
        </w:rPr>
        <w:t>/У/2019-</w:t>
      </w:r>
      <w:bookmarkEnd w:id="0"/>
      <w:bookmarkEnd w:id="1"/>
      <w:r w:rsidR="001D0609">
        <w:rPr>
          <w:rFonts w:ascii="Verdana" w:hAnsi="Verdana"/>
        </w:rPr>
        <w:t>79</w:t>
      </w:r>
      <w:r w:rsidR="00516EAD" w:rsidRPr="00FE2B88">
        <w:rPr>
          <w:rFonts w:ascii="Verdana" w:hAnsi="Verdana"/>
        </w:rPr>
        <w:t>-2</w:t>
      </w:r>
      <w:bookmarkEnd w:id="2"/>
    </w:p>
    <w:p w14:paraId="33B92AB2" w14:textId="77777777" w:rsidR="00DF61DA" w:rsidRPr="00FE2B88" w:rsidRDefault="00DF61DA" w:rsidP="00007BBE">
      <w:pPr>
        <w:pStyle w:val="a8"/>
        <w:outlineLvl w:val="0"/>
        <w:rPr>
          <w:rFonts w:ascii="Verdana" w:hAnsi="Verdana"/>
          <w:caps/>
        </w:rPr>
      </w:pPr>
    </w:p>
    <w:tbl>
      <w:tblPr>
        <w:tblW w:w="0" w:type="auto"/>
        <w:tblInd w:w="534" w:type="dxa"/>
        <w:tblLook w:val="01E0" w:firstRow="1" w:lastRow="1" w:firstColumn="1" w:lastColumn="1" w:noHBand="0" w:noVBand="0"/>
      </w:tblPr>
      <w:tblGrid>
        <w:gridCol w:w="4590"/>
        <w:gridCol w:w="5127"/>
      </w:tblGrid>
      <w:tr w:rsidR="00B9363A" w:rsidRPr="00FE2B88" w14:paraId="593EECA9" w14:textId="77777777" w:rsidTr="00B25442">
        <w:tc>
          <w:tcPr>
            <w:tcW w:w="4590" w:type="dxa"/>
          </w:tcPr>
          <w:p w14:paraId="61A7CFB2" w14:textId="77777777" w:rsidR="00B9363A" w:rsidRPr="00FE2B88" w:rsidRDefault="0085458F" w:rsidP="00007BBE">
            <w:pPr>
              <w:pStyle w:val="11"/>
              <w:tabs>
                <w:tab w:val="left" w:pos="6521"/>
              </w:tabs>
              <w:spacing w:before="0"/>
              <w:rPr>
                <w:rFonts w:ascii="Verdana" w:hAnsi="Verdana"/>
                <w:sz w:val="20"/>
              </w:rPr>
            </w:pPr>
            <w:r w:rsidRPr="00FE2B88">
              <w:rPr>
                <w:rFonts w:ascii="Verdana" w:hAnsi="Verdana"/>
                <w:sz w:val="20"/>
              </w:rPr>
              <w:t>г.</w:t>
            </w:r>
            <w:r w:rsidR="00BF07B0" w:rsidRPr="00FE2B88">
              <w:rPr>
                <w:rFonts w:ascii="Verdana" w:hAnsi="Verdana"/>
                <w:sz w:val="20"/>
              </w:rPr>
              <w:t xml:space="preserve"> </w:t>
            </w:r>
            <w:r w:rsidR="00777124" w:rsidRPr="00FE2B88">
              <w:rPr>
                <w:rFonts w:ascii="Verdana" w:hAnsi="Verdana"/>
                <w:sz w:val="20"/>
              </w:rPr>
              <w:t>Тюмень</w:t>
            </w:r>
          </w:p>
        </w:tc>
        <w:tc>
          <w:tcPr>
            <w:tcW w:w="5127" w:type="dxa"/>
          </w:tcPr>
          <w:p w14:paraId="7DD7C21E" w14:textId="7FA2E8D3" w:rsidR="00B9363A" w:rsidRPr="00FE2B88" w:rsidRDefault="001D0609" w:rsidP="001D0609">
            <w:pPr>
              <w:pStyle w:val="11"/>
              <w:tabs>
                <w:tab w:val="left" w:pos="6521"/>
              </w:tabs>
              <w:spacing w:before="0"/>
              <w:jc w:val="right"/>
              <w:rPr>
                <w:rFonts w:ascii="Verdana" w:hAnsi="Verdana"/>
                <w:sz w:val="20"/>
              </w:rPr>
            </w:pPr>
            <w:r>
              <w:rPr>
                <w:rFonts w:ascii="Verdana" w:hAnsi="Verdana"/>
                <w:sz w:val="20"/>
              </w:rPr>
              <w:t>10</w:t>
            </w:r>
            <w:r w:rsidR="00A07ABF" w:rsidRPr="00FE2B88">
              <w:rPr>
                <w:rFonts w:ascii="Verdana" w:hAnsi="Verdana"/>
                <w:sz w:val="20"/>
              </w:rPr>
              <w:t xml:space="preserve"> </w:t>
            </w:r>
            <w:r>
              <w:rPr>
                <w:rFonts w:ascii="Verdana" w:hAnsi="Verdana"/>
                <w:sz w:val="20"/>
              </w:rPr>
              <w:t>ок</w:t>
            </w:r>
            <w:r w:rsidR="00A07ABF" w:rsidRPr="00FE2B88">
              <w:rPr>
                <w:rFonts w:ascii="Verdana" w:hAnsi="Verdana"/>
                <w:sz w:val="20"/>
              </w:rPr>
              <w:t>тября</w:t>
            </w:r>
            <w:r w:rsidR="00D8475E" w:rsidRPr="00FE2B88">
              <w:rPr>
                <w:rFonts w:ascii="Verdana" w:hAnsi="Verdana"/>
                <w:sz w:val="20"/>
              </w:rPr>
              <w:t xml:space="preserve"> </w:t>
            </w:r>
            <w:r w:rsidR="00F9056B" w:rsidRPr="00FE2B88">
              <w:rPr>
                <w:rFonts w:ascii="Verdana" w:hAnsi="Verdana"/>
                <w:sz w:val="20"/>
              </w:rPr>
              <w:t xml:space="preserve">2019 </w:t>
            </w:r>
            <w:r w:rsidR="00DF61DA" w:rsidRPr="00FE2B88">
              <w:rPr>
                <w:rFonts w:ascii="Verdana" w:hAnsi="Verdana"/>
                <w:sz w:val="20"/>
              </w:rPr>
              <w:t xml:space="preserve"> </w:t>
            </w:r>
            <w:r w:rsidR="00B9363A" w:rsidRPr="00FE2B88">
              <w:rPr>
                <w:rFonts w:ascii="Verdana" w:hAnsi="Verdana"/>
                <w:sz w:val="20"/>
              </w:rPr>
              <w:t>г.</w:t>
            </w:r>
          </w:p>
        </w:tc>
      </w:tr>
      <w:tr w:rsidR="00DF61DA" w:rsidRPr="00FE2B88" w14:paraId="1A3CD158" w14:textId="77777777" w:rsidTr="00B25442">
        <w:tc>
          <w:tcPr>
            <w:tcW w:w="4590" w:type="dxa"/>
          </w:tcPr>
          <w:p w14:paraId="5E0A01A9" w14:textId="77777777" w:rsidR="00DF61DA" w:rsidRPr="00FE2B88" w:rsidRDefault="00DF61DA" w:rsidP="00007BBE">
            <w:pPr>
              <w:pStyle w:val="11"/>
              <w:tabs>
                <w:tab w:val="left" w:pos="6521"/>
              </w:tabs>
              <w:spacing w:before="0"/>
              <w:rPr>
                <w:rFonts w:ascii="Verdana" w:hAnsi="Verdana"/>
                <w:sz w:val="20"/>
              </w:rPr>
            </w:pPr>
          </w:p>
        </w:tc>
        <w:tc>
          <w:tcPr>
            <w:tcW w:w="5127" w:type="dxa"/>
          </w:tcPr>
          <w:p w14:paraId="40EE8A4F" w14:textId="77777777" w:rsidR="00DF61DA" w:rsidRPr="00FE2B88" w:rsidRDefault="00DF61DA" w:rsidP="00007BBE">
            <w:pPr>
              <w:pStyle w:val="11"/>
              <w:tabs>
                <w:tab w:val="left" w:pos="6521"/>
              </w:tabs>
              <w:spacing w:before="0"/>
              <w:jc w:val="right"/>
              <w:rPr>
                <w:rFonts w:ascii="Verdana" w:hAnsi="Verdana"/>
                <w:sz w:val="20"/>
              </w:rPr>
            </w:pPr>
          </w:p>
        </w:tc>
      </w:tr>
    </w:tbl>
    <w:p w14:paraId="52C8C666" w14:textId="30BAD487" w:rsidR="004C7880" w:rsidRPr="00FE2B88" w:rsidRDefault="00B25442" w:rsidP="00B25442">
      <w:pPr>
        <w:ind w:firstLine="720"/>
        <w:jc w:val="both"/>
        <w:rPr>
          <w:rFonts w:ascii="Verdana" w:hAnsi="Verdana"/>
        </w:rPr>
      </w:pPr>
      <w:r w:rsidRPr="00FE2B88">
        <w:rPr>
          <w:rFonts w:ascii="Verdana" w:hAnsi="Verdana"/>
        </w:rPr>
        <w:t xml:space="preserve">Общество с ограниченной </w:t>
      </w:r>
      <w:r w:rsidR="00D01C81" w:rsidRPr="00FE2B88">
        <w:rPr>
          <w:rFonts w:ascii="Verdana" w:hAnsi="Verdana"/>
        </w:rPr>
        <w:t xml:space="preserve">ответственностью </w:t>
      </w:r>
      <w:r w:rsidR="00384FEB" w:rsidRPr="00FE2B88">
        <w:rPr>
          <w:rFonts w:ascii="Verdana" w:hAnsi="Verdana"/>
        </w:rPr>
        <w:t>«БизнесТехнологии»</w:t>
      </w:r>
      <w:r w:rsidR="00BA0B70" w:rsidRPr="00FE2B88">
        <w:rPr>
          <w:rFonts w:ascii="Verdana" w:hAnsi="Verdana"/>
        </w:rPr>
        <w:t xml:space="preserve"> </w:t>
      </w:r>
      <w:r w:rsidRPr="00FE2B88">
        <w:rPr>
          <w:rFonts w:ascii="Verdana" w:hAnsi="Verdana"/>
        </w:rPr>
        <w:t>(</w:t>
      </w:r>
      <w:r w:rsidR="00BA0B70" w:rsidRPr="00FE2B88">
        <w:rPr>
          <w:rFonts w:ascii="Verdana" w:hAnsi="Verdana"/>
        </w:rPr>
        <w:t xml:space="preserve">ООО «БизнесТехнологии»), </w:t>
      </w:r>
      <w:r w:rsidRPr="00FE2B88">
        <w:rPr>
          <w:rFonts w:ascii="Verdana" w:hAnsi="Verdana"/>
        </w:rPr>
        <w:t xml:space="preserve">далее </w:t>
      </w:r>
      <w:r w:rsidR="00676062" w:rsidRPr="00FE2B88">
        <w:rPr>
          <w:rFonts w:ascii="Verdana" w:hAnsi="Verdana"/>
        </w:rPr>
        <w:t>«</w:t>
      </w:r>
      <w:r w:rsidR="00196B41">
        <w:rPr>
          <w:rFonts w:ascii="Verdana" w:hAnsi="Verdana"/>
        </w:rPr>
        <w:t>Заказчик</w:t>
      </w:r>
      <w:r w:rsidR="00676062" w:rsidRPr="00FE2B88">
        <w:rPr>
          <w:rFonts w:ascii="Verdana" w:hAnsi="Verdana"/>
        </w:rPr>
        <w:t>»</w:t>
      </w:r>
      <w:r w:rsidRPr="00FE2B88">
        <w:rPr>
          <w:rFonts w:ascii="Verdana" w:hAnsi="Verdana"/>
        </w:rPr>
        <w:t xml:space="preserve">, в лице  </w:t>
      </w:r>
      <w:r w:rsidR="00384FEB" w:rsidRPr="00FE2B88">
        <w:rPr>
          <w:rFonts w:ascii="Verdana" w:hAnsi="Verdana"/>
        </w:rPr>
        <w:t>заместителя директора по развитию Киселева Александра Владимировича</w:t>
      </w:r>
      <w:r w:rsidRPr="00FE2B88">
        <w:rPr>
          <w:rFonts w:ascii="Verdana" w:hAnsi="Verdana"/>
        </w:rPr>
        <w:t xml:space="preserve">,   </w:t>
      </w:r>
      <w:r w:rsidR="00A000D9" w:rsidRPr="00FE2B88">
        <w:rPr>
          <w:rFonts w:ascii="Verdana" w:hAnsi="Verdana"/>
        </w:rPr>
        <w:t xml:space="preserve">действующего на основании </w:t>
      </w:r>
      <w:r w:rsidR="00384FEB" w:rsidRPr="00FE2B88">
        <w:rPr>
          <w:rFonts w:ascii="Verdana" w:hAnsi="Verdana"/>
        </w:rPr>
        <w:t>доверенности 4-БТ от 09.01.19 г.</w:t>
      </w:r>
      <w:r w:rsidR="004C7880" w:rsidRPr="00FE2B88">
        <w:rPr>
          <w:rFonts w:ascii="Verdana" w:hAnsi="Verdana"/>
        </w:rPr>
        <w:t>, с одной стороны, и</w:t>
      </w:r>
    </w:p>
    <w:p w14:paraId="4BA1D32B" w14:textId="72106045" w:rsidR="00B25442" w:rsidRPr="00FE2B88" w:rsidRDefault="00A07ABF" w:rsidP="00B25442">
      <w:pPr>
        <w:ind w:firstLine="720"/>
        <w:jc w:val="both"/>
        <w:rPr>
          <w:rFonts w:ascii="Verdana" w:hAnsi="Verdana"/>
          <w:bCs/>
        </w:rPr>
      </w:pPr>
      <w:r w:rsidRPr="00FE2B88">
        <w:rPr>
          <w:rFonts w:ascii="Verdana" w:hAnsi="Verdana"/>
        </w:rPr>
        <w:t>Общество с ограниченной ответственностью</w:t>
      </w:r>
      <w:r w:rsidR="00384FEB" w:rsidRPr="00FE2B88">
        <w:rPr>
          <w:rFonts w:ascii="Verdana" w:hAnsi="Verdana"/>
        </w:rPr>
        <w:t xml:space="preserve"> «</w:t>
      </w:r>
      <w:proofErr w:type="spellStart"/>
      <w:r w:rsidR="00196B41">
        <w:rPr>
          <w:rFonts w:ascii="Verdana" w:hAnsi="Verdana"/>
        </w:rPr>
        <w:t>Катрэн</w:t>
      </w:r>
      <w:proofErr w:type="spellEnd"/>
      <w:r w:rsidR="00196B41">
        <w:rPr>
          <w:rFonts w:ascii="Verdana" w:hAnsi="Verdana"/>
        </w:rPr>
        <w:t>+</w:t>
      </w:r>
      <w:r w:rsidR="00D73D92" w:rsidRPr="00FE2B88">
        <w:rPr>
          <w:rFonts w:ascii="Verdana" w:hAnsi="Verdana"/>
        </w:rPr>
        <w:t>»</w:t>
      </w:r>
      <w:r w:rsidR="00B25442" w:rsidRPr="00FE2B88">
        <w:rPr>
          <w:rFonts w:ascii="Verdana" w:hAnsi="Verdana"/>
        </w:rPr>
        <w:t>,  (</w:t>
      </w:r>
      <w:r w:rsidR="00BA0B70" w:rsidRPr="00FE2B88">
        <w:rPr>
          <w:rFonts w:ascii="Verdana" w:hAnsi="Verdana"/>
        </w:rPr>
        <w:t>ООО «</w:t>
      </w:r>
      <w:proofErr w:type="spellStart"/>
      <w:r w:rsidR="00196B41">
        <w:rPr>
          <w:rFonts w:ascii="Verdana" w:hAnsi="Verdana"/>
        </w:rPr>
        <w:t>Катрэн</w:t>
      </w:r>
      <w:proofErr w:type="spellEnd"/>
      <w:r w:rsidR="00196B41">
        <w:rPr>
          <w:rFonts w:ascii="Verdana" w:hAnsi="Verdana"/>
        </w:rPr>
        <w:t>+</w:t>
      </w:r>
      <w:r w:rsidR="00BA0B70" w:rsidRPr="00FE2B88">
        <w:rPr>
          <w:rFonts w:ascii="Verdana" w:hAnsi="Verdana"/>
        </w:rPr>
        <w:t xml:space="preserve">»), </w:t>
      </w:r>
      <w:r w:rsidR="00B25442" w:rsidRPr="00FE2B88">
        <w:rPr>
          <w:rFonts w:ascii="Verdana" w:hAnsi="Verdana"/>
        </w:rPr>
        <w:t xml:space="preserve">далее </w:t>
      </w:r>
      <w:r w:rsidR="00676062" w:rsidRPr="00FE2B88">
        <w:rPr>
          <w:rFonts w:ascii="Verdana" w:hAnsi="Verdana"/>
        </w:rPr>
        <w:t>«</w:t>
      </w:r>
      <w:r w:rsidR="00196B41">
        <w:rPr>
          <w:rFonts w:ascii="Verdana" w:hAnsi="Verdana"/>
        </w:rPr>
        <w:t>Исполнитель</w:t>
      </w:r>
      <w:r w:rsidR="00676062" w:rsidRPr="00FE2B88">
        <w:rPr>
          <w:rFonts w:ascii="Verdana" w:hAnsi="Verdana"/>
        </w:rPr>
        <w:t>»</w:t>
      </w:r>
      <w:r w:rsidR="00B25442" w:rsidRPr="00FE2B88">
        <w:rPr>
          <w:rFonts w:ascii="Verdana" w:hAnsi="Verdana"/>
        </w:rPr>
        <w:t xml:space="preserve">, в лице </w:t>
      </w:r>
      <w:r w:rsidR="00263A09" w:rsidRPr="00FE2B88">
        <w:rPr>
          <w:rFonts w:ascii="Verdana" w:hAnsi="Verdana"/>
        </w:rPr>
        <w:t>директора</w:t>
      </w:r>
      <w:r w:rsidR="00906C28">
        <w:rPr>
          <w:rFonts w:ascii="Verdana" w:hAnsi="Verdana"/>
        </w:rPr>
        <w:t xml:space="preserve"> </w:t>
      </w:r>
      <w:proofErr w:type="spellStart"/>
      <w:r w:rsidR="00906C28">
        <w:rPr>
          <w:rFonts w:ascii="Verdana" w:hAnsi="Verdana"/>
        </w:rPr>
        <w:t>Михалевича</w:t>
      </w:r>
      <w:proofErr w:type="spellEnd"/>
      <w:r w:rsidR="00906C28">
        <w:rPr>
          <w:rFonts w:ascii="Verdana" w:hAnsi="Verdana"/>
        </w:rPr>
        <w:t xml:space="preserve"> Андрея Александровича</w:t>
      </w:r>
      <w:r w:rsidR="00E73179" w:rsidRPr="00FE2B88">
        <w:rPr>
          <w:rFonts w:ascii="Verdana" w:hAnsi="Verdana"/>
        </w:rPr>
        <w:t xml:space="preserve">, </w:t>
      </w:r>
      <w:r w:rsidR="00B25442" w:rsidRPr="00FE2B88">
        <w:rPr>
          <w:rFonts w:ascii="Verdana" w:hAnsi="Verdana"/>
        </w:rPr>
        <w:t xml:space="preserve">действующего на основании </w:t>
      </w:r>
      <w:r w:rsidR="00DE0FEA" w:rsidRPr="00FE2B88">
        <w:rPr>
          <w:rFonts w:ascii="Verdana" w:hAnsi="Verdana"/>
        </w:rPr>
        <w:t>Устава</w:t>
      </w:r>
      <w:r w:rsidR="00B25442" w:rsidRPr="00FE2B88">
        <w:rPr>
          <w:rFonts w:ascii="Verdana" w:hAnsi="Verdana"/>
        </w:rPr>
        <w:t xml:space="preserve">, с другой стороны, </w:t>
      </w:r>
      <w:r w:rsidR="00384FEB" w:rsidRPr="00FE2B88">
        <w:rPr>
          <w:rFonts w:ascii="Verdana" w:hAnsi="Verdana"/>
        </w:rPr>
        <w:t>совместно именуемые «Стороны»</w:t>
      </w:r>
      <w:r w:rsidR="00676062" w:rsidRPr="00FE2B88">
        <w:rPr>
          <w:rFonts w:ascii="Verdana" w:hAnsi="Verdana"/>
        </w:rPr>
        <w:t>, а по отдельности – «Сторона»,</w:t>
      </w:r>
      <w:r w:rsidR="00384FEB" w:rsidRPr="00FE2B88">
        <w:rPr>
          <w:rFonts w:ascii="Verdana" w:hAnsi="Verdana"/>
        </w:rPr>
        <w:t xml:space="preserve"> </w:t>
      </w:r>
      <w:r w:rsidR="00B25442" w:rsidRPr="00FE2B88">
        <w:rPr>
          <w:rFonts w:ascii="Verdana" w:hAnsi="Verdana"/>
        </w:rPr>
        <w:t>заключили настоящий Договор о нижеследующем:</w:t>
      </w:r>
    </w:p>
    <w:p w14:paraId="39951EFA" w14:textId="77777777" w:rsidR="00DF61DA" w:rsidRPr="00FE2B88" w:rsidRDefault="00DF61DA" w:rsidP="00835782">
      <w:pPr>
        <w:pStyle w:val="af0"/>
        <w:spacing w:after="0"/>
        <w:ind w:left="0" w:firstLine="283"/>
        <w:jc w:val="both"/>
        <w:rPr>
          <w:rFonts w:ascii="Verdana" w:hAnsi="Verdana"/>
        </w:rPr>
      </w:pPr>
    </w:p>
    <w:p w14:paraId="28D2250E" w14:textId="77777777" w:rsidR="009F0342" w:rsidRPr="00FE2B88" w:rsidRDefault="003125FA" w:rsidP="00CC201E">
      <w:pPr>
        <w:pStyle w:val="af5"/>
        <w:numPr>
          <w:ilvl w:val="0"/>
          <w:numId w:val="4"/>
        </w:numPr>
        <w:jc w:val="center"/>
        <w:rPr>
          <w:rFonts w:ascii="Verdana" w:hAnsi="Verdana"/>
          <w:b/>
        </w:rPr>
      </w:pPr>
      <w:r w:rsidRPr="00FE2B88">
        <w:rPr>
          <w:rFonts w:ascii="Verdana" w:hAnsi="Verdana"/>
          <w:b/>
        </w:rPr>
        <w:t>ПРЕДМЕТ ДОГОВОРА</w:t>
      </w:r>
    </w:p>
    <w:p w14:paraId="6E764F63" w14:textId="59E2192C" w:rsidR="007F53DD" w:rsidRPr="00FE2B88" w:rsidRDefault="00597E8F" w:rsidP="00CC201E">
      <w:pPr>
        <w:numPr>
          <w:ilvl w:val="1"/>
          <w:numId w:val="4"/>
        </w:numPr>
        <w:ind w:left="432"/>
        <w:jc w:val="both"/>
        <w:rPr>
          <w:rFonts w:ascii="Verdana" w:hAnsi="Verdana"/>
        </w:rPr>
      </w:pPr>
      <w:proofErr w:type="gramStart"/>
      <w:r w:rsidRPr="00FE2B88">
        <w:rPr>
          <w:rFonts w:ascii="Verdana" w:hAnsi="Verdana"/>
        </w:rPr>
        <w:t xml:space="preserve">Исполнитель обязуется оказать </w:t>
      </w:r>
      <w:r w:rsidR="00A32F70" w:rsidRPr="00FE2B88">
        <w:rPr>
          <w:rFonts w:ascii="Verdana" w:hAnsi="Verdana"/>
        </w:rPr>
        <w:t>услуги по содействию внедрению</w:t>
      </w:r>
      <w:r w:rsidR="00B25442" w:rsidRPr="00FE2B88">
        <w:rPr>
          <w:rFonts w:ascii="Verdana" w:hAnsi="Verdana"/>
        </w:rPr>
        <w:t xml:space="preserve"> </w:t>
      </w:r>
      <w:r w:rsidR="001240BF" w:rsidRPr="00FE2B88">
        <w:rPr>
          <w:rFonts w:ascii="Verdana" w:hAnsi="Verdana"/>
        </w:rPr>
        <w:t>специализированных программных продуктов (далее по тексту ПП) аппаратных комплексов и (или) автоматизации оборудования / производственных процессов</w:t>
      </w:r>
      <w:r w:rsidR="00FA41C9" w:rsidRPr="00FE2B88">
        <w:rPr>
          <w:rFonts w:ascii="Verdana" w:hAnsi="Verdana"/>
        </w:rPr>
        <w:t xml:space="preserve">, </w:t>
      </w:r>
      <w:r w:rsidR="0030461B" w:rsidRPr="00FE2B88">
        <w:rPr>
          <w:rFonts w:ascii="Verdana" w:hAnsi="Verdana"/>
        </w:rPr>
        <w:t>а именно,</w:t>
      </w:r>
      <w:r w:rsidR="001240BF" w:rsidRPr="00FE2B88">
        <w:rPr>
          <w:rFonts w:ascii="Verdana" w:hAnsi="Verdana"/>
        </w:rPr>
        <w:t xml:space="preserve"> </w:t>
      </w:r>
      <w:r w:rsidR="0030461B" w:rsidRPr="00FE2B88">
        <w:rPr>
          <w:rFonts w:ascii="Verdana" w:hAnsi="Verdana"/>
        </w:rPr>
        <w:t>т</w:t>
      </w:r>
      <w:r w:rsidR="00B25442" w:rsidRPr="00FE2B88">
        <w:rPr>
          <w:rFonts w:ascii="Verdana" w:hAnsi="Verdana"/>
        </w:rPr>
        <w:t>ехническо</w:t>
      </w:r>
      <w:r w:rsidR="0030461B" w:rsidRPr="00FE2B88">
        <w:rPr>
          <w:rFonts w:ascii="Verdana" w:hAnsi="Verdana"/>
        </w:rPr>
        <w:t>е</w:t>
      </w:r>
      <w:r w:rsidR="00B25442" w:rsidRPr="00FE2B88">
        <w:rPr>
          <w:rFonts w:ascii="Verdana" w:hAnsi="Verdana"/>
        </w:rPr>
        <w:t xml:space="preserve"> и консультационно</w:t>
      </w:r>
      <w:r w:rsidR="0030461B" w:rsidRPr="00FE2B88">
        <w:rPr>
          <w:rFonts w:ascii="Verdana" w:hAnsi="Verdana"/>
        </w:rPr>
        <w:t>е</w:t>
      </w:r>
      <w:r w:rsidR="00B25442" w:rsidRPr="00FE2B88">
        <w:rPr>
          <w:rFonts w:ascii="Verdana" w:hAnsi="Verdana"/>
        </w:rPr>
        <w:t xml:space="preserve"> сопровождени</w:t>
      </w:r>
      <w:r w:rsidR="0030461B" w:rsidRPr="00FE2B88">
        <w:rPr>
          <w:rFonts w:ascii="Verdana" w:hAnsi="Verdana"/>
        </w:rPr>
        <w:t>е</w:t>
      </w:r>
      <w:r w:rsidR="00B25442" w:rsidRPr="00FE2B88">
        <w:rPr>
          <w:rFonts w:ascii="Verdana" w:hAnsi="Verdana"/>
        </w:rPr>
        <w:t xml:space="preserve"> на объекте За</w:t>
      </w:r>
      <w:r w:rsidR="0030461B" w:rsidRPr="00FE2B88">
        <w:rPr>
          <w:rFonts w:ascii="Verdana" w:hAnsi="Verdana"/>
        </w:rPr>
        <w:t>явителя</w:t>
      </w:r>
      <w:r w:rsidR="00E73179" w:rsidRPr="00FE2B88">
        <w:rPr>
          <w:rFonts w:ascii="Verdana" w:hAnsi="Verdana"/>
        </w:rPr>
        <w:t xml:space="preserve"> ООО «</w:t>
      </w:r>
      <w:proofErr w:type="spellStart"/>
      <w:r w:rsidR="0027216C">
        <w:rPr>
          <w:rFonts w:ascii="Verdana" w:hAnsi="Verdana"/>
        </w:rPr>
        <w:t>ПолимерПласт</w:t>
      </w:r>
      <w:proofErr w:type="spellEnd"/>
      <w:r w:rsidR="00E73179" w:rsidRPr="00FE2B88">
        <w:rPr>
          <w:rFonts w:ascii="Verdana" w:hAnsi="Verdana"/>
        </w:rPr>
        <w:t>», расположенному по адре</w:t>
      </w:r>
      <w:r w:rsidR="00E73179" w:rsidRPr="0027216C">
        <w:rPr>
          <w:rFonts w:ascii="Verdana" w:hAnsi="Verdana"/>
        </w:rPr>
        <w:t xml:space="preserve">су </w:t>
      </w:r>
      <w:r w:rsidR="0027216C" w:rsidRPr="0027216C">
        <w:rPr>
          <w:rFonts w:ascii="Verdana" w:hAnsi="Verdana"/>
        </w:rPr>
        <w:t>г. Тюмень, ул. Бабарынка 56, стр.5</w:t>
      </w:r>
      <w:r w:rsidR="00E73179" w:rsidRPr="0027216C">
        <w:rPr>
          <w:rFonts w:ascii="Verdana" w:hAnsi="Verdana"/>
        </w:rPr>
        <w:t>,</w:t>
      </w:r>
      <w:r w:rsidR="0030461B" w:rsidRPr="0027216C">
        <w:rPr>
          <w:rFonts w:ascii="Verdana" w:hAnsi="Verdana"/>
        </w:rPr>
        <w:t xml:space="preserve"> </w:t>
      </w:r>
      <w:r w:rsidR="002C3B0A" w:rsidRPr="0027216C">
        <w:rPr>
          <w:rFonts w:ascii="Verdana" w:hAnsi="Verdana"/>
        </w:rPr>
        <w:t>по утве</w:t>
      </w:r>
      <w:r w:rsidR="002C3B0A" w:rsidRPr="00FE2B88">
        <w:rPr>
          <w:rFonts w:ascii="Verdana" w:hAnsi="Verdana"/>
        </w:rPr>
        <w:t>ржденному Сторонами техническому заданию (Приложение №1 к настоящему договору)</w:t>
      </w:r>
      <w:r w:rsidR="00BA460E" w:rsidRPr="00FE2B88">
        <w:rPr>
          <w:rFonts w:ascii="Verdana" w:hAnsi="Verdana"/>
        </w:rPr>
        <w:t xml:space="preserve">, </w:t>
      </w:r>
      <w:r w:rsidR="00BA460E" w:rsidRPr="00FE2B88">
        <w:rPr>
          <w:rFonts w:ascii="Verdana" w:hAnsi="Verdana"/>
          <w:color w:val="000000"/>
        </w:rPr>
        <w:t xml:space="preserve">а </w:t>
      </w:r>
      <w:r w:rsidR="00BA460E" w:rsidRPr="00FE2B88">
        <w:rPr>
          <w:rFonts w:ascii="Verdana" w:hAnsi="Verdana"/>
        </w:rPr>
        <w:t>Заявитель принимает на себя обязательства оказанные</w:t>
      </w:r>
      <w:proofErr w:type="gramEnd"/>
      <w:r w:rsidR="00BA460E" w:rsidRPr="00FE2B88">
        <w:rPr>
          <w:rFonts w:ascii="Verdana" w:hAnsi="Verdana"/>
        </w:rPr>
        <w:t xml:space="preserve"> Услуги принять и оплатить в порядке и на условиях, оговоренных Сторонами в настоящем Договоре</w:t>
      </w:r>
      <w:r w:rsidR="007F53DD" w:rsidRPr="00FE2B88">
        <w:rPr>
          <w:rFonts w:ascii="Verdana" w:hAnsi="Verdana"/>
        </w:rPr>
        <w:t>.</w:t>
      </w:r>
    </w:p>
    <w:p w14:paraId="0B1ED076" w14:textId="53EAA47A" w:rsidR="00A40C5C" w:rsidRPr="00FE2B88" w:rsidRDefault="00A40C5C" w:rsidP="00CC201E">
      <w:pPr>
        <w:numPr>
          <w:ilvl w:val="1"/>
          <w:numId w:val="4"/>
        </w:numPr>
        <w:ind w:left="432"/>
        <w:jc w:val="both"/>
        <w:rPr>
          <w:rFonts w:ascii="Verdana" w:hAnsi="Verdana"/>
        </w:rPr>
      </w:pPr>
      <w:r w:rsidRPr="00FE2B88">
        <w:rPr>
          <w:rFonts w:ascii="Verdana" w:hAnsi="Verdana"/>
          <w:color w:val="000000" w:themeColor="text1"/>
        </w:rPr>
        <w:t xml:space="preserve">Технические рекомендации по использованию ПП </w:t>
      </w:r>
      <w:r w:rsidR="009E4707" w:rsidRPr="00FE2B88">
        <w:rPr>
          <w:rFonts w:ascii="Verdana" w:hAnsi="Verdana"/>
          <w:color w:val="000000" w:themeColor="text1"/>
        </w:rPr>
        <w:t>согласованы Сторонами</w:t>
      </w:r>
      <w:r w:rsidRPr="00FE2B88">
        <w:rPr>
          <w:rFonts w:ascii="Verdana" w:hAnsi="Verdana"/>
          <w:color w:val="000000" w:themeColor="text1"/>
        </w:rPr>
        <w:t xml:space="preserve"> в приложении №</w:t>
      </w:r>
      <w:r w:rsidR="002E4487" w:rsidRPr="00FE2B88">
        <w:rPr>
          <w:rFonts w:ascii="Verdana" w:hAnsi="Verdana"/>
          <w:color w:val="000000" w:themeColor="text1"/>
        </w:rPr>
        <w:t>3</w:t>
      </w:r>
      <w:r w:rsidRPr="00FE2B88">
        <w:rPr>
          <w:rFonts w:ascii="Verdana" w:hAnsi="Verdana"/>
          <w:color w:val="000000" w:themeColor="text1"/>
        </w:rPr>
        <w:t xml:space="preserve"> настоящего договора.</w:t>
      </w:r>
    </w:p>
    <w:p w14:paraId="0F8E7E01" w14:textId="77777777" w:rsidR="00AF7F88" w:rsidRPr="00FE2B88" w:rsidRDefault="00AF7F88" w:rsidP="00AF7F88">
      <w:pPr>
        <w:pStyle w:val="af5"/>
        <w:ind w:left="567"/>
        <w:jc w:val="both"/>
        <w:rPr>
          <w:rFonts w:ascii="Verdana" w:hAnsi="Verdana"/>
        </w:rPr>
      </w:pPr>
    </w:p>
    <w:p w14:paraId="221E2052" w14:textId="77777777" w:rsidR="008A3BCB" w:rsidRPr="00FE2B88" w:rsidRDefault="003125FA" w:rsidP="00CC201E">
      <w:pPr>
        <w:pStyle w:val="af5"/>
        <w:numPr>
          <w:ilvl w:val="0"/>
          <w:numId w:val="4"/>
        </w:numPr>
        <w:jc w:val="center"/>
        <w:rPr>
          <w:rFonts w:ascii="Verdana" w:hAnsi="Verdana"/>
          <w:b/>
        </w:rPr>
      </w:pPr>
      <w:r w:rsidRPr="00FE2B88">
        <w:rPr>
          <w:rFonts w:ascii="Verdana" w:hAnsi="Verdana"/>
          <w:b/>
        </w:rPr>
        <w:t>ОБЯЗАННОСТИ И ПРАВА ИСПОЛНИТЕЛЯ</w:t>
      </w:r>
    </w:p>
    <w:p w14:paraId="3BAD3450" w14:textId="2A9BBA56" w:rsidR="00FB72A1" w:rsidRPr="00FE2B88" w:rsidRDefault="00FB72A1" w:rsidP="00FB72A1">
      <w:pPr>
        <w:pStyle w:val="af5"/>
        <w:numPr>
          <w:ilvl w:val="1"/>
          <w:numId w:val="4"/>
        </w:numPr>
        <w:shd w:val="clear" w:color="auto" w:fill="FFFFFF"/>
        <w:tabs>
          <w:tab w:val="num" w:pos="567"/>
        </w:tabs>
        <w:autoSpaceDE w:val="0"/>
        <w:autoSpaceDN w:val="0"/>
        <w:adjustRightInd w:val="0"/>
        <w:ind w:left="567" w:hanging="567"/>
        <w:jc w:val="both"/>
        <w:rPr>
          <w:rFonts w:ascii="Verdana" w:hAnsi="Verdana"/>
          <w:color w:val="000000"/>
        </w:rPr>
      </w:pPr>
      <w:r w:rsidRPr="00FE2B88">
        <w:rPr>
          <w:rFonts w:ascii="Verdana" w:hAnsi="Verdana"/>
          <w:color w:val="000000"/>
        </w:rPr>
        <w:t>Услуги должны быть оказаны Исполнителем в срок до 0</w:t>
      </w:r>
      <w:r w:rsidR="00AD21EB">
        <w:rPr>
          <w:rFonts w:ascii="Verdana" w:hAnsi="Verdana"/>
          <w:color w:val="000000"/>
        </w:rPr>
        <w:t>5</w:t>
      </w:r>
      <w:r w:rsidRPr="00FE2B88">
        <w:rPr>
          <w:rFonts w:ascii="Verdana" w:hAnsi="Verdana"/>
          <w:color w:val="000000"/>
        </w:rPr>
        <w:t>.12.2019 года.</w:t>
      </w:r>
    </w:p>
    <w:p w14:paraId="7EBCC311" w14:textId="77777777" w:rsidR="00FB72A1" w:rsidRPr="00FE2B88" w:rsidRDefault="00FB72A1" w:rsidP="00FB72A1">
      <w:pPr>
        <w:pStyle w:val="af5"/>
        <w:numPr>
          <w:ilvl w:val="1"/>
          <w:numId w:val="4"/>
        </w:numPr>
        <w:ind w:left="567" w:hanging="567"/>
        <w:jc w:val="both"/>
        <w:rPr>
          <w:rFonts w:ascii="Verdana" w:hAnsi="Verdana"/>
        </w:rPr>
      </w:pPr>
      <w:r w:rsidRPr="00FE2B88">
        <w:rPr>
          <w:rFonts w:ascii="Verdana" w:hAnsi="Verdana"/>
        </w:rPr>
        <w:t>К началу выполнения работ по настоящему Договору Исполнитель должен сформировать внутреннее распоряжение, где:</w:t>
      </w:r>
    </w:p>
    <w:p w14:paraId="2A94537F" w14:textId="77777777" w:rsidR="00FB72A1" w:rsidRPr="00FE2B88" w:rsidRDefault="00FB72A1" w:rsidP="00FB72A1">
      <w:pPr>
        <w:pStyle w:val="af5"/>
        <w:numPr>
          <w:ilvl w:val="2"/>
          <w:numId w:val="3"/>
        </w:numPr>
        <w:ind w:left="567" w:hanging="567"/>
        <w:jc w:val="both"/>
        <w:rPr>
          <w:rFonts w:ascii="Verdana" w:hAnsi="Verdana"/>
        </w:rPr>
      </w:pPr>
      <w:r w:rsidRPr="00FE2B88">
        <w:rPr>
          <w:rFonts w:ascii="Verdana" w:hAnsi="Verdana"/>
        </w:rPr>
        <w:t xml:space="preserve">назначается ответственное лицо за координацию всех мероприятий со стороны Исполнителя, необходимых для выполнения работ у Заявителя в рамках п. 1. настоящего Договора, за прием от Заказчика всех документов и передачу их в бухгалтерию организации (или руководителю). </w:t>
      </w:r>
    </w:p>
    <w:p w14:paraId="1753ED68" w14:textId="77777777" w:rsidR="00FB72A1" w:rsidRPr="00FE2B88" w:rsidRDefault="00FB72A1" w:rsidP="00FB72A1">
      <w:pPr>
        <w:pStyle w:val="af5"/>
        <w:numPr>
          <w:ilvl w:val="2"/>
          <w:numId w:val="3"/>
        </w:numPr>
        <w:ind w:left="567" w:hanging="567"/>
        <w:jc w:val="both"/>
        <w:rPr>
          <w:rFonts w:ascii="Verdana" w:hAnsi="Verdana"/>
        </w:rPr>
      </w:pPr>
      <w:r w:rsidRPr="00FE2B88">
        <w:rPr>
          <w:rFonts w:ascii="Verdana" w:hAnsi="Verdana"/>
        </w:rPr>
        <w:t xml:space="preserve">формируется рабочая группа Исполнителя, назначается ответственный по каждому из направлений деятельности, </w:t>
      </w:r>
      <w:proofErr w:type="gramStart"/>
      <w:r w:rsidRPr="00FE2B88">
        <w:rPr>
          <w:rFonts w:ascii="Verdana" w:hAnsi="Verdana"/>
        </w:rPr>
        <w:t>назначается руководитель группы и предоставляются</w:t>
      </w:r>
      <w:proofErr w:type="gramEnd"/>
      <w:r w:rsidRPr="00FE2B88">
        <w:rPr>
          <w:rFonts w:ascii="Verdana" w:hAnsi="Verdana"/>
        </w:rPr>
        <w:t xml:space="preserve"> ему полномочия, необходимые для решения рабочих задач по настоящему Договору. </w:t>
      </w:r>
    </w:p>
    <w:p w14:paraId="09C76016" w14:textId="77777777" w:rsidR="00FB72A1" w:rsidRPr="00FE2B88" w:rsidRDefault="00FB72A1" w:rsidP="00FB72A1">
      <w:pPr>
        <w:pStyle w:val="af0"/>
        <w:widowControl w:val="0"/>
        <w:numPr>
          <w:ilvl w:val="1"/>
          <w:numId w:val="4"/>
        </w:numPr>
        <w:spacing w:after="0"/>
        <w:ind w:left="567" w:hanging="567"/>
        <w:contextualSpacing/>
        <w:jc w:val="both"/>
        <w:rPr>
          <w:rFonts w:ascii="Verdana" w:hAnsi="Verdana"/>
        </w:rPr>
      </w:pPr>
      <w:r w:rsidRPr="00FE2B88">
        <w:rPr>
          <w:rFonts w:ascii="Verdana" w:hAnsi="Verdana"/>
        </w:rPr>
        <w:t xml:space="preserve">Не передавать, и не разглашать полученные в ходе выполнения Работ конфиденциальные сведения и документацию третьим лицам, не использовать их в целях, противоречащих интересам Заявителя и Заказчика; </w:t>
      </w:r>
    </w:p>
    <w:p w14:paraId="40BDF366" w14:textId="77777777" w:rsidR="00FB72A1" w:rsidRPr="00FE2B88" w:rsidRDefault="00FB72A1" w:rsidP="00FB72A1">
      <w:pPr>
        <w:pStyle w:val="22"/>
        <w:numPr>
          <w:ilvl w:val="1"/>
          <w:numId w:val="4"/>
        </w:numPr>
        <w:ind w:left="567" w:right="0" w:hanging="567"/>
        <w:rPr>
          <w:rFonts w:ascii="Verdana" w:hAnsi="Verdana"/>
        </w:rPr>
      </w:pPr>
      <w:r w:rsidRPr="00FE2B88">
        <w:rPr>
          <w:rFonts w:ascii="Verdana" w:hAnsi="Verdana"/>
        </w:rPr>
        <w:t>Исполнитель имеет право приостановить работы по Договору в случае невыполнения Заказчиком своих обязательств, указанных в разделе 3 настоящего Договора, до момента их устранения Заказчиком. При этом сроки работ сдвигаются на количество рабочих дней приостановления работ.</w:t>
      </w:r>
    </w:p>
    <w:p w14:paraId="084D8821" w14:textId="77777777" w:rsidR="00400D39" w:rsidRPr="00FE2B88" w:rsidRDefault="00FB72A1" w:rsidP="00400D39">
      <w:pPr>
        <w:pStyle w:val="22"/>
        <w:numPr>
          <w:ilvl w:val="1"/>
          <w:numId w:val="4"/>
        </w:numPr>
        <w:ind w:left="567" w:right="0" w:hanging="567"/>
        <w:rPr>
          <w:rFonts w:ascii="Verdana" w:hAnsi="Verdana"/>
        </w:rPr>
      </w:pPr>
      <w:r w:rsidRPr="00FE2B88">
        <w:rPr>
          <w:rFonts w:ascii="Verdana" w:hAnsi="Verdana"/>
        </w:rPr>
        <w:t>Исполнитель обязуется выполнить работы в порядке и в сроки, указанные в настоящем Договоре и приложениях к нему, а также в соответствии с требованиями настоящего Договора и Приложений к нему.</w:t>
      </w:r>
    </w:p>
    <w:p w14:paraId="46308F33" w14:textId="787625A4" w:rsidR="00400D39" w:rsidRPr="00FE2B88" w:rsidRDefault="00400D39" w:rsidP="00400D39">
      <w:pPr>
        <w:pStyle w:val="22"/>
        <w:numPr>
          <w:ilvl w:val="1"/>
          <w:numId w:val="4"/>
        </w:numPr>
        <w:ind w:left="567" w:right="0" w:hanging="567"/>
        <w:rPr>
          <w:rFonts w:ascii="Verdana" w:hAnsi="Verdana"/>
        </w:rPr>
      </w:pPr>
      <w:r w:rsidRPr="00FE2B88">
        <w:rPr>
          <w:rFonts w:ascii="Verdana" w:hAnsi="Verdana"/>
        </w:rPr>
        <w:t>Исполнитель обязуется в срок до 0</w:t>
      </w:r>
      <w:r w:rsidR="00AD21EB">
        <w:rPr>
          <w:rFonts w:ascii="Verdana" w:hAnsi="Verdana"/>
        </w:rPr>
        <w:t>5</w:t>
      </w:r>
      <w:r w:rsidRPr="00FE2B88">
        <w:rPr>
          <w:rFonts w:ascii="Verdana" w:hAnsi="Verdana"/>
        </w:rPr>
        <w:t>.12.2019 года представить Заказчику отчет о проделанной работе, который будет содержать следующие разделы:</w:t>
      </w:r>
    </w:p>
    <w:p w14:paraId="4FF2642E" w14:textId="77777777" w:rsidR="00400D39" w:rsidRPr="00FE2B88" w:rsidRDefault="00400D39" w:rsidP="00CB1CB6">
      <w:pPr>
        <w:ind w:left="567"/>
        <w:jc w:val="both"/>
        <w:rPr>
          <w:rFonts w:ascii="Verdana" w:hAnsi="Verdana"/>
          <w:bCs/>
        </w:rPr>
      </w:pPr>
      <w:r w:rsidRPr="00FE2B88">
        <w:rPr>
          <w:rFonts w:ascii="Verdana" w:hAnsi="Verdana"/>
          <w:bCs/>
        </w:rPr>
        <w:t>А) презентация проекта (не менее 4х листов А</w:t>
      </w:r>
      <w:proofErr w:type="gramStart"/>
      <w:r w:rsidRPr="00FE2B88">
        <w:rPr>
          <w:rFonts w:ascii="Verdana" w:hAnsi="Verdana"/>
          <w:bCs/>
        </w:rPr>
        <w:t>4</w:t>
      </w:r>
      <w:proofErr w:type="gramEnd"/>
      <w:r w:rsidRPr="00FE2B88">
        <w:rPr>
          <w:rFonts w:ascii="Verdana" w:hAnsi="Verdana"/>
          <w:bCs/>
        </w:rPr>
        <w:t>)</w:t>
      </w:r>
    </w:p>
    <w:p w14:paraId="20FA0B95" w14:textId="77777777" w:rsidR="00400D39" w:rsidRPr="00FE2B88" w:rsidRDefault="00400D39" w:rsidP="00CB1CB6">
      <w:pPr>
        <w:ind w:left="567"/>
        <w:jc w:val="both"/>
        <w:rPr>
          <w:rFonts w:ascii="Verdana" w:hAnsi="Verdana"/>
          <w:bCs/>
        </w:rPr>
      </w:pPr>
      <w:r w:rsidRPr="00FE2B88">
        <w:rPr>
          <w:rFonts w:ascii="Verdana" w:hAnsi="Verdana"/>
          <w:bCs/>
        </w:rPr>
        <w:t>Б) технические требования (с экономическими показателями до внедрения и после внедрения в сравнительной таблице; описанием технических решений по защите информации)</w:t>
      </w:r>
    </w:p>
    <w:p w14:paraId="339B28EC" w14:textId="77777777" w:rsidR="00400D39" w:rsidRPr="00FE2B88" w:rsidRDefault="00400D39" w:rsidP="00CB1CB6">
      <w:pPr>
        <w:ind w:left="567"/>
        <w:jc w:val="both"/>
        <w:rPr>
          <w:rFonts w:ascii="Verdana" w:hAnsi="Verdana"/>
          <w:bCs/>
        </w:rPr>
      </w:pPr>
      <w:r w:rsidRPr="00FE2B88">
        <w:rPr>
          <w:rFonts w:ascii="Verdana" w:hAnsi="Verdana"/>
          <w:bCs/>
        </w:rPr>
        <w:t xml:space="preserve">В) техническое исполнение (с итоговой схемой расположения технических средств и устройств и указанием цепочек связи между ними; схемой интеграции с существующими ПО Заявителя; созданный программный код; скриншоты работы </w:t>
      </w:r>
      <w:proofErr w:type="gramStart"/>
      <w:r w:rsidRPr="00FE2B88">
        <w:rPr>
          <w:rFonts w:ascii="Verdana" w:hAnsi="Verdana"/>
          <w:bCs/>
        </w:rPr>
        <w:t>ПО</w:t>
      </w:r>
      <w:proofErr w:type="gramEnd"/>
      <w:r w:rsidRPr="00FE2B88">
        <w:rPr>
          <w:rFonts w:ascii="Verdana" w:hAnsi="Verdana"/>
          <w:bCs/>
        </w:rPr>
        <w:t xml:space="preserve"> </w:t>
      </w:r>
      <w:proofErr w:type="gramStart"/>
      <w:r w:rsidRPr="00FE2B88">
        <w:rPr>
          <w:rFonts w:ascii="Verdana" w:hAnsi="Verdana"/>
          <w:bCs/>
        </w:rPr>
        <w:t>в</w:t>
      </w:r>
      <w:proofErr w:type="gramEnd"/>
      <w:r w:rsidRPr="00FE2B88">
        <w:rPr>
          <w:rFonts w:ascii="Verdana" w:hAnsi="Verdana"/>
          <w:bCs/>
        </w:rPr>
        <w:t xml:space="preserve"> ходе выполнения работ и по результатам работ)</w:t>
      </w:r>
    </w:p>
    <w:p w14:paraId="627DBEBF" w14:textId="77777777" w:rsidR="00400D39" w:rsidRPr="00FE2B88" w:rsidRDefault="00400D39" w:rsidP="00CB1CB6">
      <w:pPr>
        <w:ind w:left="567"/>
        <w:jc w:val="both"/>
        <w:rPr>
          <w:rFonts w:ascii="Verdana" w:hAnsi="Verdana"/>
          <w:bCs/>
        </w:rPr>
      </w:pPr>
      <w:r w:rsidRPr="00FE2B88">
        <w:rPr>
          <w:rFonts w:ascii="Verdana" w:hAnsi="Verdana"/>
          <w:bCs/>
        </w:rPr>
        <w:t>Г) эксплуатационная документация (руководство администратора с описанием установки/монтажа, настройки, администрирования и сопровождения; руководство пользователя с пошаговой инструкцией; описание бизнес-процесса с учетом использования технического решения)</w:t>
      </w:r>
    </w:p>
    <w:p w14:paraId="0D0B9D80" w14:textId="77777777" w:rsidR="00400D39" w:rsidRPr="00FE2B88" w:rsidRDefault="00400D39" w:rsidP="00CB1CB6">
      <w:pPr>
        <w:ind w:left="567"/>
        <w:jc w:val="both"/>
        <w:rPr>
          <w:rFonts w:ascii="Verdana" w:hAnsi="Verdana"/>
          <w:bCs/>
        </w:rPr>
      </w:pPr>
      <w:r w:rsidRPr="00FE2B88">
        <w:rPr>
          <w:rFonts w:ascii="Verdana" w:hAnsi="Verdana"/>
          <w:bCs/>
        </w:rPr>
        <w:lastRenderedPageBreak/>
        <w:t>Д) программа испытаний (перечень проверок: соответствие техническим требованиям; соответствие техническому заданию; наличие технической документац</w:t>
      </w:r>
      <w:proofErr w:type="gramStart"/>
      <w:r w:rsidRPr="00FE2B88">
        <w:rPr>
          <w:rFonts w:ascii="Verdana" w:hAnsi="Verdana"/>
          <w:bCs/>
        </w:rPr>
        <w:t>ии и ее</w:t>
      </w:r>
      <w:proofErr w:type="gramEnd"/>
      <w:r w:rsidRPr="00FE2B88">
        <w:rPr>
          <w:rFonts w:ascii="Verdana" w:hAnsi="Verdana"/>
          <w:bCs/>
        </w:rPr>
        <w:t xml:space="preserve"> комплектность; на работоспособность системы и ее успешное взаимодействие с другими программными средствами и аппаратами, отсутствие сбоев и ошибок)</w:t>
      </w:r>
    </w:p>
    <w:p w14:paraId="11A5F17F" w14:textId="77777777" w:rsidR="00400D39" w:rsidRPr="00FE2B88" w:rsidRDefault="00400D39" w:rsidP="00CB1CB6">
      <w:pPr>
        <w:ind w:left="567"/>
        <w:jc w:val="both"/>
        <w:rPr>
          <w:rFonts w:ascii="Verdana" w:hAnsi="Verdana"/>
          <w:bCs/>
        </w:rPr>
      </w:pPr>
      <w:r w:rsidRPr="00FE2B88">
        <w:rPr>
          <w:rFonts w:ascii="Verdana" w:hAnsi="Verdana"/>
          <w:bCs/>
        </w:rPr>
        <w:t>Е) фотоотчет (</w:t>
      </w:r>
      <w:proofErr w:type="gramStart"/>
      <w:r w:rsidRPr="00FE2B88">
        <w:rPr>
          <w:rFonts w:ascii="Verdana" w:hAnsi="Verdana"/>
          <w:bCs/>
        </w:rPr>
        <w:t>подтверждающий</w:t>
      </w:r>
      <w:proofErr w:type="gramEnd"/>
      <w:r w:rsidRPr="00FE2B88">
        <w:rPr>
          <w:rFonts w:ascii="Verdana" w:hAnsi="Verdana"/>
          <w:bCs/>
        </w:rPr>
        <w:t xml:space="preserve"> не менее 3х очных встреч с Заявителем в ходе выполнения работ по Договору)</w:t>
      </w:r>
    </w:p>
    <w:p w14:paraId="262E5F3E" w14:textId="77777777" w:rsidR="00400D39" w:rsidRPr="00FE2B88" w:rsidRDefault="00400D39" w:rsidP="00400D39">
      <w:pPr>
        <w:ind w:firstLine="720"/>
        <w:jc w:val="both"/>
        <w:rPr>
          <w:rFonts w:ascii="Verdana" w:hAnsi="Verdana"/>
          <w:bCs/>
        </w:rPr>
      </w:pPr>
      <w:r w:rsidRPr="00FE2B88">
        <w:rPr>
          <w:rFonts w:ascii="Verdana" w:hAnsi="Verdana"/>
          <w:bCs/>
        </w:rPr>
        <w:t>Ж) промежуточные акты приемки-сдачи работ, подписанные Заявителем.</w:t>
      </w:r>
    </w:p>
    <w:p w14:paraId="6513242F" w14:textId="5C0899A6" w:rsidR="00400D39" w:rsidRPr="00FE2B88" w:rsidRDefault="00400D39" w:rsidP="00C25490">
      <w:pPr>
        <w:pStyle w:val="22"/>
        <w:ind w:right="0"/>
        <w:rPr>
          <w:rFonts w:ascii="Verdana" w:hAnsi="Verdana"/>
        </w:rPr>
      </w:pPr>
      <w:r w:rsidRPr="00FE2B88">
        <w:rPr>
          <w:rFonts w:ascii="Verdana" w:hAnsi="Verdana"/>
          <w:bCs/>
        </w:rPr>
        <w:t>Отчет предоставляется Исполнителем в бумажном виде вместе с актами выполненных работ (бухгалтерскими документами) и в электронном виде, путем направления отчета на электронную почту Заказчика, указанную в п.4.6 Договора</w:t>
      </w:r>
    </w:p>
    <w:p w14:paraId="0096A103" w14:textId="77777777" w:rsidR="00FB72A1" w:rsidRPr="00FE2B88" w:rsidRDefault="00FB72A1" w:rsidP="00FB72A1">
      <w:pPr>
        <w:pStyle w:val="22"/>
        <w:ind w:left="567" w:right="0"/>
        <w:rPr>
          <w:rFonts w:ascii="Verdana" w:hAnsi="Verdana"/>
        </w:rPr>
      </w:pPr>
    </w:p>
    <w:p w14:paraId="2DABAEE2" w14:textId="77777777" w:rsidR="00FB72A1" w:rsidRPr="00FE2B88" w:rsidRDefault="00FB72A1" w:rsidP="00FB72A1">
      <w:pPr>
        <w:pStyle w:val="af5"/>
        <w:numPr>
          <w:ilvl w:val="0"/>
          <w:numId w:val="4"/>
        </w:numPr>
        <w:ind w:right="-625"/>
        <w:jc w:val="center"/>
        <w:rPr>
          <w:rFonts w:ascii="Verdana" w:hAnsi="Verdana"/>
          <w:b/>
        </w:rPr>
      </w:pPr>
      <w:r w:rsidRPr="00FE2B88">
        <w:rPr>
          <w:rFonts w:ascii="Verdana" w:hAnsi="Verdana"/>
          <w:b/>
        </w:rPr>
        <w:t>ОБЯЗАННОСТИ И ПРАВА ЗАКАЗЧИКА</w:t>
      </w:r>
    </w:p>
    <w:p w14:paraId="2E60CFD2" w14:textId="77777777" w:rsidR="00FB72A1" w:rsidRPr="00FE2B88" w:rsidRDefault="00FB72A1" w:rsidP="00FB72A1">
      <w:pPr>
        <w:pStyle w:val="af5"/>
        <w:numPr>
          <w:ilvl w:val="1"/>
          <w:numId w:val="4"/>
        </w:numPr>
        <w:ind w:left="567" w:right="-625" w:hanging="567"/>
        <w:jc w:val="both"/>
        <w:rPr>
          <w:rFonts w:ascii="Verdana" w:hAnsi="Verdana"/>
        </w:rPr>
      </w:pPr>
      <w:r w:rsidRPr="00FE2B88">
        <w:rPr>
          <w:rFonts w:ascii="Verdana" w:hAnsi="Verdana"/>
        </w:rPr>
        <w:t>Заказчик обязан:</w:t>
      </w:r>
    </w:p>
    <w:p w14:paraId="531187B6" w14:textId="77777777" w:rsidR="00FB72A1" w:rsidRPr="00FE2B88" w:rsidRDefault="00FB72A1" w:rsidP="00FB72A1">
      <w:pPr>
        <w:pStyle w:val="af5"/>
        <w:numPr>
          <w:ilvl w:val="2"/>
          <w:numId w:val="4"/>
        </w:numPr>
        <w:ind w:left="1418" w:right="-30" w:hanging="698"/>
        <w:jc w:val="both"/>
        <w:rPr>
          <w:rFonts w:ascii="Verdana" w:hAnsi="Verdana"/>
        </w:rPr>
      </w:pPr>
      <w:r w:rsidRPr="00FE2B88">
        <w:rPr>
          <w:rFonts w:ascii="Verdana" w:hAnsi="Verdana"/>
        </w:rPr>
        <w:t xml:space="preserve">К началу работ назначить ответственное лицо за координацию всех мероприятий со стороны Заказчика, необходимых для выполнения работ Исполнителем у Заявителя в рамках п. 1. настоящего Договора, за прием от Исполнителя всех документов и передачу их в бухгалтерию организации (или руководителю). </w:t>
      </w:r>
    </w:p>
    <w:p w14:paraId="62904032" w14:textId="77777777" w:rsidR="00FB72A1" w:rsidRPr="00FE2B88" w:rsidRDefault="00FB72A1" w:rsidP="00FB72A1">
      <w:pPr>
        <w:pStyle w:val="af5"/>
        <w:numPr>
          <w:ilvl w:val="2"/>
          <w:numId w:val="4"/>
        </w:numPr>
        <w:ind w:left="1418" w:hanging="698"/>
        <w:jc w:val="both"/>
        <w:rPr>
          <w:rFonts w:ascii="Verdana" w:hAnsi="Verdana"/>
        </w:rPr>
      </w:pPr>
      <w:r w:rsidRPr="00FE2B88">
        <w:rPr>
          <w:rFonts w:ascii="Verdana" w:hAnsi="Verdana"/>
        </w:rPr>
        <w:t>Предоставить информацию о финансово-хозяйственной и производственной деятельности объекта автоматизации и другую информацию в необходимых объемах и сроках, требуемых для выполнения Исполнителем своих обязательств по настоящему Договору;</w:t>
      </w:r>
    </w:p>
    <w:p w14:paraId="52FBB60C" w14:textId="77777777" w:rsidR="00FB72A1" w:rsidRPr="00FE2B88" w:rsidRDefault="00FB72A1" w:rsidP="00FB72A1">
      <w:pPr>
        <w:pStyle w:val="af5"/>
        <w:numPr>
          <w:ilvl w:val="0"/>
          <w:numId w:val="17"/>
        </w:numPr>
        <w:ind w:left="1418" w:hanging="698"/>
        <w:jc w:val="both"/>
        <w:rPr>
          <w:rFonts w:ascii="Verdana" w:hAnsi="Verdana"/>
          <w:vanish/>
        </w:rPr>
      </w:pPr>
    </w:p>
    <w:p w14:paraId="1D83DC2E" w14:textId="77777777" w:rsidR="00FB72A1" w:rsidRPr="00FE2B88" w:rsidRDefault="00FB72A1" w:rsidP="00FB72A1">
      <w:pPr>
        <w:pStyle w:val="af5"/>
        <w:numPr>
          <w:ilvl w:val="1"/>
          <w:numId w:val="17"/>
        </w:numPr>
        <w:ind w:left="1418" w:hanging="698"/>
        <w:jc w:val="both"/>
        <w:rPr>
          <w:rFonts w:ascii="Verdana" w:hAnsi="Verdana"/>
          <w:vanish/>
        </w:rPr>
      </w:pPr>
    </w:p>
    <w:p w14:paraId="66A280D0" w14:textId="77777777" w:rsidR="00FB72A1" w:rsidRPr="00FE2B88" w:rsidRDefault="00FB72A1" w:rsidP="00FB72A1">
      <w:pPr>
        <w:pStyle w:val="af5"/>
        <w:numPr>
          <w:ilvl w:val="1"/>
          <w:numId w:val="17"/>
        </w:numPr>
        <w:ind w:left="1418" w:hanging="698"/>
        <w:jc w:val="both"/>
        <w:rPr>
          <w:rFonts w:ascii="Verdana" w:hAnsi="Verdana"/>
          <w:vanish/>
        </w:rPr>
      </w:pPr>
    </w:p>
    <w:p w14:paraId="03349CEF" w14:textId="77777777" w:rsidR="00FB72A1" w:rsidRPr="00FE2B88" w:rsidRDefault="00FB72A1" w:rsidP="00FB72A1">
      <w:pPr>
        <w:pStyle w:val="af5"/>
        <w:numPr>
          <w:ilvl w:val="1"/>
          <w:numId w:val="17"/>
        </w:numPr>
        <w:ind w:left="1418" w:hanging="698"/>
        <w:jc w:val="both"/>
        <w:rPr>
          <w:rFonts w:ascii="Verdana" w:hAnsi="Verdana"/>
        </w:rPr>
      </w:pPr>
      <w:r w:rsidRPr="00FE2B88">
        <w:rPr>
          <w:rFonts w:ascii="Verdana" w:hAnsi="Verdana"/>
        </w:rPr>
        <w:t>Обеспечить присутствие необходимого персонала со стороны Заявителя на время проведения работ, предусмотренных настоящим Договором;</w:t>
      </w:r>
    </w:p>
    <w:p w14:paraId="1475297C" w14:textId="77777777" w:rsidR="00FB72A1" w:rsidRPr="00FE2B88" w:rsidRDefault="00FB72A1" w:rsidP="00FB72A1">
      <w:pPr>
        <w:pStyle w:val="af5"/>
        <w:numPr>
          <w:ilvl w:val="1"/>
          <w:numId w:val="17"/>
        </w:numPr>
        <w:ind w:left="1418" w:hanging="698"/>
        <w:jc w:val="both"/>
        <w:rPr>
          <w:rFonts w:ascii="Verdana" w:hAnsi="Verdana"/>
        </w:rPr>
      </w:pPr>
      <w:r w:rsidRPr="00FE2B88">
        <w:rPr>
          <w:rFonts w:ascii="Verdana" w:hAnsi="Verdana"/>
        </w:rPr>
        <w:t xml:space="preserve">При необходимости выполнения работ на территории Заявителя, силами Заявителя обеспечить специалистов Исполнителя рабочими местами, включающими компьютеры в конфигурации не ниже </w:t>
      </w:r>
      <w:r w:rsidRPr="00FE2B88">
        <w:rPr>
          <w:rFonts w:ascii="Verdana" w:hAnsi="Verdana"/>
          <w:lang w:val="en-US"/>
        </w:rPr>
        <w:t>Intel</w:t>
      </w:r>
      <w:r w:rsidRPr="00FE2B88">
        <w:rPr>
          <w:rFonts w:ascii="Verdana" w:hAnsi="Verdana"/>
        </w:rPr>
        <w:t xml:space="preserve"> </w:t>
      </w:r>
      <w:r w:rsidRPr="00FE2B88">
        <w:rPr>
          <w:rFonts w:ascii="Verdana" w:hAnsi="Verdana"/>
          <w:lang w:val="en-US"/>
        </w:rPr>
        <w:t>Core</w:t>
      </w:r>
      <w:r w:rsidRPr="00FE2B88">
        <w:rPr>
          <w:rFonts w:ascii="Verdana" w:hAnsi="Verdana"/>
        </w:rPr>
        <w:t xml:space="preserve"> </w:t>
      </w:r>
      <w:r w:rsidRPr="00FE2B88">
        <w:rPr>
          <w:rFonts w:ascii="Verdana" w:hAnsi="Verdana"/>
          <w:lang w:val="en-US"/>
        </w:rPr>
        <w:t>i</w:t>
      </w:r>
      <w:r w:rsidRPr="00FE2B88">
        <w:rPr>
          <w:rFonts w:ascii="Verdana" w:hAnsi="Verdana"/>
        </w:rPr>
        <w:t>3 3.4ГГц\</w:t>
      </w:r>
      <w:r w:rsidRPr="00FE2B88">
        <w:rPr>
          <w:rFonts w:ascii="Verdana" w:hAnsi="Verdana"/>
          <w:lang w:val="en-US"/>
        </w:rPr>
        <w:t>RAM</w:t>
      </w:r>
      <w:r w:rsidRPr="00FE2B88">
        <w:rPr>
          <w:rFonts w:ascii="Verdana" w:hAnsi="Verdana"/>
        </w:rPr>
        <w:t xml:space="preserve"> 8</w:t>
      </w:r>
      <w:r w:rsidRPr="00FE2B88">
        <w:rPr>
          <w:rFonts w:ascii="Verdana" w:hAnsi="Verdana"/>
          <w:lang w:val="en-US"/>
        </w:rPr>
        <w:t>Gb</w:t>
      </w:r>
      <w:r w:rsidRPr="00FE2B88">
        <w:rPr>
          <w:rFonts w:ascii="Verdana" w:hAnsi="Verdana"/>
        </w:rPr>
        <w:t>\256</w:t>
      </w:r>
      <w:r w:rsidRPr="00FE2B88">
        <w:rPr>
          <w:rFonts w:ascii="Verdana" w:hAnsi="Verdana"/>
          <w:lang w:val="en-US"/>
        </w:rPr>
        <w:t>Gb</w:t>
      </w:r>
      <w:r w:rsidRPr="00FE2B88">
        <w:rPr>
          <w:rFonts w:ascii="Verdana" w:hAnsi="Verdana"/>
        </w:rPr>
        <w:t xml:space="preserve"> </w:t>
      </w:r>
      <w:r w:rsidRPr="00FE2B88">
        <w:rPr>
          <w:rFonts w:ascii="Verdana" w:hAnsi="Verdana"/>
          <w:lang w:val="en-US"/>
        </w:rPr>
        <w:t>SDD</w:t>
      </w:r>
      <w:r w:rsidRPr="00FE2B88">
        <w:rPr>
          <w:rFonts w:ascii="Verdana" w:hAnsi="Verdana"/>
        </w:rPr>
        <w:t xml:space="preserve"> с одним работающим монитором, подключенным к общей компьютерной сети предприятия и сети Интернет, принтеру, телефонной связи.</w:t>
      </w:r>
    </w:p>
    <w:p w14:paraId="6DC5376A" w14:textId="77777777" w:rsidR="00FB72A1" w:rsidRPr="00FE2B88" w:rsidRDefault="00FB72A1" w:rsidP="00FB72A1">
      <w:pPr>
        <w:pStyle w:val="af5"/>
        <w:numPr>
          <w:ilvl w:val="1"/>
          <w:numId w:val="17"/>
        </w:numPr>
        <w:ind w:left="1418" w:hanging="698"/>
        <w:jc w:val="both"/>
        <w:rPr>
          <w:rFonts w:ascii="Verdana" w:hAnsi="Verdana"/>
        </w:rPr>
      </w:pPr>
      <w:r w:rsidRPr="00FE2B88">
        <w:rPr>
          <w:rFonts w:ascii="Verdana" w:hAnsi="Verdana"/>
        </w:rPr>
        <w:t>Своевременно оплатить работу Исполнителя в размере и сроки, предусмотренные в разделе 5 настоящего Договора.</w:t>
      </w:r>
    </w:p>
    <w:p w14:paraId="41EBC549" w14:textId="77777777" w:rsidR="00FB72A1" w:rsidRPr="00FE2B88" w:rsidRDefault="00FB72A1" w:rsidP="00FB72A1">
      <w:pPr>
        <w:pStyle w:val="af5"/>
        <w:numPr>
          <w:ilvl w:val="1"/>
          <w:numId w:val="17"/>
        </w:numPr>
        <w:ind w:left="1418" w:hanging="698"/>
        <w:jc w:val="both"/>
        <w:rPr>
          <w:rFonts w:ascii="Verdana" w:hAnsi="Verdana"/>
        </w:rPr>
      </w:pPr>
      <w:r w:rsidRPr="00FE2B88">
        <w:rPr>
          <w:rFonts w:ascii="Verdana" w:hAnsi="Verdana"/>
        </w:rPr>
        <w:t>В ходе работ оформлять и согласовывать с Исполнителем изменения в требованиях к услугам в виде технического задания и/или дополнениях к нему.</w:t>
      </w:r>
    </w:p>
    <w:p w14:paraId="0CFC4B07" w14:textId="77777777" w:rsidR="00FB72A1" w:rsidRPr="00FE2B88" w:rsidRDefault="00FB72A1" w:rsidP="00FB72A1">
      <w:pPr>
        <w:pStyle w:val="af5"/>
        <w:numPr>
          <w:ilvl w:val="1"/>
          <w:numId w:val="17"/>
        </w:numPr>
        <w:ind w:left="1418" w:hanging="698"/>
        <w:jc w:val="both"/>
        <w:rPr>
          <w:rFonts w:ascii="Verdana" w:hAnsi="Verdana"/>
        </w:rPr>
      </w:pPr>
      <w:r w:rsidRPr="00FE2B88">
        <w:rPr>
          <w:rFonts w:ascii="Verdana" w:hAnsi="Verdana"/>
        </w:rPr>
        <w:t>В любое время проверять ход и качество работ, выполняемых Исполнителем, непосредственно не вмешиваясь в его деятельность.</w:t>
      </w:r>
    </w:p>
    <w:p w14:paraId="45D70649" w14:textId="77777777" w:rsidR="00FB72A1" w:rsidRPr="00FE2B88" w:rsidRDefault="00FB72A1" w:rsidP="00FB72A1">
      <w:pPr>
        <w:pStyle w:val="22"/>
        <w:numPr>
          <w:ilvl w:val="1"/>
          <w:numId w:val="17"/>
        </w:numPr>
        <w:tabs>
          <w:tab w:val="left" w:pos="284"/>
        </w:tabs>
        <w:ind w:left="1418" w:right="0" w:hanging="698"/>
        <w:rPr>
          <w:rFonts w:ascii="Verdana" w:hAnsi="Verdana"/>
        </w:rPr>
      </w:pPr>
      <w:r w:rsidRPr="00FE2B88">
        <w:rPr>
          <w:rFonts w:ascii="Verdana" w:hAnsi="Verdana"/>
        </w:rPr>
        <w:t>Подписывать промежуточные Акты сдачи-приемки работ по форме, согласованной в Приложении №2 настоящего договора, или предоставить мотивированный отказ в письменной форме в течение 5 (пяти) рабочих дней с момента предоставления соответствующего акта сдачи-приемки работ. Указанный Акт сдачи-приемки работ не является бухгалтерским документом и используется для приемки промежуточных результатов работ. В случае отсутствия письменного обоснованного отказа Заказчика от приемки выполненных работ по Акту приема-сдачи работ Исполнителя в течение 5 (пяти) рабочих дней с момента предоставления такого Акта приема-сдачи работ, работы считаются принятыми Заказчиком без претензий. При этом Исполнитель составляет Акт приема-сдачи работ в двух экземплярах и имеет право подписать его в одностороннем порядке за себя и за Заказчика. Один подписанный экземпляр Акта приема-сдачи работ Исполнитель направляет Заказчику. Дата составления одностороннего Акта приема-сдачи работ является датой, с которой работы считаются выполненными и принятыми в полном объеме, и подлежат учету в счет оплаченного аванса Заказчиком.</w:t>
      </w:r>
    </w:p>
    <w:p w14:paraId="651907F1" w14:textId="77777777" w:rsidR="00FB72A1" w:rsidRPr="00FE2B88" w:rsidRDefault="00FB72A1" w:rsidP="00FB72A1">
      <w:pPr>
        <w:pStyle w:val="22"/>
        <w:numPr>
          <w:ilvl w:val="1"/>
          <w:numId w:val="17"/>
        </w:numPr>
        <w:tabs>
          <w:tab w:val="left" w:pos="284"/>
        </w:tabs>
        <w:ind w:left="1418" w:right="0" w:hanging="698"/>
        <w:rPr>
          <w:rFonts w:ascii="Verdana" w:hAnsi="Verdana"/>
        </w:rPr>
      </w:pPr>
      <w:r w:rsidRPr="00FE2B88">
        <w:rPr>
          <w:rFonts w:ascii="Verdana" w:hAnsi="Verdana"/>
        </w:rPr>
        <w:t>Подписать универсальный передаточный документ (УПД) на весь объем работ или предоставить мотивированный отказ в письменной форме в течение 5 (пяти) рабочих дней с момента предоставления соответствующего УПД. В случае отсутствия письменного обоснованного отказа Заказчика от приемки выполненных работ по УПД Исполнителя в течение 5 (пяти) рабочих дней с момента предоставления такого УПД, работы считаются принятыми Заказчиком без претензий. При этом Исполнитель составляет УПД в двух экземплярах и имеет право подписать его в одностороннем порядке за себя и за Заказчика. Один подписанный экземпляр УПД Исполнитель направляет Заказчику. Дата составления одностороннего УПД является датой, с которой работы считаются выполненными и принятыми в полном объеме, и подлежат оплате Заказчиком.</w:t>
      </w:r>
    </w:p>
    <w:p w14:paraId="0C529833" w14:textId="77777777" w:rsidR="00FB72A1" w:rsidRPr="00FE2B88" w:rsidRDefault="00FB72A1" w:rsidP="00FB72A1">
      <w:pPr>
        <w:pStyle w:val="FR1"/>
        <w:numPr>
          <w:ilvl w:val="1"/>
          <w:numId w:val="4"/>
        </w:numPr>
        <w:tabs>
          <w:tab w:val="left" w:pos="993"/>
        </w:tabs>
        <w:snapToGrid/>
        <w:ind w:left="567" w:hanging="567"/>
        <w:jc w:val="both"/>
        <w:rPr>
          <w:rFonts w:ascii="Verdana" w:hAnsi="Verdana"/>
        </w:rPr>
      </w:pPr>
      <w:r w:rsidRPr="00FE2B88">
        <w:rPr>
          <w:rFonts w:ascii="Verdana" w:hAnsi="Verdana"/>
        </w:rPr>
        <w:lastRenderedPageBreak/>
        <w:t xml:space="preserve">Исполнитель может </w:t>
      </w:r>
      <w:r w:rsidRPr="00FE2B88">
        <w:rPr>
          <w:rFonts w:ascii="Verdana" w:eastAsia="Verdana" w:hAnsi="Verdana"/>
          <w:color w:val="000000"/>
        </w:rPr>
        <w:t>по согласованию с Заказчиком предоставить УПД, а также необходимые приложения к нему в электронном виде, с использованием усиленной квалифицированной электронной подписи (УКЭП) через систему электронного документооборота (ЭДО), а Заказчик обязуется подтвердить (принять) предоставленные документы, своей подписью УКЭП.</w:t>
      </w:r>
    </w:p>
    <w:p w14:paraId="57A5825D" w14:textId="77777777" w:rsidR="00FB72A1" w:rsidRPr="00FE2B88" w:rsidRDefault="00FB72A1" w:rsidP="00FB72A1">
      <w:pPr>
        <w:pStyle w:val="22"/>
        <w:numPr>
          <w:ilvl w:val="1"/>
          <w:numId w:val="4"/>
        </w:numPr>
        <w:tabs>
          <w:tab w:val="left" w:pos="284"/>
        </w:tabs>
        <w:ind w:left="567" w:right="0" w:hanging="567"/>
        <w:rPr>
          <w:rFonts w:ascii="Verdana" w:hAnsi="Verdana"/>
        </w:rPr>
      </w:pPr>
      <w:r w:rsidRPr="00FE2B88">
        <w:rPr>
          <w:rFonts w:ascii="Verdana" w:hAnsi="Verdana"/>
        </w:rPr>
        <w:t>Оплата командировочных расходов и размещение специалистов Исполнителя на время исполнения настоящего договора осуществляется за счет Исполнителя.</w:t>
      </w:r>
    </w:p>
    <w:p w14:paraId="03871F94" w14:textId="77777777" w:rsidR="00FB72A1" w:rsidRPr="00FE2B88" w:rsidRDefault="00FB72A1" w:rsidP="00FB72A1">
      <w:pPr>
        <w:tabs>
          <w:tab w:val="left" w:pos="360"/>
        </w:tabs>
        <w:ind w:left="360" w:right="-625" w:hanging="360"/>
        <w:jc w:val="center"/>
        <w:rPr>
          <w:rFonts w:ascii="Verdana" w:hAnsi="Verdana"/>
          <w:b/>
        </w:rPr>
      </w:pPr>
    </w:p>
    <w:p w14:paraId="71D3128E" w14:textId="77777777" w:rsidR="00FB72A1" w:rsidRPr="00FE2B88" w:rsidRDefault="00FB72A1" w:rsidP="00FB72A1">
      <w:pPr>
        <w:pStyle w:val="af5"/>
        <w:numPr>
          <w:ilvl w:val="0"/>
          <w:numId w:val="4"/>
        </w:numPr>
        <w:tabs>
          <w:tab w:val="left" w:pos="360"/>
        </w:tabs>
        <w:ind w:right="-625"/>
        <w:jc w:val="center"/>
        <w:rPr>
          <w:rFonts w:ascii="Verdana" w:hAnsi="Verdana"/>
          <w:b/>
        </w:rPr>
      </w:pPr>
      <w:r w:rsidRPr="00FE2B88">
        <w:rPr>
          <w:rFonts w:ascii="Verdana" w:hAnsi="Verdana"/>
          <w:b/>
        </w:rPr>
        <w:t>РЕГЛАМЕНТ ВЗАИМОДЕЙСТВИЯ ЗАКАЗЧИКА И ИСПОЛНИТЕЛЯ</w:t>
      </w:r>
    </w:p>
    <w:p w14:paraId="497BCEB7" w14:textId="77777777" w:rsidR="00FB72A1" w:rsidRPr="00FE2B88" w:rsidRDefault="00FB72A1" w:rsidP="00FB72A1">
      <w:pPr>
        <w:pStyle w:val="ab"/>
        <w:numPr>
          <w:ilvl w:val="1"/>
          <w:numId w:val="4"/>
        </w:numPr>
        <w:tabs>
          <w:tab w:val="left" w:pos="284"/>
        </w:tabs>
        <w:spacing w:before="0"/>
        <w:ind w:left="567" w:hanging="567"/>
        <w:rPr>
          <w:rFonts w:ascii="Verdana" w:hAnsi="Verdana"/>
          <w:sz w:val="20"/>
        </w:rPr>
      </w:pPr>
      <w:r w:rsidRPr="00FE2B88">
        <w:rPr>
          <w:rFonts w:ascii="Verdana" w:hAnsi="Verdana"/>
          <w:sz w:val="20"/>
        </w:rPr>
        <w:t xml:space="preserve">Исполнитель имеет право выполнять работы удаленно (с помощью специализированных программ удаленного доступа и связи) и на территории Заявителя. При удаленной работе взаимодействие с представителями Заявителя и Заказчика может осуществляться посредством электронной почты, телефонии, программы </w:t>
      </w:r>
      <w:r w:rsidRPr="00FE2B88">
        <w:rPr>
          <w:rFonts w:ascii="Verdana" w:hAnsi="Verdana"/>
          <w:sz w:val="20"/>
          <w:lang w:val="en-US"/>
        </w:rPr>
        <w:t>Skype</w:t>
      </w:r>
      <w:r w:rsidRPr="00FE2B88">
        <w:rPr>
          <w:rFonts w:ascii="Verdana" w:hAnsi="Verdana"/>
          <w:sz w:val="20"/>
        </w:rPr>
        <w:t xml:space="preserve"> и др.</w:t>
      </w:r>
    </w:p>
    <w:p w14:paraId="2DB6295C" w14:textId="77777777" w:rsidR="00FB72A1" w:rsidRPr="00FE2B88" w:rsidRDefault="00FB72A1" w:rsidP="00FB72A1">
      <w:pPr>
        <w:pStyle w:val="ab"/>
        <w:numPr>
          <w:ilvl w:val="1"/>
          <w:numId w:val="4"/>
        </w:numPr>
        <w:tabs>
          <w:tab w:val="left" w:pos="284"/>
        </w:tabs>
        <w:spacing w:before="0"/>
        <w:ind w:left="567" w:hanging="567"/>
        <w:rPr>
          <w:rFonts w:ascii="Verdana" w:hAnsi="Verdana"/>
          <w:sz w:val="20"/>
        </w:rPr>
      </w:pPr>
      <w:r w:rsidRPr="00FE2B88">
        <w:rPr>
          <w:rFonts w:ascii="Verdana" w:hAnsi="Verdana"/>
          <w:sz w:val="20"/>
        </w:rPr>
        <w:t>Встречи Сторон (совещания) о ходе выполнения работ совершаются при необходимости на территории Заявителя или Заказчика по предварительному согласованию Сторонами даты, времени встречи и состава участников.</w:t>
      </w:r>
    </w:p>
    <w:p w14:paraId="405D70F5" w14:textId="77777777" w:rsidR="00FB72A1" w:rsidRPr="00FE2B88" w:rsidRDefault="00FB72A1" w:rsidP="00FB72A1">
      <w:pPr>
        <w:pStyle w:val="ab"/>
        <w:numPr>
          <w:ilvl w:val="1"/>
          <w:numId w:val="4"/>
        </w:numPr>
        <w:tabs>
          <w:tab w:val="left" w:pos="284"/>
        </w:tabs>
        <w:spacing w:before="0"/>
        <w:ind w:left="567" w:hanging="567"/>
        <w:rPr>
          <w:rFonts w:ascii="Verdana" w:hAnsi="Verdana"/>
          <w:sz w:val="20"/>
        </w:rPr>
      </w:pPr>
      <w:r w:rsidRPr="00FE2B88">
        <w:rPr>
          <w:rFonts w:ascii="Verdana" w:hAnsi="Verdana"/>
          <w:sz w:val="20"/>
        </w:rPr>
        <w:t>Заказчик, принявший работу Исполнителя без проверки, лишается права ссылаться на недостатки работы, которые могли и должны были быть установлены при обычных условиях приемки работ по настоящему Договору (явные недостатки).</w:t>
      </w:r>
    </w:p>
    <w:p w14:paraId="5BC34C3B" w14:textId="77777777" w:rsidR="00FB72A1" w:rsidRPr="00FE2B88" w:rsidRDefault="00FB72A1" w:rsidP="00FB72A1">
      <w:pPr>
        <w:pStyle w:val="ab"/>
        <w:numPr>
          <w:ilvl w:val="1"/>
          <w:numId w:val="4"/>
        </w:numPr>
        <w:spacing w:before="0"/>
        <w:ind w:left="567" w:hanging="567"/>
        <w:rPr>
          <w:rFonts w:ascii="Verdana" w:hAnsi="Verdana"/>
          <w:sz w:val="20"/>
        </w:rPr>
      </w:pPr>
      <w:r w:rsidRPr="00FE2B88">
        <w:rPr>
          <w:rFonts w:ascii="Verdana" w:hAnsi="Verdana"/>
          <w:sz w:val="20"/>
        </w:rPr>
        <w:t>При основательности претензий Заказчика Исполнитель обязан своими силами и за свой счет в десятидневный срок с момента получения такой претензии от Заказчика устранить недоделки и недостатки работ.</w:t>
      </w:r>
    </w:p>
    <w:p w14:paraId="6E505C7B" w14:textId="77777777" w:rsidR="00FB72A1" w:rsidRPr="00FE2B88" w:rsidRDefault="00FB72A1" w:rsidP="00FB72A1">
      <w:pPr>
        <w:pStyle w:val="FR1"/>
        <w:numPr>
          <w:ilvl w:val="1"/>
          <w:numId w:val="4"/>
        </w:numPr>
        <w:tabs>
          <w:tab w:val="left" w:pos="993"/>
        </w:tabs>
        <w:snapToGrid/>
        <w:ind w:left="567" w:hanging="567"/>
        <w:jc w:val="both"/>
        <w:rPr>
          <w:rFonts w:ascii="Verdana" w:hAnsi="Verdana"/>
        </w:rPr>
      </w:pPr>
      <w:r w:rsidRPr="00FE2B88">
        <w:rPr>
          <w:rFonts w:ascii="Verdana" w:hAnsi="Verdana"/>
        </w:rPr>
        <w:t>Стороны признают юридическую силу за электронными письмами – документами, направленными по электронной почте (e-</w:t>
      </w:r>
      <w:proofErr w:type="spellStart"/>
      <w:r w:rsidRPr="00FE2B88">
        <w:rPr>
          <w:rFonts w:ascii="Verdana" w:hAnsi="Verdana"/>
        </w:rPr>
        <w:t>mail</w:t>
      </w:r>
      <w:proofErr w:type="spellEnd"/>
      <w:r w:rsidRPr="00FE2B88">
        <w:rPr>
          <w:rFonts w:ascii="Verdana" w:hAnsi="Verdana"/>
        </w:rPr>
        <w:t>), и признают их равнозначными документам на бумажных носителях, подписанным собственноручной подписью до получения бумажных оригиналов документов.</w:t>
      </w:r>
    </w:p>
    <w:p w14:paraId="1BF8CDDA" w14:textId="77777777" w:rsidR="00FB72A1" w:rsidRPr="00FE2B88" w:rsidRDefault="00FB72A1" w:rsidP="00FB72A1">
      <w:pPr>
        <w:pStyle w:val="FR1"/>
        <w:numPr>
          <w:ilvl w:val="1"/>
          <w:numId w:val="4"/>
        </w:numPr>
        <w:tabs>
          <w:tab w:val="left" w:pos="993"/>
        </w:tabs>
        <w:snapToGrid/>
        <w:ind w:left="567" w:hanging="567"/>
        <w:jc w:val="both"/>
        <w:rPr>
          <w:rFonts w:ascii="Verdana" w:hAnsi="Verdana"/>
        </w:rPr>
      </w:pPr>
      <w:r w:rsidRPr="00FE2B88">
        <w:rPr>
          <w:rFonts w:ascii="Verdana" w:hAnsi="Verdana"/>
        </w:rPr>
        <w:t xml:space="preserve">Стороны согласны с тем, что для взаимодействия сторон в процессе исполнения договора и документооборота используются следующие контакты и адреса электронной </w:t>
      </w:r>
      <w:commentRangeStart w:id="3"/>
      <w:r w:rsidRPr="00FE2B88">
        <w:rPr>
          <w:rFonts w:ascii="Verdana" w:hAnsi="Verdana"/>
        </w:rPr>
        <w:t>почты:</w:t>
      </w:r>
    </w:p>
    <w:tbl>
      <w:tblPr>
        <w:tblStyle w:val="af2"/>
        <w:tblW w:w="0" w:type="auto"/>
        <w:tblInd w:w="426" w:type="dxa"/>
        <w:tblLook w:val="04A0" w:firstRow="1" w:lastRow="0" w:firstColumn="1" w:lastColumn="0" w:noHBand="0" w:noVBand="1"/>
      </w:tblPr>
      <w:tblGrid>
        <w:gridCol w:w="4905"/>
        <w:gridCol w:w="4920"/>
      </w:tblGrid>
      <w:tr w:rsidR="00FB72A1" w:rsidRPr="00FE2B88" w14:paraId="0A8BC0A6" w14:textId="77777777" w:rsidTr="000D1895">
        <w:tc>
          <w:tcPr>
            <w:tcW w:w="5125" w:type="dxa"/>
          </w:tcPr>
          <w:p w14:paraId="32FDDEB7" w14:textId="77777777" w:rsidR="00FB72A1" w:rsidRPr="00FE2B88" w:rsidRDefault="00FB72A1" w:rsidP="000D1895">
            <w:pPr>
              <w:pStyle w:val="FR1"/>
              <w:tabs>
                <w:tab w:val="left" w:pos="993"/>
              </w:tabs>
              <w:snapToGrid/>
              <w:ind w:left="567" w:hanging="567"/>
              <w:jc w:val="both"/>
              <w:rPr>
                <w:rFonts w:ascii="Verdana" w:hAnsi="Verdana"/>
                <w:sz w:val="20"/>
                <w:szCs w:val="20"/>
              </w:rPr>
            </w:pPr>
            <w:r w:rsidRPr="00FE2B88">
              <w:rPr>
                <w:rFonts w:ascii="Verdana" w:hAnsi="Verdana"/>
                <w:sz w:val="20"/>
                <w:szCs w:val="20"/>
              </w:rPr>
              <w:t>От Исполнителя</w:t>
            </w:r>
          </w:p>
        </w:tc>
        <w:tc>
          <w:tcPr>
            <w:tcW w:w="5126" w:type="dxa"/>
          </w:tcPr>
          <w:p w14:paraId="5055E700" w14:textId="77777777" w:rsidR="00FB72A1" w:rsidRPr="00FE2B88" w:rsidRDefault="00FB72A1" w:rsidP="000D1895">
            <w:pPr>
              <w:pStyle w:val="FR1"/>
              <w:tabs>
                <w:tab w:val="left" w:pos="993"/>
              </w:tabs>
              <w:snapToGrid/>
              <w:ind w:left="567" w:hanging="567"/>
              <w:jc w:val="both"/>
              <w:rPr>
                <w:rFonts w:ascii="Verdana" w:hAnsi="Verdana"/>
                <w:sz w:val="20"/>
                <w:szCs w:val="20"/>
              </w:rPr>
            </w:pPr>
            <w:r w:rsidRPr="00FE2B88">
              <w:rPr>
                <w:rFonts w:ascii="Verdana" w:hAnsi="Verdana"/>
                <w:sz w:val="20"/>
                <w:szCs w:val="20"/>
              </w:rPr>
              <w:t>От Заказчика</w:t>
            </w:r>
          </w:p>
        </w:tc>
      </w:tr>
      <w:tr w:rsidR="00FB72A1" w:rsidRPr="00FE2B88" w14:paraId="50127149" w14:textId="77777777" w:rsidTr="000D1895">
        <w:tc>
          <w:tcPr>
            <w:tcW w:w="5125" w:type="dxa"/>
          </w:tcPr>
          <w:p w14:paraId="2C712F39" w14:textId="77777777" w:rsidR="00906C28" w:rsidRDefault="00906C28" w:rsidP="000D1895">
            <w:pPr>
              <w:pStyle w:val="FR1"/>
              <w:tabs>
                <w:tab w:val="left" w:pos="993"/>
              </w:tabs>
              <w:snapToGrid/>
              <w:ind w:left="567" w:hanging="567"/>
              <w:jc w:val="both"/>
              <w:rPr>
                <w:rFonts w:ascii="Verdana" w:hAnsi="Verdana"/>
                <w:sz w:val="20"/>
                <w:szCs w:val="20"/>
              </w:rPr>
            </w:pPr>
          </w:p>
          <w:p w14:paraId="3DE6AACE" w14:textId="794A24C2" w:rsidR="00FB72A1" w:rsidRPr="00FE2B88" w:rsidRDefault="00C25490" w:rsidP="000D1895">
            <w:pPr>
              <w:pStyle w:val="FR1"/>
              <w:tabs>
                <w:tab w:val="left" w:pos="993"/>
              </w:tabs>
              <w:snapToGrid/>
              <w:ind w:left="567" w:hanging="567"/>
              <w:jc w:val="both"/>
              <w:rPr>
                <w:rFonts w:ascii="Verdana" w:hAnsi="Verdana"/>
                <w:sz w:val="20"/>
                <w:szCs w:val="20"/>
              </w:rPr>
            </w:pPr>
            <w:r w:rsidRPr="00FE2B88">
              <w:rPr>
                <w:rFonts w:ascii="Verdana" w:hAnsi="Verdana"/>
                <w:sz w:val="20"/>
                <w:szCs w:val="20"/>
              </w:rPr>
              <w:t xml:space="preserve"> </w:t>
            </w:r>
          </w:p>
        </w:tc>
        <w:tc>
          <w:tcPr>
            <w:tcW w:w="5126" w:type="dxa"/>
          </w:tcPr>
          <w:p w14:paraId="55338072" w14:textId="77777777" w:rsidR="00FB72A1" w:rsidRPr="00FE2B88" w:rsidRDefault="00FB72A1" w:rsidP="000D1895">
            <w:pPr>
              <w:pStyle w:val="FR1"/>
              <w:tabs>
                <w:tab w:val="left" w:pos="993"/>
              </w:tabs>
              <w:snapToGrid/>
              <w:ind w:left="567" w:hanging="567"/>
              <w:jc w:val="both"/>
              <w:rPr>
                <w:rFonts w:ascii="Verdana" w:hAnsi="Verdana"/>
                <w:sz w:val="20"/>
                <w:szCs w:val="20"/>
              </w:rPr>
            </w:pPr>
            <w:r w:rsidRPr="00FE2B88">
              <w:rPr>
                <w:rFonts w:ascii="Verdana" w:hAnsi="Verdana"/>
                <w:sz w:val="20"/>
                <w:szCs w:val="20"/>
              </w:rPr>
              <w:t>Сорокина Ольга 8(3452)611021 доб.301</w:t>
            </w:r>
          </w:p>
          <w:p w14:paraId="33D36690" w14:textId="77777777" w:rsidR="00FB72A1" w:rsidRPr="00FE2B88" w:rsidRDefault="00971C07" w:rsidP="000D1895">
            <w:pPr>
              <w:pStyle w:val="FR1"/>
              <w:tabs>
                <w:tab w:val="left" w:pos="993"/>
              </w:tabs>
              <w:snapToGrid/>
              <w:ind w:left="567" w:hanging="567"/>
              <w:jc w:val="both"/>
              <w:rPr>
                <w:rFonts w:ascii="Verdana" w:hAnsi="Verdana"/>
                <w:sz w:val="20"/>
                <w:szCs w:val="20"/>
              </w:rPr>
            </w:pPr>
            <w:hyperlink r:id="rId9" w:history="1">
              <w:r w:rsidR="00FB72A1" w:rsidRPr="00FE2B88">
                <w:rPr>
                  <w:rStyle w:val="afc"/>
                  <w:rFonts w:ascii="Verdana" w:hAnsi="Verdana"/>
                  <w:sz w:val="20"/>
                  <w:szCs w:val="20"/>
                  <w:lang w:val="en-US"/>
                </w:rPr>
                <w:t>pa</w:t>
              </w:r>
              <w:r w:rsidR="00FB72A1" w:rsidRPr="00FE2B88">
                <w:rPr>
                  <w:rStyle w:val="afc"/>
                  <w:rFonts w:ascii="Verdana" w:hAnsi="Verdana"/>
                  <w:sz w:val="20"/>
                  <w:szCs w:val="20"/>
                </w:rPr>
                <w:t>@</w:t>
              </w:r>
              <w:proofErr w:type="spellStart"/>
              <w:r w:rsidR="00FB72A1" w:rsidRPr="00FE2B88">
                <w:rPr>
                  <w:rStyle w:val="afc"/>
                  <w:rFonts w:ascii="Verdana" w:hAnsi="Verdana"/>
                  <w:sz w:val="20"/>
                  <w:szCs w:val="20"/>
                  <w:lang w:val="en-US"/>
                </w:rPr>
                <w:t>avktmn</w:t>
              </w:r>
              <w:proofErr w:type="spellEnd"/>
              <w:r w:rsidR="00FB72A1" w:rsidRPr="00FE2B88">
                <w:rPr>
                  <w:rStyle w:val="afc"/>
                  <w:rFonts w:ascii="Verdana" w:hAnsi="Verdana"/>
                  <w:sz w:val="20"/>
                  <w:szCs w:val="20"/>
                </w:rPr>
                <w:t>.</w:t>
              </w:r>
              <w:proofErr w:type="spellStart"/>
              <w:r w:rsidR="00FB72A1" w:rsidRPr="00FE2B88">
                <w:rPr>
                  <w:rStyle w:val="afc"/>
                  <w:rFonts w:ascii="Verdana" w:hAnsi="Verdana"/>
                  <w:sz w:val="20"/>
                  <w:szCs w:val="20"/>
                  <w:lang w:val="en-US"/>
                </w:rPr>
                <w:t>ru</w:t>
              </w:r>
              <w:proofErr w:type="spellEnd"/>
            </w:hyperlink>
          </w:p>
        </w:tc>
      </w:tr>
    </w:tbl>
    <w:commentRangeEnd w:id="3"/>
    <w:p w14:paraId="6E90E897" w14:textId="77777777" w:rsidR="00FB72A1" w:rsidRPr="00FE2B88" w:rsidRDefault="00906C28" w:rsidP="00FB72A1">
      <w:pPr>
        <w:pStyle w:val="FR1"/>
        <w:tabs>
          <w:tab w:val="left" w:pos="993"/>
        </w:tabs>
        <w:snapToGrid/>
        <w:ind w:left="567" w:hanging="567"/>
        <w:jc w:val="both"/>
        <w:rPr>
          <w:rFonts w:ascii="Verdana" w:hAnsi="Verdana"/>
        </w:rPr>
      </w:pPr>
      <w:r>
        <w:rPr>
          <w:rStyle w:val="af6"/>
        </w:rPr>
        <w:commentReference w:id="3"/>
      </w:r>
    </w:p>
    <w:p w14:paraId="4837D859" w14:textId="77777777" w:rsidR="00FB72A1" w:rsidRPr="00FE2B88" w:rsidRDefault="00FB72A1" w:rsidP="00FB72A1">
      <w:pPr>
        <w:pStyle w:val="FR1"/>
        <w:numPr>
          <w:ilvl w:val="1"/>
          <w:numId w:val="4"/>
        </w:numPr>
        <w:tabs>
          <w:tab w:val="left" w:pos="993"/>
        </w:tabs>
        <w:snapToGrid/>
        <w:ind w:left="567" w:hanging="567"/>
        <w:jc w:val="both"/>
        <w:rPr>
          <w:rFonts w:ascii="Verdana" w:hAnsi="Verdana"/>
        </w:rPr>
      </w:pPr>
      <w:r w:rsidRPr="00FE2B88">
        <w:rPr>
          <w:rFonts w:ascii="Verdana" w:hAnsi="Verdana"/>
        </w:rPr>
        <w:t>Электронные письма, отправленные Сторонами друг другу по вышеуказанным адресам электронной почты, признаются Сторонами официальной перепиской в рамках настоящего Договора.</w:t>
      </w:r>
    </w:p>
    <w:p w14:paraId="2173B2F7" w14:textId="77777777" w:rsidR="00FB72A1" w:rsidRPr="00FE2B88" w:rsidRDefault="00FB72A1" w:rsidP="00FB72A1">
      <w:pPr>
        <w:pStyle w:val="FR1"/>
        <w:numPr>
          <w:ilvl w:val="1"/>
          <w:numId w:val="4"/>
        </w:numPr>
        <w:tabs>
          <w:tab w:val="left" w:pos="993"/>
        </w:tabs>
        <w:snapToGrid/>
        <w:ind w:left="567" w:hanging="567"/>
        <w:jc w:val="both"/>
        <w:rPr>
          <w:rFonts w:ascii="Verdana" w:hAnsi="Verdana"/>
        </w:rPr>
      </w:pPr>
      <w:r w:rsidRPr="00FE2B88">
        <w:rPr>
          <w:rFonts w:ascii="Verdana" w:hAnsi="Verdana"/>
        </w:rPr>
        <w:t xml:space="preserve">Стороны обязуются отправлять электронные письма с уведомлением о прочтении. Электронное письмо считается полученным с момента получения отправляющей стороной уведомления о прочтении. </w:t>
      </w:r>
    </w:p>
    <w:p w14:paraId="6EA55F08" w14:textId="77777777" w:rsidR="00FB72A1" w:rsidRPr="00FE2B88" w:rsidRDefault="00FB72A1" w:rsidP="00FB72A1">
      <w:pPr>
        <w:pStyle w:val="FR1"/>
        <w:numPr>
          <w:ilvl w:val="1"/>
          <w:numId w:val="4"/>
        </w:numPr>
        <w:tabs>
          <w:tab w:val="left" w:pos="993"/>
        </w:tabs>
        <w:snapToGrid/>
        <w:ind w:left="567" w:hanging="567"/>
        <w:jc w:val="both"/>
        <w:rPr>
          <w:rFonts w:ascii="Verdana" w:hAnsi="Verdana"/>
        </w:rPr>
      </w:pPr>
      <w:r w:rsidRPr="00FE2B88">
        <w:rPr>
          <w:rFonts w:ascii="Verdana" w:hAnsi="Verdana"/>
        </w:rPr>
        <w:t>Обмен документами по электронной почте не исключает оформление и обмен сторонами документами на бумажных носителях.</w:t>
      </w:r>
    </w:p>
    <w:p w14:paraId="51FF5D47" w14:textId="593BA3AD" w:rsidR="00B658DE" w:rsidRPr="00FE2B88" w:rsidRDefault="00FB72A1" w:rsidP="00FB72A1">
      <w:pPr>
        <w:pStyle w:val="FR1"/>
        <w:numPr>
          <w:ilvl w:val="1"/>
          <w:numId w:val="4"/>
        </w:numPr>
        <w:tabs>
          <w:tab w:val="left" w:pos="993"/>
        </w:tabs>
        <w:snapToGrid/>
        <w:ind w:left="567" w:hanging="567"/>
        <w:jc w:val="both"/>
        <w:rPr>
          <w:rFonts w:ascii="Verdana" w:hAnsi="Verdana"/>
        </w:rPr>
      </w:pPr>
      <w:r w:rsidRPr="00FE2B88">
        <w:rPr>
          <w:rFonts w:ascii="Verdana" w:hAnsi="Verdana"/>
        </w:rPr>
        <w:t>Обучение сотрудников Заявителя проводится Исполнителем после окончания работ по договору (или после окончания этапа работ при необходимости) на территории Заявителя. Время проведения обучения Стороны согласовывают предварительно с учетом количества сотрудников Заявителя для прохождения обучения.</w:t>
      </w:r>
      <w:r w:rsidR="000130AA" w:rsidRPr="00FE2B88">
        <w:rPr>
          <w:rFonts w:ascii="Verdana" w:hAnsi="Verdana"/>
        </w:rPr>
        <w:t xml:space="preserve"> </w:t>
      </w:r>
    </w:p>
    <w:p w14:paraId="10C76552" w14:textId="77777777" w:rsidR="00000BFF" w:rsidRPr="00FE2B88" w:rsidRDefault="00000BFF" w:rsidP="00000BFF">
      <w:pPr>
        <w:pStyle w:val="ab"/>
        <w:spacing w:before="0"/>
        <w:rPr>
          <w:rFonts w:ascii="Verdana" w:hAnsi="Verdana"/>
          <w:sz w:val="20"/>
        </w:rPr>
      </w:pPr>
    </w:p>
    <w:p w14:paraId="066EAD2A" w14:textId="77777777" w:rsidR="003125FA" w:rsidRPr="00FE2B88" w:rsidRDefault="003125FA" w:rsidP="00CC201E">
      <w:pPr>
        <w:pStyle w:val="af5"/>
        <w:numPr>
          <w:ilvl w:val="0"/>
          <w:numId w:val="4"/>
        </w:numPr>
        <w:tabs>
          <w:tab w:val="left" w:pos="360"/>
        </w:tabs>
        <w:ind w:right="-625"/>
        <w:jc w:val="center"/>
        <w:rPr>
          <w:rFonts w:ascii="Verdana" w:hAnsi="Verdana"/>
          <w:b/>
        </w:rPr>
      </w:pPr>
      <w:r w:rsidRPr="00FE2B88">
        <w:rPr>
          <w:rFonts w:ascii="Verdana" w:hAnsi="Verdana"/>
          <w:b/>
        </w:rPr>
        <w:t>РАЗМЕР И ПОРЯДОК ОПЛАТЫ УСЛУГ ИСПОЛНИТЕЛЯ</w:t>
      </w:r>
    </w:p>
    <w:p w14:paraId="5EF5C7C6" w14:textId="53FE4E0D" w:rsidR="00777124" w:rsidRPr="00FE2B88" w:rsidRDefault="00777124" w:rsidP="00CC201E">
      <w:pPr>
        <w:pStyle w:val="af5"/>
        <w:numPr>
          <w:ilvl w:val="1"/>
          <w:numId w:val="4"/>
        </w:numPr>
        <w:ind w:left="567" w:right="-142" w:hanging="567"/>
        <w:jc w:val="both"/>
        <w:rPr>
          <w:rFonts w:ascii="Verdana" w:hAnsi="Verdana"/>
        </w:rPr>
      </w:pPr>
      <w:r w:rsidRPr="00FE2B88">
        <w:rPr>
          <w:rFonts w:ascii="Verdana" w:hAnsi="Verdana"/>
        </w:rPr>
        <w:t>Стоимость работ определяется в Приложении №</w:t>
      </w:r>
      <w:r w:rsidR="00572D96" w:rsidRPr="00FE2B88">
        <w:rPr>
          <w:rFonts w:ascii="Verdana" w:hAnsi="Verdana"/>
        </w:rPr>
        <w:t xml:space="preserve"> </w:t>
      </w:r>
      <w:r w:rsidR="002E4487" w:rsidRPr="00FE2B88">
        <w:rPr>
          <w:rFonts w:ascii="Verdana" w:hAnsi="Verdana"/>
        </w:rPr>
        <w:t>1</w:t>
      </w:r>
      <w:r w:rsidRPr="00FE2B88">
        <w:rPr>
          <w:rFonts w:ascii="Verdana" w:hAnsi="Verdana"/>
        </w:rPr>
        <w:t xml:space="preserve"> к настоящему Договору. </w:t>
      </w:r>
    </w:p>
    <w:p w14:paraId="15FDD485" w14:textId="450BBBB8" w:rsidR="00777124" w:rsidRPr="00FE2B88" w:rsidRDefault="00777124" w:rsidP="00CC201E">
      <w:pPr>
        <w:pStyle w:val="af5"/>
        <w:numPr>
          <w:ilvl w:val="1"/>
          <w:numId w:val="4"/>
        </w:numPr>
        <w:ind w:right="-142"/>
        <w:jc w:val="both"/>
        <w:rPr>
          <w:rFonts w:ascii="Verdana" w:hAnsi="Verdana"/>
        </w:rPr>
      </w:pPr>
      <w:r w:rsidRPr="00FE2B88">
        <w:rPr>
          <w:rFonts w:ascii="Verdana" w:hAnsi="Verdana"/>
        </w:rPr>
        <w:t xml:space="preserve">Общая стоимость услуг по Договору </w:t>
      </w:r>
      <w:r w:rsidR="00E444B7" w:rsidRPr="00FE2B88">
        <w:rPr>
          <w:rFonts w:ascii="Verdana" w:hAnsi="Verdana"/>
        </w:rPr>
        <w:t>составляет</w:t>
      </w:r>
      <w:r w:rsidR="00FA41C9" w:rsidRPr="00FE2B88">
        <w:rPr>
          <w:rFonts w:ascii="Verdana" w:hAnsi="Verdana"/>
        </w:rPr>
        <w:t xml:space="preserve"> </w:t>
      </w:r>
      <w:r w:rsidR="008A49AB" w:rsidRPr="00FE2B88">
        <w:rPr>
          <w:rFonts w:ascii="Verdana" w:hAnsi="Verdana"/>
        </w:rPr>
        <w:t>1</w:t>
      </w:r>
      <w:r w:rsidR="009971DD">
        <w:rPr>
          <w:rFonts w:ascii="Verdana" w:hAnsi="Verdana"/>
        </w:rPr>
        <w:t> 615 900</w:t>
      </w:r>
      <w:r w:rsidR="00C06650" w:rsidRPr="00FE2B88">
        <w:rPr>
          <w:rFonts w:ascii="Verdana" w:hAnsi="Verdana"/>
        </w:rPr>
        <w:t>,00</w:t>
      </w:r>
      <w:r w:rsidR="00FA41C9" w:rsidRPr="00FE2B88">
        <w:rPr>
          <w:rFonts w:ascii="Verdana" w:hAnsi="Verdana"/>
        </w:rPr>
        <w:t xml:space="preserve"> (</w:t>
      </w:r>
      <w:r w:rsidR="008A49AB" w:rsidRPr="00FE2B88">
        <w:rPr>
          <w:rFonts w:ascii="Verdana" w:hAnsi="Verdana"/>
        </w:rPr>
        <w:t xml:space="preserve">Один миллион </w:t>
      </w:r>
      <w:r w:rsidR="009971DD">
        <w:rPr>
          <w:rFonts w:ascii="Verdana" w:hAnsi="Verdana"/>
        </w:rPr>
        <w:t>шес</w:t>
      </w:r>
      <w:r w:rsidR="008A49AB" w:rsidRPr="00FE2B88">
        <w:rPr>
          <w:rFonts w:ascii="Verdana" w:hAnsi="Verdana"/>
        </w:rPr>
        <w:t>тьсот</w:t>
      </w:r>
      <w:r w:rsidR="009971DD">
        <w:rPr>
          <w:rFonts w:ascii="Verdana" w:hAnsi="Verdana"/>
        </w:rPr>
        <w:t xml:space="preserve"> пятнадцать</w:t>
      </w:r>
      <w:r w:rsidR="008A49AB" w:rsidRPr="00FE2B88">
        <w:rPr>
          <w:rFonts w:ascii="Verdana" w:hAnsi="Verdana"/>
        </w:rPr>
        <w:t xml:space="preserve"> тысяч</w:t>
      </w:r>
      <w:r w:rsidR="00B87B2C">
        <w:rPr>
          <w:rFonts w:ascii="Verdana" w:hAnsi="Verdana"/>
        </w:rPr>
        <w:t xml:space="preserve"> </w:t>
      </w:r>
      <w:r w:rsidR="00B17DDA">
        <w:rPr>
          <w:rFonts w:ascii="Verdana" w:hAnsi="Verdana"/>
        </w:rPr>
        <w:t>девятьсот</w:t>
      </w:r>
      <w:r w:rsidR="00FA41C9" w:rsidRPr="00FE2B88">
        <w:rPr>
          <w:rFonts w:ascii="Verdana" w:hAnsi="Verdana"/>
        </w:rPr>
        <w:t>)</w:t>
      </w:r>
      <w:r w:rsidR="00C14D8C" w:rsidRPr="00FE2B88">
        <w:rPr>
          <w:rFonts w:ascii="Verdana" w:hAnsi="Verdana"/>
        </w:rPr>
        <w:t xml:space="preserve"> </w:t>
      </w:r>
      <w:r w:rsidR="00C06650" w:rsidRPr="00FE2B88">
        <w:rPr>
          <w:rFonts w:ascii="Verdana" w:hAnsi="Verdana"/>
        </w:rPr>
        <w:t xml:space="preserve">рублей 00 </w:t>
      </w:r>
      <w:r w:rsidR="008A49AB" w:rsidRPr="00FE2B88">
        <w:rPr>
          <w:rFonts w:ascii="Verdana" w:hAnsi="Verdana"/>
        </w:rPr>
        <w:t>копеек без НДС, в связи с применением Исполнителем упрощенной системы налогообложения</w:t>
      </w:r>
      <w:r w:rsidR="00C06650" w:rsidRPr="00FE2B88">
        <w:rPr>
          <w:rFonts w:ascii="Verdana" w:hAnsi="Verdana"/>
        </w:rPr>
        <w:t>.</w:t>
      </w:r>
    </w:p>
    <w:p w14:paraId="2120CC5B" w14:textId="0E417CA0" w:rsidR="004465FD" w:rsidRPr="00FE2B88" w:rsidRDefault="00604EA2" w:rsidP="00CC201E">
      <w:pPr>
        <w:pStyle w:val="af5"/>
        <w:numPr>
          <w:ilvl w:val="2"/>
          <w:numId w:val="4"/>
        </w:numPr>
        <w:jc w:val="both"/>
        <w:rPr>
          <w:rFonts w:ascii="Verdana" w:hAnsi="Verdana"/>
        </w:rPr>
      </w:pPr>
      <w:r w:rsidRPr="00FE2B88">
        <w:rPr>
          <w:rFonts w:ascii="Verdana" w:hAnsi="Verdana"/>
        </w:rPr>
        <w:t>За</w:t>
      </w:r>
      <w:r w:rsidR="00C06650" w:rsidRPr="00FE2B88">
        <w:rPr>
          <w:rFonts w:ascii="Verdana" w:hAnsi="Verdana"/>
        </w:rPr>
        <w:t>казчик</w:t>
      </w:r>
      <w:r w:rsidRPr="00FE2B88">
        <w:rPr>
          <w:rFonts w:ascii="Verdana" w:hAnsi="Verdana"/>
        </w:rPr>
        <w:t xml:space="preserve"> производит предоплату в размере</w:t>
      </w:r>
      <w:r w:rsidR="00C14D8C" w:rsidRPr="00FE2B88">
        <w:rPr>
          <w:rFonts w:ascii="Verdana" w:hAnsi="Verdana"/>
        </w:rPr>
        <w:t xml:space="preserve"> </w:t>
      </w:r>
      <w:r w:rsidR="00371BB6">
        <w:rPr>
          <w:rFonts w:ascii="Verdana" w:hAnsi="Verdana"/>
        </w:rPr>
        <w:t>250</w:t>
      </w:r>
      <w:r w:rsidR="004465FD" w:rsidRPr="00FE2B88">
        <w:rPr>
          <w:rFonts w:ascii="Verdana" w:hAnsi="Verdana"/>
        </w:rPr>
        <w:t>000,00</w:t>
      </w:r>
      <w:r w:rsidR="00C62F28" w:rsidRPr="00FE2B88">
        <w:rPr>
          <w:rFonts w:ascii="Verdana" w:hAnsi="Verdana"/>
        </w:rPr>
        <w:t xml:space="preserve"> </w:t>
      </w:r>
      <w:r w:rsidR="00C14D8C" w:rsidRPr="00FE2B88">
        <w:rPr>
          <w:rFonts w:ascii="Verdana" w:hAnsi="Verdana"/>
        </w:rPr>
        <w:t>(</w:t>
      </w:r>
      <w:r w:rsidR="00371BB6">
        <w:rPr>
          <w:rFonts w:ascii="Verdana" w:hAnsi="Verdana"/>
        </w:rPr>
        <w:t>Двести пятьдесят</w:t>
      </w:r>
      <w:r w:rsidR="004465FD" w:rsidRPr="00FE2B88">
        <w:rPr>
          <w:rFonts w:ascii="Verdana" w:hAnsi="Verdana"/>
        </w:rPr>
        <w:t xml:space="preserve"> тысяч</w:t>
      </w:r>
      <w:r w:rsidR="00C62F28" w:rsidRPr="00FE2B88">
        <w:rPr>
          <w:rFonts w:ascii="Verdana" w:hAnsi="Verdana"/>
        </w:rPr>
        <w:t>)</w:t>
      </w:r>
      <w:r w:rsidR="00C14D8C" w:rsidRPr="00FE2B88">
        <w:rPr>
          <w:rFonts w:ascii="Verdana" w:hAnsi="Verdana"/>
        </w:rPr>
        <w:t xml:space="preserve"> рублей</w:t>
      </w:r>
      <w:r w:rsidRPr="00FE2B88">
        <w:rPr>
          <w:rFonts w:ascii="Verdana" w:hAnsi="Verdana"/>
        </w:rPr>
        <w:t xml:space="preserve"> 00 </w:t>
      </w:r>
      <w:r w:rsidR="00E15297" w:rsidRPr="00FE2B88">
        <w:rPr>
          <w:rFonts w:ascii="Verdana" w:hAnsi="Verdana"/>
        </w:rPr>
        <w:t>копеек</w:t>
      </w:r>
      <w:r w:rsidR="004465FD" w:rsidRPr="00FE2B88">
        <w:rPr>
          <w:rFonts w:ascii="Verdana" w:hAnsi="Verdana"/>
        </w:rPr>
        <w:t xml:space="preserve"> без НДС</w:t>
      </w:r>
      <w:r w:rsidR="00C62F28" w:rsidRPr="00FE2B88">
        <w:rPr>
          <w:rFonts w:ascii="Verdana" w:hAnsi="Verdana"/>
        </w:rPr>
        <w:t xml:space="preserve"> </w:t>
      </w:r>
      <w:r w:rsidR="004465FD" w:rsidRPr="00FE2B88">
        <w:rPr>
          <w:rFonts w:ascii="Verdana" w:hAnsi="Verdana"/>
        </w:rPr>
        <w:t xml:space="preserve">после заключения договора в течение 5 (Пяти) рабочих дней с момента получения соответствующего счета на оплату от Исполнителя. </w:t>
      </w:r>
      <w:r w:rsidR="004465FD" w:rsidRPr="00FE2B88">
        <w:rPr>
          <w:rFonts w:ascii="Verdana" w:hAnsi="Verdana"/>
          <w:snapToGrid w:val="0"/>
        </w:rPr>
        <w:t>Расчеты осуществляются в рублях РФ, безналичным путем, посредством перечисления денежных средств на расчетный счет Исполнителя.</w:t>
      </w:r>
    </w:p>
    <w:p w14:paraId="45CEA0C6" w14:textId="3BFE0E09" w:rsidR="00604EA2" w:rsidRPr="00FE2B88" w:rsidRDefault="004465FD" w:rsidP="00CC201E">
      <w:pPr>
        <w:pStyle w:val="af5"/>
        <w:numPr>
          <w:ilvl w:val="2"/>
          <w:numId w:val="4"/>
        </w:numPr>
        <w:jc w:val="both"/>
        <w:rPr>
          <w:rFonts w:ascii="Verdana" w:hAnsi="Verdana"/>
        </w:rPr>
      </w:pPr>
      <w:proofErr w:type="gramStart"/>
      <w:r w:rsidRPr="00FE2B88">
        <w:rPr>
          <w:rFonts w:ascii="Verdana" w:hAnsi="Verdana"/>
          <w:snapToGrid w:val="0"/>
        </w:rPr>
        <w:t xml:space="preserve">Окончательный расчет </w:t>
      </w:r>
      <w:r w:rsidRPr="00FE2B88">
        <w:rPr>
          <w:rFonts w:ascii="Verdana" w:hAnsi="Verdana"/>
        </w:rPr>
        <w:t>в размере 1</w:t>
      </w:r>
      <w:r w:rsidR="00B17DDA">
        <w:rPr>
          <w:rFonts w:ascii="Verdana" w:hAnsi="Verdana"/>
        </w:rPr>
        <w:t>3</w:t>
      </w:r>
      <w:r w:rsidR="00371BB6">
        <w:rPr>
          <w:rFonts w:ascii="Verdana" w:hAnsi="Verdana"/>
        </w:rPr>
        <w:t>6</w:t>
      </w:r>
      <w:r w:rsidR="00B17DDA">
        <w:rPr>
          <w:rFonts w:ascii="Verdana" w:hAnsi="Verdana"/>
        </w:rPr>
        <w:t>5900</w:t>
      </w:r>
      <w:r w:rsidRPr="00FE2B88">
        <w:rPr>
          <w:rFonts w:ascii="Verdana" w:hAnsi="Verdana"/>
        </w:rPr>
        <w:t xml:space="preserve">,00 (Один миллион </w:t>
      </w:r>
      <w:r w:rsidR="00B17DDA">
        <w:rPr>
          <w:rFonts w:ascii="Verdana" w:hAnsi="Verdana"/>
        </w:rPr>
        <w:t xml:space="preserve">триста </w:t>
      </w:r>
      <w:r w:rsidR="00371BB6">
        <w:rPr>
          <w:rFonts w:ascii="Verdana" w:hAnsi="Verdana"/>
        </w:rPr>
        <w:t>шестьдесят пять</w:t>
      </w:r>
      <w:r w:rsidRPr="00FE2B88">
        <w:rPr>
          <w:rFonts w:ascii="Verdana" w:hAnsi="Verdana"/>
        </w:rPr>
        <w:t xml:space="preserve"> тысяч</w:t>
      </w:r>
      <w:r w:rsidR="00B87B2C">
        <w:rPr>
          <w:rFonts w:ascii="Verdana" w:hAnsi="Verdana"/>
        </w:rPr>
        <w:t xml:space="preserve"> </w:t>
      </w:r>
      <w:r w:rsidR="00B17DDA">
        <w:rPr>
          <w:rFonts w:ascii="Verdana" w:hAnsi="Verdana"/>
        </w:rPr>
        <w:t>девятьсот</w:t>
      </w:r>
      <w:r w:rsidRPr="00FE2B88">
        <w:rPr>
          <w:rFonts w:ascii="Verdana" w:hAnsi="Verdana"/>
        </w:rPr>
        <w:t xml:space="preserve">) рублей 00 копеек без НДС перечисляется на расчетный счет Исполнителя в течение 45 (сорока пяти) календарных дней с момента оказания всего объема услуг Заказчику, подписания соответствующего УПД и сдачи </w:t>
      </w:r>
      <w:r w:rsidRPr="00FE2B88">
        <w:rPr>
          <w:rFonts w:ascii="Verdana" w:hAnsi="Verdana"/>
        </w:rPr>
        <w:lastRenderedPageBreak/>
        <w:t>отчетности в соответствии с положениями настоящего Договора, но не позднее 31 декабря 2019 года.</w:t>
      </w:r>
      <w:r w:rsidR="00604EA2" w:rsidRPr="00FE2B88">
        <w:rPr>
          <w:rFonts w:ascii="Verdana" w:hAnsi="Verdana"/>
        </w:rPr>
        <w:t xml:space="preserve"> </w:t>
      </w:r>
      <w:proofErr w:type="gramEnd"/>
    </w:p>
    <w:p w14:paraId="6F08B106" w14:textId="77777777" w:rsidR="00420529" w:rsidRPr="00FE2B88" w:rsidRDefault="00420529" w:rsidP="00420529">
      <w:pPr>
        <w:pStyle w:val="af5"/>
        <w:numPr>
          <w:ilvl w:val="1"/>
          <w:numId w:val="4"/>
        </w:numPr>
        <w:ind w:left="567" w:hanging="567"/>
        <w:jc w:val="both"/>
        <w:rPr>
          <w:rFonts w:ascii="Verdana" w:hAnsi="Verdana"/>
        </w:rPr>
      </w:pPr>
      <w:r w:rsidRPr="00FE2B88">
        <w:rPr>
          <w:rFonts w:ascii="Verdana" w:hAnsi="Verdana"/>
        </w:rPr>
        <w:t>Работы, не вошедшие в настоящий договор, оцениваются дополнительно и согласовываются Сторонами отдельным соглашением и (или) соответствующим договором.</w:t>
      </w:r>
    </w:p>
    <w:p w14:paraId="3B7C2718" w14:textId="77777777" w:rsidR="00420529" w:rsidRPr="00FE2B88" w:rsidRDefault="00420529" w:rsidP="00420529">
      <w:pPr>
        <w:pStyle w:val="af5"/>
        <w:numPr>
          <w:ilvl w:val="1"/>
          <w:numId w:val="4"/>
        </w:numPr>
        <w:ind w:left="567" w:hanging="567"/>
        <w:jc w:val="both"/>
        <w:rPr>
          <w:rFonts w:ascii="Verdana" w:hAnsi="Verdana"/>
        </w:rPr>
      </w:pPr>
      <w:r w:rsidRPr="00FE2B88">
        <w:rPr>
          <w:rFonts w:ascii="Verdana" w:hAnsi="Verdana"/>
        </w:rPr>
        <w:t>Обязательства Заказчика по оплате услуг Исполнителя считаются выполненными, при выполнении п.5.2 в полном объеме.</w:t>
      </w:r>
    </w:p>
    <w:p w14:paraId="30015254" w14:textId="77777777" w:rsidR="000530E0" w:rsidRPr="00FE2B88" w:rsidRDefault="000530E0" w:rsidP="000530E0">
      <w:pPr>
        <w:pStyle w:val="af5"/>
        <w:ind w:left="567"/>
        <w:jc w:val="both"/>
        <w:rPr>
          <w:rFonts w:ascii="Verdana" w:hAnsi="Verdana"/>
        </w:rPr>
      </w:pPr>
    </w:p>
    <w:p w14:paraId="2D85F8B6" w14:textId="77777777" w:rsidR="003125FA" w:rsidRPr="00FE2B88" w:rsidRDefault="003125FA" w:rsidP="00CC201E">
      <w:pPr>
        <w:pStyle w:val="a6"/>
        <w:numPr>
          <w:ilvl w:val="0"/>
          <w:numId w:val="4"/>
        </w:numPr>
        <w:tabs>
          <w:tab w:val="left" w:pos="360"/>
        </w:tabs>
        <w:ind w:right="0"/>
        <w:jc w:val="center"/>
        <w:rPr>
          <w:rFonts w:ascii="Verdana" w:hAnsi="Verdana"/>
          <w:b/>
        </w:rPr>
      </w:pPr>
      <w:r w:rsidRPr="00FE2B88">
        <w:rPr>
          <w:rFonts w:ascii="Verdana" w:hAnsi="Verdana"/>
          <w:b/>
        </w:rPr>
        <w:t>СРОК ДЕЙСТВИЯ ДОГОВОРА</w:t>
      </w:r>
    </w:p>
    <w:p w14:paraId="2542F4DF" w14:textId="15AFAD0D" w:rsidR="00000BFF" w:rsidRPr="00FE2B88" w:rsidRDefault="003125FA" w:rsidP="00CC201E">
      <w:pPr>
        <w:pStyle w:val="af5"/>
        <w:numPr>
          <w:ilvl w:val="1"/>
          <w:numId w:val="4"/>
        </w:numPr>
        <w:ind w:left="567" w:hanging="567"/>
        <w:jc w:val="both"/>
        <w:rPr>
          <w:rFonts w:ascii="Verdana" w:hAnsi="Verdana"/>
        </w:rPr>
      </w:pPr>
      <w:r w:rsidRPr="00FE2B88">
        <w:rPr>
          <w:rFonts w:ascii="Verdana" w:hAnsi="Verdana"/>
        </w:rPr>
        <w:t xml:space="preserve">Договор вступает в силу со дня его подписания </w:t>
      </w:r>
      <w:r w:rsidR="00AA2B57" w:rsidRPr="00FE2B88">
        <w:rPr>
          <w:rFonts w:ascii="Verdana" w:hAnsi="Verdana"/>
        </w:rPr>
        <w:t xml:space="preserve">обеими Сторонами </w:t>
      </w:r>
      <w:r w:rsidRPr="00FE2B88">
        <w:rPr>
          <w:rFonts w:ascii="Verdana" w:hAnsi="Verdana"/>
        </w:rPr>
        <w:t>и действует</w:t>
      </w:r>
      <w:r w:rsidR="009F058F" w:rsidRPr="00FE2B88">
        <w:rPr>
          <w:rFonts w:ascii="Verdana" w:hAnsi="Verdana"/>
        </w:rPr>
        <w:t xml:space="preserve"> </w:t>
      </w:r>
      <w:r w:rsidR="00D56ADE" w:rsidRPr="00FE2B88">
        <w:rPr>
          <w:rFonts w:ascii="Verdana" w:hAnsi="Verdana"/>
        </w:rPr>
        <w:t xml:space="preserve">до </w:t>
      </w:r>
      <w:r w:rsidR="000A7B0E" w:rsidRPr="00FE2B88">
        <w:rPr>
          <w:rFonts w:ascii="Verdana" w:hAnsi="Verdana"/>
        </w:rPr>
        <w:t>полного исполнения</w:t>
      </w:r>
      <w:r w:rsidR="00AA2B57" w:rsidRPr="00FE2B88">
        <w:rPr>
          <w:rFonts w:ascii="Verdana" w:hAnsi="Verdana"/>
        </w:rPr>
        <w:t xml:space="preserve"> взятых на себя</w:t>
      </w:r>
      <w:r w:rsidR="000A7B0E" w:rsidRPr="00FE2B88">
        <w:rPr>
          <w:rFonts w:ascii="Verdana" w:hAnsi="Verdana"/>
        </w:rPr>
        <w:t xml:space="preserve"> обязатель</w:t>
      </w:r>
      <w:proofErr w:type="gramStart"/>
      <w:r w:rsidR="000A7B0E" w:rsidRPr="00FE2B88">
        <w:rPr>
          <w:rFonts w:ascii="Verdana" w:hAnsi="Verdana"/>
        </w:rPr>
        <w:t xml:space="preserve">ств </w:t>
      </w:r>
      <w:r w:rsidR="00AA2B57" w:rsidRPr="00FE2B88">
        <w:rPr>
          <w:rFonts w:ascii="Verdana" w:hAnsi="Verdana"/>
        </w:rPr>
        <w:t>С</w:t>
      </w:r>
      <w:r w:rsidR="000A7B0E" w:rsidRPr="00FE2B88">
        <w:rPr>
          <w:rFonts w:ascii="Verdana" w:hAnsi="Verdana"/>
        </w:rPr>
        <w:t>т</w:t>
      </w:r>
      <w:proofErr w:type="gramEnd"/>
      <w:r w:rsidR="000A7B0E" w:rsidRPr="00FE2B88">
        <w:rPr>
          <w:rFonts w:ascii="Verdana" w:hAnsi="Verdana"/>
        </w:rPr>
        <w:t>орон</w:t>
      </w:r>
      <w:r w:rsidR="00AA2B57" w:rsidRPr="00FE2B88">
        <w:rPr>
          <w:rFonts w:ascii="Verdana" w:hAnsi="Verdana"/>
        </w:rPr>
        <w:t>ами</w:t>
      </w:r>
      <w:r w:rsidR="000A7B0E" w:rsidRPr="00FE2B88">
        <w:rPr>
          <w:rFonts w:ascii="Verdana" w:hAnsi="Verdana"/>
        </w:rPr>
        <w:t xml:space="preserve"> по настоящему </w:t>
      </w:r>
      <w:r w:rsidR="00AA2B57" w:rsidRPr="00FE2B88">
        <w:rPr>
          <w:rFonts w:ascii="Verdana" w:hAnsi="Verdana"/>
        </w:rPr>
        <w:t>Д</w:t>
      </w:r>
      <w:r w:rsidR="000A7B0E" w:rsidRPr="00FE2B88">
        <w:rPr>
          <w:rFonts w:ascii="Verdana" w:hAnsi="Verdana"/>
        </w:rPr>
        <w:t xml:space="preserve">оговору. </w:t>
      </w:r>
    </w:p>
    <w:p w14:paraId="142BABFC" w14:textId="7DD91140" w:rsidR="00000BFF" w:rsidRPr="00FE2B88" w:rsidRDefault="00000BFF" w:rsidP="00CC201E">
      <w:pPr>
        <w:pStyle w:val="af5"/>
        <w:numPr>
          <w:ilvl w:val="1"/>
          <w:numId w:val="4"/>
        </w:numPr>
        <w:ind w:left="567" w:hanging="567"/>
        <w:jc w:val="both"/>
        <w:rPr>
          <w:rFonts w:ascii="Verdana" w:hAnsi="Verdana"/>
        </w:rPr>
      </w:pPr>
      <w:r w:rsidRPr="00FE2B88">
        <w:rPr>
          <w:rFonts w:ascii="Verdana" w:hAnsi="Verdana"/>
        </w:rPr>
        <w:t xml:space="preserve">Настоящий </w:t>
      </w:r>
      <w:proofErr w:type="gramStart"/>
      <w:r w:rsidRPr="00FE2B88">
        <w:rPr>
          <w:rFonts w:ascii="Verdana" w:hAnsi="Verdana"/>
        </w:rPr>
        <w:t>Договор</w:t>
      </w:r>
      <w:proofErr w:type="gramEnd"/>
      <w:r w:rsidRPr="00FE2B88">
        <w:rPr>
          <w:rFonts w:ascii="Verdana" w:hAnsi="Verdana"/>
        </w:rPr>
        <w:t xml:space="preserve"> может быть расторгнут по взаимному согласованию Сторон с письменным уведомлением не менее чем за один месяц, либо в порядке, установленном действующим гражданским законодательством </w:t>
      </w:r>
      <w:r w:rsidR="008508D1" w:rsidRPr="00FE2B88">
        <w:rPr>
          <w:rFonts w:ascii="Verdana" w:hAnsi="Verdana"/>
        </w:rPr>
        <w:t>РФ.</w:t>
      </w:r>
    </w:p>
    <w:p w14:paraId="700C4FFE" w14:textId="77777777" w:rsidR="00000BFF" w:rsidRPr="00FE2B88" w:rsidRDefault="00000BFF" w:rsidP="008508D1">
      <w:pPr>
        <w:tabs>
          <w:tab w:val="left" w:pos="360"/>
        </w:tabs>
        <w:ind w:left="360" w:hanging="360"/>
        <w:jc w:val="center"/>
        <w:rPr>
          <w:rFonts w:ascii="Verdana" w:hAnsi="Verdana"/>
          <w:b/>
        </w:rPr>
      </w:pPr>
    </w:p>
    <w:p w14:paraId="2365AD99" w14:textId="77777777" w:rsidR="00000BFF" w:rsidRPr="00FE2B88" w:rsidRDefault="00000BFF" w:rsidP="008508D1">
      <w:pPr>
        <w:tabs>
          <w:tab w:val="left" w:pos="360"/>
        </w:tabs>
        <w:ind w:left="360" w:hanging="360"/>
        <w:jc w:val="center"/>
        <w:rPr>
          <w:rFonts w:ascii="Verdana" w:hAnsi="Verdana"/>
          <w:b/>
        </w:rPr>
      </w:pPr>
      <w:r w:rsidRPr="00FE2B88">
        <w:rPr>
          <w:rFonts w:ascii="Verdana" w:hAnsi="Verdana"/>
          <w:b/>
        </w:rPr>
        <w:t>7.</w:t>
      </w:r>
      <w:r w:rsidRPr="00FE2B88">
        <w:rPr>
          <w:rFonts w:ascii="Verdana" w:hAnsi="Verdana"/>
          <w:b/>
        </w:rPr>
        <w:tab/>
        <w:t>ОСНОВАНИЯ ДЛЯ ДОСРОЧНОГО РАСТОРЖЕНИЯ ДОГОВОРА</w:t>
      </w:r>
    </w:p>
    <w:p w14:paraId="07A09C78" w14:textId="77777777" w:rsidR="00420529" w:rsidRPr="00FE2B88" w:rsidRDefault="00420529" w:rsidP="00420529">
      <w:pPr>
        <w:pStyle w:val="af5"/>
        <w:numPr>
          <w:ilvl w:val="0"/>
          <w:numId w:val="13"/>
        </w:numPr>
        <w:tabs>
          <w:tab w:val="left" w:pos="567"/>
        </w:tabs>
        <w:autoSpaceDE w:val="0"/>
        <w:autoSpaceDN w:val="0"/>
        <w:adjustRightInd w:val="0"/>
        <w:ind w:left="567" w:hanging="567"/>
        <w:jc w:val="both"/>
        <w:rPr>
          <w:rFonts w:ascii="Verdana" w:hAnsi="Verdana"/>
        </w:rPr>
      </w:pPr>
      <w:r w:rsidRPr="00FE2B88">
        <w:rPr>
          <w:rFonts w:ascii="Verdana" w:hAnsi="Verdana"/>
        </w:rPr>
        <w:t xml:space="preserve">Договор может быть расторгнут: </w:t>
      </w:r>
    </w:p>
    <w:p w14:paraId="379F4A5C" w14:textId="12E4C85F" w:rsidR="00420529" w:rsidRPr="00FE2B88" w:rsidRDefault="00420529" w:rsidP="00420529">
      <w:pPr>
        <w:pStyle w:val="af5"/>
        <w:numPr>
          <w:ilvl w:val="0"/>
          <w:numId w:val="14"/>
        </w:numPr>
        <w:tabs>
          <w:tab w:val="left" w:pos="567"/>
        </w:tabs>
        <w:autoSpaceDE w:val="0"/>
        <w:autoSpaceDN w:val="0"/>
        <w:adjustRightInd w:val="0"/>
        <w:ind w:left="1134" w:hanging="567"/>
        <w:jc w:val="both"/>
        <w:rPr>
          <w:rFonts w:ascii="Verdana" w:hAnsi="Verdana"/>
        </w:rPr>
      </w:pPr>
      <w:r w:rsidRPr="00FE2B88">
        <w:rPr>
          <w:rFonts w:ascii="Verdana" w:hAnsi="Verdana"/>
        </w:rPr>
        <w:t>по соглашению Сторон, с условием получения письменного одобрения ООО «</w:t>
      </w:r>
      <w:proofErr w:type="spellStart"/>
      <w:r w:rsidR="00B17DDA">
        <w:rPr>
          <w:rFonts w:ascii="Verdana" w:hAnsi="Verdana"/>
        </w:rPr>
        <w:t>ПолимерПласт</w:t>
      </w:r>
      <w:proofErr w:type="spellEnd"/>
      <w:r w:rsidRPr="00FE2B88">
        <w:rPr>
          <w:rFonts w:ascii="Verdana" w:hAnsi="Verdana"/>
        </w:rPr>
        <w:t>» (как Заявителя на предоставление услуги субъекту малого и среднего предпринимательства);</w:t>
      </w:r>
    </w:p>
    <w:p w14:paraId="74F4900C" w14:textId="77777777" w:rsidR="00420529" w:rsidRPr="00FE2B88" w:rsidRDefault="00420529" w:rsidP="00420529">
      <w:pPr>
        <w:pStyle w:val="af5"/>
        <w:numPr>
          <w:ilvl w:val="0"/>
          <w:numId w:val="14"/>
        </w:numPr>
        <w:tabs>
          <w:tab w:val="left" w:pos="567"/>
        </w:tabs>
        <w:autoSpaceDE w:val="0"/>
        <w:autoSpaceDN w:val="0"/>
        <w:adjustRightInd w:val="0"/>
        <w:ind w:left="1134" w:hanging="567"/>
        <w:jc w:val="both"/>
        <w:rPr>
          <w:rFonts w:ascii="Verdana" w:hAnsi="Verdana"/>
        </w:rPr>
      </w:pPr>
      <w:r w:rsidRPr="00FE2B88">
        <w:rPr>
          <w:rFonts w:ascii="Verdana" w:hAnsi="Verdana"/>
        </w:rPr>
        <w:t>в судебном порядке;</w:t>
      </w:r>
    </w:p>
    <w:p w14:paraId="65471A63" w14:textId="77777777" w:rsidR="00420529" w:rsidRPr="00FE2B88" w:rsidRDefault="00420529" w:rsidP="00420529">
      <w:pPr>
        <w:pStyle w:val="af5"/>
        <w:numPr>
          <w:ilvl w:val="0"/>
          <w:numId w:val="14"/>
        </w:numPr>
        <w:tabs>
          <w:tab w:val="left" w:pos="567"/>
        </w:tabs>
        <w:autoSpaceDE w:val="0"/>
        <w:autoSpaceDN w:val="0"/>
        <w:adjustRightInd w:val="0"/>
        <w:ind w:left="1134" w:hanging="567"/>
        <w:jc w:val="both"/>
        <w:rPr>
          <w:rFonts w:ascii="Verdana" w:hAnsi="Verdana"/>
        </w:rPr>
      </w:pPr>
      <w:r w:rsidRPr="00FE2B88">
        <w:rPr>
          <w:rFonts w:ascii="Verdana" w:hAnsi="Verdana"/>
        </w:rPr>
        <w:t>в связи с односторонним отказом Стороны от исполнения Договора по основаниям, предусмотренным Гражданским кодексом Российской Федерации для одностороннего отказа от исполнения отдельных видов обязательств.</w:t>
      </w:r>
    </w:p>
    <w:p w14:paraId="73CC35BB" w14:textId="77777777" w:rsidR="00420529" w:rsidRPr="00FE2B88" w:rsidRDefault="00420529" w:rsidP="00420529">
      <w:pPr>
        <w:pStyle w:val="af5"/>
        <w:numPr>
          <w:ilvl w:val="0"/>
          <w:numId w:val="13"/>
        </w:numPr>
        <w:shd w:val="clear" w:color="auto" w:fill="FFFFFF"/>
        <w:tabs>
          <w:tab w:val="left" w:pos="567"/>
          <w:tab w:val="num" w:pos="792"/>
        </w:tabs>
        <w:ind w:left="567" w:hanging="567"/>
        <w:jc w:val="both"/>
        <w:rPr>
          <w:rFonts w:ascii="Verdana" w:hAnsi="Verdana"/>
        </w:rPr>
      </w:pPr>
      <w:r w:rsidRPr="00FE2B88">
        <w:rPr>
          <w:rFonts w:ascii="Verdana" w:hAnsi="Verdana"/>
        </w:rPr>
        <w:t xml:space="preserve">Расторжение настоящего Договора осуществляется посредством заключения Сторонами Соглашения о расторжении Договора. </w:t>
      </w:r>
    </w:p>
    <w:p w14:paraId="7C364B1B" w14:textId="77777777" w:rsidR="00420529" w:rsidRPr="00FE2B88" w:rsidRDefault="00420529" w:rsidP="00420529">
      <w:pPr>
        <w:pStyle w:val="af5"/>
        <w:numPr>
          <w:ilvl w:val="0"/>
          <w:numId w:val="13"/>
        </w:numPr>
        <w:tabs>
          <w:tab w:val="left" w:pos="567"/>
        </w:tabs>
        <w:ind w:left="567" w:hanging="567"/>
        <w:jc w:val="both"/>
        <w:rPr>
          <w:rFonts w:ascii="Verdana" w:hAnsi="Verdana"/>
        </w:rPr>
      </w:pPr>
      <w:r w:rsidRPr="00FE2B88">
        <w:rPr>
          <w:rFonts w:ascii="Verdana" w:hAnsi="Verdana"/>
        </w:rPr>
        <w:t>В случае расторжения настоящего Договора по соглашению Сторон Стороны подписывают акт сверки расчётов, отображающий расчеты Сторон за период исполнения Договора до момента его расторжения, а также объём фактически оказанных услуг.</w:t>
      </w:r>
    </w:p>
    <w:p w14:paraId="5E475255" w14:textId="77777777" w:rsidR="00962562" w:rsidRPr="00FE2B88" w:rsidRDefault="00962562" w:rsidP="00962562">
      <w:pPr>
        <w:tabs>
          <w:tab w:val="left" w:pos="360"/>
        </w:tabs>
        <w:ind w:left="360" w:hanging="360"/>
        <w:rPr>
          <w:rFonts w:ascii="Verdana" w:hAnsi="Verdana"/>
          <w:b/>
        </w:rPr>
      </w:pPr>
    </w:p>
    <w:p w14:paraId="27080BA4" w14:textId="77777777" w:rsidR="00000BFF" w:rsidRPr="00FE2B88" w:rsidRDefault="00000BFF" w:rsidP="008508D1">
      <w:pPr>
        <w:tabs>
          <w:tab w:val="left" w:pos="360"/>
        </w:tabs>
        <w:ind w:left="360" w:hanging="360"/>
        <w:jc w:val="center"/>
        <w:rPr>
          <w:rFonts w:ascii="Verdana" w:hAnsi="Verdana"/>
          <w:b/>
        </w:rPr>
      </w:pPr>
      <w:r w:rsidRPr="00FE2B88">
        <w:rPr>
          <w:rFonts w:ascii="Verdana" w:hAnsi="Verdana"/>
          <w:b/>
        </w:rPr>
        <w:t>8.</w:t>
      </w:r>
      <w:r w:rsidRPr="00FE2B88">
        <w:rPr>
          <w:rFonts w:ascii="Verdana" w:hAnsi="Verdana"/>
          <w:b/>
        </w:rPr>
        <w:tab/>
        <w:t>ОТВЕТСТВЕННОСТЬ СТОРОН</w:t>
      </w:r>
    </w:p>
    <w:p w14:paraId="57423577" w14:textId="44404343" w:rsidR="008F2FD5" w:rsidRPr="00FE2B88" w:rsidRDefault="008F2FD5" w:rsidP="008F2FD5">
      <w:pPr>
        <w:pStyle w:val="a6"/>
        <w:numPr>
          <w:ilvl w:val="0"/>
          <w:numId w:val="5"/>
        </w:numPr>
        <w:ind w:left="567" w:right="0" w:hanging="567"/>
        <w:rPr>
          <w:rFonts w:ascii="Verdana" w:hAnsi="Verdana"/>
        </w:rPr>
      </w:pPr>
      <w:r w:rsidRPr="00FE2B88">
        <w:rPr>
          <w:rFonts w:ascii="Verdana" w:hAnsi="Verdana"/>
        </w:rPr>
        <w:t>Исполнитель не несет перед Заказчиком ответственности за некорректное использование Заявителем ПП, а также в случае эксплуатации ПП Заявителем не в соответствии с техническими рекомендациями, изложенными в приложении №</w:t>
      </w:r>
      <w:r w:rsidR="007E0B6F" w:rsidRPr="00FE2B88">
        <w:rPr>
          <w:rFonts w:ascii="Verdana" w:hAnsi="Verdana"/>
        </w:rPr>
        <w:t>3</w:t>
      </w:r>
      <w:r w:rsidRPr="00FE2B88">
        <w:rPr>
          <w:rFonts w:ascii="Verdana" w:hAnsi="Verdana"/>
        </w:rPr>
        <w:t xml:space="preserve">, которое является неотъемлемой частью настоящего Договора. </w:t>
      </w:r>
    </w:p>
    <w:p w14:paraId="220A0008" w14:textId="77777777" w:rsidR="008F2FD5" w:rsidRPr="00FE2B88" w:rsidRDefault="008F2FD5" w:rsidP="008F2FD5">
      <w:pPr>
        <w:pStyle w:val="af5"/>
        <w:numPr>
          <w:ilvl w:val="0"/>
          <w:numId w:val="5"/>
        </w:numPr>
        <w:ind w:left="567" w:hanging="567"/>
        <w:jc w:val="both"/>
        <w:rPr>
          <w:rFonts w:ascii="Verdana" w:hAnsi="Verdana"/>
        </w:rPr>
      </w:pPr>
      <w:r w:rsidRPr="00FE2B88">
        <w:rPr>
          <w:rFonts w:ascii="Verdana" w:hAnsi="Verdana"/>
        </w:rPr>
        <w:t xml:space="preserve">Исполнитель не несет перед Заказчиком ответственности за использование нелицензионных копий ПП и не дает никаких гарантий надежности их работы. </w:t>
      </w:r>
    </w:p>
    <w:p w14:paraId="74AFF8A9" w14:textId="77777777" w:rsidR="008F2FD5" w:rsidRPr="00FE2B88" w:rsidRDefault="008F2FD5" w:rsidP="008F2FD5">
      <w:pPr>
        <w:pStyle w:val="31"/>
        <w:numPr>
          <w:ilvl w:val="0"/>
          <w:numId w:val="5"/>
        </w:numPr>
        <w:ind w:left="567" w:right="0" w:hanging="567"/>
        <w:rPr>
          <w:rFonts w:ascii="Verdana" w:hAnsi="Verdana"/>
        </w:rPr>
      </w:pPr>
      <w:r w:rsidRPr="00FE2B88">
        <w:rPr>
          <w:rFonts w:ascii="Verdana" w:hAnsi="Verdana"/>
        </w:rPr>
        <w:t>Исполнитель обязуется не разглашать финансовую и любую иную информацию, к которой он будет иметь доступ в процессе выполнения работ, определенных данным договором.</w:t>
      </w:r>
    </w:p>
    <w:p w14:paraId="1DE36FB8" w14:textId="77777777" w:rsidR="008F2FD5" w:rsidRPr="00FE2B88" w:rsidRDefault="008F2FD5" w:rsidP="008F2FD5">
      <w:pPr>
        <w:pStyle w:val="a6"/>
        <w:numPr>
          <w:ilvl w:val="0"/>
          <w:numId w:val="5"/>
        </w:numPr>
        <w:ind w:left="567" w:right="0" w:hanging="567"/>
        <w:rPr>
          <w:rFonts w:ascii="Verdana" w:hAnsi="Verdana"/>
        </w:rPr>
      </w:pPr>
      <w:r w:rsidRPr="00FE2B88">
        <w:rPr>
          <w:rFonts w:ascii="Verdana" w:hAnsi="Verdana"/>
        </w:rPr>
        <w:t>В случае сбоя в ПП, в базах данных  и настройках, происшедшего по вине Исполнителя, все работы по восстановлению работоспособности ПП, баз данных и настроек выполняются Исполнителем за свой счет.</w:t>
      </w:r>
    </w:p>
    <w:p w14:paraId="3941B724" w14:textId="77777777" w:rsidR="008F2FD5" w:rsidRPr="00FE2B88" w:rsidRDefault="008F2FD5" w:rsidP="008F2FD5">
      <w:pPr>
        <w:pStyle w:val="af5"/>
        <w:numPr>
          <w:ilvl w:val="0"/>
          <w:numId w:val="5"/>
        </w:numPr>
        <w:ind w:left="567" w:hanging="567"/>
        <w:jc w:val="both"/>
        <w:rPr>
          <w:rFonts w:ascii="Verdana" w:hAnsi="Verdana"/>
        </w:rPr>
      </w:pPr>
      <w:r w:rsidRPr="00FE2B88">
        <w:rPr>
          <w:rFonts w:ascii="Verdana" w:hAnsi="Verdana"/>
        </w:rPr>
        <w:t>Заказчик не вправе предъявить Исполнителю претензии к качеству выполненных работ после их принятия.</w:t>
      </w:r>
    </w:p>
    <w:p w14:paraId="291BBCFE" w14:textId="77777777" w:rsidR="008F2FD5" w:rsidRPr="00FE2B88" w:rsidRDefault="008F2FD5" w:rsidP="008F2FD5">
      <w:pPr>
        <w:pStyle w:val="af5"/>
        <w:numPr>
          <w:ilvl w:val="0"/>
          <w:numId w:val="5"/>
        </w:numPr>
        <w:ind w:left="567" w:hanging="567"/>
        <w:jc w:val="both"/>
        <w:rPr>
          <w:rFonts w:ascii="Verdana" w:hAnsi="Verdana"/>
        </w:rPr>
      </w:pPr>
      <w:r w:rsidRPr="00FE2B88">
        <w:rPr>
          <w:rFonts w:ascii="Verdana" w:hAnsi="Verdana"/>
        </w:rPr>
        <w:t>Исполнитель не несет ответственности за результаты хозяйственной или иной деятельности Заявителя.</w:t>
      </w:r>
    </w:p>
    <w:p w14:paraId="282E18BE" w14:textId="77777777" w:rsidR="008F2FD5" w:rsidRPr="00FE2B88" w:rsidRDefault="008F2FD5" w:rsidP="008F2FD5">
      <w:pPr>
        <w:pStyle w:val="af5"/>
        <w:numPr>
          <w:ilvl w:val="0"/>
          <w:numId w:val="5"/>
        </w:numPr>
        <w:ind w:left="567" w:hanging="567"/>
        <w:jc w:val="both"/>
        <w:rPr>
          <w:rFonts w:ascii="Verdana" w:hAnsi="Verdana"/>
        </w:rPr>
      </w:pPr>
      <w:r w:rsidRPr="00FE2B88">
        <w:rPr>
          <w:rFonts w:ascii="Verdana" w:hAnsi="Verdana"/>
        </w:rPr>
        <w:t xml:space="preserve">Все споры и разногласия, которые могут возникнуть из настоящего Договора или в связи с ним, будут по возможности решаться путем переговоров между Сторонами. </w:t>
      </w:r>
    </w:p>
    <w:p w14:paraId="0B77FAE8" w14:textId="77777777" w:rsidR="008F2FD5" w:rsidRPr="00FE2B88" w:rsidRDefault="008F2FD5" w:rsidP="008F2FD5">
      <w:pPr>
        <w:pStyle w:val="af5"/>
        <w:numPr>
          <w:ilvl w:val="0"/>
          <w:numId w:val="5"/>
        </w:numPr>
        <w:ind w:left="567" w:hanging="567"/>
        <w:jc w:val="both"/>
        <w:rPr>
          <w:rFonts w:ascii="Verdana" w:hAnsi="Verdana"/>
        </w:rPr>
      </w:pPr>
      <w:r w:rsidRPr="00FE2B88">
        <w:rPr>
          <w:rFonts w:ascii="Verdana" w:hAnsi="Verdana"/>
        </w:rPr>
        <w:t>В случае если споры и разногласия не могут быть решены путем переговоров, они подлежат разрешению в органах Арбитражного суда Тюменской области при условии соблюдения претензионного порядка. Срок ответа на претензию – 10 (десять) рабочих дней с момента ее получения.</w:t>
      </w:r>
    </w:p>
    <w:p w14:paraId="540F0527" w14:textId="77777777" w:rsidR="00000BFF" w:rsidRPr="00FE2B88" w:rsidRDefault="00000BFF" w:rsidP="008508D1">
      <w:pPr>
        <w:tabs>
          <w:tab w:val="left" w:pos="360"/>
        </w:tabs>
        <w:ind w:left="360" w:hanging="360"/>
        <w:jc w:val="center"/>
        <w:rPr>
          <w:rFonts w:ascii="Verdana" w:hAnsi="Verdana"/>
          <w:b/>
        </w:rPr>
      </w:pPr>
    </w:p>
    <w:p w14:paraId="1C810475" w14:textId="1D37A57E" w:rsidR="00F220FC" w:rsidRPr="00FE2B88" w:rsidRDefault="00E931E9" w:rsidP="00CC201E">
      <w:pPr>
        <w:pStyle w:val="af5"/>
        <w:numPr>
          <w:ilvl w:val="0"/>
          <w:numId w:val="6"/>
        </w:numPr>
        <w:tabs>
          <w:tab w:val="left" w:pos="360"/>
        </w:tabs>
        <w:jc w:val="center"/>
        <w:rPr>
          <w:rFonts w:ascii="Verdana" w:hAnsi="Verdana"/>
          <w:b/>
        </w:rPr>
      </w:pPr>
      <w:r w:rsidRPr="00FE2B88">
        <w:rPr>
          <w:rFonts w:ascii="Verdana" w:hAnsi="Verdana"/>
          <w:b/>
        </w:rPr>
        <w:t>ГАРАНТИЯ</w:t>
      </w:r>
    </w:p>
    <w:p w14:paraId="72D35365" w14:textId="77777777" w:rsidR="00B17DDA" w:rsidRPr="00B17DDA" w:rsidRDefault="00B17DDA" w:rsidP="003D4833">
      <w:pPr>
        <w:pStyle w:val="af5"/>
        <w:numPr>
          <w:ilvl w:val="1"/>
          <w:numId w:val="6"/>
        </w:numPr>
        <w:tabs>
          <w:tab w:val="left" w:pos="360"/>
        </w:tabs>
        <w:ind w:left="567" w:hanging="567"/>
        <w:jc w:val="both"/>
        <w:rPr>
          <w:rFonts w:ascii="Verdana" w:hAnsi="Verdana"/>
        </w:rPr>
      </w:pPr>
      <w:r w:rsidRPr="00B17DDA">
        <w:rPr>
          <w:rFonts w:ascii="Verdana" w:hAnsi="Verdana"/>
        </w:rPr>
        <w:t>Гарантия на выполненные работы составляет 2 (два) месяца с момента подписания УПД.</w:t>
      </w:r>
    </w:p>
    <w:p w14:paraId="30333C55" w14:textId="6B954322" w:rsidR="00B17DDA" w:rsidRPr="00B17DDA" w:rsidRDefault="00B17DDA" w:rsidP="003D4833">
      <w:pPr>
        <w:pStyle w:val="af5"/>
        <w:numPr>
          <w:ilvl w:val="1"/>
          <w:numId w:val="6"/>
        </w:numPr>
        <w:tabs>
          <w:tab w:val="left" w:pos="360"/>
        </w:tabs>
        <w:ind w:left="567" w:hanging="567"/>
        <w:jc w:val="both"/>
        <w:rPr>
          <w:rFonts w:ascii="Verdana" w:hAnsi="Verdana"/>
        </w:rPr>
      </w:pPr>
      <w:r w:rsidRPr="00B17DDA">
        <w:rPr>
          <w:rFonts w:ascii="Verdana" w:hAnsi="Verdana"/>
        </w:rPr>
        <w:t>В случае гарантийного наступления гарантийного случая За</w:t>
      </w:r>
      <w:r w:rsidR="003D4833">
        <w:rPr>
          <w:rFonts w:ascii="Verdana" w:hAnsi="Verdana"/>
        </w:rPr>
        <w:t>казчик</w:t>
      </w:r>
      <w:r w:rsidRPr="00B17DDA">
        <w:rPr>
          <w:rFonts w:ascii="Verdana" w:hAnsi="Verdana"/>
        </w:rPr>
        <w:t xml:space="preserve"> направляет письменное уведомление Исполнителю. Срок исполнения гарантийных работ согласовывается Сторонами в отдельном соглашении.</w:t>
      </w:r>
    </w:p>
    <w:p w14:paraId="389E5F46" w14:textId="77777777" w:rsidR="00B17DDA" w:rsidRPr="00B17DDA" w:rsidRDefault="00B17DDA" w:rsidP="003D4833">
      <w:pPr>
        <w:pStyle w:val="af5"/>
        <w:numPr>
          <w:ilvl w:val="1"/>
          <w:numId w:val="6"/>
        </w:numPr>
        <w:tabs>
          <w:tab w:val="left" w:pos="360"/>
        </w:tabs>
        <w:ind w:left="567" w:hanging="567"/>
        <w:jc w:val="both"/>
        <w:rPr>
          <w:rFonts w:ascii="Verdana" w:hAnsi="Verdana"/>
        </w:rPr>
      </w:pPr>
      <w:r w:rsidRPr="00B17DDA">
        <w:rPr>
          <w:rFonts w:ascii="Verdana" w:hAnsi="Verdana"/>
        </w:rPr>
        <w:t>Новый гарантийный срок устанавливается с момента завершения гарантийных работ и подписания Сторонами соответствующего Акта приема-сдачи работ.</w:t>
      </w:r>
    </w:p>
    <w:p w14:paraId="2EB9C477" w14:textId="440D5921" w:rsidR="00B17DDA" w:rsidRPr="00B17DDA" w:rsidRDefault="00B17DDA" w:rsidP="003D4833">
      <w:pPr>
        <w:pStyle w:val="af5"/>
        <w:numPr>
          <w:ilvl w:val="1"/>
          <w:numId w:val="6"/>
        </w:numPr>
        <w:tabs>
          <w:tab w:val="left" w:pos="360"/>
        </w:tabs>
        <w:ind w:left="567" w:hanging="567"/>
        <w:jc w:val="both"/>
        <w:rPr>
          <w:rFonts w:ascii="Verdana" w:hAnsi="Verdana"/>
        </w:rPr>
      </w:pPr>
      <w:r w:rsidRPr="00B17DDA">
        <w:rPr>
          <w:rFonts w:ascii="Verdana" w:hAnsi="Verdana"/>
        </w:rPr>
        <w:lastRenderedPageBreak/>
        <w:t>За</w:t>
      </w:r>
      <w:r w:rsidR="003D4833">
        <w:rPr>
          <w:rFonts w:ascii="Verdana" w:hAnsi="Verdana"/>
        </w:rPr>
        <w:t>казчик</w:t>
      </w:r>
      <w:r w:rsidRPr="00B17DDA">
        <w:rPr>
          <w:rFonts w:ascii="Verdana" w:hAnsi="Verdana"/>
        </w:rPr>
        <w:t xml:space="preserve"> обязан подписать гарантийный Акт сдачи-приемки работ (по форме, утвержденной в Приложении №4 настоящего договора) или предоставить мотивированный отказ в письменной форме в течение 5 (пяти) рабочих дней с момента предоставления соответствующего акта сдачи-приемки работ. Указанный Акт сдачи-приемки работ не является бухгалтерским документом и используется для приемки гарантийных работ. В случае отсутствия письменного обоснованного отказа За</w:t>
      </w:r>
      <w:r w:rsidR="00990695">
        <w:rPr>
          <w:rFonts w:ascii="Verdana" w:hAnsi="Verdana"/>
        </w:rPr>
        <w:t>казчика</w:t>
      </w:r>
      <w:r w:rsidRPr="00B17DDA">
        <w:rPr>
          <w:rFonts w:ascii="Verdana" w:hAnsi="Verdana"/>
        </w:rPr>
        <w:t xml:space="preserve"> от приемки гарантийных работ по Акту приема-сдачи работ Исполнителя в течение 5 (пяти) рабочих дней с момента предоставления такого Акта приема-сдачи работ, работы считаются принятыми За</w:t>
      </w:r>
      <w:r w:rsidR="00990695">
        <w:rPr>
          <w:rFonts w:ascii="Verdana" w:hAnsi="Verdana"/>
        </w:rPr>
        <w:t>казчиком</w:t>
      </w:r>
      <w:r w:rsidRPr="00B17DDA">
        <w:rPr>
          <w:rFonts w:ascii="Verdana" w:hAnsi="Verdana"/>
        </w:rPr>
        <w:t xml:space="preserve"> без претензий. При этом Исполнитель составляет Акт приема-сдачи работ в двух экземплярах и имеет право подписать его в одностороннем порядке за себя и за За</w:t>
      </w:r>
      <w:r w:rsidR="00990695">
        <w:rPr>
          <w:rFonts w:ascii="Verdana" w:hAnsi="Verdana"/>
        </w:rPr>
        <w:t>казчика</w:t>
      </w:r>
      <w:r w:rsidRPr="00B17DDA">
        <w:rPr>
          <w:rFonts w:ascii="Verdana" w:hAnsi="Verdana"/>
        </w:rPr>
        <w:t>. Один подписанный экземпляр Акта приема-сдачи работ Исполнитель направляет За</w:t>
      </w:r>
      <w:r w:rsidR="00990695">
        <w:rPr>
          <w:rFonts w:ascii="Verdana" w:hAnsi="Verdana"/>
        </w:rPr>
        <w:t>казчику</w:t>
      </w:r>
      <w:r w:rsidRPr="00B17DDA">
        <w:rPr>
          <w:rFonts w:ascii="Verdana" w:hAnsi="Verdana"/>
        </w:rPr>
        <w:t>. Дата составления одностороннего гарантийного Акта приема-сдачи работ является датой, с которой работы считаются выполненными и принятыми в полном объеме За</w:t>
      </w:r>
      <w:r w:rsidR="00990695">
        <w:rPr>
          <w:rFonts w:ascii="Verdana" w:hAnsi="Verdana"/>
        </w:rPr>
        <w:t>казчиком</w:t>
      </w:r>
      <w:r w:rsidRPr="00B17DDA">
        <w:rPr>
          <w:rFonts w:ascii="Verdana" w:hAnsi="Verdana"/>
        </w:rPr>
        <w:t>.</w:t>
      </w:r>
    </w:p>
    <w:p w14:paraId="00F0E124" w14:textId="77777777" w:rsidR="007D532C" w:rsidRPr="00FE2B88" w:rsidRDefault="007D532C" w:rsidP="007D532C">
      <w:pPr>
        <w:tabs>
          <w:tab w:val="left" w:pos="360"/>
        </w:tabs>
        <w:jc w:val="both"/>
        <w:rPr>
          <w:rFonts w:ascii="Verdana" w:hAnsi="Verdana"/>
        </w:rPr>
      </w:pPr>
    </w:p>
    <w:p w14:paraId="01CFFA9E" w14:textId="5CA2DBCB" w:rsidR="00102C21" w:rsidRPr="00FE2B88" w:rsidRDefault="00000BFF" w:rsidP="00CC201E">
      <w:pPr>
        <w:pStyle w:val="af5"/>
        <w:numPr>
          <w:ilvl w:val="0"/>
          <w:numId w:val="6"/>
        </w:numPr>
        <w:tabs>
          <w:tab w:val="left" w:pos="360"/>
        </w:tabs>
        <w:jc w:val="center"/>
        <w:rPr>
          <w:rFonts w:ascii="Verdana" w:hAnsi="Verdana"/>
          <w:b/>
        </w:rPr>
      </w:pPr>
      <w:r w:rsidRPr="00FE2B88">
        <w:rPr>
          <w:rFonts w:ascii="Verdana" w:hAnsi="Verdana"/>
          <w:b/>
        </w:rPr>
        <w:t>ФОРС-МАЖОРНЫЕ ОБСТОЯТЕЛЬСТВА</w:t>
      </w:r>
    </w:p>
    <w:p w14:paraId="0741669A" w14:textId="2A36BB39" w:rsidR="00000BFF" w:rsidRPr="00FE2B88" w:rsidRDefault="00000BFF" w:rsidP="00CC201E">
      <w:pPr>
        <w:pStyle w:val="af5"/>
        <w:numPr>
          <w:ilvl w:val="0"/>
          <w:numId w:val="7"/>
        </w:numPr>
        <w:ind w:left="567" w:hanging="567"/>
        <w:jc w:val="both"/>
        <w:rPr>
          <w:rFonts w:ascii="Verdana" w:hAnsi="Verdana"/>
        </w:rPr>
      </w:pPr>
      <w:r w:rsidRPr="00FE2B88">
        <w:rPr>
          <w:rFonts w:ascii="Verdana" w:hAnsi="Verdana"/>
        </w:rPr>
        <w:t xml:space="preserve">Стороны освобождаются от ответственности за частичное или полное неисполнение обязательств по настоящему Договору, если причины такого неисполнения являются следствием обстоятельств непреодолимой силы, т.е., форс-мажорных обстоятельств, а именно: </w:t>
      </w:r>
    </w:p>
    <w:p w14:paraId="7309DFFC" w14:textId="7F5ABB0A" w:rsidR="00000BFF" w:rsidRPr="00FE2B88" w:rsidRDefault="00C0033A" w:rsidP="00CC201E">
      <w:pPr>
        <w:pStyle w:val="af5"/>
        <w:numPr>
          <w:ilvl w:val="0"/>
          <w:numId w:val="8"/>
        </w:numPr>
        <w:jc w:val="both"/>
        <w:rPr>
          <w:rFonts w:ascii="Verdana" w:hAnsi="Verdana"/>
        </w:rPr>
      </w:pPr>
      <w:r w:rsidRPr="00FE2B88">
        <w:rPr>
          <w:rFonts w:ascii="Verdana" w:hAnsi="Verdana"/>
        </w:rPr>
        <w:t>н</w:t>
      </w:r>
      <w:r w:rsidR="00000BFF" w:rsidRPr="00FE2B88">
        <w:rPr>
          <w:rFonts w:ascii="Verdana" w:hAnsi="Verdana"/>
        </w:rPr>
        <w:t xml:space="preserve">аводнение, землетрясение, подвижка почвы, шторм (ураган) и иные, аналогичного характера природные явления; </w:t>
      </w:r>
    </w:p>
    <w:p w14:paraId="5CE2AFAB" w14:textId="77777777" w:rsidR="00000BFF" w:rsidRPr="00FE2B88" w:rsidRDefault="00000BFF" w:rsidP="00CC201E">
      <w:pPr>
        <w:pStyle w:val="af5"/>
        <w:numPr>
          <w:ilvl w:val="0"/>
          <w:numId w:val="8"/>
        </w:numPr>
        <w:jc w:val="both"/>
        <w:rPr>
          <w:rFonts w:ascii="Verdana" w:hAnsi="Verdana"/>
        </w:rPr>
      </w:pPr>
      <w:r w:rsidRPr="00FE2B88">
        <w:rPr>
          <w:rFonts w:ascii="Verdana" w:hAnsi="Verdana"/>
        </w:rPr>
        <w:t xml:space="preserve">пожар, взрыв, эпидемия; </w:t>
      </w:r>
    </w:p>
    <w:p w14:paraId="7F7A2D53" w14:textId="77777777" w:rsidR="00000BFF" w:rsidRPr="00FE2B88" w:rsidRDefault="00000BFF" w:rsidP="00CC201E">
      <w:pPr>
        <w:pStyle w:val="af5"/>
        <w:numPr>
          <w:ilvl w:val="0"/>
          <w:numId w:val="8"/>
        </w:numPr>
        <w:jc w:val="both"/>
        <w:rPr>
          <w:rFonts w:ascii="Verdana" w:hAnsi="Verdana"/>
        </w:rPr>
      </w:pPr>
      <w:r w:rsidRPr="00FE2B88">
        <w:rPr>
          <w:rFonts w:ascii="Verdana" w:hAnsi="Verdana"/>
        </w:rPr>
        <w:t xml:space="preserve">забастовка в отрасли или в регионе, война и военные действия, а также акты государственных органов власти и управления, повлекшие за собой невозможность исполнения настоящего Договора; </w:t>
      </w:r>
    </w:p>
    <w:p w14:paraId="0D29D32C" w14:textId="77777777" w:rsidR="00000BFF" w:rsidRPr="00FE2B88" w:rsidRDefault="00000BFF" w:rsidP="00CC201E">
      <w:pPr>
        <w:pStyle w:val="af5"/>
        <w:numPr>
          <w:ilvl w:val="0"/>
          <w:numId w:val="8"/>
        </w:numPr>
        <w:jc w:val="both"/>
        <w:rPr>
          <w:rFonts w:ascii="Verdana" w:hAnsi="Verdana"/>
        </w:rPr>
      </w:pPr>
      <w:r w:rsidRPr="00FE2B88">
        <w:rPr>
          <w:rFonts w:ascii="Verdana" w:hAnsi="Verdana"/>
        </w:rPr>
        <w:t xml:space="preserve">иные события, предотвращение которых находится вне разумного контроля Сторон и, в результате которых, выполнение обязательств согласно настоящему Договору становится невозможным. </w:t>
      </w:r>
    </w:p>
    <w:p w14:paraId="189708F1" w14:textId="1CD028B6" w:rsidR="00000BFF" w:rsidRPr="00FE2B88" w:rsidRDefault="00000BFF" w:rsidP="00CC201E">
      <w:pPr>
        <w:pStyle w:val="af5"/>
        <w:numPr>
          <w:ilvl w:val="0"/>
          <w:numId w:val="7"/>
        </w:numPr>
        <w:ind w:left="567" w:hanging="567"/>
        <w:jc w:val="both"/>
        <w:rPr>
          <w:rFonts w:ascii="Verdana" w:hAnsi="Verdana"/>
        </w:rPr>
      </w:pPr>
      <w:r w:rsidRPr="00FE2B88">
        <w:rPr>
          <w:rFonts w:ascii="Verdana" w:hAnsi="Verdana"/>
        </w:rPr>
        <w:t xml:space="preserve">Сторона, для которой создалась невозможность исполнения обязательств по настоящему Договору по причинам, указанных в пункте </w:t>
      </w:r>
      <w:r w:rsidR="00454388" w:rsidRPr="00FE2B88">
        <w:rPr>
          <w:rFonts w:ascii="Verdana" w:hAnsi="Verdana"/>
        </w:rPr>
        <w:t>10</w:t>
      </w:r>
      <w:r w:rsidRPr="00FE2B88">
        <w:rPr>
          <w:rFonts w:ascii="Verdana" w:hAnsi="Verdana"/>
        </w:rPr>
        <w:t xml:space="preserve">.1, обязана в течение 10 дней письменно известить другую Сторону о наступлении вышеуказанных обстоятельств. Несвоевременное извещение о наступлении вышеуказанных обстоятельств лишает Сторону возможности ссылаться на них в будущем. </w:t>
      </w:r>
    </w:p>
    <w:p w14:paraId="753EC3BD" w14:textId="548798F5" w:rsidR="00000BFF" w:rsidRPr="00FE2B88" w:rsidRDefault="00000BFF" w:rsidP="00CC201E">
      <w:pPr>
        <w:pStyle w:val="af5"/>
        <w:numPr>
          <w:ilvl w:val="0"/>
          <w:numId w:val="7"/>
        </w:numPr>
        <w:ind w:left="567" w:hanging="567"/>
        <w:jc w:val="both"/>
        <w:rPr>
          <w:rFonts w:ascii="Verdana" w:hAnsi="Verdana"/>
        </w:rPr>
      </w:pPr>
      <w:r w:rsidRPr="00FE2B88">
        <w:rPr>
          <w:rFonts w:ascii="Verdana" w:hAnsi="Verdana"/>
        </w:rPr>
        <w:t>Если действие форс-мажорных обстоятель</w:t>
      </w:r>
      <w:proofErr w:type="gramStart"/>
      <w:r w:rsidRPr="00FE2B88">
        <w:rPr>
          <w:rFonts w:ascii="Verdana" w:hAnsi="Verdana"/>
        </w:rPr>
        <w:t>ств сд</w:t>
      </w:r>
      <w:proofErr w:type="gramEnd"/>
      <w:r w:rsidRPr="00FE2B88">
        <w:rPr>
          <w:rFonts w:ascii="Verdana" w:hAnsi="Verdana"/>
        </w:rPr>
        <w:t>елает невозможным для Сторон исполнения их обязательств по настоящему Договору в течение срока, превышающего 1 месяц, то каждая из Сторон будет вправе расторгнуть последний. В этом случае ни одна из Сторон не будет иметь право требовать от другой Стороны</w:t>
      </w:r>
      <w:r w:rsidR="00C0033A" w:rsidRPr="00FE2B88">
        <w:rPr>
          <w:rFonts w:ascii="Verdana" w:hAnsi="Verdana"/>
        </w:rPr>
        <w:t xml:space="preserve"> возмещения понесенных убытков.</w:t>
      </w:r>
    </w:p>
    <w:p w14:paraId="618FCE21" w14:textId="77777777" w:rsidR="00C0033A" w:rsidRPr="00FE2B88" w:rsidRDefault="00C0033A" w:rsidP="00AF4970">
      <w:pPr>
        <w:ind w:left="567" w:hanging="567"/>
        <w:jc w:val="both"/>
        <w:rPr>
          <w:rFonts w:ascii="Verdana" w:hAnsi="Verdana"/>
        </w:rPr>
      </w:pPr>
    </w:p>
    <w:p w14:paraId="04C59A6E" w14:textId="51785822" w:rsidR="007B15B0" w:rsidRPr="00FE2B88" w:rsidRDefault="007B15B0" w:rsidP="00CC201E">
      <w:pPr>
        <w:pStyle w:val="af5"/>
        <w:numPr>
          <w:ilvl w:val="0"/>
          <w:numId w:val="6"/>
        </w:numPr>
        <w:tabs>
          <w:tab w:val="left" w:pos="360"/>
        </w:tabs>
        <w:ind w:left="567" w:hanging="567"/>
        <w:jc w:val="center"/>
        <w:rPr>
          <w:rFonts w:ascii="Verdana" w:hAnsi="Verdana"/>
          <w:b/>
        </w:rPr>
      </w:pPr>
      <w:r w:rsidRPr="00FE2B88">
        <w:rPr>
          <w:rFonts w:ascii="Verdana" w:hAnsi="Verdana"/>
          <w:b/>
        </w:rPr>
        <w:t>КОНФИДЕНЦИАЛЬНОСТЬ</w:t>
      </w:r>
    </w:p>
    <w:p w14:paraId="2BC220FD" w14:textId="223DF293" w:rsidR="007B15B0" w:rsidRPr="00FE2B88" w:rsidRDefault="00463F67" w:rsidP="00CC201E">
      <w:pPr>
        <w:pStyle w:val="af5"/>
        <w:numPr>
          <w:ilvl w:val="1"/>
          <w:numId w:val="6"/>
        </w:numPr>
        <w:tabs>
          <w:tab w:val="left" w:pos="0"/>
        </w:tabs>
        <w:ind w:left="567" w:hanging="567"/>
        <w:jc w:val="both"/>
        <w:rPr>
          <w:rFonts w:ascii="Verdana" w:hAnsi="Verdana"/>
        </w:rPr>
      </w:pPr>
      <w:proofErr w:type="gramStart"/>
      <w:r w:rsidRPr="00FE2B88">
        <w:rPr>
          <w:rFonts w:ascii="Verdana" w:hAnsi="Verdana"/>
        </w:rPr>
        <w:t>Стороны обязуются хранить в тайне содержание Договора, а также любую информацию и данные, предоставленные каждой из Сторон в связи с Договором, не открывать и не разглашать в общем или в частности факты или информацию какой-либо третьей стороне и не использовать их в своих целях без предварительного письменного согласия другой Стороны по Договору.</w:t>
      </w:r>
      <w:proofErr w:type="gramEnd"/>
      <w:r w:rsidR="00FB41D5" w:rsidRPr="00FE2B88">
        <w:rPr>
          <w:rFonts w:ascii="Verdana" w:hAnsi="Verdana"/>
        </w:rPr>
        <w:t xml:space="preserve"> </w:t>
      </w:r>
      <w:r w:rsidRPr="00FE2B88">
        <w:rPr>
          <w:rFonts w:ascii="Verdana" w:hAnsi="Verdana"/>
        </w:rPr>
        <w:t xml:space="preserve">Под разглашением конфиденциальности информации подразумевается намеренное распространение указанной </w:t>
      </w:r>
      <w:proofErr w:type="gramStart"/>
      <w:r w:rsidRPr="00FE2B88">
        <w:rPr>
          <w:rFonts w:ascii="Verdana" w:hAnsi="Verdana"/>
        </w:rPr>
        <w:t>информации</w:t>
      </w:r>
      <w:proofErr w:type="gramEnd"/>
      <w:r w:rsidRPr="00FE2B88">
        <w:rPr>
          <w:rFonts w:ascii="Verdana" w:hAnsi="Verdana"/>
        </w:rPr>
        <w:t xml:space="preserve"> как с целью получения выгоды, так и с целью нанесения ущерба как Стороне Договора, так и третьим лицам имеющим отношение к Договору. Необходимо соблюдать конфиденциальность в течени</w:t>
      </w:r>
      <w:r w:rsidR="002978E1" w:rsidRPr="00FE2B88">
        <w:rPr>
          <w:rFonts w:ascii="Verdana" w:hAnsi="Verdana"/>
        </w:rPr>
        <w:t>е</w:t>
      </w:r>
      <w:r w:rsidRPr="00FE2B88">
        <w:rPr>
          <w:rFonts w:ascii="Verdana" w:hAnsi="Verdana"/>
        </w:rPr>
        <w:t xml:space="preserve"> действия настоящего Договора и 3-х лет после окончания настоящего Договора. Данные требования не распространяются на общедоступную информацию.</w:t>
      </w:r>
    </w:p>
    <w:p w14:paraId="42398991" w14:textId="48DB5297" w:rsidR="00463F67" w:rsidRPr="00FE2B88" w:rsidRDefault="009942B3" w:rsidP="00CC201E">
      <w:pPr>
        <w:pStyle w:val="af5"/>
        <w:numPr>
          <w:ilvl w:val="1"/>
          <w:numId w:val="6"/>
        </w:numPr>
        <w:tabs>
          <w:tab w:val="left" w:pos="0"/>
        </w:tabs>
        <w:ind w:left="567" w:hanging="567"/>
        <w:jc w:val="both"/>
        <w:rPr>
          <w:rFonts w:ascii="Verdana" w:hAnsi="Verdana"/>
        </w:rPr>
      </w:pPr>
      <w:proofErr w:type="gramStart"/>
      <w:r w:rsidRPr="00FE2B88">
        <w:rPr>
          <w:rFonts w:ascii="Verdana" w:hAnsi="Verdana"/>
        </w:rPr>
        <w:t>В рамках настоящего договора под конфиденциальной информацией, не подлежащей разглашению Сторонами, подразумевается любая информация о Клиентах, которой Стороны обмениваются в процессе исполнения обязательств по настоящему Договору, а так же любая другая информация и данные, письменные или устные, включающие помимо прочего, деловую, коммерческую, в том числе информацию о налоговой, бухгалтерской и иной отчетности, о ценах и объемах продаж, исследовательскую, производственную информацию</w:t>
      </w:r>
      <w:proofErr w:type="gramEnd"/>
      <w:r w:rsidRPr="00FE2B88">
        <w:rPr>
          <w:rFonts w:ascii="Verdana" w:hAnsi="Verdana"/>
        </w:rPr>
        <w:t xml:space="preserve">, информацию о разработках, деятельности, результативности работ, процессах, продуктах и любую иную коммерческую и техническую информацию, ноу-хау, образцы, модели, аппаратуру (при наличии </w:t>
      </w:r>
      <w:r w:rsidRPr="00FE2B88">
        <w:rPr>
          <w:rFonts w:ascii="Verdana" w:hAnsi="Verdana"/>
        </w:rPr>
        <w:lastRenderedPageBreak/>
        <w:t>таковой) и все носители данных, содержащие или раскрывающие такую информацию и технологии.</w:t>
      </w:r>
    </w:p>
    <w:p w14:paraId="20FC3D21" w14:textId="35E2837E" w:rsidR="009942B3" w:rsidRPr="00FE2B88" w:rsidRDefault="009942B3" w:rsidP="00CC201E">
      <w:pPr>
        <w:pStyle w:val="af5"/>
        <w:numPr>
          <w:ilvl w:val="1"/>
          <w:numId w:val="6"/>
        </w:numPr>
        <w:tabs>
          <w:tab w:val="left" w:pos="0"/>
        </w:tabs>
        <w:ind w:left="567" w:hanging="567"/>
        <w:jc w:val="both"/>
        <w:rPr>
          <w:rFonts w:ascii="Verdana" w:hAnsi="Verdana"/>
        </w:rPr>
      </w:pPr>
      <w:r w:rsidRPr="00FE2B88">
        <w:rPr>
          <w:rFonts w:ascii="Verdana" w:hAnsi="Verdana"/>
        </w:rPr>
        <w:t xml:space="preserve">Каждая сторона обязана возместить другой стороне в полном объеме все убытки, причиненные последней разглашением ее конфиденциальной информации в нарушение </w:t>
      </w:r>
      <w:proofErr w:type="spellStart"/>
      <w:r w:rsidRPr="00FE2B88">
        <w:rPr>
          <w:rFonts w:ascii="Verdana" w:hAnsi="Verdana"/>
        </w:rPr>
        <w:t>п.п</w:t>
      </w:r>
      <w:proofErr w:type="spellEnd"/>
      <w:r w:rsidRPr="00FE2B88">
        <w:rPr>
          <w:rFonts w:ascii="Verdana" w:hAnsi="Verdana"/>
        </w:rPr>
        <w:t>. 11.1. и 11.2. Договора в соответствии с законодательством Российской Федерации, в том числе Федеральным законом от 29 июля 2004г. №98-ФЗ «О коммерческой тайне» (с изменениями от 2 февраля, 18 декабря 2006г., 24 июля 2007 г.).</w:t>
      </w:r>
    </w:p>
    <w:p w14:paraId="69BE5039" w14:textId="533629B1" w:rsidR="009942B3" w:rsidRPr="00FE2B88" w:rsidRDefault="00F75EBB" w:rsidP="00CC201E">
      <w:pPr>
        <w:pStyle w:val="af5"/>
        <w:numPr>
          <w:ilvl w:val="1"/>
          <w:numId w:val="6"/>
        </w:numPr>
        <w:tabs>
          <w:tab w:val="left" w:pos="0"/>
        </w:tabs>
        <w:ind w:left="567" w:hanging="567"/>
        <w:jc w:val="both"/>
        <w:rPr>
          <w:rFonts w:ascii="Verdana" w:hAnsi="Verdana"/>
        </w:rPr>
      </w:pPr>
      <w:proofErr w:type="gramStart"/>
      <w:r w:rsidRPr="00FE2B88">
        <w:rPr>
          <w:rFonts w:ascii="Verdana" w:hAnsi="Verdana"/>
        </w:rPr>
        <w:t>За</w:t>
      </w:r>
      <w:r w:rsidR="008C62E3" w:rsidRPr="00FE2B88">
        <w:rPr>
          <w:rFonts w:ascii="Verdana" w:hAnsi="Verdana"/>
        </w:rPr>
        <w:t>казчик</w:t>
      </w:r>
      <w:r w:rsidR="009942B3" w:rsidRPr="00FE2B88">
        <w:rPr>
          <w:rFonts w:ascii="Verdana" w:hAnsi="Verdana"/>
        </w:rPr>
        <w:t xml:space="preserve"> гарантирует освобождение </w:t>
      </w:r>
      <w:r w:rsidRPr="00FE2B88">
        <w:rPr>
          <w:rFonts w:ascii="Verdana" w:hAnsi="Verdana"/>
        </w:rPr>
        <w:t>Исполнителя</w:t>
      </w:r>
      <w:r w:rsidR="009942B3" w:rsidRPr="00FE2B88">
        <w:rPr>
          <w:rFonts w:ascii="Verdana" w:hAnsi="Verdana"/>
        </w:rPr>
        <w:t xml:space="preserve"> от любой ответственности и оплаты по всем претензиям, требованиям</w:t>
      </w:r>
      <w:r w:rsidRPr="00FE2B88">
        <w:rPr>
          <w:rFonts w:ascii="Verdana" w:hAnsi="Verdana"/>
        </w:rPr>
        <w:t>, в том числе</w:t>
      </w:r>
      <w:r w:rsidR="009942B3" w:rsidRPr="00FE2B88">
        <w:rPr>
          <w:rFonts w:ascii="Verdana" w:hAnsi="Verdana"/>
        </w:rPr>
        <w:t xml:space="preserve"> властных структур и судебным искам</w:t>
      </w:r>
      <w:r w:rsidR="0031161B" w:rsidRPr="00FE2B88">
        <w:rPr>
          <w:rFonts w:ascii="Verdana" w:hAnsi="Verdana"/>
        </w:rPr>
        <w:t>,</w:t>
      </w:r>
      <w:r w:rsidR="009942B3" w:rsidRPr="00FE2B88">
        <w:rPr>
          <w:rFonts w:ascii="Verdana" w:hAnsi="Verdana"/>
        </w:rPr>
        <w:t xml:space="preserve"> и от всякого рода расходов, связанных с </w:t>
      </w:r>
      <w:r w:rsidRPr="00FE2B88">
        <w:rPr>
          <w:rFonts w:ascii="Verdana" w:hAnsi="Verdana"/>
        </w:rPr>
        <w:t>разглашением коммерческой тайны</w:t>
      </w:r>
      <w:r w:rsidR="00A417BC" w:rsidRPr="00FE2B88">
        <w:rPr>
          <w:rFonts w:ascii="Verdana" w:hAnsi="Verdana"/>
        </w:rPr>
        <w:t xml:space="preserve"> и</w:t>
      </w:r>
      <w:r w:rsidRPr="00FE2B88">
        <w:rPr>
          <w:rFonts w:ascii="Verdana" w:hAnsi="Verdana"/>
        </w:rPr>
        <w:t xml:space="preserve"> любой </w:t>
      </w:r>
      <w:r w:rsidR="00A417BC" w:rsidRPr="00FE2B88">
        <w:rPr>
          <w:rFonts w:ascii="Verdana" w:hAnsi="Verdana"/>
        </w:rPr>
        <w:t xml:space="preserve">другой </w:t>
      </w:r>
      <w:r w:rsidRPr="00FE2B88">
        <w:rPr>
          <w:rFonts w:ascii="Verdana" w:hAnsi="Verdana"/>
        </w:rPr>
        <w:t xml:space="preserve">информации, которая стала </w:t>
      </w:r>
      <w:r w:rsidR="00A417BC" w:rsidRPr="00FE2B88">
        <w:rPr>
          <w:rFonts w:ascii="Verdana" w:hAnsi="Verdana"/>
        </w:rPr>
        <w:t xml:space="preserve">известна </w:t>
      </w:r>
      <w:r w:rsidRPr="00FE2B88">
        <w:rPr>
          <w:rFonts w:ascii="Verdana" w:hAnsi="Verdana"/>
        </w:rPr>
        <w:t>в рамках выполнения настоящего договора</w:t>
      </w:r>
      <w:r w:rsidR="0031161B" w:rsidRPr="00FE2B88">
        <w:rPr>
          <w:rFonts w:ascii="Verdana" w:hAnsi="Verdana"/>
        </w:rPr>
        <w:t>,</w:t>
      </w:r>
      <w:r w:rsidR="009942B3" w:rsidRPr="00FE2B88">
        <w:rPr>
          <w:rFonts w:ascii="Verdana" w:hAnsi="Verdana"/>
        </w:rPr>
        <w:t xml:space="preserve"> </w:t>
      </w:r>
      <w:r w:rsidR="0031161B" w:rsidRPr="00FE2B88">
        <w:rPr>
          <w:rFonts w:ascii="Verdana" w:hAnsi="Verdana"/>
        </w:rPr>
        <w:t>сотрудниками За</w:t>
      </w:r>
      <w:r w:rsidR="00F66D69" w:rsidRPr="00FE2B88">
        <w:rPr>
          <w:rFonts w:ascii="Verdana" w:hAnsi="Verdana"/>
        </w:rPr>
        <w:t>казчика</w:t>
      </w:r>
      <w:r w:rsidR="0031161B" w:rsidRPr="00FE2B88">
        <w:rPr>
          <w:rFonts w:ascii="Verdana" w:hAnsi="Verdana"/>
        </w:rPr>
        <w:t xml:space="preserve">, а также связанной с </w:t>
      </w:r>
      <w:r w:rsidR="009942B3" w:rsidRPr="00FE2B88">
        <w:rPr>
          <w:rFonts w:ascii="Verdana" w:hAnsi="Verdana"/>
        </w:rPr>
        <w:t xml:space="preserve">несоблюдением </w:t>
      </w:r>
      <w:r w:rsidR="0031161B" w:rsidRPr="00FE2B88">
        <w:rPr>
          <w:rFonts w:ascii="Verdana" w:hAnsi="Verdana"/>
        </w:rPr>
        <w:t>правил и законов РФ персоналом Заявителя</w:t>
      </w:r>
      <w:r w:rsidR="00F66D69" w:rsidRPr="00FE2B88">
        <w:rPr>
          <w:rFonts w:ascii="Verdana" w:hAnsi="Verdana"/>
        </w:rPr>
        <w:t xml:space="preserve"> и/или Заказчика</w:t>
      </w:r>
      <w:r w:rsidR="009942B3" w:rsidRPr="00FE2B88">
        <w:rPr>
          <w:rFonts w:ascii="Verdana" w:hAnsi="Verdana"/>
        </w:rPr>
        <w:t xml:space="preserve"> в</w:t>
      </w:r>
      <w:proofErr w:type="gramEnd"/>
      <w:r w:rsidR="009942B3" w:rsidRPr="00FE2B88">
        <w:rPr>
          <w:rFonts w:ascii="Verdana" w:hAnsi="Verdana"/>
        </w:rPr>
        <w:t xml:space="preserve"> </w:t>
      </w:r>
      <w:proofErr w:type="gramStart"/>
      <w:r w:rsidR="009942B3" w:rsidRPr="00FE2B88">
        <w:rPr>
          <w:rFonts w:ascii="Verdana" w:hAnsi="Verdana"/>
        </w:rPr>
        <w:t>процессе</w:t>
      </w:r>
      <w:proofErr w:type="gramEnd"/>
      <w:r w:rsidR="009942B3" w:rsidRPr="00FE2B88">
        <w:rPr>
          <w:rFonts w:ascii="Verdana" w:hAnsi="Verdana"/>
        </w:rPr>
        <w:t xml:space="preserve"> выполнения работ по настоящему Договору.</w:t>
      </w:r>
    </w:p>
    <w:p w14:paraId="698869C8" w14:textId="77777777" w:rsidR="00463F67" w:rsidRPr="00FE2B88" w:rsidRDefault="00463F67" w:rsidP="00463F67">
      <w:pPr>
        <w:pStyle w:val="af5"/>
        <w:tabs>
          <w:tab w:val="left" w:pos="0"/>
        </w:tabs>
        <w:ind w:left="0"/>
        <w:jc w:val="both"/>
        <w:rPr>
          <w:rFonts w:ascii="Verdana" w:hAnsi="Verdana"/>
          <w:b/>
        </w:rPr>
      </w:pPr>
    </w:p>
    <w:p w14:paraId="7B3C24CE" w14:textId="4DB6A9F8" w:rsidR="00000BFF" w:rsidRPr="00FE2B88" w:rsidRDefault="00000BFF" w:rsidP="00CC201E">
      <w:pPr>
        <w:pStyle w:val="af5"/>
        <w:numPr>
          <w:ilvl w:val="0"/>
          <w:numId w:val="6"/>
        </w:numPr>
        <w:tabs>
          <w:tab w:val="left" w:pos="360"/>
        </w:tabs>
        <w:jc w:val="center"/>
        <w:rPr>
          <w:rFonts w:ascii="Verdana" w:hAnsi="Verdana"/>
          <w:b/>
        </w:rPr>
      </w:pPr>
      <w:r w:rsidRPr="00FE2B88">
        <w:rPr>
          <w:rFonts w:ascii="Verdana" w:hAnsi="Verdana"/>
          <w:b/>
        </w:rPr>
        <w:t>ЗАКЛЮЧИТЕЛЬНЫЕ ПОЛОЖЕНИЯ</w:t>
      </w:r>
    </w:p>
    <w:p w14:paraId="11CA1142" w14:textId="013C0E51" w:rsidR="009B43E3" w:rsidRPr="00FE2B88" w:rsidRDefault="00000BFF" w:rsidP="00CC201E">
      <w:pPr>
        <w:pStyle w:val="af5"/>
        <w:numPr>
          <w:ilvl w:val="1"/>
          <w:numId w:val="6"/>
        </w:numPr>
        <w:ind w:left="567" w:hanging="567"/>
        <w:jc w:val="both"/>
        <w:rPr>
          <w:rFonts w:ascii="Verdana" w:hAnsi="Verdana"/>
        </w:rPr>
      </w:pPr>
      <w:r w:rsidRPr="00FE2B88">
        <w:rPr>
          <w:rFonts w:ascii="Verdana" w:hAnsi="Verdana"/>
        </w:rPr>
        <w:t>Настоящий Договор составлен в двух экземплярах (по одному экземпляру для каждой Стороны), имеющ</w:t>
      </w:r>
      <w:r w:rsidR="00F220FC" w:rsidRPr="00FE2B88">
        <w:rPr>
          <w:rFonts w:ascii="Verdana" w:hAnsi="Verdana"/>
        </w:rPr>
        <w:t>их одинаковую юридическую силу.</w:t>
      </w:r>
    </w:p>
    <w:p w14:paraId="24FC8686" w14:textId="1CB199D6" w:rsidR="001461DB" w:rsidRPr="00FE2B88" w:rsidRDefault="00F220FC" w:rsidP="00CC201E">
      <w:pPr>
        <w:pStyle w:val="af5"/>
        <w:numPr>
          <w:ilvl w:val="1"/>
          <w:numId w:val="6"/>
        </w:numPr>
        <w:ind w:left="567" w:hanging="567"/>
        <w:jc w:val="both"/>
        <w:rPr>
          <w:rFonts w:ascii="Verdana" w:hAnsi="Verdana"/>
          <w:color w:val="000000" w:themeColor="text1"/>
        </w:rPr>
      </w:pPr>
      <w:r w:rsidRPr="00FE2B88">
        <w:rPr>
          <w:rFonts w:ascii="Verdana" w:hAnsi="Verdana"/>
        </w:rPr>
        <w:t>Приложения:</w:t>
      </w:r>
    </w:p>
    <w:p w14:paraId="1004D53D" w14:textId="6AC3AD83" w:rsidR="00FE1A90" w:rsidRPr="00FE2B88" w:rsidRDefault="00FE1A90" w:rsidP="00CC201E">
      <w:pPr>
        <w:pStyle w:val="af5"/>
        <w:numPr>
          <w:ilvl w:val="0"/>
          <w:numId w:val="9"/>
        </w:numPr>
        <w:jc w:val="both"/>
        <w:rPr>
          <w:rFonts w:ascii="Verdana" w:hAnsi="Verdana"/>
          <w:color w:val="000000" w:themeColor="text1"/>
        </w:rPr>
      </w:pPr>
      <w:r w:rsidRPr="00FE2B88">
        <w:rPr>
          <w:rFonts w:ascii="Verdana" w:hAnsi="Verdana"/>
          <w:color w:val="000000" w:themeColor="text1"/>
        </w:rPr>
        <w:t xml:space="preserve">Приложение № 1 – </w:t>
      </w:r>
      <w:r w:rsidR="00C5316A" w:rsidRPr="00FE2B88">
        <w:rPr>
          <w:rFonts w:ascii="Verdana" w:hAnsi="Verdana"/>
          <w:color w:val="000000" w:themeColor="text1"/>
        </w:rPr>
        <w:t>Техническое задание</w:t>
      </w:r>
      <w:r w:rsidRPr="00FE2B88">
        <w:rPr>
          <w:rFonts w:ascii="Verdana" w:hAnsi="Verdana"/>
          <w:color w:val="000000" w:themeColor="text1"/>
        </w:rPr>
        <w:t>;</w:t>
      </w:r>
    </w:p>
    <w:p w14:paraId="257A953E" w14:textId="4EAA8CE9" w:rsidR="003C3321" w:rsidRPr="00FE2B88" w:rsidRDefault="00FE1A90" w:rsidP="00CC201E">
      <w:pPr>
        <w:pStyle w:val="af5"/>
        <w:numPr>
          <w:ilvl w:val="0"/>
          <w:numId w:val="9"/>
        </w:numPr>
        <w:jc w:val="both"/>
        <w:rPr>
          <w:rFonts w:ascii="Verdana" w:hAnsi="Verdana"/>
          <w:color w:val="000000" w:themeColor="text1"/>
        </w:rPr>
      </w:pPr>
      <w:r w:rsidRPr="00FE2B88">
        <w:rPr>
          <w:rFonts w:ascii="Verdana" w:hAnsi="Verdana"/>
          <w:color w:val="000000" w:themeColor="text1"/>
        </w:rPr>
        <w:t>Приложение № 2</w:t>
      </w:r>
      <w:r w:rsidR="009B43E3" w:rsidRPr="00FE2B88">
        <w:rPr>
          <w:rFonts w:ascii="Verdana" w:hAnsi="Verdana"/>
          <w:color w:val="000000" w:themeColor="text1"/>
        </w:rPr>
        <w:t xml:space="preserve"> –</w:t>
      </w:r>
      <w:r w:rsidRPr="00FE2B88">
        <w:rPr>
          <w:rFonts w:ascii="Verdana" w:hAnsi="Verdana"/>
          <w:color w:val="000000" w:themeColor="text1"/>
        </w:rPr>
        <w:t xml:space="preserve"> </w:t>
      </w:r>
      <w:r w:rsidR="003C3321" w:rsidRPr="00FE2B88">
        <w:rPr>
          <w:rFonts w:ascii="Verdana" w:hAnsi="Verdana"/>
          <w:color w:val="000000" w:themeColor="text1"/>
        </w:rPr>
        <w:t>Форма Акта приемки-сдачи работ;</w:t>
      </w:r>
    </w:p>
    <w:p w14:paraId="42C51776" w14:textId="7BA45CE8" w:rsidR="001532E1" w:rsidRPr="00FE2B88" w:rsidRDefault="00FE1A90" w:rsidP="00CC201E">
      <w:pPr>
        <w:pStyle w:val="af5"/>
        <w:numPr>
          <w:ilvl w:val="0"/>
          <w:numId w:val="9"/>
        </w:numPr>
        <w:jc w:val="both"/>
        <w:rPr>
          <w:rFonts w:ascii="Verdana" w:hAnsi="Verdana"/>
          <w:color w:val="000000" w:themeColor="text1"/>
        </w:rPr>
      </w:pPr>
      <w:r w:rsidRPr="00FE2B88">
        <w:rPr>
          <w:rFonts w:ascii="Verdana" w:hAnsi="Verdana"/>
          <w:color w:val="000000" w:themeColor="text1"/>
        </w:rPr>
        <w:t xml:space="preserve">Приложение № </w:t>
      </w:r>
      <w:r w:rsidR="002E4487" w:rsidRPr="00FE2B88">
        <w:rPr>
          <w:rFonts w:ascii="Verdana" w:hAnsi="Verdana"/>
          <w:color w:val="000000" w:themeColor="text1"/>
        </w:rPr>
        <w:t>3</w:t>
      </w:r>
      <w:r w:rsidR="009B43E3" w:rsidRPr="00FE2B88">
        <w:rPr>
          <w:rFonts w:ascii="Verdana" w:hAnsi="Verdana"/>
          <w:color w:val="000000" w:themeColor="text1"/>
        </w:rPr>
        <w:t xml:space="preserve"> –</w:t>
      </w:r>
      <w:r w:rsidR="002306F8" w:rsidRPr="00FE2B88">
        <w:rPr>
          <w:rFonts w:ascii="Verdana" w:hAnsi="Verdana"/>
          <w:color w:val="000000" w:themeColor="text1"/>
        </w:rPr>
        <w:t xml:space="preserve"> Технические рекомендации по использованию ПП</w:t>
      </w:r>
      <w:r w:rsidR="00036239" w:rsidRPr="00FE2B88">
        <w:rPr>
          <w:rFonts w:ascii="Verdana" w:hAnsi="Verdana"/>
          <w:color w:val="000000" w:themeColor="text1"/>
        </w:rPr>
        <w:t>;</w:t>
      </w:r>
    </w:p>
    <w:p w14:paraId="2C87FCF1" w14:textId="21FFDD01" w:rsidR="00036239" w:rsidRPr="00FE2B88" w:rsidRDefault="00036239" w:rsidP="00CC201E">
      <w:pPr>
        <w:pStyle w:val="af5"/>
        <w:numPr>
          <w:ilvl w:val="0"/>
          <w:numId w:val="9"/>
        </w:numPr>
        <w:jc w:val="both"/>
        <w:rPr>
          <w:rFonts w:ascii="Verdana" w:hAnsi="Verdana"/>
          <w:color w:val="000000" w:themeColor="text1"/>
        </w:rPr>
      </w:pPr>
      <w:r w:rsidRPr="00FE2B88">
        <w:rPr>
          <w:rFonts w:ascii="Verdana" w:hAnsi="Verdana"/>
          <w:color w:val="000000" w:themeColor="text1"/>
        </w:rPr>
        <w:t xml:space="preserve">Приложение № </w:t>
      </w:r>
      <w:r w:rsidR="002E4487" w:rsidRPr="00FE2B88">
        <w:rPr>
          <w:rFonts w:ascii="Verdana" w:hAnsi="Verdana"/>
          <w:color w:val="000000" w:themeColor="text1"/>
        </w:rPr>
        <w:t>4</w:t>
      </w:r>
      <w:r w:rsidRPr="00FE2B88">
        <w:rPr>
          <w:rFonts w:ascii="Verdana" w:hAnsi="Verdana"/>
          <w:color w:val="000000" w:themeColor="text1"/>
        </w:rPr>
        <w:t xml:space="preserve"> – Форма гарантийного Акта приемки-сдачи работ.</w:t>
      </w:r>
    </w:p>
    <w:p w14:paraId="147FD00F" w14:textId="77777777" w:rsidR="00835782" w:rsidRPr="00FE2B88" w:rsidRDefault="00835782" w:rsidP="00000BFF">
      <w:pPr>
        <w:jc w:val="both"/>
        <w:rPr>
          <w:rFonts w:ascii="Verdana" w:hAnsi="Verdana"/>
          <w:color w:val="000000" w:themeColor="text1"/>
        </w:rPr>
      </w:pPr>
    </w:p>
    <w:p w14:paraId="065D8F71" w14:textId="39DE460C" w:rsidR="00F872D7" w:rsidRPr="00FE2B88" w:rsidRDefault="003125FA" w:rsidP="00CC201E">
      <w:pPr>
        <w:pStyle w:val="af5"/>
        <w:numPr>
          <w:ilvl w:val="0"/>
          <w:numId w:val="6"/>
        </w:numPr>
        <w:tabs>
          <w:tab w:val="left" w:pos="360"/>
        </w:tabs>
        <w:ind w:right="-625"/>
        <w:jc w:val="center"/>
        <w:rPr>
          <w:rFonts w:ascii="Verdana" w:hAnsi="Verdana"/>
          <w:b/>
        </w:rPr>
      </w:pPr>
      <w:r w:rsidRPr="00FE2B88">
        <w:rPr>
          <w:rFonts w:ascii="Verdana" w:hAnsi="Verdana"/>
          <w:b/>
        </w:rPr>
        <w:t>ЮРИДИЧЕСКИЕ АДРЕСА СТОРОН И ПЛАТЕЖНЫЕ РЕКВИЗИТЫ</w:t>
      </w:r>
    </w:p>
    <w:tbl>
      <w:tblPr>
        <w:tblW w:w="9781" w:type="dxa"/>
        <w:tblInd w:w="108" w:type="dxa"/>
        <w:tblLayout w:type="fixed"/>
        <w:tblLook w:val="01E0" w:firstRow="1" w:lastRow="1" w:firstColumn="1" w:lastColumn="1" w:noHBand="0" w:noVBand="0"/>
      </w:tblPr>
      <w:tblGrid>
        <w:gridCol w:w="4820"/>
        <w:gridCol w:w="4961"/>
      </w:tblGrid>
      <w:tr w:rsidR="00834D83" w:rsidRPr="00FE2B88" w14:paraId="52DFDBCA" w14:textId="77777777" w:rsidTr="00B7302E">
        <w:trPr>
          <w:trHeight w:val="317"/>
        </w:trPr>
        <w:tc>
          <w:tcPr>
            <w:tcW w:w="4820" w:type="dxa"/>
          </w:tcPr>
          <w:p w14:paraId="4E549A2C" w14:textId="77777777" w:rsidR="00834D83" w:rsidRPr="00812961" w:rsidRDefault="00834D83" w:rsidP="00000BFF">
            <w:pPr>
              <w:ind w:left="360"/>
              <w:rPr>
                <w:rFonts w:ascii="Verdana" w:hAnsi="Verdana"/>
                <w:b/>
              </w:rPr>
            </w:pPr>
          </w:p>
          <w:p w14:paraId="53FA7D4F" w14:textId="1F9F3DA6" w:rsidR="00834D83" w:rsidRPr="00812961" w:rsidRDefault="00F66D69" w:rsidP="003C3321">
            <w:pPr>
              <w:rPr>
                <w:rFonts w:ascii="Verdana" w:hAnsi="Verdana"/>
                <w:b/>
              </w:rPr>
            </w:pPr>
            <w:r w:rsidRPr="00812961">
              <w:rPr>
                <w:rFonts w:ascii="Verdana" w:hAnsi="Verdana"/>
                <w:b/>
              </w:rPr>
              <w:t>ЗАКАЗЧИК</w:t>
            </w:r>
          </w:p>
          <w:p w14:paraId="1EAB65B3" w14:textId="25069BB6" w:rsidR="00676062" w:rsidRPr="00812961" w:rsidRDefault="00944256" w:rsidP="00944256">
            <w:pPr>
              <w:rPr>
                <w:rFonts w:ascii="Verdana" w:hAnsi="Verdana"/>
                <w:b/>
              </w:rPr>
            </w:pPr>
            <w:r w:rsidRPr="00812961">
              <w:rPr>
                <w:rFonts w:ascii="Verdana" w:hAnsi="Verdana"/>
                <w:b/>
              </w:rPr>
              <w:t>ООО «БизнесТехнологии»</w:t>
            </w:r>
          </w:p>
        </w:tc>
        <w:tc>
          <w:tcPr>
            <w:tcW w:w="4961" w:type="dxa"/>
          </w:tcPr>
          <w:p w14:paraId="30694418" w14:textId="77777777" w:rsidR="00834D83" w:rsidRPr="00812961" w:rsidRDefault="00834D83" w:rsidP="00007BBE">
            <w:pPr>
              <w:rPr>
                <w:rFonts w:ascii="Verdana" w:hAnsi="Verdana"/>
                <w:b/>
              </w:rPr>
            </w:pPr>
          </w:p>
          <w:p w14:paraId="246C7809" w14:textId="77777777" w:rsidR="00C3260E" w:rsidRPr="00812961" w:rsidRDefault="00834D83" w:rsidP="00DF61DA">
            <w:pPr>
              <w:rPr>
                <w:rFonts w:ascii="Verdana" w:hAnsi="Verdana"/>
                <w:b/>
              </w:rPr>
            </w:pPr>
            <w:r w:rsidRPr="00812961">
              <w:rPr>
                <w:rFonts w:ascii="Verdana" w:hAnsi="Verdana"/>
                <w:b/>
              </w:rPr>
              <w:t>ИСПОЛНИТЕЛЬ</w:t>
            </w:r>
          </w:p>
          <w:p w14:paraId="51660BCF" w14:textId="517784BE" w:rsidR="00676062" w:rsidRPr="00812961" w:rsidRDefault="00944256" w:rsidP="00990695">
            <w:pPr>
              <w:rPr>
                <w:rFonts w:ascii="Verdana" w:hAnsi="Verdana"/>
                <w:b/>
              </w:rPr>
            </w:pPr>
            <w:r w:rsidRPr="00812961">
              <w:rPr>
                <w:rFonts w:ascii="Verdana" w:hAnsi="Verdana"/>
                <w:b/>
              </w:rPr>
              <w:t>ООО «</w:t>
            </w:r>
            <w:proofErr w:type="spellStart"/>
            <w:r w:rsidR="00990695" w:rsidRPr="00812961">
              <w:rPr>
                <w:rFonts w:ascii="Verdana" w:hAnsi="Verdana"/>
                <w:b/>
              </w:rPr>
              <w:t>Катрэн</w:t>
            </w:r>
            <w:proofErr w:type="spellEnd"/>
            <w:r w:rsidR="00990695" w:rsidRPr="00812961">
              <w:rPr>
                <w:rFonts w:ascii="Verdana" w:hAnsi="Verdana"/>
                <w:b/>
              </w:rPr>
              <w:t>+</w:t>
            </w:r>
            <w:r w:rsidRPr="00812961">
              <w:rPr>
                <w:rFonts w:ascii="Verdana" w:hAnsi="Verdana"/>
                <w:b/>
              </w:rPr>
              <w:t>»</w:t>
            </w:r>
          </w:p>
        </w:tc>
      </w:tr>
      <w:tr w:rsidR="00000BFF" w:rsidRPr="00FE2B88" w14:paraId="7126C184" w14:textId="77777777" w:rsidTr="00000BFF">
        <w:trPr>
          <w:trHeight w:val="317"/>
        </w:trPr>
        <w:tc>
          <w:tcPr>
            <w:tcW w:w="4820" w:type="dxa"/>
          </w:tcPr>
          <w:p w14:paraId="1EE2B5F8" w14:textId="77777777" w:rsidR="00944256" w:rsidRPr="00812961" w:rsidRDefault="00944256" w:rsidP="00944256">
            <w:pPr>
              <w:jc w:val="both"/>
              <w:rPr>
                <w:rFonts w:ascii="Verdana" w:hAnsi="Verdana"/>
                <w:bCs/>
              </w:rPr>
            </w:pPr>
            <w:r w:rsidRPr="00812961">
              <w:rPr>
                <w:rFonts w:ascii="Verdana" w:hAnsi="Verdana"/>
                <w:bCs/>
              </w:rPr>
              <w:t xml:space="preserve">Юридический адрес: 640014, г. Курган, </w:t>
            </w:r>
          </w:p>
          <w:p w14:paraId="7A6BB6B1" w14:textId="77777777" w:rsidR="00944256" w:rsidRPr="00812961" w:rsidRDefault="00944256" w:rsidP="00944256">
            <w:pPr>
              <w:jc w:val="both"/>
              <w:rPr>
                <w:rFonts w:ascii="Verdana" w:hAnsi="Verdana"/>
                <w:bCs/>
              </w:rPr>
            </w:pPr>
            <w:r w:rsidRPr="00812961">
              <w:rPr>
                <w:rFonts w:ascii="Verdana" w:hAnsi="Verdana"/>
                <w:bCs/>
              </w:rPr>
              <w:t>ул. Чернореченская, 45-12</w:t>
            </w:r>
          </w:p>
          <w:p w14:paraId="114CAF12" w14:textId="77777777" w:rsidR="00944256" w:rsidRPr="00812961" w:rsidRDefault="00944256" w:rsidP="00944256">
            <w:pPr>
              <w:jc w:val="both"/>
              <w:rPr>
                <w:rFonts w:ascii="Verdana" w:hAnsi="Verdana"/>
                <w:bCs/>
              </w:rPr>
            </w:pPr>
            <w:r w:rsidRPr="00812961">
              <w:rPr>
                <w:rFonts w:ascii="Verdana" w:hAnsi="Verdana"/>
                <w:bCs/>
              </w:rPr>
              <w:t>ИНН 4501120497   КПП 450101001</w:t>
            </w:r>
          </w:p>
          <w:p w14:paraId="45E5084D" w14:textId="77777777" w:rsidR="00944256" w:rsidRPr="00812961" w:rsidRDefault="00944256" w:rsidP="00944256">
            <w:pPr>
              <w:shd w:val="clear" w:color="auto" w:fill="FFFFFF"/>
              <w:tabs>
                <w:tab w:val="left" w:pos="3773"/>
                <w:tab w:val="left" w:pos="7464"/>
              </w:tabs>
              <w:rPr>
                <w:rFonts w:ascii="Verdana" w:hAnsi="Verdana"/>
                <w:bCs/>
              </w:rPr>
            </w:pPr>
            <w:r w:rsidRPr="00812961">
              <w:rPr>
                <w:rFonts w:ascii="Verdana" w:hAnsi="Verdana"/>
                <w:bCs/>
              </w:rPr>
              <w:t>Банковские реквизиты:</w:t>
            </w:r>
          </w:p>
          <w:p w14:paraId="7E7C45BD" w14:textId="77777777" w:rsidR="00944256" w:rsidRPr="00812961" w:rsidRDefault="00944256" w:rsidP="00944256">
            <w:pPr>
              <w:shd w:val="clear" w:color="auto" w:fill="FFFFFF"/>
              <w:tabs>
                <w:tab w:val="left" w:pos="3773"/>
                <w:tab w:val="left" w:pos="7464"/>
              </w:tabs>
              <w:rPr>
                <w:rFonts w:ascii="Verdana" w:hAnsi="Verdana"/>
              </w:rPr>
            </w:pPr>
            <w:proofErr w:type="gramStart"/>
            <w:r w:rsidRPr="00812961">
              <w:rPr>
                <w:rFonts w:ascii="Verdana" w:hAnsi="Verdana"/>
                <w:bCs/>
              </w:rPr>
              <w:t>р</w:t>
            </w:r>
            <w:proofErr w:type="gramEnd"/>
            <w:r w:rsidRPr="00812961">
              <w:rPr>
                <w:rFonts w:ascii="Verdana" w:hAnsi="Verdana"/>
                <w:bCs/>
              </w:rPr>
              <w:t xml:space="preserve">/с </w:t>
            </w:r>
            <w:r w:rsidRPr="00812961">
              <w:rPr>
                <w:rFonts w:ascii="Verdana" w:hAnsi="Verdana"/>
              </w:rPr>
              <w:t>40702810738390000982</w:t>
            </w:r>
            <w:r w:rsidRPr="00812961">
              <w:rPr>
                <w:rFonts w:ascii="Verdana" w:hAnsi="Verdana"/>
              </w:rPr>
              <w:br/>
              <w:t>ФИЛИАЛ "ЕКАТЕРИНБУРГСКИЙ" АО "АЛЬФА-БАНК"</w:t>
            </w:r>
            <w:r w:rsidRPr="00812961">
              <w:rPr>
                <w:rFonts w:ascii="Verdana" w:hAnsi="Verdana"/>
              </w:rPr>
              <w:br/>
              <w:t>БИК 046577964</w:t>
            </w:r>
            <w:r w:rsidRPr="00812961">
              <w:rPr>
                <w:rFonts w:ascii="Verdana" w:hAnsi="Verdana"/>
              </w:rPr>
              <w:br/>
              <w:t>к/с 30101810100000000964</w:t>
            </w:r>
          </w:p>
          <w:p w14:paraId="008C66B7" w14:textId="77777777" w:rsidR="00944256" w:rsidRPr="00812961" w:rsidRDefault="00944256" w:rsidP="00944256">
            <w:pPr>
              <w:pStyle w:val="211"/>
              <w:rPr>
                <w:rFonts w:ascii="Verdana" w:hAnsi="Verdana"/>
                <w:kern w:val="16"/>
              </w:rPr>
            </w:pPr>
            <w:r w:rsidRPr="00812961">
              <w:rPr>
                <w:rFonts w:ascii="Verdana" w:hAnsi="Verdana"/>
                <w:kern w:val="16"/>
              </w:rPr>
              <w:t>Телефон: 8 (3452) 68-99-88</w:t>
            </w:r>
          </w:p>
          <w:p w14:paraId="254D221F" w14:textId="77777777" w:rsidR="00944256" w:rsidRPr="00812961" w:rsidRDefault="00971C07" w:rsidP="00944256">
            <w:pPr>
              <w:pStyle w:val="211"/>
              <w:rPr>
                <w:rStyle w:val="afc"/>
                <w:rFonts w:ascii="Verdana" w:eastAsiaTheme="minorEastAsia" w:hAnsi="Verdana"/>
                <w:kern w:val="16"/>
              </w:rPr>
            </w:pPr>
            <w:hyperlink r:id="rId11" w:history="1">
              <w:r w:rsidR="00944256" w:rsidRPr="00812961">
                <w:rPr>
                  <w:rStyle w:val="afc"/>
                  <w:rFonts w:ascii="Verdana" w:eastAsiaTheme="minorEastAsia" w:hAnsi="Verdana"/>
                  <w:kern w:val="16"/>
                  <w:lang w:val="en-US"/>
                </w:rPr>
                <w:t>info</w:t>
              </w:r>
              <w:r w:rsidR="00944256" w:rsidRPr="00812961">
                <w:rPr>
                  <w:rStyle w:val="afc"/>
                  <w:rFonts w:ascii="Verdana" w:eastAsiaTheme="minorEastAsia" w:hAnsi="Verdana"/>
                  <w:kern w:val="16"/>
                </w:rPr>
                <w:t>@</w:t>
              </w:r>
              <w:proofErr w:type="spellStart"/>
              <w:r w:rsidR="00944256" w:rsidRPr="00812961">
                <w:rPr>
                  <w:rStyle w:val="afc"/>
                  <w:rFonts w:ascii="Verdana" w:eastAsiaTheme="minorEastAsia" w:hAnsi="Verdana"/>
                  <w:kern w:val="16"/>
                  <w:lang w:val="en-US"/>
                </w:rPr>
                <w:t>avktmn</w:t>
              </w:r>
              <w:proofErr w:type="spellEnd"/>
              <w:r w:rsidR="00944256" w:rsidRPr="00812961">
                <w:rPr>
                  <w:rStyle w:val="afc"/>
                  <w:rFonts w:ascii="Verdana" w:eastAsiaTheme="minorEastAsia" w:hAnsi="Verdana"/>
                  <w:kern w:val="16"/>
                </w:rPr>
                <w:t>.</w:t>
              </w:r>
              <w:proofErr w:type="spellStart"/>
              <w:r w:rsidR="00944256" w:rsidRPr="00812961">
                <w:rPr>
                  <w:rStyle w:val="afc"/>
                  <w:rFonts w:ascii="Verdana" w:eastAsiaTheme="minorEastAsia" w:hAnsi="Verdana"/>
                  <w:kern w:val="16"/>
                  <w:lang w:val="en-US"/>
                </w:rPr>
                <w:t>ru</w:t>
              </w:r>
              <w:proofErr w:type="spellEnd"/>
            </w:hyperlink>
          </w:p>
          <w:p w14:paraId="1B22B61D" w14:textId="77777777" w:rsidR="00944256" w:rsidRPr="00812961" w:rsidRDefault="00944256" w:rsidP="00944256">
            <w:pPr>
              <w:pStyle w:val="211"/>
              <w:rPr>
                <w:rStyle w:val="afc"/>
                <w:rFonts w:ascii="Verdana" w:eastAsiaTheme="minorEastAsia" w:hAnsi="Verdana"/>
                <w:kern w:val="16"/>
              </w:rPr>
            </w:pPr>
          </w:p>
          <w:p w14:paraId="1DB13404" w14:textId="77777777" w:rsidR="00944256" w:rsidRPr="00812961" w:rsidRDefault="00944256" w:rsidP="00944256">
            <w:pPr>
              <w:rPr>
                <w:rFonts w:ascii="Verdana" w:hAnsi="Verdana"/>
              </w:rPr>
            </w:pPr>
            <w:r w:rsidRPr="00812961">
              <w:rPr>
                <w:rFonts w:ascii="Verdana" w:hAnsi="Verdana"/>
              </w:rPr>
              <w:t>Заместитель директора по развитию</w:t>
            </w:r>
          </w:p>
          <w:p w14:paraId="3225457F" w14:textId="77777777" w:rsidR="00944256" w:rsidRPr="00812961" w:rsidRDefault="00944256" w:rsidP="00944256">
            <w:pPr>
              <w:rPr>
                <w:rFonts w:ascii="Verdana" w:hAnsi="Verdana"/>
              </w:rPr>
            </w:pPr>
          </w:p>
          <w:p w14:paraId="5AE7F8A2" w14:textId="77777777" w:rsidR="00944256" w:rsidRPr="00812961" w:rsidRDefault="00944256" w:rsidP="00944256">
            <w:pPr>
              <w:rPr>
                <w:rFonts w:ascii="Verdana" w:hAnsi="Verdana"/>
              </w:rPr>
            </w:pPr>
            <w:r w:rsidRPr="00812961">
              <w:rPr>
                <w:rFonts w:ascii="Verdana" w:hAnsi="Verdana"/>
              </w:rPr>
              <w:t>______________________ А.В. Киселев</w:t>
            </w:r>
          </w:p>
          <w:p w14:paraId="42C42DAA" w14:textId="103A38BB" w:rsidR="00AD35EF" w:rsidRPr="00812961" w:rsidRDefault="00944256" w:rsidP="00944256">
            <w:pPr>
              <w:rPr>
                <w:rFonts w:ascii="Verdana" w:hAnsi="Verdana"/>
              </w:rPr>
            </w:pPr>
            <w:proofErr w:type="spellStart"/>
            <w:r w:rsidRPr="00812961">
              <w:rPr>
                <w:rFonts w:ascii="Verdana" w:hAnsi="Verdana"/>
              </w:rPr>
              <w:t>мп</w:t>
            </w:r>
            <w:proofErr w:type="spellEnd"/>
          </w:p>
        </w:tc>
        <w:tc>
          <w:tcPr>
            <w:tcW w:w="4961" w:type="dxa"/>
          </w:tcPr>
          <w:p w14:paraId="7C2AEE09" w14:textId="78D59D28" w:rsidR="00676062" w:rsidRPr="00812961" w:rsidRDefault="00676062" w:rsidP="00676062">
            <w:pPr>
              <w:jc w:val="both"/>
              <w:rPr>
                <w:rFonts w:ascii="Verdana" w:hAnsi="Verdana"/>
                <w:bCs/>
              </w:rPr>
            </w:pPr>
            <w:r w:rsidRPr="00812961">
              <w:rPr>
                <w:rFonts w:ascii="Verdana" w:hAnsi="Verdana"/>
                <w:bCs/>
              </w:rPr>
              <w:t xml:space="preserve">Юридический адрес: </w:t>
            </w:r>
            <w:r w:rsidR="00990695" w:rsidRPr="00812961">
              <w:rPr>
                <w:rFonts w:ascii="Verdana" w:hAnsi="Verdana" w:cs="Arial"/>
                <w:shd w:val="clear" w:color="auto" w:fill="FFFFFF"/>
              </w:rPr>
              <w:t>625002 г. Тюмень ул. Сакко 5-25</w:t>
            </w:r>
          </w:p>
          <w:p w14:paraId="15FAD458" w14:textId="30A5BFD1" w:rsidR="00676062" w:rsidRPr="00812961" w:rsidRDefault="00676062" w:rsidP="00676062">
            <w:pPr>
              <w:jc w:val="both"/>
              <w:rPr>
                <w:rFonts w:ascii="Verdana" w:hAnsi="Verdana"/>
                <w:bCs/>
              </w:rPr>
            </w:pPr>
            <w:r w:rsidRPr="00812961">
              <w:rPr>
                <w:rFonts w:ascii="Verdana" w:hAnsi="Verdana"/>
                <w:bCs/>
              </w:rPr>
              <w:t xml:space="preserve">ИНН </w:t>
            </w:r>
            <w:r w:rsidR="00560DD7" w:rsidRPr="00812961">
              <w:rPr>
                <w:rFonts w:ascii="Verdana" w:hAnsi="Verdana" w:cs="Arial"/>
                <w:shd w:val="clear" w:color="auto" w:fill="FFFFFF"/>
              </w:rPr>
              <w:t>7202135243</w:t>
            </w:r>
            <w:r w:rsidRPr="00812961">
              <w:rPr>
                <w:rFonts w:ascii="Verdana" w:hAnsi="Verdana"/>
                <w:bCs/>
              </w:rPr>
              <w:t xml:space="preserve">   КПП </w:t>
            </w:r>
            <w:r w:rsidR="00C6018B" w:rsidRPr="00812961">
              <w:rPr>
                <w:rFonts w:ascii="Verdana" w:hAnsi="Verdana"/>
                <w:bCs/>
              </w:rPr>
              <w:t>7203</w:t>
            </w:r>
            <w:r w:rsidRPr="00812961">
              <w:rPr>
                <w:rFonts w:ascii="Verdana" w:hAnsi="Verdana"/>
                <w:bCs/>
              </w:rPr>
              <w:t>01001</w:t>
            </w:r>
          </w:p>
          <w:p w14:paraId="52B0FE39" w14:textId="77777777" w:rsidR="00676062" w:rsidRPr="00812961" w:rsidRDefault="00676062" w:rsidP="00676062">
            <w:pPr>
              <w:shd w:val="clear" w:color="auto" w:fill="FFFFFF"/>
              <w:tabs>
                <w:tab w:val="left" w:pos="3773"/>
                <w:tab w:val="left" w:pos="7464"/>
              </w:tabs>
              <w:rPr>
                <w:rFonts w:ascii="Verdana" w:hAnsi="Verdana"/>
                <w:bCs/>
              </w:rPr>
            </w:pPr>
            <w:r w:rsidRPr="00812961">
              <w:rPr>
                <w:rFonts w:ascii="Verdana" w:hAnsi="Verdana"/>
                <w:bCs/>
              </w:rPr>
              <w:t>Банковские реквизиты:</w:t>
            </w:r>
          </w:p>
          <w:p w14:paraId="0AB84D53" w14:textId="77777777" w:rsidR="00560DD7" w:rsidRPr="00560DD7" w:rsidRDefault="00560DD7" w:rsidP="00560DD7">
            <w:pPr>
              <w:shd w:val="clear" w:color="auto" w:fill="FFFFFF"/>
              <w:rPr>
                <w:rFonts w:ascii="Verdana" w:hAnsi="Verdana" w:cs="Arial"/>
              </w:rPr>
            </w:pPr>
            <w:proofErr w:type="gramStart"/>
            <w:r w:rsidRPr="00560DD7">
              <w:rPr>
                <w:rFonts w:ascii="Verdana" w:hAnsi="Verdana" w:cs="Arial"/>
              </w:rPr>
              <w:t>р</w:t>
            </w:r>
            <w:proofErr w:type="gramEnd"/>
            <w:r w:rsidRPr="00560DD7">
              <w:rPr>
                <w:rFonts w:ascii="Verdana" w:hAnsi="Verdana" w:cs="Arial"/>
              </w:rPr>
              <w:t>/с 40702810002990001375</w:t>
            </w:r>
          </w:p>
          <w:p w14:paraId="5B7B23AC" w14:textId="77777777" w:rsidR="00560DD7" w:rsidRPr="00560DD7" w:rsidRDefault="00560DD7" w:rsidP="00560DD7">
            <w:pPr>
              <w:shd w:val="clear" w:color="auto" w:fill="FFFFFF"/>
              <w:rPr>
                <w:rFonts w:ascii="Verdana" w:hAnsi="Verdana" w:cs="Arial"/>
              </w:rPr>
            </w:pPr>
            <w:r w:rsidRPr="00560DD7">
              <w:rPr>
                <w:rFonts w:ascii="Verdana" w:hAnsi="Verdana" w:cs="Arial"/>
              </w:rPr>
              <w:t>к/с 30101810271020000613</w:t>
            </w:r>
          </w:p>
          <w:p w14:paraId="1E145202" w14:textId="77777777" w:rsidR="00560DD7" w:rsidRPr="00560DD7" w:rsidRDefault="00560DD7" w:rsidP="00560DD7">
            <w:pPr>
              <w:shd w:val="clear" w:color="auto" w:fill="FFFFFF"/>
              <w:rPr>
                <w:rFonts w:ascii="Verdana" w:hAnsi="Verdana" w:cs="Arial"/>
              </w:rPr>
            </w:pPr>
            <w:r w:rsidRPr="00560DD7">
              <w:rPr>
                <w:rFonts w:ascii="Verdana" w:hAnsi="Verdana" w:cs="Arial"/>
              </w:rPr>
              <w:t>БИК 047102613</w:t>
            </w:r>
          </w:p>
          <w:p w14:paraId="0C9AC603" w14:textId="77777777" w:rsidR="00560DD7" w:rsidRPr="00560DD7" w:rsidRDefault="00560DD7" w:rsidP="00560DD7">
            <w:pPr>
              <w:shd w:val="clear" w:color="auto" w:fill="FFFFFF"/>
              <w:rPr>
                <w:rFonts w:ascii="Verdana" w:hAnsi="Verdana" w:cs="Arial"/>
              </w:rPr>
            </w:pPr>
            <w:r w:rsidRPr="00560DD7">
              <w:rPr>
                <w:rFonts w:ascii="Verdana" w:hAnsi="Verdana" w:cs="Arial"/>
              </w:rPr>
              <w:t xml:space="preserve">в ПАО Запсибкомбанк </w:t>
            </w:r>
            <w:proofErr w:type="spellStart"/>
            <w:r w:rsidRPr="00560DD7">
              <w:rPr>
                <w:rFonts w:ascii="Verdana" w:hAnsi="Verdana" w:cs="Arial"/>
              </w:rPr>
              <w:t>г</w:t>
            </w:r>
            <w:proofErr w:type="gramStart"/>
            <w:r w:rsidRPr="00560DD7">
              <w:rPr>
                <w:rFonts w:ascii="Verdana" w:hAnsi="Verdana" w:cs="Arial"/>
              </w:rPr>
              <w:t>.Т</w:t>
            </w:r>
            <w:proofErr w:type="gramEnd"/>
            <w:r w:rsidRPr="00560DD7">
              <w:rPr>
                <w:rFonts w:ascii="Verdana" w:hAnsi="Verdana" w:cs="Arial"/>
              </w:rPr>
              <w:t>юмень</w:t>
            </w:r>
            <w:proofErr w:type="spellEnd"/>
          </w:p>
          <w:p w14:paraId="28AB05CE" w14:textId="77777777" w:rsidR="00560DD7" w:rsidRPr="00560DD7" w:rsidRDefault="00560DD7" w:rsidP="00560DD7">
            <w:pPr>
              <w:shd w:val="clear" w:color="auto" w:fill="FFFFFF"/>
              <w:rPr>
                <w:rFonts w:ascii="Verdana" w:hAnsi="Verdana" w:cs="Arial"/>
              </w:rPr>
            </w:pPr>
            <w:r w:rsidRPr="00560DD7">
              <w:rPr>
                <w:rFonts w:ascii="Verdana" w:hAnsi="Verdana" w:cs="Arial"/>
              </w:rPr>
              <w:t>Телефон: 8-922-269-52-51</w:t>
            </w:r>
          </w:p>
          <w:commentRangeStart w:id="4"/>
          <w:p w14:paraId="710A0C8A" w14:textId="29451F45" w:rsidR="00000BFF" w:rsidRPr="00812961" w:rsidRDefault="0027216C" w:rsidP="005D3283">
            <w:pPr>
              <w:pStyle w:val="211"/>
              <w:rPr>
                <w:rStyle w:val="afc"/>
                <w:rFonts w:ascii="Verdana" w:eastAsiaTheme="minorEastAsia" w:hAnsi="Verdana"/>
                <w:kern w:val="16"/>
              </w:rPr>
            </w:pPr>
            <w:r w:rsidRPr="00812961">
              <w:fldChar w:fldCharType="begin"/>
            </w:r>
            <w:r w:rsidRPr="00812961">
              <w:rPr>
                <w:rFonts w:ascii="Verdana" w:hAnsi="Verdana"/>
              </w:rPr>
              <w:instrText xml:space="preserve"> HYPERLINK "mailto:info@tyumen-soft.ru" </w:instrText>
            </w:r>
            <w:r w:rsidRPr="00812961">
              <w:fldChar w:fldCharType="separate"/>
            </w:r>
            <w:r w:rsidR="004F4482" w:rsidRPr="00812961">
              <w:rPr>
                <w:rStyle w:val="afc"/>
                <w:rFonts w:ascii="Verdana" w:eastAsiaTheme="minorEastAsia" w:hAnsi="Verdana"/>
                <w:kern w:val="16"/>
              </w:rPr>
              <w:t>@</w:t>
            </w:r>
            <w:r w:rsidR="00560DD7" w:rsidRPr="00812961">
              <w:rPr>
                <w:rStyle w:val="afc"/>
                <w:rFonts w:ascii="Verdana" w:eastAsiaTheme="minorEastAsia" w:hAnsi="Verdana"/>
                <w:kern w:val="16"/>
                <w:lang w:val="en-US"/>
              </w:rPr>
              <w:t>mail</w:t>
            </w:r>
            <w:r w:rsidR="004F4482" w:rsidRPr="00812961">
              <w:rPr>
                <w:rStyle w:val="afc"/>
                <w:rFonts w:ascii="Verdana" w:eastAsiaTheme="minorEastAsia" w:hAnsi="Verdana"/>
                <w:kern w:val="16"/>
              </w:rPr>
              <w:t>.</w:t>
            </w:r>
            <w:proofErr w:type="spellStart"/>
            <w:r w:rsidR="004F4482" w:rsidRPr="00812961">
              <w:rPr>
                <w:rStyle w:val="afc"/>
                <w:rFonts w:ascii="Verdana" w:eastAsiaTheme="minorEastAsia" w:hAnsi="Verdana"/>
                <w:kern w:val="16"/>
                <w:lang w:val="en-US"/>
              </w:rPr>
              <w:t>ru</w:t>
            </w:r>
            <w:proofErr w:type="spellEnd"/>
            <w:r w:rsidRPr="00812961">
              <w:rPr>
                <w:rStyle w:val="afc"/>
                <w:rFonts w:ascii="Verdana" w:eastAsiaTheme="minorEastAsia" w:hAnsi="Verdana"/>
                <w:kern w:val="16"/>
                <w:lang w:val="en-US"/>
              </w:rPr>
              <w:fldChar w:fldCharType="end"/>
            </w:r>
            <w:commentRangeEnd w:id="4"/>
            <w:r w:rsidR="00560DD7" w:rsidRPr="00812961">
              <w:rPr>
                <w:rStyle w:val="af6"/>
                <w:rFonts w:ascii="Verdana" w:hAnsi="Verdana"/>
                <w:sz w:val="20"/>
                <w:szCs w:val="20"/>
              </w:rPr>
              <w:commentReference w:id="4"/>
            </w:r>
          </w:p>
          <w:p w14:paraId="298FEEFD" w14:textId="77777777" w:rsidR="00AD35EF" w:rsidRPr="00812961" w:rsidRDefault="00AD35EF" w:rsidP="005D3283">
            <w:pPr>
              <w:pStyle w:val="211"/>
              <w:rPr>
                <w:rStyle w:val="afc"/>
                <w:rFonts w:ascii="Verdana" w:eastAsiaTheme="minorEastAsia" w:hAnsi="Verdana"/>
                <w:kern w:val="16"/>
              </w:rPr>
            </w:pPr>
          </w:p>
          <w:p w14:paraId="27367B46" w14:textId="77777777" w:rsidR="00500F1F" w:rsidRPr="00812961" w:rsidRDefault="00500F1F" w:rsidP="005D3283">
            <w:pPr>
              <w:pStyle w:val="211"/>
              <w:rPr>
                <w:rStyle w:val="afc"/>
                <w:rFonts w:ascii="Verdana" w:eastAsiaTheme="minorEastAsia" w:hAnsi="Verdana"/>
                <w:kern w:val="16"/>
              </w:rPr>
            </w:pPr>
          </w:p>
          <w:p w14:paraId="11D0261F" w14:textId="71D15934" w:rsidR="00AD35EF" w:rsidRPr="00812961" w:rsidRDefault="00944256" w:rsidP="00AD35EF">
            <w:pPr>
              <w:rPr>
                <w:rFonts w:ascii="Verdana" w:hAnsi="Verdana"/>
              </w:rPr>
            </w:pPr>
            <w:r w:rsidRPr="00812961">
              <w:rPr>
                <w:rFonts w:ascii="Verdana" w:hAnsi="Verdana"/>
              </w:rPr>
              <w:t>Директор</w:t>
            </w:r>
          </w:p>
          <w:p w14:paraId="79532E4D" w14:textId="77777777" w:rsidR="00AD35EF" w:rsidRPr="00812961" w:rsidRDefault="00AD35EF" w:rsidP="00AD35EF">
            <w:pPr>
              <w:rPr>
                <w:rFonts w:ascii="Verdana" w:hAnsi="Verdana"/>
              </w:rPr>
            </w:pPr>
          </w:p>
          <w:p w14:paraId="07244546" w14:textId="1C9F52C1" w:rsidR="00AD35EF" w:rsidRPr="00812961" w:rsidRDefault="00AD35EF" w:rsidP="00AD35EF">
            <w:pPr>
              <w:rPr>
                <w:rFonts w:ascii="Verdana" w:hAnsi="Verdana"/>
              </w:rPr>
            </w:pPr>
            <w:r w:rsidRPr="00812961">
              <w:rPr>
                <w:rFonts w:ascii="Verdana" w:hAnsi="Verdana"/>
              </w:rPr>
              <w:t>______________________ А.</w:t>
            </w:r>
            <w:r w:rsidR="00500F1F" w:rsidRPr="00812961">
              <w:rPr>
                <w:rFonts w:ascii="Verdana" w:hAnsi="Verdana"/>
              </w:rPr>
              <w:t xml:space="preserve">А. </w:t>
            </w:r>
            <w:proofErr w:type="spellStart"/>
            <w:r w:rsidR="00500F1F" w:rsidRPr="00812961">
              <w:rPr>
                <w:rFonts w:ascii="Verdana" w:hAnsi="Verdana"/>
              </w:rPr>
              <w:t>Михалевич</w:t>
            </w:r>
            <w:proofErr w:type="spellEnd"/>
          </w:p>
          <w:p w14:paraId="4C5EEFEA" w14:textId="1582474E" w:rsidR="00AD35EF" w:rsidRPr="00812961" w:rsidRDefault="00AD35EF" w:rsidP="00AD35EF">
            <w:pPr>
              <w:pStyle w:val="211"/>
              <w:rPr>
                <w:rFonts w:ascii="Verdana" w:hAnsi="Verdana"/>
              </w:rPr>
            </w:pPr>
            <w:proofErr w:type="spellStart"/>
            <w:r w:rsidRPr="00812961">
              <w:rPr>
                <w:rFonts w:ascii="Verdana" w:hAnsi="Verdana"/>
              </w:rPr>
              <w:t>мп</w:t>
            </w:r>
            <w:proofErr w:type="spellEnd"/>
          </w:p>
        </w:tc>
      </w:tr>
    </w:tbl>
    <w:p w14:paraId="0BCA3D20" w14:textId="77777777" w:rsidR="0053425F" w:rsidRPr="00FE2B88" w:rsidRDefault="0053425F" w:rsidP="00007BBE">
      <w:pPr>
        <w:pStyle w:val="a8"/>
        <w:tabs>
          <w:tab w:val="left" w:pos="7938"/>
          <w:tab w:val="left" w:pos="8364"/>
        </w:tabs>
        <w:jc w:val="right"/>
        <w:rPr>
          <w:rFonts w:ascii="Verdana" w:hAnsi="Verdana"/>
          <w:b w:val="0"/>
        </w:rPr>
      </w:pPr>
    </w:p>
    <w:p w14:paraId="1EB98C5E" w14:textId="77777777" w:rsidR="0053425F" w:rsidRPr="00FE2B88" w:rsidRDefault="0053425F">
      <w:pPr>
        <w:rPr>
          <w:rFonts w:ascii="Verdana" w:hAnsi="Verdana"/>
        </w:rPr>
      </w:pPr>
      <w:r w:rsidRPr="00FE2B88">
        <w:rPr>
          <w:rFonts w:ascii="Verdana" w:hAnsi="Verdana"/>
          <w:b/>
        </w:rPr>
        <w:br w:type="page"/>
      </w:r>
    </w:p>
    <w:p w14:paraId="4A20FE6E" w14:textId="7849D68E" w:rsidR="0053425F" w:rsidRPr="00FE2B88" w:rsidRDefault="0053425F" w:rsidP="0053425F">
      <w:pPr>
        <w:pStyle w:val="a8"/>
        <w:tabs>
          <w:tab w:val="left" w:pos="7938"/>
          <w:tab w:val="left" w:pos="8364"/>
        </w:tabs>
        <w:jc w:val="right"/>
        <w:rPr>
          <w:rFonts w:ascii="Verdana" w:hAnsi="Verdana"/>
        </w:rPr>
      </w:pPr>
      <w:r w:rsidRPr="00FE2B88">
        <w:rPr>
          <w:rFonts w:ascii="Verdana" w:hAnsi="Verdana"/>
        </w:rPr>
        <w:lastRenderedPageBreak/>
        <w:t>Приложение №1</w:t>
      </w:r>
    </w:p>
    <w:p w14:paraId="6ECD9282" w14:textId="1C3DA090" w:rsidR="0053425F" w:rsidRPr="00FE2B88" w:rsidRDefault="0053425F" w:rsidP="0053425F">
      <w:pPr>
        <w:pStyle w:val="a8"/>
        <w:tabs>
          <w:tab w:val="left" w:pos="7938"/>
          <w:tab w:val="left" w:pos="8364"/>
        </w:tabs>
        <w:jc w:val="right"/>
        <w:rPr>
          <w:rFonts w:ascii="Verdana" w:hAnsi="Verdana"/>
        </w:rPr>
      </w:pPr>
      <w:r w:rsidRPr="00FE2B88">
        <w:rPr>
          <w:rFonts w:ascii="Verdana" w:hAnsi="Verdana"/>
        </w:rPr>
        <w:t xml:space="preserve">к договору № </w:t>
      </w:r>
      <w:proofErr w:type="gramStart"/>
      <w:r w:rsidR="00B17ADA" w:rsidRPr="00FE2B88">
        <w:rPr>
          <w:rFonts w:ascii="Verdana" w:hAnsi="Verdana"/>
        </w:rPr>
        <w:t>ИТ</w:t>
      </w:r>
      <w:proofErr w:type="gramEnd"/>
      <w:r w:rsidR="00B17ADA" w:rsidRPr="00FE2B88">
        <w:rPr>
          <w:rFonts w:ascii="Verdana" w:hAnsi="Verdana"/>
        </w:rPr>
        <w:t>/У/2019-</w:t>
      </w:r>
      <w:r w:rsidR="00812961">
        <w:rPr>
          <w:rFonts w:ascii="Verdana" w:hAnsi="Verdana"/>
        </w:rPr>
        <w:t>79</w:t>
      </w:r>
      <w:r w:rsidR="004F4482" w:rsidRPr="00FE2B88">
        <w:rPr>
          <w:rFonts w:ascii="Verdana" w:hAnsi="Verdana"/>
        </w:rPr>
        <w:t>-2</w:t>
      </w:r>
      <w:r w:rsidRPr="00FE2B88">
        <w:rPr>
          <w:rFonts w:ascii="Verdana" w:hAnsi="Verdana"/>
        </w:rPr>
        <w:t xml:space="preserve"> от </w:t>
      </w:r>
      <w:r w:rsidR="00812961">
        <w:rPr>
          <w:rFonts w:ascii="Verdana" w:hAnsi="Verdana"/>
        </w:rPr>
        <w:t>10</w:t>
      </w:r>
      <w:r w:rsidR="00BA0B70" w:rsidRPr="00FE2B88">
        <w:rPr>
          <w:rFonts w:ascii="Verdana" w:hAnsi="Verdana"/>
        </w:rPr>
        <w:t>.</w:t>
      </w:r>
      <w:r w:rsidR="00812961">
        <w:rPr>
          <w:rFonts w:ascii="Verdana" w:hAnsi="Verdana"/>
        </w:rPr>
        <w:t>10</w:t>
      </w:r>
      <w:r w:rsidR="00BA0B70" w:rsidRPr="00FE2B88">
        <w:rPr>
          <w:rFonts w:ascii="Verdana" w:hAnsi="Verdana"/>
        </w:rPr>
        <w:t>.</w:t>
      </w:r>
      <w:r w:rsidR="00D417A8" w:rsidRPr="00FE2B88">
        <w:rPr>
          <w:rFonts w:ascii="Verdana" w:hAnsi="Verdana"/>
        </w:rPr>
        <w:t>2019</w:t>
      </w:r>
      <w:r w:rsidRPr="00FE2B88">
        <w:rPr>
          <w:rFonts w:ascii="Verdana" w:hAnsi="Verdana"/>
        </w:rPr>
        <w:t xml:space="preserve"> г.</w:t>
      </w:r>
    </w:p>
    <w:p w14:paraId="001F4183" w14:textId="77777777" w:rsidR="0053425F" w:rsidRPr="00FE2B88" w:rsidRDefault="0053425F" w:rsidP="00007BBE">
      <w:pPr>
        <w:pStyle w:val="a8"/>
        <w:tabs>
          <w:tab w:val="left" w:pos="7938"/>
          <w:tab w:val="left" w:pos="8364"/>
        </w:tabs>
        <w:jc w:val="right"/>
        <w:rPr>
          <w:rFonts w:ascii="Verdana" w:hAnsi="Verdana"/>
        </w:rPr>
      </w:pPr>
    </w:p>
    <w:p w14:paraId="43B90078" w14:textId="77777777" w:rsidR="0053425F" w:rsidRPr="00FE2B88" w:rsidRDefault="0053425F" w:rsidP="00007BBE">
      <w:pPr>
        <w:pStyle w:val="a8"/>
        <w:tabs>
          <w:tab w:val="left" w:pos="7938"/>
          <w:tab w:val="left" w:pos="8364"/>
        </w:tabs>
        <w:jc w:val="right"/>
        <w:rPr>
          <w:rFonts w:ascii="Verdana" w:hAnsi="Verdana"/>
        </w:rPr>
      </w:pPr>
    </w:p>
    <w:p w14:paraId="11045F2A" w14:textId="77777777" w:rsidR="00C12DD2" w:rsidRPr="00FE2B88" w:rsidRDefault="00C12DD2" w:rsidP="00C12DD2">
      <w:pPr>
        <w:autoSpaceDE w:val="0"/>
        <w:autoSpaceDN w:val="0"/>
        <w:adjustRightInd w:val="0"/>
        <w:jc w:val="center"/>
        <w:rPr>
          <w:rFonts w:ascii="Verdana" w:hAnsi="Verdana"/>
          <w:color w:val="000000"/>
        </w:rPr>
      </w:pPr>
      <w:r w:rsidRPr="00FE2B88">
        <w:rPr>
          <w:rFonts w:ascii="Verdana" w:hAnsi="Verdana"/>
          <w:color w:val="000000"/>
        </w:rPr>
        <w:t xml:space="preserve">СОГЛАСОВАНО:     </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8"/>
        <w:gridCol w:w="4999"/>
      </w:tblGrid>
      <w:tr w:rsidR="00C12DD2" w:rsidRPr="00FE2B88" w14:paraId="441CAC83" w14:textId="77777777" w:rsidTr="00C12DD2">
        <w:tc>
          <w:tcPr>
            <w:tcW w:w="4998" w:type="dxa"/>
          </w:tcPr>
          <w:p w14:paraId="6FC399EF" w14:textId="77777777" w:rsidR="00C12DD2" w:rsidRPr="00FE2B88" w:rsidRDefault="00C12DD2" w:rsidP="00C12DD2">
            <w:pPr>
              <w:autoSpaceDE w:val="0"/>
              <w:autoSpaceDN w:val="0"/>
              <w:adjustRightInd w:val="0"/>
              <w:jc w:val="center"/>
              <w:rPr>
                <w:rFonts w:ascii="Verdana" w:hAnsi="Verdana"/>
                <w:color w:val="000000"/>
                <w:sz w:val="20"/>
                <w:szCs w:val="20"/>
              </w:rPr>
            </w:pPr>
            <w:r w:rsidRPr="00FE2B88">
              <w:rPr>
                <w:rFonts w:ascii="Verdana" w:hAnsi="Verdana"/>
                <w:color w:val="000000"/>
                <w:sz w:val="20"/>
                <w:szCs w:val="20"/>
              </w:rPr>
              <w:t>ООО «БизнесТехнологии»</w:t>
            </w:r>
          </w:p>
          <w:p w14:paraId="3DF55132" w14:textId="77777777" w:rsidR="00C12DD2" w:rsidRPr="00FE2B88" w:rsidRDefault="00C12DD2" w:rsidP="00C12DD2">
            <w:pPr>
              <w:autoSpaceDE w:val="0"/>
              <w:autoSpaceDN w:val="0"/>
              <w:adjustRightInd w:val="0"/>
              <w:jc w:val="center"/>
              <w:rPr>
                <w:rFonts w:ascii="Verdana" w:hAnsi="Verdana"/>
                <w:color w:val="000000"/>
                <w:sz w:val="20"/>
                <w:szCs w:val="20"/>
              </w:rPr>
            </w:pPr>
          </w:p>
          <w:p w14:paraId="0738D03F" w14:textId="77777777" w:rsidR="00C12DD2" w:rsidRPr="00FE2B88" w:rsidRDefault="00C12DD2" w:rsidP="00C12DD2">
            <w:pPr>
              <w:autoSpaceDE w:val="0"/>
              <w:autoSpaceDN w:val="0"/>
              <w:adjustRightInd w:val="0"/>
              <w:jc w:val="center"/>
              <w:rPr>
                <w:rFonts w:ascii="Verdana" w:hAnsi="Verdana"/>
                <w:color w:val="000000"/>
                <w:sz w:val="20"/>
                <w:szCs w:val="20"/>
              </w:rPr>
            </w:pPr>
            <w:r w:rsidRPr="00FE2B88">
              <w:rPr>
                <w:rFonts w:ascii="Verdana" w:hAnsi="Verdana"/>
                <w:color w:val="000000"/>
                <w:sz w:val="20"/>
                <w:szCs w:val="20"/>
              </w:rPr>
              <w:t>______________________ А.В. Киселев</w:t>
            </w:r>
          </w:p>
          <w:p w14:paraId="2999B5A3" w14:textId="77777777" w:rsidR="00C12DD2" w:rsidRPr="00FE2B88" w:rsidRDefault="00C12DD2" w:rsidP="00C12DD2">
            <w:pPr>
              <w:autoSpaceDE w:val="0"/>
              <w:autoSpaceDN w:val="0"/>
              <w:adjustRightInd w:val="0"/>
              <w:rPr>
                <w:rFonts w:ascii="Verdana" w:hAnsi="Verdana"/>
                <w:color w:val="000000"/>
                <w:sz w:val="20"/>
                <w:szCs w:val="20"/>
              </w:rPr>
            </w:pPr>
            <w:r w:rsidRPr="00FE2B88">
              <w:rPr>
                <w:rFonts w:ascii="Verdana" w:hAnsi="Verdana"/>
                <w:color w:val="000000"/>
                <w:sz w:val="20"/>
                <w:szCs w:val="20"/>
              </w:rPr>
              <w:t xml:space="preserve">     </w:t>
            </w:r>
            <w:proofErr w:type="spellStart"/>
            <w:r w:rsidRPr="00FE2B88">
              <w:rPr>
                <w:rFonts w:ascii="Verdana" w:hAnsi="Verdana"/>
                <w:color w:val="000000"/>
                <w:sz w:val="20"/>
                <w:szCs w:val="20"/>
              </w:rPr>
              <w:t>мп</w:t>
            </w:r>
            <w:proofErr w:type="spellEnd"/>
          </w:p>
        </w:tc>
        <w:tc>
          <w:tcPr>
            <w:tcW w:w="4999" w:type="dxa"/>
          </w:tcPr>
          <w:p w14:paraId="08DA0343" w14:textId="72CA7817" w:rsidR="00C12DD2" w:rsidRPr="00FE2B88" w:rsidRDefault="00C12DD2" w:rsidP="00C12DD2">
            <w:pPr>
              <w:autoSpaceDE w:val="0"/>
              <w:autoSpaceDN w:val="0"/>
              <w:adjustRightInd w:val="0"/>
              <w:jc w:val="center"/>
              <w:rPr>
                <w:rFonts w:ascii="Verdana" w:hAnsi="Verdana"/>
                <w:color w:val="000000"/>
                <w:sz w:val="20"/>
                <w:szCs w:val="20"/>
              </w:rPr>
            </w:pPr>
            <w:r w:rsidRPr="00FE2B88">
              <w:rPr>
                <w:rFonts w:ascii="Verdana" w:hAnsi="Verdana"/>
                <w:color w:val="000000"/>
                <w:sz w:val="20"/>
                <w:szCs w:val="20"/>
              </w:rPr>
              <w:t>ООО «</w:t>
            </w:r>
            <w:proofErr w:type="spellStart"/>
            <w:r w:rsidR="00812961">
              <w:rPr>
                <w:rFonts w:ascii="Verdana" w:hAnsi="Verdana"/>
                <w:color w:val="000000"/>
                <w:sz w:val="20"/>
                <w:szCs w:val="20"/>
              </w:rPr>
              <w:t>Катрэн</w:t>
            </w:r>
            <w:proofErr w:type="spellEnd"/>
            <w:r w:rsidR="00812961">
              <w:rPr>
                <w:rFonts w:ascii="Verdana" w:hAnsi="Verdana"/>
                <w:color w:val="000000"/>
                <w:sz w:val="20"/>
                <w:szCs w:val="20"/>
              </w:rPr>
              <w:t>+</w:t>
            </w:r>
            <w:r w:rsidRPr="00FE2B88">
              <w:rPr>
                <w:rFonts w:ascii="Verdana" w:hAnsi="Verdana"/>
                <w:color w:val="000000"/>
                <w:sz w:val="20"/>
                <w:szCs w:val="20"/>
              </w:rPr>
              <w:t>»</w:t>
            </w:r>
          </w:p>
          <w:p w14:paraId="2EBBDB09" w14:textId="77777777" w:rsidR="00C12DD2" w:rsidRPr="00FE2B88" w:rsidRDefault="00C12DD2" w:rsidP="00C12DD2">
            <w:pPr>
              <w:autoSpaceDE w:val="0"/>
              <w:autoSpaceDN w:val="0"/>
              <w:adjustRightInd w:val="0"/>
              <w:jc w:val="center"/>
              <w:rPr>
                <w:rFonts w:ascii="Verdana" w:hAnsi="Verdana"/>
                <w:color w:val="000000"/>
                <w:sz w:val="20"/>
                <w:szCs w:val="20"/>
              </w:rPr>
            </w:pPr>
          </w:p>
          <w:p w14:paraId="77CEBCDC" w14:textId="3CA272B5" w:rsidR="00C12DD2" w:rsidRPr="00FE2B88" w:rsidRDefault="004F4482" w:rsidP="00C12DD2">
            <w:pPr>
              <w:autoSpaceDE w:val="0"/>
              <w:autoSpaceDN w:val="0"/>
              <w:adjustRightInd w:val="0"/>
              <w:jc w:val="center"/>
              <w:rPr>
                <w:rFonts w:ascii="Verdana" w:hAnsi="Verdana"/>
                <w:color w:val="000000"/>
                <w:sz w:val="20"/>
                <w:szCs w:val="20"/>
              </w:rPr>
            </w:pPr>
            <w:r w:rsidRPr="00FE2B88">
              <w:rPr>
                <w:rFonts w:ascii="Verdana" w:hAnsi="Verdana"/>
                <w:color w:val="000000"/>
                <w:sz w:val="20"/>
                <w:szCs w:val="20"/>
              </w:rPr>
              <w:t>______________________ А.</w:t>
            </w:r>
            <w:r w:rsidR="00812961">
              <w:rPr>
                <w:rFonts w:ascii="Verdana" w:hAnsi="Verdana"/>
                <w:color w:val="000000"/>
                <w:sz w:val="20"/>
                <w:szCs w:val="20"/>
              </w:rPr>
              <w:t>А</w:t>
            </w:r>
            <w:r w:rsidR="00C12DD2" w:rsidRPr="00FE2B88">
              <w:rPr>
                <w:rFonts w:ascii="Verdana" w:hAnsi="Verdana"/>
                <w:color w:val="000000"/>
                <w:sz w:val="20"/>
                <w:szCs w:val="20"/>
              </w:rPr>
              <w:t xml:space="preserve">. </w:t>
            </w:r>
            <w:proofErr w:type="spellStart"/>
            <w:r w:rsidR="00812961">
              <w:rPr>
                <w:rFonts w:ascii="Verdana" w:hAnsi="Verdana"/>
                <w:color w:val="000000"/>
                <w:sz w:val="20"/>
                <w:szCs w:val="20"/>
              </w:rPr>
              <w:t>Михалевич</w:t>
            </w:r>
            <w:proofErr w:type="spellEnd"/>
          </w:p>
          <w:p w14:paraId="513046E5" w14:textId="77777777" w:rsidR="00C12DD2" w:rsidRPr="00FE2B88" w:rsidRDefault="00C12DD2" w:rsidP="00C12DD2">
            <w:pPr>
              <w:autoSpaceDE w:val="0"/>
              <w:autoSpaceDN w:val="0"/>
              <w:adjustRightInd w:val="0"/>
              <w:rPr>
                <w:rFonts w:ascii="Verdana" w:hAnsi="Verdana"/>
                <w:color w:val="000000"/>
                <w:sz w:val="20"/>
                <w:szCs w:val="20"/>
              </w:rPr>
            </w:pPr>
            <w:r w:rsidRPr="00FE2B88">
              <w:rPr>
                <w:rFonts w:ascii="Verdana" w:hAnsi="Verdana"/>
                <w:color w:val="000000"/>
                <w:sz w:val="20"/>
                <w:szCs w:val="20"/>
              </w:rPr>
              <w:t xml:space="preserve">     </w:t>
            </w:r>
            <w:proofErr w:type="spellStart"/>
            <w:r w:rsidRPr="00FE2B88">
              <w:rPr>
                <w:rFonts w:ascii="Verdana" w:hAnsi="Verdana"/>
                <w:color w:val="000000"/>
                <w:sz w:val="20"/>
                <w:szCs w:val="20"/>
              </w:rPr>
              <w:t>мп</w:t>
            </w:r>
            <w:proofErr w:type="spellEnd"/>
          </w:p>
        </w:tc>
      </w:tr>
    </w:tbl>
    <w:p w14:paraId="1B12F7F5" w14:textId="77777777" w:rsidR="00C12DD2" w:rsidRPr="00FE2B88" w:rsidRDefault="00C12DD2" w:rsidP="00C12DD2">
      <w:pPr>
        <w:autoSpaceDE w:val="0"/>
        <w:autoSpaceDN w:val="0"/>
        <w:adjustRightInd w:val="0"/>
        <w:jc w:val="right"/>
        <w:rPr>
          <w:rFonts w:ascii="Verdana" w:hAnsi="Verdana"/>
          <w:color w:val="000000"/>
        </w:rPr>
      </w:pPr>
    </w:p>
    <w:p w14:paraId="41BF27BA" w14:textId="77777777" w:rsidR="00C12DD2" w:rsidRPr="00FE2B88" w:rsidRDefault="00C12DD2" w:rsidP="00C12DD2">
      <w:pPr>
        <w:autoSpaceDE w:val="0"/>
        <w:autoSpaceDN w:val="0"/>
        <w:adjustRightInd w:val="0"/>
        <w:spacing w:line="360" w:lineRule="auto"/>
        <w:jc w:val="right"/>
        <w:rPr>
          <w:rFonts w:ascii="Verdana" w:hAnsi="Verdana"/>
          <w:color w:val="000000"/>
        </w:rPr>
      </w:pPr>
    </w:p>
    <w:p w14:paraId="5D63ED79" w14:textId="77777777" w:rsidR="00C12DD2" w:rsidRPr="00FE2B88" w:rsidRDefault="00C12DD2" w:rsidP="00C12DD2">
      <w:pPr>
        <w:autoSpaceDE w:val="0"/>
        <w:autoSpaceDN w:val="0"/>
        <w:adjustRightInd w:val="0"/>
        <w:jc w:val="right"/>
        <w:rPr>
          <w:rFonts w:ascii="Verdana" w:hAnsi="Verdana"/>
          <w:color w:val="000000"/>
        </w:rPr>
      </w:pPr>
    </w:p>
    <w:p w14:paraId="5D9A322B" w14:textId="77777777" w:rsidR="00C12DD2" w:rsidRPr="00FE2B88" w:rsidRDefault="00C12DD2" w:rsidP="00C12DD2">
      <w:pPr>
        <w:autoSpaceDE w:val="0"/>
        <w:autoSpaceDN w:val="0"/>
        <w:adjustRightInd w:val="0"/>
        <w:jc w:val="right"/>
        <w:rPr>
          <w:rFonts w:ascii="Verdana" w:hAnsi="Verdana"/>
          <w:color w:val="000000"/>
        </w:rPr>
      </w:pPr>
    </w:p>
    <w:p w14:paraId="7F837515" w14:textId="77777777" w:rsidR="00C12DD2" w:rsidRPr="00FE2B88" w:rsidRDefault="00C12DD2" w:rsidP="00C12DD2">
      <w:pPr>
        <w:autoSpaceDE w:val="0"/>
        <w:autoSpaceDN w:val="0"/>
        <w:adjustRightInd w:val="0"/>
        <w:jc w:val="right"/>
        <w:rPr>
          <w:rFonts w:ascii="Verdana" w:hAnsi="Verdana"/>
          <w:color w:val="000000"/>
        </w:rPr>
      </w:pPr>
    </w:p>
    <w:p w14:paraId="712FA22F" w14:textId="77777777" w:rsidR="00C12DD2" w:rsidRPr="00FE2B88" w:rsidRDefault="00C12DD2" w:rsidP="00C12DD2">
      <w:pPr>
        <w:autoSpaceDE w:val="0"/>
        <w:autoSpaceDN w:val="0"/>
        <w:adjustRightInd w:val="0"/>
        <w:jc w:val="right"/>
        <w:rPr>
          <w:rFonts w:ascii="Verdana" w:hAnsi="Verdana"/>
          <w:color w:val="000000"/>
        </w:rPr>
      </w:pPr>
    </w:p>
    <w:p w14:paraId="4B6DD325" w14:textId="77777777" w:rsidR="00C12DD2" w:rsidRPr="00FE2B88" w:rsidRDefault="00C12DD2" w:rsidP="00C12DD2">
      <w:pPr>
        <w:autoSpaceDE w:val="0"/>
        <w:autoSpaceDN w:val="0"/>
        <w:adjustRightInd w:val="0"/>
        <w:jc w:val="right"/>
        <w:rPr>
          <w:rFonts w:ascii="Verdana" w:hAnsi="Verdana"/>
          <w:color w:val="000000"/>
        </w:rPr>
      </w:pPr>
    </w:p>
    <w:p w14:paraId="4F4A05D6" w14:textId="77777777" w:rsidR="00C12DD2" w:rsidRPr="00FE2B88" w:rsidRDefault="00C12DD2" w:rsidP="00C12DD2">
      <w:pPr>
        <w:autoSpaceDE w:val="0"/>
        <w:autoSpaceDN w:val="0"/>
        <w:adjustRightInd w:val="0"/>
        <w:jc w:val="right"/>
        <w:rPr>
          <w:rFonts w:ascii="Verdana" w:hAnsi="Verdana"/>
          <w:color w:val="000000"/>
        </w:rPr>
      </w:pPr>
    </w:p>
    <w:p w14:paraId="65CEC2F3" w14:textId="77777777" w:rsidR="00C12DD2" w:rsidRPr="00FE2B88" w:rsidRDefault="00C12DD2" w:rsidP="00C12DD2">
      <w:pPr>
        <w:autoSpaceDE w:val="0"/>
        <w:autoSpaceDN w:val="0"/>
        <w:adjustRightInd w:val="0"/>
        <w:jc w:val="right"/>
        <w:rPr>
          <w:rFonts w:ascii="Verdana" w:hAnsi="Verdana"/>
          <w:color w:val="000000"/>
        </w:rPr>
      </w:pPr>
    </w:p>
    <w:p w14:paraId="4819C6CF" w14:textId="77777777" w:rsidR="00C12DD2" w:rsidRPr="00FE2B88" w:rsidRDefault="00C12DD2" w:rsidP="00C12DD2">
      <w:pPr>
        <w:autoSpaceDE w:val="0"/>
        <w:autoSpaceDN w:val="0"/>
        <w:adjustRightInd w:val="0"/>
        <w:jc w:val="right"/>
        <w:rPr>
          <w:rFonts w:ascii="Verdana" w:hAnsi="Verdana"/>
          <w:color w:val="000000"/>
        </w:rPr>
      </w:pPr>
    </w:p>
    <w:p w14:paraId="1FECC792" w14:textId="77777777" w:rsidR="00C12DD2" w:rsidRPr="00FE2B88" w:rsidRDefault="00C12DD2" w:rsidP="00C12DD2">
      <w:pPr>
        <w:autoSpaceDE w:val="0"/>
        <w:autoSpaceDN w:val="0"/>
        <w:adjustRightInd w:val="0"/>
        <w:jc w:val="right"/>
        <w:rPr>
          <w:rFonts w:ascii="Verdana" w:hAnsi="Verdana"/>
          <w:color w:val="000000"/>
        </w:rPr>
      </w:pPr>
    </w:p>
    <w:p w14:paraId="59B0F3BF" w14:textId="77777777" w:rsidR="00C12DD2" w:rsidRPr="00C90668" w:rsidRDefault="00C12DD2" w:rsidP="00C12DD2">
      <w:pPr>
        <w:autoSpaceDE w:val="0"/>
        <w:autoSpaceDN w:val="0"/>
        <w:adjustRightInd w:val="0"/>
        <w:jc w:val="right"/>
        <w:rPr>
          <w:rFonts w:ascii="Verdana" w:hAnsi="Verdana"/>
          <w:color w:val="000000"/>
        </w:rPr>
      </w:pPr>
    </w:p>
    <w:p w14:paraId="6655C3DD" w14:textId="77777777" w:rsidR="00C90668" w:rsidRPr="00C90668" w:rsidRDefault="00C90668" w:rsidP="00C90668">
      <w:pPr>
        <w:ind w:firstLine="709"/>
        <w:jc w:val="center"/>
        <w:rPr>
          <w:rFonts w:ascii="Verdana" w:eastAsia="Play" w:hAnsi="Verdana"/>
          <w:smallCaps/>
        </w:rPr>
      </w:pPr>
      <w:r w:rsidRPr="00C90668">
        <w:rPr>
          <w:rFonts w:ascii="Verdana" w:eastAsia="Play" w:hAnsi="Verdana"/>
          <w:smallCaps/>
        </w:rPr>
        <w:t>ТЕХНИЧЕСКОЕ ЗАДАНИЕ</w:t>
      </w:r>
    </w:p>
    <w:p w14:paraId="0347E1A3" w14:textId="77777777" w:rsidR="00C90668" w:rsidRPr="00C90668" w:rsidRDefault="00C90668" w:rsidP="00C90668">
      <w:pPr>
        <w:ind w:firstLine="709"/>
        <w:jc w:val="center"/>
        <w:rPr>
          <w:rFonts w:ascii="Verdana" w:hAnsi="Verdana"/>
        </w:rPr>
      </w:pPr>
      <w:r w:rsidRPr="00C90668">
        <w:rPr>
          <w:rFonts w:ascii="Verdana" w:eastAsia="Play" w:hAnsi="Verdana"/>
        </w:rPr>
        <w:t xml:space="preserve">на </w:t>
      </w:r>
      <w:r w:rsidRPr="00C90668">
        <w:rPr>
          <w:rFonts w:ascii="Verdana" w:hAnsi="Verdana"/>
        </w:rPr>
        <w:t>разработку программы по управлению заявками на производство и логистикой доставок компан</w:t>
      </w:r>
      <w:proofErr w:type="gramStart"/>
      <w:r w:rsidRPr="00C90668">
        <w:rPr>
          <w:rFonts w:ascii="Verdana" w:hAnsi="Verdana"/>
        </w:rPr>
        <w:t>ии ООО</w:t>
      </w:r>
      <w:proofErr w:type="gramEnd"/>
      <w:r w:rsidRPr="00C90668">
        <w:rPr>
          <w:rFonts w:ascii="Verdana" w:hAnsi="Verdana"/>
        </w:rPr>
        <w:t xml:space="preserve"> «</w:t>
      </w:r>
      <w:proofErr w:type="spellStart"/>
      <w:r w:rsidRPr="00C90668">
        <w:rPr>
          <w:rFonts w:ascii="Verdana" w:hAnsi="Verdana"/>
        </w:rPr>
        <w:t>ПолимерПласт</w:t>
      </w:r>
      <w:proofErr w:type="spellEnd"/>
      <w:r w:rsidRPr="00C90668">
        <w:rPr>
          <w:rFonts w:ascii="Verdana" w:hAnsi="Verdana"/>
        </w:rPr>
        <w:t>».</w:t>
      </w:r>
    </w:p>
    <w:p w14:paraId="77A7D05A" w14:textId="77777777" w:rsidR="00C90668" w:rsidRPr="00C90668" w:rsidRDefault="00C90668" w:rsidP="00C90668">
      <w:pPr>
        <w:ind w:firstLine="709"/>
        <w:jc w:val="center"/>
        <w:rPr>
          <w:rFonts w:ascii="Verdana" w:eastAsia="Play" w:hAnsi="Verdana"/>
        </w:rPr>
      </w:pPr>
    </w:p>
    <w:p w14:paraId="7BF0F7FE" w14:textId="77777777" w:rsidR="00C90668" w:rsidRPr="00C90668" w:rsidRDefault="00C90668" w:rsidP="00C90668">
      <w:pPr>
        <w:ind w:firstLine="709"/>
        <w:jc w:val="both"/>
        <w:rPr>
          <w:rFonts w:ascii="Verdana" w:hAnsi="Verdana"/>
        </w:rPr>
      </w:pPr>
      <w:r w:rsidRPr="00C90668">
        <w:rPr>
          <w:rFonts w:ascii="Verdana" w:hAnsi="Verdana"/>
        </w:rPr>
        <w:br w:type="page"/>
      </w:r>
    </w:p>
    <w:sdt>
      <w:sdtPr>
        <w:rPr>
          <w:rFonts w:ascii="Verdana" w:eastAsia="Liberation Serif" w:hAnsi="Verdana" w:cs="Times New Roman"/>
          <w:b w:val="0"/>
          <w:bCs w:val="0"/>
          <w:color w:val="auto"/>
          <w:sz w:val="20"/>
          <w:szCs w:val="20"/>
        </w:rPr>
        <w:id w:val="-1006904648"/>
        <w:docPartObj>
          <w:docPartGallery w:val="Table of Contents"/>
          <w:docPartUnique/>
        </w:docPartObj>
      </w:sdtPr>
      <w:sdtEndPr>
        <w:rPr>
          <w:rFonts w:eastAsia="Times New Roman"/>
        </w:rPr>
      </w:sdtEndPr>
      <w:sdtContent>
        <w:p w14:paraId="6666C03C" w14:textId="77777777" w:rsidR="00C90668" w:rsidRPr="00C90668" w:rsidRDefault="00C90668" w:rsidP="00C90668">
          <w:pPr>
            <w:pStyle w:val="afd"/>
            <w:spacing w:before="0" w:line="240" w:lineRule="auto"/>
            <w:ind w:firstLine="709"/>
            <w:jc w:val="both"/>
            <w:rPr>
              <w:rFonts w:ascii="Verdana" w:hAnsi="Verdana" w:cs="Times New Roman"/>
              <w:b w:val="0"/>
              <w:color w:val="auto"/>
              <w:sz w:val="20"/>
              <w:szCs w:val="20"/>
            </w:rPr>
          </w:pPr>
          <w:r w:rsidRPr="00C90668">
            <w:rPr>
              <w:rFonts w:ascii="Verdana" w:hAnsi="Verdana" w:cs="Times New Roman"/>
              <w:b w:val="0"/>
              <w:color w:val="auto"/>
              <w:sz w:val="20"/>
              <w:szCs w:val="20"/>
            </w:rPr>
            <w:t>Оглавление</w:t>
          </w:r>
        </w:p>
        <w:p w14:paraId="2E2A9DA7" w14:textId="35129A16" w:rsidR="001751FA" w:rsidRDefault="00C90668">
          <w:pPr>
            <w:pStyle w:val="34"/>
            <w:tabs>
              <w:tab w:val="right" w:leader="dot" w:pos="10025"/>
            </w:tabs>
            <w:rPr>
              <w:rFonts w:asciiTheme="minorHAnsi" w:eastAsiaTheme="minorEastAsia" w:hAnsiTheme="minorHAnsi" w:cstheme="minorBidi"/>
              <w:noProof/>
              <w:sz w:val="22"/>
              <w:szCs w:val="22"/>
            </w:rPr>
          </w:pPr>
          <w:r w:rsidRPr="00C90668">
            <w:rPr>
              <w:rFonts w:ascii="Verdana" w:eastAsia="Liberation Serif" w:hAnsi="Verdana"/>
            </w:rPr>
            <w:fldChar w:fldCharType="begin"/>
          </w:r>
          <w:r w:rsidRPr="00C90668">
            <w:rPr>
              <w:rFonts w:ascii="Verdana" w:hAnsi="Verdana"/>
            </w:rPr>
            <w:instrText xml:space="preserve"> TOC \o "1-3" \h \z \u </w:instrText>
          </w:r>
          <w:r w:rsidRPr="00C90668">
            <w:rPr>
              <w:rFonts w:ascii="Verdana" w:eastAsia="Liberation Serif" w:hAnsi="Verdana"/>
            </w:rPr>
            <w:fldChar w:fldCharType="separate"/>
          </w:r>
          <w:hyperlink w:anchor="_Toc24137348" w:history="1"/>
        </w:p>
        <w:p w14:paraId="33EECD7C" w14:textId="77777777" w:rsidR="001751FA" w:rsidRDefault="00971C07">
          <w:pPr>
            <w:pStyle w:val="12"/>
            <w:tabs>
              <w:tab w:val="left" w:pos="660"/>
              <w:tab w:val="right" w:leader="dot" w:pos="10025"/>
            </w:tabs>
            <w:rPr>
              <w:rFonts w:asciiTheme="minorHAnsi" w:eastAsiaTheme="minorEastAsia" w:hAnsiTheme="minorHAnsi" w:cstheme="minorBidi"/>
              <w:noProof/>
              <w:sz w:val="22"/>
              <w:szCs w:val="22"/>
            </w:rPr>
          </w:pPr>
          <w:hyperlink w:anchor="_Toc24137349" w:history="1">
            <w:r w:rsidR="001751FA" w:rsidRPr="009D06E3">
              <w:rPr>
                <w:rStyle w:val="afc"/>
                <w:rFonts w:ascii="Verdana" w:hAnsi="Verdana"/>
                <w:noProof/>
              </w:rPr>
              <w:t>1.</w:t>
            </w:r>
            <w:r w:rsidR="001751FA">
              <w:rPr>
                <w:rFonts w:asciiTheme="minorHAnsi" w:eastAsiaTheme="minorEastAsia" w:hAnsiTheme="minorHAnsi" w:cstheme="minorBidi"/>
                <w:noProof/>
                <w:sz w:val="22"/>
                <w:szCs w:val="22"/>
              </w:rPr>
              <w:tab/>
            </w:r>
            <w:r w:rsidR="001751FA" w:rsidRPr="009D06E3">
              <w:rPr>
                <w:rStyle w:val="afc"/>
                <w:rFonts w:ascii="Verdana" w:hAnsi="Verdana"/>
                <w:noProof/>
              </w:rPr>
              <w:t>Общие сведения</w:t>
            </w:r>
            <w:r w:rsidR="001751FA">
              <w:rPr>
                <w:noProof/>
                <w:webHidden/>
              </w:rPr>
              <w:tab/>
            </w:r>
            <w:r w:rsidR="001751FA">
              <w:rPr>
                <w:noProof/>
                <w:webHidden/>
              </w:rPr>
              <w:fldChar w:fldCharType="begin"/>
            </w:r>
            <w:r w:rsidR="001751FA">
              <w:rPr>
                <w:noProof/>
                <w:webHidden/>
              </w:rPr>
              <w:instrText xml:space="preserve"> PAGEREF _Toc24137349 \h </w:instrText>
            </w:r>
            <w:r w:rsidR="001751FA">
              <w:rPr>
                <w:noProof/>
                <w:webHidden/>
              </w:rPr>
            </w:r>
            <w:r w:rsidR="001751FA">
              <w:rPr>
                <w:noProof/>
                <w:webHidden/>
              </w:rPr>
              <w:fldChar w:fldCharType="separate"/>
            </w:r>
            <w:r w:rsidR="001751FA">
              <w:rPr>
                <w:noProof/>
                <w:webHidden/>
              </w:rPr>
              <w:t>9</w:t>
            </w:r>
            <w:r w:rsidR="001751FA">
              <w:rPr>
                <w:noProof/>
                <w:webHidden/>
              </w:rPr>
              <w:fldChar w:fldCharType="end"/>
            </w:r>
          </w:hyperlink>
        </w:p>
        <w:p w14:paraId="6B4DE244" w14:textId="77777777" w:rsidR="001751FA" w:rsidRDefault="00971C07">
          <w:pPr>
            <w:pStyle w:val="12"/>
            <w:tabs>
              <w:tab w:val="right" w:leader="dot" w:pos="10025"/>
            </w:tabs>
            <w:rPr>
              <w:rFonts w:asciiTheme="minorHAnsi" w:eastAsiaTheme="minorEastAsia" w:hAnsiTheme="minorHAnsi" w:cstheme="minorBidi"/>
              <w:noProof/>
              <w:sz w:val="22"/>
              <w:szCs w:val="22"/>
            </w:rPr>
          </w:pPr>
          <w:hyperlink w:anchor="_Toc24137350" w:history="1">
            <w:r w:rsidR="001751FA" w:rsidRPr="009D06E3">
              <w:rPr>
                <w:rStyle w:val="afc"/>
                <w:rFonts w:ascii="Verdana" w:hAnsi="Verdana"/>
                <w:noProof/>
              </w:rPr>
              <w:t>1.1. Основание для выполнения работ</w:t>
            </w:r>
            <w:r w:rsidR="001751FA">
              <w:rPr>
                <w:noProof/>
                <w:webHidden/>
              </w:rPr>
              <w:tab/>
            </w:r>
            <w:r w:rsidR="001751FA">
              <w:rPr>
                <w:noProof/>
                <w:webHidden/>
              </w:rPr>
              <w:fldChar w:fldCharType="begin"/>
            </w:r>
            <w:r w:rsidR="001751FA">
              <w:rPr>
                <w:noProof/>
                <w:webHidden/>
              </w:rPr>
              <w:instrText xml:space="preserve"> PAGEREF _Toc24137350 \h </w:instrText>
            </w:r>
            <w:r w:rsidR="001751FA">
              <w:rPr>
                <w:noProof/>
                <w:webHidden/>
              </w:rPr>
            </w:r>
            <w:r w:rsidR="001751FA">
              <w:rPr>
                <w:noProof/>
                <w:webHidden/>
              </w:rPr>
              <w:fldChar w:fldCharType="separate"/>
            </w:r>
            <w:r w:rsidR="001751FA">
              <w:rPr>
                <w:noProof/>
                <w:webHidden/>
              </w:rPr>
              <w:t>9</w:t>
            </w:r>
            <w:r w:rsidR="001751FA">
              <w:rPr>
                <w:noProof/>
                <w:webHidden/>
              </w:rPr>
              <w:fldChar w:fldCharType="end"/>
            </w:r>
          </w:hyperlink>
        </w:p>
        <w:p w14:paraId="25EE2AD7" w14:textId="77777777" w:rsidR="001751FA" w:rsidRDefault="00971C07">
          <w:pPr>
            <w:pStyle w:val="12"/>
            <w:tabs>
              <w:tab w:val="right" w:leader="dot" w:pos="10025"/>
            </w:tabs>
            <w:rPr>
              <w:rFonts w:asciiTheme="minorHAnsi" w:eastAsiaTheme="minorEastAsia" w:hAnsiTheme="minorHAnsi" w:cstheme="minorBidi"/>
              <w:noProof/>
              <w:sz w:val="22"/>
              <w:szCs w:val="22"/>
            </w:rPr>
          </w:pPr>
          <w:hyperlink w:anchor="_Toc24137351" w:history="1">
            <w:r w:rsidR="001751FA" w:rsidRPr="009D06E3">
              <w:rPr>
                <w:rStyle w:val="afc"/>
                <w:rFonts w:ascii="Verdana" w:hAnsi="Verdana"/>
                <w:noProof/>
              </w:rPr>
              <w:t>1.2.  Полное наименование Системы и ее условное обозначение</w:t>
            </w:r>
            <w:r w:rsidR="001751FA">
              <w:rPr>
                <w:noProof/>
                <w:webHidden/>
              </w:rPr>
              <w:tab/>
            </w:r>
            <w:r w:rsidR="001751FA">
              <w:rPr>
                <w:noProof/>
                <w:webHidden/>
              </w:rPr>
              <w:fldChar w:fldCharType="begin"/>
            </w:r>
            <w:r w:rsidR="001751FA">
              <w:rPr>
                <w:noProof/>
                <w:webHidden/>
              </w:rPr>
              <w:instrText xml:space="preserve"> PAGEREF _Toc24137351 \h </w:instrText>
            </w:r>
            <w:r w:rsidR="001751FA">
              <w:rPr>
                <w:noProof/>
                <w:webHidden/>
              </w:rPr>
            </w:r>
            <w:r w:rsidR="001751FA">
              <w:rPr>
                <w:noProof/>
                <w:webHidden/>
              </w:rPr>
              <w:fldChar w:fldCharType="separate"/>
            </w:r>
            <w:r w:rsidR="001751FA">
              <w:rPr>
                <w:noProof/>
                <w:webHidden/>
              </w:rPr>
              <w:t>9</w:t>
            </w:r>
            <w:r w:rsidR="001751FA">
              <w:rPr>
                <w:noProof/>
                <w:webHidden/>
              </w:rPr>
              <w:fldChar w:fldCharType="end"/>
            </w:r>
          </w:hyperlink>
        </w:p>
        <w:p w14:paraId="3CEE2F61" w14:textId="77777777" w:rsidR="001751FA" w:rsidRDefault="00971C07">
          <w:pPr>
            <w:pStyle w:val="12"/>
            <w:tabs>
              <w:tab w:val="right" w:leader="dot" w:pos="10025"/>
            </w:tabs>
            <w:rPr>
              <w:rFonts w:asciiTheme="minorHAnsi" w:eastAsiaTheme="minorEastAsia" w:hAnsiTheme="minorHAnsi" w:cstheme="minorBidi"/>
              <w:noProof/>
              <w:sz w:val="22"/>
              <w:szCs w:val="22"/>
            </w:rPr>
          </w:pPr>
          <w:hyperlink w:anchor="_Toc24137352" w:history="1">
            <w:r w:rsidR="001751FA" w:rsidRPr="009D06E3">
              <w:rPr>
                <w:rStyle w:val="afc"/>
                <w:rFonts w:ascii="Verdana" w:hAnsi="Verdana"/>
                <w:noProof/>
              </w:rPr>
              <w:t>1.3. Наименование Заявителя</w:t>
            </w:r>
            <w:r w:rsidR="001751FA">
              <w:rPr>
                <w:noProof/>
                <w:webHidden/>
              </w:rPr>
              <w:tab/>
            </w:r>
            <w:r w:rsidR="001751FA">
              <w:rPr>
                <w:noProof/>
                <w:webHidden/>
              </w:rPr>
              <w:fldChar w:fldCharType="begin"/>
            </w:r>
            <w:r w:rsidR="001751FA">
              <w:rPr>
                <w:noProof/>
                <w:webHidden/>
              </w:rPr>
              <w:instrText xml:space="preserve"> PAGEREF _Toc24137352 \h </w:instrText>
            </w:r>
            <w:r w:rsidR="001751FA">
              <w:rPr>
                <w:noProof/>
                <w:webHidden/>
              </w:rPr>
            </w:r>
            <w:r w:rsidR="001751FA">
              <w:rPr>
                <w:noProof/>
                <w:webHidden/>
              </w:rPr>
              <w:fldChar w:fldCharType="separate"/>
            </w:r>
            <w:r w:rsidR="001751FA">
              <w:rPr>
                <w:noProof/>
                <w:webHidden/>
              </w:rPr>
              <w:t>9</w:t>
            </w:r>
            <w:r w:rsidR="001751FA">
              <w:rPr>
                <w:noProof/>
                <w:webHidden/>
              </w:rPr>
              <w:fldChar w:fldCharType="end"/>
            </w:r>
          </w:hyperlink>
        </w:p>
        <w:p w14:paraId="189C7BB3" w14:textId="77777777" w:rsidR="001751FA" w:rsidRDefault="00971C07">
          <w:pPr>
            <w:pStyle w:val="12"/>
            <w:tabs>
              <w:tab w:val="right" w:leader="dot" w:pos="10025"/>
            </w:tabs>
            <w:rPr>
              <w:rFonts w:asciiTheme="minorHAnsi" w:eastAsiaTheme="minorEastAsia" w:hAnsiTheme="minorHAnsi" w:cstheme="minorBidi"/>
              <w:noProof/>
              <w:sz w:val="22"/>
              <w:szCs w:val="22"/>
            </w:rPr>
          </w:pPr>
          <w:hyperlink w:anchor="_Toc24137353" w:history="1">
            <w:r w:rsidR="001751FA" w:rsidRPr="009D06E3">
              <w:rPr>
                <w:rStyle w:val="afc"/>
                <w:rFonts w:ascii="Verdana" w:hAnsi="Verdana"/>
                <w:noProof/>
              </w:rPr>
              <w:t>1.4. Начало и окончание работ</w:t>
            </w:r>
            <w:r w:rsidR="001751FA">
              <w:rPr>
                <w:noProof/>
                <w:webHidden/>
              </w:rPr>
              <w:tab/>
            </w:r>
            <w:r w:rsidR="001751FA">
              <w:rPr>
                <w:noProof/>
                <w:webHidden/>
              </w:rPr>
              <w:fldChar w:fldCharType="begin"/>
            </w:r>
            <w:r w:rsidR="001751FA">
              <w:rPr>
                <w:noProof/>
                <w:webHidden/>
              </w:rPr>
              <w:instrText xml:space="preserve"> PAGEREF _Toc24137353 \h </w:instrText>
            </w:r>
            <w:r w:rsidR="001751FA">
              <w:rPr>
                <w:noProof/>
                <w:webHidden/>
              </w:rPr>
            </w:r>
            <w:r w:rsidR="001751FA">
              <w:rPr>
                <w:noProof/>
                <w:webHidden/>
              </w:rPr>
              <w:fldChar w:fldCharType="separate"/>
            </w:r>
            <w:r w:rsidR="001751FA">
              <w:rPr>
                <w:noProof/>
                <w:webHidden/>
              </w:rPr>
              <w:t>9</w:t>
            </w:r>
            <w:r w:rsidR="001751FA">
              <w:rPr>
                <w:noProof/>
                <w:webHidden/>
              </w:rPr>
              <w:fldChar w:fldCharType="end"/>
            </w:r>
          </w:hyperlink>
        </w:p>
        <w:p w14:paraId="4642453D" w14:textId="77777777" w:rsidR="001751FA" w:rsidRDefault="00971C07">
          <w:pPr>
            <w:pStyle w:val="12"/>
            <w:tabs>
              <w:tab w:val="right" w:leader="dot" w:pos="10025"/>
            </w:tabs>
            <w:rPr>
              <w:rFonts w:asciiTheme="minorHAnsi" w:eastAsiaTheme="minorEastAsia" w:hAnsiTheme="minorHAnsi" w:cstheme="minorBidi"/>
              <w:noProof/>
              <w:sz w:val="22"/>
              <w:szCs w:val="22"/>
            </w:rPr>
          </w:pPr>
          <w:hyperlink w:anchor="_Toc24137354" w:history="1">
            <w:r w:rsidR="001751FA" w:rsidRPr="009D06E3">
              <w:rPr>
                <w:rStyle w:val="afc"/>
                <w:rFonts w:ascii="Verdana" w:hAnsi="Verdana"/>
                <w:noProof/>
              </w:rPr>
              <w:t>1.5. Перечень документов на основании которых создается система</w:t>
            </w:r>
            <w:r w:rsidR="001751FA">
              <w:rPr>
                <w:noProof/>
                <w:webHidden/>
              </w:rPr>
              <w:tab/>
            </w:r>
            <w:r w:rsidR="001751FA">
              <w:rPr>
                <w:noProof/>
                <w:webHidden/>
              </w:rPr>
              <w:fldChar w:fldCharType="begin"/>
            </w:r>
            <w:r w:rsidR="001751FA">
              <w:rPr>
                <w:noProof/>
                <w:webHidden/>
              </w:rPr>
              <w:instrText xml:space="preserve"> PAGEREF _Toc24137354 \h </w:instrText>
            </w:r>
            <w:r w:rsidR="001751FA">
              <w:rPr>
                <w:noProof/>
                <w:webHidden/>
              </w:rPr>
            </w:r>
            <w:r w:rsidR="001751FA">
              <w:rPr>
                <w:noProof/>
                <w:webHidden/>
              </w:rPr>
              <w:fldChar w:fldCharType="separate"/>
            </w:r>
            <w:r w:rsidR="001751FA">
              <w:rPr>
                <w:noProof/>
                <w:webHidden/>
              </w:rPr>
              <w:t>9</w:t>
            </w:r>
            <w:r w:rsidR="001751FA">
              <w:rPr>
                <w:noProof/>
                <w:webHidden/>
              </w:rPr>
              <w:fldChar w:fldCharType="end"/>
            </w:r>
          </w:hyperlink>
        </w:p>
        <w:p w14:paraId="77670C60" w14:textId="77777777" w:rsidR="001751FA" w:rsidRDefault="00971C07">
          <w:pPr>
            <w:pStyle w:val="12"/>
            <w:tabs>
              <w:tab w:val="right" w:leader="dot" w:pos="10025"/>
            </w:tabs>
            <w:rPr>
              <w:rFonts w:asciiTheme="minorHAnsi" w:eastAsiaTheme="minorEastAsia" w:hAnsiTheme="minorHAnsi" w:cstheme="minorBidi"/>
              <w:noProof/>
              <w:sz w:val="22"/>
              <w:szCs w:val="22"/>
            </w:rPr>
          </w:pPr>
          <w:hyperlink w:anchor="_Toc24137355" w:history="1">
            <w:r w:rsidR="001751FA" w:rsidRPr="009D06E3">
              <w:rPr>
                <w:rStyle w:val="afc"/>
                <w:rFonts w:ascii="Verdana" w:hAnsi="Verdana"/>
                <w:noProof/>
              </w:rPr>
              <w:t>1.6. Характеристика документа и его сфера применения</w:t>
            </w:r>
            <w:r w:rsidR="001751FA">
              <w:rPr>
                <w:noProof/>
                <w:webHidden/>
              </w:rPr>
              <w:tab/>
            </w:r>
            <w:r w:rsidR="001751FA">
              <w:rPr>
                <w:noProof/>
                <w:webHidden/>
              </w:rPr>
              <w:fldChar w:fldCharType="begin"/>
            </w:r>
            <w:r w:rsidR="001751FA">
              <w:rPr>
                <w:noProof/>
                <w:webHidden/>
              </w:rPr>
              <w:instrText xml:space="preserve"> PAGEREF _Toc24137355 \h </w:instrText>
            </w:r>
            <w:r w:rsidR="001751FA">
              <w:rPr>
                <w:noProof/>
                <w:webHidden/>
              </w:rPr>
            </w:r>
            <w:r w:rsidR="001751FA">
              <w:rPr>
                <w:noProof/>
                <w:webHidden/>
              </w:rPr>
              <w:fldChar w:fldCharType="separate"/>
            </w:r>
            <w:r w:rsidR="001751FA">
              <w:rPr>
                <w:noProof/>
                <w:webHidden/>
              </w:rPr>
              <w:t>9</w:t>
            </w:r>
            <w:r w:rsidR="001751FA">
              <w:rPr>
                <w:noProof/>
                <w:webHidden/>
              </w:rPr>
              <w:fldChar w:fldCharType="end"/>
            </w:r>
          </w:hyperlink>
        </w:p>
        <w:p w14:paraId="4752A933" w14:textId="77777777" w:rsidR="001751FA" w:rsidRDefault="00971C07">
          <w:pPr>
            <w:pStyle w:val="12"/>
            <w:tabs>
              <w:tab w:val="right" w:leader="dot" w:pos="10025"/>
            </w:tabs>
            <w:rPr>
              <w:rFonts w:asciiTheme="minorHAnsi" w:eastAsiaTheme="minorEastAsia" w:hAnsiTheme="minorHAnsi" w:cstheme="minorBidi"/>
              <w:noProof/>
              <w:sz w:val="22"/>
              <w:szCs w:val="22"/>
            </w:rPr>
          </w:pPr>
          <w:hyperlink w:anchor="_Toc24137356" w:history="1">
            <w:r w:rsidR="001751FA" w:rsidRPr="009D06E3">
              <w:rPr>
                <w:rStyle w:val="afc"/>
                <w:rFonts w:ascii="Verdana" w:hAnsi="Verdana"/>
                <w:noProof/>
              </w:rPr>
              <w:t>1.7. Порядок оформления и предъявления заказчику результатов работ по созданию Системы</w:t>
            </w:r>
            <w:r w:rsidR="001751FA">
              <w:rPr>
                <w:noProof/>
                <w:webHidden/>
              </w:rPr>
              <w:tab/>
            </w:r>
            <w:r w:rsidR="001751FA">
              <w:rPr>
                <w:noProof/>
                <w:webHidden/>
              </w:rPr>
              <w:fldChar w:fldCharType="begin"/>
            </w:r>
            <w:r w:rsidR="001751FA">
              <w:rPr>
                <w:noProof/>
                <w:webHidden/>
              </w:rPr>
              <w:instrText xml:space="preserve"> PAGEREF _Toc24137356 \h </w:instrText>
            </w:r>
            <w:r w:rsidR="001751FA">
              <w:rPr>
                <w:noProof/>
                <w:webHidden/>
              </w:rPr>
            </w:r>
            <w:r w:rsidR="001751FA">
              <w:rPr>
                <w:noProof/>
                <w:webHidden/>
              </w:rPr>
              <w:fldChar w:fldCharType="separate"/>
            </w:r>
            <w:r w:rsidR="001751FA">
              <w:rPr>
                <w:noProof/>
                <w:webHidden/>
              </w:rPr>
              <w:t>9</w:t>
            </w:r>
            <w:r w:rsidR="001751FA">
              <w:rPr>
                <w:noProof/>
                <w:webHidden/>
              </w:rPr>
              <w:fldChar w:fldCharType="end"/>
            </w:r>
          </w:hyperlink>
        </w:p>
        <w:p w14:paraId="4931D9C6" w14:textId="77777777" w:rsidR="001751FA" w:rsidRDefault="00971C07">
          <w:pPr>
            <w:pStyle w:val="12"/>
            <w:tabs>
              <w:tab w:val="right" w:leader="dot" w:pos="10025"/>
            </w:tabs>
            <w:rPr>
              <w:rFonts w:asciiTheme="minorHAnsi" w:eastAsiaTheme="minorEastAsia" w:hAnsiTheme="minorHAnsi" w:cstheme="minorBidi"/>
              <w:noProof/>
              <w:sz w:val="22"/>
              <w:szCs w:val="22"/>
            </w:rPr>
          </w:pPr>
          <w:hyperlink w:anchor="_Toc24137357" w:history="1">
            <w:r w:rsidR="001751FA" w:rsidRPr="009D06E3">
              <w:rPr>
                <w:rStyle w:val="afc"/>
                <w:rFonts w:ascii="Verdana" w:hAnsi="Verdana"/>
                <w:noProof/>
              </w:rPr>
              <w:t>1.8. Описание деятельности предприятия заказчика</w:t>
            </w:r>
            <w:r w:rsidR="001751FA">
              <w:rPr>
                <w:noProof/>
                <w:webHidden/>
              </w:rPr>
              <w:tab/>
            </w:r>
            <w:r w:rsidR="001751FA">
              <w:rPr>
                <w:noProof/>
                <w:webHidden/>
              </w:rPr>
              <w:fldChar w:fldCharType="begin"/>
            </w:r>
            <w:r w:rsidR="001751FA">
              <w:rPr>
                <w:noProof/>
                <w:webHidden/>
              </w:rPr>
              <w:instrText xml:space="preserve"> PAGEREF _Toc24137357 \h </w:instrText>
            </w:r>
            <w:r w:rsidR="001751FA">
              <w:rPr>
                <w:noProof/>
                <w:webHidden/>
              </w:rPr>
            </w:r>
            <w:r w:rsidR="001751FA">
              <w:rPr>
                <w:noProof/>
                <w:webHidden/>
              </w:rPr>
              <w:fldChar w:fldCharType="separate"/>
            </w:r>
            <w:r w:rsidR="001751FA">
              <w:rPr>
                <w:noProof/>
                <w:webHidden/>
              </w:rPr>
              <w:t>9</w:t>
            </w:r>
            <w:r w:rsidR="001751FA">
              <w:rPr>
                <w:noProof/>
                <w:webHidden/>
              </w:rPr>
              <w:fldChar w:fldCharType="end"/>
            </w:r>
          </w:hyperlink>
        </w:p>
        <w:p w14:paraId="187C6F60" w14:textId="77777777" w:rsidR="001751FA" w:rsidRDefault="00971C07">
          <w:pPr>
            <w:pStyle w:val="12"/>
            <w:tabs>
              <w:tab w:val="right" w:leader="dot" w:pos="10025"/>
            </w:tabs>
            <w:rPr>
              <w:rFonts w:asciiTheme="minorHAnsi" w:eastAsiaTheme="minorEastAsia" w:hAnsiTheme="minorHAnsi" w:cstheme="minorBidi"/>
              <w:noProof/>
              <w:sz w:val="22"/>
              <w:szCs w:val="22"/>
            </w:rPr>
          </w:pPr>
          <w:hyperlink w:anchor="_Toc24137358" w:history="1">
            <w:r w:rsidR="001751FA" w:rsidRPr="009D06E3">
              <w:rPr>
                <w:rStyle w:val="afc"/>
                <w:rFonts w:ascii="Verdana" w:hAnsi="Verdana"/>
                <w:noProof/>
              </w:rPr>
              <w:t>1.9. Описание видов готовой продукции Заявителя</w:t>
            </w:r>
            <w:r w:rsidR="001751FA">
              <w:rPr>
                <w:noProof/>
                <w:webHidden/>
              </w:rPr>
              <w:tab/>
            </w:r>
            <w:r w:rsidR="001751FA">
              <w:rPr>
                <w:noProof/>
                <w:webHidden/>
              </w:rPr>
              <w:fldChar w:fldCharType="begin"/>
            </w:r>
            <w:r w:rsidR="001751FA">
              <w:rPr>
                <w:noProof/>
                <w:webHidden/>
              </w:rPr>
              <w:instrText xml:space="preserve"> PAGEREF _Toc24137358 \h </w:instrText>
            </w:r>
            <w:r w:rsidR="001751FA">
              <w:rPr>
                <w:noProof/>
                <w:webHidden/>
              </w:rPr>
            </w:r>
            <w:r w:rsidR="001751FA">
              <w:rPr>
                <w:noProof/>
                <w:webHidden/>
              </w:rPr>
              <w:fldChar w:fldCharType="separate"/>
            </w:r>
            <w:r w:rsidR="001751FA">
              <w:rPr>
                <w:noProof/>
                <w:webHidden/>
              </w:rPr>
              <w:t>10</w:t>
            </w:r>
            <w:r w:rsidR="001751FA">
              <w:rPr>
                <w:noProof/>
                <w:webHidden/>
              </w:rPr>
              <w:fldChar w:fldCharType="end"/>
            </w:r>
          </w:hyperlink>
        </w:p>
        <w:p w14:paraId="78C985AC" w14:textId="77777777" w:rsidR="001751FA" w:rsidRDefault="00971C07">
          <w:pPr>
            <w:pStyle w:val="12"/>
            <w:tabs>
              <w:tab w:val="right" w:leader="dot" w:pos="10025"/>
            </w:tabs>
            <w:rPr>
              <w:rFonts w:asciiTheme="minorHAnsi" w:eastAsiaTheme="minorEastAsia" w:hAnsiTheme="minorHAnsi" w:cstheme="minorBidi"/>
              <w:noProof/>
              <w:sz w:val="22"/>
              <w:szCs w:val="22"/>
            </w:rPr>
          </w:pPr>
          <w:hyperlink w:anchor="_Toc24137359" w:history="1">
            <w:r w:rsidR="001751FA" w:rsidRPr="009D06E3">
              <w:rPr>
                <w:rStyle w:val="afc"/>
                <w:rFonts w:ascii="Verdana" w:hAnsi="Verdana"/>
                <w:noProof/>
              </w:rPr>
              <w:t>2. Общие положения</w:t>
            </w:r>
            <w:r w:rsidR="001751FA">
              <w:rPr>
                <w:noProof/>
                <w:webHidden/>
              </w:rPr>
              <w:tab/>
            </w:r>
            <w:r w:rsidR="001751FA">
              <w:rPr>
                <w:noProof/>
                <w:webHidden/>
              </w:rPr>
              <w:fldChar w:fldCharType="begin"/>
            </w:r>
            <w:r w:rsidR="001751FA">
              <w:rPr>
                <w:noProof/>
                <w:webHidden/>
              </w:rPr>
              <w:instrText xml:space="preserve"> PAGEREF _Toc24137359 \h </w:instrText>
            </w:r>
            <w:r w:rsidR="001751FA">
              <w:rPr>
                <w:noProof/>
                <w:webHidden/>
              </w:rPr>
            </w:r>
            <w:r w:rsidR="001751FA">
              <w:rPr>
                <w:noProof/>
                <w:webHidden/>
              </w:rPr>
              <w:fldChar w:fldCharType="separate"/>
            </w:r>
            <w:r w:rsidR="001751FA">
              <w:rPr>
                <w:noProof/>
                <w:webHidden/>
              </w:rPr>
              <w:t>11</w:t>
            </w:r>
            <w:r w:rsidR="001751FA">
              <w:rPr>
                <w:noProof/>
                <w:webHidden/>
              </w:rPr>
              <w:fldChar w:fldCharType="end"/>
            </w:r>
          </w:hyperlink>
        </w:p>
        <w:p w14:paraId="661A027B" w14:textId="77777777" w:rsidR="001751FA" w:rsidRDefault="00971C07">
          <w:pPr>
            <w:pStyle w:val="12"/>
            <w:tabs>
              <w:tab w:val="right" w:leader="dot" w:pos="10025"/>
            </w:tabs>
            <w:rPr>
              <w:rFonts w:asciiTheme="minorHAnsi" w:eastAsiaTheme="minorEastAsia" w:hAnsiTheme="minorHAnsi" w:cstheme="minorBidi"/>
              <w:noProof/>
              <w:sz w:val="22"/>
              <w:szCs w:val="22"/>
            </w:rPr>
          </w:pPr>
          <w:hyperlink w:anchor="_Toc24137360" w:history="1">
            <w:r w:rsidR="001751FA" w:rsidRPr="009D06E3">
              <w:rPr>
                <w:rStyle w:val="afc"/>
                <w:rFonts w:ascii="Verdana" w:hAnsi="Verdana"/>
                <w:noProof/>
              </w:rPr>
              <w:t>2.1 Авторизация и права доступа</w:t>
            </w:r>
            <w:r w:rsidR="001751FA">
              <w:rPr>
                <w:noProof/>
                <w:webHidden/>
              </w:rPr>
              <w:tab/>
            </w:r>
            <w:r w:rsidR="001751FA">
              <w:rPr>
                <w:noProof/>
                <w:webHidden/>
              </w:rPr>
              <w:fldChar w:fldCharType="begin"/>
            </w:r>
            <w:r w:rsidR="001751FA">
              <w:rPr>
                <w:noProof/>
                <w:webHidden/>
              </w:rPr>
              <w:instrText xml:space="preserve"> PAGEREF _Toc24137360 \h </w:instrText>
            </w:r>
            <w:r w:rsidR="001751FA">
              <w:rPr>
                <w:noProof/>
                <w:webHidden/>
              </w:rPr>
            </w:r>
            <w:r w:rsidR="001751FA">
              <w:rPr>
                <w:noProof/>
                <w:webHidden/>
              </w:rPr>
              <w:fldChar w:fldCharType="separate"/>
            </w:r>
            <w:r w:rsidR="001751FA">
              <w:rPr>
                <w:noProof/>
                <w:webHidden/>
              </w:rPr>
              <w:t>11</w:t>
            </w:r>
            <w:r w:rsidR="001751FA">
              <w:rPr>
                <w:noProof/>
                <w:webHidden/>
              </w:rPr>
              <w:fldChar w:fldCharType="end"/>
            </w:r>
          </w:hyperlink>
        </w:p>
        <w:p w14:paraId="0EDE1136" w14:textId="77777777" w:rsidR="001751FA" w:rsidRDefault="00971C07">
          <w:pPr>
            <w:pStyle w:val="12"/>
            <w:tabs>
              <w:tab w:val="right" w:leader="dot" w:pos="10025"/>
            </w:tabs>
            <w:rPr>
              <w:rFonts w:asciiTheme="minorHAnsi" w:eastAsiaTheme="minorEastAsia" w:hAnsiTheme="minorHAnsi" w:cstheme="minorBidi"/>
              <w:noProof/>
              <w:sz w:val="22"/>
              <w:szCs w:val="22"/>
            </w:rPr>
          </w:pPr>
          <w:hyperlink w:anchor="_Toc24137361" w:history="1">
            <w:r w:rsidR="001751FA" w:rsidRPr="009D06E3">
              <w:rPr>
                <w:rStyle w:val="afc"/>
                <w:rFonts w:ascii="Verdana" w:hAnsi="Verdana"/>
                <w:noProof/>
              </w:rPr>
              <w:t>2.2 Регистрация нового контрагента</w:t>
            </w:r>
            <w:r w:rsidR="001751FA">
              <w:rPr>
                <w:noProof/>
                <w:webHidden/>
              </w:rPr>
              <w:tab/>
            </w:r>
            <w:r w:rsidR="001751FA">
              <w:rPr>
                <w:noProof/>
                <w:webHidden/>
              </w:rPr>
              <w:fldChar w:fldCharType="begin"/>
            </w:r>
            <w:r w:rsidR="001751FA">
              <w:rPr>
                <w:noProof/>
                <w:webHidden/>
              </w:rPr>
              <w:instrText xml:space="preserve"> PAGEREF _Toc24137361 \h </w:instrText>
            </w:r>
            <w:r w:rsidR="001751FA">
              <w:rPr>
                <w:noProof/>
                <w:webHidden/>
              </w:rPr>
            </w:r>
            <w:r w:rsidR="001751FA">
              <w:rPr>
                <w:noProof/>
                <w:webHidden/>
              </w:rPr>
              <w:fldChar w:fldCharType="separate"/>
            </w:r>
            <w:r w:rsidR="001751FA">
              <w:rPr>
                <w:noProof/>
                <w:webHidden/>
              </w:rPr>
              <w:t>11</w:t>
            </w:r>
            <w:r w:rsidR="001751FA">
              <w:rPr>
                <w:noProof/>
                <w:webHidden/>
              </w:rPr>
              <w:fldChar w:fldCharType="end"/>
            </w:r>
          </w:hyperlink>
        </w:p>
        <w:p w14:paraId="78470700" w14:textId="77777777" w:rsidR="001751FA" w:rsidRDefault="00971C07">
          <w:pPr>
            <w:pStyle w:val="12"/>
            <w:tabs>
              <w:tab w:val="right" w:leader="dot" w:pos="10025"/>
            </w:tabs>
            <w:rPr>
              <w:rFonts w:asciiTheme="minorHAnsi" w:eastAsiaTheme="minorEastAsia" w:hAnsiTheme="minorHAnsi" w:cstheme="minorBidi"/>
              <w:noProof/>
              <w:sz w:val="22"/>
              <w:szCs w:val="22"/>
            </w:rPr>
          </w:pPr>
          <w:hyperlink w:anchor="_Toc24137362" w:history="1">
            <w:r w:rsidR="001751FA" w:rsidRPr="009D06E3">
              <w:rPr>
                <w:rStyle w:val="afc"/>
                <w:rFonts w:ascii="Verdana" w:hAnsi="Verdana"/>
                <w:noProof/>
              </w:rPr>
              <w:t>3 Общий вид</w:t>
            </w:r>
            <w:r w:rsidR="001751FA">
              <w:rPr>
                <w:noProof/>
                <w:webHidden/>
              </w:rPr>
              <w:tab/>
            </w:r>
            <w:r w:rsidR="001751FA">
              <w:rPr>
                <w:noProof/>
                <w:webHidden/>
              </w:rPr>
              <w:fldChar w:fldCharType="begin"/>
            </w:r>
            <w:r w:rsidR="001751FA">
              <w:rPr>
                <w:noProof/>
                <w:webHidden/>
              </w:rPr>
              <w:instrText xml:space="preserve"> PAGEREF _Toc24137362 \h </w:instrText>
            </w:r>
            <w:r w:rsidR="001751FA">
              <w:rPr>
                <w:noProof/>
                <w:webHidden/>
              </w:rPr>
            </w:r>
            <w:r w:rsidR="001751FA">
              <w:rPr>
                <w:noProof/>
                <w:webHidden/>
              </w:rPr>
              <w:fldChar w:fldCharType="separate"/>
            </w:r>
            <w:r w:rsidR="001751FA">
              <w:rPr>
                <w:noProof/>
                <w:webHidden/>
              </w:rPr>
              <w:t>12</w:t>
            </w:r>
            <w:r w:rsidR="001751FA">
              <w:rPr>
                <w:noProof/>
                <w:webHidden/>
              </w:rPr>
              <w:fldChar w:fldCharType="end"/>
            </w:r>
          </w:hyperlink>
        </w:p>
        <w:p w14:paraId="57E488A7" w14:textId="77777777" w:rsidR="001751FA" w:rsidRDefault="00971C07">
          <w:pPr>
            <w:pStyle w:val="12"/>
            <w:tabs>
              <w:tab w:val="right" w:leader="dot" w:pos="10025"/>
            </w:tabs>
            <w:rPr>
              <w:rFonts w:asciiTheme="minorHAnsi" w:eastAsiaTheme="minorEastAsia" w:hAnsiTheme="minorHAnsi" w:cstheme="minorBidi"/>
              <w:noProof/>
              <w:sz w:val="22"/>
              <w:szCs w:val="22"/>
            </w:rPr>
          </w:pPr>
          <w:hyperlink w:anchor="_Toc24137363" w:history="1">
            <w:r w:rsidR="001751FA" w:rsidRPr="009D06E3">
              <w:rPr>
                <w:rStyle w:val="afc"/>
                <w:rFonts w:ascii="Verdana" w:hAnsi="Verdana"/>
                <w:noProof/>
              </w:rPr>
              <w:t>4 Вкладка «Заявки»</w:t>
            </w:r>
            <w:r w:rsidR="001751FA">
              <w:rPr>
                <w:noProof/>
                <w:webHidden/>
              </w:rPr>
              <w:tab/>
            </w:r>
            <w:r w:rsidR="001751FA">
              <w:rPr>
                <w:noProof/>
                <w:webHidden/>
              </w:rPr>
              <w:fldChar w:fldCharType="begin"/>
            </w:r>
            <w:r w:rsidR="001751FA">
              <w:rPr>
                <w:noProof/>
                <w:webHidden/>
              </w:rPr>
              <w:instrText xml:space="preserve"> PAGEREF _Toc24137363 \h </w:instrText>
            </w:r>
            <w:r w:rsidR="001751FA">
              <w:rPr>
                <w:noProof/>
                <w:webHidden/>
              </w:rPr>
            </w:r>
            <w:r w:rsidR="001751FA">
              <w:rPr>
                <w:noProof/>
                <w:webHidden/>
              </w:rPr>
              <w:fldChar w:fldCharType="separate"/>
            </w:r>
            <w:r w:rsidR="001751FA">
              <w:rPr>
                <w:noProof/>
                <w:webHidden/>
              </w:rPr>
              <w:t>12</w:t>
            </w:r>
            <w:r w:rsidR="001751FA">
              <w:rPr>
                <w:noProof/>
                <w:webHidden/>
              </w:rPr>
              <w:fldChar w:fldCharType="end"/>
            </w:r>
          </w:hyperlink>
        </w:p>
        <w:p w14:paraId="755B6008" w14:textId="77777777" w:rsidR="001751FA" w:rsidRDefault="00971C07">
          <w:pPr>
            <w:pStyle w:val="24"/>
            <w:tabs>
              <w:tab w:val="left" w:pos="660"/>
              <w:tab w:val="right" w:leader="dot" w:pos="10025"/>
            </w:tabs>
            <w:rPr>
              <w:rFonts w:asciiTheme="minorHAnsi" w:eastAsiaTheme="minorEastAsia" w:hAnsiTheme="minorHAnsi" w:cstheme="minorBidi"/>
              <w:noProof/>
              <w:sz w:val="22"/>
              <w:szCs w:val="22"/>
            </w:rPr>
          </w:pPr>
          <w:hyperlink w:anchor="_Toc24137364" w:history="1">
            <w:r w:rsidR="001751FA" w:rsidRPr="009D06E3">
              <w:rPr>
                <w:rStyle w:val="afc"/>
                <w:rFonts w:ascii="Verdana" w:hAnsi="Verdana"/>
                <w:noProof/>
              </w:rPr>
              <w:t>5</w:t>
            </w:r>
            <w:r w:rsidR="001751FA">
              <w:rPr>
                <w:rFonts w:asciiTheme="minorHAnsi" w:eastAsiaTheme="minorEastAsia" w:hAnsiTheme="minorHAnsi" w:cstheme="minorBidi"/>
                <w:noProof/>
                <w:sz w:val="22"/>
                <w:szCs w:val="22"/>
              </w:rPr>
              <w:tab/>
            </w:r>
            <w:r w:rsidR="001751FA" w:rsidRPr="009D06E3">
              <w:rPr>
                <w:rStyle w:val="afc"/>
                <w:rFonts w:ascii="Verdana" w:hAnsi="Verdana"/>
                <w:noProof/>
              </w:rPr>
              <w:t>Вкладка «Платежи»</w:t>
            </w:r>
            <w:r w:rsidR="001751FA">
              <w:rPr>
                <w:noProof/>
                <w:webHidden/>
              </w:rPr>
              <w:tab/>
            </w:r>
            <w:r w:rsidR="001751FA">
              <w:rPr>
                <w:noProof/>
                <w:webHidden/>
              </w:rPr>
              <w:fldChar w:fldCharType="begin"/>
            </w:r>
            <w:r w:rsidR="001751FA">
              <w:rPr>
                <w:noProof/>
                <w:webHidden/>
              </w:rPr>
              <w:instrText xml:space="preserve"> PAGEREF _Toc24137364 \h </w:instrText>
            </w:r>
            <w:r w:rsidR="001751FA">
              <w:rPr>
                <w:noProof/>
                <w:webHidden/>
              </w:rPr>
            </w:r>
            <w:r w:rsidR="001751FA">
              <w:rPr>
                <w:noProof/>
                <w:webHidden/>
              </w:rPr>
              <w:fldChar w:fldCharType="separate"/>
            </w:r>
            <w:r w:rsidR="001751FA">
              <w:rPr>
                <w:noProof/>
                <w:webHidden/>
              </w:rPr>
              <w:t>16</w:t>
            </w:r>
            <w:r w:rsidR="001751FA">
              <w:rPr>
                <w:noProof/>
                <w:webHidden/>
              </w:rPr>
              <w:fldChar w:fldCharType="end"/>
            </w:r>
          </w:hyperlink>
        </w:p>
        <w:p w14:paraId="4D800C4A" w14:textId="77777777" w:rsidR="001751FA" w:rsidRDefault="00971C07">
          <w:pPr>
            <w:pStyle w:val="24"/>
            <w:tabs>
              <w:tab w:val="left" w:pos="660"/>
              <w:tab w:val="right" w:leader="dot" w:pos="10025"/>
            </w:tabs>
            <w:rPr>
              <w:rFonts w:asciiTheme="minorHAnsi" w:eastAsiaTheme="minorEastAsia" w:hAnsiTheme="minorHAnsi" w:cstheme="minorBidi"/>
              <w:noProof/>
              <w:sz w:val="22"/>
              <w:szCs w:val="22"/>
            </w:rPr>
          </w:pPr>
          <w:hyperlink w:anchor="_Toc24137365" w:history="1">
            <w:r w:rsidR="001751FA" w:rsidRPr="009D06E3">
              <w:rPr>
                <w:rStyle w:val="afc"/>
                <w:rFonts w:ascii="Verdana" w:hAnsi="Verdana"/>
                <w:noProof/>
              </w:rPr>
              <w:t>6</w:t>
            </w:r>
            <w:r w:rsidR="001751FA">
              <w:rPr>
                <w:rFonts w:asciiTheme="minorHAnsi" w:eastAsiaTheme="minorEastAsia" w:hAnsiTheme="minorHAnsi" w:cstheme="minorBidi"/>
                <w:noProof/>
                <w:sz w:val="22"/>
                <w:szCs w:val="22"/>
              </w:rPr>
              <w:tab/>
            </w:r>
            <w:r w:rsidR="001751FA" w:rsidRPr="009D06E3">
              <w:rPr>
                <w:rStyle w:val="afc"/>
                <w:rFonts w:ascii="Verdana" w:hAnsi="Verdana"/>
                <w:noProof/>
              </w:rPr>
              <w:t>Вкладка «Клиенты»</w:t>
            </w:r>
            <w:r w:rsidR="001751FA">
              <w:rPr>
                <w:noProof/>
                <w:webHidden/>
              </w:rPr>
              <w:tab/>
            </w:r>
            <w:r w:rsidR="001751FA">
              <w:rPr>
                <w:noProof/>
                <w:webHidden/>
              </w:rPr>
              <w:fldChar w:fldCharType="begin"/>
            </w:r>
            <w:r w:rsidR="001751FA">
              <w:rPr>
                <w:noProof/>
                <w:webHidden/>
              </w:rPr>
              <w:instrText xml:space="preserve"> PAGEREF _Toc24137365 \h </w:instrText>
            </w:r>
            <w:r w:rsidR="001751FA">
              <w:rPr>
                <w:noProof/>
                <w:webHidden/>
              </w:rPr>
            </w:r>
            <w:r w:rsidR="001751FA">
              <w:rPr>
                <w:noProof/>
                <w:webHidden/>
              </w:rPr>
              <w:fldChar w:fldCharType="separate"/>
            </w:r>
            <w:r w:rsidR="001751FA">
              <w:rPr>
                <w:noProof/>
                <w:webHidden/>
              </w:rPr>
              <w:t>16</w:t>
            </w:r>
            <w:r w:rsidR="001751FA">
              <w:rPr>
                <w:noProof/>
                <w:webHidden/>
              </w:rPr>
              <w:fldChar w:fldCharType="end"/>
            </w:r>
          </w:hyperlink>
        </w:p>
        <w:p w14:paraId="4464569D" w14:textId="77777777" w:rsidR="001751FA" w:rsidRDefault="00971C07">
          <w:pPr>
            <w:pStyle w:val="24"/>
            <w:tabs>
              <w:tab w:val="left" w:pos="660"/>
              <w:tab w:val="right" w:leader="dot" w:pos="10025"/>
            </w:tabs>
            <w:rPr>
              <w:rFonts w:asciiTheme="minorHAnsi" w:eastAsiaTheme="minorEastAsia" w:hAnsiTheme="minorHAnsi" w:cstheme="minorBidi"/>
              <w:noProof/>
              <w:sz w:val="22"/>
              <w:szCs w:val="22"/>
            </w:rPr>
          </w:pPr>
          <w:hyperlink w:anchor="_Toc24137366" w:history="1">
            <w:r w:rsidR="001751FA" w:rsidRPr="009D06E3">
              <w:rPr>
                <w:rStyle w:val="afc"/>
                <w:rFonts w:ascii="Verdana" w:hAnsi="Verdana"/>
                <w:noProof/>
              </w:rPr>
              <w:t>7</w:t>
            </w:r>
            <w:r w:rsidR="001751FA">
              <w:rPr>
                <w:rFonts w:asciiTheme="minorHAnsi" w:eastAsiaTheme="minorEastAsia" w:hAnsiTheme="minorHAnsi" w:cstheme="minorBidi"/>
                <w:noProof/>
                <w:sz w:val="22"/>
                <w:szCs w:val="22"/>
              </w:rPr>
              <w:tab/>
            </w:r>
            <w:r w:rsidR="001751FA" w:rsidRPr="009D06E3">
              <w:rPr>
                <w:rStyle w:val="afc"/>
                <w:rFonts w:ascii="Verdana" w:hAnsi="Verdana"/>
                <w:noProof/>
              </w:rPr>
              <w:t>Вкладка «Доставки»</w:t>
            </w:r>
            <w:r w:rsidR="001751FA">
              <w:rPr>
                <w:noProof/>
                <w:webHidden/>
              </w:rPr>
              <w:tab/>
            </w:r>
            <w:r w:rsidR="001751FA">
              <w:rPr>
                <w:noProof/>
                <w:webHidden/>
              </w:rPr>
              <w:fldChar w:fldCharType="begin"/>
            </w:r>
            <w:r w:rsidR="001751FA">
              <w:rPr>
                <w:noProof/>
                <w:webHidden/>
              </w:rPr>
              <w:instrText xml:space="preserve"> PAGEREF _Toc24137366 \h </w:instrText>
            </w:r>
            <w:r w:rsidR="001751FA">
              <w:rPr>
                <w:noProof/>
                <w:webHidden/>
              </w:rPr>
            </w:r>
            <w:r w:rsidR="001751FA">
              <w:rPr>
                <w:noProof/>
                <w:webHidden/>
              </w:rPr>
              <w:fldChar w:fldCharType="separate"/>
            </w:r>
            <w:r w:rsidR="001751FA">
              <w:rPr>
                <w:noProof/>
                <w:webHidden/>
              </w:rPr>
              <w:t>18</w:t>
            </w:r>
            <w:r w:rsidR="001751FA">
              <w:rPr>
                <w:noProof/>
                <w:webHidden/>
              </w:rPr>
              <w:fldChar w:fldCharType="end"/>
            </w:r>
          </w:hyperlink>
        </w:p>
        <w:p w14:paraId="585B95CF" w14:textId="77777777" w:rsidR="001751FA" w:rsidRDefault="00971C07">
          <w:pPr>
            <w:pStyle w:val="24"/>
            <w:tabs>
              <w:tab w:val="left" w:pos="660"/>
              <w:tab w:val="right" w:leader="dot" w:pos="10025"/>
            </w:tabs>
            <w:rPr>
              <w:rFonts w:asciiTheme="minorHAnsi" w:eastAsiaTheme="minorEastAsia" w:hAnsiTheme="minorHAnsi" w:cstheme="minorBidi"/>
              <w:noProof/>
              <w:sz w:val="22"/>
              <w:szCs w:val="22"/>
            </w:rPr>
          </w:pPr>
          <w:hyperlink w:anchor="_Toc24137367" w:history="1">
            <w:r w:rsidR="001751FA" w:rsidRPr="009D06E3">
              <w:rPr>
                <w:rStyle w:val="afc"/>
                <w:rFonts w:ascii="Verdana" w:hAnsi="Verdana"/>
                <w:noProof/>
              </w:rPr>
              <w:t>8</w:t>
            </w:r>
            <w:r w:rsidR="001751FA">
              <w:rPr>
                <w:rFonts w:asciiTheme="minorHAnsi" w:eastAsiaTheme="minorEastAsia" w:hAnsiTheme="minorHAnsi" w:cstheme="minorBidi"/>
                <w:noProof/>
                <w:sz w:val="22"/>
                <w:szCs w:val="22"/>
              </w:rPr>
              <w:tab/>
            </w:r>
            <w:r w:rsidR="001751FA" w:rsidRPr="009D06E3">
              <w:rPr>
                <w:rStyle w:val="afc"/>
                <w:rFonts w:ascii="Verdana" w:hAnsi="Verdana"/>
                <w:noProof/>
              </w:rPr>
              <w:t>Вкладка «Отчетность»</w:t>
            </w:r>
            <w:r w:rsidR="001751FA">
              <w:rPr>
                <w:noProof/>
                <w:webHidden/>
              </w:rPr>
              <w:tab/>
            </w:r>
            <w:r w:rsidR="001751FA">
              <w:rPr>
                <w:noProof/>
                <w:webHidden/>
              </w:rPr>
              <w:fldChar w:fldCharType="begin"/>
            </w:r>
            <w:r w:rsidR="001751FA">
              <w:rPr>
                <w:noProof/>
                <w:webHidden/>
              </w:rPr>
              <w:instrText xml:space="preserve"> PAGEREF _Toc24137367 \h </w:instrText>
            </w:r>
            <w:r w:rsidR="001751FA">
              <w:rPr>
                <w:noProof/>
                <w:webHidden/>
              </w:rPr>
            </w:r>
            <w:r w:rsidR="001751FA">
              <w:rPr>
                <w:noProof/>
                <w:webHidden/>
              </w:rPr>
              <w:fldChar w:fldCharType="separate"/>
            </w:r>
            <w:r w:rsidR="001751FA">
              <w:rPr>
                <w:noProof/>
                <w:webHidden/>
              </w:rPr>
              <w:t>19</w:t>
            </w:r>
            <w:r w:rsidR="001751FA">
              <w:rPr>
                <w:noProof/>
                <w:webHidden/>
              </w:rPr>
              <w:fldChar w:fldCharType="end"/>
            </w:r>
          </w:hyperlink>
        </w:p>
        <w:p w14:paraId="4C8EF8B2" w14:textId="77777777" w:rsidR="001751FA" w:rsidRDefault="00971C07">
          <w:pPr>
            <w:pStyle w:val="24"/>
            <w:tabs>
              <w:tab w:val="left" w:pos="660"/>
              <w:tab w:val="right" w:leader="dot" w:pos="10025"/>
            </w:tabs>
            <w:rPr>
              <w:rFonts w:asciiTheme="minorHAnsi" w:eastAsiaTheme="minorEastAsia" w:hAnsiTheme="minorHAnsi" w:cstheme="minorBidi"/>
              <w:noProof/>
              <w:sz w:val="22"/>
              <w:szCs w:val="22"/>
            </w:rPr>
          </w:pPr>
          <w:hyperlink w:anchor="_Toc24137368" w:history="1">
            <w:r w:rsidR="001751FA" w:rsidRPr="009D06E3">
              <w:rPr>
                <w:rStyle w:val="afc"/>
                <w:rFonts w:ascii="Verdana" w:hAnsi="Verdana"/>
                <w:noProof/>
              </w:rPr>
              <w:t>9</w:t>
            </w:r>
            <w:r w:rsidR="001751FA">
              <w:rPr>
                <w:rFonts w:asciiTheme="minorHAnsi" w:eastAsiaTheme="minorEastAsia" w:hAnsiTheme="minorHAnsi" w:cstheme="minorBidi"/>
                <w:noProof/>
                <w:sz w:val="22"/>
                <w:szCs w:val="22"/>
              </w:rPr>
              <w:tab/>
            </w:r>
            <w:r w:rsidR="001751FA" w:rsidRPr="009D06E3">
              <w:rPr>
                <w:rStyle w:val="afc"/>
                <w:rFonts w:ascii="Verdana" w:hAnsi="Verdana"/>
                <w:noProof/>
              </w:rPr>
              <w:t>Вкладка «Учетная запись»</w:t>
            </w:r>
            <w:r w:rsidR="001751FA">
              <w:rPr>
                <w:noProof/>
                <w:webHidden/>
              </w:rPr>
              <w:tab/>
            </w:r>
            <w:r w:rsidR="001751FA">
              <w:rPr>
                <w:noProof/>
                <w:webHidden/>
              </w:rPr>
              <w:fldChar w:fldCharType="begin"/>
            </w:r>
            <w:r w:rsidR="001751FA">
              <w:rPr>
                <w:noProof/>
                <w:webHidden/>
              </w:rPr>
              <w:instrText xml:space="preserve"> PAGEREF _Toc24137368 \h </w:instrText>
            </w:r>
            <w:r w:rsidR="001751FA">
              <w:rPr>
                <w:noProof/>
                <w:webHidden/>
              </w:rPr>
            </w:r>
            <w:r w:rsidR="001751FA">
              <w:rPr>
                <w:noProof/>
                <w:webHidden/>
              </w:rPr>
              <w:fldChar w:fldCharType="separate"/>
            </w:r>
            <w:r w:rsidR="001751FA">
              <w:rPr>
                <w:noProof/>
                <w:webHidden/>
              </w:rPr>
              <w:t>20</w:t>
            </w:r>
            <w:r w:rsidR="001751FA">
              <w:rPr>
                <w:noProof/>
                <w:webHidden/>
              </w:rPr>
              <w:fldChar w:fldCharType="end"/>
            </w:r>
          </w:hyperlink>
        </w:p>
        <w:p w14:paraId="23E79DFB" w14:textId="77777777" w:rsidR="001751FA" w:rsidRDefault="00971C07">
          <w:pPr>
            <w:pStyle w:val="24"/>
            <w:tabs>
              <w:tab w:val="left" w:pos="880"/>
              <w:tab w:val="right" w:leader="dot" w:pos="10025"/>
            </w:tabs>
            <w:rPr>
              <w:rFonts w:asciiTheme="minorHAnsi" w:eastAsiaTheme="minorEastAsia" w:hAnsiTheme="minorHAnsi" w:cstheme="minorBidi"/>
              <w:noProof/>
              <w:sz w:val="22"/>
              <w:szCs w:val="22"/>
            </w:rPr>
          </w:pPr>
          <w:hyperlink w:anchor="_Toc24137369" w:history="1">
            <w:r w:rsidR="001751FA" w:rsidRPr="009D06E3">
              <w:rPr>
                <w:rStyle w:val="afc"/>
                <w:rFonts w:ascii="Verdana" w:hAnsi="Verdana"/>
                <w:noProof/>
              </w:rPr>
              <w:t>10</w:t>
            </w:r>
            <w:r w:rsidR="001751FA">
              <w:rPr>
                <w:rFonts w:asciiTheme="minorHAnsi" w:eastAsiaTheme="minorEastAsia" w:hAnsiTheme="minorHAnsi" w:cstheme="minorBidi"/>
                <w:noProof/>
                <w:sz w:val="22"/>
                <w:szCs w:val="22"/>
              </w:rPr>
              <w:tab/>
            </w:r>
            <w:r w:rsidR="001751FA" w:rsidRPr="009D06E3">
              <w:rPr>
                <w:rStyle w:val="afc"/>
                <w:rFonts w:ascii="Verdana" w:hAnsi="Verdana"/>
                <w:noProof/>
              </w:rPr>
              <w:t>Процесс «движения» заявки</w:t>
            </w:r>
            <w:r w:rsidR="001751FA">
              <w:rPr>
                <w:noProof/>
                <w:webHidden/>
              </w:rPr>
              <w:tab/>
            </w:r>
            <w:r w:rsidR="001751FA">
              <w:rPr>
                <w:noProof/>
                <w:webHidden/>
              </w:rPr>
              <w:fldChar w:fldCharType="begin"/>
            </w:r>
            <w:r w:rsidR="001751FA">
              <w:rPr>
                <w:noProof/>
                <w:webHidden/>
              </w:rPr>
              <w:instrText xml:space="preserve"> PAGEREF _Toc24137369 \h </w:instrText>
            </w:r>
            <w:r w:rsidR="001751FA">
              <w:rPr>
                <w:noProof/>
                <w:webHidden/>
              </w:rPr>
            </w:r>
            <w:r w:rsidR="001751FA">
              <w:rPr>
                <w:noProof/>
                <w:webHidden/>
              </w:rPr>
              <w:fldChar w:fldCharType="separate"/>
            </w:r>
            <w:r w:rsidR="001751FA">
              <w:rPr>
                <w:noProof/>
                <w:webHidden/>
              </w:rPr>
              <w:t>20</w:t>
            </w:r>
            <w:r w:rsidR="001751FA">
              <w:rPr>
                <w:noProof/>
                <w:webHidden/>
              </w:rPr>
              <w:fldChar w:fldCharType="end"/>
            </w:r>
          </w:hyperlink>
        </w:p>
        <w:p w14:paraId="07A46D72" w14:textId="77777777" w:rsidR="001751FA" w:rsidRDefault="00971C07">
          <w:pPr>
            <w:pStyle w:val="24"/>
            <w:tabs>
              <w:tab w:val="left" w:pos="880"/>
              <w:tab w:val="right" w:leader="dot" w:pos="10025"/>
            </w:tabs>
            <w:rPr>
              <w:rFonts w:asciiTheme="minorHAnsi" w:eastAsiaTheme="minorEastAsia" w:hAnsiTheme="minorHAnsi" w:cstheme="minorBidi"/>
              <w:noProof/>
              <w:sz w:val="22"/>
              <w:szCs w:val="22"/>
            </w:rPr>
          </w:pPr>
          <w:hyperlink w:anchor="_Toc24137370" w:history="1">
            <w:r w:rsidR="001751FA" w:rsidRPr="009D06E3">
              <w:rPr>
                <w:rStyle w:val="afc"/>
                <w:rFonts w:ascii="Verdana" w:hAnsi="Verdana"/>
                <w:noProof/>
              </w:rPr>
              <w:t>11</w:t>
            </w:r>
            <w:r w:rsidR="001751FA">
              <w:rPr>
                <w:rFonts w:asciiTheme="minorHAnsi" w:eastAsiaTheme="minorEastAsia" w:hAnsiTheme="minorHAnsi" w:cstheme="minorBidi"/>
                <w:noProof/>
                <w:sz w:val="22"/>
                <w:szCs w:val="22"/>
              </w:rPr>
              <w:tab/>
            </w:r>
            <w:r w:rsidR="001751FA" w:rsidRPr="009D06E3">
              <w:rPr>
                <w:rStyle w:val="afc"/>
                <w:rFonts w:ascii="Verdana" w:hAnsi="Verdana"/>
                <w:noProof/>
              </w:rPr>
              <w:t>План производства работ</w:t>
            </w:r>
            <w:r w:rsidR="001751FA">
              <w:rPr>
                <w:noProof/>
                <w:webHidden/>
              </w:rPr>
              <w:tab/>
            </w:r>
            <w:r w:rsidR="001751FA">
              <w:rPr>
                <w:noProof/>
                <w:webHidden/>
              </w:rPr>
              <w:fldChar w:fldCharType="begin"/>
            </w:r>
            <w:r w:rsidR="001751FA">
              <w:rPr>
                <w:noProof/>
                <w:webHidden/>
              </w:rPr>
              <w:instrText xml:space="preserve"> PAGEREF _Toc24137370 \h </w:instrText>
            </w:r>
            <w:r w:rsidR="001751FA">
              <w:rPr>
                <w:noProof/>
                <w:webHidden/>
              </w:rPr>
            </w:r>
            <w:r w:rsidR="001751FA">
              <w:rPr>
                <w:noProof/>
                <w:webHidden/>
              </w:rPr>
              <w:fldChar w:fldCharType="separate"/>
            </w:r>
            <w:r w:rsidR="001751FA">
              <w:rPr>
                <w:noProof/>
                <w:webHidden/>
              </w:rPr>
              <w:t>22</w:t>
            </w:r>
            <w:r w:rsidR="001751FA">
              <w:rPr>
                <w:noProof/>
                <w:webHidden/>
              </w:rPr>
              <w:fldChar w:fldCharType="end"/>
            </w:r>
          </w:hyperlink>
        </w:p>
        <w:p w14:paraId="4A0757ED" w14:textId="77777777" w:rsidR="001751FA" w:rsidRDefault="00971C07">
          <w:pPr>
            <w:pStyle w:val="24"/>
            <w:tabs>
              <w:tab w:val="left" w:pos="880"/>
              <w:tab w:val="right" w:leader="dot" w:pos="10025"/>
            </w:tabs>
            <w:rPr>
              <w:rFonts w:asciiTheme="minorHAnsi" w:eastAsiaTheme="minorEastAsia" w:hAnsiTheme="minorHAnsi" w:cstheme="minorBidi"/>
              <w:noProof/>
              <w:sz w:val="22"/>
              <w:szCs w:val="22"/>
            </w:rPr>
          </w:pPr>
          <w:hyperlink w:anchor="_Toc24137371" w:history="1">
            <w:r w:rsidR="001751FA" w:rsidRPr="009D06E3">
              <w:rPr>
                <w:rStyle w:val="afc"/>
                <w:rFonts w:ascii="Verdana" w:hAnsi="Verdana"/>
                <w:noProof/>
              </w:rPr>
              <w:t>12</w:t>
            </w:r>
            <w:r w:rsidR="001751FA">
              <w:rPr>
                <w:rFonts w:asciiTheme="minorHAnsi" w:eastAsiaTheme="minorEastAsia" w:hAnsiTheme="minorHAnsi" w:cstheme="minorBidi"/>
                <w:noProof/>
                <w:sz w:val="22"/>
                <w:szCs w:val="22"/>
              </w:rPr>
              <w:tab/>
            </w:r>
            <w:r w:rsidR="001751FA" w:rsidRPr="009D06E3">
              <w:rPr>
                <w:rStyle w:val="afc"/>
                <w:rFonts w:ascii="Verdana" w:hAnsi="Verdana"/>
                <w:noProof/>
              </w:rPr>
              <w:t>Методика приема выполненных работ</w:t>
            </w:r>
            <w:r w:rsidR="001751FA">
              <w:rPr>
                <w:noProof/>
                <w:webHidden/>
              </w:rPr>
              <w:tab/>
            </w:r>
            <w:r w:rsidR="001751FA">
              <w:rPr>
                <w:noProof/>
                <w:webHidden/>
              </w:rPr>
              <w:fldChar w:fldCharType="begin"/>
            </w:r>
            <w:r w:rsidR="001751FA">
              <w:rPr>
                <w:noProof/>
                <w:webHidden/>
              </w:rPr>
              <w:instrText xml:space="preserve"> PAGEREF _Toc24137371 \h </w:instrText>
            </w:r>
            <w:r w:rsidR="001751FA">
              <w:rPr>
                <w:noProof/>
                <w:webHidden/>
              </w:rPr>
            </w:r>
            <w:r w:rsidR="001751FA">
              <w:rPr>
                <w:noProof/>
                <w:webHidden/>
              </w:rPr>
              <w:fldChar w:fldCharType="separate"/>
            </w:r>
            <w:r w:rsidR="001751FA">
              <w:rPr>
                <w:noProof/>
                <w:webHidden/>
              </w:rPr>
              <w:t>24</w:t>
            </w:r>
            <w:r w:rsidR="001751FA">
              <w:rPr>
                <w:noProof/>
                <w:webHidden/>
              </w:rPr>
              <w:fldChar w:fldCharType="end"/>
            </w:r>
          </w:hyperlink>
        </w:p>
        <w:p w14:paraId="246E46FE" w14:textId="77777777" w:rsidR="00C90668" w:rsidRPr="00C90668" w:rsidRDefault="00C90668" w:rsidP="00C90668">
          <w:pPr>
            <w:ind w:firstLine="709"/>
            <w:jc w:val="both"/>
            <w:rPr>
              <w:rFonts w:ascii="Verdana" w:hAnsi="Verdana"/>
            </w:rPr>
          </w:pPr>
          <w:r w:rsidRPr="00C90668">
            <w:rPr>
              <w:rFonts w:ascii="Verdana" w:hAnsi="Verdana"/>
              <w:b/>
              <w:bCs/>
            </w:rPr>
            <w:fldChar w:fldCharType="end"/>
          </w:r>
        </w:p>
      </w:sdtContent>
    </w:sdt>
    <w:p w14:paraId="35A642AF" w14:textId="77777777" w:rsidR="00C90668" w:rsidRPr="00C90668" w:rsidRDefault="00C90668" w:rsidP="00C90668">
      <w:pPr>
        <w:ind w:firstLine="709"/>
        <w:jc w:val="both"/>
        <w:rPr>
          <w:rFonts w:ascii="Verdana" w:hAnsi="Verdana"/>
        </w:rPr>
      </w:pPr>
      <w:r w:rsidRPr="00C90668">
        <w:rPr>
          <w:rFonts w:ascii="Verdana" w:hAnsi="Verdana"/>
        </w:rPr>
        <w:br w:type="page"/>
      </w:r>
    </w:p>
    <w:p w14:paraId="46590732" w14:textId="77777777" w:rsidR="00C90668" w:rsidRPr="00C90668" w:rsidRDefault="00C90668" w:rsidP="00C90668">
      <w:pPr>
        <w:pStyle w:val="1"/>
        <w:numPr>
          <w:ilvl w:val="0"/>
          <w:numId w:val="37"/>
        </w:numPr>
        <w:jc w:val="both"/>
        <w:rPr>
          <w:rFonts w:ascii="Verdana" w:hAnsi="Verdana"/>
        </w:rPr>
      </w:pPr>
      <w:bookmarkStart w:id="5" w:name="_23guiqz721zm" w:colFirst="0" w:colLast="0"/>
      <w:bookmarkStart w:id="6" w:name="_Toc15287931"/>
      <w:bookmarkStart w:id="7" w:name="_Toc24137349"/>
      <w:bookmarkEnd w:id="5"/>
      <w:r w:rsidRPr="00C90668">
        <w:rPr>
          <w:rFonts w:ascii="Verdana" w:hAnsi="Verdana"/>
        </w:rPr>
        <w:lastRenderedPageBreak/>
        <w:t>Общие сведения</w:t>
      </w:r>
      <w:bookmarkEnd w:id="6"/>
      <w:bookmarkEnd w:id="7"/>
    </w:p>
    <w:p w14:paraId="6075D7E9" w14:textId="77777777" w:rsidR="00C90668" w:rsidRPr="00C90668" w:rsidRDefault="00C90668" w:rsidP="00C90668">
      <w:pPr>
        <w:pStyle w:val="af5"/>
        <w:ind w:left="1069"/>
        <w:rPr>
          <w:rFonts w:ascii="Verdana" w:hAnsi="Verdana"/>
        </w:rPr>
      </w:pPr>
    </w:p>
    <w:p w14:paraId="23E9022D" w14:textId="77777777" w:rsidR="00C90668" w:rsidRPr="00C90668" w:rsidRDefault="00C90668" w:rsidP="00C90668">
      <w:pPr>
        <w:pStyle w:val="1"/>
        <w:ind w:firstLine="567"/>
        <w:jc w:val="left"/>
        <w:rPr>
          <w:rFonts w:ascii="Verdana" w:hAnsi="Verdana"/>
        </w:rPr>
      </w:pPr>
      <w:bookmarkStart w:id="8" w:name="_Toc15287932"/>
      <w:bookmarkStart w:id="9" w:name="_Toc24137350"/>
      <w:r w:rsidRPr="00C90668">
        <w:rPr>
          <w:rFonts w:ascii="Verdana" w:hAnsi="Verdana"/>
        </w:rPr>
        <w:t>1.1. Основание для выполнения работ</w:t>
      </w:r>
      <w:bookmarkEnd w:id="8"/>
      <w:bookmarkEnd w:id="9"/>
    </w:p>
    <w:p w14:paraId="3D054DD7"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Основанием для выполнения работ является договор  (далее – Договор).</w:t>
      </w:r>
    </w:p>
    <w:p w14:paraId="0F88149D" w14:textId="77777777" w:rsidR="00C90668" w:rsidRPr="00C90668" w:rsidRDefault="00C90668" w:rsidP="00C90668">
      <w:pPr>
        <w:ind w:firstLine="709"/>
        <w:jc w:val="both"/>
        <w:rPr>
          <w:rFonts w:ascii="Verdana" w:eastAsia="Play" w:hAnsi="Verdana"/>
        </w:rPr>
      </w:pPr>
    </w:p>
    <w:p w14:paraId="728B86E6" w14:textId="77777777" w:rsidR="00C90668" w:rsidRPr="00C90668" w:rsidRDefault="00C90668" w:rsidP="00C90668">
      <w:pPr>
        <w:pStyle w:val="1"/>
        <w:ind w:firstLine="567"/>
        <w:jc w:val="left"/>
        <w:rPr>
          <w:rFonts w:ascii="Verdana" w:hAnsi="Verdana"/>
        </w:rPr>
      </w:pPr>
      <w:bookmarkStart w:id="10" w:name="_Toc15287933"/>
      <w:bookmarkStart w:id="11" w:name="_Toc24137351"/>
      <w:r w:rsidRPr="00C90668">
        <w:rPr>
          <w:rFonts w:ascii="Verdana" w:hAnsi="Verdana"/>
        </w:rPr>
        <w:t>1.2.  Полное наименование Системы и ее условное обозначение</w:t>
      </w:r>
      <w:bookmarkEnd w:id="10"/>
      <w:bookmarkEnd w:id="11"/>
    </w:p>
    <w:p w14:paraId="6DC32AC6"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hAnsi="Verdana"/>
        </w:rPr>
        <w:t>Программы по управлению заявками на производство и логистикой доставок компании</w:t>
      </w:r>
      <w:r w:rsidRPr="00C90668">
        <w:rPr>
          <w:rFonts w:ascii="Verdana" w:eastAsia="Play" w:hAnsi="Verdana"/>
        </w:rPr>
        <w:t xml:space="preserve"> </w:t>
      </w:r>
    </w:p>
    <w:p w14:paraId="734CEC7B"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Краткое наименование: ППУЗ.</w:t>
      </w:r>
    </w:p>
    <w:p w14:paraId="691922F1" w14:textId="77777777" w:rsidR="00C90668" w:rsidRPr="00C90668" w:rsidRDefault="00C90668" w:rsidP="00C90668">
      <w:pPr>
        <w:ind w:firstLine="709"/>
        <w:jc w:val="both"/>
        <w:rPr>
          <w:rFonts w:ascii="Verdana" w:eastAsia="Play" w:hAnsi="Verdana"/>
        </w:rPr>
      </w:pPr>
    </w:p>
    <w:p w14:paraId="045E65ED" w14:textId="77777777" w:rsidR="00C90668" w:rsidRPr="00C90668" w:rsidRDefault="00C90668" w:rsidP="00C90668">
      <w:pPr>
        <w:pStyle w:val="1"/>
        <w:ind w:firstLine="567"/>
        <w:jc w:val="left"/>
        <w:rPr>
          <w:rFonts w:ascii="Verdana" w:hAnsi="Verdana"/>
        </w:rPr>
      </w:pPr>
      <w:bookmarkStart w:id="12" w:name="_Toc15287934"/>
      <w:bookmarkStart w:id="13" w:name="_Toc24137352"/>
      <w:r w:rsidRPr="00C90668">
        <w:rPr>
          <w:rFonts w:ascii="Verdana" w:hAnsi="Verdana"/>
        </w:rPr>
        <w:t>1.3. Наименование Заявителя</w:t>
      </w:r>
      <w:bookmarkEnd w:id="12"/>
      <w:bookmarkEnd w:id="13"/>
    </w:p>
    <w:p w14:paraId="3478D791"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Заявитель: ООО «</w:t>
      </w:r>
      <w:proofErr w:type="spellStart"/>
      <w:r w:rsidRPr="00C90668">
        <w:rPr>
          <w:rFonts w:ascii="Verdana" w:eastAsia="Play" w:hAnsi="Verdana"/>
        </w:rPr>
        <w:t>Полимерпласт</w:t>
      </w:r>
      <w:proofErr w:type="spellEnd"/>
      <w:r w:rsidRPr="00C90668">
        <w:rPr>
          <w:rFonts w:ascii="Verdana" w:eastAsia="Play" w:hAnsi="Verdana"/>
        </w:rPr>
        <w:t>», ИНН 7203342549</w:t>
      </w:r>
    </w:p>
    <w:p w14:paraId="1AF29E6F" w14:textId="77777777" w:rsidR="00C90668" w:rsidRPr="00C90668" w:rsidRDefault="00C90668" w:rsidP="00C90668">
      <w:pPr>
        <w:ind w:firstLine="709"/>
        <w:jc w:val="both"/>
        <w:rPr>
          <w:rFonts w:ascii="Verdana" w:eastAsia="Play" w:hAnsi="Verdana"/>
        </w:rPr>
      </w:pPr>
    </w:p>
    <w:p w14:paraId="68B4CA1C" w14:textId="77777777" w:rsidR="00C90668" w:rsidRPr="00C90668" w:rsidRDefault="00C90668" w:rsidP="00C90668">
      <w:pPr>
        <w:pStyle w:val="1"/>
        <w:ind w:firstLine="567"/>
        <w:jc w:val="left"/>
        <w:rPr>
          <w:rFonts w:ascii="Verdana" w:hAnsi="Verdana"/>
        </w:rPr>
      </w:pPr>
      <w:bookmarkStart w:id="14" w:name="_Toc15287935"/>
      <w:bookmarkStart w:id="15" w:name="_Toc24137353"/>
      <w:r w:rsidRPr="00C90668">
        <w:rPr>
          <w:rFonts w:ascii="Verdana" w:hAnsi="Verdana"/>
        </w:rPr>
        <w:t>1.4. Начало и окончание работ</w:t>
      </w:r>
      <w:bookmarkEnd w:id="14"/>
      <w:bookmarkEnd w:id="15"/>
    </w:p>
    <w:p w14:paraId="7ABA8071" w14:textId="77777777" w:rsidR="00C90668" w:rsidRPr="00C90668" w:rsidRDefault="00C90668" w:rsidP="00C90668">
      <w:pPr>
        <w:ind w:firstLine="709"/>
        <w:jc w:val="both"/>
        <w:rPr>
          <w:rFonts w:ascii="Verdana" w:eastAsia="Play" w:hAnsi="Verdana"/>
        </w:rPr>
      </w:pPr>
      <w:r w:rsidRPr="00C90668">
        <w:rPr>
          <w:rFonts w:ascii="Verdana" w:eastAsia="Play" w:hAnsi="Verdana"/>
        </w:rPr>
        <w:t>Начало работ: 01 октября 2019 года;</w:t>
      </w:r>
    </w:p>
    <w:p w14:paraId="5FDE5AF2" w14:textId="77777777" w:rsidR="00C90668" w:rsidRPr="00C90668" w:rsidRDefault="00C90668" w:rsidP="00C90668">
      <w:pPr>
        <w:ind w:firstLine="709"/>
        <w:jc w:val="both"/>
        <w:rPr>
          <w:rFonts w:ascii="Verdana" w:eastAsia="Play" w:hAnsi="Verdana"/>
        </w:rPr>
      </w:pPr>
      <w:r w:rsidRPr="00C90668">
        <w:rPr>
          <w:rFonts w:ascii="Verdana" w:eastAsia="Play" w:hAnsi="Verdana"/>
        </w:rPr>
        <w:t>Окончание работ: 05 декабря 2019 года.</w:t>
      </w:r>
    </w:p>
    <w:p w14:paraId="7053E554" w14:textId="77777777" w:rsidR="00C90668" w:rsidRPr="00C90668" w:rsidRDefault="00C90668" w:rsidP="00C90668">
      <w:pPr>
        <w:ind w:firstLine="709"/>
        <w:jc w:val="both"/>
        <w:rPr>
          <w:rFonts w:ascii="Verdana" w:eastAsia="Play" w:hAnsi="Verdana"/>
        </w:rPr>
      </w:pPr>
    </w:p>
    <w:p w14:paraId="5D91CB8A" w14:textId="77777777" w:rsidR="00C90668" w:rsidRPr="00C90668" w:rsidRDefault="00C90668" w:rsidP="00C90668">
      <w:pPr>
        <w:pStyle w:val="1"/>
        <w:ind w:firstLine="567"/>
        <w:jc w:val="left"/>
        <w:rPr>
          <w:rFonts w:ascii="Verdana" w:hAnsi="Verdana"/>
        </w:rPr>
      </w:pPr>
      <w:bookmarkStart w:id="16" w:name="_Toc15287936"/>
      <w:bookmarkStart w:id="17" w:name="_Toc24137354"/>
      <w:r w:rsidRPr="00C90668">
        <w:rPr>
          <w:rFonts w:ascii="Verdana" w:hAnsi="Verdana"/>
        </w:rPr>
        <w:t xml:space="preserve">1.5. Перечень </w:t>
      </w:r>
      <w:proofErr w:type="gramStart"/>
      <w:r w:rsidRPr="00C90668">
        <w:rPr>
          <w:rFonts w:ascii="Verdana" w:hAnsi="Verdana"/>
        </w:rPr>
        <w:t>документов</w:t>
      </w:r>
      <w:proofErr w:type="gramEnd"/>
      <w:r w:rsidRPr="00C90668">
        <w:rPr>
          <w:rFonts w:ascii="Verdana" w:hAnsi="Verdana"/>
        </w:rPr>
        <w:t xml:space="preserve"> на основании которых создается система</w:t>
      </w:r>
      <w:bookmarkEnd w:id="16"/>
      <w:bookmarkEnd w:id="17"/>
    </w:p>
    <w:p w14:paraId="3D3A48EC"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Разработка Технического задания проводилась с использованием следующих стандартов:</w:t>
      </w:r>
    </w:p>
    <w:p w14:paraId="000C4CC5"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  ГОСТ 34.601-90 Автоматизированные системы. Стадии создания;</w:t>
      </w:r>
    </w:p>
    <w:p w14:paraId="72E9DC88"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 ГОСТ 34.602-89 Техническое задание на создание автоматизированной системы;</w:t>
      </w:r>
    </w:p>
    <w:p w14:paraId="10BE4BBD"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 ГОСТ 34.201-89 Виды, комплектность и обозначение документов при создании автоматизированных систем (частичное использование);</w:t>
      </w:r>
    </w:p>
    <w:p w14:paraId="6F6C5C36"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 ГОСТ 24.104-85 "Автоматизированные системы управления. Общие требования;</w:t>
      </w:r>
    </w:p>
    <w:p w14:paraId="2B1A798E"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 Стандарт IEEE 29148-2011.</w:t>
      </w:r>
    </w:p>
    <w:p w14:paraId="31B612AE" w14:textId="77777777" w:rsidR="00C90668" w:rsidRPr="00C90668" w:rsidRDefault="00C90668" w:rsidP="00C90668">
      <w:pPr>
        <w:pBdr>
          <w:top w:val="nil"/>
          <w:left w:val="nil"/>
          <w:bottom w:val="nil"/>
          <w:right w:val="nil"/>
          <w:between w:val="nil"/>
        </w:pBdr>
        <w:ind w:firstLine="709"/>
        <w:jc w:val="both"/>
        <w:rPr>
          <w:rFonts w:ascii="Verdana" w:eastAsia="Play" w:hAnsi="Verdana"/>
        </w:rPr>
      </w:pPr>
    </w:p>
    <w:p w14:paraId="30F76BBD" w14:textId="77777777" w:rsidR="00C90668" w:rsidRPr="00C90668" w:rsidRDefault="00C90668" w:rsidP="00C90668">
      <w:pPr>
        <w:pStyle w:val="1"/>
        <w:ind w:firstLine="567"/>
        <w:jc w:val="left"/>
        <w:rPr>
          <w:rFonts w:ascii="Verdana" w:hAnsi="Verdana"/>
        </w:rPr>
      </w:pPr>
      <w:bookmarkStart w:id="18" w:name="_Toc15287937"/>
      <w:bookmarkStart w:id="19" w:name="_Toc24137355"/>
      <w:r w:rsidRPr="00C90668">
        <w:rPr>
          <w:rFonts w:ascii="Verdana" w:hAnsi="Verdana"/>
        </w:rPr>
        <w:t>1.6. Характеристика документа и его сфера применения</w:t>
      </w:r>
      <w:bookmarkEnd w:id="18"/>
      <w:bookmarkEnd w:id="19"/>
      <w:r w:rsidRPr="00C90668">
        <w:rPr>
          <w:rFonts w:ascii="Verdana" w:hAnsi="Verdana"/>
        </w:rPr>
        <w:t xml:space="preserve"> </w:t>
      </w:r>
    </w:p>
    <w:p w14:paraId="1EECF2ED"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 xml:space="preserve">Техническое задание описывает требования к Системе и является основным документом в комплекте Документации к системе. Кроме того Техническое задание является неотъемлемой частью договора - в случае противоречия условий договора и Технического задания применяются условия, изложенные в Техническом задании. </w:t>
      </w:r>
    </w:p>
    <w:p w14:paraId="03302998" w14:textId="77777777" w:rsidR="00C90668" w:rsidRPr="00C90668" w:rsidRDefault="00C90668" w:rsidP="00C90668">
      <w:pPr>
        <w:pBdr>
          <w:top w:val="nil"/>
          <w:left w:val="nil"/>
          <w:bottom w:val="nil"/>
          <w:right w:val="nil"/>
          <w:between w:val="nil"/>
        </w:pBdr>
        <w:ind w:firstLine="709"/>
        <w:jc w:val="both"/>
        <w:rPr>
          <w:rFonts w:ascii="Verdana" w:eastAsia="Play" w:hAnsi="Verdana"/>
        </w:rPr>
      </w:pPr>
    </w:p>
    <w:p w14:paraId="69B8683C" w14:textId="77777777" w:rsidR="00C90668" w:rsidRPr="00C90668" w:rsidRDefault="00C90668" w:rsidP="00C90668">
      <w:pPr>
        <w:pStyle w:val="1"/>
        <w:ind w:firstLine="567"/>
        <w:jc w:val="left"/>
        <w:rPr>
          <w:rFonts w:ascii="Verdana" w:hAnsi="Verdana"/>
        </w:rPr>
      </w:pPr>
      <w:bookmarkStart w:id="20" w:name="_Toc15287938"/>
      <w:bookmarkStart w:id="21" w:name="_Toc24137356"/>
      <w:r w:rsidRPr="00C90668">
        <w:rPr>
          <w:rFonts w:ascii="Verdana" w:hAnsi="Verdana"/>
        </w:rPr>
        <w:t>1.7. Порядок оформления и предъявления заказчику результатов работ по созданию Системы</w:t>
      </w:r>
      <w:bookmarkEnd w:id="20"/>
      <w:bookmarkEnd w:id="21"/>
    </w:p>
    <w:p w14:paraId="6283B298"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Создание Системы будет осуществляться в два этапа:</w:t>
      </w:r>
    </w:p>
    <w:p w14:paraId="7167582B" w14:textId="77777777" w:rsidR="00C90668" w:rsidRPr="00C90668" w:rsidRDefault="00C90668" w:rsidP="00C90668">
      <w:pPr>
        <w:pBdr>
          <w:top w:val="nil"/>
          <w:left w:val="nil"/>
          <w:bottom w:val="nil"/>
          <w:right w:val="nil"/>
          <w:between w:val="nil"/>
        </w:pBdr>
        <w:jc w:val="both"/>
        <w:rPr>
          <w:rFonts w:ascii="Verdana" w:eastAsia="Play" w:hAnsi="Verdana"/>
        </w:rPr>
      </w:pPr>
      <w:r w:rsidRPr="00C90668">
        <w:rPr>
          <w:rFonts w:ascii="Verdana" w:eastAsia="Play" w:hAnsi="Verdana"/>
        </w:rPr>
        <w:t>- предварительный этап:</w:t>
      </w:r>
    </w:p>
    <w:p w14:paraId="24AE597E"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 xml:space="preserve">1) </w:t>
      </w:r>
      <w:proofErr w:type="spellStart"/>
      <w:r w:rsidRPr="00C90668">
        <w:rPr>
          <w:rFonts w:ascii="Verdana" w:eastAsia="Play" w:hAnsi="Verdana"/>
        </w:rPr>
        <w:t>Предпроектное</w:t>
      </w:r>
      <w:proofErr w:type="spellEnd"/>
      <w:r w:rsidRPr="00C90668">
        <w:rPr>
          <w:rFonts w:ascii="Verdana" w:eastAsia="Play" w:hAnsi="Verdana"/>
        </w:rPr>
        <w:t xml:space="preserve"> обследование, оформление логики и бизнес-процессов.</w:t>
      </w:r>
    </w:p>
    <w:p w14:paraId="4FABF197"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 xml:space="preserve">2) Выбор применяемых технологий и оборудования. </w:t>
      </w:r>
    </w:p>
    <w:p w14:paraId="12601E40"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 xml:space="preserve">- первый этап: разработка фиксации системы заявок: </w:t>
      </w:r>
    </w:p>
    <w:p w14:paraId="0C75426A" w14:textId="77777777" w:rsidR="00C90668" w:rsidRPr="00C90668" w:rsidRDefault="00C90668" w:rsidP="00C90668">
      <w:pPr>
        <w:pBdr>
          <w:top w:val="nil"/>
          <w:left w:val="nil"/>
          <w:bottom w:val="nil"/>
          <w:right w:val="nil"/>
          <w:between w:val="nil"/>
        </w:pBdr>
        <w:ind w:left="720"/>
        <w:jc w:val="both"/>
        <w:rPr>
          <w:rFonts w:ascii="Verdana" w:eastAsia="Play" w:hAnsi="Verdana"/>
        </w:rPr>
      </w:pPr>
      <w:r w:rsidRPr="00C90668">
        <w:rPr>
          <w:rFonts w:ascii="Verdana" w:eastAsia="Play" w:hAnsi="Verdana"/>
        </w:rPr>
        <w:t xml:space="preserve">3) Разработка модуля по созданию заявок, расчета </w:t>
      </w:r>
      <w:proofErr w:type="spellStart"/>
      <w:r w:rsidRPr="00C90668">
        <w:rPr>
          <w:rFonts w:ascii="Verdana" w:eastAsia="Play" w:hAnsi="Verdana"/>
        </w:rPr>
        <w:t>прайсовых</w:t>
      </w:r>
      <w:proofErr w:type="spellEnd"/>
      <w:r w:rsidRPr="00C90668">
        <w:rPr>
          <w:rFonts w:ascii="Verdana" w:eastAsia="Play" w:hAnsi="Verdana"/>
        </w:rPr>
        <w:t xml:space="preserve"> цен и логистических расходов;</w:t>
      </w:r>
    </w:p>
    <w:p w14:paraId="098182BA"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 xml:space="preserve">4) Разработка блока создания карточек клиентов и справочников; </w:t>
      </w:r>
    </w:p>
    <w:p w14:paraId="4880BF1C"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5) Создание механики учета и фиксации групп номенклатур;</w:t>
      </w:r>
    </w:p>
    <w:p w14:paraId="0E306F17"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6) Блок отчетности и сбора данных;</w:t>
      </w:r>
    </w:p>
    <w:p w14:paraId="732277A1" w14:textId="77777777" w:rsidR="00C90668" w:rsidRPr="00C90668" w:rsidRDefault="00C90668" w:rsidP="00C90668">
      <w:pPr>
        <w:pBdr>
          <w:top w:val="nil"/>
          <w:left w:val="nil"/>
          <w:bottom w:val="nil"/>
          <w:right w:val="nil"/>
          <w:between w:val="nil"/>
        </w:pBdr>
        <w:jc w:val="both"/>
        <w:rPr>
          <w:rFonts w:ascii="Verdana" w:eastAsia="Play" w:hAnsi="Verdana"/>
        </w:rPr>
      </w:pPr>
      <w:r w:rsidRPr="00C90668">
        <w:rPr>
          <w:rFonts w:ascii="Verdana" w:eastAsia="Play" w:hAnsi="Verdana"/>
        </w:rPr>
        <w:t>- второй этап: внедрение взаимодействия с внешними системами</w:t>
      </w:r>
    </w:p>
    <w:p w14:paraId="0C545720" w14:textId="77777777" w:rsidR="00C90668" w:rsidRPr="00C90668" w:rsidRDefault="00C90668" w:rsidP="00C90668">
      <w:pPr>
        <w:pBdr>
          <w:top w:val="nil"/>
          <w:left w:val="nil"/>
          <w:bottom w:val="nil"/>
          <w:right w:val="nil"/>
          <w:between w:val="nil"/>
        </w:pBdr>
        <w:ind w:left="709"/>
        <w:jc w:val="both"/>
        <w:rPr>
          <w:rFonts w:ascii="Verdana" w:eastAsia="Play" w:hAnsi="Verdana"/>
        </w:rPr>
      </w:pPr>
      <w:r w:rsidRPr="00C90668">
        <w:rPr>
          <w:rFonts w:ascii="Verdana" w:eastAsia="Play" w:hAnsi="Verdana"/>
        </w:rPr>
        <w:t>7) Взаимодействие с 1С КА</w:t>
      </w:r>
      <w:proofErr w:type="gramStart"/>
      <w:r w:rsidRPr="00C90668">
        <w:rPr>
          <w:rFonts w:ascii="Verdana" w:eastAsia="Play" w:hAnsi="Verdana"/>
        </w:rPr>
        <w:t>2</w:t>
      </w:r>
      <w:proofErr w:type="gramEnd"/>
      <w:r w:rsidRPr="00C90668">
        <w:rPr>
          <w:rFonts w:ascii="Verdana" w:eastAsia="Play" w:hAnsi="Verdana"/>
        </w:rPr>
        <w:t xml:space="preserve">, создание счетов, номенклатур, водителей </w:t>
      </w:r>
      <w:proofErr w:type="spellStart"/>
      <w:r w:rsidRPr="00C90668">
        <w:rPr>
          <w:rFonts w:ascii="Verdana" w:eastAsia="Play" w:hAnsi="Verdana"/>
        </w:rPr>
        <w:t>и.т.д</w:t>
      </w:r>
      <w:proofErr w:type="spellEnd"/>
      <w:r w:rsidRPr="00C90668">
        <w:rPr>
          <w:rFonts w:ascii="Verdana" w:eastAsia="Play" w:hAnsi="Verdana"/>
        </w:rPr>
        <w:t>.;</w:t>
      </w:r>
    </w:p>
    <w:p w14:paraId="1A9F0EDD"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 xml:space="preserve">8) </w:t>
      </w:r>
      <w:r w:rsidRPr="00C90668">
        <w:rPr>
          <w:rFonts w:ascii="Verdana" w:eastAsia="Play" w:hAnsi="Verdana"/>
          <w:lang w:val="en-US"/>
        </w:rPr>
        <w:t>JPS</w:t>
      </w:r>
      <w:r w:rsidRPr="00C90668">
        <w:rPr>
          <w:rFonts w:ascii="Verdana" w:eastAsia="Play" w:hAnsi="Verdana"/>
        </w:rPr>
        <w:t xml:space="preserve"> модуль по сбору данных о местоположении автомобилей;</w:t>
      </w:r>
    </w:p>
    <w:p w14:paraId="6309FC84"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9) Блок поиск адресов, через внешние системы;</w:t>
      </w:r>
    </w:p>
    <w:p w14:paraId="112931B1"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10) Взаимодействие с программой производственного учета.</w:t>
      </w:r>
    </w:p>
    <w:p w14:paraId="74640FB1"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Предусмотрено выполнение работ в рамках гарантийного сопровождения Системы в течение 3 месяцев, а также техническая поддержка, а именно:</w:t>
      </w:r>
    </w:p>
    <w:p w14:paraId="3DBAE293" w14:textId="77777777" w:rsidR="00C90668" w:rsidRPr="00C90668" w:rsidRDefault="00C90668" w:rsidP="00C90668">
      <w:pPr>
        <w:pStyle w:val="af5"/>
        <w:numPr>
          <w:ilvl w:val="0"/>
          <w:numId w:val="35"/>
        </w:numPr>
        <w:pBdr>
          <w:top w:val="nil"/>
          <w:left w:val="nil"/>
          <w:bottom w:val="nil"/>
          <w:right w:val="nil"/>
          <w:between w:val="nil"/>
        </w:pBdr>
        <w:jc w:val="both"/>
        <w:rPr>
          <w:rFonts w:ascii="Verdana" w:eastAsia="Play" w:hAnsi="Verdana"/>
        </w:rPr>
      </w:pPr>
      <w:r w:rsidRPr="00C90668">
        <w:rPr>
          <w:rFonts w:ascii="Verdana" w:eastAsia="Play" w:hAnsi="Verdana"/>
        </w:rPr>
        <w:t>Выявление и исправление ошибок разработчиков</w:t>
      </w:r>
    </w:p>
    <w:p w14:paraId="4593032F" w14:textId="77777777" w:rsidR="00C90668" w:rsidRPr="00C90668" w:rsidRDefault="00C90668" w:rsidP="00C90668">
      <w:pPr>
        <w:pStyle w:val="af5"/>
        <w:numPr>
          <w:ilvl w:val="0"/>
          <w:numId w:val="35"/>
        </w:numPr>
        <w:pBdr>
          <w:top w:val="nil"/>
          <w:left w:val="nil"/>
          <w:bottom w:val="nil"/>
          <w:right w:val="nil"/>
          <w:between w:val="nil"/>
        </w:pBdr>
        <w:jc w:val="both"/>
        <w:rPr>
          <w:rFonts w:ascii="Verdana" w:eastAsia="Play" w:hAnsi="Verdana"/>
        </w:rPr>
      </w:pPr>
      <w:r w:rsidRPr="00C90668">
        <w:rPr>
          <w:rFonts w:ascii="Verdana" w:eastAsia="Play" w:hAnsi="Verdana"/>
        </w:rPr>
        <w:t>Консультирование специалистов заказчика по вопросам работы с системой</w:t>
      </w:r>
    </w:p>
    <w:p w14:paraId="33EDFD7D" w14:textId="77777777" w:rsidR="00C90668" w:rsidRPr="00C90668" w:rsidRDefault="00C90668" w:rsidP="00C90668">
      <w:pPr>
        <w:pStyle w:val="af5"/>
        <w:numPr>
          <w:ilvl w:val="0"/>
          <w:numId w:val="35"/>
        </w:numPr>
        <w:pBdr>
          <w:top w:val="nil"/>
          <w:left w:val="nil"/>
          <w:bottom w:val="nil"/>
          <w:right w:val="nil"/>
          <w:between w:val="nil"/>
        </w:pBdr>
        <w:jc w:val="both"/>
        <w:rPr>
          <w:rFonts w:ascii="Verdana" w:eastAsia="Play" w:hAnsi="Verdana"/>
        </w:rPr>
      </w:pPr>
      <w:proofErr w:type="spellStart"/>
      <w:r w:rsidRPr="00C90668">
        <w:rPr>
          <w:rFonts w:ascii="Verdana" w:eastAsia="Play" w:hAnsi="Verdana"/>
        </w:rPr>
        <w:t>Донастройка</w:t>
      </w:r>
      <w:proofErr w:type="spellEnd"/>
      <w:r w:rsidRPr="00C90668">
        <w:rPr>
          <w:rFonts w:ascii="Verdana" w:eastAsia="Play" w:hAnsi="Verdana"/>
        </w:rPr>
        <w:t xml:space="preserve"> с помощью стандартного функционала логики работы ИС </w:t>
      </w:r>
    </w:p>
    <w:p w14:paraId="4C226EF7" w14:textId="77777777" w:rsidR="00C90668" w:rsidRPr="00C90668" w:rsidRDefault="00C90668" w:rsidP="00C90668">
      <w:pPr>
        <w:pBdr>
          <w:top w:val="nil"/>
          <w:left w:val="nil"/>
          <w:bottom w:val="nil"/>
          <w:right w:val="nil"/>
          <w:between w:val="nil"/>
        </w:pBdr>
        <w:ind w:firstLine="709"/>
        <w:jc w:val="both"/>
        <w:rPr>
          <w:rFonts w:ascii="Verdana" w:eastAsia="Play" w:hAnsi="Verdana"/>
        </w:rPr>
      </w:pPr>
      <w:r w:rsidRPr="00C90668">
        <w:rPr>
          <w:rFonts w:ascii="Verdana" w:eastAsia="Play" w:hAnsi="Verdana"/>
        </w:rPr>
        <w:t xml:space="preserve">Техническая поддержка после окончания гарантийного срока должна быть определена в рамках отдельных соглашений между Заявителем и Исполнителем. Дополнительно к ТЗ предоставляется «План производства  работ». Документ дает информацию о трудовых затратах необходимых для реализации технических модулей разрабатываемой программы.   </w:t>
      </w:r>
    </w:p>
    <w:p w14:paraId="6007C94D" w14:textId="77777777" w:rsidR="00C90668" w:rsidRPr="00C90668" w:rsidRDefault="00C90668" w:rsidP="00C90668">
      <w:pPr>
        <w:pStyle w:val="1"/>
        <w:ind w:firstLine="567"/>
        <w:jc w:val="left"/>
        <w:rPr>
          <w:rFonts w:ascii="Verdana" w:hAnsi="Verdana"/>
        </w:rPr>
      </w:pPr>
      <w:bookmarkStart w:id="22" w:name="_Toc15287939"/>
      <w:bookmarkStart w:id="23" w:name="_Toc24137357"/>
      <w:r w:rsidRPr="00C90668">
        <w:rPr>
          <w:rFonts w:ascii="Verdana" w:hAnsi="Verdana"/>
        </w:rPr>
        <w:t>1.8. Описание деятельности предприятия заказчика</w:t>
      </w:r>
      <w:bookmarkEnd w:id="22"/>
      <w:bookmarkEnd w:id="23"/>
    </w:p>
    <w:p w14:paraId="25C28B6E" w14:textId="77777777" w:rsidR="00C90668" w:rsidRPr="00C90668" w:rsidRDefault="00C90668" w:rsidP="00C90668">
      <w:pPr>
        <w:ind w:firstLine="709"/>
        <w:jc w:val="both"/>
        <w:rPr>
          <w:rFonts w:ascii="Verdana" w:eastAsia="Play" w:hAnsi="Verdana"/>
        </w:rPr>
      </w:pPr>
      <w:r w:rsidRPr="00C90668">
        <w:rPr>
          <w:rFonts w:ascii="Verdana" w:eastAsia="Play" w:hAnsi="Verdana"/>
        </w:rPr>
        <w:t>ООО «</w:t>
      </w:r>
      <w:proofErr w:type="spellStart"/>
      <w:r w:rsidRPr="00C90668">
        <w:rPr>
          <w:rFonts w:ascii="Verdana" w:eastAsia="Play" w:hAnsi="Verdana"/>
        </w:rPr>
        <w:t>ПолимерПласт</w:t>
      </w:r>
      <w:proofErr w:type="spellEnd"/>
      <w:r w:rsidRPr="00C90668">
        <w:rPr>
          <w:rFonts w:ascii="Verdana" w:eastAsia="Play" w:hAnsi="Verdana"/>
        </w:rPr>
        <w:t xml:space="preserve">» является одним из крупнейших производителей вспененного </w:t>
      </w:r>
      <w:proofErr w:type="spellStart"/>
      <w:r w:rsidRPr="00C90668">
        <w:rPr>
          <w:rFonts w:ascii="Verdana" w:eastAsia="Play" w:hAnsi="Verdana"/>
        </w:rPr>
        <w:t>пенополистирола</w:t>
      </w:r>
      <w:proofErr w:type="spellEnd"/>
      <w:r w:rsidRPr="00C90668">
        <w:rPr>
          <w:rFonts w:ascii="Verdana" w:eastAsia="Play" w:hAnsi="Verdana"/>
        </w:rPr>
        <w:t xml:space="preserve"> (пенопласта) в Тюменской Области. Производство размещено на территории </w:t>
      </w:r>
      <w:r w:rsidRPr="00C90668">
        <w:rPr>
          <w:rFonts w:ascii="Verdana" w:eastAsia="Play" w:hAnsi="Verdana"/>
        </w:rPr>
        <w:lastRenderedPageBreak/>
        <w:t>2х городов: Тюмень, Сургут. По объему производства пенопласта в УРФО компания занимает ведущее место.</w:t>
      </w:r>
    </w:p>
    <w:p w14:paraId="336BC97D" w14:textId="77777777" w:rsidR="00C90668" w:rsidRPr="00C90668" w:rsidRDefault="00C90668" w:rsidP="00C90668">
      <w:pPr>
        <w:ind w:firstLine="709"/>
        <w:jc w:val="both"/>
        <w:rPr>
          <w:rFonts w:ascii="Verdana" w:eastAsia="Play" w:hAnsi="Verdana"/>
        </w:rPr>
      </w:pPr>
      <w:r w:rsidRPr="00C90668">
        <w:rPr>
          <w:rFonts w:ascii="Verdana" w:eastAsia="Play" w:hAnsi="Verdana"/>
        </w:rPr>
        <w:t>Основанной деятельностью ООО «</w:t>
      </w:r>
      <w:proofErr w:type="spellStart"/>
      <w:r w:rsidRPr="00C90668">
        <w:rPr>
          <w:rFonts w:ascii="Verdana" w:eastAsia="Play" w:hAnsi="Verdana"/>
        </w:rPr>
        <w:t>ПолимерПласт</w:t>
      </w:r>
      <w:proofErr w:type="spellEnd"/>
      <w:r w:rsidRPr="00C90668">
        <w:rPr>
          <w:rFonts w:ascii="Verdana" w:eastAsia="Play" w:hAnsi="Verdana"/>
        </w:rPr>
        <w:t xml:space="preserve">» является производство теплоизоляционных плит из </w:t>
      </w:r>
      <w:proofErr w:type="spellStart"/>
      <w:r w:rsidRPr="00C90668">
        <w:rPr>
          <w:rFonts w:ascii="Verdana" w:eastAsia="Play" w:hAnsi="Verdana"/>
        </w:rPr>
        <w:t>пенополистирола</w:t>
      </w:r>
      <w:proofErr w:type="spellEnd"/>
      <w:r w:rsidRPr="00C90668">
        <w:rPr>
          <w:rFonts w:ascii="Verdana" w:eastAsia="Play" w:hAnsi="Verdana"/>
        </w:rPr>
        <w:t xml:space="preserve">, широко применяемых в строительстве. Кроме пенополистирольных плит, предприятие производит также другие товары из </w:t>
      </w:r>
      <w:proofErr w:type="spellStart"/>
      <w:r w:rsidRPr="00C90668">
        <w:rPr>
          <w:rFonts w:ascii="Verdana" w:eastAsia="Play" w:hAnsi="Verdana"/>
        </w:rPr>
        <w:t>пенополистирола</w:t>
      </w:r>
      <w:proofErr w:type="spellEnd"/>
      <w:r w:rsidRPr="00C90668">
        <w:rPr>
          <w:rFonts w:ascii="Verdana" w:eastAsia="Play" w:hAnsi="Verdana"/>
        </w:rPr>
        <w:t xml:space="preserve"> – скорлупы (трубный утеплитель), пенополистирольную крошку (наполнитель для бескаркасной мебели и </w:t>
      </w:r>
      <w:proofErr w:type="spellStart"/>
      <w:r w:rsidRPr="00C90668">
        <w:rPr>
          <w:rFonts w:ascii="Verdana" w:eastAsia="Play" w:hAnsi="Verdana"/>
        </w:rPr>
        <w:t>полистиролбетона</w:t>
      </w:r>
      <w:proofErr w:type="spellEnd"/>
      <w:r w:rsidRPr="00C90668">
        <w:rPr>
          <w:rFonts w:ascii="Verdana" w:eastAsia="Play" w:hAnsi="Verdana"/>
        </w:rPr>
        <w:t>), декоративные элементы (карнизы, плинтуса). Изначально начинавшая свою деятельность как производственная компания, в настоящее время «</w:t>
      </w:r>
      <w:proofErr w:type="spellStart"/>
      <w:r w:rsidRPr="00C90668">
        <w:rPr>
          <w:rFonts w:ascii="Verdana" w:eastAsia="Play" w:hAnsi="Verdana"/>
        </w:rPr>
        <w:t>ПолимерПласт</w:t>
      </w:r>
      <w:proofErr w:type="spellEnd"/>
      <w:r w:rsidRPr="00C90668">
        <w:rPr>
          <w:rFonts w:ascii="Verdana" w:eastAsia="Play" w:hAnsi="Verdana"/>
        </w:rPr>
        <w:t>» нацелена в первую очередь на сервис и предлагает своим клиентам не только качественные строительные материалы, но широкий спектр услуг, начиная с профессиональных консультаций в сфере строительства и заканчивая доставкой и монтажом материала.</w:t>
      </w:r>
    </w:p>
    <w:p w14:paraId="491D81AC" w14:textId="77777777" w:rsidR="00C90668" w:rsidRPr="00C90668" w:rsidRDefault="00C90668" w:rsidP="00C90668">
      <w:pPr>
        <w:ind w:firstLine="709"/>
        <w:jc w:val="both"/>
        <w:rPr>
          <w:rFonts w:ascii="Verdana" w:eastAsia="Play" w:hAnsi="Verdana"/>
        </w:rPr>
      </w:pPr>
      <w:r w:rsidRPr="00C90668">
        <w:rPr>
          <w:rFonts w:ascii="Verdana" w:eastAsia="Play" w:hAnsi="Verdana"/>
        </w:rPr>
        <w:t>В настоящее время продукция компании «</w:t>
      </w:r>
      <w:proofErr w:type="spellStart"/>
      <w:r w:rsidRPr="00C90668">
        <w:rPr>
          <w:rFonts w:ascii="Verdana" w:eastAsia="Play" w:hAnsi="Verdana"/>
        </w:rPr>
        <w:t>ПолимерПласт</w:t>
      </w:r>
      <w:proofErr w:type="spellEnd"/>
      <w:r w:rsidRPr="00C90668">
        <w:rPr>
          <w:rFonts w:ascii="Verdana" w:eastAsia="Play" w:hAnsi="Verdana"/>
        </w:rPr>
        <w:t xml:space="preserve">» представлена на рынках не только Тюменской области, но и соседних регионов. Так, за последние годы удалось увеличить долю на рынках ХМАО, ЯНАО и Курганской области до 65-75% от общей потребности в </w:t>
      </w:r>
      <w:proofErr w:type="spellStart"/>
      <w:r w:rsidRPr="00C90668">
        <w:rPr>
          <w:rFonts w:ascii="Verdana" w:eastAsia="Play" w:hAnsi="Verdana"/>
        </w:rPr>
        <w:t>пенополистироле</w:t>
      </w:r>
      <w:proofErr w:type="spellEnd"/>
      <w:r w:rsidRPr="00C90668">
        <w:rPr>
          <w:rFonts w:ascii="Verdana" w:eastAsia="Play" w:hAnsi="Verdana"/>
        </w:rPr>
        <w:t>. В 2013 году удалось выйти и занять устойчивую позицию на рынке строительных материалов г. Екатеринбург и Свердловской области. Однако</w:t>
      </w:r>
      <w:proofErr w:type="gramStart"/>
      <w:r w:rsidRPr="00C90668">
        <w:rPr>
          <w:rFonts w:ascii="Verdana" w:eastAsia="Play" w:hAnsi="Verdana"/>
        </w:rPr>
        <w:t>,</w:t>
      </w:r>
      <w:proofErr w:type="gramEnd"/>
      <w:r w:rsidRPr="00C90668">
        <w:rPr>
          <w:rFonts w:ascii="Verdana" w:eastAsia="Play" w:hAnsi="Verdana"/>
        </w:rPr>
        <w:t xml:space="preserve"> основным рынком сбыта на 2016 год по-прежнему является г. Тюмень и юг Тюменской области, доля на котором составляет более 90%.</w:t>
      </w:r>
      <w:bookmarkStart w:id="24" w:name="_Toc15287940"/>
    </w:p>
    <w:p w14:paraId="0C048558" w14:textId="77777777" w:rsidR="00C90668" w:rsidRPr="00C90668" w:rsidRDefault="00C90668" w:rsidP="00C90668">
      <w:pPr>
        <w:pStyle w:val="1"/>
        <w:ind w:firstLine="567"/>
        <w:jc w:val="left"/>
        <w:rPr>
          <w:rFonts w:ascii="Verdana" w:hAnsi="Verdana"/>
        </w:rPr>
      </w:pPr>
      <w:bookmarkStart w:id="25" w:name="_Toc24137358"/>
      <w:r w:rsidRPr="00C90668">
        <w:rPr>
          <w:rFonts w:ascii="Verdana" w:hAnsi="Verdana"/>
        </w:rPr>
        <w:t xml:space="preserve">1.9. Описание видов готовой продукции </w:t>
      </w:r>
      <w:bookmarkEnd w:id="24"/>
      <w:r w:rsidRPr="00C90668">
        <w:rPr>
          <w:rFonts w:ascii="Verdana" w:hAnsi="Verdana"/>
        </w:rPr>
        <w:t>Заявителя</w:t>
      </w:r>
      <w:bookmarkEnd w:id="25"/>
    </w:p>
    <w:p w14:paraId="247C3CFD" w14:textId="77777777" w:rsidR="00C90668" w:rsidRPr="00C90668" w:rsidRDefault="00C90668" w:rsidP="00C90668">
      <w:pPr>
        <w:ind w:firstLine="709"/>
        <w:jc w:val="both"/>
        <w:rPr>
          <w:rFonts w:ascii="Verdana" w:eastAsia="Play" w:hAnsi="Verdana"/>
        </w:rPr>
      </w:pPr>
      <w:r w:rsidRPr="00C90668">
        <w:rPr>
          <w:rFonts w:ascii="Verdana" w:hAnsi="Verdana"/>
          <w:noProof/>
        </w:rPr>
        <w:drawing>
          <wp:anchor distT="114300" distB="114300" distL="114300" distR="114300" simplePos="0" relativeHeight="251659264" behindDoc="0" locked="0" layoutInCell="1" hidden="0" allowOverlap="1" wp14:anchorId="66D786AA" wp14:editId="755623FC">
            <wp:simplePos x="0" y="0"/>
            <wp:positionH relativeFrom="margin">
              <wp:posOffset>5187950</wp:posOffset>
            </wp:positionH>
            <wp:positionV relativeFrom="paragraph">
              <wp:posOffset>100965</wp:posOffset>
            </wp:positionV>
            <wp:extent cx="1228725" cy="1143000"/>
            <wp:effectExtent l="0" t="0" r="9525"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228725" cy="1143000"/>
                    </a:xfrm>
                    <a:prstGeom prst="rect">
                      <a:avLst/>
                    </a:prstGeom>
                    <a:ln/>
                  </pic:spPr>
                </pic:pic>
              </a:graphicData>
            </a:graphic>
          </wp:anchor>
        </w:drawing>
      </w:r>
      <w:r w:rsidRPr="00C90668">
        <w:rPr>
          <w:rFonts w:ascii="Verdana" w:eastAsia="Play" w:hAnsi="Verdana"/>
        </w:rPr>
        <w:t xml:space="preserve">Вспененный </w:t>
      </w:r>
      <w:proofErr w:type="spellStart"/>
      <w:r w:rsidRPr="00C90668">
        <w:rPr>
          <w:rFonts w:ascii="Verdana" w:eastAsia="Play" w:hAnsi="Verdana"/>
        </w:rPr>
        <w:t>пенополистирол</w:t>
      </w:r>
      <w:proofErr w:type="spellEnd"/>
      <w:r w:rsidRPr="00C90668">
        <w:rPr>
          <w:rFonts w:ascii="Verdana" w:eastAsia="Play" w:hAnsi="Verdana"/>
        </w:rPr>
        <w:t xml:space="preserve"> (ППС).</w:t>
      </w:r>
    </w:p>
    <w:p w14:paraId="4D3C7C58" w14:textId="77777777" w:rsidR="00C90668" w:rsidRPr="00C90668" w:rsidRDefault="00C90668" w:rsidP="00C90668">
      <w:pPr>
        <w:ind w:firstLine="709"/>
        <w:jc w:val="both"/>
        <w:rPr>
          <w:rFonts w:ascii="Verdana" w:eastAsia="Play" w:hAnsi="Verdana"/>
        </w:rPr>
      </w:pPr>
      <w:r w:rsidRPr="00C90668">
        <w:rPr>
          <w:rFonts w:ascii="Verdana" w:eastAsia="Play" w:hAnsi="Verdana"/>
        </w:rPr>
        <w:t>Пенополистирольные плиты сделаны из материала, представляющего собой вспененную пластическую массу.</w:t>
      </w:r>
    </w:p>
    <w:p w14:paraId="247B0BEB" w14:textId="77777777" w:rsidR="00C90668" w:rsidRPr="00C90668" w:rsidRDefault="00C90668" w:rsidP="00C90668">
      <w:pPr>
        <w:ind w:firstLine="709"/>
        <w:jc w:val="both"/>
        <w:rPr>
          <w:rFonts w:ascii="Verdana" w:eastAsia="Play" w:hAnsi="Verdana"/>
        </w:rPr>
      </w:pPr>
      <w:r w:rsidRPr="00C90668">
        <w:rPr>
          <w:rFonts w:ascii="Verdana" w:eastAsia="Play" w:hAnsi="Verdana"/>
        </w:rPr>
        <w:t>Основной объем плит занимает газ, что придает им высокие теплоизоляционные и звукоизоляционные свойства. Они биологически безопасны, водонепроницаемы и не подвержены воздействию вредных микроорганизмов. Их легкость способствует ускорению работ при проведении монтажа, укладки и крепления.</w:t>
      </w:r>
    </w:p>
    <w:p w14:paraId="1F8508F2" w14:textId="77777777" w:rsidR="00C90668" w:rsidRPr="00C90668" w:rsidRDefault="00C90668" w:rsidP="00C90668">
      <w:pPr>
        <w:ind w:firstLine="709"/>
        <w:jc w:val="both"/>
        <w:rPr>
          <w:rFonts w:ascii="Verdana" w:eastAsia="Play" w:hAnsi="Verdana"/>
        </w:rPr>
      </w:pPr>
      <w:r w:rsidRPr="00C90668">
        <w:rPr>
          <w:rFonts w:ascii="Verdana" w:hAnsi="Verdana"/>
          <w:noProof/>
        </w:rPr>
        <w:drawing>
          <wp:anchor distT="114300" distB="114300" distL="114300" distR="114300" simplePos="0" relativeHeight="251660288" behindDoc="0" locked="0" layoutInCell="1" hidden="0" allowOverlap="1" wp14:anchorId="04AF80E6" wp14:editId="5BF09EE4">
            <wp:simplePos x="0" y="0"/>
            <wp:positionH relativeFrom="margin">
              <wp:posOffset>4989830</wp:posOffset>
            </wp:positionH>
            <wp:positionV relativeFrom="paragraph">
              <wp:posOffset>219075</wp:posOffset>
            </wp:positionV>
            <wp:extent cx="1609725" cy="962025"/>
            <wp:effectExtent l="0" t="0" r="9525" b="9525"/>
            <wp:wrapSquare wrapText="bothSides" distT="114300" distB="114300" distL="114300" distR="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1609725" cy="962025"/>
                    </a:xfrm>
                    <a:prstGeom prst="rect">
                      <a:avLst/>
                    </a:prstGeom>
                    <a:ln/>
                  </pic:spPr>
                </pic:pic>
              </a:graphicData>
            </a:graphic>
          </wp:anchor>
        </w:drawing>
      </w:r>
      <w:r w:rsidRPr="00C90668">
        <w:rPr>
          <w:rFonts w:ascii="Verdana" w:eastAsia="Play" w:hAnsi="Verdana"/>
        </w:rPr>
        <w:t xml:space="preserve">  </w:t>
      </w:r>
    </w:p>
    <w:p w14:paraId="4DB4E5D5" w14:textId="77777777" w:rsidR="00C90668" w:rsidRPr="00C90668" w:rsidRDefault="00C90668" w:rsidP="00C90668">
      <w:pPr>
        <w:ind w:firstLine="709"/>
        <w:jc w:val="both"/>
        <w:rPr>
          <w:rFonts w:ascii="Verdana" w:eastAsia="Play" w:hAnsi="Verdana"/>
        </w:rPr>
      </w:pPr>
      <w:proofErr w:type="spellStart"/>
      <w:r w:rsidRPr="00C90668">
        <w:rPr>
          <w:rFonts w:ascii="Verdana" w:eastAsia="Play" w:hAnsi="Verdana"/>
        </w:rPr>
        <w:t>Термоформованный</w:t>
      </w:r>
      <w:proofErr w:type="spellEnd"/>
      <w:r w:rsidRPr="00C90668">
        <w:rPr>
          <w:rFonts w:ascii="Verdana" w:eastAsia="Play" w:hAnsi="Verdana"/>
        </w:rPr>
        <w:t xml:space="preserve"> </w:t>
      </w:r>
      <w:proofErr w:type="spellStart"/>
      <w:r w:rsidRPr="00C90668">
        <w:rPr>
          <w:rFonts w:ascii="Verdana" w:eastAsia="Play" w:hAnsi="Verdana"/>
        </w:rPr>
        <w:t>пенополистирол</w:t>
      </w:r>
      <w:proofErr w:type="spellEnd"/>
      <w:r w:rsidRPr="00C90668">
        <w:rPr>
          <w:rFonts w:ascii="Verdana" w:eastAsia="Play" w:hAnsi="Verdana"/>
        </w:rPr>
        <w:t xml:space="preserve"> (ПЕНОФОРМ).</w:t>
      </w:r>
    </w:p>
    <w:p w14:paraId="2FE205E1" w14:textId="77777777" w:rsidR="00C90668" w:rsidRPr="00C90668" w:rsidRDefault="00C90668" w:rsidP="00C90668">
      <w:pPr>
        <w:ind w:firstLine="709"/>
        <w:jc w:val="both"/>
        <w:rPr>
          <w:rFonts w:ascii="Verdana" w:eastAsia="Play" w:hAnsi="Verdana"/>
        </w:rPr>
      </w:pPr>
      <w:r w:rsidRPr="00C90668">
        <w:rPr>
          <w:rFonts w:ascii="Verdana" w:eastAsia="Play" w:hAnsi="Verdana"/>
        </w:rPr>
        <w:t xml:space="preserve">Формованные плиты предназначены для утепления стен домов, подвалов, перекрытий и теплоизоляции крыши. Для производства </w:t>
      </w:r>
      <w:proofErr w:type="spellStart"/>
      <w:r w:rsidRPr="00C90668">
        <w:rPr>
          <w:rFonts w:ascii="Verdana" w:eastAsia="Play" w:hAnsi="Verdana"/>
        </w:rPr>
        <w:t>пеноформа</w:t>
      </w:r>
      <w:proofErr w:type="spellEnd"/>
      <w:r w:rsidRPr="00C90668">
        <w:rPr>
          <w:rFonts w:ascii="Verdana" w:eastAsia="Play" w:hAnsi="Verdana"/>
        </w:rPr>
        <w:t xml:space="preserve"> используется вспенивающийся </w:t>
      </w:r>
      <w:proofErr w:type="spellStart"/>
      <w:r w:rsidRPr="00C90668">
        <w:rPr>
          <w:rFonts w:ascii="Verdana" w:eastAsia="Play" w:hAnsi="Verdana"/>
        </w:rPr>
        <w:t>самозатухающий</w:t>
      </w:r>
      <w:proofErr w:type="spellEnd"/>
      <w:r w:rsidRPr="00C90668">
        <w:rPr>
          <w:rFonts w:ascii="Verdana" w:eastAsia="Play" w:hAnsi="Verdana"/>
        </w:rPr>
        <w:t xml:space="preserve"> полистирол, который обеспечивает высокую теплоизоляцию и отсутствие посторонних звуков в помещении.</w:t>
      </w:r>
    </w:p>
    <w:p w14:paraId="0D0858FD" w14:textId="77777777" w:rsidR="00C90668" w:rsidRPr="00C90668" w:rsidRDefault="00C90668" w:rsidP="00C90668">
      <w:pPr>
        <w:ind w:firstLine="709"/>
        <w:jc w:val="both"/>
        <w:rPr>
          <w:rFonts w:ascii="Verdana" w:eastAsia="Play" w:hAnsi="Verdana"/>
        </w:rPr>
      </w:pPr>
      <w:r w:rsidRPr="00C90668">
        <w:rPr>
          <w:rFonts w:ascii="Verdana" w:eastAsia="Play" w:hAnsi="Verdana"/>
        </w:rPr>
        <w:t xml:space="preserve"> </w:t>
      </w:r>
    </w:p>
    <w:p w14:paraId="144AA9FF" w14:textId="77777777" w:rsidR="00C90668" w:rsidRPr="00C90668" w:rsidRDefault="00C90668" w:rsidP="00C90668">
      <w:pPr>
        <w:ind w:firstLine="709"/>
        <w:jc w:val="both"/>
        <w:rPr>
          <w:rFonts w:ascii="Verdana" w:eastAsia="Play" w:hAnsi="Verdana"/>
        </w:rPr>
      </w:pPr>
      <w:r w:rsidRPr="00C90668">
        <w:rPr>
          <w:rFonts w:ascii="Verdana" w:hAnsi="Verdana"/>
          <w:noProof/>
        </w:rPr>
        <w:drawing>
          <wp:anchor distT="114300" distB="114300" distL="114300" distR="114300" simplePos="0" relativeHeight="251661312" behindDoc="0" locked="0" layoutInCell="1" hidden="0" allowOverlap="1" wp14:anchorId="390C7888" wp14:editId="2E78BBDE">
            <wp:simplePos x="0" y="0"/>
            <wp:positionH relativeFrom="margin">
              <wp:posOffset>5089525</wp:posOffset>
            </wp:positionH>
            <wp:positionV relativeFrom="paragraph">
              <wp:posOffset>134620</wp:posOffset>
            </wp:positionV>
            <wp:extent cx="1371600" cy="1000125"/>
            <wp:effectExtent l="0" t="0" r="0" b="9525"/>
            <wp:wrapSquare wrapText="bothSides" distT="114300" distB="114300" distL="114300" distR="1143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1371600" cy="1000125"/>
                    </a:xfrm>
                    <a:prstGeom prst="rect">
                      <a:avLst/>
                    </a:prstGeom>
                    <a:ln/>
                  </pic:spPr>
                </pic:pic>
              </a:graphicData>
            </a:graphic>
          </wp:anchor>
        </w:drawing>
      </w:r>
      <w:r w:rsidRPr="00C90668">
        <w:rPr>
          <w:rFonts w:ascii="Verdana" w:eastAsia="Play" w:hAnsi="Verdana"/>
        </w:rPr>
        <w:t>Фасадный декор.</w:t>
      </w:r>
    </w:p>
    <w:p w14:paraId="0F684513" w14:textId="77777777" w:rsidR="00C90668" w:rsidRPr="00C90668" w:rsidRDefault="00C90668" w:rsidP="00C90668">
      <w:pPr>
        <w:ind w:firstLine="709"/>
        <w:jc w:val="both"/>
        <w:rPr>
          <w:rFonts w:ascii="Verdana" w:eastAsia="Play" w:hAnsi="Verdana"/>
        </w:rPr>
      </w:pPr>
      <w:r w:rsidRPr="00C90668">
        <w:rPr>
          <w:rFonts w:ascii="Verdana" w:eastAsia="Play" w:hAnsi="Verdana"/>
        </w:rPr>
        <w:t xml:space="preserve">Декоративные элементы из пенопласта обладают рядом заметных преимуществ по сравнению с изделиями из полиуретана, гипса и бетона. Они легко монтируются, имеют сравнительно низкую стоимость, а также не подвержены негативному воздействию окружающей среды и микроорганизмов. К тому же элементам из </w:t>
      </w:r>
      <w:proofErr w:type="spellStart"/>
      <w:r w:rsidRPr="00C90668">
        <w:rPr>
          <w:rFonts w:ascii="Verdana" w:eastAsia="Play" w:hAnsi="Verdana"/>
        </w:rPr>
        <w:t>пенополистирола</w:t>
      </w:r>
      <w:proofErr w:type="spellEnd"/>
      <w:r w:rsidRPr="00C90668">
        <w:rPr>
          <w:rFonts w:ascii="Verdana" w:eastAsia="Play" w:hAnsi="Verdana"/>
        </w:rPr>
        <w:t xml:space="preserve"> можно придать любую форму, что в разы увеличивает количество дизайнерских решений, используемых при оформлении фасада вашего дома. </w:t>
      </w:r>
    </w:p>
    <w:p w14:paraId="2E2EAE8A" w14:textId="77777777" w:rsidR="00C90668" w:rsidRPr="00C90668" w:rsidRDefault="00C90668" w:rsidP="00C90668">
      <w:pPr>
        <w:ind w:firstLine="709"/>
        <w:jc w:val="both"/>
        <w:rPr>
          <w:rFonts w:ascii="Verdana" w:eastAsia="Play" w:hAnsi="Verdana"/>
        </w:rPr>
      </w:pPr>
      <w:r w:rsidRPr="00C90668">
        <w:rPr>
          <w:rFonts w:ascii="Verdana" w:hAnsi="Verdana"/>
          <w:noProof/>
        </w:rPr>
        <w:drawing>
          <wp:anchor distT="114300" distB="114300" distL="114300" distR="114300" simplePos="0" relativeHeight="251662336" behindDoc="0" locked="0" layoutInCell="1" hidden="0" allowOverlap="1" wp14:anchorId="68CC11E8" wp14:editId="77D7DE73">
            <wp:simplePos x="0" y="0"/>
            <wp:positionH relativeFrom="margin">
              <wp:posOffset>5124450</wp:posOffset>
            </wp:positionH>
            <wp:positionV relativeFrom="paragraph">
              <wp:posOffset>155575</wp:posOffset>
            </wp:positionV>
            <wp:extent cx="1409700" cy="866775"/>
            <wp:effectExtent l="0" t="0" r="0" b="9525"/>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409700" cy="866775"/>
                    </a:xfrm>
                    <a:prstGeom prst="rect">
                      <a:avLst/>
                    </a:prstGeom>
                    <a:ln/>
                  </pic:spPr>
                </pic:pic>
              </a:graphicData>
            </a:graphic>
          </wp:anchor>
        </w:drawing>
      </w:r>
      <w:r w:rsidRPr="00C90668">
        <w:rPr>
          <w:rFonts w:ascii="Verdana" w:eastAsia="Play" w:hAnsi="Verdana"/>
        </w:rPr>
        <w:t xml:space="preserve"> </w:t>
      </w:r>
    </w:p>
    <w:p w14:paraId="4FEAA64B" w14:textId="77777777" w:rsidR="00C90668" w:rsidRPr="00C90668" w:rsidRDefault="00C90668" w:rsidP="00C90668">
      <w:pPr>
        <w:ind w:firstLine="709"/>
        <w:jc w:val="both"/>
        <w:rPr>
          <w:rFonts w:ascii="Verdana" w:eastAsia="Play" w:hAnsi="Verdana"/>
        </w:rPr>
      </w:pPr>
      <w:r w:rsidRPr="00C90668">
        <w:rPr>
          <w:rFonts w:ascii="Verdana" w:eastAsia="Play" w:hAnsi="Verdana"/>
        </w:rPr>
        <w:t>Скорлупа ППС.</w:t>
      </w:r>
    </w:p>
    <w:p w14:paraId="77FA73FE" w14:textId="77777777" w:rsidR="00C90668" w:rsidRPr="00C90668" w:rsidRDefault="00C90668" w:rsidP="00C90668">
      <w:pPr>
        <w:ind w:firstLine="709"/>
        <w:jc w:val="both"/>
        <w:rPr>
          <w:rFonts w:ascii="Verdana" w:eastAsia="Play" w:hAnsi="Verdana"/>
        </w:rPr>
      </w:pPr>
      <w:r w:rsidRPr="00C90668">
        <w:rPr>
          <w:rFonts w:ascii="Verdana" w:eastAsia="Play" w:hAnsi="Verdana"/>
        </w:rPr>
        <w:t xml:space="preserve">Скорлупы из </w:t>
      </w:r>
      <w:proofErr w:type="spellStart"/>
      <w:r w:rsidRPr="00C90668">
        <w:rPr>
          <w:rFonts w:ascii="Verdana" w:eastAsia="Play" w:hAnsi="Verdana"/>
        </w:rPr>
        <w:t>пенополистирола</w:t>
      </w:r>
      <w:proofErr w:type="spellEnd"/>
      <w:r w:rsidRPr="00C90668">
        <w:rPr>
          <w:rFonts w:ascii="Verdana" w:eastAsia="Play" w:hAnsi="Verdana"/>
        </w:rPr>
        <w:t xml:space="preserve"> позволяют утеплить различные виды внутренних, наружных и подземных коммуникаций, защищая конструкцию от промерзания и воздействия вредных организмов</w:t>
      </w:r>
    </w:p>
    <w:p w14:paraId="5E40D4ED" w14:textId="77777777" w:rsidR="00C90668" w:rsidRPr="00C90668" w:rsidRDefault="00C90668" w:rsidP="00C90668">
      <w:pPr>
        <w:ind w:firstLine="709"/>
        <w:jc w:val="both"/>
        <w:rPr>
          <w:rFonts w:ascii="Verdana" w:eastAsia="Play" w:hAnsi="Verdana"/>
        </w:rPr>
      </w:pPr>
      <w:r w:rsidRPr="00C90668">
        <w:rPr>
          <w:rFonts w:ascii="Verdana" w:eastAsia="Play" w:hAnsi="Verdana"/>
        </w:rPr>
        <w:t xml:space="preserve"> </w:t>
      </w:r>
    </w:p>
    <w:p w14:paraId="78357976" w14:textId="77777777" w:rsidR="00C90668" w:rsidRPr="00C90668" w:rsidRDefault="00C90668" w:rsidP="00C90668">
      <w:pPr>
        <w:ind w:firstLine="709"/>
        <w:jc w:val="both"/>
        <w:rPr>
          <w:rFonts w:ascii="Verdana" w:eastAsia="Play" w:hAnsi="Verdana"/>
        </w:rPr>
      </w:pPr>
      <w:r w:rsidRPr="00C90668">
        <w:rPr>
          <w:rFonts w:ascii="Verdana" w:hAnsi="Verdana"/>
          <w:noProof/>
        </w:rPr>
        <w:drawing>
          <wp:anchor distT="114300" distB="114300" distL="114300" distR="114300" simplePos="0" relativeHeight="251663360" behindDoc="0" locked="0" layoutInCell="1" hidden="0" allowOverlap="1" wp14:anchorId="2F7DD492" wp14:editId="0950A302">
            <wp:simplePos x="0" y="0"/>
            <wp:positionH relativeFrom="margin">
              <wp:posOffset>5191125</wp:posOffset>
            </wp:positionH>
            <wp:positionV relativeFrom="paragraph">
              <wp:posOffset>130810</wp:posOffset>
            </wp:positionV>
            <wp:extent cx="1409700" cy="775970"/>
            <wp:effectExtent l="0" t="0" r="0" b="508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409700" cy="775970"/>
                    </a:xfrm>
                    <a:prstGeom prst="rect">
                      <a:avLst/>
                    </a:prstGeom>
                    <a:ln/>
                  </pic:spPr>
                </pic:pic>
              </a:graphicData>
            </a:graphic>
          </wp:anchor>
        </w:drawing>
      </w:r>
      <w:proofErr w:type="spellStart"/>
      <w:r w:rsidRPr="00C90668">
        <w:rPr>
          <w:rFonts w:ascii="Verdana" w:eastAsia="Play" w:hAnsi="Verdana"/>
        </w:rPr>
        <w:t>Экструдированный</w:t>
      </w:r>
      <w:proofErr w:type="spellEnd"/>
      <w:r w:rsidRPr="00C90668">
        <w:rPr>
          <w:rFonts w:ascii="Verdana" w:eastAsia="Play" w:hAnsi="Verdana"/>
        </w:rPr>
        <w:t xml:space="preserve"> </w:t>
      </w:r>
      <w:proofErr w:type="spellStart"/>
      <w:r w:rsidRPr="00C90668">
        <w:rPr>
          <w:rFonts w:ascii="Verdana" w:eastAsia="Play" w:hAnsi="Verdana"/>
        </w:rPr>
        <w:t>пенополистирол</w:t>
      </w:r>
      <w:proofErr w:type="spellEnd"/>
      <w:r w:rsidRPr="00C90668">
        <w:rPr>
          <w:rFonts w:ascii="Verdana" w:eastAsia="Play" w:hAnsi="Verdana"/>
        </w:rPr>
        <w:t xml:space="preserve"> (ГРАФИТ 32, ЭПС).</w:t>
      </w:r>
    </w:p>
    <w:p w14:paraId="36819D40" w14:textId="77777777" w:rsidR="00C90668" w:rsidRPr="00C90668" w:rsidRDefault="00C90668" w:rsidP="00C90668">
      <w:pPr>
        <w:ind w:firstLine="709"/>
        <w:jc w:val="both"/>
        <w:rPr>
          <w:rFonts w:ascii="Verdana" w:eastAsia="Play" w:hAnsi="Verdana"/>
        </w:rPr>
      </w:pPr>
      <w:proofErr w:type="spellStart"/>
      <w:r w:rsidRPr="00C90668">
        <w:rPr>
          <w:rFonts w:ascii="Verdana" w:eastAsia="Play" w:hAnsi="Verdana"/>
        </w:rPr>
        <w:t>Экструдированные</w:t>
      </w:r>
      <w:proofErr w:type="spellEnd"/>
      <w:r w:rsidRPr="00C90668">
        <w:rPr>
          <w:rFonts w:ascii="Verdana" w:eastAsia="Play" w:hAnsi="Verdana"/>
        </w:rPr>
        <w:t xml:space="preserve"> </w:t>
      </w:r>
      <w:proofErr w:type="spellStart"/>
      <w:r w:rsidRPr="00C90668">
        <w:rPr>
          <w:rFonts w:ascii="Verdana" w:eastAsia="Play" w:hAnsi="Verdana"/>
        </w:rPr>
        <w:t>пенополистирол</w:t>
      </w:r>
      <w:proofErr w:type="spellEnd"/>
      <w:r w:rsidRPr="00C90668">
        <w:rPr>
          <w:rFonts w:ascii="Verdana" w:eastAsia="Play" w:hAnsi="Verdana"/>
        </w:rPr>
        <w:t xml:space="preserve"> — современный, экологически безопасный, теплоизоляционный материал, предназначенный для жилищного, коммерческого и промышленного строительства. Его целесообразно применять для утепления конструкций подверженных повышенной влажности и усиленным механическим нагрузкам.</w:t>
      </w:r>
    </w:p>
    <w:p w14:paraId="257A83FB" w14:textId="77777777" w:rsidR="00C90668" w:rsidRPr="00C90668" w:rsidRDefault="00C90668" w:rsidP="00C90668">
      <w:pPr>
        <w:ind w:firstLine="709"/>
        <w:jc w:val="both"/>
        <w:rPr>
          <w:rFonts w:ascii="Verdana" w:eastAsia="Play" w:hAnsi="Verdana"/>
        </w:rPr>
      </w:pPr>
      <w:r w:rsidRPr="00C90668">
        <w:rPr>
          <w:rFonts w:ascii="Verdana" w:eastAsia="Play" w:hAnsi="Verdana"/>
        </w:rPr>
        <w:t xml:space="preserve">Более подробную информацию можно посмотреть на сайте: </w:t>
      </w:r>
      <w:proofErr w:type="spellStart"/>
      <w:r w:rsidRPr="00C90668">
        <w:rPr>
          <w:rFonts w:ascii="Verdana" w:eastAsia="Play" w:hAnsi="Verdana"/>
        </w:rPr>
        <w:t>plpl</w:t>
      </w:r>
      <w:proofErr w:type="spellEnd"/>
      <w:r w:rsidRPr="00C90668">
        <w:rPr>
          <w:rFonts w:ascii="Verdana" w:eastAsia="Play" w:hAnsi="Verdana"/>
        </w:rPr>
        <w:t>.</w:t>
      </w:r>
      <w:proofErr w:type="spellStart"/>
      <w:r w:rsidRPr="00C90668">
        <w:rPr>
          <w:rFonts w:ascii="Verdana" w:eastAsia="Play" w:hAnsi="Verdana"/>
          <w:lang w:val="en-US"/>
        </w:rPr>
        <w:t>ru</w:t>
      </w:r>
      <w:proofErr w:type="spellEnd"/>
      <w:r w:rsidRPr="00C90668">
        <w:rPr>
          <w:rFonts w:ascii="Verdana" w:hAnsi="Verdana"/>
        </w:rPr>
        <w:br w:type="page"/>
      </w:r>
    </w:p>
    <w:p w14:paraId="682604F4" w14:textId="77777777" w:rsidR="00C90668" w:rsidRPr="00C90668" w:rsidRDefault="00C90668" w:rsidP="00C90668">
      <w:pPr>
        <w:pStyle w:val="1"/>
        <w:tabs>
          <w:tab w:val="left" w:pos="567"/>
        </w:tabs>
        <w:ind w:firstLine="567"/>
        <w:jc w:val="left"/>
        <w:rPr>
          <w:rFonts w:ascii="Verdana" w:hAnsi="Verdana"/>
        </w:rPr>
      </w:pPr>
      <w:bookmarkStart w:id="26" w:name="_Toc15287941"/>
      <w:bookmarkStart w:id="27" w:name="_Toc24137359"/>
      <w:r w:rsidRPr="00C90668">
        <w:rPr>
          <w:rFonts w:ascii="Verdana" w:hAnsi="Verdana"/>
        </w:rPr>
        <w:lastRenderedPageBreak/>
        <w:t xml:space="preserve">2. </w:t>
      </w:r>
      <w:bookmarkEnd w:id="26"/>
      <w:r w:rsidRPr="00C90668">
        <w:rPr>
          <w:rFonts w:ascii="Verdana" w:hAnsi="Verdana"/>
        </w:rPr>
        <w:t>Общие положения</w:t>
      </w:r>
      <w:bookmarkEnd w:id="27"/>
    </w:p>
    <w:p w14:paraId="1598FD81" w14:textId="77777777" w:rsidR="00C90668" w:rsidRPr="00C90668" w:rsidRDefault="00C90668" w:rsidP="00C90668">
      <w:pPr>
        <w:ind w:right="301" w:firstLine="709"/>
        <w:jc w:val="both"/>
        <w:rPr>
          <w:rFonts w:ascii="Verdana" w:hAnsi="Verdana"/>
        </w:rPr>
      </w:pPr>
    </w:p>
    <w:p w14:paraId="2941F0D1" w14:textId="77777777" w:rsidR="00C90668" w:rsidRPr="00C90668" w:rsidRDefault="00C90668" w:rsidP="00C90668">
      <w:pPr>
        <w:ind w:right="301" w:firstLine="709"/>
        <w:jc w:val="both"/>
        <w:rPr>
          <w:rFonts w:ascii="Verdana" w:hAnsi="Verdana"/>
        </w:rPr>
      </w:pPr>
      <w:r w:rsidRPr="00C90668">
        <w:rPr>
          <w:rFonts w:ascii="Verdana" w:hAnsi="Verdana"/>
        </w:rPr>
        <w:t>Программа по управлению заявками на производство и логистикой доставок компании «</w:t>
      </w:r>
      <w:proofErr w:type="spellStart"/>
      <w:r w:rsidRPr="00C90668">
        <w:rPr>
          <w:rFonts w:ascii="Verdana" w:hAnsi="Verdana"/>
        </w:rPr>
        <w:t>ПолимерПласт</w:t>
      </w:r>
      <w:proofErr w:type="spellEnd"/>
      <w:r w:rsidRPr="00C90668">
        <w:rPr>
          <w:rFonts w:ascii="Verdana" w:hAnsi="Verdana"/>
        </w:rPr>
        <w:t xml:space="preserve">» (далее «программа») представляет собой многопользовательскую среду, доступ к которой осуществляется через интернет-браузер.  </w:t>
      </w:r>
    </w:p>
    <w:p w14:paraId="61C0492E" w14:textId="77777777" w:rsidR="00C90668" w:rsidRPr="00C90668" w:rsidRDefault="00C90668" w:rsidP="00C90668">
      <w:pPr>
        <w:ind w:right="301" w:firstLine="709"/>
        <w:jc w:val="both"/>
        <w:rPr>
          <w:rFonts w:ascii="Verdana" w:hAnsi="Verdana"/>
        </w:rPr>
      </w:pPr>
      <w:r w:rsidRPr="00C90668">
        <w:rPr>
          <w:rFonts w:ascii="Verdana" w:hAnsi="Verdana"/>
        </w:rPr>
        <w:t xml:space="preserve">Программа обеспечивает составление заявок на производство отделом продаж или непосредственно клиентом через личный кабинет, отражение всех основных бизнес-процессов по мере обработки заявки (согласование с клиентом, оплата, производство, отгрузка, доставка клиенту, обратная связь), анализ статистической информации по отчетным периодам. </w:t>
      </w:r>
    </w:p>
    <w:p w14:paraId="28C45FF3" w14:textId="77777777" w:rsidR="00C90668" w:rsidRPr="00C90668" w:rsidRDefault="00C90668" w:rsidP="00C90668">
      <w:pPr>
        <w:ind w:right="301" w:firstLine="709"/>
        <w:jc w:val="both"/>
        <w:rPr>
          <w:rFonts w:ascii="Verdana" w:hAnsi="Verdana"/>
        </w:rPr>
      </w:pPr>
      <w:r w:rsidRPr="00C90668">
        <w:rPr>
          <w:rFonts w:ascii="Verdana" w:hAnsi="Verdana"/>
        </w:rPr>
        <w:t>Программа тесно взаимодействует с программой 1С</w:t>
      </w:r>
      <w:proofErr w:type="gramStart"/>
      <w:r w:rsidRPr="00C90668">
        <w:rPr>
          <w:rFonts w:ascii="Verdana" w:hAnsi="Verdana"/>
        </w:rPr>
        <w:t>:К</w:t>
      </w:r>
      <w:proofErr w:type="gramEnd"/>
      <w:r w:rsidRPr="00C90668">
        <w:rPr>
          <w:rFonts w:ascii="Verdana" w:hAnsi="Verdana"/>
        </w:rPr>
        <w:t>А2. В частности с 1С должны быть синхронизированы данные о контрагентах, счета на оплату по заявкам, документы реализации продукции, данные о дебиторской задолженности, должна обеспечить создание номенклатур в зависимости от указанных параметров вида продукции.</w:t>
      </w:r>
    </w:p>
    <w:p w14:paraId="10A1B8E2" w14:textId="77777777" w:rsidR="00C90668" w:rsidRPr="00C90668" w:rsidRDefault="00C90668" w:rsidP="00C90668">
      <w:pPr>
        <w:ind w:right="301" w:firstLine="709"/>
        <w:jc w:val="both"/>
        <w:rPr>
          <w:rFonts w:ascii="Verdana" w:hAnsi="Verdana"/>
        </w:rPr>
      </w:pPr>
      <w:r w:rsidRPr="00C90668">
        <w:rPr>
          <w:rFonts w:ascii="Verdana" w:hAnsi="Verdana"/>
        </w:rPr>
        <w:t xml:space="preserve">Программа должна обеспечивать корректное отображение данных и максимально идентично отображаться во всех современных браузерах: </w:t>
      </w:r>
      <w:proofErr w:type="spellStart"/>
      <w:r w:rsidRPr="00C90668">
        <w:rPr>
          <w:rFonts w:ascii="Verdana" w:hAnsi="Verdana"/>
        </w:rPr>
        <w:t>Internet</w:t>
      </w:r>
      <w:proofErr w:type="spellEnd"/>
      <w:r w:rsidRPr="00C90668">
        <w:rPr>
          <w:rFonts w:ascii="Verdana" w:hAnsi="Verdana"/>
        </w:rPr>
        <w:t xml:space="preserve"> </w:t>
      </w:r>
      <w:proofErr w:type="spellStart"/>
      <w:r w:rsidRPr="00C90668">
        <w:rPr>
          <w:rFonts w:ascii="Verdana" w:hAnsi="Verdana"/>
        </w:rPr>
        <w:t>Explorer</w:t>
      </w:r>
      <w:proofErr w:type="spellEnd"/>
      <w:r w:rsidRPr="00C90668">
        <w:rPr>
          <w:rFonts w:ascii="Verdana" w:hAnsi="Verdana"/>
        </w:rPr>
        <w:t xml:space="preserve"> 7.0 и выше, </w:t>
      </w:r>
      <w:proofErr w:type="spellStart"/>
      <w:r w:rsidRPr="00C90668">
        <w:rPr>
          <w:rFonts w:ascii="Verdana" w:hAnsi="Verdana"/>
        </w:rPr>
        <w:t>Mozila</w:t>
      </w:r>
      <w:proofErr w:type="spellEnd"/>
      <w:r w:rsidRPr="00C90668">
        <w:rPr>
          <w:rFonts w:ascii="Verdana" w:hAnsi="Verdana"/>
        </w:rPr>
        <w:t xml:space="preserve"> </w:t>
      </w:r>
      <w:proofErr w:type="spellStart"/>
      <w:r w:rsidRPr="00C90668">
        <w:rPr>
          <w:rFonts w:ascii="Verdana" w:hAnsi="Verdana"/>
        </w:rPr>
        <w:t>FireFox</w:t>
      </w:r>
      <w:proofErr w:type="spellEnd"/>
      <w:r w:rsidRPr="00C90668">
        <w:rPr>
          <w:rFonts w:ascii="Verdana" w:hAnsi="Verdana"/>
        </w:rPr>
        <w:t xml:space="preserve"> 3.0 и выше, </w:t>
      </w:r>
      <w:proofErr w:type="spellStart"/>
      <w:r w:rsidRPr="00C90668">
        <w:rPr>
          <w:rFonts w:ascii="Verdana" w:hAnsi="Verdana"/>
        </w:rPr>
        <w:t>Opera</w:t>
      </w:r>
      <w:proofErr w:type="spellEnd"/>
      <w:r w:rsidRPr="00C90668">
        <w:rPr>
          <w:rFonts w:ascii="Verdana" w:hAnsi="Verdana"/>
        </w:rPr>
        <w:t xml:space="preserve"> 9.0 и выше, </w:t>
      </w:r>
      <w:proofErr w:type="spellStart"/>
      <w:r w:rsidRPr="00C90668">
        <w:rPr>
          <w:rFonts w:ascii="Verdana" w:hAnsi="Verdana"/>
        </w:rPr>
        <w:t>Google</w:t>
      </w:r>
      <w:proofErr w:type="spellEnd"/>
      <w:r w:rsidRPr="00C90668">
        <w:rPr>
          <w:rFonts w:ascii="Verdana" w:hAnsi="Verdana"/>
        </w:rPr>
        <w:t xml:space="preserve"> </w:t>
      </w:r>
      <w:proofErr w:type="spellStart"/>
      <w:r w:rsidRPr="00C90668">
        <w:rPr>
          <w:rFonts w:ascii="Verdana" w:hAnsi="Verdana"/>
        </w:rPr>
        <w:t>Chrome</w:t>
      </w:r>
      <w:proofErr w:type="spellEnd"/>
      <w:r w:rsidRPr="00C90668">
        <w:rPr>
          <w:rFonts w:ascii="Verdana" w:hAnsi="Verdana"/>
        </w:rPr>
        <w:t xml:space="preserve"> и при разрешениях монитора от 1024x768 до 2560x1600</w:t>
      </w:r>
    </w:p>
    <w:p w14:paraId="273E7425" w14:textId="77777777" w:rsidR="00C90668" w:rsidRPr="00C90668" w:rsidRDefault="00C90668" w:rsidP="00C90668">
      <w:pPr>
        <w:ind w:left="709" w:right="301" w:firstLine="709"/>
        <w:jc w:val="both"/>
        <w:rPr>
          <w:rFonts w:ascii="Verdana" w:hAnsi="Verdana"/>
        </w:rPr>
      </w:pPr>
    </w:p>
    <w:p w14:paraId="21FA7234" w14:textId="77777777" w:rsidR="00C90668" w:rsidRPr="00C90668" w:rsidRDefault="00C90668" w:rsidP="00C90668">
      <w:pPr>
        <w:pStyle w:val="1"/>
        <w:ind w:firstLine="567"/>
        <w:jc w:val="left"/>
        <w:rPr>
          <w:rFonts w:ascii="Verdana" w:hAnsi="Verdana"/>
        </w:rPr>
      </w:pPr>
      <w:bookmarkStart w:id="28" w:name="_Toc24137360"/>
      <w:r w:rsidRPr="00C90668">
        <w:rPr>
          <w:rFonts w:ascii="Verdana" w:hAnsi="Verdana"/>
        </w:rPr>
        <w:t>2.1 Авторизация и права доступа</w:t>
      </w:r>
      <w:bookmarkEnd w:id="28"/>
    </w:p>
    <w:p w14:paraId="1FFC08AA" w14:textId="77777777" w:rsidR="00C90668" w:rsidRPr="00C90668" w:rsidRDefault="00C90668" w:rsidP="00C90668">
      <w:pPr>
        <w:ind w:right="301" w:firstLine="709"/>
        <w:jc w:val="both"/>
        <w:rPr>
          <w:rFonts w:ascii="Verdana" w:hAnsi="Verdana"/>
        </w:rPr>
      </w:pPr>
      <w:r w:rsidRPr="00C90668">
        <w:rPr>
          <w:rFonts w:ascii="Verdana" w:hAnsi="Verdana"/>
        </w:rPr>
        <w:t>При входе в программу запрашивается пара логин-пароль и в соответствии с ней выделяются права доступа. Различаются следующие виды прав доступа:</w:t>
      </w:r>
    </w:p>
    <w:p w14:paraId="22E51815" w14:textId="77777777" w:rsidR="00C90668" w:rsidRPr="00C90668" w:rsidRDefault="00C90668" w:rsidP="00C90668">
      <w:pPr>
        <w:ind w:left="1134" w:firstLine="709"/>
        <w:jc w:val="both"/>
        <w:rPr>
          <w:rFonts w:ascii="Verdana" w:hAnsi="Verdana"/>
        </w:rPr>
      </w:pPr>
      <w:r w:rsidRPr="00C90668">
        <w:rPr>
          <w:rFonts w:ascii="Verdana" w:hAnsi="Verdana"/>
        </w:rPr>
        <w:t>- клиент</w:t>
      </w:r>
    </w:p>
    <w:p w14:paraId="49D9AB8E" w14:textId="77777777" w:rsidR="00C90668" w:rsidRPr="00C90668" w:rsidRDefault="00C90668" w:rsidP="00C90668">
      <w:pPr>
        <w:ind w:left="1134" w:firstLine="709"/>
        <w:jc w:val="both"/>
        <w:rPr>
          <w:rFonts w:ascii="Verdana" w:hAnsi="Verdana"/>
        </w:rPr>
      </w:pPr>
      <w:r w:rsidRPr="00C90668">
        <w:rPr>
          <w:rFonts w:ascii="Verdana" w:hAnsi="Verdana"/>
        </w:rPr>
        <w:t>- сотрудник отдела продаж (ОП)</w:t>
      </w:r>
    </w:p>
    <w:p w14:paraId="3E973CD4" w14:textId="77777777" w:rsidR="00C90668" w:rsidRPr="00C90668" w:rsidRDefault="00C90668" w:rsidP="00C90668">
      <w:pPr>
        <w:ind w:left="1134" w:firstLine="709"/>
        <w:jc w:val="both"/>
        <w:rPr>
          <w:rFonts w:ascii="Verdana" w:hAnsi="Verdana"/>
        </w:rPr>
      </w:pPr>
      <w:r w:rsidRPr="00C90668">
        <w:rPr>
          <w:rFonts w:ascii="Verdana" w:hAnsi="Verdana"/>
        </w:rPr>
        <w:t xml:space="preserve">- </w:t>
      </w:r>
      <w:proofErr w:type="gramStart"/>
      <w:r w:rsidRPr="00C90668">
        <w:rPr>
          <w:rFonts w:ascii="Verdana" w:hAnsi="Verdana"/>
        </w:rPr>
        <w:t>ответственный</w:t>
      </w:r>
      <w:proofErr w:type="gramEnd"/>
      <w:r w:rsidRPr="00C90668">
        <w:rPr>
          <w:rFonts w:ascii="Verdana" w:hAnsi="Verdana"/>
        </w:rPr>
        <w:t xml:space="preserve"> на производстве</w:t>
      </w:r>
    </w:p>
    <w:p w14:paraId="4B056D7A" w14:textId="77777777" w:rsidR="00C90668" w:rsidRPr="00C90668" w:rsidRDefault="00C90668" w:rsidP="00C90668">
      <w:pPr>
        <w:ind w:left="1134" w:firstLine="709"/>
        <w:jc w:val="both"/>
        <w:rPr>
          <w:rFonts w:ascii="Verdana" w:hAnsi="Verdana"/>
        </w:rPr>
      </w:pPr>
      <w:r w:rsidRPr="00C90668">
        <w:rPr>
          <w:rFonts w:ascii="Verdana" w:hAnsi="Verdana"/>
        </w:rPr>
        <w:t>- маркетолог</w:t>
      </w:r>
    </w:p>
    <w:p w14:paraId="2A45C0B5" w14:textId="77777777" w:rsidR="00C90668" w:rsidRPr="00C90668" w:rsidRDefault="00C90668" w:rsidP="00C90668">
      <w:pPr>
        <w:ind w:left="1134" w:firstLine="709"/>
        <w:jc w:val="both"/>
        <w:rPr>
          <w:rFonts w:ascii="Verdana" w:hAnsi="Verdana"/>
        </w:rPr>
      </w:pPr>
      <w:r w:rsidRPr="00C90668">
        <w:rPr>
          <w:rFonts w:ascii="Verdana" w:hAnsi="Verdana"/>
        </w:rPr>
        <w:t>- представитель</w:t>
      </w:r>
    </w:p>
    <w:p w14:paraId="50FE9BFF" w14:textId="77777777" w:rsidR="00C90668" w:rsidRPr="00C90668" w:rsidRDefault="00C90668" w:rsidP="00C90668">
      <w:pPr>
        <w:ind w:left="1134" w:firstLine="709"/>
        <w:jc w:val="both"/>
        <w:rPr>
          <w:rFonts w:ascii="Verdana" w:hAnsi="Verdana"/>
        </w:rPr>
      </w:pPr>
      <w:r w:rsidRPr="00C90668">
        <w:rPr>
          <w:rFonts w:ascii="Verdana" w:hAnsi="Verdana"/>
        </w:rPr>
        <w:t>- администратор</w:t>
      </w:r>
    </w:p>
    <w:p w14:paraId="52B360F9" w14:textId="77777777" w:rsidR="00C90668" w:rsidRPr="00C90668" w:rsidRDefault="00C90668" w:rsidP="00C90668">
      <w:pPr>
        <w:jc w:val="both"/>
        <w:rPr>
          <w:rFonts w:ascii="Verdana" w:hAnsi="Verdana"/>
        </w:rPr>
      </w:pPr>
    </w:p>
    <w:p w14:paraId="469C1A68" w14:textId="77777777" w:rsidR="00C90668" w:rsidRPr="00C90668" w:rsidRDefault="00C90668" w:rsidP="00C90668">
      <w:pPr>
        <w:ind w:right="301" w:firstLine="709"/>
        <w:jc w:val="both"/>
        <w:rPr>
          <w:rFonts w:ascii="Verdana" w:hAnsi="Verdana"/>
        </w:rPr>
      </w:pPr>
      <w:r w:rsidRPr="00C90668">
        <w:rPr>
          <w:rFonts w:ascii="Verdana" w:hAnsi="Verdana"/>
        </w:rPr>
        <w:t>Учетные записи с правами «сотрудник отдела продаж», «ответственный на производстве», «маркетолог», «руководство» и «администратор» создаются сотрудником с правами администратора.</w:t>
      </w:r>
    </w:p>
    <w:p w14:paraId="6DADDB79" w14:textId="77777777" w:rsidR="00C90668" w:rsidRPr="00C90668" w:rsidRDefault="00C90668" w:rsidP="00C90668">
      <w:pPr>
        <w:ind w:right="301" w:firstLine="709"/>
        <w:jc w:val="both"/>
        <w:rPr>
          <w:rFonts w:ascii="Verdana" w:hAnsi="Verdana"/>
        </w:rPr>
      </w:pPr>
      <w:r w:rsidRPr="00C90668">
        <w:rPr>
          <w:rFonts w:ascii="Verdana" w:hAnsi="Verdana"/>
        </w:rPr>
        <w:t xml:space="preserve">Учетная запись «клиент» создается сотрудниками отдела продаж на основании данных из 1С или по данным поиска контрагента. </w:t>
      </w:r>
    </w:p>
    <w:p w14:paraId="41C9AD0A" w14:textId="77777777" w:rsidR="00C90668" w:rsidRPr="00C90668" w:rsidRDefault="00C90668" w:rsidP="00C90668">
      <w:pPr>
        <w:ind w:right="301" w:firstLine="709"/>
        <w:jc w:val="right"/>
        <w:rPr>
          <w:rFonts w:ascii="Verdana" w:hAnsi="Verdana"/>
        </w:rPr>
      </w:pPr>
      <w:r w:rsidRPr="00C90668">
        <w:rPr>
          <w:rFonts w:ascii="Verdana" w:hAnsi="Verdana"/>
        </w:rPr>
        <w:t xml:space="preserve"> </w:t>
      </w:r>
    </w:p>
    <w:p w14:paraId="71002AAD" w14:textId="77777777" w:rsidR="00C90668" w:rsidRPr="00C90668" w:rsidRDefault="00C90668" w:rsidP="00C90668">
      <w:pPr>
        <w:pStyle w:val="1"/>
        <w:ind w:firstLine="567"/>
        <w:jc w:val="left"/>
        <w:rPr>
          <w:rFonts w:ascii="Verdana" w:hAnsi="Verdana"/>
        </w:rPr>
      </w:pPr>
      <w:bookmarkStart w:id="29" w:name="_Toc24137361"/>
      <w:r w:rsidRPr="00C90668">
        <w:rPr>
          <w:rFonts w:ascii="Verdana" w:hAnsi="Verdana"/>
        </w:rPr>
        <w:t>2.2 Регистрация нового контрагента</w:t>
      </w:r>
      <w:bookmarkEnd w:id="29"/>
    </w:p>
    <w:p w14:paraId="2E722B15" w14:textId="77777777" w:rsidR="00C90668" w:rsidRPr="00C90668" w:rsidRDefault="00C90668" w:rsidP="00C90668">
      <w:pPr>
        <w:ind w:right="301" w:firstLine="709"/>
        <w:jc w:val="both"/>
        <w:rPr>
          <w:rFonts w:ascii="Verdana" w:hAnsi="Verdana"/>
        </w:rPr>
      </w:pPr>
      <w:r w:rsidRPr="00C90668">
        <w:rPr>
          <w:rFonts w:ascii="Verdana" w:hAnsi="Verdana"/>
        </w:rPr>
        <w:t>Регистрация нового контрагента происходит при нажатии на кнопку «+» в разделе «клиенты». При этом открывается окно регистрации, куда пользователю предлагается ввести реквизиты  организации, так же в окне клиента должна быть возможность добавить прайс, категорию клиента. При добавлении клиента данные могут быть добавлены из 1С или из внешних источников при помощи быстрого поиска.</w:t>
      </w:r>
    </w:p>
    <w:p w14:paraId="6CEB7E3F" w14:textId="77777777" w:rsidR="00C90668" w:rsidRPr="00C90668" w:rsidRDefault="00C90668" w:rsidP="00C90668">
      <w:pPr>
        <w:ind w:right="301" w:firstLine="709"/>
        <w:jc w:val="both"/>
        <w:rPr>
          <w:rFonts w:ascii="Verdana" w:hAnsi="Verdana"/>
          <w:noProof/>
        </w:rPr>
      </w:pPr>
      <w:r w:rsidRPr="00C90668">
        <w:rPr>
          <w:rFonts w:ascii="Verdana" w:hAnsi="Verdana"/>
        </w:rPr>
        <w:t>Карточка клиента. Аналогично через быстрый поиск добавляется банк контрагента. При добавлении банк проверяется на актуальность (должны исключаться банки с закрытой лицензией).</w:t>
      </w:r>
    </w:p>
    <w:p w14:paraId="21572AE1" w14:textId="77777777" w:rsidR="00C90668" w:rsidRPr="00C90668" w:rsidRDefault="00C90668" w:rsidP="00C90668">
      <w:pPr>
        <w:ind w:right="301" w:firstLine="709"/>
        <w:jc w:val="both"/>
        <w:rPr>
          <w:rFonts w:ascii="Verdana" w:hAnsi="Verdana"/>
        </w:rPr>
      </w:pPr>
      <w:r w:rsidRPr="00C90668">
        <w:rPr>
          <w:rFonts w:ascii="Verdana" w:hAnsi="Verdana"/>
        </w:rPr>
        <w:t>При нажатии на кнопку «</w:t>
      </w:r>
      <w:proofErr w:type="spellStart"/>
      <w:r w:rsidRPr="00C90668">
        <w:rPr>
          <w:rFonts w:ascii="Verdana" w:hAnsi="Verdana"/>
        </w:rPr>
        <w:t>ок</w:t>
      </w:r>
      <w:proofErr w:type="spellEnd"/>
      <w:r w:rsidRPr="00C90668">
        <w:rPr>
          <w:rFonts w:ascii="Verdana" w:hAnsi="Verdana"/>
        </w:rPr>
        <w:t xml:space="preserve">» данные проверяются на соответствие. Все поля являются обязательными для заполнения. При введении неправильных данных программа указывает пользователю на ошибки. </w:t>
      </w:r>
    </w:p>
    <w:p w14:paraId="2814B41C" w14:textId="77777777" w:rsidR="00C90668" w:rsidRPr="00C90668" w:rsidRDefault="00C90668" w:rsidP="00C90668">
      <w:pPr>
        <w:ind w:right="301" w:firstLine="709"/>
        <w:jc w:val="both"/>
        <w:rPr>
          <w:rFonts w:ascii="Verdana" w:hAnsi="Verdana"/>
        </w:rPr>
      </w:pPr>
      <w:r w:rsidRPr="00C90668">
        <w:rPr>
          <w:rFonts w:ascii="Verdana" w:hAnsi="Verdana"/>
        </w:rPr>
        <w:t>На этом этапе также проверяется наличие этого контрагента в базе данных 1С, проверка происходит по ИНН. В случае совпадения ИНН появляется сообщение о невозможности регистрации.</w:t>
      </w:r>
    </w:p>
    <w:p w14:paraId="3D4E5CC1" w14:textId="77777777" w:rsidR="00C90668" w:rsidRPr="00C90668" w:rsidRDefault="00C90668" w:rsidP="00C90668">
      <w:pPr>
        <w:ind w:right="301" w:firstLine="709"/>
        <w:jc w:val="both"/>
        <w:rPr>
          <w:rFonts w:ascii="Verdana" w:hAnsi="Verdana"/>
        </w:rPr>
      </w:pPr>
      <w:r w:rsidRPr="00C90668">
        <w:rPr>
          <w:rFonts w:ascii="Verdana" w:hAnsi="Verdana"/>
        </w:rPr>
        <w:t xml:space="preserve">Регистрация новой организации отделом продаж происходит преимущественно в случае, когда клиент уже имеется в базе данных 1С. </w:t>
      </w:r>
    </w:p>
    <w:p w14:paraId="02493601" w14:textId="77777777" w:rsidR="00C90668" w:rsidRPr="00C90668" w:rsidRDefault="00C90668" w:rsidP="00C90668">
      <w:pPr>
        <w:ind w:right="301" w:firstLine="851"/>
        <w:jc w:val="both"/>
        <w:rPr>
          <w:rFonts w:ascii="Verdana" w:hAnsi="Verdana"/>
        </w:rPr>
      </w:pPr>
      <w:r w:rsidRPr="00C90668">
        <w:rPr>
          <w:rFonts w:ascii="Verdana" w:hAnsi="Verdana"/>
        </w:rPr>
        <w:t xml:space="preserve">При нажатии на кнопку «Добавить» во вкладке «Клиенты» открывается диалоговое окно «Новый клиент». Блок реквизиты при этом либо заполняется вручную сотрудником ОП, либо автоматически из 1С (кнопка «Заполнить из 1С») по совпадению наименования «Клиент» на форме и краткому наименованию организации в 1С (поле клиент должно иметь </w:t>
      </w:r>
      <w:proofErr w:type="spellStart"/>
      <w:r w:rsidRPr="00C90668">
        <w:rPr>
          <w:rFonts w:ascii="Verdana" w:hAnsi="Verdana"/>
        </w:rPr>
        <w:t>автоподстановку</w:t>
      </w:r>
      <w:proofErr w:type="spellEnd"/>
      <w:r w:rsidRPr="00C90668">
        <w:rPr>
          <w:rFonts w:ascii="Verdana" w:hAnsi="Verdana"/>
        </w:rPr>
        <w:t xml:space="preserve"> этих наименований). Данные ответственного лица от клиента (ФИО, тел., e-</w:t>
      </w:r>
      <w:proofErr w:type="spellStart"/>
      <w:r w:rsidRPr="00C90668">
        <w:rPr>
          <w:rFonts w:ascii="Verdana" w:hAnsi="Verdana"/>
        </w:rPr>
        <w:t>mail</w:t>
      </w:r>
      <w:proofErr w:type="spellEnd"/>
      <w:r w:rsidRPr="00C90668">
        <w:rPr>
          <w:rFonts w:ascii="Verdana" w:hAnsi="Verdana"/>
        </w:rPr>
        <w:t xml:space="preserve">, логин) заполняется вручную сотрудником ОП. </w:t>
      </w:r>
    </w:p>
    <w:p w14:paraId="4DA96854" w14:textId="77777777" w:rsidR="00C90668" w:rsidRPr="00C90668" w:rsidRDefault="00C90668" w:rsidP="00C90668">
      <w:pPr>
        <w:ind w:right="301" w:firstLine="709"/>
        <w:jc w:val="both"/>
        <w:rPr>
          <w:rFonts w:ascii="Verdana" w:hAnsi="Verdana"/>
        </w:rPr>
      </w:pPr>
      <w:r w:rsidRPr="00C90668">
        <w:rPr>
          <w:rFonts w:ascii="Verdana" w:hAnsi="Verdana"/>
        </w:rPr>
        <w:t xml:space="preserve">Блоки «Ответственный» и «Реквизиты» заполняются по введенным пользователем данным. Блок «Условия работы» заполняется отделом продаж. Обязательными для заполнения полями являются «Организация» (организация, от которой будут выписываться </w:t>
      </w:r>
      <w:r w:rsidRPr="00C90668">
        <w:rPr>
          <w:rFonts w:ascii="Verdana" w:hAnsi="Verdana"/>
        </w:rPr>
        <w:lastRenderedPageBreak/>
        <w:t xml:space="preserve">документы), условия оплаты (по </w:t>
      </w:r>
      <w:proofErr w:type="spellStart"/>
      <w:r w:rsidRPr="00C90668">
        <w:rPr>
          <w:rFonts w:ascii="Verdana" w:hAnsi="Verdana"/>
        </w:rPr>
        <w:t>умолч</w:t>
      </w:r>
      <w:proofErr w:type="spellEnd"/>
      <w:r w:rsidRPr="00C90668">
        <w:rPr>
          <w:rFonts w:ascii="Verdana" w:hAnsi="Verdana"/>
        </w:rPr>
        <w:t>. предоплата), как минимум один прайс для каждого базиса отгрузки. Подробнее этот блок рассмотрен в разделе «Настройки клиентов».</w:t>
      </w:r>
    </w:p>
    <w:p w14:paraId="77143F8C" w14:textId="77777777" w:rsidR="00C90668" w:rsidRPr="00C90668" w:rsidRDefault="00C90668" w:rsidP="00C90668">
      <w:pPr>
        <w:ind w:right="301" w:firstLine="709"/>
        <w:jc w:val="both"/>
        <w:rPr>
          <w:rFonts w:ascii="Verdana" w:hAnsi="Verdana"/>
        </w:rPr>
      </w:pPr>
      <w:r w:rsidRPr="00C90668">
        <w:rPr>
          <w:rFonts w:ascii="Verdana" w:hAnsi="Verdana"/>
        </w:rPr>
        <w:t>При совпадении названия организации (</w:t>
      </w:r>
      <w:proofErr w:type="gramStart"/>
      <w:r w:rsidRPr="00C90668">
        <w:rPr>
          <w:rFonts w:ascii="Verdana" w:hAnsi="Verdana"/>
        </w:rPr>
        <w:t>при</w:t>
      </w:r>
      <w:proofErr w:type="gramEnd"/>
      <w:r w:rsidRPr="00C90668">
        <w:rPr>
          <w:rFonts w:ascii="Verdana" w:hAnsi="Verdana"/>
        </w:rPr>
        <w:t xml:space="preserve"> разных ИНН) сообщается о необходимости введения уникального названия.</w:t>
      </w:r>
    </w:p>
    <w:p w14:paraId="5ED6D751" w14:textId="77777777" w:rsidR="00C90668" w:rsidRPr="00C90668" w:rsidRDefault="00C90668" w:rsidP="00C90668">
      <w:pPr>
        <w:ind w:right="301" w:firstLine="709"/>
        <w:jc w:val="both"/>
        <w:rPr>
          <w:rFonts w:ascii="Verdana" w:hAnsi="Verdana"/>
        </w:rPr>
      </w:pPr>
      <w:r w:rsidRPr="00C90668">
        <w:rPr>
          <w:rFonts w:ascii="Verdana" w:hAnsi="Verdana"/>
        </w:rPr>
        <w:t>При введении полных и правильных данных после нажатия кнопки «</w:t>
      </w:r>
      <w:proofErr w:type="spellStart"/>
      <w:proofErr w:type="gramStart"/>
      <w:r w:rsidRPr="00C90668">
        <w:rPr>
          <w:rFonts w:ascii="Verdana" w:hAnsi="Verdana"/>
        </w:rPr>
        <w:t>ок</w:t>
      </w:r>
      <w:proofErr w:type="spellEnd"/>
      <w:proofErr w:type="gramEnd"/>
      <w:r w:rsidRPr="00C90668">
        <w:rPr>
          <w:rFonts w:ascii="Verdana" w:hAnsi="Verdana"/>
        </w:rPr>
        <w:t>/записать» в базу данных программы заносится новый клиент, в 1С создается новый контрагент с введенными данными.</w:t>
      </w:r>
    </w:p>
    <w:p w14:paraId="730F2932" w14:textId="77777777" w:rsidR="00C90668" w:rsidRPr="00C90668" w:rsidRDefault="00C90668" w:rsidP="00C90668">
      <w:pPr>
        <w:ind w:left="360" w:firstLine="709"/>
        <w:jc w:val="both"/>
        <w:rPr>
          <w:rFonts w:ascii="Verdana" w:hAnsi="Verdana"/>
        </w:rPr>
      </w:pPr>
    </w:p>
    <w:p w14:paraId="27AC5D26" w14:textId="77777777" w:rsidR="00C90668" w:rsidRPr="00C90668" w:rsidRDefault="00C90668" w:rsidP="00C90668">
      <w:pPr>
        <w:pStyle w:val="1"/>
        <w:tabs>
          <w:tab w:val="left" w:pos="567"/>
        </w:tabs>
        <w:ind w:firstLine="567"/>
        <w:jc w:val="left"/>
        <w:rPr>
          <w:rFonts w:ascii="Verdana" w:hAnsi="Verdana"/>
        </w:rPr>
      </w:pPr>
      <w:bookmarkStart w:id="30" w:name="_Toc24137362"/>
      <w:r w:rsidRPr="00C90668">
        <w:rPr>
          <w:rFonts w:ascii="Verdana" w:hAnsi="Verdana"/>
        </w:rPr>
        <w:t>3 Общий вид</w:t>
      </w:r>
      <w:bookmarkEnd w:id="30"/>
    </w:p>
    <w:p w14:paraId="1A7E498F" w14:textId="77777777" w:rsidR="00C90668" w:rsidRPr="00C90668" w:rsidRDefault="00C90668" w:rsidP="00C90668">
      <w:pPr>
        <w:rPr>
          <w:rFonts w:ascii="Verdana" w:hAnsi="Verdana"/>
        </w:rPr>
      </w:pPr>
    </w:p>
    <w:p w14:paraId="79D8A2C0" w14:textId="77777777" w:rsidR="00C90668" w:rsidRPr="00C90668" w:rsidRDefault="00C90668" w:rsidP="00C90668">
      <w:pPr>
        <w:ind w:right="301" w:firstLine="357"/>
        <w:jc w:val="both"/>
        <w:rPr>
          <w:rFonts w:ascii="Verdana" w:hAnsi="Verdana"/>
        </w:rPr>
      </w:pPr>
      <w:r w:rsidRPr="00C90668">
        <w:rPr>
          <w:rFonts w:ascii="Verdana" w:hAnsi="Verdana"/>
        </w:rPr>
        <w:t>Программа внешне представляет собой веб-страницу в браузере. В правом верхнем углу размещен логотип компании. Ниже размещены вкладки, каждой из которых соответствует собственное содержание страницы. Набор вкладок зависит от вида прав доступа (табл. 1). Содержание вкладок представлено преимущественно в табличной форме. В нижней части (всегда в области видимости) размещаются поля с созданными заявками</w:t>
      </w:r>
    </w:p>
    <w:p w14:paraId="06E89B9C" w14:textId="77777777" w:rsidR="00C90668" w:rsidRPr="00C90668" w:rsidRDefault="00C90668" w:rsidP="00C90668">
      <w:pPr>
        <w:ind w:left="357" w:right="318" w:firstLine="709"/>
        <w:jc w:val="both"/>
        <w:rPr>
          <w:rFonts w:ascii="Verdana" w:hAnsi="Verdana"/>
        </w:rPr>
      </w:pPr>
      <w:r w:rsidRPr="00C90668">
        <w:rPr>
          <w:rFonts w:ascii="Verdana" w:hAnsi="Verdana"/>
        </w:rPr>
        <w:t>Таблица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1"/>
        <w:gridCol w:w="6600"/>
      </w:tblGrid>
      <w:tr w:rsidR="00C90668" w:rsidRPr="00C90668" w14:paraId="2AC7397F" w14:textId="77777777" w:rsidTr="00C90668">
        <w:tc>
          <w:tcPr>
            <w:tcW w:w="1781" w:type="pct"/>
            <w:tcBorders>
              <w:top w:val="single" w:sz="4" w:space="0" w:color="auto"/>
              <w:left w:val="single" w:sz="4" w:space="0" w:color="auto"/>
              <w:bottom w:val="single" w:sz="4" w:space="0" w:color="auto"/>
              <w:right w:val="single" w:sz="4" w:space="0" w:color="auto"/>
            </w:tcBorders>
            <w:hideMark/>
          </w:tcPr>
          <w:p w14:paraId="24A66CE4" w14:textId="77777777" w:rsidR="00C90668" w:rsidRPr="00C90668" w:rsidRDefault="00C90668" w:rsidP="00C90668">
            <w:pPr>
              <w:jc w:val="both"/>
              <w:rPr>
                <w:rFonts w:ascii="Verdana" w:hAnsi="Verdana"/>
                <w:b/>
              </w:rPr>
            </w:pPr>
            <w:r w:rsidRPr="00C90668">
              <w:rPr>
                <w:rFonts w:ascii="Verdana" w:hAnsi="Verdana"/>
                <w:b/>
              </w:rPr>
              <w:t>Вид прав доступа</w:t>
            </w:r>
          </w:p>
        </w:tc>
        <w:tc>
          <w:tcPr>
            <w:tcW w:w="3219" w:type="pct"/>
            <w:tcBorders>
              <w:top w:val="single" w:sz="4" w:space="0" w:color="auto"/>
              <w:left w:val="single" w:sz="4" w:space="0" w:color="auto"/>
              <w:bottom w:val="single" w:sz="4" w:space="0" w:color="auto"/>
              <w:right w:val="single" w:sz="4" w:space="0" w:color="auto"/>
            </w:tcBorders>
            <w:hideMark/>
          </w:tcPr>
          <w:p w14:paraId="1FAC29AB" w14:textId="77777777" w:rsidR="00C90668" w:rsidRPr="00C90668" w:rsidRDefault="00C90668" w:rsidP="00C90668">
            <w:pPr>
              <w:jc w:val="both"/>
              <w:rPr>
                <w:rFonts w:ascii="Verdana" w:hAnsi="Verdana"/>
                <w:b/>
              </w:rPr>
            </w:pPr>
            <w:r w:rsidRPr="00C90668">
              <w:rPr>
                <w:rFonts w:ascii="Verdana" w:hAnsi="Verdana"/>
                <w:b/>
              </w:rPr>
              <w:t>Наличие вкладок</w:t>
            </w:r>
          </w:p>
        </w:tc>
      </w:tr>
      <w:tr w:rsidR="00C90668" w:rsidRPr="00C90668" w14:paraId="49F7A105" w14:textId="77777777" w:rsidTr="00C90668">
        <w:tc>
          <w:tcPr>
            <w:tcW w:w="1781" w:type="pct"/>
            <w:tcBorders>
              <w:top w:val="single" w:sz="4" w:space="0" w:color="auto"/>
              <w:left w:val="single" w:sz="4" w:space="0" w:color="auto"/>
              <w:bottom w:val="single" w:sz="4" w:space="0" w:color="auto"/>
              <w:right w:val="single" w:sz="4" w:space="0" w:color="auto"/>
            </w:tcBorders>
            <w:hideMark/>
          </w:tcPr>
          <w:p w14:paraId="37F595B4" w14:textId="77777777" w:rsidR="00C90668" w:rsidRPr="00C90668" w:rsidRDefault="00C90668" w:rsidP="00C90668">
            <w:pPr>
              <w:jc w:val="both"/>
              <w:rPr>
                <w:rFonts w:ascii="Verdana" w:hAnsi="Verdana"/>
              </w:rPr>
            </w:pPr>
            <w:r w:rsidRPr="00C90668">
              <w:rPr>
                <w:rFonts w:ascii="Verdana" w:hAnsi="Verdana"/>
              </w:rPr>
              <w:t>Клиент</w:t>
            </w:r>
          </w:p>
        </w:tc>
        <w:tc>
          <w:tcPr>
            <w:tcW w:w="3219" w:type="pct"/>
            <w:tcBorders>
              <w:top w:val="single" w:sz="4" w:space="0" w:color="auto"/>
              <w:left w:val="single" w:sz="4" w:space="0" w:color="auto"/>
              <w:bottom w:val="single" w:sz="4" w:space="0" w:color="auto"/>
              <w:right w:val="single" w:sz="4" w:space="0" w:color="auto"/>
            </w:tcBorders>
            <w:hideMark/>
          </w:tcPr>
          <w:p w14:paraId="637CE8B0" w14:textId="77777777" w:rsidR="00C90668" w:rsidRPr="00C90668" w:rsidRDefault="00C90668" w:rsidP="00C90668">
            <w:pPr>
              <w:jc w:val="both"/>
              <w:rPr>
                <w:rFonts w:ascii="Verdana" w:hAnsi="Verdana"/>
              </w:rPr>
            </w:pPr>
            <w:r w:rsidRPr="00C90668">
              <w:rPr>
                <w:rFonts w:ascii="Verdana" w:hAnsi="Verdana"/>
              </w:rPr>
              <w:t>Заявки, Платежи, Доставки, Учетная запись</w:t>
            </w:r>
          </w:p>
        </w:tc>
      </w:tr>
      <w:tr w:rsidR="00C90668" w:rsidRPr="00C90668" w14:paraId="4FB9E10A" w14:textId="77777777" w:rsidTr="00C90668">
        <w:tc>
          <w:tcPr>
            <w:tcW w:w="1781" w:type="pct"/>
            <w:tcBorders>
              <w:top w:val="single" w:sz="4" w:space="0" w:color="auto"/>
              <w:left w:val="single" w:sz="4" w:space="0" w:color="auto"/>
              <w:bottom w:val="single" w:sz="4" w:space="0" w:color="auto"/>
              <w:right w:val="single" w:sz="4" w:space="0" w:color="auto"/>
            </w:tcBorders>
            <w:hideMark/>
          </w:tcPr>
          <w:p w14:paraId="3BE92B09" w14:textId="77777777" w:rsidR="00C90668" w:rsidRPr="00C90668" w:rsidRDefault="00C90668" w:rsidP="00C90668">
            <w:pPr>
              <w:jc w:val="both"/>
              <w:rPr>
                <w:rFonts w:ascii="Verdana" w:hAnsi="Verdana"/>
              </w:rPr>
            </w:pPr>
            <w:r w:rsidRPr="00C90668">
              <w:rPr>
                <w:rFonts w:ascii="Verdana" w:hAnsi="Verdana"/>
              </w:rPr>
              <w:t>ОП</w:t>
            </w:r>
          </w:p>
        </w:tc>
        <w:tc>
          <w:tcPr>
            <w:tcW w:w="3219" w:type="pct"/>
            <w:tcBorders>
              <w:top w:val="single" w:sz="4" w:space="0" w:color="auto"/>
              <w:left w:val="single" w:sz="4" w:space="0" w:color="auto"/>
              <w:bottom w:val="single" w:sz="4" w:space="0" w:color="auto"/>
              <w:right w:val="single" w:sz="4" w:space="0" w:color="auto"/>
            </w:tcBorders>
            <w:hideMark/>
          </w:tcPr>
          <w:p w14:paraId="7B24D986" w14:textId="77777777" w:rsidR="00C90668" w:rsidRPr="00C90668" w:rsidRDefault="00C90668" w:rsidP="00C90668">
            <w:pPr>
              <w:jc w:val="both"/>
              <w:rPr>
                <w:rFonts w:ascii="Verdana" w:hAnsi="Verdana"/>
              </w:rPr>
            </w:pPr>
            <w:r w:rsidRPr="00C90668">
              <w:rPr>
                <w:rFonts w:ascii="Verdana" w:hAnsi="Verdana"/>
              </w:rPr>
              <w:t>Заявки, Клиенты, Доставки, Учетная запись</w:t>
            </w:r>
          </w:p>
        </w:tc>
      </w:tr>
      <w:tr w:rsidR="00C90668" w:rsidRPr="00C90668" w14:paraId="69E6CEFA" w14:textId="77777777" w:rsidTr="00C90668">
        <w:trPr>
          <w:trHeight w:val="136"/>
        </w:trPr>
        <w:tc>
          <w:tcPr>
            <w:tcW w:w="1781" w:type="pct"/>
            <w:tcBorders>
              <w:top w:val="single" w:sz="4" w:space="0" w:color="auto"/>
              <w:left w:val="single" w:sz="4" w:space="0" w:color="auto"/>
              <w:bottom w:val="single" w:sz="4" w:space="0" w:color="auto"/>
              <w:right w:val="single" w:sz="4" w:space="0" w:color="auto"/>
            </w:tcBorders>
            <w:hideMark/>
          </w:tcPr>
          <w:p w14:paraId="28FB241C" w14:textId="77777777" w:rsidR="00C90668" w:rsidRPr="00C90668" w:rsidRDefault="00C90668" w:rsidP="00C90668">
            <w:pPr>
              <w:jc w:val="both"/>
              <w:rPr>
                <w:rFonts w:ascii="Verdana" w:hAnsi="Verdana"/>
              </w:rPr>
            </w:pPr>
            <w:r w:rsidRPr="00C90668">
              <w:rPr>
                <w:rFonts w:ascii="Verdana" w:hAnsi="Verdana"/>
              </w:rPr>
              <w:t>Производство</w:t>
            </w:r>
          </w:p>
        </w:tc>
        <w:tc>
          <w:tcPr>
            <w:tcW w:w="3219" w:type="pct"/>
            <w:tcBorders>
              <w:top w:val="single" w:sz="4" w:space="0" w:color="auto"/>
              <w:left w:val="single" w:sz="4" w:space="0" w:color="auto"/>
              <w:bottom w:val="single" w:sz="4" w:space="0" w:color="auto"/>
              <w:right w:val="single" w:sz="4" w:space="0" w:color="auto"/>
            </w:tcBorders>
            <w:hideMark/>
          </w:tcPr>
          <w:p w14:paraId="45A51A17" w14:textId="77777777" w:rsidR="00C90668" w:rsidRPr="00C90668" w:rsidRDefault="00C90668" w:rsidP="00C90668">
            <w:pPr>
              <w:jc w:val="both"/>
              <w:rPr>
                <w:rFonts w:ascii="Verdana" w:hAnsi="Verdana"/>
              </w:rPr>
            </w:pPr>
            <w:r w:rsidRPr="00C90668">
              <w:rPr>
                <w:rFonts w:ascii="Verdana" w:hAnsi="Verdana"/>
              </w:rPr>
              <w:t>Заявки, Доставки, Учетная запись</w:t>
            </w:r>
          </w:p>
        </w:tc>
      </w:tr>
      <w:tr w:rsidR="00C90668" w:rsidRPr="00C90668" w14:paraId="2A422FFF" w14:textId="77777777" w:rsidTr="00C90668">
        <w:trPr>
          <w:trHeight w:val="136"/>
        </w:trPr>
        <w:tc>
          <w:tcPr>
            <w:tcW w:w="1781" w:type="pct"/>
            <w:tcBorders>
              <w:top w:val="single" w:sz="4" w:space="0" w:color="auto"/>
              <w:left w:val="single" w:sz="4" w:space="0" w:color="auto"/>
              <w:bottom w:val="single" w:sz="4" w:space="0" w:color="auto"/>
              <w:right w:val="single" w:sz="4" w:space="0" w:color="auto"/>
            </w:tcBorders>
            <w:hideMark/>
          </w:tcPr>
          <w:p w14:paraId="569F38DE" w14:textId="77777777" w:rsidR="00C90668" w:rsidRPr="00C90668" w:rsidRDefault="00C90668" w:rsidP="00C90668">
            <w:pPr>
              <w:jc w:val="both"/>
              <w:rPr>
                <w:rFonts w:ascii="Verdana" w:hAnsi="Verdana"/>
              </w:rPr>
            </w:pPr>
            <w:r w:rsidRPr="00C90668">
              <w:rPr>
                <w:rFonts w:ascii="Verdana" w:hAnsi="Verdana"/>
              </w:rPr>
              <w:t>Маркетолог</w:t>
            </w:r>
          </w:p>
        </w:tc>
        <w:tc>
          <w:tcPr>
            <w:tcW w:w="3219" w:type="pct"/>
            <w:tcBorders>
              <w:top w:val="single" w:sz="4" w:space="0" w:color="auto"/>
              <w:left w:val="single" w:sz="4" w:space="0" w:color="auto"/>
              <w:bottom w:val="single" w:sz="4" w:space="0" w:color="auto"/>
              <w:right w:val="single" w:sz="4" w:space="0" w:color="auto"/>
            </w:tcBorders>
            <w:hideMark/>
          </w:tcPr>
          <w:p w14:paraId="355573A4" w14:textId="77777777" w:rsidR="00C90668" w:rsidRPr="00C90668" w:rsidRDefault="00C90668" w:rsidP="00C90668">
            <w:pPr>
              <w:jc w:val="both"/>
              <w:rPr>
                <w:rFonts w:ascii="Verdana" w:hAnsi="Verdana"/>
              </w:rPr>
            </w:pPr>
            <w:r w:rsidRPr="00C90668">
              <w:rPr>
                <w:rFonts w:ascii="Verdana" w:hAnsi="Verdana"/>
              </w:rPr>
              <w:t>Заявки, Учетная запись</w:t>
            </w:r>
          </w:p>
        </w:tc>
      </w:tr>
      <w:tr w:rsidR="00C90668" w:rsidRPr="00C90668" w14:paraId="58065DBA" w14:textId="77777777" w:rsidTr="00C90668">
        <w:trPr>
          <w:trHeight w:val="136"/>
        </w:trPr>
        <w:tc>
          <w:tcPr>
            <w:tcW w:w="1781" w:type="pct"/>
            <w:tcBorders>
              <w:top w:val="single" w:sz="4" w:space="0" w:color="auto"/>
              <w:left w:val="single" w:sz="4" w:space="0" w:color="auto"/>
              <w:bottom w:val="single" w:sz="4" w:space="0" w:color="auto"/>
              <w:right w:val="single" w:sz="4" w:space="0" w:color="auto"/>
            </w:tcBorders>
            <w:hideMark/>
          </w:tcPr>
          <w:p w14:paraId="4838262C" w14:textId="77777777" w:rsidR="00C90668" w:rsidRPr="00C90668" w:rsidRDefault="00C90668" w:rsidP="00C90668">
            <w:pPr>
              <w:jc w:val="both"/>
              <w:rPr>
                <w:rFonts w:ascii="Verdana" w:hAnsi="Verdana"/>
              </w:rPr>
            </w:pPr>
            <w:r w:rsidRPr="00C90668">
              <w:rPr>
                <w:rFonts w:ascii="Verdana" w:hAnsi="Verdana"/>
              </w:rPr>
              <w:t>Представитель</w:t>
            </w:r>
          </w:p>
        </w:tc>
        <w:tc>
          <w:tcPr>
            <w:tcW w:w="3219" w:type="pct"/>
            <w:tcBorders>
              <w:top w:val="single" w:sz="4" w:space="0" w:color="auto"/>
              <w:left w:val="single" w:sz="4" w:space="0" w:color="auto"/>
              <w:bottom w:val="single" w:sz="4" w:space="0" w:color="auto"/>
              <w:right w:val="single" w:sz="4" w:space="0" w:color="auto"/>
            </w:tcBorders>
            <w:hideMark/>
          </w:tcPr>
          <w:p w14:paraId="2D1D4C57" w14:textId="77777777" w:rsidR="00C90668" w:rsidRPr="00C90668" w:rsidRDefault="00C90668" w:rsidP="00C90668">
            <w:pPr>
              <w:jc w:val="both"/>
              <w:rPr>
                <w:rFonts w:ascii="Verdana" w:hAnsi="Verdana"/>
              </w:rPr>
            </w:pPr>
            <w:r w:rsidRPr="00C90668">
              <w:rPr>
                <w:rFonts w:ascii="Verdana" w:hAnsi="Verdana"/>
              </w:rPr>
              <w:t>Заявки, Клиенты, производство Доставки, Учетная запись</w:t>
            </w:r>
          </w:p>
        </w:tc>
      </w:tr>
      <w:tr w:rsidR="00C90668" w:rsidRPr="00C90668" w14:paraId="38AFCD95" w14:textId="77777777" w:rsidTr="00C90668">
        <w:trPr>
          <w:trHeight w:val="136"/>
        </w:trPr>
        <w:tc>
          <w:tcPr>
            <w:tcW w:w="1781" w:type="pct"/>
            <w:tcBorders>
              <w:top w:val="single" w:sz="4" w:space="0" w:color="auto"/>
              <w:left w:val="single" w:sz="4" w:space="0" w:color="auto"/>
              <w:bottom w:val="single" w:sz="4" w:space="0" w:color="auto"/>
              <w:right w:val="single" w:sz="4" w:space="0" w:color="auto"/>
            </w:tcBorders>
            <w:hideMark/>
          </w:tcPr>
          <w:p w14:paraId="07468449" w14:textId="77777777" w:rsidR="00C90668" w:rsidRPr="00C90668" w:rsidRDefault="00C90668" w:rsidP="00C90668">
            <w:pPr>
              <w:jc w:val="both"/>
              <w:rPr>
                <w:rFonts w:ascii="Verdana" w:hAnsi="Verdana"/>
              </w:rPr>
            </w:pPr>
            <w:r w:rsidRPr="00C90668">
              <w:rPr>
                <w:rFonts w:ascii="Verdana" w:hAnsi="Verdana"/>
              </w:rPr>
              <w:t>Администратор</w:t>
            </w:r>
          </w:p>
        </w:tc>
        <w:tc>
          <w:tcPr>
            <w:tcW w:w="3219" w:type="pct"/>
            <w:tcBorders>
              <w:top w:val="single" w:sz="4" w:space="0" w:color="auto"/>
              <w:left w:val="single" w:sz="4" w:space="0" w:color="auto"/>
              <w:bottom w:val="single" w:sz="4" w:space="0" w:color="auto"/>
              <w:right w:val="single" w:sz="4" w:space="0" w:color="auto"/>
            </w:tcBorders>
            <w:hideMark/>
          </w:tcPr>
          <w:p w14:paraId="374DA496" w14:textId="77777777" w:rsidR="00C90668" w:rsidRPr="00C90668" w:rsidRDefault="00C90668" w:rsidP="00C90668">
            <w:pPr>
              <w:jc w:val="both"/>
              <w:rPr>
                <w:rFonts w:ascii="Verdana" w:hAnsi="Verdana"/>
              </w:rPr>
            </w:pPr>
            <w:r w:rsidRPr="00C90668">
              <w:rPr>
                <w:rFonts w:ascii="Verdana" w:hAnsi="Verdana"/>
              </w:rPr>
              <w:t>Заявки, Клиенты, Доставки, Отчетность, Учетная запись</w:t>
            </w:r>
          </w:p>
        </w:tc>
      </w:tr>
    </w:tbl>
    <w:p w14:paraId="4B6EA4B8" w14:textId="77777777" w:rsidR="00C90668" w:rsidRPr="00C90668" w:rsidRDefault="00C90668" w:rsidP="00C90668">
      <w:pPr>
        <w:ind w:left="357" w:right="318" w:firstLine="709"/>
        <w:jc w:val="both"/>
        <w:rPr>
          <w:rFonts w:ascii="Verdana" w:hAnsi="Verdana"/>
        </w:rPr>
      </w:pPr>
    </w:p>
    <w:p w14:paraId="6EB20DA5" w14:textId="77777777" w:rsidR="00C90668" w:rsidRPr="00C90668" w:rsidRDefault="00C90668" w:rsidP="00C90668">
      <w:pPr>
        <w:pStyle w:val="1"/>
        <w:ind w:firstLine="567"/>
        <w:jc w:val="left"/>
        <w:rPr>
          <w:rFonts w:ascii="Verdana" w:hAnsi="Verdana"/>
        </w:rPr>
      </w:pPr>
      <w:bookmarkStart w:id="31" w:name="_Toc24137363"/>
      <w:r w:rsidRPr="00C90668">
        <w:rPr>
          <w:rFonts w:ascii="Verdana" w:hAnsi="Verdana"/>
        </w:rPr>
        <w:t>4 Вкладка «Заявки»</w:t>
      </w:r>
      <w:bookmarkEnd w:id="31"/>
    </w:p>
    <w:p w14:paraId="3FC254DF" w14:textId="77777777" w:rsidR="00C90668" w:rsidRPr="00C90668" w:rsidRDefault="00C90668" w:rsidP="00C90668">
      <w:pPr>
        <w:ind w:right="301" w:firstLine="709"/>
        <w:jc w:val="both"/>
        <w:rPr>
          <w:rFonts w:ascii="Verdana" w:hAnsi="Verdana"/>
        </w:rPr>
      </w:pPr>
    </w:p>
    <w:p w14:paraId="1D3ED870" w14:textId="77777777" w:rsidR="00C90668" w:rsidRPr="00C90668" w:rsidRDefault="00C90668" w:rsidP="00C90668">
      <w:pPr>
        <w:ind w:right="301" w:firstLine="709"/>
        <w:jc w:val="both"/>
        <w:rPr>
          <w:rFonts w:ascii="Verdana" w:hAnsi="Verdana"/>
        </w:rPr>
      </w:pPr>
      <w:r w:rsidRPr="00C90668">
        <w:rPr>
          <w:rFonts w:ascii="Verdana" w:hAnsi="Verdana"/>
        </w:rPr>
        <w:t xml:space="preserve">Вкладка «Заявки» содержит в зависимости от вида прав доступа следующие блоки: «Новые заявки», «Текущие заявки», «Архив заявок», «Заявки в производстве». В правом верхнем углу текущая дата и время. Здесь же при доступе «производство» отображается производственный филиал (завод). </w:t>
      </w:r>
    </w:p>
    <w:p w14:paraId="0F0209F8" w14:textId="77777777" w:rsidR="00C90668" w:rsidRPr="00C90668" w:rsidRDefault="00C90668" w:rsidP="00C90668">
      <w:pPr>
        <w:ind w:right="301" w:firstLine="709"/>
        <w:jc w:val="both"/>
        <w:rPr>
          <w:rFonts w:ascii="Verdana" w:hAnsi="Verdana"/>
        </w:rPr>
      </w:pPr>
      <w:r w:rsidRPr="00C90668">
        <w:rPr>
          <w:rFonts w:ascii="Verdana" w:hAnsi="Verdana"/>
        </w:rPr>
        <w:t>При правах доступа «сотрудник отдела продаж», «руководство», «представитель» и «администратор» доступна кнопка вызова окна настроек «Склады и продукция».</w:t>
      </w:r>
    </w:p>
    <w:p w14:paraId="5C453B4B" w14:textId="77777777" w:rsidR="00C90668" w:rsidRPr="00C90668" w:rsidRDefault="00C90668" w:rsidP="00C90668">
      <w:pPr>
        <w:ind w:right="301" w:firstLine="709"/>
        <w:jc w:val="both"/>
        <w:rPr>
          <w:rFonts w:ascii="Verdana" w:hAnsi="Verdana"/>
        </w:rPr>
      </w:pPr>
      <w:proofErr w:type="gramStart"/>
      <w:r w:rsidRPr="00C90668">
        <w:rPr>
          <w:rFonts w:ascii="Verdana" w:hAnsi="Verdana"/>
        </w:rPr>
        <w:t xml:space="preserve">Блок «Новые заявки» отображается при правах доступа «клиент», «сотрудник отдела продаж», «представитель» и «администратор». </w:t>
      </w:r>
      <w:proofErr w:type="gramEnd"/>
    </w:p>
    <w:p w14:paraId="6700A208" w14:textId="77777777" w:rsidR="00C90668" w:rsidRPr="00C90668" w:rsidRDefault="00C90668" w:rsidP="00C90668">
      <w:pPr>
        <w:ind w:right="318" w:firstLine="709"/>
        <w:jc w:val="both"/>
        <w:rPr>
          <w:rFonts w:ascii="Verdana" w:hAnsi="Verdana"/>
        </w:rPr>
      </w:pPr>
      <w:r w:rsidRPr="00C90668">
        <w:rPr>
          <w:rFonts w:ascii="Verdana" w:hAnsi="Verdana"/>
        </w:rPr>
        <w:t>В этом блоке показаны заявки, поступившие от клиентов через личный кабинет и ожидающие согласования. Так же здесь отображаются разделенные заявки или остатки по отгруженным заявкам. При отсутствии таких заявок блок не отображается.</w:t>
      </w:r>
    </w:p>
    <w:p w14:paraId="1E54FB6E" w14:textId="77777777" w:rsidR="00C90668" w:rsidRPr="00C90668" w:rsidRDefault="00C90668" w:rsidP="00C90668">
      <w:pPr>
        <w:ind w:right="318" w:firstLine="709"/>
        <w:jc w:val="both"/>
        <w:rPr>
          <w:rFonts w:ascii="Verdana" w:hAnsi="Verdana"/>
        </w:rPr>
      </w:pPr>
      <w:r w:rsidRPr="00C90668">
        <w:rPr>
          <w:rFonts w:ascii="Verdana" w:hAnsi="Verdana"/>
        </w:rPr>
        <w:t>Блок представляет собой таблицу, каждая строчка которой соответствует заявке. Таблица содержит колонки: №, Дата подачи, Клиент, Планируемая дата выполнения, Продукция, Количество (в баз</w:t>
      </w:r>
      <w:proofErr w:type="gramStart"/>
      <w:r w:rsidRPr="00C90668">
        <w:rPr>
          <w:rFonts w:ascii="Verdana" w:hAnsi="Verdana"/>
        </w:rPr>
        <w:t>.</w:t>
      </w:r>
      <w:proofErr w:type="gramEnd"/>
      <w:r w:rsidRPr="00C90668">
        <w:rPr>
          <w:rFonts w:ascii="Verdana" w:hAnsi="Verdana"/>
        </w:rPr>
        <w:t xml:space="preserve"> </w:t>
      </w:r>
      <w:proofErr w:type="gramStart"/>
      <w:r w:rsidRPr="00C90668">
        <w:rPr>
          <w:rFonts w:ascii="Verdana" w:hAnsi="Verdana"/>
        </w:rPr>
        <w:t>е</w:t>
      </w:r>
      <w:proofErr w:type="gramEnd"/>
      <w:r w:rsidRPr="00C90668">
        <w:rPr>
          <w:rFonts w:ascii="Verdana" w:hAnsi="Verdana"/>
        </w:rPr>
        <w:t>д.), Завод отгрузки, Адрес доставки, Сумма, Статус.</w:t>
      </w:r>
    </w:p>
    <w:p w14:paraId="3D3E5B5D" w14:textId="77777777" w:rsidR="00C90668" w:rsidRPr="00C90668" w:rsidRDefault="00C90668" w:rsidP="00C90668">
      <w:pPr>
        <w:ind w:right="318" w:firstLine="709"/>
        <w:jc w:val="both"/>
        <w:rPr>
          <w:rFonts w:ascii="Verdana" w:hAnsi="Verdana"/>
        </w:rPr>
      </w:pPr>
      <w:r w:rsidRPr="00C90668">
        <w:rPr>
          <w:rFonts w:ascii="Verdana" w:hAnsi="Verdana"/>
        </w:rPr>
        <w:t xml:space="preserve">Двойной щелчок по строке с заявкой открывает диалоговое окно «Согласование заявки». </w:t>
      </w:r>
    </w:p>
    <w:p w14:paraId="1C43E5AA" w14:textId="77777777" w:rsidR="00C90668" w:rsidRPr="00C90668" w:rsidRDefault="00C90668" w:rsidP="00C90668">
      <w:pPr>
        <w:ind w:right="318" w:firstLine="357"/>
        <w:jc w:val="both"/>
        <w:rPr>
          <w:rFonts w:ascii="Verdana" w:hAnsi="Verdana"/>
        </w:rPr>
      </w:pPr>
    </w:p>
    <w:p w14:paraId="73CE6D4B" w14:textId="77777777" w:rsidR="00C90668" w:rsidRPr="00C90668" w:rsidRDefault="00C90668" w:rsidP="00C90668">
      <w:pPr>
        <w:ind w:right="318" w:firstLine="357"/>
        <w:jc w:val="both"/>
        <w:rPr>
          <w:rFonts w:ascii="Verdana" w:hAnsi="Verdana"/>
        </w:rPr>
      </w:pPr>
      <w:proofErr w:type="gramStart"/>
      <w:r w:rsidRPr="00C90668">
        <w:rPr>
          <w:rFonts w:ascii="Verdana" w:hAnsi="Verdana"/>
        </w:rPr>
        <w:t xml:space="preserve">4.1 Блок «Текущие заявки» отображается при правах доступа «клиент», «сотрудник отдела продаж», «ответственный на производстве», «руководство», «представитель»  и «администратор». </w:t>
      </w:r>
      <w:proofErr w:type="gramEnd"/>
    </w:p>
    <w:p w14:paraId="5143BB79" w14:textId="77777777" w:rsidR="00C90668" w:rsidRPr="00C90668" w:rsidRDefault="00C90668" w:rsidP="00C90668">
      <w:pPr>
        <w:ind w:right="318" w:firstLine="720"/>
        <w:jc w:val="both"/>
        <w:rPr>
          <w:rFonts w:ascii="Verdana" w:hAnsi="Verdana"/>
          <w:noProof/>
        </w:rPr>
      </w:pPr>
      <w:r w:rsidRPr="00C90668">
        <w:rPr>
          <w:rFonts w:ascii="Verdana" w:hAnsi="Verdana"/>
        </w:rPr>
        <w:t>В этом блоке отражаются все согласованные заявки, ожидающие оплаты и находящиеся в работе. Блок представляет собой таблицу, каждая строчка которой соответствует заявке и кнопки «фильтр», «сбросить фильтр», «новая заявка», «дублировать заявку», «отменить заявку» и кнопок управления заявкой, которые различаются для конкретных пользователей.</w:t>
      </w:r>
      <w:r w:rsidRPr="00C90668">
        <w:rPr>
          <w:rFonts w:ascii="Verdana" w:hAnsi="Verdana"/>
          <w:noProof/>
        </w:rPr>
        <w:t xml:space="preserve"> Так же у пользователей есть возможность разделить заявку, отменить действие, переместить в производство, распечатать заявку или чек, а так же зафиксировать факт оплаты. Через црм возможно распечать различные дкоументы по заказу.  </w:t>
      </w:r>
    </w:p>
    <w:p w14:paraId="2E7BFA15" w14:textId="77777777" w:rsidR="00C90668" w:rsidRPr="00C90668" w:rsidRDefault="00C90668" w:rsidP="00C90668">
      <w:pPr>
        <w:ind w:left="720" w:right="318" w:firstLine="709"/>
        <w:jc w:val="both"/>
        <w:rPr>
          <w:rFonts w:ascii="Verdana" w:hAnsi="Verdana"/>
        </w:rPr>
      </w:pPr>
      <w:r w:rsidRPr="00C90668">
        <w:rPr>
          <w:rFonts w:ascii="Verdana" w:hAnsi="Verdana"/>
        </w:rPr>
        <w:t xml:space="preserve">Таблица содержит колонки: </w:t>
      </w:r>
      <w:proofErr w:type="gramStart"/>
      <w:r w:rsidRPr="00C90668">
        <w:rPr>
          <w:rFonts w:ascii="Verdana" w:hAnsi="Verdana"/>
        </w:rPr>
        <w:t>Общие</w:t>
      </w:r>
      <w:proofErr w:type="gramEnd"/>
      <w:r w:rsidRPr="00C90668">
        <w:rPr>
          <w:rFonts w:ascii="Verdana" w:hAnsi="Verdana"/>
        </w:rPr>
        <w:t xml:space="preserve"> для всех: №, Дата подачи, Планируемая дата выполнения, Продукция, Количество (в баз</w:t>
      </w:r>
      <w:proofErr w:type="gramStart"/>
      <w:r w:rsidRPr="00C90668">
        <w:rPr>
          <w:rFonts w:ascii="Verdana" w:hAnsi="Verdana"/>
        </w:rPr>
        <w:t>.</w:t>
      </w:r>
      <w:proofErr w:type="gramEnd"/>
      <w:r w:rsidRPr="00C90668">
        <w:rPr>
          <w:rFonts w:ascii="Verdana" w:hAnsi="Verdana"/>
        </w:rPr>
        <w:t xml:space="preserve"> </w:t>
      </w:r>
      <w:proofErr w:type="gramStart"/>
      <w:r w:rsidRPr="00C90668">
        <w:rPr>
          <w:rFonts w:ascii="Verdana" w:hAnsi="Verdana"/>
        </w:rPr>
        <w:t>е</w:t>
      </w:r>
      <w:proofErr w:type="gramEnd"/>
      <w:r w:rsidRPr="00C90668">
        <w:rPr>
          <w:rFonts w:ascii="Verdana" w:hAnsi="Verdana"/>
        </w:rPr>
        <w:t>д.), Завод отгрузки, Адрес доставки, Сумма, Номер счета, Статус, Номер докум. реализации, Дата факт. отгрузки.</w:t>
      </w:r>
    </w:p>
    <w:p w14:paraId="6535CB66" w14:textId="77777777" w:rsidR="00C90668" w:rsidRPr="00C90668" w:rsidRDefault="00C90668" w:rsidP="00C90668">
      <w:pPr>
        <w:ind w:right="318" w:firstLine="709"/>
        <w:jc w:val="both"/>
        <w:rPr>
          <w:rFonts w:ascii="Verdana" w:hAnsi="Verdana"/>
        </w:rPr>
      </w:pPr>
      <w:r w:rsidRPr="00C90668">
        <w:rPr>
          <w:rFonts w:ascii="Verdana" w:hAnsi="Verdana"/>
        </w:rPr>
        <w:t>Дополнительно по видам прав доступа:</w:t>
      </w:r>
    </w:p>
    <w:p w14:paraId="5BC8E4BD" w14:textId="77777777" w:rsidR="00C90668" w:rsidRPr="00C90668" w:rsidRDefault="00C90668" w:rsidP="00C90668">
      <w:pPr>
        <w:ind w:right="318" w:firstLine="709"/>
        <w:jc w:val="both"/>
        <w:rPr>
          <w:rFonts w:ascii="Verdana" w:hAnsi="Verdana"/>
        </w:rPr>
      </w:pPr>
      <w:r w:rsidRPr="00C90668">
        <w:rPr>
          <w:rFonts w:ascii="Verdana" w:hAnsi="Verdana"/>
        </w:rPr>
        <w:t>Для клиента: Внутренний номер</w:t>
      </w:r>
    </w:p>
    <w:p w14:paraId="44FC1AF3" w14:textId="77777777" w:rsidR="00C90668" w:rsidRPr="00C90668" w:rsidRDefault="00C90668" w:rsidP="00C90668">
      <w:pPr>
        <w:ind w:right="318" w:firstLine="709"/>
        <w:jc w:val="both"/>
        <w:rPr>
          <w:rFonts w:ascii="Verdana" w:hAnsi="Verdana"/>
        </w:rPr>
      </w:pPr>
      <w:r w:rsidRPr="00C90668">
        <w:rPr>
          <w:rFonts w:ascii="Verdana" w:hAnsi="Verdana"/>
        </w:rPr>
        <w:lastRenderedPageBreak/>
        <w:t>Для «ОП», «представитель», «производство», «руководство» и «администратор»: Клиент, Отметка о печати</w:t>
      </w:r>
    </w:p>
    <w:p w14:paraId="16A2B286" w14:textId="77777777" w:rsidR="00C90668" w:rsidRPr="00C90668" w:rsidRDefault="00C90668" w:rsidP="00C90668">
      <w:pPr>
        <w:ind w:right="318" w:firstLine="709"/>
        <w:jc w:val="both"/>
        <w:rPr>
          <w:rFonts w:ascii="Verdana" w:hAnsi="Verdana"/>
        </w:rPr>
      </w:pPr>
      <w:r w:rsidRPr="00C90668">
        <w:rPr>
          <w:rFonts w:ascii="Verdana" w:hAnsi="Verdana"/>
        </w:rPr>
        <w:t>Для «руководство» и «администратор»: Дата опроса клиента</w:t>
      </w:r>
    </w:p>
    <w:p w14:paraId="7AA774C6" w14:textId="77777777" w:rsidR="00C90668" w:rsidRPr="00C90668" w:rsidRDefault="00C90668" w:rsidP="00C90668">
      <w:pPr>
        <w:ind w:right="318" w:firstLine="709"/>
        <w:jc w:val="both"/>
        <w:rPr>
          <w:rFonts w:ascii="Verdana" w:hAnsi="Verdana"/>
        </w:rPr>
      </w:pPr>
      <w:r w:rsidRPr="00C90668">
        <w:rPr>
          <w:rFonts w:ascii="Verdana" w:hAnsi="Verdana"/>
        </w:rPr>
        <w:t xml:space="preserve">В строках таблицы с правами доступа «клиент» отображаются заявки только данного клиента, для прав доступа «производство» только заявки для данного производственного подразделения со статусом не ранее чем «в производстве», </w:t>
      </w:r>
      <w:proofErr w:type="gramStart"/>
      <w:r w:rsidRPr="00C90668">
        <w:rPr>
          <w:rFonts w:ascii="Verdana" w:hAnsi="Verdana"/>
        </w:rPr>
        <w:t>для</w:t>
      </w:r>
      <w:proofErr w:type="gramEnd"/>
      <w:r w:rsidRPr="00C90668">
        <w:rPr>
          <w:rFonts w:ascii="Verdana" w:hAnsi="Verdana"/>
        </w:rPr>
        <w:t xml:space="preserve"> «</w:t>
      </w:r>
      <w:proofErr w:type="gramStart"/>
      <w:r w:rsidRPr="00C90668">
        <w:rPr>
          <w:rFonts w:ascii="Verdana" w:hAnsi="Verdana"/>
        </w:rPr>
        <w:t>сотрудник</w:t>
      </w:r>
      <w:proofErr w:type="gramEnd"/>
      <w:r w:rsidRPr="00C90668">
        <w:rPr>
          <w:rFonts w:ascii="Verdana" w:hAnsi="Verdana"/>
        </w:rPr>
        <w:t xml:space="preserve"> отдела продаж», «руководство» и «администратор» - все текущие заявки. </w:t>
      </w:r>
    </w:p>
    <w:p w14:paraId="0537D5AE" w14:textId="77777777" w:rsidR="00C90668" w:rsidRPr="00C90668" w:rsidRDefault="00C90668" w:rsidP="00C90668">
      <w:pPr>
        <w:ind w:right="318" w:firstLine="709"/>
        <w:jc w:val="both"/>
        <w:rPr>
          <w:rFonts w:ascii="Verdana" w:hAnsi="Verdana"/>
        </w:rPr>
      </w:pPr>
      <w:r w:rsidRPr="00C90668">
        <w:rPr>
          <w:rFonts w:ascii="Verdana" w:hAnsi="Verdana"/>
        </w:rPr>
        <w:t xml:space="preserve">В таблице должны будут реализованы следующие функции: </w:t>
      </w:r>
    </w:p>
    <w:p w14:paraId="4A0D3087" w14:textId="77777777" w:rsidR="00C90668" w:rsidRPr="00C90668" w:rsidRDefault="00C90668" w:rsidP="00C90668">
      <w:pPr>
        <w:ind w:right="318" w:firstLine="709"/>
        <w:jc w:val="both"/>
        <w:rPr>
          <w:rFonts w:ascii="Verdana" w:hAnsi="Verdana"/>
        </w:rPr>
      </w:pPr>
      <w:r w:rsidRPr="00C90668">
        <w:rPr>
          <w:rFonts w:ascii="Verdana" w:hAnsi="Verdana"/>
        </w:rPr>
        <w:t xml:space="preserve">Ячейка с номером заявки окрашивается в зависимости от статуса заявки для лучшего визуального восприятия </w:t>
      </w:r>
    </w:p>
    <w:p w14:paraId="770B8D59" w14:textId="77777777" w:rsidR="00C90668" w:rsidRPr="00C90668" w:rsidRDefault="00C90668" w:rsidP="00C90668">
      <w:pPr>
        <w:ind w:right="318" w:firstLine="709"/>
        <w:jc w:val="both"/>
        <w:rPr>
          <w:rFonts w:ascii="Verdana" w:hAnsi="Verdana"/>
        </w:rPr>
      </w:pPr>
      <w:r w:rsidRPr="00C90668">
        <w:rPr>
          <w:rFonts w:ascii="Verdana" w:hAnsi="Verdana"/>
        </w:rPr>
        <w:t xml:space="preserve">Щелчок мыши по строке выделяет ее для возможности действий с заявкой (дублирование, отмена, изменение статуса). </w:t>
      </w:r>
    </w:p>
    <w:p w14:paraId="113A752A" w14:textId="77777777" w:rsidR="00C90668" w:rsidRPr="00C90668" w:rsidRDefault="00C90668" w:rsidP="00C90668">
      <w:pPr>
        <w:ind w:right="318" w:firstLine="709"/>
        <w:jc w:val="both"/>
        <w:rPr>
          <w:rFonts w:ascii="Verdana" w:hAnsi="Verdana"/>
        </w:rPr>
      </w:pPr>
      <w:r w:rsidRPr="00C90668">
        <w:rPr>
          <w:rFonts w:ascii="Verdana" w:hAnsi="Verdana"/>
        </w:rPr>
        <w:t xml:space="preserve">Двойной щелчок по строке с заявкой открывает диалоговое окно «Изменение заявки» («Просмотр заявки»). </w:t>
      </w:r>
    </w:p>
    <w:p w14:paraId="0AAD7A0B" w14:textId="77777777" w:rsidR="00C90668" w:rsidRPr="00C90668" w:rsidRDefault="00C90668" w:rsidP="00C90668">
      <w:pPr>
        <w:ind w:right="318" w:firstLine="709"/>
        <w:jc w:val="both"/>
        <w:rPr>
          <w:rFonts w:ascii="Verdana" w:hAnsi="Verdana"/>
        </w:rPr>
      </w:pPr>
      <w:r w:rsidRPr="00C90668">
        <w:rPr>
          <w:rFonts w:ascii="Verdana" w:hAnsi="Verdana"/>
        </w:rPr>
        <w:t xml:space="preserve">При наведении курсора на ячейку «Продукция» показывается полный список продукции в заявке. </w:t>
      </w:r>
    </w:p>
    <w:p w14:paraId="3C2FAACC" w14:textId="77777777" w:rsidR="00C90668" w:rsidRPr="00C90668" w:rsidRDefault="00C90668" w:rsidP="00C90668">
      <w:pPr>
        <w:ind w:right="318" w:firstLine="709"/>
        <w:jc w:val="both"/>
        <w:rPr>
          <w:rFonts w:ascii="Verdana" w:hAnsi="Verdana"/>
        </w:rPr>
      </w:pPr>
      <w:r w:rsidRPr="00C90668">
        <w:rPr>
          <w:rFonts w:ascii="Verdana" w:hAnsi="Verdana"/>
        </w:rPr>
        <w:t>Нажатие на ячейку в шапке сортирует таблицу по соответствующей колонке (повторное нажатие – сортировка по этой колонке в обратном порядке).</w:t>
      </w:r>
    </w:p>
    <w:p w14:paraId="0BB833CC" w14:textId="77777777" w:rsidR="00C90668" w:rsidRPr="00C90668" w:rsidRDefault="00C90668" w:rsidP="00C90668">
      <w:pPr>
        <w:ind w:right="318" w:firstLine="709"/>
        <w:jc w:val="both"/>
        <w:rPr>
          <w:rFonts w:ascii="Verdana" w:hAnsi="Verdana"/>
        </w:rPr>
      </w:pPr>
      <w:r w:rsidRPr="00C90668">
        <w:rPr>
          <w:rFonts w:ascii="Verdana" w:hAnsi="Verdana"/>
        </w:rPr>
        <w:t xml:space="preserve">Кнопка «фильтр» вызывает всплывающее окно с перечнем всех колонок таблицы. Текстовые поля этого окна имеют свойство </w:t>
      </w:r>
      <w:proofErr w:type="spellStart"/>
      <w:r w:rsidRPr="00C90668">
        <w:rPr>
          <w:rFonts w:ascii="Verdana" w:hAnsi="Verdana"/>
        </w:rPr>
        <w:t>автозаполнения</w:t>
      </w:r>
      <w:proofErr w:type="spellEnd"/>
      <w:r w:rsidRPr="00C90668">
        <w:rPr>
          <w:rFonts w:ascii="Verdana" w:hAnsi="Verdana"/>
        </w:rPr>
        <w:t xml:space="preserve"> в соответствии со всеми возможными значениями в таблице. При незаполненных полях показывается полная таблица, при введении каких-либо значений показываются только те строки, которые соответствуют этим значениям. Кнопка «сбросить фильтр» возвращает таблицу к полному виду.</w:t>
      </w:r>
    </w:p>
    <w:p w14:paraId="34A7CADD" w14:textId="77777777" w:rsidR="00C90668" w:rsidRPr="00C90668" w:rsidRDefault="00C90668" w:rsidP="00C90668">
      <w:pPr>
        <w:ind w:right="318"/>
        <w:jc w:val="both"/>
        <w:rPr>
          <w:rFonts w:ascii="Verdana" w:hAnsi="Verdana"/>
        </w:rPr>
      </w:pPr>
    </w:p>
    <w:p w14:paraId="241E4B24" w14:textId="77777777" w:rsidR="00C90668" w:rsidRPr="00C90668" w:rsidRDefault="00C90668" w:rsidP="00C90668">
      <w:pPr>
        <w:ind w:right="318" w:firstLine="709"/>
        <w:jc w:val="both"/>
        <w:rPr>
          <w:rFonts w:ascii="Verdana" w:hAnsi="Verdana"/>
        </w:rPr>
      </w:pPr>
      <w:r w:rsidRPr="00C90668">
        <w:rPr>
          <w:rFonts w:ascii="Verdana" w:hAnsi="Verdana"/>
        </w:rPr>
        <w:t xml:space="preserve">Внизу под таблицей расположены кнопки управления заявкой, набор которых зависит от прав доступа. </w:t>
      </w:r>
    </w:p>
    <w:p w14:paraId="3935692A" w14:textId="77777777" w:rsidR="00C90668" w:rsidRPr="00C90668" w:rsidRDefault="00C90668" w:rsidP="00C90668">
      <w:pPr>
        <w:ind w:right="318" w:firstLine="709"/>
        <w:jc w:val="both"/>
        <w:rPr>
          <w:rFonts w:ascii="Verdana" w:hAnsi="Verdana"/>
        </w:rPr>
      </w:pPr>
      <w:r w:rsidRPr="00C90668">
        <w:rPr>
          <w:rFonts w:ascii="Verdana" w:hAnsi="Verdana"/>
        </w:rPr>
        <w:t>При доступе «ОП»  - «отменить 1 действие», «печать», «передать в производство».</w:t>
      </w:r>
    </w:p>
    <w:p w14:paraId="511035DE" w14:textId="77777777" w:rsidR="00C90668" w:rsidRPr="00C90668" w:rsidRDefault="00C90668" w:rsidP="00C90668">
      <w:pPr>
        <w:ind w:right="318" w:firstLine="709"/>
        <w:jc w:val="both"/>
        <w:rPr>
          <w:rFonts w:ascii="Verdana" w:hAnsi="Verdana"/>
        </w:rPr>
      </w:pPr>
      <w:r w:rsidRPr="00C90668">
        <w:rPr>
          <w:rFonts w:ascii="Verdana" w:hAnsi="Verdana"/>
        </w:rPr>
        <w:t>При доступе «производство»  - «отменить 1 действие», «печать», «печать всех нераспечатанных», «готова», «отгружена».</w:t>
      </w:r>
    </w:p>
    <w:p w14:paraId="75EF55AB" w14:textId="77777777" w:rsidR="00C90668" w:rsidRPr="00C90668" w:rsidRDefault="00C90668" w:rsidP="00C90668">
      <w:pPr>
        <w:ind w:right="318" w:firstLine="709"/>
        <w:jc w:val="both"/>
        <w:rPr>
          <w:rFonts w:ascii="Verdana" w:hAnsi="Verdana"/>
        </w:rPr>
      </w:pPr>
      <w:proofErr w:type="gramStart"/>
      <w:r w:rsidRPr="00C90668">
        <w:rPr>
          <w:rFonts w:ascii="Verdana" w:hAnsi="Verdana"/>
        </w:rPr>
        <w:t>Кнопки сверху таблицы «новая заявка», «дублировать заявку», «отменить заявку» доступны для прав «клиент» и «ОП».</w:t>
      </w:r>
      <w:proofErr w:type="gramEnd"/>
    </w:p>
    <w:p w14:paraId="79B68105" w14:textId="77777777" w:rsidR="00C90668" w:rsidRPr="00C90668" w:rsidRDefault="00C90668" w:rsidP="00C90668">
      <w:pPr>
        <w:ind w:right="318" w:firstLine="709"/>
        <w:jc w:val="both"/>
        <w:rPr>
          <w:rFonts w:ascii="Verdana" w:hAnsi="Verdana"/>
        </w:rPr>
      </w:pPr>
      <w:r w:rsidRPr="00C90668">
        <w:rPr>
          <w:rFonts w:ascii="Verdana" w:hAnsi="Verdana"/>
        </w:rPr>
        <w:t>Действия кнопок:</w:t>
      </w:r>
    </w:p>
    <w:p w14:paraId="69809F6A" w14:textId="77777777" w:rsidR="00C90668" w:rsidRPr="00C90668" w:rsidRDefault="00C90668" w:rsidP="00C90668">
      <w:pPr>
        <w:pStyle w:val="af5"/>
        <w:numPr>
          <w:ilvl w:val="0"/>
          <w:numId w:val="34"/>
        </w:numPr>
        <w:ind w:right="318"/>
        <w:jc w:val="both"/>
        <w:rPr>
          <w:rFonts w:ascii="Verdana" w:hAnsi="Verdana"/>
        </w:rPr>
      </w:pPr>
      <w:r w:rsidRPr="00C90668">
        <w:rPr>
          <w:rFonts w:ascii="Verdana" w:hAnsi="Verdana"/>
        </w:rPr>
        <w:t>Кнопка «фильтр» вызывает диалоговое окно фильтр.</w:t>
      </w:r>
    </w:p>
    <w:p w14:paraId="0670966E" w14:textId="77777777" w:rsidR="00C90668" w:rsidRPr="00C90668" w:rsidRDefault="00C90668" w:rsidP="00C90668">
      <w:pPr>
        <w:pStyle w:val="af5"/>
        <w:numPr>
          <w:ilvl w:val="0"/>
          <w:numId w:val="34"/>
        </w:numPr>
        <w:ind w:right="318"/>
        <w:jc w:val="both"/>
        <w:rPr>
          <w:rFonts w:ascii="Verdana" w:hAnsi="Verdana"/>
        </w:rPr>
      </w:pPr>
      <w:r w:rsidRPr="00C90668">
        <w:rPr>
          <w:rFonts w:ascii="Verdana" w:hAnsi="Verdana"/>
        </w:rPr>
        <w:t>Кнопка «сбросить фильтр» возвращает таблицу к полному виду.</w:t>
      </w:r>
    </w:p>
    <w:p w14:paraId="2847A32C" w14:textId="77777777" w:rsidR="00C90668" w:rsidRPr="00C90668" w:rsidRDefault="00C90668" w:rsidP="00C90668">
      <w:pPr>
        <w:pStyle w:val="af5"/>
        <w:numPr>
          <w:ilvl w:val="0"/>
          <w:numId w:val="34"/>
        </w:numPr>
        <w:ind w:right="318"/>
        <w:jc w:val="both"/>
        <w:rPr>
          <w:rFonts w:ascii="Verdana" w:hAnsi="Verdana"/>
        </w:rPr>
      </w:pPr>
      <w:r w:rsidRPr="00C90668">
        <w:rPr>
          <w:rFonts w:ascii="Verdana" w:hAnsi="Verdana"/>
        </w:rPr>
        <w:t>Кнопка «новая заявка» открывает страницу «Новая заявка» с незаполненными полями ввода.</w:t>
      </w:r>
    </w:p>
    <w:p w14:paraId="5F4BA513" w14:textId="77777777" w:rsidR="00C90668" w:rsidRPr="00C90668" w:rsidRDefault="00C90668" w:rsidP="00C90668">
      <w:pPr>
        <w:pStyle w:val="af5"/>
        <w:numPr>
          <w:ilvl w:val="0"/>
          <w:numId w:val="34"/>
        </w:numPr>
        <w:ind w:right="318"/>
        <w:jc w:val="both"/>
        <w:rPr>
          <w:rFonts w:ascii="Verdana" w:hAnsi="Verdana"/>
        </w:rPr>
      </w:pPr>
      <w:r w:rsidRPr="00C90668">
        <w:rPr>
          <w:rFonts w:ascii="Verdana" w:hAnsi="Verdana"/>
        </w:rPr>
        <w:t>Кнопка  «дублировать заявку» открывает страницу «Новая заявка», поля ввода заполняются аналогично выделенной заявке.</w:t>
      </w:r>
    </w:p>
    <w:p w14:paraId="7408BECA" w14:textId="77777777" w:rsidR="00C90668" w:rsidRPr="00C90668" w:rsidRDefault="00C90668" w:rsidP="00C90668">
      <w:pPr>
        <w:pStyle w:val="af5"/>
        <w:numPr>
          <w:ilvl w:val="0"/>
          <w:numId w:val="34"/>
        </w:numPr>
        <w:ind w:right="318"/>
        <w:jc w:val="both"/>
        <w:rPr>
          <w:rFonts w:ascii="Verdana" w:hAnsi="Verdana"/>
        </w:rPr>
      </w:pPr>
      <w:r w:rsidRPr="00C90668">
        <w:rPr>
          <w:rFonts w:ascii="Verdana" w:hAnsi="Verdana"/>
        </w:rPr>
        <w:t>Кнопка  «отменить заявку» вызывает окошко подтверждения и при согласии отменяет заявку. Статус заявки меняется на «</w:t>
      </w:r>
      <w:proofErr w:type="gramStart"/>
      <w:r w:rsidRPr="00C90668">
        <w:rPr>
          <w:rFonts w:ascii="Verdana" w:hAnsi="Verdana"/>
        </w:rPr>
        <w:t>отменена</w:t>
      </w:r>
      <w:proofErr w:type="gramEnd"/>
      <w:r w:rsidRPr="00C90668">
        <w:rPr>
          <w:rFonts w:ascii="Verdana" w:hAnsi="Verdana"/>
        </w:rPr>
        <w:t xml:space="preserve"> клиентом» или «отменена ОП». Окно подтверждения должно содержать обязательное для заполнения текстовое поле с указанием причины отмены, которая должна быть зафиксирована. Клиент не может самостоятельно отменить заявку, которая уже передана в производство.</w:t>
      </w:r>
    </w:p>
    <w:p w14:paraId="0E8C3303" w14:textId="77777777" w:rsidR="00C90668" w:rsidRPr="00C90668" w:rsidRDefault="00C90668" w:rsidP="00C90668">
      <w:pPr>
        <w:pStyle w:val="af5"/>
        <w:numPr>
          <w:ilvl w:val="0"/>
          <w:numId w:val="34"/>
        </w:numPr>
        <w:ind w:right="318"/>
        <w:jc w:val="both"/>
        <w:rPr>
          <w:rFonts w:ascii="Verdana" w:hAnsi="Verdana"/>
        </w:rPr>
      </w:pPr>
      <w:r w:rsidRPr="00C90668">
        <w:rPr>
          <w:rFonts w:ascii="Verdana" w:hAnsi="Verdana"/>
        </w:rPr>
        <w:t>Кнопка «печать» распечатывает заявку (если заявку распечатывает «производство», в заявке сохраняется отметка о печати, т.е. заявка поступила непосредственно рабочим на производство).</w:t>
      </w:r>
    </w:p>
    <w:p w14:paraId="338DB5A9" w14:textId="77777777" w:rsidR="00C90668" w:rsidRPr="00C90668" w:rsidRDefault="00C90668" w:rsidP="00C90668">
      <w:pPr>
        <w:pStyle w:val="af5"/>
        <w:numPr>
          <w:ilvl w:val="0"/>
          <w:numId w:val="34"/>
        </w:numPr>
        <w:ind w:right="318"/>
        <w:jc w:val="both"/>
        <w:rPr>
          <w:rFonts w:ascii="Verdana" w:hAnsi="Verdana"/>
        </w:rPr>
      </w:pPr>
      <w:r w:rsidRPr="00C90668">
        <w:rPr>
          <w:rFonts w:ascii="Verdana" w:hAnsi="Verdana"/>
        </w:rPr>
        <w:t>Кнопка «печать всех нераспечатанных» распечатывает все заявки без отметки о печати для передачи в цех.</w:t>
      </w:r>
    </w:p>
    <w:p w14:paraId="5E7ED761" w14:textId="77777777" w:rsidR="00C90668" w:rsidRPr="00C90668" w:rsidRDefault="00C90668" w:rsidP="00C90668">
      <w:pPr>
        <w:pStyle w:val="af5"/>
        <w:numPr>
          <w:ilvl w:val="0"/>
          <w:numId w:val="34"/>
        </w:numPr>
        <w:ind w:right="318"/>
        <w:jc w:val="both"/>
        <w:rPr>
          <w:rFonts w:ascii="Verdana" w:hAnsi="Verdana"/>
        </w:rPr>
      </w:pPr>
      <w:r w:rsidRPr="00C90668">
        <w:rPr>
          <w:rFonts w:ascii="Verdana" w:hAnsi="Verdana"/>
        </w:rPr>
        <w:t xml:space="preserve">Кнопка «передать в производство» соответствует решению ОП передать заявку в производство (например, при поступлении оплаты). Статус заявки изменяется </w:t>
      </w:r>
      <w:proofErr w:type="gramStart"/>
      <w:r w:rsidRPr="00C90668">
        <w:rPr>
          <w:rFonts w:ascii="Verdana" w:hAnsi="Verdana"/>
        </w:rPr>
        <w:t>на</w:t>
      </w:r>
      <w:proofErr w:type="gramEnd"/>
      <w:r w:rsidRPr="00C90668">
        <w:rPr>
          <w:rFonts w:ascii="Verdana" w:hAnsi="Verdana"/>
        </w:rPr>
        <w:t xml:space="preserve"> «в производстве». </w:t>
      </w:r>
    </w:p>
    <w:p w14:paraId="43198CEA" w14:textId="77777777" w:rsidR="00C90668" w:rsidRPr="00C90668" w:rsidRDefault="00C90668" w:rsidP="00C90668">
      <w:pPr>
        <w:pStyle w:val="af5"/>
        <w:numPr>
          <w:ilvl w:val="0"/>
          <w:numId w:val="34"/>
        </w:numPr>
        <w:ind w:right="318"/>
        <w:jc w:val="both"/>
        <w:rPr>
          <w:rFonts w:ascii="Verdana" w:hAnsi="Verdana"/>
        </w:rPr>
      </w:pPr>
      <w:r w:rsidRPr="00C90668">
        <w:rPr>
          <w:rFonts w:ascii="Verdana" w:hAnsi="Verdana"/>
        </w:rPr>
        <w:t>Кнопка  «готова» используется ответственным на производстве в момент завершения производства по заявке.</w:t>
      </w:r>
    </w:p>
    <w:p w14:paraId="463FBD55" w14:textId="77777777" w:rsidR="00C90668" w:rsidRPr="00C90668" w:rsidRDefault="00C90668" w:rsidP="00C90668">
      <w:pPr>
        <w:pStyle w:val="af5"/>
        <w:numPr>
          <w:ilvl w:val="0"/>
          <w:numId w:val="34"/>
        </w:numPr>
        <w:ind w:right="318"/>
        <w:jc w:val="both"/>
        <w:rPr>
          <w:rFonts w:ascii="Verdana" w:hAnsi="Verdana"/>
        </w:rPr>
      </w:pPr>
      <w:r w:rsidRPr="00C90668">
        <w:rPr>
          <w:rFonts w:ascii="Verdana" w:hAnsi="Verdana"/>
        </w:rPr>
        <w:t xml:space="preserve">Кнопка  «отгружена» используется ответственным на производстве в момент отгрузки продукции. Кнопка вызывает окно подтверждения отгрузки, где необходимо уточнить объемы фактической отгрузки по заявке. В 1С автоматически формируются отгрузочные документы (счет-фактура, товарная накладная, ТТН), которые вместе с паспортом качества передаются клиенту. Для клиентов с </w:t>
      </w:r>
      <w:proofErr w:type="spellStart"/>
      <w:r w:rsidRPr="00C90668">
        <w:rPr>
          <w:rFonts w:ascii="Verdana" w:hAnsi="Verdana"/>
        </w:rPr>
        <w:t>постоплатой</w:t>
      </w:r>
      <w:proofErr w:type="spellEnd"/>
      <w:r w:rsidRPr="00C90668">
        <w:rPr>
          <w:rFonts w:ascii="Verdana" w:hAnsi="Verdana"/>
        </w:rPr>
        <w:t xml:space="preserve"> сумма поставки автоматически попадает в раздел </w:t>
      </w:r>
      <w:r w:rsidRPr="00C90668">
        <w:rPr>
          <w:rFonts w:ascii="Verdana" w:hAnsi="Verdana"/>
        </w:rPr>
        <w:lastRenderedPageBreak/>
        <w:t>"Задолженность" с формированием графика платежей. Заявка получает статус «отгружена».</w:t>
      </w:r>
    </w:p>
    <w:p w14:paraId="164F34EE" w14:textId="77777777" w:rsidR="00C90668" w:rsidRPr="00C90668" w:rsidRDefault="00C90668" w:rsidP="00C90668">
      <w:pPr>
        <w:pStyle w:val="af5"/>
        <w:numPr>
          <w:ilvl w:val="0"/>
          <w:numId w:val="34"/>
        </w:numPr>
        <w:ind w:right="318"/>
        <w:jc w:val="both"/>
        <w:rPr>
          <w:rFonts w:ascii="Verdana" w:hAnsi="Verdana"/>
        </w:rPr>
      </w:pPr>
      <w:r w:rsidRPr="00C90668">
        <w:rPr>
          <w:rFonts w:ascii="Verdana" w:hAnsi="Verdana"/>
        </w:rPr>
        <w:t>Кнопка «отменить 1 действие» отменяет последнее действие по заявке (</w:t>
      </w:r>
      <w:proofErr w:type="gramStart"/>
      <w:r w:rsidRPr="00C90668">
        <w:rPr>
          <w:rFonts w:ascii="Verdana" w:hAnsi="Verdana"/>
        </w:rPr>
        <w:t>возможно</w:t>
      </w:r>
      <w:proofErr w:type="gramEnd"/>
      <w:r w:rsidRPr="00C90668">
        <w:rPr>
          <w:rFonts w:ascii="Verdana" w:hAnsi="Verdana"/>
        </w:rPr>
        <w:t xml:space="preserve"> отменить передачу в производство (для ОП) и отметку о готовности продукции (для «производства»)), если с заявкой не произведено больше никаких действий другим участником процесса.</w:t>
      </w:r>
    </w:p>
    <w:p w14:paraId="77AE5A23" w14:textId="77777777" w:rsidR="00C90668" w:rsidRPr="00C90668" w:rsidRDefault="00C90668" w:rsidP="00C90668">
      <w:pPr>
        <w:ind w:right="318" w:firstLine="709"/>
        <w:jc w:val="both"/>
        <w:rPr>
          <w:rFonts w:ascii="Verdana" w:hAnsi="Verdana"/>
        </w:rPr>
      </w:pPr>
      <w:r w:rsidRPr="00C90668">
        <w:rPr>
          <w:rFonts w:ascii="Verdana" w:hAnsi="Verdana"/>
        </w:rPr>
        <w:t xml:space="preserve">В таблице должны будут реализованы следующие функции: </w:t>
      </w:r>
    </w:p>
    <w:p w14:paraId="76C4DC16" w14:textId="77777777" w:rsidR="00C90668" w:rsidRPr="00C90668" w:rsidRDefault="00C90668" w:rsidP="00C90668">
      <w:pPr>
        <w:ind w:right="318" w:firstLine="709"/>
        <w:jc w:val="both"/>
        <w:rPr>
          <w:rFonts w:ascii="Verdana" w:hAnsi="Verdana"/>
        </w:rPr>
      </w:pPr>
      <w:r w:rsidRPr="00C90668">
        <w:rPr>
          <w:rFonts w:ascii="Verdana" w:hAnsi="Verdana"/>
        </w:rPr>
        <w:t>Ячейка с номером заявки окрашивается в зависимости от статуса заявки.</w:t>
      </w:r>
    </w:p>
    <w:p w14:paraId="793C1D11" w14:textId="77777777" w:rsidR="00C90668" w:rsidRPr="00C90668" w:rsidRDefault="00C90668" w:rsidP="00C90668">
      <w:pPr>
        <w:ind w:right="318" w:firstLine="709"/>
        <w:jc w:val="both"/>
        <w:rPr>
          <w:rFonts w:ascii="Verdana" w:hAnsi="Verdana"/>
        </w:rPr>
      </w:pPr>
      <w:r w:rsidRPr="00C90668">
        <w:rPr>
          <w:rFonts w:ascii="Verdana" w:hAnsi="Verdana"/>
        </w:rPr>
        <w:t xml:space="preserve">Щелчок мыши по строке выделяет ее для возможности действий с заявкой (дублирование, опрос клиента). </w:t>
      </w:r>
    </w:p>
    <w:p w14:paraId="123416BB" w14:textId="77777777" w:rsidR="00C90668" w:rsidRPr="00C90668" w:rsidRDefault="00C90668" w:rsidP="00C90668">
      <w:pPr>
        <w:ind w:right="318" w:firstLine="709"/>
        <w:jc w:val="both"/>
        <w:rPr>
          <w:rFonts w:ascii="Verdana" w:hAnsi="Verdana"/>
        </w:rPr>
      </w:pPr>
      <w:r w:rsidRPr="00C90668">
        <w:rPr>
          <w:rFonts w:ascii="Verdana" w:hAnsi="Verdana"/>
        </w:rPr>
        <w:t xml:space="preserve">Двойной щелчок по строке с заявкой открывает диалоговое окно «Просмотр заявки». </w:t>
      </w:r>
    </w:p>
    <w:p w14:paraId="7358B9A8" w14:textId="77777777" w:rsidR="00C90668" w:rsidRPr="00C90668" w:rsidRDefault="00C90668" w:rsidP="00C90668">
      <w:pPr>
        <w:ind w:right="318" w:firstLine="709"/>
        <w:jc w:val="both"/>
        <w:rPr>
          <w:rFonts w:ascii="Verdana" w:hAnsi="Verdana"/>
        </w:rPr>
      </w:pPr>
      <w:r w:rsidRPr="00C90668">
        <w:rPr>
          <w:rFonts w:ascii="Verdana" w:hAnsi="Verdana"/>
        </w:rPr>
        <w:t xml:space="preserve">При наведении курсора на ячейку «Продукция» показывается полный список продукции в заявке. </w:t>
      </w:r>
    </w:p>
    <w:p w14:paraId="2DD744F0" w14:textId="77777777" w:rsidR="00C90668" w:rsidRPr="00C90668" w:rsidRDefault="00C90668" w:rsidP="00C90668">
      <w:pPr>
        <w:ind w:right="318" w:firstLine="709"/>
        <w:jc w:val="both"/>
        <w:rPr>
          <w:rFonts w:ascii="Verdana" w:hAnsi="Verdana"/>
        </w:rPr>
      </w:pPr>
      <w:r w:rsidRPr="00C90668">
        <w:rPr>
          <w:rFonts w:ascii="Verdana" w:hAnsi="Verdana"/>
        </w:rPr>
        <w:t xml:space="preserve">Кнопка «фильтр» вызывает всплывающее окно с перечнем всех колонок таблицы. Текстовые поля этого окна имеют свойство </w:t>
      </w:r>
      <w:proofErr w:type="spellStart"/>
      <w:r w:rsidRPr="00C90668">
        <w:rPr>
          <w:rFonts w:ascii="Verdana" w:hAnsi="Verdana"/>
        </w:rPr>
        <w:t>автозаполнения</w:t>
      </w:r>
      <w:proofErr w:type="spellEnd"/>
      <w:r w:rsidRPr="00C90668">
        <w:rPr>
          <w:rFonts w:ascii="Verdana" w:hAnsi="Verdana"/>
        </w:rPr>
        <w:t xml:space="preserve"> в соответствии со всеми возможными значениями в таблице. При незаполненных полях показывается полная таблица, при введении каких-либо значений показываются только те строки, которые соответствуют этим значениям. Кнопка «сбросить фильтр» возвращает таблицу к полному виду. </w:t>
      </w:r>
    </w:p>
    <w:p w14:paraId="367C7C09" w14:textId="77777777" w:rsidR="00C90668" w:rsidRPr="00C90668" w:rsidRDefault="00C90668" w:rsidP="00C90668">
      <w:pPr>
        <w:ind w:right="318" w:firstLine="709"/>
        <w:jc w:val="both"/>
        <w:rPr>
          <w:rFonts w:ascii="Verdana" w:hAnsi="Verdana"/>
        </w:rPr>
      </w:pPr>
      <w:proofErr w:type="gramStart"/>
      <w:r w:rsidRPr="00C90668">
        <w:rPr>
          <w:rFonts w:ascii="Verdana" w:hAnsi="Verdana"/>
        </w:rPr>
        <w:t>Кнопки вверху таблицы «новая заявка» и «дублировать заявку» доступны для прав «клиент» и «ОП».</w:t>
      </w:r>
      <w:proofErr w:type="gramEnd"/>
      <w:r w:rsidRPr="00C90668">
        <w:rPr>
          <w:rFonts w:ascii="Verdana" w:hAnsi="Verdana"/>
        </w:rPr>
        <w:t xml:space="preserve"> Действия этих кнопок аналогичны блоку «Текущие заявки».</w:t>
      </w:r>
    </w:p>
    <w:p w14:paraId="60AF3EBB" w14:textId="77777777" w:rsidR="00C90668" w:rsidRPr="00C90668" w:rsidRDefault="00C90668" w:rsidP="00C90668">
      <w:pPr>
        <w:ind w:right="318" w:firstLine="709"/>
        <w:jc w:val="both"/>
        <w:rPr>
          <w:rFonts w:ascii="Verdana" w:hAnsi="Verdana"/>
        </w:rPr>
      </w:pPr>
      <w:r w:rsidRPr="00C90668">
        <w:rPr>
          <w:rFonts w:ascii="Verdana" w:hAnsi="Verdana"/>
        </w:rPr>
        <w:t>Для прав доступа «маркетолог» внизу под таблицей расположена кнопка «опрос клиента», открывающая диалоговое окно «Опрос клиента» с выделенной заявкой.</w:t>
      </w:r>
    </w:p>
    <w:p w14:paraId="3E06877E" w14:textId="77777777" w:rsidR="00C90668" w:rsidRPr="00C90668" w:rsidRDefault="00C90668" w:rsidP="00C90668">
      <w:pPr>
        <w:ind w:right="318" w:firstLine="709"/>
        <w:jc w:val="both"/>
        <w:rPr>
          <w:rFonts w:ascii="Verdana" w:hAnsi="Verdana"/>
        </w:rPr>
      </w:pPr>
    </w:p>
    <w:p w14:paraId="1B88B468" w14:textId="77777777" w:rsidR="00C90668" w:rsidRPr="00C90668" w:rsidRDefault="00C90668" w:rsidP="00C90668">
      <w:pPr>
        <w:ind w:right="318" w:firstLine="709"/>
        <w:jc w:val="both"/>
        <w:rPr>
          <w:rFonts w:ascii="Verdana" w:hAnsi="Verdana"/>
        </w:rPr>
      </w:pPr>
      <w:r w:rsidRPr="00C90668">
        <w:rPr>
          <w:rFonts w:ascii="Verdana" w:hAnsi="Verdana"/>
        </w:rPr>
        <w:t>4.2 Блок «Объем заявок в производстве». Вкладка отображается при правах доступа «производство», «ОП»,  «руководство» и показывает суммарное количество продукции по видам, необходимое произвести к определенной дате для выполнения всех заявок, относящихся к данному производству.</w:t>
      </w:r>
    </w:p>
    <w:p w14:paraId="667DC622" w14:textId="77777777" w:rsidR="00C90668" w:rsidRPr="00C90668" w:rsidRDefault="00C90668" w:rsidP="00C90668">
      <w:pPr>
        <w:ind w:firstLine="709"/>
        <w:jc w:val="both"/>
        <w:rPr>
          <w:rFonts w:ascii="Verdana" w:hAnsi="Verdana"/>
          <w:b/>
        </w:rPr>
      </w:pPr>
    </w:p>
    <w:p w14:paraId="0226E3B7" w14:textId="77777777" w:rsidR="00C90668" w:rsidRPr="00C90668" w:rsidRDefault="00C90668" w:rsidP="00C90668">
      <w:pPr>
        <w:ind w:right="301" w:firstLine="709"/>
        <w:jc w:val="both"/>
        <w:rPr>
          <w:rFonts w:ascii="Verdana" w:hAnsi="Verdana"/>
        </w:rPr>
      </w:pPr>
      <w:r w:rsidRPr="00C90668">
        <w:rPr>
          <w:rFonts w:ascii="Verdana" w:hAnsi="Verdana"/>
        </w:rPr>
        <w:t xml:space="preserve">4.3 Окно настроек «Склады и продукция» Данное окно настроек служит для установления вводных характеристик реализуемой продукции.  Окно содержит  блоки «Организации», «Города отгрузки», «Адреса складов отгрузки», «Единицы измерения» и «Продукция». </w:t>
      </w:r>
    </w:p>
    <w:p w14:paraId="28FAA365" w14:textId="77777777" w:rsidR="00C90668" w:rsidRPr="00C90668" w:rsidRDefault="00C90668" w:rsidP="00C90668">
      <w:pPr>
        <w:ind w:right="301" w:firstLine="709"/>
        <w:jc w:val="both"/>
        <w:rPr>
          <w:rFonts w:ascii="Verdana" w:hAnsi="Verdana"/>
        </w:rPr>
      </w:pPr>
      <w:r w:rsidRPr="00C90668">
        <w:rPr>
          <w:rFonts w:ascii="Verdana" w:hAnsi="Verdana"/>
        </w:rPr>
        <w:t>В блоке организации устанавливаются организации-поставщики, входящие в группу «</w:t>
      </w:r>
      <w:proofErr w:type="spellStart"/>
      <w:r w:rsidRPr="00C90668">
        <w:rPr>
          <w:rFonts w:ascii="Verdana" w:hAnsi="Verdana"/>
        </w:rPr>
        <w:t>ПолимерПласт</w:t>
      </w:r>
      <w:proofErr w:type="spellEnd"/>
      <w:r w:rsidRPr="00C90668">
        <w:rPr>
          <w:rFonts w:ascii="Verdana" w:hAnsi="Verdana"/>
        </w:rPr>
        <w:t>», от имени которых возможны отгрузки продукции. При этом для корректного использования необходимо проверять соответствие наименования организации с наименованием в программе 1С.</w:t>
      </w:r>
    </w:p>
    <w:p w14:paraId="325B3136" w14:textId="77777777" w:rsidR="00C90668" w:rsidRPr="00C90668" w:rsidRDefault="00C90668" w:rsidP="00C90668">
      <w:pPr>
        <w:ind w:right="301" w:firstLine="709"/>
        <w:jc w:val="both"/>
        <w:rPr>
          <w:rFonts w:ascii="Verdana" w:hAnsi="Verdana"/>
        </w:rPr>
      </w:pPr>
      <w:r w:rsidRPr="00C90668">
        <w:rPr>
          <w:rFonts w:ascii="Verdana" w:hAnsi="Verdana"/>
        </w:rPr>
        <w:t>Блок «Города отгрузки» позволяет редактировать список городов,  в которых осуществляется реализация продукции.</w:t>
      </w:r>
    </w:p>
    <w:p w14:paraId="6F7BB516" w14:textId="77777777" w:rsidR="00C90668" w:rsidRPr="00C90668" w:rsidRDefault="00C90668" w:rsidP="00C90668">
      <w:pPr>
        <w:ind w:right="301" w:firstLine="709"/>
        <w:jc w:val="both"/>
        <w:rPr>
          <w:rFonts w:ascii="Verdana" w:hAnsi="Verdana"/>
        </w:rPr>
      </w:pPr>
      <w:r w:rsidRPr="00C90668">
        <w:rPr>
          <w:rFonts w:ascii="Verdana" w:hAnsi="Verdana"/>
        </w:rPr>
        <w:t xml:space="preserve">Блок «Адреса складов отгрузки» устанавливаются все возможные места отгрузок. Наиболее важным свойством склада является «город», выбираемый из списка «Города отгрузки». По этому свойству при формировании заявок на продукцию устанавливается соответствие прайс-листов на продукцию и возможный автотранспорт. Также каждому складу соответствует определенная организация-поставщик, устанавливаемая по умолчанию при формировании заявки. Каждому складу отгрузки соответствует географический объект на карте для отслеживания прибытия и убытия автотранспорта с помощью </w:t>
      </w:r>
      <w:r w:rsidRPr="00C90668">
        <w:rPr>
          <w:rFonts w:ascii="Verdana" w:hAnsi="Verdana"/>
          <w:lang w:val="en-US"/>
        </w:rPr>
        <w:t>GPS</w:t>
      </w:r>
      <w:r w:rsidRPr="00C90668">
        <w:rPr>
          <w:rFonts w:ascii="Verdana" w:hAnsi="Verdana"/>
        </w:rPr>
        <w:t>, который обрисовывается на карте при вызове команды «отметить на карте».</w:t>
      </w:r>
    </w:p>
    <w:p w14:paraId="77DF1057" w14:textId="77777777" w:rsidR="00C90668" w:rsidRPr="00C90668" w:rsidRDefault="00C90668" w:rsidP="00C90668">
      <w:pPr>
        <w:ind w:right="301" w:firstLine="709"/>
        <w:jc w:val="both"/>
        <w:rPr>
          <w:rFonts w:ascii="Verdana" w:hAnsi="Verdana"/>
        </w:rPr>
      </w:pPr>
      <w:r w:rsidRPr="00C90668">
        <w:rPr>
          <w:rFonts w:ascii="Verdana" w:hAnsi="Verdana"/>
        </w:rPr>
        <w:t>Список «единиц измерения» редактируется в одноименном блоке. Физический смысл (соответствие базовой единице) устанавливается для каждого вида продукции в настройках.</w:t>
      </w:r>
    </w:p>
    <w:p w14:paraId="4382C37B" w14:textId="77777777" w:rsidR="00C90668" w:rsidRPr="00C90668" w:rsidRDefault="00C90668" w:rsidP="00C90668">
      <w:pPr>
        <w:ind w:right="301" w:firstLine="709"/>
        <w:jc w:val="both"/>
        <w:rPr>
          <w:rFonts w:ascii="Verdana" w:hAnsi="Verdana"/>
        </w:rPr>
      </w:pPr>
      <w:r w:rsidRPr="00C90668">
        <w:rPr>
          <w:rFonts w:ascii="Verdana" w:hAnsi="Verdana"/>
        </w:rPr>
        <w:t xml:space="preserve"> В блоке «продукция» содержится таблица с номенклатурой продукции и соответствующими каждой позиции базовыми единицами измерения и доступными складами отгрузки. При выделении строки таблицы появляется блок «настроек продукции», в котором определяются основные характеристики.</w:t>
      </w:r>
    </w:p>
    <w:p w14:paraId="0A92127D" w14:textId="77777777" w:rsidR="00C90668" w:rsidRPr="00C90668" w:rsidRDefault="00C90668" w:rsidP="00C90668">
      <w:pPr>
        <w:ind w:right="301" w:firstLine="709"/>
        <w:jc w:val="both"/>
        <w:rPr>
          <w:rFonts w:ascii="Verdana" w:hAnsi="Verdana"/>
        </w:rPr>
      </w:pPr>
      <w:r w:rsidRPr="00C90668">
        <w:rPr>
          <w:rFonts w:ascii="Verdana" w:hAnsi="Verdana"/>
        </w:rPr>
        <w:t xml:space="preserve">Настройки продукции определяют внешний вид блока «выбор продукции» в окне формирования заявки. Каждому продукту соответствует свой набор характеристик. </w:t>
      </w:r>
    </w:p>
    <w:p w14:paraId="20DBFFDB" w14:textId="77777777" w:rsidR="00C90668" w:rsidRPr="00C90668" w:rsidRDefault="00C90668" w:rsidP="00C90668">
      <w:pPr>
        <w:ind w:right="301" w:firstLine="709"/>
        <w:jc w:val="both"/>
        <w:rPr>
          <w:rFonts w:ascii="Verdana" w:hAnsi="Verdana"/>
        </w:rPr>
      </w:pPr>
      <w:r w:rsidRPr="00C90668">
        <w:rPr>
          <w:rFonts w:ascii="Verdana" w:hAnsi="Verdana"/>
        </w:rPr>
        <w:t>Каждому продукту может соответствовать несколько складов отгрузки.</w:t>
      </w:r>
    </w:p>
    <w:p w14:paraId="32F3421C" w14:textId="77777777" w:rsidR="00C90668" w:rsidRPr="00C90668" w:rsidRDefault="00C90668" w:rsidP="00C90668">
      <w:pPr>
        <w:ind w:right="301" w:firstLine="709"/>
        <w:jc w:val="both"/>
        <w:rPr>
          <w:rFonts w:ascii="Verdana" w:hAnsi="Verdana"/>
        </w:rPr>
      </w:pPr>
      <w:r w:rsidRPr="00C90668">
        <w:rPr>
          <w:rFonts w:ascii="Verdana" w:hAnsi="Verdana"/>
        </w:rPr>
        <w:t xml:space="preserve">Каждый продукт имеет свой набор размеров, причем наименование размеров на форме выбора продукции может не соответствовать  номинальным названиям «длина», </w:t>
      </w:r>
      <w:r w:rsidRPr="00C90668">
        <w:rPr>
          <w:rFonts w:ascii="Verdana" w:hAnsi="Verdana"/>
        </w:rPr>
        <w:lastRenderedPageBreak/>
        <w:t xml:space="preserve">«ширина» и «высота», у некоторых видов продукции размеров может не быть совсем. Все размеры определяются в </w:t>
      </w:r>
      <w:proofErr w:type="gramStart"/>
      <w:r w:rsidRPr="00C90668">
        <w:rPr>
          <w:rFonts w:ascii="Verdana" w:hAnsi="Verdana"/>
        </w:rPr>
        <w:t>мм</w:t>
      </w:r>
      <w:proofErr w:type="gramEnd"/>
      <w:r w:rsidRPr="00C90668">
        <w:rPr>
          <w:rFonts w:ascii="Verdana" w:hAnsi="Verdana"/>
        </w:rPr>
        <w:t>. Каждый из размеров может быть:</w:t>
      </w:r>
    </w:p>
    <w:p w14:paraId="393C05F0" w14:textId="77777777" w:rsidR="00C90668" w:rsidRPr="00C90668" w:rsidRDefault="00C90668" w:rsidP="00C90668">
      <w:pPr>
        <w:ind w:right="301" w:firstLine="709"/>
        <w:jc w:val="both"/>
        <w:rPr>
          <w:rFonts w:ascii="Verdana" w:hAnsi="Verdana"/>
        </w:rPr>
      </w:pPr>
      <w:r w:rsidRPr="00C90668">
        <w:rPr>
          <w:rFonts w:ascii="Verdana" w:hAnsi="Verdana"/>
        </w:rPr>
        <w:tab/>
      </w:r>
      <w:proofErr w:type="gramStart"/>
      <w:r w:rsidRPr="00C90668">
        <w:rPr>
          <w:rFonts w:ascii="Verdana" w:hAnsi="Verdana"/>
        </w:rPr>
        <w:t>- фиксированным (на форме в виде неактивного текстового поля с числом)</w:t>
      </w:r>
      <w:proofErr w:type="gramEnd"/>
    </w:p>
    <w:p w14:paraId="4EBC92E4" w14:textId="77777777" w:rsidR="00C90668" w:rsidRPr="00C90668" w:rsidRDefault="00C90668" w:rsidP="00C90668">
      <w:pPr>
        <w:ind w:right="301" w:firstLine="709"/>
        <w:jc w:val="both"/>
        <w:rPr>
          <w:rFonts w:ascii="Verdana" w:hAnsi="Verdana"/>
        </w:rPr>
      </w:pPr>
      <w:r w:rsidRPr="00C90668">
        <w:rPr>
          <w:rFonts w:ascii="Verdana" w:hAnsi="Verdana"/>
        </w:rPr>
        <w:t xml:space="preserve">- произвольно </w:t>
      </w:r>
      <w:proofErr w:type="gramStart"/>
      <w:r w:rsidRPr="00C90668">
        <w:rPr>
          <w:rFonts w:ascii="Verdana" w:hAnsi="Verdana"/>
        </w:rPr>
        <w:t>изменяющимся</w:t>
      </w:r>
      <w:proofErr w:type="gramEnd"/>
      <w:r w:rsidRPr="00C90668">
        <w:rPr>
          <w:rFonts w:ascii="Verdana" w:hAnsi="Verdana"/>
        </w:rPr>
        <w:t xml:space="preserve"> в указанном диапазоне (на форме виде текстового поля с ограничениями при вводе)</w:t>
      </w:r>
    </w:p>
    <w:p w14:paraId="335C1257" w14:textId="77777777" w:rsidR="00C90668" w:rsidRPr="00C90668" w:rsidRDefault="00C90668" w:rsidP="00C90668">
      <w:pPr>
        <w:ind w:right="301" w:firstLine="709"/>
        <w:jc w:val="both"/>
        <w:rPr>
          <w:rFonts w:ascii="Verdana" w:hAnsi="Verdana"/>
        </w:rPr>
      </w:pPr>
      <w:proofErr w:type="gramStart"/>
      <w:r w:rsidRPr="00C90668">
        <w:rPr>
          <w:rFonts w:ascii="Verdana" w:hAnsi="Verdana"/>
        </w:rPr>
        <w:t>- заранее установленным (выбираемым из списка, форма в виде раскрывающегося списка)</w:t>
      </w:r>
      <w:proofErr w:type="gramEnd"/>
    </w:p>
    <w:p w14:paraId="6E386174" w14:textId="77777777" w:rsidR="00C90668" w:rsidRPr="00C90668" w:rsidRDefault="00C90668" w:rsidP="00C90668">
      <w:pPr>
        <w:ind w:right="301" w:firstLine="709"/>
        <w:jc w:val="both"/>
        <w:rPr>
          <w:rFonts w:ascii="Verdana" w:hAnsi="Verdana"/>
        </w:rPr>
      </w:pPr>
      <w:r w:rsidRPr="00C90668">
        <w:rPr>
          <w:rFonts w:ascii="Verdana" w:hAnsi="Verdana"/>
        </w:rPr>
        <w:t>Также в этом блоке устанавливается базовая единица измерения, соответствующие ей соотношения (в виде формул) с другими возможными единицами измерений и коэффициенты пересчета в занимаемый в транспорте объем и массу одной единицы.</w:t>
      </w:r>
    </w:p>
    <w:p w14:paraId="03FF94C8" w14:textId="77777777" w:rsidR="00C90668" w:rsidRPr="00C90668" w:rsidRDefault="00C90668" w:rsidP="00C90668">
      <w:pPr>
        <w:ind w:right="301" w:firstLine="709"/>
        <w:jc w:val="both"/>
        <w:rPr>
          <w:rFonts w:ascii="Verdana" w:hAnsi="Verdana"/>
        </w:rPr>
      </w:pPr>
      <w:r w:rsidRPr="00C90668">
        <w:rPr>
          <w:rFonts w:ascii="Verdana" w:hAnsi="Verdana"/>
        </w:rPr>
        <w:t>Каждому продукту соответствует своя возможная упаковка. Упаковка может быть на выбор или нет (галочка «по умолчанию»), платная или бесплатная. Размер упаковки указывается в базовых единицах, товар может отгружаться только кратно упаковкам. Если упаковка платная при формировании заявки появляется возможность включить стоимость упаковки в цену либо считать отдельно.</w:t>
      </w:r>
    </w:p>
    <w:p w14:paraId="7EFB76DF" w14:textId="77777777" w:rsidR="00C90668" w:rsidRPr="00C90668" w:rsidRDefault="00C90668" w:rsidP="00C90668">
      <w:pPr>
        <w:ind w:right="301" w:firstLine="709"/>
        <w:jc w:val="both"/>
        <w:rPr>
          <w:rFonts w:ascii="Verdana" w:hAnsi="Verdana"/>
        </w:rPr>
      </w:pPr>
      <w:r w:rsidRPr="00C90668">
        <w:rPr>
          <w:rFonts w:ascii="Verdana" w:hAnsi="Verdana"/>
        </w:rPr>
        <w:t>Для некоторых видов продуктов может цена может увеличиваться при нестандартных размерах. При этом наценка изменяется в зависимости от категории сложности, определяемой количеством изделий в одной базовой единице, определяемой по формуле.</w:t>
      </w:r>
    </w:p>
    <w:p w14:paraId="100C4E63" w14:textId="77777777" w:rsidR="00C90668" w:rsidRPr="00C90668" w:rsidRDefault="00C90668" w:rsidP="00C90668">
      <w:pPr>
        <w:ind w:right="301"/>
        <w:jc w:val="center"/>
        <w:rPr>
          <w:rFonts w:ascii="Verdana" w:hAnsi="Verdana"/>
        </w:rPr>
      </w:pPr>
    </w:p>
    <w:p w14:paraId="4327EBBB" w14:textId="77777777" w:rsidR="00C90668" w:rsidRPr="00C90668" w:rsidRDefault="00C90668" w:rsidP="00C90668">
      <w:pPr>
        <w:ind w:right="301" w:firstLine="709"/>
        <w:jc w:val="both"/>
        <w:rPr>
          <w:rFonts w:ascii="Verdana" w:hAnsi="Verdana"/>
        </w:rPr>
      </w:pPr>
      <w:r w:rsidRPr="00C90668">
        <w:rPr>
          <w:rFonts w:ascii="Verdana" w:hAnsi="Verdana"/>
        </w:rPr>
        <w:t>4.4 Окно новая заявка. В данном окне происходит формирование новых заявок от клиентов. Заполнение формы может производиться как клиентом (при работе через личный кабинет), так и ОП (разовые клиенты).</w:t>
      </w:r>
    </w:p>
    <w:p w14:paraId="6D8B2E83" w14:textId="77777777" w:rsidR="00C90668" w:rsidRPr="00C90668" w:rsidRDefault="00C90668" w:rsidP="00C90668">
      <w:pPr>
        <w:ind w:right="301" w:firstLine="709"/>
        <w:jc w:val="both"/>
        <w:rPr>
          <w:rFonts w:ascii="Verdana" w:hAnsi="Verdana"/>
        </w:rPr>
      </w:pPr>
      <w:r w:rsidRPr="00C90668">
        <w:rPr>
          <w:rFonts w:ascii="Verdana" w:hAnsi="Verdana"/>
        </w:rPr>
        <w:t xml:space="preserve">В блоке «заявка» содержится общая информация о заявке. Номер заявки присваивается автоматически. </w:t>
      </w:r>
    </w:p>
    <w:p w14:paraId="0F843FAB" w14:textId="77777777" w:rsidR="00C90668" w:rsidRPr="00C90668" w:rsidRDefault="00C90668" w:rsidP="00C90668">
      <w:pPr>
        <w:ind w:right="301" w:firstLine="709"/>
        <w:jc w:val="both"/>
        <w:rPr>
          <w:rFonts w:ascii="Verdana" w:hAnsi="Verdana"/>
        </w:rPr>
      </w:pPr>
      <w:r w:rsidRPr="00C90668">
        <w:rPr>
          <w:rFonts w:ascii="Verdana" w:hAnsi="Verdana"/>
        </w:rPr>
        <w:t>При заполнении клиентом заполняются поля «внутренний номер клиента» (необязательно) и «планируемая дата выполнения». Поля «заказчик», «ответственный» и «телефон» заполняются автоматически по учетной записи клиента. Поле «от организации» в зависимости о выбранной продукции».</w:t>
      </w:r>
    </w:p>
    <w:p w14:paraId="5F8B4222" w14:textId="77777777" w:rsidR="00C90668" w:rsidRPr="00C90668" w:rsidRDefault="00C90668" w:rsidP="00C90668">
      <w:pPr>
        <w:ind w:right="301" w:firstLine="709"/>
        <w:jc w:val="both"/>
        <w:rPr>
          <w:rFonts w:ascii="Verdana" w:hAnsi="Verdana"/>
        </w:rPr>
      </w:pPr>
      <w:proofErr w:type="gramStart"/>
      <w:r w:rsidRPr="00C90668">
        <w:rPr>
          <w:rFonts w:ascii="Verdana" w:hAnsi="Verdana"/>
        </w:rPr>
        <w:t xml:space="preserve">При заполнении ОП «№ </w:t>
      </w:r>
      <w:proofErr w:type="spellStart"/>
      <w:r w:rsidRPr="00C90668">
        <w:rPr>
          <w:rFonts w:ascii="Verdana" w:hAnsi="Verdana"/>
        </w:rPr>
        <w:t>внутр</w:t>
      </w:r>
      <w:proofErr w:type="spellEnd"/>
      <w:r w:rsidRPr="00C90668">
        <w:rPr>
          <w:rFonts w:ascii="Verdana" w:hAnsi="Verdana"/>
        </w:rPr>
        <w:t>» заменяется на надпись «заполнена ОП», поле «ответственный» по учетной записи (менеджер ОП), поле «телефон» опускается.</w:t>
      </w:r>
      <w:proofErr w:type="gramEnd"/>
      <w:r w:rsidRPr="00C90668">
        <w:rPr>
          <w:rFonts w:ascii="Verdana" w:hAnsi="Verdana"/>
        </w:rPr>
        <w:t xml:space="preserve"> Заполняются поля «заказчик», «планируемая дата», «от организации».</w:t>
      </w:r>
    </w:p>
    <w:p w14:paraId="7C750956" w14:textId="77777777" w:rsidR="00C90668" w:rsidRPr="00C90668" w:rsidRDefault="00C90668" w:rsidP="00C90668">
      <w:pPr>
        <w:ind w:right="301" w:firstLine="709"/>
        <w:jc w:val="both"/>
        <w:rPr>
          <w:rFonts w:ascii="Verdana" w:hAnsi="Verdana"/>
        </w:rPr>
      </w:pPr>
      <w:r w:rsidRPr="00C90668">
        <w:rPr>
          <w:rFonts w:ascii="Verdana" w:hAnsi="Verdana"/>
        </w:rPr>
        <w:t xml:space="preserve">В блоке «выбранная продукция» содержится таблица с выбранными позициями, </w:t>
      </w:r>
      <w:proofErr w:type="gramStart"/>
      <w:r w:rsidRPr="00C90668">
        <w:rPr>
          <w:rFonts w:ascii="Verdana" w:hAnsi="Verdana"/>
        </w:rPr>
        <w:t>расчетные</w:t>
      </w:r>
      <w:proofErr w:type="gramEnd"/>
      <w:r w:rsidRPr="00C90668">
        <w:rPr>
          <w:rFonts w:ascii="Verdana" w:hAnsi="Verdana"/>
        </w:rPr>
        <w:t xml:space="preserve"> объем и масса груза стоимость заказа с доставкой (при наличии) и без. Нажатие кнопки «добавить» отображает блок «выбор продукции», где указывается продукт, склад отгрузки, размеры, параметры упаковки и количество. Количество может быть указано в любых удобных единицах, однако должно быть пересчитано (кратно упаковке или кратно штукам продукта). Выбор продукции с разных складов в рамках одной заявки не допускается. Здесь же рассчитывается объем и масса этой позиции, цена (с учетом упаковки, надбавки за резку)  и стоимость позиции.</w:t>
      </w:r>
    </w:p>
    <w:p w14:paraId="30F4132B" w14:textId="77777777" w:rsidR="00C90668" w:rsidRPr="00C90668" w:rsidRDefault="00C90668" w:rsidP="00C90668">
      <w:pPr>
        <w:ind w:right="301" w:firstLine="709"/>
        <w:jc w:val="both"/>
        <w:rPr>
          <w:rFonts w:ascii="Verdana" w:hAnsi="Verdana"/>
        </w:rPr>
      </w:pPr>
      <w:r w:rsidRPr="00C90668">
        <w:rPr>
          <w:rFonts w:ascii="Verdana" w:hAnsi="Verdana"/>
        </w:rPr>
        <w:t>В блоке «доставка» находится переключатель поставщик – самовывоз (по умолчанию).  В позиции «поставщик» появляются настройки доставки, где указываются адрес (либо точка на карте), желательное время, контакты принимающего лица (обязательно), желаемый транспорт (</w:t>
      </w:r>
      <w:proofErr w:type="gramStart"/>
      <w:r w:rsidRPr="00C90668">
        <w:rPr>
          <w:rFonts w:ascii="Verdana" w:hAnsi="Verdana"/>
        </w:rPr>
        <w:t>из</w:t>
      </w:r>
      <w:proofErr w:type="gramEnd"/>
      <w:r w:rsidRPr="00C90668">
        <w:rPr>
          <w:rFonts w:ascii="Verdana" w:hAnsi="Verdana"/>
        </w:rPr>
        <w:t xml:space="preserve"> возможного в этом городе). Стоимость доставки рассчитывается автоматически.</w:t>
      </w:r>
    </w:p>
    <w:p w14:paraId="1E9013E4" w14:textId="77777777" w:rsidR="00C90668" w:rsidRPr="00C90668" w:rsidRDefault="00C90668" w:rsidP="00C90668">
      <w:pPr>
        <w:ind w:right="301" w:firstLine="709"/>
        <w:jc w:val="both"/>
        <w:rPr>
          <w:rFonts w:ascii="Verdana" w:hAnsi="Verdana"/>
        </w:rPr>
      </w:pPr>
      <w:r w:rsidRPr="00C90668">
        <w:rPr>
          <w:rFonts w:ascii="Verdana" w:hAnsi="Verdana"/>
        </w:rPr>
        <w:t>Опция «включить стоимость доставки в стоимость продукции» распределяет доставку пропорционально объему продукции. При этом цена в таблице «выбранная продукция» увеличивается по отношению к цене в блоке «выбор продукции», а суммы «итого» и «итого с доставкой становятся равными.</w:t>
      </w:r>
    </w:p>
    <w:p w14:paraId="1857DF4F" w14:textId="77777777" w:rsidR="00C90668" w:rsidRPr="00C90668" w:rsidRDefault="00C90668" w:rsidP="00C90668">
      <w:pPr>
        <w:ind w:right="301" w:firstLine="709"/>
        <w:jc w:val="both"/>
        <w:rPr>
          <w:rFonts w:ascii="Verdana" w:hAnsi="Verdana"/>
        </w:rPr>
      </w:pPr>
      <w:r w:rsidRPr="00C90668">
        <w:rPr>
          <w:rFonts w:ascii="Verdana" w:hAnsi="Verdana"/>
        </w:rPr>
        <w:t xml:space="preserve">Также в каждой заявке есть два текстовых поля-комментария. Одно как для клиента, так и </w:t>
      </w:r>
      <w:proofErr w:type="gramStart"/>
      <w:r w:rsidRPr="00C90668">
        <w:rPr>
          <w:rFonts w:ascii="Verdana" w:hAnsi="Verdana"/>
        </w:rPr>
        <w:t>для</w:t>
      </w:r>
      <w:proofErr w:type="gramEnd"/>
      <w:r w:rsidRPr="00C90668">
        <w:rPr>
          <w:rFonts w:ascii="Verdana" w:hAnsi="Verdana"/>
        </w:rPr>
        <w:t xml:space="preserve"> ОП. Одно только </w:t>
      </w:r>
      <w:proofErr w:type="gramStart"/>
      <w:r w:rsidRPr="00C90668">
        <w:rPr>
          <w:rFonts w:ascii="Verdana" w:hAnsi="Verdana"/>
        </w:rPr>
        <w:t>для</w:t>
      </w:r>
      <w:proofErr w:type="gramEnd"/>
      <w:r w:rsidRPr="00C90668">
        <w:rPr>
          <w:rFonts w:ascii="Verdana" w:hAnsi="Verdana"/>
        </w:rPr>
        <w:t xml:space="preserve"> ОП. </w:t>
      </w:r>
    </w:p>
    <w:p w14:paraId="7E1E8621" w14:textId="77777777" w:rsidR="00C90668" w:rsidRPr="00C90668" w:rsidRDefault="00C90668" w:rsidP="00C90668">
      <w:pPr>
        <w:ind w:right="318" w:firstLine="709"/>
        <w:jc w:val="both"/>
        <w:rPr>
          <w:rFonts w:ascii="Verdana" w:hAnsi="Verdana"/>
        </w:rPr>
      </w:pPr>
    </w:p>
    <w:p w14:paraId="740C952C" w14:textId="77777777" w:rsidR="00C90668" w:rsidRPr="00C90668" w:rsidRDefault="00C90668" w:rsidP="00C90668">
      <w:pPr>
        <w:ind w:right="301" w:firstLine="709"/>
        <w:jc w:val="both"/>
        <w:rPr>
          <w:rFonts w:ascii="Verdana" w:hAnsi="Verdana"/>
        </w:rPr>
      </w:pPr>
      <w:r w:rsidRPr="00C90668">
        <w:rPr>
          <w:rFonts w:ascii="Verdana" w:hAnsi="Verdana"/>
        </w:rPr>
        <w:t xml:space="preserve">4.5 Окно согласование/изменение заявки. Окно «Согласование/изменение заявки» аналогично окну формирования новой заявки. В процессе согласования стороны могут вносить изменения в заявку. При внесении изменений кнопка внизу формы меняет надпись с «согласовать» на «изменить». Заявка при этом поступает второй стороне на </w:t>
      </w:r>
      <w:proofErr w:type="spellStart"/>
      <w:r w:rsidRPr="00C90668">
        <w:rPr>
          <w:rFonts w:ascii="Verdana" w:hAnsi="Verdana"/>
        </w:rPr>
        <w:t>пересогласование</w:t>
      </w:r>
      <w:proofErr w:type="spellEnd"/>
      <w:r w:rsidRPr="00C90668">
        <w:rPr>
          <w:rFonts w:ascii="Verdana" w:hAnsi="Verdana"/>
        </w:rPr>
        <w:t>. Изменения должны быть видны второй стороне каким-либо очевидным способом.</w:t>
      </w:r>
    </w:p>
    <w:p w14:paraId="21C3BC7C" w14:textId="77777777" w:rsidR="00C90668" w:rsidRPr="00C90668" w:rsidRDefault="00C90668" w:rsidP="00C90668">
      <w:pPr>
        <w:ind w:right="301" w:firstLine="709"/>
        <w:jc w:val="both"/>
        <w:rPr>
          <w:rFonts w:ascii="Verdana" w:hAnsi="Verdana"/>
        </w:rPr>
      </w:pPr>
      <w:r w:rsidRPr="00C90668">
        <w:rPr>
          <w:rFonts w:ascii="Verdana" w:hAnsi="Verdana"/>
        </w:rPr>
        <w:t>В процесс согласования форма заявки со стороны ОП отличается несколько большим функционалом. В частности, можно вручную изменять цену продукции, стоимость доставки, поле «от организации», заполнять внутренний комментарий.</w:t>
      </w:r>
    </w:p>
    <w:p w14:paraId="6D22B27E" w14:textId="77777777" w:rsidR="00C90668" w:rsidRPr="00C90668" w:rsidRDefault="00C90668" w:rsidP="00C90668">
      <w:pPr>
        <w:ind w:right="301" w:firstLine="709"/>
        <w:jc w:val="both"/>
        <w:rPr>
          <w:rFonts w:ascii="Verdana" w:hAnsi="Verdana"/>
        </w:rPr>
      </w:pPr>
      <w:r w:rsidRPr="00C90668">
        <w:rPr>
          <w:rFonts w:ascii="Verdana" w:hAnsi="Verdana"/>
        </w:rPr>
        <w:lastRenderedPageBreak/>
        <w:t xml:space="preserve">Если </w:t>
      </w:r>
      <w:proofErr w:type="gramStart"/>
      <w:r w:rsidRPr="00C90668">
        <w:rPr>
          <w:rFonts w:ascii="Verdana" w:hAnsi="Verdana"/>
        </w:rPr>
        <w:t>объем заявки больше одной единицы</w:t>
      </w:r>
      <w:proofErr w:type="gramEnd"/>
      <w:r w:rsidRPr="00C90668">
        <w:rPr>
          <w:rFonts w:ascii="Verdana" w:hAnsi="Verdana"/>
        </w:rPr>
        <w:t xml:space="preserve"> автотранспорта, то такая заявка на этапе согласования ОП разбивается на несколько заявок (по одной на машину).</w:t>
      </w:r>
    </w:p>
    <w:p w14:paraId="6726769E" w14:textId="77777777" w:rsidR="00C90668" w:rsidRPr="00C90668" w:rsidRDefault="00C90668" w:rsidP="00C90668">
      <w:pPr>
        <w:ind w:right="301" w:firstLine="709"/>
        <w:jc w:val="both"/>
        <w:rPr>
          <w:rFonts w:ascii="Verdana" w:hAnsi="Verdana"/>
        </w:rPr>
      </w:pPr>
      <w:r w:rsidRPr="00C90668">
        <w:rPr>
          <w:rFonts w:ascii="Verdana" w:hAnsi="Verdana"/>
        </w:rPr>
        <w:t>Окно «подтверждение отгрузки» открывается на этапе отгрузки заявки, так как фактический отгруженный объем может по разным причинам не совпадать с объемом заявки. Поэтому ответственный на производстве подтверждает фактический объем или изменяет его. Документы реализации выписываются по фактическому объему.</w:t>
      </w:r>
    </w:p>
    <w:p w14:paraId="49A18C5A" w14:textId="77777777" w:rsidR="00C90668" w:rsidRPr="00C90668" w:rsidRDefault="00C90668" w:rsidP="00C90668">
      <w:pPr>
        <w:ind w:right="301" w:firstLine="709"/>
        <w:jc w:val="both"/>
        <w:rPr>
          <w:rFonts w:ascii="Verdana" w:hAnsi="Verdana"/>
        </w:rPr>
      </w:pPr>
      <w:r w:rsidRPr="00C90668">
        <w:rPr>
          <w:rFonts w:ascii="Verdana" w:hAnsi="Verdana"/>
        </w:rPr>
        <w:t xml:space="preserve">В случае если фактический объем отгрузки меньше указанного в заявке, данная заявка отмечается как выполненная, а из остатка заявки формируется новая заявка в статусе «на согласовании». К внутреннему </w:t>
      </w:r>
      <w:proofErr w:type="gramStart"/>
      <w:r w:rsidRPr="00C90668">
        <w:rPr>
          <w:rFonts w:ascii="Verdana" w:hAnsi="Verdana"/>
        </w:rPr>
        <w:t>комментарию заявки</w:t>
      </w:r>
      <w:proofErr w:type="gramEnd"/>
      <w:r w:rsidRPr="00C90668">
        <w:rPr>
          <w:rFonts w:ascii="Verdana" w:hAnsi="Verdana"/>
        </w:rPr>
        <w:t xml:space="preserve"> добавляется информация об исходной заявке и факте неполной отгрузки.</w:t>
      </w:r>
    </w:p>
    <w:p w14:paraId="55922353" w14:textId="77777777" w:rsidR="00C90668" w:rsidRPr="00C90668" w:rsidRDefault="00C90668" w:rsidP="00C90668">
      <w:pPr>
        <w:ind w:right="301" w:firstLine="709"/>
        <w:jc w:val="both"/>
        <w:rPr>
          <w:rFonts w:ascii="Verdana" w:hAnsi="Verdana"/>
        </w:rPr>
      </w:pPr>
      <w:r w:rsidRPr="00C90668">
        <w:rPr>
          <w:rFonts w:ascii="Verdana" w:hAnsi="Verdana"/>
        </w:rPr>
        <w:t>Окно «Опрос клиента» служит для внесения маркетологом данных опроса клиентов после выполнения заявки. Содержит шесть вопросов с бальной системой оценки и текстовыми комментариями к вопросам, а также поле для общего комментария.</w:t>
      </w:r>
    </w:p>
    <w:p w14:paraId="6261FDB1" w14:textId="17CA50A1" w:rsidR="00C90668" w:rsidRPr="00C90668" w:rsidRDefault="00C90668" w:rsidP="00C90668">
      <w:pPr>
        <w:rPr>
          <w:rFonts w:ascii="Verdana" w:hAnsi="Verdana"/>
        </w:rPr>
      </w:pPr>
    </w:p>
    <w:p w14:paraId="644E67A2" w14:textId="77777777" w:rsidR="00C90668" w:rsidRPr="00C90668" w:rsidRDefault="00C90668" w:rsidP="00C90668">
      <w:pPr>
        <w:pStyle w:val="20"/>
        <w:keepLines/>
        <w:numPr>
          <w:ilvl w:val="0"/>
          <w:numId w:val="33"/>
        </w:numPr>
        <w:pBdr>
          <w:bottom w:val="none" w:sz="0" w:space="0" w:color="auto"/>
        </w:pBdr>
        <w:jc w:val="both"/>
        <w:rPr>
          <w:rFonts w:ascii="Verdana" w:hAnsi="Verdana"/>
        </w:rPr>
      </w:pPr>
      <w:bookmarkStart w:id="32" w:name="_Toc24137364"/>
      <w:r w:rsidRPr="00C90668">
        <w:rPr>
          <w:rFonts w:ascii="Verdana" w:hAnsi="Verdana"/>
        </w:rPr>
        <w:t>Вкладка «Платежи»</w:t>
      </w:r>
      <w:bookmarkEnd w:id="32"/>
    </w:p>
    <w:p w14:paraId="2EEAA71E" w14:textId="77777777" w:rsidR="00C90668" w:rsidRPr="00C90668" w:rsidRDefault="00C90668" w:rsidP="00C90668">
      <w:pPr>
        <w:ind w:firstLine="709"/>
        <w:jc w:val="both"/>
        <w:rPr>
          <w:rFonts w:ascii="Verdana" w:hAnsi="Verdana"/>
        </w:rPr>
      </w:pPr>
    </w:p>
    <w:p w14:paraId="7B19E7A3" w14:textId="77777777" w:rsidR="00C90668" w:rsidRPr="00C90668" w:rsidRDefault="00C90668" w:rsidP="00C90668">
      <w:pPr>
        <w:ind w:right="301" w:firstLine="709"/>
        <w:rPr>
          <w:rFonts w:ascii="Verdana" w:hAnsi="Verdana"/>
        </w:rPr>
      </w:pPr>
      <w:r w:rsidRPr="00C90668">
        <w:rPr>
          <w:rFonts w:ascii="Verdana" w:hAnsi="Verdana"/>
        </w:rPr>
        <w:t>5.1 Вкладка «Долги клиентов» доступна с правами доступа «ОП». Вкладка содержит блоки «Просроченная задолженность» (для клиентов, работающих с отсрочкой платежа) и «Оплата счетов» (для клиентов, работающих по предоплате), «сумма долга» и информацию об обновлении данных. Информация о задолженности клиента должна попадать в заявки.</w:t>
      </w:r>
    </w:p>
    <w:p w14:paraId="2BD84BD5" w14:textId="77777777" w:rsidR="00C90668" w:rsidRPr="00C90668" w:rsidRDefault="00C90668" w:rsidP="00C90668">
      <w:pPr>
        <w:ind w:right="301" w:firstLine="709"/>
        <w:jc w:val="both"/>
        <w:rPr>
          <w:rFonts w:ascii="Verdana" w:hAnsi="Verdana"/>
        </w:rPr>
      </w:pPr>
    </w:p>
    <w:p w14:paraId="23E1E859" w14:textId="77777777" w:rsidR="00C90668" w:rsidRPr="00C90668" w:rsidRDefault="00C90668" w:rsidP="00C90668">
      <w:pPr>
        <w:ind w:right="301" w:firstLine="709"/>
        <w:jc w:val="both"/>
        <w:rPr>
          <w:rFonts w:ascii="Verdana" w:hAnsi="Verdana"/>
        </w:rPr>
      </w:pPr>
      <w:r w:rsidRPr="00C90668">
        <w:rPr>
          <w:rFonts w:ascii="Verdana" w:hAnsi="Verdana"/>
        </w:rPr>
        <w:t>5.2 Блок «график платежей» содержит таблицу планируемых платежей по датам для каждой из организаций (поставщиков) и информацию о следующем платеже.</w:t>
      </w:r>
    </w:p>
    <w:p w14:paraId="2C9B5A20" w14:textId="77777777" w:rsidR="00C90668" w:rsidRPr="00C90668" w:rsidRDefault="00C90668" w:rsidP="00C90668">
      <w:pPr>
        <w:ind w:right="301" w:firstLine="709"/>
        <w:jc w:val="both"/>
        <w:rPr>
          <w:rFonts w:ascii="Verdana" w:hAnsi="Verdana"/>
        </w:rPr>
      </w:pPr>
    </w:p>
    <w:p w14:paraId="5EDD5584" w14:textId="77777777" w:rsidR="00C90668" w:rsidRPr="00C90668" w:rsidRDefault="00C90668" w:rsidP="00C90668">
      <w:pPr>
        <w:ind w:right="301" w:firstLine="709"/>
        <w:jc w:val="both"/>
        <w:rPr>
          <w:rFonts w:ascii="Verdana" w:hAnsi="Verdana"/>
        </w:rPr>
      </w:pPr>
      <w:r w:rsidRPr="00C90668">
        <w:rPr>
          <w:rFonts w:ascii="Verdana" w:hAnsi="Verdana"/>
        </w:rPr>
        <w:t>5.3 Блок «просроченная задолженность» содержит информацию по каждой организации (поставщике) о просроченных платежах с указанием срока задержки платежей или об их отсутствии. В случае если сроки нарушены более</w:t>
      </w:r>
      <w:proofErr w:type="gramStart"/>
      <w:r w:rsidRPr="00C90668">
        <w:rPr>
          <w:rFonts w:ascii="Verdana" w:hAnsi="Verdana"/>
        </w:rPr>
        <w:t>,</w:t>
      </w:r>
      <w:proofErr w:type="gramEnd"/>
      <w:r w:rsidRPr="00C90668">
        <w:rPr>
          <w:rFonts w:ascii="Verdana" w:hAnsi="Verdana"/>
        </w:rPr>
        <w:t xml:space="preserve"> чем на установленный в настройках срок, в блоке появляется надпись, предупреждающая о приостановке отгрузок. Информация о задолженности получается из 1С.</w:t>
      </w:r>
    </w:p>
    <w:p w14:paraId="6C268543" w14:textId="77777777" w:rsidR="00C90668" w:rsidRPr="00C90668" w:rsidRDefault="00C90668" w:rsidP="00C90668">
      <w:pPr>
        <w:ind w:right="301" w:firstLine="709"/>
        <w:jc w:val="both"/>
        <w:rPr>
          <w:rFonts w:ascii="Verdana" w:hAnsi="Verdana"/>
        </w:rPr>
      </w:pPr>
    </w:p>
    <w:p w14:paraId="1CD35327" w14:textId="77777777" w:rsidR="00C90668" w:rsidRPr="00C90668" w:rsidRDefault="00C90668" w:rsidP="00C90668">
      <w:pPr>
        <w:ind w:right="301" w:firstLine="709"/>
        <w:jc w:val="both"/>
        <w:rPr>
          <w:rFonts w:ascii="Verdana" w:hAnsi="Verdana"/>
        </w:rPr>
      </w:pPr>
      <w:r w:rsidRPr="00C90668">
        <w:rPr>
          <w:rFonts w:ascii="Verdana" w:hAnsi="Verdana"/>
        </w:rPr>
        <w:t>5.4 Блок оплата счетов содержит таблицу с информацией об актуальных счетах на оплату, дате счета, сумме и статусе соответствующей счету заявке.</w:t>
      </w:r>
    </w:p>
    <w:p w14:paraId="7229C3BA" w14:textId="77777777" w:rsidR="00C90668" w:rsidRPr="00C90668" w:rsidRDefault="00C90668" w:rsidP="00C90668">
      <w:pPr>
        <w:ind w:right="301" w:firstLine="709"/>
        <w:jc w:val="both"/>
        <w:rPr>
          <w:rFonts w:ascii="Verdana" w:hAnsi="Verdana"/>
        </w:rPr>
      </w:pPr>
    </w:p>
    <w:p w14:paraId="47469820" w14:textId="77777777" w:rsidR="00C90668" w:rsidRPr="00C90668" w:rsidRDefault="00C90668" w:rsidP="00C90668">
      <w:pPr>
        <w:ind w:right="301" w:firstLine="709"/>
        <w:jc w:val="both"/>
        <w:rPr>
          <w:rFonts w:ascii="Verdana" w:hAnsi="Verdana"/>
        </w:rPr>
      </w:pPr>
      <w:r w:rsidRPr="00C90668">
        <w:rPr>
          <w:rFonts w:ascii="Verdana" w:hAnsi="Verdana"/>
        </w:rPr>
        <w:t>5.5 Кнопка «Запросить акт сверки» формирует в 1С акт сверки за указанный период по одной из организации (поставщике). Акт сверки отправляется на почту клиенту.</w:t>
      </w:r>
    </w:p>
    <w:p w14:paraId="7A46F07E" w14:textId="77777777" w:rsidR="00C90668" w:rsidRPr="00C90668" w:rsidRDefault="00C90668" w:rsidP="00C90668">
      <w:pPr>
        <w:ind w:right="318" w:firstLine="709"/>
        <w:jc w:val="both"/>
        <w:rPr>
          <w:rFonts w:ascii="Verdana" w:hAnsi="Verdana"/>
        </w:rPr>
      </w:pPr>
    </w:p>
    <w:p w14:paraId="0E850F0F" w14:textId="77777777" w:rsidR="00C90668" w:rsidRPr="00C90668" w:rsidRDefault="00C90668" w:rsidP="00C90668">
      <w:pPr>
        <w:pStyle w:val="20"/>
        <w:keepLines/>
        <w:numPr>
          <w:ilvl w:val="0"/>
          <w:numId w:val="33"/>
        </w:numPr>
        <w:pBdr>
          <w:bottom w:val="none" w:sz="0" w:space="0" w:color="auto"/>
        </w:pBdr>
        <w:jc w:val="both"/>
        <w:rPr>
          <w:rFonts w:ascii="Verdana" w:hAnsi="Verdana"/>
        </w:rPr>
      </w:pPr>
      <w:bookmarkStart w:id="33" w:name="_Toc24137365"/>
      <w:r w:rsidRPr="00C90668">
        <w:rPr>
          <w:rFonts w:ascii="Verdana" w:hAnsi="Verdana"/>
        </w:rPr>
        <w:t>Вкладка «Клиенты»</w:t>
      </w:r>
      <w:bookmarkEnd w:id="33"/>
    </w:p>
    <w:p w14:paraId="219F5A8A" w14:textId="77777777" w:rsidR="00C90668" w:rsidRPr="00C90668" w:rsidRDefault="00C90668" w:rsidP="00C90668">
      <w:pPr>
        <w:ind w:firstLine="709"/>
        <w:jc w:val="both"/>
        <w:rPr>
          <w:rFonts w:ascii="Verdana" w:hAnsi="Verdana"/>
        </w:rPr>
      </w:pPr>
    </w:p>
    <w:p w14:paraId="79611A6D" w14:textId="77777777" w:rsidR="00C90668" w:rsidRPr="00C90668" w:rsidRDefault="00C90668" w:rsidP="00C90668">
      <w:pPr>
        <w:ind w:right="301" w:firstLine="709"/>
        <w:jc w:val="both"/>
        <w:rPr>
          <w:rFonts w:ascii="Verdana" w:hAnsi="Verdana"/>
        </w:rPr>
      </w:pPr>
      <w:r w:rsidRPr="00C90668">
        <w:rPr>
          <w:rFonts w:ascii="Verdana" w:hAnsi="Verdana"/>
        </w:rPr>
        <w:t>6.1 Вкладка «Клиенты» доступна с правами доступа «ОП», «руководство», «администратор». Вкладка содержит таблицу с клиентами, блок «новые клиенты» и кнопки управления списком клиентов.</w:t>
      </w:r>
    </w:p>
    <w:p w14:paraId="1D3FAD94" w14:textId="77777777" w:rsidR="00C90668" w:rsidRPr="00C90668" w:rsidRDefault="00C90668" w:rsidP="00C90668">
      <w:pPr>
        <w:ind w:right="301" w:firstLine="709"/>
        <w:jc w:val="both"/>
        <w:rPr>
          <w:rFonts w:ascii="Verdana" w:hAnsi="Verdana"/>
        </w:rPr>
      </w:pPr>
      <w:r w:rsidRPr="00C90668">
        <w:rPr>
          <w:rFonts w:ascii="Verdana" w:hAnsi="Verdana"/>
        </w:rPr>
        <w:t>6.2</w:t>
      </w:r>
      <w:proofErr w:type="gramStart"/>
      <w:r w:rsidRPr="00C90668">
        <w:rPr>
          <w:rFonts w:ascii="Verdana" w:hAnsi="Verdana"/>
        </w:rPr>
        <w:t xml:space="preserve"> В</w:t>
      </w:r>
      <w:proofErr w:type="gramEnd"/>
      <w:r w:rsidRPr="00C90668">
        <w:rPr>
          <w:rFonts w:ascii="Verdana" w:hAnsi="Verdana"/>
        </w:rPr>
        <w:t xml:space="preserve"> таблице показаны клиенты, содержащиеся в базе данных программы. Так как список клиентов может быть значительным по объему, вывод в таблицу осуществляться постранично по 20 строк. </w:t>
      </w:r>
    </w:p>
    <w:p w14:paraId="2EF2C27C" w14:textId="77777777" w:rsidR="00C90668" w:rsidRPr="00C90668" w:rsidRDefault="00C90668" w:rsidP="00C90668">
      <w:pPr>
        <w:ind w:right="318" w:firstLine="709"/>
        <w:jc w:val="both"/>
        <w:rPr>
          <w:rFonts w:ascii="Verdana" w:hAnsi="Verdana"/>
        </w:rPr>
      </w:pPr>
      <w:r w:rsidRPr="00C90668">
        <w:rPr>
          <w:rFonts w:ascii="Verdana" w:hAnsi="Verdana"/>
        </w:rPr>
        <w:t xml:space="preserve">Таблица содержит колонки: </w:t>
      </w:r>
      <w:proofErr w:type="gramStart"/>
      <w:r w:rsidRPr="00C90668">
        <w:rPr>
          <w:rFonts w:ascii="Verdana" w:hAnsi="Verdana"/>
        </w:rPr>
        <w:t>Наименование клиента, Вид деятельности, ИНН, Договор, Срок действия договора, Условия работы, Дебиторская задолженность, Разрешение отгрузок, Через личный кабинет.</w:t>
      </w:r>
      <w:proofErr w:type="gramEnd"/>
    </w:p>
    <w:p w14:paraId="321BDFF8" w14:textId="77777777" w:rsidR="00C90668" w:rsidRPr="00C90668" w:rsidRDefault="00C90668" w:rsidP="00C90668">
      <w:pPr>
        <w:ind w:right="318" w:firstLine="709"/>
        <w:jc w:val="both"/>
        <w:rPr>
          <w:rFonts w:ascii="Verdana" w:hAnsi="Verdana"/>
        </w:rPr>
      </w:pPr>
      <w:r w:rsidRPr="00C90668">
        <w:rPr>
          <w:rFonts w:ascii="Verdana" w:hAnsi="Verdana"/>
        </w:rPr>
        <w:t xml:space="preserve">В таблице должны будут реализованы следующие функции: </w:t>
      </w:r>
    </w:p>
    <w:p w14:paraId="726C0D86" w14:textId="77777777" w:rsidR="00C90668" w:rsidRPr="00C90668" w:rsidRDefault="00C90668" w:rsidP="00C90668">
      <w:pPr>
        <w:ind w:right="318" w:firstLine="709"/>
        <w:jc w:val="both"/>
        <w:rPr>
          <w:rFonts w:ascii="Verdana" w:hAnsi="Verdana"/>
        </w:rPr>
      </w:pPr>
      <w:r w:rsidRPr="00C90668">
        <w:rPr>
          <w:rFonts w:ascii="Verdana" w:hAnsi="Verdana"/>
        </w:rPr>
        <w:t xml:space="preserve">Щелчок мыши по строке выделяет ее для возможности действий с клиентом (изменение, удаление). </w:t>
      </w:r>
    </w:p>
    <w:p w14:paraId="364FC51E" w14:textId="77777777" w:rsidR="00C90668" w:rsidRPr="00C90668" w:rsidRDefault="00C90668" w:rsidP="00C90668">
      <w:pPr>
        <w:ind w:right="318" w:firstLine="709"/>
        <w:jc w:val="both"/>
        <w:rPr>
          <w:rFonts w:ascii="Verdana" w:hAnsi="Verdana"/>
        </w:rPr>
      </w:pPr>
      <w:r w:rsidRPr="00C90668">
        <w:rPr>
          <w:rFonts w:ascii="Verdana" w:hAnsi="Verdana"/>
        </w:rPr>
        <w:t>Двойной щелчок по строке с клиентом открывает диалоговое окно «Настройки клиента».</w:t>
      </w:r>
    </w:p>
    <w:p w14:paraId="2D49D7E8" w14:textId="77777777" w:rsidR="00C90668" w:rsidRPr="00C90668" w:rsidRDefault="00C90668" w:rsidP="00C90668">
      <w:pPr>
        <w:ind w:right="318" w:firstLine="709"/>
        <w:jc w:val="both"/>
        <w:rPr>
          <w:rFonts w:ascii="Verdana" w:hAnsi="Verdana"/>
        </w:rPr>
      </w:pPr>
      <w:r w:rsidRPr="00C90668">
        <w:rPr>
          <w:rFonts w:ascii="Verdana" w:hAnsi="Verdana"/>
        </w:rPr>
        <w:t>Нажатие на ячейку в шапке сортирует таблицу по соответствующей колонке (повторное нажатие – сортировка по этой колонке в обратном порядке).</w:t>
      </w:r>
    </w:p>
    <w:p w14:paraId="04ECA81E" w14:textId="77777777" w:rsidR="00C90668" w:rsidRPr="00C90668" w:rsidRDefault="00C90668" w:rsidP="00C90668">
      <w:pPr>
        <w:ind w:right="318" w:firstLine="709"/>
        <w:jc w:val="both"/>
        <w:rPr>
          <w:rFonts w:ascii="Verdana" w:hAnsi="Verdana"/>
        </w:rPr>
      </w:pPr>
      <w:r w:rsidRPr="00C90668">
        <w:rPr>
          <w:rFonts w:ascii="Verdana" w:hAnsi="Verdana"/>
        </w:rPr>
        <w:t xml:space="preserve">Кнопка «поиск» и список клиентов (с </w:t>
      </w:r>
      <w:proofErr w:type="spellStart"/>
      <w:r w:rsidRPr="00C90668">
        <w:rPr>
          <w:rFonts w:ascii="Verdana" w:hAnsi="Verdana"/>
        </w:rPr>
        <w:t>автоподстановкой</w:t>
      </w:r>
      <w:proofErr w:type="spellEnd"/>
      <w:r w:rsidRPr="00C90668">
        <w:rPr>
          <w:rFonts w:ascii="Verdana" w:hAnsi="Verdana"/>
        </w:rPr>
        <w:t>)  служат для поиска конкретного клиента.</w:t>
      </w:r>
    </w:p>
    <w:p w14:paraId="05FA294B" w14:textId="77777777" w:rsidR="00C90668" w:rsidRPr="00C90668" w:rsidRDefault="00C90668" w:rsidP="00C90668">
      <w:pPr>
        <w:ind w:right="318" w:firstLine="709"/>
        <w:jc w:val="both"/>
        <w:rPr>
          <w:rFonts w:ascii="Verdana" w:hAnsi="Verdana"/>
        </w:rPr>
      </w:pPr>
      <w:r w:rsidRPr="00C90668">
        <w:rPr>
          <w:rFonts w:ascii="Verdana" w:hAnsi="Verdana"/>
        </w:rPr>
        <w:t>Кнопка «фильтр» вызывает диалоговое окно фильтр.</w:t>
      </w:r>
    </w:p>
    <w:p w14:paraId="690EE408" w14:textId="77777777" w:rsidR="00C90668" w:rsidRPr="00C90668" w:rsidRDefault="00C90668" w:rsidP="00C90668">
      <w:pPr>
        <w:ind w:right="318" w:firstLine="709"/>
        <w:jc w:val="both"/>
        <w:rPr>
          <w:rFonts w:ascii="Verdana" w:hAnsi="Verdana"/>
        </w:rPr>
      </w:pPr>
      <w:r w:rsidRPr="00C90668">
        <w:rPr>
          <w:rFonts w:ascii="Verdana" w:hAnsi="Verdana"/>
        </w:rPr>
        <w:t>Кнопка «сбросить фильтр» возвращает таблицу к полному виду.</w:t>
      </w:r>
    </w:p>
    <w:p w14:paraId="7B4EF32D" w14:textId="77777777" w:rsidR="00C90668" w:rsidRPr="00C90668" w:rsidRDefault="00C90668" w:rsidP="00C90668">
      <w:pPr>
        <w:ind w:right="318" w:firstLine="709"/>
        <w:jc w:val="both"/>
        <w:rPr>
          <w:rFonts w:ascii="Verdana" w:hAnsi="Verdana"/>
        </w:rPr>
      </w:pPr>
      <w:r w:rsidRPr="00C90668">
        <w:rPr>
          <w:rFonts w:ascii="Verdana" w:hAnsi="Verdana"/>
        </w:rPr>
        <w:t>Кнопка «добавить» вызывает диалоговое окно «Новый клиент».</w:t>
      </w:r>
    </w:p>
    <w:p w14:paraId="1ED3F13F" w14:textId="77777777" w:rsidR="00C90668" w:rsidRPr="00C90668" w:rsidRDefault="00C90668" w:rsidP="00C90668">
      <w:pPr>
        <w:ind w:right="318" w:firstLine="709"/>
        <w:jc w:val="both"/>
        <w:rPr>
          <w:rFonts w:ascii="Verdana" w:hAnsi="Verdana"/>
        </w:rPr>
      </w:pPr>
      <w:r w:rsidRPr="00C90668">
        <w:rPr>
          <w:rFonts w:ascii="Verdana" w:hAnsi="Verdana"/>
        </w:rPr>
        <w:t>Кнопка «изменить» вызывает диалоговое окно «Настройки клиента».</w:t>
      </w:r>
    </w:p>
    <w:p w14:paraId="43DAC6F1" w14:textId="77777777" w:rsidR="00C90668" w:rsidRPr="00C90668" w:rsidRDefault="00C90668" w:rsidP="00C90668">
      <w:pPr>
        <w:ind w:right="318" w:firstLine="709"/>
        <w:jc w:val="both"/>
        <w:rPr>
          <w:rFonts w:ascii="Verdana" w:hAnsi="Verdana"/>
        </w:rPr>
      </w:pPr>
      <w:r w:rsidRPr="00C90668">
        <w:rPr>
          <w:rFonts w:ascii="Verdana" w:hAnsi="Verdana"/>
        </w:rPr>
        <w:lastRenderedPageBreak/>
        <w:t>Кнопка  «удалить» вызывает окошко подтверждения и при согласии удаляет клиента из базы данных программы.</w:t>
      </w:r>
    </w:p>
    <w:p w14:paraId="3B0EE936" w14:textId="77777777" w:rsidR="00C90668" w:rsidRPr="00C90668" w:rsidRDefault="00C90668" w:rsidP="00C90668">
      <w:pPr>
        <w:ind w:right="301" w:firstLine="709"/>
        <w:jc w:val="both"/>
        <w:rPr>
          <w:rFonts w:ascii="Verdana" w:hAnsi="Verdana"/>
        </w:rPr>
      </w:pPr>
    </w:p>
    <w:p w14:paraId="46159868" w14:textId="77777777" w:rsidR="00C90668" w:rsidRPr="00C90668" w:rsidRDefault="00C90668" w:rsidP="00C90668">
      <w:pPr>
        <w:ind w:right="301" w:firstLine="709"/>
        <w:jc w:val="both"/>
        <w:rPr>
          <w:rFonts w:ascii="Verdana" w:hAnsi="Verdana"/>
        </w:rPr>
      </w:pPr>
      <w:r w:rsidRPr="00C90668">
        <w:rPr>
          <w:rFonts w:ascii="Verdana" w:hAnsi="Verdana"/>
        </w:rPr>
        <w:t>6.3 Блок «Новые клиенты» отображается при наличии новых клиентов, зарегистрировавшихся самостоятельно и ожидающих подтверждения регистрации ОП. Двойной щелчок по строке приводит к открытию диалогового окна «Новый клиент» (см. Авторизация и права доступа).</w:t>
      </w:r>
    </w:p>
    <w:p w14:paraId="458494D0" w14:textId="77777777" w:rsidR="00C90668" w:rsidRPr="00C90668" w:rsidRDefault="00C90668" w:rsidP="00C90668">
      <w:pPr>
        <w:ind w:right="301" w:firstLine="709"/>
        <w:jc w:val="both"/>
        <w:rPr>
          <w:rFonts w:ascii="Verdana" w:hAnsi="Verdana"/>
        </w:rPr>
      </w:pPr>
    </w:p>
    <w:p w14:paraId="0A4DD0E6" w14:textId="77777777" w:rsidR="00C90668" w:rsidRPr="00C90668" w:rsidRDefault="00C90668" w:rsidP="00C90668">
      <w:pPr>
        <w:ind w:right="301" w:firstLine="709"/>
        <w:jc w:val="both"/>
        <w:rPr>
          <w:rFonts w:ascii="Verdana" w:hAnsi="Verdana"/>
        </w:rPr>
      </w:pPr>
      <w:r w:rsidRPr="00C90668">
        <w:rPr>
          <w:rFonts w:ascii="Verdana" w:hAnsi="Verdana"/>
        </w:rPr>
        <w:t>6.4 Диалоговое окно «Настройки клиента» практически соответствует окну «Новый клиент», однако имеет небольшие отличия. Так, появляется возможность управлять учетными записями, соответствующими данному клиенту. Каждому клиенту может соответствовать несколько учетных записей. Кнопка «добавить» создает новую учетную запись, а кнопка «отправить пароль» отправляет данные учетной записи новому пользователю.</w:t>
      </w:r>
    </w:p>
    <w:p w14:paraId="6653B928" w14:textId="77777777" w:rsidR="00C90668" w:rsidRPr="00C90668" w:rsidRDefault="00C90668" w:rsidP="00C90668">
      <w:pPr>
        <w:ind w:right="318" w:firstLine="709"/>
        <w:jc w:val="both"/>
        <w:rPr>
          <w:rFonts w:ascii="Verdana" w:hAnsi="Verdana"/>
        </w:rPr>
      </w:pPr>
    </w:p>
    <w:p w14:paraId="34F316D0" w14:textId="77777777" w:rsidR="00C90668" w:rsidRPr="00C90668" w:rsidRDefault="00C90668" w:rsidP="00C90668">
      <w:pPr>
        <w:ind w:right="318" w:firstLine="709"/>
        <w:jc w:val="both"/>
        <w:rPr>
          <w:rFonts w:ascii="Verdana" w:hAnsi="Verdana"/>
          <w:b/>
        </w:rPr>
      </w:pPr>
      <w:r w:rsidRPr="00C90668">
        <w:rPr>
          <w:rFonts w:ascii="Verdana" w:hAnsi="Verdana"/>
        </w:rPr>
        <w:t>6.5</w:t>
      </w:r>
      <w:proofErr w:type="gramStart"/>
      <w:r w:rsidRPr="00C90668">
        <w:rPr>
          <w:rFonts w:ascii="Verdana" w:hAnsi="Verdana"/>
        </w:rPr>
        <w:t xml:space="preserve"> В</w:t>
      </w:r>
      <w:proofErr w:type="gramEnd"/>
      <w:r w:rsidRPr="00C90668">
        <w:rPr>
          <w:rFonts w:ascii="Verdana" w:hAnsi="Verdana"/>
        </w:rPr>
        <w:t xml:space="preserve"> блоке «Условия работы» указывается:</w:t>
      </w:r>
    </w:p>
    <w:p w14:paraId="6CBEF6E3" w14:textId="77777777" w:rsidR="00C90668" w:rsidRPr="00C90668" w:rsidRDefault="00C90668" w:rsidP="00C90668">
      <w:pPr>
        <w:ind w:right="318" w:firstLine="709"/>
        <w:jc w:val="both"/>
        <w:rPr>
          <w:rFonts w:ascii="Verdana" w:hAnsi="Verdana"/>
        </w:rPr>
      </w:pPr>
      <w:r w:rsidRPr="00C90668">
        <w:rPr>
          <w:rFonts w:ascii="Verdana" w:hAnsi="Verdana"/>
        </w:rPr>
        <w:t>В таблице «договоры» указываются договоры данного клиента с организациями группы «</w:t>
      </w:r>
      <w:proofErr w:type="spellStart"/>
      <w:r w:rsidRPr="00C90668">
        <w:rPr>
          <w:rFonts w:ascii="Verdana" w:hAnsi="Verdana"/>
        </w:rPr>
        <w:t>ПолимерПласт</w:t>
      </w:r>
      <w:proofErr w:type="spellEnd"/>
      <w:r w:rsidRPr="00C90668">
        <w:rPr>
          <w:rFonts w:ascii="Verdana" w:hAnsi="Verdana"/>
        </w:rPr>
        <w:t>». Варианты состояния договора с клиентом -  «не подписан», «на рассмотрении клиентом», «подписан», «истек». В колонке «срок действия» при состоянии договора «подписан» указывается дата истечения договора. По истечению даты состояние договора автоматически устанавливается на «истек».</w:t>
      </w:r>
    </w:p>
    <w:p w14:paraId="75124DAF" w14:textId="77777777" w:rsidR="00C90668" w:rsidRPr="00C90668" w:rsidRDefault="00C90668" w:rsidP="00C90668">
      <w:pPr>
        <w:ind w:right="318" w:firstLine="709"/>
        <w:jc w:val="both"/>
        <w:rPr>
          <w:rFonts w:ascii="Verdana" w:hAnsi="Verdana"/>
        </w:rPr>
      </w:pPr>
      <w:r w:rsidRPr="00C90668">
        <w:rPr>
          <w:rFonts w:ascii="Verdana" w:hAnsi="Verdana"/>
        </w:rPr>
        <w:t xml:space="preserve">Переключатель «условия оплаты» устанавливает порядок оплаты продукции. </w:t>
      </w:r>
    </w:p>
    <w:p w14:paraId="5A3B3014" w14:textId="77777777" w:rsidR="00C90668" w:rsidRPr="00C90668" w:rsidRDefault="00C90668" w:rsidP="00C90668">
      <w:pPr>
        <w:ind w:right="318" w:firstLine="709"/>
        <w:jc w:val="both"/>
        <w:rPr>
          <w:rFonts w:ascii="Verdana" w:hAnsi="Verdana"/>
        </w:rPr>
      </w:pPr>
      <w:r w:rsidRPr="00C90668">
        <w:rPr>
          <w:rFonts w:ascii="Verdana" w:hAnsi="Verdana"/>
        </w:rPr>
        <w:t xml:space="preserve">«Наличный расчет» предполагает передачу заявки в производство отделом продаж и выписку в качестве документа реализации товарного чека. </w:t>
      </w:r>
    </w:p>
    <w:p w14:paraId="2BB052B2" w14:textId="77777777" w:rsidR="00C90668" w:rsidRPr="00C90668" w:rsidRDefault="00C90668" w:rsidP="00C90668">
      <w:pPr>
        <w:ind w:right="318" w:firstLine="709"/>
        <w:jc w:val="both"/>
        <w:rPr>
          <w:rFonts w:ascii="Verdana" w:hAnsi="Verdana"/>
        </w:rPr>
      </w:pPr>
      <w:r w:rsidRPr="00C90668">
        <w:rPr>
          <w:rFonts w:ascii="Verdana" w:hAnsi="Verdana"/>
        </w:rPr>
        <w:t>При «предоплате»  заявка также передается в производство ОП вручную, документы реализации – счет-фактура и товарная накладная.</w:t>
      </w:r>
    </w:p>
    <w:p w14:paraId="266151EE" w14:textId="77777777" w:rsidR="00C90668" w:rsidRPr="00C90668" w:rsidRDefault="00C90668" w:rsidP="00C90668">
      <w:pPr>
        <w:ind w:right="318" w:firstLine="709"/>
        <w:jc w:val="both"/>
        <w:rPr>
          <w:rFonts w:ascii="Verdana" w:hAnsi="Verdana"/>
        </w:rPr>
      </w:pPr>
      <w:r w:rsidRPr="00C90668">
        <w:rPr>
          <w:rFonts w:ascii="Verdana" w:hAnsi="Verdana"/>
        </w:rPr>
        <w:t xml:space="preserve">При значении «отсрочка платежа» заявка передается в производство автоматически при отсутствии нарушений сроков платежа больше, чем указано в настройках. Документы реализации как при предоплате. </w:t>
      </w:r>
    </w:p>
    <w:p w14:paraId="7E90D413" w14:textId="77777777" w:rsidR="00C90668" w:rsidRPr="00C90668" w:rsidRDefault="00C90668" w:rsidP="00C90668">
      <w:pPr>
        <w:ind w:right="318" w:firstLine="709"/>
        <w:jc w:val="both"/>
        <w:rPr>
          <w:rFonts w:ascii="Verdana" w:hAnsi="Verdana"/>
        </w:rPr>
      </w:pPr>
      <w:r w:rsidRPr="00C90668">
        <w:rPr>
          <w:rFonts w:ascii="Verdana" w:hAnsi="Verdana"/>
        </w:rPr>
        <w:t>При значении «отсрочка платежа» появляется группа настроек отсрочки платежа, где можно указать срок отсрочки, установить график платежей, привязку платежей к определенным дням недели, максимальный срок нарушения срока платежей без ограничения отгрузок, максимальную дебиторскую задолженность. При отгрузке продукции сумма реализации относится на дату, удовлетворяющую этим условиям (срок до платежа должен быть не менее срока отсрочки). Если «график платежей» не установлен, платеж относится на дату по истечении срока отсрочки (только на рабочий день).</w:t>
      </w:r>
    </w:p>
    <w:p w14:paraId="1524DB16" w14:textId="77777777" w:rsidR="00C90668" w:rsidRPr="00C90668" w:rsidRDefault="00C90668" w:rsidP="00C90668">
      <w:pPr>
        <w:ind w:right="318" w:firstLine="709"/>
        <w:jc w:val="both"/>
        <w:rPr>
          <w:rFonts w:ascii="Verdana" w:hAnsi="Verdana"/>
        </w:rPr>
      </w:pPr>
      <w:r w:rsidRPr="00C90668">
        <w:rPr>
          <w:rFonts w:ascii="Verdana" w:hAnsi="Verdana"/>
        </w:rPr>
        <w:t>Группа настроек прайсы позволяет назначить комплекс цен для данного клиента. Устанавливаются цены в окне «Настройки прайсов», вызываемом кнопкой «изменить прайсы».</w:t>
      </w:r>
    </w:p>
    <w:p w14:paraId="41F589F9" w14:textId="77777777" w:rsidR="00C90668" w:rsidRPr="00C90668" w:rsidRDefault="00C90668" w:rsidP="00C90668">
      <w:pPr>
        <w:ind w:right="318" w:firstLine="709"/>
        <w:jc w:val="both"/>
        <w:rPr>
          <w:rFonts w:ascii="Verdana" w:hAnsi="Verdana"/>
        </w:rPr>
      </w:pPr>
      <w:r w:rsidRPr="00C90668">
        <w:rPr>
          <w:rFonts w:ascii="Verdana" w:hAnsi="Verdana"/>
        </w:rPr>
        <w:t xml:space="preserve">Выключатель «Работа через личный кабинет» </w:t>
      </w:r>
      <w:proofErr w:type="gramStart"/>
      <w:r w:rsidRPr="00C90668">
        <w:rPr>
          <w:rFonts w:ascii="Verdana" w:hAnsi="Verdana"/>
        </w:rPr>
        <w:t>устанавливает</w:t>
      </w:r>
      <w:proofErr w:type="gramEnd"/>
      <w:r w:rsidRPr="00C90668">
        <w:rPr>
          <w:rFonts w:ascii="Verdana" w:hAnsi="Verdana"/>
        </w:rPr>
        <w:t xml:space="preserve"> будут ли заявки подаваться клиентом самостоятельно через личный кабинет и согласовываться с ОП либо формироваться ОП без согласования с клиентом (например, для работы с разовыми клиентами и физическими лицами).</w:t>
      </w:r>
    </w:p>
    <w:p w14:paraId="03BAEB07" w14:textId="77777777" w:rsidR="00C90668" w:rsidRPr="00C90668" w:rsidRDefault="00C90668" w:rsidP="00C90668">
      <w:pPr>
        <w:ind w:right="318" w:firstLine="709"/>
        <w:jc w:val="both"/>
        <w:rPr>
          <w:rFonts w:ascii="Verdana" w:hAnsi="Verdana"/>
        </w:rPr>
      </w:pPr>
      <w:r w:rsidRPr="00C90668">
        <w:rPr>
          <w:rFonts w:ascii="Verdana" w:hAnsi="Verdana"/>
        </w:rPr>
        <w:t xml:space="preserve">Выключатель «Отправлять SMS ответственному от клиента об изм. заявки» определяет необходимость отправки </w:t>
      </w:r>
      <w:r w:rsidRPr="00C90668">
        <w:rPr>
          <w:rFonts w:ascii="Verdana" w:hAnsi="Verdana"/>
          <w:lang w:val="en-US"/>
        </w:rPr>
        <w:t>SMS</w:t>
      </w:r>
      <w:r w:rsidRPr="00C90668">
        <w:rPr>
          <w:rFonts w:ascii="Verdana" w:hAnsi="Verdana"/>
        </w:rPr>
        <w:t xml:space="preserve"> клиенту (сообщение о готовности при самовывозе, об отгрузке машины при доставке).</w:t>
      </w:r>
    </w:p>
    <w:p w14:paraId="34D72FA7" w14:textId="77777777" w:rsidR="00C90668" w:rsidRPr="00C90668" w:rsidRDefault="00C90668" w:rsidP="00C90668">
      <w:pPr>
        <w:ind w:right="318" w:firstLine="709"/>
        <w:jc w:val="both"/>
        <w:rPr>
          <w:rFonts w:ascii="Verdana" w:hAnsi="Verdana"/>
        </w:rPr>
      </w:pPr>
      <w:r w:rsidRPr="00C90668">
        <w:rPr>
          <w:rFonts w:ascii="Verdana" w:hAnsi="Verdana"/>
        </w:rPr>
        <w:t>Выключатель «Отправлять паспорт качества при каждой поставке» указывает на необходимость формирования паспорта качества продукции и отправке его клиенту вместе с документами реализации.</w:t>
      </w:r>
    </w:p>
    <w:p w14:paraId="3E4BF7C7" w14:textId="77777777" w:rsidR="00C90668" w:rsidRPr="00C90668" w:rsidRDefault="00C90668" w:rsidP="00C90668">
      <w:pPr>
        <w:ind w:right="318" w:firstLine="709"/>
        <w:jc w:val="both"/>
        <w:rPr>
          <w:rFonts w:ascii="Verdana" w:hAnsi="Verdana"/>
        </w:rPr>
      </w:pPr>
      <w:r w:rsidRPr="00C90668">
        <w:rPr>
          <w:rFonts w:ascii="Verdana" w:hAnsi="Verdana"/>
        </w:rPr>
        <w:t>Выключатель «Показывать отслеживание заявок» позволяет отключать доступность вкладки «Доставки» для клиента.</w:t>
      </w:r>
    </w:p>
    <w:p w14:paraId="036D6C88" w14:textId="77777777" w:rsidR="00C90668" w:rsidRPr="00C90668" w:rsidRDefault="00C90668" w:rsidP="00C90668">
      <w:pPr>
        <w:ind w:right="318" w:firstLine="709"/>
        <w:jc w:val="both"/>
        <w:rPr>
          <w:rFonts w:ascii="Verdana" w:hAnsi="Verdana"/>
        </w:rPr>
      </w:pPr>
    </w:p>
    <w:p w14:paraId="17E94BB7" w14:textId="77777777" w:rsidR="00C90668" w:rsidRPr="00C90668" w:rsidRDefault="00C90668" w:rsidP="00C90668">
      <w:pPr>
        <w:ind w:right="301" w:firstLine="709"/>
        <w:jc w:val="both"/>
        <w:rPr>
          <w:rFonts w:ascii="Verdana" w:hAnsi="Verdana"/>
        </w:rPr>
      </w:pPr>
      <w:r w:rsidRPr="00C90668">
        <w:rPr>
          <w:rFonts w:ascii="Verdana" w:hAnsi="Verdana"/>
        </w:rPr>
        <w:t xml:space="preserve">6.6 Диалоговое окно «Настройки прайсов» устанавливает цены на перечень продукции. Окно содержит блок «Прайсы», содержащей таблицу со значениями базовых цен и блок «Изменение прайса», отображающийся при выделении </w:t>
      </w:r>
      <w:proofErr w:type="gramStart"/>
      <w:r w:rsidRPr="00C90668">
        <w:rPr>
          <w:rFonts w:ascii="Verdana" w:hAnsi="Verdana"/>
        </w:rPr>
        <w:t>конкретного</w:t>
      </w:r>
      <w:proofErr w:type="gramEnd"/>
      <w:r w:rsidRPr="00C90668">
        <w:rPr>
          <w:rFonts w:ascii="Verdana" w:hAnsi="Verdana"/>
        </w:rPr>
        <w:t xml:space="preserve"> прайса в таблице «Прайсы».</w:t>
      </w:r>
    </w:p>
    <w:p w14:paraId="6C0A68B2" w14:textId="77777777" w:rsidR="00C90668" w:rsidRPr="00C90668" w:rsidRDefault="00C90668" w:rsidP="00C90668">
      <w:pPr>
        <w:ind w:right="318" w:firstLine="709"/>
        <w:jc w:val="both"/>
        <w:rPr>
          <w:rFonts w:ascii="Verdana" w:hAnsi="Verdana"/>
        </w:rPr>
      </w:pPr>
      <w:r w:rsidRPr="00C90668">
        <w:rPr>
          <w:rFonts w:ascii="Verdana" w:hAnsi="Verdana"/>
        </w:rPr>
        <w:t xml:space="preserve">Таблица «Прайсы» позволяет изменять цены для групп прайсов или групп продукции. Переключатель в левом верхнем углу выделяет (снимает выделение) со всего массива значений. Переключатель у наименования прайса выделяет (снимает выделение) со всей строки. Переключатель у наименования продукции выделяет (снимает выделение) </w:t>
      </w:r>
      <w:r w:rsidRPr="00C90668">
        <w:rPr>
          <w:rFonts w:ascii="Verdana" w:hAnsi="Verdana"/>
        </w:rPr>
        <w:lastRenderedPageBreak/>
        <w:t xml:space="preserve">со всей колонки. Также можно выделять значения цен индивидуально. Выделенные значения цены можно изменять кнопками «+» и </w:t>
      </w:r>
      <w:proofErr w:type="gramStart"/>
      <w:r w:rsidRPr="00C90668">
        <w:rPr>
          <w:rFonts w:ascii="Verdana" w:hAnsi="Verdana"/>
        </w:rPr>
        <w:t>«-</w:t>
      </w:r>
      <w:proofErr w:type="gramEnd"/>
      <w:r w:rsidRPr="00C90668">
        <w:rPr>
          <w:rFonts w:ascii="Verdana" w:hAnsi="Verdana"/>
        </w:rPr>
        <w:t>» на установленную величину.</w:t>
      </w:r>
    </w:p>
    <w:p w14:paraId="665F5DDD" w14:textId="77777777" w:rsidR="00C90668" w:rsidRPr="00C90668" w:rsidRDefault="00C90668" w:rsidP="00C90668">
      <w:pPr>
        <w:ind w:right="318" w:firstLine="709"/>
        <w:jc w:val="both"/>
        <w:rPr>
          <w:rFonts w:ascii="Verdana" w:hAnsi="Verdana"/>
        </w:rPr>
      </w:pPr>
      <w:r w:rsidRPr="00C90668">
        <w:rPr>
          <w:rFonts w:ascii="Verdana" w:hAnsi="Verdana"/>
        </w:rPr>
        <w:t>Кнопки «новый», «удалить» и «дублировать» управляют созданием новых и удалением существующих наборов цен.</w:t>
      </w:r>
    </w:p>
    <w:p w14:paraId="73A0C205" w14:textId="77777777" w:rsidR="00C90668" w:rsidRPr="00C90668" w:rsidRDefault="00C90668" w:rsidP="00C90668">
      <w:pPr>
        <w:ind w:right="318" w:firstLine="709"/>
        <w:jc w:val="both"/>
        <w:rPr>
          <w:rFonts w:ascii="Verdana" w:hAnsi="Verdana"/>
        </w:rPr>
      </w:pPr>
      <w:r w:rsidRPr="00C90668">
        <w:rPr>
          <w:rFonts w:ascii="Verdana" w:hAnsi="Verdana"/>
        </w:rPr>
        <w:t xml:space="preserve">Выделение строки с прайсом отображает в блоке «Изменение прайса» подробные настройки для </w:t>
      </w:r>
      <w:proofErr w:type="gramStart"/>
      <w:r w:rsidRPr="00C90668">
        <w:rPr>
          <w:rFonts w:ascii="Verdana" w:hAnsi="Verdana"/>
        </w:rPr>
        <w:t>данного</w:t>
      </w:r>
      <w:proofErr w:type="gramEnd"/>
      <w:r w:rsidRPr="00C90668">
        <w:rPr>
          <w:rFonts w:ascii="Verdana" w:hAnsi="Verdana"/>
        </w:rPr>
        <w:t xml:space="preserve"> прайса. В данном блоке возможно установление цен для каждой продукции с учетом базиса отгрузки, установление скидок от определенного объема и цены упаковки. </w:t>
      </w:r>
    </w:p>
    <w:p w14:paraId="794038BE" w14:textId="77777777" w:rsidR="00C90668" w:rsidRPr="00C90668" w:rsidRDefault="00C90668" w:rsidP="00C90668">
      <w:pPr>
        <w:ind w:right="318" w:firstLine="709"/>
        <w:jc w:val="both"/>
        <w:rPr>
          <w:rFonts w:ascii="Verdana" w:hAnsi="Verdana"/>
        </w:rPr>
      </w:pPr>
      <w:r w:rsidRPr="00C90668">
        <w:rPr>
          <w:rFonts w:ascii="Verdana" w:hAnsi="Verdana"/>
        </w:rPr>
        <w:t>Основными характеристиками прайса являются город отгрузки и значение переключателя «доставка третьим лицам». По сочетанию этих характеристик выбирается один из нескольких возможных для каждого клиента прайсов при формировании заявки (в заявке указывается город завода отгрузки и является ли поставка прямой или транзитной).</w:t>
      </w:r>
    </w:p>
    <w:p w14:paraId="2FCDC5B0" w14:textId="77777777" w:rsidR="00C90668" w:rsidRPr="00C90668" w:rsidRDefault="00C90668" w:rsidP="00C90668">
      <w:pPr>
        <w:ind w:right="318" w:firstLine="709"/>
        <w:jc w:val="both"/>
        <w:rPr>
          <w:rFonts w:ascii="Verdana" w:hAnsi="Verdana"/>
        </w:rPr>
      </w:pPr>
      <w:r w:rsidRPr="00C90668">
        <w:rPr>
          <w:rFonts w:ascii="Verdana" w:hAnsi="Verdana"/>
        </w:rPr>
        <w:t xml:space="preserve">Переключатель «Неполная доставка не влияет на цену за базовую единицу» указывает на то, что стоимость доставки на единицу продукции не будет увеличиваться (при объеме не менее </w:t>
      </w:r>
      <w:proofErr w:type="gramStart"/>
      <w:r w:rsidRPr="00C90668">
        <w:rPr>
          <w:rFonts w:ascii="Verdana" w:hAnsi="Verdana"/>
        </w:rPr>
        <w:t>указанного</w:t>
      </w:r>
      <w:proofErr w:type="gramEnd"/>
      <w:r w:rsidRPr="00C90668">
        <w:rPr>
          <w:rFonts w:ascii="Verdana" w:hAnsi="Verdana"/>
        </w:rPr>
        <w:t>).</w:t>
      </w:r>
    </w:p>
    <w:p w14:paraId="0425C3BD" w14:textId="77777777" w:rsidR="00C90668" w:rsidRPr="00C90668" w:rsidRDefault="00C90668" w:rsidP="00C90668">
      <w:pPr>
        <w:ind w:right="318" w:firstLine="709"/>
        <w:jc w:val="both"/>
        <w:rPr>
          <w:rFonts w:ascii="Verdana" w:hAnsi="Verdana"/>
        </w:rPr>
      </w:pPr>
      <w:r w:rsidRPr="00C90668">
        <w:rPr>
          <w:rFonts w:ascii="Verdana" w:hAnsi="Verdana"/>
        </w:rPr>
        <w:t xml:space="preserve">Кнопка «печать прайса» выводит </w:t>
      </w:r>
      <w:proofErr w:type="gramStart"/>
      <w:r w:rsidRPr="00C90668">
        <w:rPr>
          <w:rFonts w:ascii="Verdana" w:hAnsi="Verdana"/>
        </w:rPr>
        <w:t>данный</w:t>
      </w:r>
      <w:proofErr w:type="gramEnd"/>
      <w:r w:rsidRPr="00C90668">
        <w:rPr>
          <w:rFonts w:ascii="Verdana" w:hAnsi="Verdana"/>
        </w:rPr>
        <w:t xml:space="preserve"> прайс на печать.</w:t>
      </w:r>
    </w:p>
    <w:p w14:paraId="37D2D21F" w14:textId="77777777" w:rsidR="00C90668" w:rsidRPr="00C90668" w:rsidRDefault="00C90668" w:rsidP="00C90668">
      <w:pPr>
        <w:ind w:right="318" w:firstLine="709"/>
        <w:jc w:val="both"/>
        <w:rPr>
          <w:rFonts w:ascii="Verdana" w:hAnsi="Verdana"/>
        </w:rPr>
      </w:pPr>
      <w:r w:rsidRPr="00C90668">
        <w:rPr>
          <w:rFonts w:ascii="Verdana" w:hAnsi="Verdana"/>
        </w:rPr>
        <w:t>Кнопка «ОК» сохраняет данные и скрывает блок «изменение прайса».</w:t>
      </w:r>
    </w:p>
    <w:p w14:paraId="2DD3CC66" w14:textId="77777777" w:rsidR="00C90668" w:rsidRPr="00C90668" w:rsidRDefault="00C90668" w:rsidP="00C90668">
      <w:pPr>
        <w:ind w:right="318" w:firstLine="709"/>
        <w:jc w:val="both"/>
        <w:rPr>
          <w:rFonts w:ascii="Verdana" w:hAnsi="Verdana"/>
        </w:rPr>
      </w:pPr>
    </w:p>
    <w:p w14:paraId="3155366E" w14:textId="77777777" w:rsidR="00C90668" w:rsidRPr="00C90668" w:rsidRDefault="00C90668" w:rsidP="00C90668">
      <w:pPr>
        <w:pStyle w:val="20"/>
        <w:keepLines/>
        <w:numPr>
          <w:ilvl w:val="0"/>
          <w:numId w:val="33"/>
        </w:numPr>
        <w:pBdr>
          <w:bottom w:val="none" w:sz="0" w:space="0" w:color="auto"/>
        </w:pBdr>
        <w:jc w:val="both"/>
        <w:rPr>
          <w:rFonts w:ascii="Verdana" w:hAnsi="Verdana"/>
        </w:rPr>
      </w:pPr>
      <w:bookmarkStart w:id="34" w:name="_Toc24137366"/>
      <w:r w:rsidRPr="00C90668">
        <w:rPr>
          <w:rFonts w:ascii="Verdana" w:hAnsi="Verdana"/>
        </w:rPr>
        <w:t>Вкладка «Доставки»</w:t>
      </w:r>
      <w:bookmarkEnd w:id="34"/>
    </w:p>
    <w:p w14:paraId="2D15D77B" w14:textId="77777777" w:rsidR="00C90668" w:rsidRPr="00C90668" w:rsidRDefault="00C90668" w:rsidP="00C90668">
      <w:pPr>
        <w:ind w:firstLine="709"/>
        <w:jc w:val="both"/>
        <w:rPr>
          <w:rFonts w:ascii="Verdana" w:hAnsi="Verdana"/>
        </w:rPr>
      </w:pPr>
    </w:p>
    <w:p w14:paraId="39F84208" w14:textId="77777777" w:rsidR="00C90668" w:rsidRPr="00C90668" w:rsidRDefault="00C90668" w:rsidP="00C90668">
      <w:pPr>
        <w:ind w:right="301" w:firstLine="709"/>
        <w:jc w:val="both"/>
        <w:rPr>
          <w:rFonts w:ascii="Verdana" w:hAnsi="Verdana"/>
        </w:rPr>
      </w:pPr>
      <w:proofErr w:type="gramStart"/>
      <w:r w:rsidRPr="00C90668">
        <w:rPr>
          <w:rFonts w:ascii="Verdana" w:hAnsi="Verdana"/>
        </w:rPr>
        <w:t>7.1 Вкладка «Доставки» доступна с правами доступа «ОП», «производство», «руководство», «администратор» и в значительно усеченном виде при доступе «клиент».</w:t>
      </w:r>
      <w:proofErr w:type="gramEnd"/>
      <w:r w:rsidRPr="00C90668">
        <w:rPr>
          <w:rFonts w:ascii="Verdana" w:hAnsi="Verdana"/>
        </w:rPr>
        <w:t xml:space="preserve"> Изменения в распределении доставок могут быть произведены только при правах доступа «ОП». Вкладка содержит блок «Распределение доставок», блок «Нераспределенные заявки» и карту слежения за местонахождением автотранспорта.</w:t>
      </w:r>
    </w:p>
    <w:p w14:paraId="0409F72A" w14:textId="77777777" w:rsidR="00C90668" w:rsidRPr="00C90668" w:rsidRDefault="00C90668" w:rsidP="00C90668">
      <w:pPr>
        <w:ind w:right="318"/>
        <w:jc w:val="both"/>
        <w:rPr>
          <w:rFonts w:ascii="Verdana" w:hAnsi="Verdana"/>
        </w:rPr>
      </w:pPr>
    </w:p>
    <w:p w14:paraId="0D5BB9F6" w14:textId="77777777" w:rsidR="00C90668" w:rsidRPr="00C90668" w:rsidRDefault="00C90668" w:rsidP="00C90668">
      <w:pPr>
        <w:ind w:right="301" w:firstLine="709"/>
        <w:jc w:val="both"/>
        <w:rPr>
          <w:rFonts w:ascii="Verdana" w:hAnsi="Verdana"/>
        </w:rPr>
      </w:pPr>
      <w:r w:rsidRPr="00C90668">
        <w:rPr>
          <w:rFonts w:ascii="Verdana" w:hAnsi="Verdana"/>
        </w:rPr>
        <w:t>7.2</w:t>
      </w:r>
      <w:proofErr w:type="gramStart"/>
      <w:r w:rsidRPr="00C90668">
        <w:rPr>
          <w:rFonts w:ascii="Verdana" w:hAnsi="Verdana"/>
        </w:rPr>
        <w:t xml:space="preserve"> В</w:t>
      </w:r>
      <w:proofErr w:type="gramEnd"/>
      <w:r w:rsidRPr="00C90668">
        <w:rPr>
          <w:rFonts w:ascii="Verdana" w:hAnsi="Verdana"/>
        </w:rPr>
        <w:t xml:space="preserve"> блоке «Распределение доставок» отражается планирование доставок для каждой единицы автотранспорта по временным интервалам. Блок не отображается для прав доступа «Клиент».</w:t>
      </w:r>
    </w:p>
    <w:p w14:paraId="12F9D295" w14:textId="77777777" w:rsidR="00C90668" w:rsidRPr="00C90668" w:rsidRDefault="00C90668" w:rsidP="00C90668">
      <w:pPr>
        <w:ind w:right="318" w:firstLine="709"/>
        <w:jc w:val="both"/>
        <w:rPr>
          <w:rFonts w:ascii="Verdana" w:hAnsi="Verdana"/>
        </w:rPr>
      </w:pPr>
      <w:r w:rsidRPr="00C90668">
        <w:rPr>
          <w:rFonts w:ascii="Verdana" w:hAnsi="Verdana"/>
        </w:rPr>
        <w:t>Планирование осуществляется отдельно для каждой даты. Содержимое блока соответствует дате, выбранной в поле «Выберите дату».</w:t>
      </w:r>
    </w:p>
    <w:p w14:paraId="15106B28" w14:textId="77777777" w:rsidR="00C90668" w:rsidRPr="00C90668" w:rsidRDefault="00C90668" w:rsidP="00C90668">
      <w:pPr>
        <w:ind w:right="318" w:firstLine="709"/>
        <w:jc w:val="both"/>
        <w:rPr>
          <w:rFonts w:ascii="Verdana" w:hAnsi="Verdana"/>
        </w:rPr>
      </w:pPr>
      <w:r w:rsidRPr="00C90668">
        <w:rPr>
          <w:rFonts w:ascii="Verdana" w:hAnsi="Verdana"/>
        </w:rPr>
        <w:t>Кроме этого поля, блок содержит схему распределения доставок, кнопку «Настройки доставок» и кнопки управления списком автотранспорта.</w:t>
      </w:r>
    </w:p>
    <w:p w14:paraId="31EBACE2" w14:textId="77777777" w:rsidR="00C90668" w:rsidRPr="00C90668" w:rsidRDefault="00C90668" w:rsidP="00C90668">
      <w:pPr>
        <w:ind w:right="318" w:firstLine="709"/>
        <w:jc w:val="both"/>
        <w:rPr>
          <w:rFonts w:ascii="Verdana" w:hAnsi="Verdana"/>
        </w:rPr>
      </w:pPr>
      <w:r w:rsidRPr="00C90668">
        <w:rPr>
          <w:rFonts w:ascii="Verdana" w:hAnsi="Verdana"/>
        </w:rPr>
        <w:t>Кнопка «Настройки доставок» вызывает одноименное окно, в котором настраиваются списки водителей и городов отгрузки.</w:t>
      </w:r>
    </w:p>
    <w:p w14:paraId="39541B4A" w14:textId="77777777" w:rsidR="00C90668" w:rsidRPr="00C90668" w:rsidRDefault="00C90668" w:rsidP="00C90668">
      <w:pPr>
        <w:ind w:right="318" w:firstLine="709"/>
        <w:jc w:val="both"/>
        <w:rPr>
          <w:rFonts w:ascii="Verdana" w:hAnsi="Verdana"/>
        </w:rPr>
      </w:pPr>
      <w:r w:rsidRPr="00C90668">
        <w:rPr>
          <w:rFonts w:ascii="Verdana" w:hAnsi="Verdana"/>
        </w:rPr>
        <w:t>Кнопки управления списком автотранспорта позволят добавлять или убирать из списка водителей в схеме. По умолчанию список формируется из постоянных водителей (настраивается в окне «Настройка доставок»).</w:t>
      </w:r>
    </w:p>
    <w:p w14:paraId="6AA7C0C5" w14:textId="77777777" w:rsidR="00C90668" w:rsidRPr="00C90668" w:rsidRDefault="00C90668" w:rsidP="00C90668">
      <w:pPr>
        <w:ind w:right="318" w:firstLine="709"/>
        <w:jc w:val="both"/>
        <w:rPr>
          <w:rFonts w:ascii="Verdana" w:hAnsi="Verdana"/>
        </w:rPr>
      </w:pPr>
      <w:r w:rsidRPr="00C90668">
        <w:rPr>
          <w:rFonts w:ascii="Verdana" w:hAnsi="Verdana"/>
        </w:rPr>
        <w:t xml:space="preserve">В схеме распределения доставок отображается информация об автотранспорте (номер на карте, ФИО водителя, вместимость, телефон водителя), статус движения автотранспорта (на погрузке, у клиента, на завод, к клиенту), определяемый автоматически по </w:t>
      </w:r>
      <w:r w:rsidRPr="00C90668">
        <w:rPr>
          <w:rFonts w:ascii="Verdana" w:hAnsi="Verdana"/>
          <w:lang w:val="en-US"/>
        </w:rPr>
        <w:t>GPS</w:t>
      </w:r>
      <w:r w:rsidRPr="00C90668">
        <w:rPr>
          <w:rFonts w:ascii="Verdana" w:hAnsi="Verdana"/>
        </w:rPr>
        <w:t xml:space="preserve"> и очередь заявок отдельно по каждому водителю.</w:t>
      </w:r>
    </w:p>
    <w:p w14:paraId="409B2C12" w14:textId="77777777" w:rsidR="00C90668" w:rsidRPr="00C90668" w:rsidRDefault="00C90668" w:rsidP="00C90668">
      <w:pPr>
        <w:ind w:right="318" w:firstLine="709"/>
        <w:jc w:val="both"/>
        <w:rPr>
          <w:rFonts w:ascii="Verdana" w:hAnsi="Verdana"/>
        </w:rPr>
      </w:pPr>
      <w:r w:rsidRPr="00C90668">
        <w:rPr>
          <w:rFonts w:ascii="Verdana" w:hAnsi="Verdana"/>
        </w:rPr>
        <w:t>Требования к схеме распределения заявок:</w:t>
      </w:r>
    </w:p>
    <w:p w14:paraId="1BF67499" w14:textId="77777777" w:rsidR="00C90668" w:rsidRPr="00C90668" w:rsidRDefault="00C90668" w:rsidP="00C90668">
      <w:pPr>
        <w:ind w:right="318" w:firstLine="709"/>
        <w:jc w:val="both"/>
        <w:rPr>
          <w:rFonts w:ascii="Verdana" w:hAnsi="Verdana"/>
        </w:rPr>
      </w:pPr>
      <w:r w:rsidRPr="00C90668">
        <w:rPr>
          <w:rFonts w:ascii="Verdana" w:hAnsi="Verdana"/>
        </w:rPr>
        <w:t xml:space="preserve">В ячейке с заявкой отображается ее номер и адрес доставки. Цвет заявки соответствует статусу заявки. </w:t>
      </w:r>
    </w:p>
    <w:p w14:paraId="58E3E50D" w14:textId="77777777" w:rsidR="00C90668" w:rsidRPr="00C90668" w:rsidRDefault="00C90668" w:rsidP="00C90668">
      <w:pPr>
        <w:ind w:right="318" w:firstLine="709"/>
        <w:jc w:val="both"/>
        <w:rPr>
          <w:rFonts w:ascii="Verdana" w:hAnsi="Verdana"/>
        </w:rPr>
      </w:pPr>
      <w:r w:rsidRPr="00C90668">
        <w:rPr>
          <w:rFonts w:ascii="Verdana" w:hAnsi="Verdana"/>
        </w:rPr>
        <w:t>Нажатие на номер водителя в схеме центрирует карту на местоположении этого водителя.</w:t>
      </w:r>
    </w:p>
    <w:p w14:paraId="39D70AE6" w14:textId="77777777" w:rsidR="00C90668" w:rsidRPr="00C90668" w:rsidRDefault="00C90668" w:rsidP="00C90668">
      <w:pPr>
        <w:ind w:right="318" w:firstLine="709"/>
        <w:jc w:val="both"/>
        <w:rPr>
          <w:rFonts w:ascii="Verdana" w:hAnsi="Verdana"/>
        </w:rPr>
      </w:pPr>
      <w:r w:rsidRPr="00C90668">
        <w:rPr>
          <w:rFonts w:ascii="Verdana" w:hAnsi="Verdana"/>
        </w:rPr>
        <w:t>При наведении на заявку показывается подробная информация о заявке.</w:t>
      </w:r>
    </w:p>
    <w:p w14:paraId="09C9F7F8" w14:textId="77777777" w:rsidR="00C90668" w:rsidRPr="00C90668" w:rsidRDefault="00C90668" w:rsidP="00C90668">
      <w:pPr>
        <w:ind w:right="318" w:firstLine="709"/>
        <w:jc w:val="both"/>
        <w:rPr>
          <w:rFonts w:ascii="Verdana" w:hAnsi="Verdana"/>
        </w:rPr>
      </w:pPr>
      <w:r w:rsidRPr="00C90668">
        <w:rPr>
          <w:rFonts w:ascii="Verdana" w:hAnsi="Verdana"/>
        </w:rPr>
        <w:t xml:space="preserve">Степень загруженности автотранспорта отражается размером заливки ячейки. Учитывается </w:t>
      </w:r>
      <w:proofErr w:type="gramStart"/>
      <w:r w:rsidRPr="00C90668">
        <w:rPr>
          <w:rFonts w:ascii="Verdana" w:hAnsi="Verdana"/>
        </w:rPr>
        <w:t>загруженность</w:t>
      </w:r>
      <w:proofErr w:type="gramEnd"/>
      <w:r w:rsidRPr="00C90668">
        <w:rPr>
          <w:rFonts w:ascii="Verdana" w:hAnsi="Verdana"/>
        </w:rPr>
        <w:t xml:space="preserve"> как по массе, так и по объему.</w:t>
      </w:r>
    </w:p>
    <w:p w14:paraId="243A937A" w14:textId="77777777" w:rsidR="00C90668" w:rsidRPr="00C90668" w:rsidRDefault="00C90668" w:rsidP="00C90668">
      <w:pPr>
        <w:ind w:right="318" w:firstLine="709"/>
        <w:jc w:val="both"/>
        <w:rPr>
          <w:rFonts w:ascii="Verdana" w:hAnsi="Verdana"/>
        </w:rPr>
      </w:pPr>
      <w:r w:rsidRPr="00C90668">
        <w:rPr>
          <w:rFonts w:ascii="Verdana" w:hAnsi="Verdana"/>
        </w:rPr>
        <w:t>Одной доставке (одной ячейке) может соответствовать две и более заявки, если позволяет вместимость автомобиля.</w:t>
      </w:r>
    </w:p>
    <w:p w14:paraId="76387381" w14:textId="77777777" w:rsidR="00C90668" w:rsidRPr="00C90668" w:rsidRDefault="00C90668" w:rsidP="00C90668">
      <w:pPr>
        <w:ind w:right="318" w:firstLine="709"/>
        <w:jc w:val="both"/>
        <w:rPr>
          <w:rFonts w:ascii="Verdana" w:hAnsi="Verdana"/>
        </w:rPr>
      </w:pPr>
      <w:r w:rsidRPr="00C90668">
        <w:rPr>
          <w:rFonts w:ascii="Verdana" w:hAnsi="Verdana"/>
        </w:rPr>
        <w:t xml:space="preserve">Заявки можно «перетаскивать» с одной ячейки на другую. При этом если ячейка занята и не позволяет вместить заявку такого объема, происходит смещение заявки с занятой ячейки (и </w:t>
      </w:r>
      <w:proofErr w:type="gramStart"/>
      <w:r w:rsidRPr="00C90668">
        <w:rPr>
          <w:rFonts w:ascii="Verdana" w:hAnsi="Verdana"/>
        </w:rPr>
        <w:t>последующих</w:t>
      </w:r>
      <w:proofErr w:type="gramEnd"/>
      <w:r w:rsidRPr="00C90668">
        <w:rPr>
          <w:rFonts w:ascii="Verdana" w:hAnsi="Verdana"/>
        </w:rPr>
        <w:t xml:space="preserve">) на одну позицию. Если последний интервал при этом занят, заявка из него переходит в категорию </w:t>
      </w:r>
      <w:proofErr w:type="gramStart"/>
      <w:r w:rsidRPr="00C90668">
        <w:rPr>
          <w:rFonts w:ascii="Verdana" w:hAnsi="Verdana"/>
        </w:rPr>
        <w:t>нераспределенных</w:t>
      </w:r>
      <w:proofErr w:type="gramEnd"/>
      <w:r w:rsidRPr="00C90668">
        <w:rPr>
          <w:rFonts w:ascii="Verdana" w:hAnsi="Verdana"/>
        </w:rPr>
        <w:t>.</w:t>
      </w:r>
    </w:p>
    <w:p w14:paraId="6EB400F0" w14:textId="77777777" w:rsidR="00C90668" w:rsidRPr="00C90668" w:rsidRDefault="00C90668" w:rsidP="00C90668">
      <w:pPr>
        <w:ind w:right="318" w:firstLine="709"/>
        <w:jc w:val="both"/>
        <w:rPr>
          <w:rFonts w:ascii="Verdana" w:hAnsi="Verdana"/>
        </w:rPr>
      </w:pPr>
      <w:r w:rsidRPr="00C90668">
        <w:rPr>
          <w:rFonts w:ascii="Verdana" w:hAnsi="Verdana"/>
        </w:rPr>
        <w:t>Распределение заявок на интервалы ранее текущего времени невозможно.</w:t>
      </w:r>
    </w:p>
    <w:p w14:paraId="0A94F8BE" w14:textId="77777777" w:rsidR="00C90668" w:rsidRPr="00C90668" w:rsidRDefault="00C90668" w:rsidP="00C90668">
      <w:pPr>
        <w:ind w:right="318" w:firstLine="709"/>
        <w:jc w:val="both"/>
        <w:rPr>
          <w:rFonts w:ascii="Verdana" w:hAnsi="Verdana"/>
        </w:rPr>
      </w:pPr>
      <w:r w:rsidRPr="00C90668">
        <w:rPr>
          <w:rFonts w:ascii="Verdana" w:hAnsi="Verdana"/>
        </w:rPr>
        <w:t>Изменение заявки по временным интервалам и водителям невозможно, если уже были отправлены уведомительные сообщения.</w:t>
      </w:r>
    </w:p>
    <w:p w14:paraId="101746C0" w14:textId="77777777" w:rsidR="00C90668" w:rsidRPr="00C90668" w:rsidRDefault="00C90668" w:rsidP="00C90668">
      <w:pPr>
        <w:ind w:right="301" w:firstLine="709"/>
        <w:jc w:val="both"/>
        <w:rPr>
          <w:rFonts w:ascii="Verdana" w:hAnsi="Verdana"/>
        </w:rPr>
      </w:pPr>
      <w:r w:rsidRPr="00C90668">
        <w:rPr>
          <w:rFonts w:ascii="Verdana" w:hAnsi="Verdana"/>
        </w:rPr>
        <w:lastRenderedPageBreak/>
        <w:t>7.3</w:t>
      </w:r>
      <w:proofErr w:type="gramStart"/>
      <w:r w:rsidRPr="00C90668">
        <w:rPr>
          <w:rFonts w:ascii="Verdana" w:hAnsi="Verdana"/>
        </w:rPr>
        <w:t xml:space="preserve"> В</w:t>
      </w:r>
      <w:proofErr w:type="gramEnd"/>
      <w:r w:rsidRPr="00C90668">
        <w:rPr>
          <w:rFonts w:ascii="Verdana" w:hAnsi="Verdana"/>
        </w:rPr>
        <w:t xml:space="preserve"> блоке «Нераспределенные заявки» расположены заявки с планируемой датой выполнения, указанной в поле «Выбрать дату», и ожидающие распределения ОП по водителям. Блок не отображается для прав доступа «Клиент». </w:t>
      </w:r>
    </w:p>
    <w:p w14:paraId="6801F04A" w14:textId="77777777" w:rsidR="00C90668" w:rsidRPr="00C90668" w:rsidRDefault="00C90668" w:rsidP="00C90668">
      <w:pPr>
        <w:ind w:right="318" w:firstLine="709"/>
        <w:jc w:val="both"/>
        <w:rPr>
          <w:rFonts w:ascii="Verdana" w:hAnsi="Verdana"/>
        </w:rPr>
      </w:pPr>
      <w:r w:rsidRPr="00C90668">
        <w:rPr>
          <w:rFonts w:ascii="Verdana" w:hAnsi="Verdana"/>
        </w:rPr>
        <w:t>Заявки становятся доступны в этом блоке только после согласования с клиентом и передачи в производство.</w:t>
      </w:r>
    </w:p>
    <w:p w14:paraId="2D6C3E18" w14:textId="77777777" w:rsidR="00C90668" w:rsidRPr="00C90668" w:rsidRDefault="00C90668" w:rsidP="00C90668">
      <w:pPr>
        <w:ind w:right="318" w:firstLine="709"/>
        <w:jc w:val="both"/>
        <w:rPr>
          <w:rFonts w:ascii="Verdana" w:hAnsi="Verdana"/>
        </w:rPr>
      </w:pPr>
      <w:r w:rsidRPr="00C90668">
        <w:rPr>
          <w:rFonts w:ascii="Verdana" w:hAnsi="Verdana"/>
        </w:rPr>
        <w:t>Таблица с заявками должна поддерживать функцию «перетаскивания» в схему распределения заявок.</w:t>
      </w:r>
    </w:p>
    <w:p w14:paraId="2C96F82F" w14:textId="77777777" w:rsidR="00C90668" w:rsidRPr="00C90668" w:rsidRDefault="00C90668" w:rsidP="00C90668">
      <w:pPr>
        <w:pStyle w:val="af5"/>
        <w:numPr>
          <w:ilvl w:val="1"/>
          <w:numId w:val="33"/>
        </w:numPr>
        <w:ind w:left="0" w:right="301" w:firstLine="709"/>
        <w:jc w:val="both"/>
        <w:rPr>
          <w:rFonts w:ascii="Verdana" w:hAnsi="Verdana"/>
        </w:rPr>
      </w:pPr>
      <w:r w:rsidRPr="00C90668">
        <w:rPr>
          <w:rFonts w:ascii="Verdana" w:hAnsi="Verdana"/>
        </w:rPr>
        <w:t xml:space="preserve">В блоке «Карта» расположена карта для отслеживания положения автотранспорта. Координаты текущего положения получаются с датчиков GPS на автомобилях. Карта должна поддерживать функционал соответствующий картам </w:t>
      </w:r>
      <w:proofErr w:type="spellStart"/>
      <w:r w:rsidRPr="00C90668">
        <w:rPr>
          <w:rFonts w:ascii="Verdana" w:hAnsi="Verdana"/>
        </w:rPr>
        <w:t>OpenStreetMap</w:t>
      </w:r>
      <w:proofErr w:type="spellEnd"/>
      <w:r w:rsidRPr="00C90668">
        <w:rPr>
          <w:rFonts w:ascii="Verdana" w:hAnsi="Verdana"/>
        </w:rPr>
        <w:t>.</w:t>
      </w:r>
    </w:p>
    <w:p w14:paraId="36BBF845" w14:textId="77777777" w:rsidR="00C90668" w:rsidRPr="00C90668" w:rsidRDefault="00C90668" w:rsidP="00C90668">
      <w:pPr>
        <w:ind w:right="301" w:firstLine="851"/>
        <w:jc w:val="both"/>
        <w:rPr>
          <w:rFonts w:ascii="Verdana" w:hAnsi="Verdana"/>
        </w:rPr>
      </w:pPr>
      <w:r w:rsidRPr="00C90668">
        <w:rPr>
          <w:rFonts w:ascii="Verdana" w:hAnsi="Verdana"/>
        </w:rPr>
        <w:t xml:space="preserve">При правах доступа «клиент» в данном блоке доступна только карта и в табличной форме описание заявок, по которым производятся доставки. Карта отображается при наличии доставок данному клиенту в текущий момент. В остальное время во вкладке отображается надпись об  отсутствии доставок. </w:t>
      </w:r>
    </w:p>
    <w:p w14:paraId="643036B2" w14:textId="77777777" w:rsidR="00C90668" w:rsidRPr="00C90668" w:rsidRDefault="00C90668" w:rsidP="00C90668">
      <w:pPr>
        <w:ind w:right="301" w:firstLine="709"/>
        <w:jc w:val="both"/>
        <w:rPr>
          <w:rFonts w:ascii="Verdana" w:hAnsi="Verdana"/>
        </w:rPr>
      </w:pPr>
      <w:r w:rsidRPr="00C90668">
        <w:rPr>
          <w:rFonts w:ascii="Verdana" w:hAnsi="Verdana"/>
        </w:rPr>
        <w:t>В окне «настройки доставок» определяются временные интервалы доставок, список водителей, устанавливаются ценовые категории для групп транспорта и ставки для этих категорий в каждом городе отгрузки.</w:t>
      </w:r>
    </w:p>
    <w:p w14:paraId="28AF3D62" w14:textId="77777777" w:rsidR="00C90668" w:rsidRPr="00C90668" w:rsidRDefault="00C90668" w:rsidP="00C90668">
      <w:pPr>
        <w:ind w:right="318" w:firstLine="709"/>
        <w:jc w:val="both"/>
        <w:rPr>
          <w:rFonts w:ascii="Verdana" w:hAnsi="Verdana"/>
        </w:rPr>
      </w:pPr>
      <w:r w:rsidRPr="00C90668">
        <w:rPr>
          <w:rFonts w:ascii="Verdana" w:hAnsi="Verdana"/>
        </w:rPr>
        <w:t>В блоке «ценовые категории» устанавливаются группы транспорта со схожими характеристиками вместимости и грузоподъемности, для которых устанавливаются одинаковые ставки.</w:t>
      </w:r>
    </w:p>
    <w:p w14:paraId="65D28F99" w14:textId="77777777" w:rsidR="00C90668" w:rsidRPr="00C90668" w:rsidRDefault="00C90668" w:rsidP="00C90668">
      <w:pPr>
        <w:ind w:right="318" w:firstLine="709"/>
        <w:jc w:val="both"/>
        <w:rPr>
          <w:rFonts w:ascii="Verdana" w:hAnsi="Verdana"/>
        </w:rPr>
      </w:pPr>
      <w:r w:rsidRPr="00C90668">
        <w:rPr>
          <w:rFonts w:ascii="Verdana" w:hAnsi="Verdana"/>
        </w:rPr>
        <w:t xml:space="preserve">В блоке «Стоимость доставки»  определяются ставки по каждой ценовой категории для каждого из городов отгрузки по городу и межгороду. Кнопка «отметить границу на карте» вызывает карту, на которой отмечается граница зоны, доставка, в пределах которой считается доставкой «по городу». </w:t>
      </w:r>
    </w:p>
    <w:p w14:paraId="59DBC6DC" w14:textId="77777777" w:rsidR="00C90668" w:rsidRPr="00C90668" w:rsidRDefault="00C90668" w:rsidP="00C90668">
      <w:pPr>
        <w:ind w:right="318" w:firstLine="709"/>
        <w:jc w:val="both"/>
        <w:rPr>
          <w:rFonts w:ascii="Verdana" w:hAnsi="Verdana"/>
        </w:rPr>
      </w:pPr>
      <w:r w:rsidRPr="00C90668">
        <w:rPr>
          <w:rFonts w:ascii="Verdana" w:hAnsi="Verdana"/>
        </w:rPr>
        <w:t>В блоке «водители» определяется список водителей. Выделение строки с водителем отображает блок «Водитель», где подробно настраиваются данные на водителя. Кнопка «заполнить из 1С» извлекает данные из 1С по ФИО. Обязательным является поле «ценовая категория», вариантами заполнения которого являются значения из первого блока.</w:t>
      </w:r>
    </w:p>
    <w:p w14:paraId="5F68BD70" w14:textId="77777777" w:rsidR="00C90668" w:rsidRPr="00C90668" w:rsidRDefault="00C90668" w:rsidP="00C90668">
      <w:pPr>
        <w:ind w:right="318" w:firstLine="709"/>
        <w:jc w:val="both"/>
        <w:rPr>
          <w:rFonts w:ascii="Verdana" w:hAnsi="Verdana"/>
        </w:rPr>
      </w:pPr>
    </w:p>
    <w:p w14:paraId="50385185" w14:textId="77777777" w:rsidR="00C90668" w:rsidRPr="00C90668" w:rsidRDefault="00C90668" w:rsidP="00C90668">
      <w:pPr>
        <w:pStyle w:val="20"/>
        <w:keepLines/>
        <w:numPr>
          <w:ilvl w:val="0"/>
          <w:numId w:val="33"/>
        </w:numPr>
        <w:pBdr>
          <w:bottom w:val="none" w:sz="0" w:space="0" w:color="auto"/>
        </w:pBdr>
        <w:jc w:val="both"/>
        <w:rPr>
          <w:rFonts w:ascii="Verdana" w:hAnsi="Verdana"/>
        </w:rPr>
      </w:pPr>
      <w:bookmarkStart w:id="35" w:name="_Toc24137367"/>
      <w:r w:rsidRPr="00C90668">
        <w:rPr>
          <w:rFonts w:ascii="Verdana" w:hAnsi="Verdana"/>
        </w:rPr>
        <w:t>Вкладка «Отчетность»</w:t>
      </w:r>
      <w:bookmarkEnd w:id="35"/>
    </w:p>
    <w:p w14:paraId="1B9C415F" w14:textId="77777777" w:rsidR="00C90668" w:rsidRPr="00C90668" w:rsidRDefault="00C90668" w:rsidP="00C90668">
      <w:pPr>
        <w:ind w:right="301" w:firstLine="709"/>
        <w:jc w:val="both"/>
        <w:rPr>
          <w:rFonts w:ascii="Verdana" w:hAnsi="Verdana"/>
        </w:rPr>
      </w:pPr>
      <w:r w:rsidRPr="00C90668">
        <w:rPr>
          <w:rFonts w:ascii="Verdana" w:hAnsi="Verdana"/>
        </w:rPr>
        <w:t xml:space="preserve">Вкладка «Отчетность» доступна с правами доступа «руководство» и «администратор». При переходе на вкладку отчетность отображается окно настройки отчетов. </w:t>
      </w:r>
    </w:p>
    <w:p w14:paraId="54849C1F" w14:textId="77777777" w:rsidR="00C90668" w:rsidRPr="00C90668" w:rsidRDefault="00C90668" w:rsidP="00C90668">
      <w:pPr>
        <w:ind w:right="301" w:firstLine="709"/>
        <w:jc w:val="both"/>
        <w:rPr>
          <w:rFonts w:ascii="Verdana" w:hAnsi="Verdana"/>
        </w:rPr>
      </w:pPr>
      <w:r w:rsidRPr="00C90668">
        <w:rPr>
          <w:rFonts w:ascii="Verdana" w:hAnsi="Verdana"/>
        </w:rPr>
        <w:t xml:space="preserve">Окно настройки позволяет настраивать вывод отчетов в табличной форме произвольной конфигурации и содержит блоки «Период», «Параметры», «Группировка», поле «Наименование отчета» и кнопки «Сохранить настройку», «Загрузить настройку», «Сформировать». </w:t>
      </w:r>
    </w:p>
    <w:p w14:paraId="7E663D74" w14:textId="77777777" w:rsidR="00C90668" w:rsidRPr="00C90668" w:rsidRDefault="00C90668" w:rsidP="00C90668">
      <w:pPr>
        <w:ind w:right="301" w:firstLine="709"/>
        <w:jc w:val="both"/>
        <w:rPr>
          <w:rFonts w:ascii="Verdana" w:hAnsi="Verdana"/>
        </w:rPr>
      </w:pPr>
      <w:r w:rsidRPr="00C90668">
        <w:rPr>
          <w:rFonts w:ascii="Verdana" w:hAnsi="Verdana"/>
        </w:rPr>
        <w:t>В блоке «период» указывается период выборки данных. В поле «считать дату по» указывается вид даты, которая будет являться критерием отбора. Если вид даты не указан, в выборку включаются все заявки, содержащие даты в этом диапазоне дат. Т.е. если указан период – май, то в выборку включаются как заявки, размещенные в апрели и выполненные в мае, так и размещенные в мае, но выполненные позже.</w:t>
      </w:r>
    </w:p>
    <w:p w14:paraId="3350966F" w14:textId="77777777" w:rsidR="00C90668" w:rsidRPr="00C90668" w:rsidRDefault="00C90668" w:rsidP="00C90668">
      <w:pPr>
        <w:ind w:right="301" w:firstLine="709"/>
        <w:jc w:val="both"/>
        <w:rPr>
          <w:rFonts w:ascii="Verdana" w:hAnsi="Verdana"/>
        </w:rPr>
      </w:pPr>
      <w:r w:rsidRPr="00C90668">
        <w:rPr>
          <w:rFonts w:ascii="Verdana" w:hAnsi="Verdana"/>
        </w:rPr>
        <w:t>В блоке «Параметры» содержится перечень всех фиксируемых в базе данных программы значений. В отчет включаются только отмеченные параметры. Если у параметра включен фильтр,  в выборку попадают только заявки, удовлетворяющие фильтру. Для числовых и временных параметров указывается, что указывать в итоге по группе (если есть группировка) – сумму или среднее значение.</w:t>
      </w:r>
    </w:p>
    <w:p w14:paraId="35A7ED94" w14:textId="77777777" w:rsidR="00C90668" w:rsidRPr="00C90668" w:rsidRDefault="00C90668" w:rsidP="00C90668">
      <w:pPr>
        <w:ind w:right="301" w:firstLine="709"/>
        <w:jc w:val="both"/>
        <w:rPr>
          <w:rFonts w:ascii="Verdana" w:hAnsi="Verdana"/>
        </w:rPr>
      </w:pPr>
      <w:r w:rsidRPr="00C90668">
        <w:rPr>
          <w:rFonts w:ascii="Verdana" w:hAnsi="Verdana"/>
        </w:rPr>
        <w:t xml:space="preserve">В блоке группировка указываются параметры (из числа выбранных в блоке «параметры»), по которым в отчете будут </w:t>
      </w:r>
      <w:proofErr w:type="gramStart"/>
      <w:r w:rsidRPr="00C90668">
        <w:rPr>
          <w:rFonts w:ascii="Verdana" w:hAnsi="Verdana"/>
        </w:rPr>
        <w:t>группироваться</w:t>
      </w:r>
      <w:proofErr w:type="gramEnd"/>
      <w:r w:rsidRPr="00C90668">
        <w:rPr>
          <w:rFonts w:ascii="Verdana" w:hAnsi="Verdana"/>
        </w:rPr>
        <w:t xml:space="preserve"> и сортироваться данные. Если отмечен переключатель «только итог», данные будут сгруппированы по этому параметру, но показаны только суммарные значения.</w:t>
      </w:r>
    </w:p>
    <w:p w14:paraId="065204A9" w14:textId="77777777" w:rsidR="00C90668" w:rsidRPr="00C90668" w:rsidRDefault="00C90668" w:rsidP="00C90668">
      <w:pPr>
        <w:ind w:right="301" w:firstLine="709"/>
        <w:jc w:val="both"/>
        <w:rPr>
          <w:rFonts w:ascii="Verdana" w:hAnsi="Verdana"/>
        </w:rPr>
      </w:pPr>
      <w:r w:rsidRPr="00C90668">
        <w:rPr>
          <w:rFonts w:ascii="Verdana" w:hAnsi="Verdana"/>
        </w:rPr>
        <w:t>Кнопки «Сохранить настройку» и «Загрузить настройку» используются для сохранения и последующего использования набора условий отчета.</w:t>
      </w:r>
    </w:p>
    <w:p w14:paraId="13897C39" w14:textId="77777777" w:rsidR="00C90668" w:rsidRPr="00C90668" w:rsidRDefault="00C90668" w:rsidP="00C90668">
      <w:pPr>
        <w:ind w:right="301" w:firstLine="709"/>
        <w:jc w:val="both"/>
        <w:rPr>
          <w:rFonts w:ascii="Verdana" w:hAnsi="Verdana"/>
        </w:rPr>
      </w:pPr>
      <w:r w:rsidRPr="00C90668">
        <w:rPr>
          <w:rFonts w:ascii="Verdana" w:hAnsi="Verdana"/>
        </w:rPr>
        <w:t xml:space="preserve">При нажатии на кнопку сохранить формируется и отображается отчет с указанными настройками. </w:t>
      </w:r>
    </w:p>
    <w:p w14:paraId="1C6F4C5C" w14:textId="77777777" w:rsidR="00C90668" w:rsidRPr="00C90668" w:rsidRDefault="00C90668" w:rsidP="00C90668">
      <w:pPr>
        <w:ind w:right="301" w:firstLine="709"/>
        <w:jc w:val="both"/>
        <w:rPr>
          <w:rFonts w:ascii="Verdana" w:hAnsi="Verdana"/>
        </w:rPr>
      </w:pPr>
      <w:r w:rsidRPr="00C90668">
        <w:rPr>
          <w:rFonts w:ascii="Verdana" w:hAnsi="Verdana"/>
        </w:rPr>
        <w:t xml:space="preserve">В отчете содержатся кнопки «Печатать отчет» (вывод на принтер), «Сохранить отчет» (сохранение в файл </w:t>
      </w:r>
      <w:proofErr w:type="spellStart"/>
      <w:r w:rsidRPr="00C90668">
        <w:rPr>
          <w:rFonts w:ascii="Verdana" w:hAnsi="Verdana"/>
        </w:rPr>
        <w:t>Excel</w:t>
      </w:r>
      <w:proofErr w:type="spellEnd"/>
      <w:r w:rsidRPr="00C90668">
        <w:rPr>
          <w:rFonts w:ascii="Verdana" w:hAnsi="Verdana"/>
        </w:rPr>
        <w:t>), «Новый отчет» (переход к окну «Формирование отчета» для настроек нового отчета).</w:t>
      </w:r>
    </w:p>
    <w:p w14:paraId="74D11AFE" w14:textId="77777777" w:rsidR="00C90668" w:rsidRPr="00C90668" w:rsidRDefault="00C90668" w:rsidP="00C90668">
      <w:pPr>
        <w:ind w:right="318" w:firstLine="709"/>
        <w:jc w:val="both"/>
        <w:rPr>
          <w:rFonts w:ascii="Verdana" w:hAnsi="Verdana"/>
        </w:rPr>
      </w:pPr>
    </w:p>
    <w:p w14:paraId="15057D9C" w14:textId="77777777" w:rsidR="00C90668" w:rsidRPr="00C90668" w:rsidRDefault="00C90668" w:rsidP="00C90668">
      <w:pPr>
        <w:pStyle w:val="20"/>
        <w:keepLines/>
        <w:numPr>
          <w:ilvl w:val="0"/>
          <w:numId w:val="33"/>
        </w:numPr>
        <w:pBdr>
          <w:bottom w:val="none" w:sz="0" w:space="0" w:color="auto"/>
        </w:pBdr>
        <w:jc w:val="both"/>
        <w:rPr>
          <w:rFonts w:ascii="Verdana" w:hAnsi="Verdana"/>
        </w:rPr>
      </w:pPr>
      <w:bookmarkStart w:id="36" w:name="_Toc24137368"/>
      <w:r w:rsidRPr="00C90668">
        <w:rPr>
          <w:rFonts w:ascii="Verdana" w:hAnsi="Verdana"/>
        </w:rPr>
        <w:lastRenderedPageBreak/>
        <w:t>Вкладка «Учетная запись»</w:t>
      </w:r>
      <w:bookmarkEnd w:id="36"/>
    </w:p>
    <w:p w14:paraId="0EB07C67" w14:textId="77777777" w:rsidR="00C90668" w:rsidRPr="00C90668" w:rsidRDefault="00C90668" w:rsidP="00C90668">
      <w:pPr>
        <w:ind w:right="301" w:firstLine="709"/>
        <w:jc w:val="both"/>
        <w:rPr>
          <w:rFonts w:ascii="Verdana" w:hAnsi="Verdana"/>
        </w:rPr>
      </w:pPr>
      <w:r w:rsidRPr="00C90668">
        <w:rPr>
          <w:rFonts w:ascii="Verdana" w:hAnsi="Verdana"/>
        </w:rPr>
        <w:t>Вкладка «Учетная запись» содержит в зависимости от вида прав доступа следующие блоки: «Настройки учетной записи» - для всех пользователей, «Учетные записи пользователей» - только для пользователей с правами доступа «администратор».</w:t>
      </w:r>
    </w:p>
    <w:p w14:paraId="23A12DC6" w14:textId="77777777" w:rsidR="00C90668" w:rsidRPr="00C90668" w:rsidRDefault="00C90668" w:rsidP="00C90668">
      <w:pPr>
        <w:ind w:right="301" w:firstLine="709"/>
        <w:jc w:val="both"/>
        <w:rPr>
          <w:rFonts w:ascii="Verdana" w:hAnsi="Verdana"/>
        </w:rPr>
      </w:pPr>
      <w:r w:rsidRPr="00C90668">
        <w:rPr>
          <w:rFonts w:ascii="Verdana" w:hAnsi="Verdana"/>
        </w:rPr>
        <w:t>В блоке «Настройки учетной записи» каждый пользователь может изменить данные учетной записи – ФИО, e-</w:t>
      </w:r>
      <w:proofErr w:type="spellStart"/>
      <w:r w:rsidRPr="00C90668">
        <w:rPr>
          <w:rFonts w:ascii="Verdana" w:hAnsi="Verdana"/>
        </w:rPr>
        <w:t>mail</w:t>
      </w:r>
      <w:proofErr w:type="spellEnd"/>
      <w:r w:rsidRPr="00C90668">
        <w:rPr>
          <w:rFonts w:ascii="Verdana" w:hAnsi="Verdana"/>
        </w:rPr>
        <w:t>, телефон, пароль. При нажатии на кнопку «изменить» значения полей проверяются на правильность, новые данные заносятся в базу данных, на почту пользователю приходит письмо с учетными данными. Значение «логин» не изменяется.</w:t>
      </w:r>
    </w:p>
    <w:p w14:paraId="7965BACD" w14:textId="77777777" w:rsidR="00C90668" w:rsidRPr="00C90668" w:rsidRDefault="00C90668" w:rsidP="00C90668">
      <w:pPr>
        <w:ind w:right="301" w:firstLine="709"/>
        <w:jc w:val="both"/>
        <w:rPr>
          <w:rFonts w:ascii="Verdana" w:hAnsi="Verdana"/>
        </w:rPr>
      </w:pPr>
      <w:r w:rsidRPr="00C90668">
        <w:rPr>
          <w:rFonts w:ascii="Verdana" w:hAnsi="Verdana"/>
        </w:rPr>
        <w:t xml:space="preserve">В блоке «Учетные записи пользователей» содержатся данные пользователей-сотрудников организации (учетные записи клиентов управляются отделом продаж в окне «настройки клиентов»). В блоке можно добавить новую запись, удалить существующую или изменить права доступа сотрудника. При внесении изменений становится активна кнопка «сохранить», сохраняющая данные в </w:t>
      </w:r>
      <w:proofErr w:type="gramStart"/>
      <w:r w:rsidRPr="00C90668">
        <w:rPr>
          <w:rFonts w:ascii="Verdana" w:hAnsi="Verdana"/>
        </w:rPr>
        <w:t>базу программы</w:t>
      </w:r>
      <w:proofErr w:type="gramEnd"/>
      <w:r w:rsidRPr="00C90668">
        <w:rPr>
          <w:rFonts w:ascii="Verdana" w:hAnsi="Verdana"/>
        </w:rPr>
        <w:t>. Если были добавлены новые пользователи (заполнение всех полей при этом обязательно), на почту новому пользователю отправляется письмо с учетными данными.</w:t>
      </w:r>
    </w:p>
    <w:p w14:paraId="4EBC3B50" w14:textId="77777777" w:rsidR="00C90668" w:rsidRPr="00C90668" w:rsidRDefault="00C90668" w:rsidP="00C90668">
      <w:pPr>
        <w:rPr>
          <w:rFonts w:ascii="Verdana" w:hAnsi="Verdana"/>
          <w:highlight w:val="yellow"/>
        </w:rPr>
      </w:pPr>
    </w:p>
    <w:p w14:paraId="263C5B08" w14:textId="77777777" w:rsidR="00C90668" w:rsidRPr="00C90668" w:rsidRDefault="00C90668" w:rsidP="00C90668">
      <w:pPr>
        <w:pStyle w:val="20"/>
        <w:keepLines/>
        <w:numPr>
          <w:ilvl w:val="0"/>
          <w:numId w:val="33"/>
        </w:numPr>
        <w:pBdr>
          <w:bottom w:val="none" w:sz="0" w:space="0" w:color="auto"/>
        </w:pBdr>
        <w:jc w:val="both"/>
        <w:rPr>
          <w:rFonts w:ascii="Verdana" w:hAnsi="Verdana"/>
        </w:rPr>
      </w:pPr>
      <w:bookmarkStart w:id="37" w:name="_Toc24137369"/>
      <w:r w:rsidRPr="00C90668">
        <w:rPr>
          <w:rFonts w:ascii="Verdana" w:hAnsi="Verdana"/>
        </w:rPr>
        <w:t>Процесс «движения» заявки</w:t>
      </w:r>
      <w:bookmarkEnd w:id="37"/>
    </w:p>
    <w:p w14:paraId="747D1C1E" w14:textId="77777777" w:rsidR="00C90668" w:rsidRPr="00C90668" w:rsidRDefault="00C90668" w:rsidP="00C90668">
      <w:pPr>
        <w:ind w:firstLine="709"/>
        <w:jc w:val="both"/>
        <w:rPr>
          <w:rFonts w:ascii="Verdana" w:hAnsi="Verdana"/>
          <w:b/>
        </w:rPr>
      </w:pPr>
    </w:p>
    <w:tbl>
      <w:tblPr>
        <w:tblW w:w="907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48"/>
      </w:tblGrid>
      <w:tr w:rsidR="00C90668" w:rsidRPr="00C90668" w14:paraId="3D396F4A" w14:textId="77777777" w:rsidTr="00C90668">
        <w:trPr>
          <w:trHeight w:val="95"/>
        </w:trPr>
        <w:tc>
          <w:tcPr>
            <w:tcW w:w="4528" w:type="dxa"/>
            <w:tcBorders>
              <w:top w:val="single" w:sz="4" w:space="0" w:color="auto"/>
              <w:left w:val="single" w:sz="4" w:space="0" w:color="auto"/>
              <w:bottom w:val="single" w:sz="4" w:space="0" w:color="auto"/>
              <w:right w:val="single" w:sz="4" w:space="0" w:color="auto"/>
            </w:tcBorders>
            <w:hideMark/>
          </w:tcPr>
          <w:p w14:paraId="7EAC9F69" w14:textId="77777777" w:rsidR="00C90668" w:rsidRPr="00C90668" w:rsidRDefault="00C90668" w:rsidP="00C90668">
            <w:pPr>
              <w:ind w:right="37"/>
              <w:jc w:val="both"/>
              <w:rPr>
                <w:rFonts w:ascii="Verdana" w:hAnsi="Verdana"/>
                <w:b/>
              </w:rPr>
            </w:pPr>
            <w:r w:rsidRPr="00C90668">
              <w:rPr>
                <w:rFonts w:ascii="Verdana" w:hAnsi="Verdana"/>
                <w:b/>
              </w:rPr>
              <w:t>Этап, действие</w:t>
            </w:r>
          </w:p>
        </w:tc>
        <w:tc>
          <w:tcPr>
            <w:tcW w:w="4548" w:type="dxa"/>
            <w:tcBorders>
              <w:top w:val="single" w:sz="4" w:space="0" w:color="auto"/>
              <w:left w:val="single" w:sz="4" w:space="0" w:color="auto"/>
              <w:bottom w:val="single" w:sz="4" w:space="0" w:color="auto"/>
              <w:right w:val="single" w:sz="4" w:space="0" w:color="auto"/>
            </w:tcBorders>
            <w:hideMark/>
          </w:tcPr>
          <w:p w14:paraId="3F6C6A5E" w14:textId="77777777" w:rsidR="00C90668" w:rsidRPr="00C90668" w:rsidRDefault="00C90668" w:rsidP="00C90668">
            <w:pPr>
              <w:ind w:right="49" w:firstLine="31"/>
              <w:jc w:val="both"/>
              <w:rPr>
                <w:rFonts w:ascii="Verdana" w:hAnsi="Verdana"/>
                <w:b/>
              </w:rPr>
            </w:pPr>
            <w:r w:rsidRPr="00C90668">
              <w:rPr>
                <w:rFonts w:ascii="Verdana" w:hAnsi="Verdana"/>
                <w:b/>
              </w:rPr>
              <w:t>Результат</w:t>
            </w:r>
          </w:p>
        </w:tc>
      </w:tr>
      <w:tr w:rsidR="00C90668" w:rsidRPr="00C90668" w14:paraId="3E3D9BD1" w14:textId="77777777" w:rsidTr="00C90668">
        <w:trPr>
          <w:trHeight w:val="2483"/>
        </w:trPr>
        <w:tc>
          <w:tcPr>
            <w:tcW w:w="4528" w:type="dxa"/>
            <w:tcBorders>
              <w:top w:val="single" w:sz="4" w:space="0" w:color="auto"/>
              <w:left w:val="single" w:sz="4" w:space="0" w:color="auto"/>
              <w:bottom w:val="single" w:sz="4" w:space="0" w:color="auto"/>
              <w:right w:val="single" w:sz="4" w:space="0" w:color="auto"/>
            </w:tcBorders>
          </w:tcPr>
          <w:p w14:paraId="5F6F4D3C" w14:textId="77777777" w:rsidR="00C90668" w:rsidRPr="00C90668" w:rsidRDefault="00C90668" w:rsidP="00C90668">
            <w:pPr>
              <w:numPr>
                <w:ilvl w:val="0"/>
                <w:numId w:val="32"/>
              </w:numPr>
              <w:tabs>
                <w:tab w:val="num" w:pos="132"/>
              </w:tabs>
              <w:ind w:left="0" w:right="37" w:firstLine="0"/>
              <w:jc w:val="both"/>
              <w:rPr>
                <w:rFonts w:ascii="Verdana" w:hAnsi="Verdana"/>
                <w:b/>
              </w:rPr>
            </w:pPr>
            <w:r w:rsidRPr="00C90668">
              <w:rPr>
                <w:rFonts w:ascii="Verdana" w:hAnsi="Verdana"/>
                <w:b/>
              </w:rPr>
              <w:t>Создание заявки</w:t>
            </w:r>
          </w:p>
          <w:p w14:paraId="4BF2F174" w14:textId="77777777" w:rsidR="00C90668" w:rsidRPr="00C90668" w:rsidRDefault="00C90668" w:rsidP="00C90668">
            <w:pPr>
              <w:ind w:right="37"/>
              <w:jc w:val="both"/>
              <w:rPr>
                <w:rFonts w:ascii="Verdana" w:hAnsi="Verdana"/>
              </w:rPr>
            </w:pPr>
            <w:r w:rsidRPr="00C90668">
              <w:rPr>
                <w:rFonts w:ascii="Verdana" w:hAnsi="Verdana"/>
              </w:rPr>
              <w:t>Клиент или ОП создают заявку. Выбирается номенклатура, размеры, объем, ожидаемая логистика и дата доставки продукции. Рассчитывается стоимость продукции и доставки.</w:t>
            </w:r>
          </w:p>
          <w:p w14:paraId="4225D63E" w14:textId="77777777" w:rsidR="00C90668" w:rsidRPr="00C90668" w:rsidRDefault="00C90668" w:rsidP="00C90668">
            <w:pPr>
              <w:ind w:right="37"/>
              <w:jc w:val="both"/>
              <w:rPr>
                <w:rFonts w:ascii="Verdana" w:hAnsi="Verdana"/>
              </w:rPr>
            </w:pPr>
          </w:p>
        </w:tc>
        <w:tc>
          <w:tcPr>
            <w:tcW w:w="4548" w:type="dxa"/>
            <w:tcBorders>
              <w:top w:val="single" w:sz="4" w:space="0" w:color="auto"/>
              <w:left w:val="single" w:sz="4" w:space="0" w:color="auto"/>
              <w:bottom w:val="single" w:sz="4" w:space="0" w:color="auto"/>
              <w:right w:val="single" w:sz="4" w:space="0" w:color="auto"/>
            </w:tcBorders>
          </w:tcPr>
          <w:p w14:paraId="4098DFF7" w14:textId="77777777" w:rsidR="00C90668" w:rsidRPr="00C90668" w:rsidRDefault="00C90668" w:rsidP="00C90668">
            <w:pPr>
              <w:ind w:right="49" w:firstLine="31"/>
              <w:jc w:val="both"/>
              <w:rPr>
                <w:rFonts w:ascii="Verdana" w:hAnsi="Verdana"/>
              </w:rPr>
            </w:pPr>
            <w:r w:rsidRPr="00C90668">
              <w:rPr>
                <w:rFonts w:ascii="Verdana" w:hAnsi="Verdana"/>
              </w:rPr>
              <w:t xml:space="preserve">При создании клиентом - Заявка получает статус «на согласовании </w:t>
            </w:r>
            <w:proofErr w:type="spellStart"/>
            <w:r w:rsidRPr="00C90668">
              <w:rPr>
                <w:rFonts w:ascii="Verdana" w:hAnsi="Verdana"/>
              </w:rPr>
              <w:t>ПолимерПласт</w:t>
            </w:r>
            <w:proofErr w:type="spellEnd"/>
            <w:r w:rsidRPr="00C90668">
              <w:rPr>
                <w:rFonts w:ascii="Verdana" w:hAnsi="Verdana"/>
              </w:rPr>
              <w:t>» и попадает в блок «новые заявки». ОП получает сообщение «новая заявка».</w:t>
            </w:r>
          </w:p>
          <w:p w14:paraId="43D4DF98" w14:textId="77777777" w:rsidR="00C90668" w:rsidRPr="00C90668" w:rsidRDefault="00C90668" w:rsidP="00C90668">
            <w:pPr>
              <w:ind w:right="49" w:firstLine="31"/>
              <w:jc w:val="both"/>
              <w:rPr>
                <w:rFonts w:ascii="Verdana" w:hAnsi="Verdana"/>
              </w:rPr>
            </w:pPr>
          </w:p>
          <w:p w14:paraId="5892B464" w14:textId="77777777" w:rsidR="00C90668" w:rsidRPr="00C90668" w:rsidRDefault="00C90668" w:rsidP="00C90668">
            <w:pPr>
              <w:ind w:right="49" w:firstLine="31"/>
              <w:jc w:val="both"/>
              <w:rPr>
                <w:rFonts w:ascii="Verdana" w:hAnsi="Verdana"/>
              </w:rPr>
            </w:pPr>
            <w:r w:rsidRPr="00C90668">
              <w:rPr>
                <w:rFonts w:ascii="Verdana" w:hAnsi="Verdana"/>
              </w:rPr>
              <w:t xml:space="preserve">При создании ОП - заявка попадает в блок «текущие заявки» и получает статус «ожидание оплаты»,  в 1С формируется счет на оплату. Отправляется клиенту (для предоплаты). Или статус «в производстве» (для </w:t>
            </w:r>
            <w:proofErr w:type="spellStart"/>
            <w:r w:rsidRPr="00C90668">
              <w:rPr>
                <w:rFonts w:ascii="Verdana" w:hAnsi="Verdana"/>
              </w:rPr>
              <w:t>постоплаты</w:t>
            </w:r>
            <w:proofErr w:type="spellEnd"/>
            <w:r w:rsidRPr="00C90668">
              <w:rPr>
                <w:rFonts w:ascii="Verdana" w:hAnsi="Verdana"/>
              </w:rPr>
              <w:t>).</w:t>
            </w:r>
          </w:p>
          <w:p w14:paraId="0F1F48EE" w14:textId="77777777" w:rsidR="00C90668" w:rsidRPr="00C90668" w:rsidRDefault="00C90668" w:rsidP="00C90668">
            <w:pPr>
              <w:ind w:right="49" w:firstLine="31"/>
              <w:jc w:val="both"/>
              <w:rPr>
                <w:rFonts w:ascii="Verdana" w:hAnsi="Verdana"/>
              </w:rPr>
            </w:pPr>
            <w:r w:rsidRPr="00C90668">
              <w:rPr>
                <w:rFonts w:ascii="Verdana" w:hAnsi="Verdana"/>
              </w:rPr>
              <w:t>Происходит расчет затрат на доставку, определяется ценовая категория транспорта.</w:t>
            </w:r>
          </w:p>
        </w:tc>
      </w:tr>
      <w:tr w:rsidR="00C90668" w:rsidRPr="00C90668" w14:paraId="773277A3" w14:textId="77777777" w:rsidTr="00C90668">
        <w:trPr>
          <w:trHeight w:val="92"/>
        </w:trPr>
        <w:tc>
          <w:tcPr>
            <w:tcW w:w="4528" w:type="dxa"/>
            <w:tcBorders>
              <w:top w:val="single" w:sz="4" w:space="0" w:color="auto"/>
              <w:left w:val="single" w:sz="4" w:space="0" w:color="auto"/>
              <w:bottom w:val="single" w:sz="4" w:space="0" w:color="auto"/>
              <w:right w:val="single" w:sz="4" w:space="0" w:color="auto"/>
            </w:tcBorders>
            <w:hideMark/>
          </w:tcPr>
          <w:p w14:paraId="5C8F7418" w14:textId="77777777" w:rsidR="00C90668" w:rsidRPr="00C90668" w:rsidRDefault="00C90668" w:rsidP="00C90668">
            <w:pPr>
              <w:numPr>
                <w:ilvl w:val="0"/>
                <w:numId w:val="32"/>
              </w:numPr>
              <w:tabs>
                <w:tab w:val="num" w:pos="132"/>
              </w:tabs>
              <w:ind w:left="0" w:right="37" w:firstLine="0"/>
              <w:jc w:val="both"/>
              <w:rPr>
                <w:rFonts w:ascii="Verdana" w:hAnsi="Verdana"/>
                <w:b/>
              </w:rPr>
            </w:pPr>
            <w:r w:rsidRPr="00C90668">
              <w:rPr>
                <w:rFonts w:ascii="Verdana" w:hAnsi="Verdana"/>
                <w:b/>
              </w:rPr>
              <w:t>Согласование заявки ОП (опускается при создании заявки ОП)</w:t>
            </w:r>
          </w:p>
          <w:p w14:paraId="0665AE64" w14:textId="77777777" w:rsidR="00C90668" w:rsidRPr="00C90668" w:rsidRDefault="00C90668" w:rsidP="00C90668">
            <w:pPr>
              <w:ind w:right="37"/>
              <w:jc w:val="both"/>
              <w:rPr>
                <w:rFonts w:ascii="Verdana" w:hAnsi="Verdana"/>
              </w:rPr>
            </w:pPr>
            <w:r w:rsidRPr="00C90668">
              <w:rPr>
                <w:rFonts w:ascii="Verdana" w:hAnsi="Verdana"/>
              </w:rPr>
              <w:t>ОП согласовывает заявку. При необходимости вносит коррективы.</w:t>
            </w:r>
          </w:p>
          <w:p w14:paraId="05DFD480" w14:textId="77777777" w:rsidR="00C90668" w:rsidRPr="00C90668" w:rsidRDefault="00C90668" w:rsidP="00C90668">
            <w:pPr>
              <w:ind w:right="37"/>
              <w:jc w:val="both"/>
              <w:rPr>
                <w:rFonts w:ascii="Verdana" w:hAnsi="Verdana"/>
                <w:b/>
              </w:rPr>
            </w:pPr>
            <w:r w:rsidRPr="00C90668">
              <w:rPr>
                <w:rFonts w:ascii="Verdana" w:hAnsi="Verdana"/>
              </w:rPr>
              <w:br/>
            </w:r>
          </w:p>
        </w:tc>
        <w:tc>
          <w:tcPr>
            <w:tcW w:w="4548" w:type="dxa"/>
            <w:tcBorders>
              <w:top w:val="single" w:sz="4" w:space="0" w:color="auto"/>
              <w:left w:val="single" w:sz="4" w:space="0" w:color="auto"/>
              <w:bottom w:val="single" w:sz="4" w:space="0" w:color="auto"/>
              <w:right w:val="single" w:sz="4" w:space="0" w:color="auto"/>
            </w:tcBorders>
          </w:tcPr>
          <w:p w14:paraId="76E7DF61" w14:textId="77777777" w:rsidR="00C90668" w:rsidRPr="00C90668" w:rsidRDefault="00C90668" w:rsidP="00C90668">
            <w:pPr>
              <w:ind w:right="49" w:firstLine="31"/>
              <w:jc w:val="both"/>
              <w:rPr>
                <w:rFonts w:ascii="Verdana" w:hAnsi="Verdana"/>
              </w:rPr>
            </w:pPr>
            <w:r w:rsidRPr="00C90668">
              <w:rPr>
                <w:rFonts w:ascii="Verdana" w:hAnsi="Verdana"/>
              </w:rPr>
              <w:t xml:space="preserve">При внесении корректив клиент получает сообщение, статус заявки меняется </w:t>
            </w:r>
            <w:proofErr w:type="gramStart"/>
            <w:r w:rsidRPr="00C90668">
              <w:rPr>
                <w:rFonts w:ascii="Verdana" w:hAnsi="Verdana"/>
              </w:rPr>
              <w:t>на</w:t>
            </w:r>
            <w:proofErr w:type="gramEnd"/>
            <w:r w:rsidRPr="00C90668">
              <w:rPr>
                <w:rFonts w:ascii="Verdana" w:hAnsi="Verdana"/>
              </w:rPr>
              <w:t xml:space="preserve"> «</w:t>
            </w:r>
            <w:proofErr w:type="gramStart"/>
            <w:r w:rsidRPr="00C90668">
              <w:rPr>
                <w:rFonts w:ascii="Verdana" w:hAnsi="Verdana"/>
              </w:rPr>
              <w:t>на</w:t>
            </w:r>
            <w:proofErr w:type="gramEnd"/>
            <w:r w:rsidRPr="00C90668">
              <w:rPr>
                <w:rFonts w:ascii="Verdana" w:hAnsi="Verdana"/>
              </w:rPr>
              <w:t xml:space="preserve"> согласовании клиента»</w:t>
            </w:r>
          </w:p>
          <w:p w14:paraId="387184E0" w14:textId="77777777" w:rsidR="00C90668" w:rsidRPr="00C90668" w:rsidRDefault="00C90668" w:rsidP="00C90668">
            <w:pPr>
              <w:ind w:right="49" w:firstLine="31"/>
              <w:jc w:val="both"/>
              <w:rPr>
                <w:rFonts w:ascii="Verdana" w:hAnsi="Verdana"/>
              </w:rPr>
            </w:pPr>
          </w:p>
          <w:p w14:paraId="760349C8" w14:textId="77777777" w:rsidR="00C90668" w:rsidRPr="00C90668" w:rsidRDefault="00C90668" w:rsidP="00C90668">
            <w:pPr>
              <w:ind w:right="49" w:firstLine="31"/>
              <w:jc w:val="both"/>
              <w:rPr>
                <w:rFonts w:ascii="Verdana" w:hAnsi="Verdana"/>
                <w:b/>
              </w:rPr>
            </w:pPr>
            <w:r w:rsidRPr="00C90668">
              <w:rPr>
                <w:rFonts w:ascii="Verdana" w:hAnsi="Verdana"/>
              </w:rPr>
              <w:t xml:space="preserve">При согласовании без изменений - заявка попадает в блок «текущие заявки» и получает статус «ожидание оплаты»,  в 1С формируется счет на оплату. Отправляется клиенту (для предоплаты). Или статус «в производстве» (для </w:t>
            </w:r>
            <w:proofErr w:type="spellStart"/>
            <w:r w:rsidRPr="00C90668">
              <w:rPr>
                <w:rFonts w:ascii="Verdana" w:hAnsi="Verdana"/>
              </w:rPr>
              <w:t>постоплаты</w:t>
            </w:r>
            <w:proofErr w:type="spellEnd"/>
            <w:r w:rsidRPr="00C90668">
              <w:rPr>
                <w:rFonts w:ascii="Verdana" w:hAnsi="Verdana"/>
              </w:rPr>
              <w:t xml:space="preserve">). </w:t>
            </w:r>
          </w:p>
        </w:tc>
      </w:tr>
      <w:tr w:rsidR="00C90668" w:rsidRPr="00C90668" w14:paraId="796FCAB7" w14:textId="77777777" w:rsidTr="00C90668">
        <w:trPr>
          <w:trHeight w:val="92"/>
        </w:trPr>
        <w:tc>
          <w:tcPr>
            <w:tcW w:w="4528" w:type="dxa"/>
            <w:tcBorders>
              <w:top w:val="single" w:sz="4" w:space="0" w:color="auto"/>
              <w:left w:val="single" w:sz="4" w:space="0" w:color="auto"/>
              <w:bottom w:val="single" w:sz="4" w:space="0" w:color="auto"/>
              <w:right w:val="single" w:sz="4" w:space="0" w:color="auto"/>
            </w:tcBorders>
            <w:hideMark/>
          </w:tcPr>
          <w:p w14:paraId="66249D53" w14:textId="77777777" w:rsidR="00C90668" w:rsidRPr="00C90668" w:rsidRDefault="00C90668" w:rsidP="00C90668">
            <w:pPr>
              <w:numPr>
                <w:ilvl w:val="0"/>
                <w:numId w:val="32"/>
              </w:numPr>
              <w:tabs>
                <w:tab w:val="num" w:pos="132"/>
              </w:tabs>
              <w:ind w:left="0" w:right="37" w:firstLine="0"/>
              <w:jc w:val="both"/>
              <w:rPr>
                <w:rFonts w:ascii="Verdana" w:hAnsi="Verdana"/>
                <w:b/>
              </w:rPr>
            </w:pPr>
            <w:r w:rsidRPr="00C90668">
              <w:rPr>
                <w:rFonts w:ascii="Verdana" w:hAnsi="Verdana"/>
                <w:b/>
              </w:rPr>
              <w:t>Согласование заявки клиентом (опускается, если заявка была согласована ОП без изменений)</w:t>
            </w:r>
          </w:p>
          <w:p w14:paraId="25B475C3" w14:textId="77777777" w:rsidR="00C90668" w:rsidRPr="00C90668" w:rsidRDefault="00C90668" w:rsidP="00C90668">
            <w:pPr>
              <w:ind w:right="37"/>
              <w:jc w:val="both"/>
              <w:rPr>
                <w:rFonts w:ascii="Verdana" w:hAnsi="Verdana"/>
              </w:rPr>
            </w:pPr>
            <w:r w:rsidRPr="00C90668">
              <w:rPr>
                <w:rFonts w:ascii="Verdana" w:hAnsi="Verdana"/>
              </w:rPr>
              <w:t>Клиент согласовывает заявку. Может вновь вносить коррективы.</w:t>
            </w:r>
          </w:p>
          <w:p w14:paraId="17166FF1" w14:textId="77777777" w:rsidR="00C90668" w:rsidRPr="00C90668" w:rsidRDefault="00C90668" w:rsidP="00C90668">
            <w:pPr>
              <w:ind w:right="37"/>
              <w:jc w:val="both"/>
              <w:rPr>
                <w:rFonts w:ascii="Verdana" w:hAnsi="Verdana"/>
                <w:b/>
              </w:rPr>
            </w:pPr>
            <w:r w:rsidRPr="00C90668">
              <w:rPr>
                <w:rFonts w:ascii="Verdana" w:hAnsi="Verdana"/>
              </w:rPr>
              <w:br/>
            </w:r>
          </w:p>
        </w:tc>
        <w:tc>
          <w:tcPr>
            <w:tcW w:w="4548" w:type="dxa"/>
            <w:tcBorders>
              <w:top w:val="single" w:sz="4" w:space="0" w:color="auto"/>
              <w:left w:val="single" w:sz="4" w:space="0" w:color="auto"/>
              <w:bottom w:val="single" w:sz="4" w:space="0" w:color="auto"/>
              <w:right w:val="single" w:sz="4" w:space="0" w:color="auto"/>
            </w:tcBorders>
          </w:tcPr>
          <w:p w14:paraId="52D12992" w14:textId="77777777" w:rsidR="00C90668" w:rsidRPr="00C90668" w:rsidRDefault="00C90668" w:rsidP="00C90668">
            <w:pPr>
              <w:ind w:right="49" w:firstLine="31"/>
              <w:jc w:val="both"/>
              <w:rPr>
                <w:rFonts w:ascii="Verdana" w:hAnsi="Verdana"/>
              </w:rPr>
            </w:pPr>
            <w:r w:rsidRPr="00C90668">
              <w:rPr>
                <w:rFonts w:ascii="Verdana" w:hAnsi="Verdana"/>
              </w:rPr>
              <w:t>При внесении корректив повторяется этап 2.</w:t>
            </w:r>
          </w:p>
          <w:p w14:paraId="3D34A8A5" w14:textId="77777777" w:rsidR="00C90668" w:rsidRPr="00C90668" w:rsidRDefault="00C90668" w:rsidP="00C90668">
            <w:pPr>
              <w:ind w:right="49" w:firstLine="31"/>
              <w:jc w:val="both"/>
              <w:rPr>
                <w:rFonts w:ascii="Verdana" w:hAnsi="Verdana"/>
              </w:rPr>
            </w:pPr>
            <w:r w:rsidRPr="00C90668">
              <w:rPr>
                <w:rFonts w:ascii="Verdana" w:hAnsi="Verdana"/>
              </w:rPr>
              <w:t xml:space="preserve">При согласовании без изменений - заявка попадает в блок «текущие заявки» и получает статус «ожидание оплаты»,  в 1С формируется счет на оплату. Отправляется клиенту (для предоплаты). Или статус «в производстве» (для </w:t>
            </w:r>
            <w:proofErr w:type="spellStart"/>
            <w:r w:rsidRPr="00C90668">
              <w:rPr>
                <w:rFonts w:ascii="Verdana" w:hAnsi="Verdana"/>
              </w:rPr>
              <w:t>постоплаты</w:t>
            </w:r>
            <w:proofErr w:type="spellEnd"/>
            <w:r w:rsidRPr="00C90668">
              <w:rPr>
                <w:rFonts w:ascii="Verdana" w:hAnsi="Verdana"/>
              </w:rPr>
              <w:t xml:space="preserve">). </w:t>
            </w:r>
          </w:p>
          <w:p w14:paraId="28369D48" w14:textId="77777777" w:rsidR="00C90668" w:rsidRPr="00C90668" w:rsidRDefault="00C90668" w:rsidP="00C90668">
            <w:pPr>
              <w:ind w:right="49" w:firstLine="31"/>
              <w:jc w:val="both"/>
              <w:rPr>
                <w:rFonts w:ascii="Verdana" w:hAnsi="Verdana"/>
              </w:rPr>
            </w:pPr>
            <w:r w:rsidRPr="00C90668">
              <w:rPr>
                <w:rFonts w:ascii="Verdana" w:hAnsi="Verdana"/>
              </w:rPr>
              <w:t>Примечание: если клиент согласовал заявку не в этот же день, дата выполнения переносится на соответствующий срок (считая по рабочим дням)</w:t>
            </w:r>
          </w:p>
          <w:p w14:paraId="523C96BE" w14:textId="77777777" w:rsidR="00C90668" w:rsidRPr="00C90668" w:rsidRDefault="00C90668" w:rsidP="00C90668">
            <w:pPr>
              <w:ind w:right="49" w:firstLine="31"/>
              <w:jc w:val="both"/>
              <w:rPr>
                <w:rFonts w:ascii="Verdana" w:hAnsi="Verdana"/>
                <w:b/>
              </w:rPr>
            </w:pPr>
            <w:r w:rsidRPr="00C90668">
              <w:rPr>
                <w:rFonts w:ascii="Verdana" w:hAnsi="Verdana"/>
              </w:rPr>
              <w:lastRenderedPageBreak/>
              <w:t>Если заявка не согласована в течение 5 дней, она перемещается в архив. Клиент получает сообщение.</w:t>
            </w:r>
          </w:p>
        </w:tc>
      </w:tr>
      <w:tr w:rsidR="00C90668" w:rsidRPr="00C90668" w14:paraId="139D712A" w14:textId="77777777" w:rsidTr="00C90668">
        <w:trPr>
          <w:trHeight w:val="92"/>
        </w:trPr>
        <w:tc>
          <w:tcPr>
            <w:tcW w:w="4528" w:type="dxa"/>
            <w:tcBorders>
              <w:top w:val="single" w:sz="4" w:space="0" w:color="auto"/>
              <w:left w:val="single" w:sz="4" w:space="0" w:color="auto"/>
              <w:bottom w:val="single" w:sz="4" w:space="0" w:color="auto"/>
              <w:right w:val="single" w:sz="4" w:space="0" w:color="auto"/>
            </w:tcBorders>
          </w:tcPr>
          <w:p w14:paraId="50C0CA90" w14:textId="77777777" w:rsidR="00C90668" w:rsidRPr="00C90668" w:rsidRDefault="00C90668" w:rsidP="00C90668">
            <w:pPr>
              <w:numPr>
                <w:ilvl w:val="0"/>
                <w:numId w:val="32"/>
              </w:numPr>
              <w:tabs>
                <w:tab w:val="num" w:pos="132"/>
              </w:tabs>
              <w:ind w:left="0" w:right="37" w:firstLine="0"/>
              <w:jc w:val="both"/>
              <w:rPr>
                <w:rFonts w:ascii="Verdana" w:hAnsi="Verdana"/>
                <w:b/>
              </w:rPr>
            </w:pPr>
            <w:r w:rsidRPr="00C90668">
              <w:rPr>
                <w:rFonts w:ascii="Verdana" w:hAnsi="Verdana"/>
                <w:b/>
              </w:rPr>
              <w:lastRenderedPageBreak/>
              <w:t xml:space="preserve">Оплата счета (опускается при </w:t>
            </w:r>
            <w:proofErr w:type="spellStart"/>
            <w:r w:rsidRPr="00C90668">
              <w:rPr>
                <w:rFonts w:ascii="Verdana" w:hAnsi="Verdana"/>
                <w:b/>
              </w:rPr>
              <w:t>постоплате</w:t>
            </w:r>
            <w:proofErr w:type="spellEnd"/>
            <w:r w:rsidRPr="00C90668">
              <w:rPr>
                <w:rFonts w:ascii="Verdana" w:hAnsi="Verdana"/>
                <w:b/>
              </w:rPr>
              <w:t>)</w:t>
            </w:r>
          </w:p>
          <w:p w14:paraId="0F27C85D" w14:textId="77777777" w:rsidR="00C90668" w:rsidRPr="00C90668" w:rsidRDefault="00C90668" w:rsidP="00C90668">
            <w:pPr>
              <w:ind w:right="37"/>
              <w:jc w:val="both"/>
              <w:rPr>
                <w:rFonts w:ascii="Verdana" w:hAnsi="Verdana"/>
              </w:rPr>
            </w:pPr>
            <w:r w:rsidRPr="00C90668">
              <w:rPr>
                <w:rFonts w:ascii="Verdana" w:hAnsi="Verdana"/>
              </w:rPr>
              <w:t xml:space="preserve">Клиент оплачивает заказ. При поступлении оплаты ОП передает заявку в производство нажатием кнопки «передать в производство». </w:t>
            </w:r>
          </w:p>
          <w:p w14:paraId="043E474B" w14:textId="77777777" w:rsidR="00C90668" w:rsidRPr="00C90668" w:rsidRDefault="00C90668" w:rsidP="00C90668">
            <w:pPr>
              <w:ind w:right="37"/>
              <w:jc w:val="both"/>
              <w:rPr>
                <w:rFonts w:ascii="Verdana" w:hAnsi="Verdana"/>
                <w:b/>
              </w:rPr>
            </w:pPr>
          </w:p>
        </w:tc>
        <w:tc>
          <w:tcPr>
            <w:tcW w:w="4548" w:type="dxa"/>
            <w:tcBorders>
              <w:top w:val="single" w:sz="4" w:space="0" w:color="auto"/>
              <w:left w:val="single" w:sz="4" w:space="0" w:color="auto"/>
              <w:bottom w:val="single" w:sz="4" w:space="0" w:color="auto"/>
              <w:right w:val="single" w:sz="4" w:space="0" w:color="auto"/>
            </w:tcBorders>
            <w:hideMark/>
          </w:tcPr>
          <w:p w14:paraId="6441C1DD" w14:textId="77777777" w:rsidR="00C90668" w:rsidRPr="00C90668" w:rsidRDefault="00C90668" w:rsidP="00C90668">
            <w:pPr>
              <w:ind w:right="49" w:firstLine="31"/>
              <w:jc w:val="both"/>
              <w:rPr>
                <w:rFonts w:ascii="Verdana" w:hAnsi="Verdana"/>
              </w:rPr>
            </w:pPr>
            <w:r w:rsidRPr="00C90668">
              <w:rPr>
                <w:rFonts w:ascii="Verdana" w:hAnsi="Verdana"/>
              </w:rPr>
              <w:t xml:space="preserve">Заявка появляется в блоке логистики в соответствии с планируемой датой доставки в списке нераспределенных заявок. Клиент получает сообщение о дате отгрузки. </w:t>
            </w:r>
          </w:p>
          <w:p w14:paraId="49B72F46" w14:textId="77777777" w:rsidR="00C90668" w:rsidRPr="00C90668" w:rsidRDefault="00C90668" w:rsidP="00C90668">
            <w:pPr>
              <w:ind w:right="49" w:firstLine="31"/>
              <w:jc w:val="both"/>
              <w:rPr>
                <w:rFonts w:ascii="Verdana" w:hAnsi="Verdana"/>
              </w:rPr>
            </w:pPr>
            <w:r w:rsidRPr="00C90668">
              <w:rPr>
                <w:rFonts w:ascii="Verdana" w:hAnsi="Verdana"/>
              </w:rPr>
              <w:t>Логист ОП заранее распределяет заявки по машинам в соответствии с временными интервалами. Возможна корректировка планируемого времени выполнения заявок (перетаскиванием мышью).</w:t>
            </w:r>
          </w:p>
        </w:tc>
      </w:tr>
      <w:tr w:rsidR="00C90668" w:rsidRPr="00C90668" w14:paraId="3E8739FA" w14:textId="77777777" w:rsidTr="00C90668">
        <w:trPr>
          <w:trHeight w:val="92"/>
        </w:trPr>
        <w:tc>
          <w:tcPr>
            <w:tcW w:w="4528" w:type="dxa"/>
            <w:tcBorders>
              <w:top w:val="single" w:sz="4" w:space="0" w:color="auto"/>
              <w:left w:val="single" w:sz="4" w:space="0" w:color="auto"/>
              <w:bottom w:val="single" w:sz="4" w:space="0" w:color="auto"/>
              <w:right w:val="single" w:sz="4" w:space="0" w:color="auto"/>
            </w:tcBorders>
          </w:tcPr>
          <w:p w14:paraId="1A0B1ED8" w14:textId="77777777" w:rsidR="00C90668" w:rsidRPr="00C90668" w:rsidRDefault="00C90668" w:rsidP="00C90668">
            <w:pPr>
              <w:numPr>
                <w:ilvl w:val="0"/>
                <w:numId w:val="32"/>
              </w:numPr>
              <w:tabs>
                <w:tab w:val="num" w:pos="132"/>
              </w:tabs>
              <w:ind w:left="0" w:right="37" w:firstLine="0"/>
              <w:jc w:val="both"/>
              <w:rPr>
                <w:rFonts w:ascii="Verdana" w:hAnsi="Verdana"/>
                <w:b/>
              </w:rPr>
            </w:pPr>
            <w:r w:rsidRPr="00C90668">
              <w:rPr>
                <w:rFonts w:ascii="Verdana" w:hAnsi="Verdana"/>
                <w:b/>
              </w:rPr>
              <w:t xml:space="preserve">Производство </w:t>
            </w:r>
          </w:p>
          <w:p w14:paraId="37AAFBFE" w14:textId="77777777" w:rsidR="00C90668" w:rsidRPr="00C90668" w:rsidRDefault="00C90668" w:rsidP="00C90668">
            <w:pPr>
              <w:ind w:right="37"/>
              <w:jc w:val="both"/>
              <w:rPr>
                <w:rFonts w:ascii="Verdana" w:hAnsi="Verdana"/>
              </w:rPr>
            </w:pPr>
            <w:r w:rsidRPr="00C90668">
              <w:rPr>
                <w:rFonts w:ascii="Verdana" w:hAnsi="Verdana"/>
              </w:rPr>
              <w:t xml:space="preserve">Заявка подготавливается. При готовности </w:t>
            </w:r>
            <w:proofErr w:type="gramStart"/>
            <w:r w:rsidRPr="00C90668">
              <w:rPr>
                <w:rFonts w:ascii="Verdana" w:hAnsi="Verdana"/>
              </w:rPr>
              <w:t>ответственный</w:t>
            </w:r>
            <w:proofErr w:type="gramEnd"/>
            <w:r w:rsidRPr="00C90668">
              <w:rPr>
                <w:rFonts w:ascii="Verdana" w:hAnsi="Verdana"/>
              </w:rPr>
              <w:t xml:space="preserve"> на производстве нажимает кнопку «готова».</w:t>
            </w:r>
          </w:p>
        </w:tc>
        <w:tc>
          <w:tcPr>
            <w:tcW w:w="4548" w:type="dxa"/>
            <w:tcBorders>
              <w:top w:val="single" w:sz="4" w:space="0" w:color="auto"/>
              <w:left w:val="single" w:sz="4" w:space="0" w:color="auto"/>
              <w:bottom w:val="single" w:sz="4" w:space="0" w:color="auto"/>
              <w:right w:val="single" w:sz="4" w:space="0" w:color="auto"/>
            </w:tcBorders>
            <w:hideMark/>
          </w:tcPr>
          <w:p w14:paraId="3592099A" w14:textId="77777777" w:rsidR="00C90668" w:rsidRPr="00C90668" w:rsidRDefault="00C90668" w:rsidP="00C90668">
            <w:pPr>
              <w:ind w:right="49" w:firstLine="31"/>
              <w:jc w:val="both"/>
              <w:rPr>
                <w:rFonts w:ascii="Verdana" w:hAnsi="Verdana"/>
                <w:b/>
              </w:rPr>
            </w:pPr>
            <w:r w:rsidRPr="00C90668">
              <w:rPr>
                <w:rFonts w:ascii="Verdana" w:hAnsi="Verdana"/>
              </w:rPr>
              <w:t>Заявка передается в производство, начальник цеха распечатывает заказ и передает его на выполнение.  Заявка получает статус «готова к отгрузке». При самовывозе клиент получает сообщение в программе и SMS о готовности продукции.</w:t>
            </w:r>
          </w:p>
        </w:tc>
      </w:tr>
      <w:tr w:rsidR="00C90668" w:rsidRPr="00C90668" w14:paraId="24146739" w14:textId="77777777" w:rsidTr="00C90668">
        <w:trPr>
          <w:trHeight w:val="2817"/>
        </w:trPr>
        <w:tc>
          <w:tcPr>
            <w:tcW w:w="4528" w:type="dxa"/>
            <w:tcBorders>
              <w:top w:val="single" w:sz="4" w:space="0" w:color="auto"/>
              <w:left w:val="single" w:sz="4" w:space="0" w:color="auto"/>
              <w:bottom w:val="single" w:sz="4" w:space="0" w:color="auto"/>
              <w:right w:val="single" w:sz="4" w:space="0" w:color="auto"/>
            </w:tcBorders>
          </w:tcPr>
          <w:p w14:paraId="64C80E46" w14:textId="77777777" w:rsidR="00C90668" w:rsidRPr="00C90668" w:rsidRDefault="00C90668" w:rsidP="00C90668">
            <w:pPr>
              <w:numPr>
                <w:ilvl w:val="0"/>
                <w:numId w:val="32"/>
              </w:numPr>
              <w:tabs>
                <w:tab w:val="num" w:pos="132"/>
              </w:tabs>
              <w:ind w:left="0" w:right="37" w:firstLine="0"/>
              <w:jc w:val="both"/>
              <w:rPr>
                <w:rFonts w:ascii="Verdana" w:hAnsi="Verdana"/>
                <w:b/>
              </w:rPr>
            </w:pPr>
            <w:r w:rsidRPr="00C90668">
              <w:rPr>
                <w:rFonts w:ascii="Verdana" w:hAnsi="Verdana"/>
                <w:b/>
              </w:rPr>
              <w:t>Отгрузка</w:t>
            </w:r>
          </w:p>
          <w:p w14:paraId="69D88731" w14:textId="77777777" w:rsidR="00C90668" w:rsidRPr="00C90668" w:rsidRDefault="00C90668" w:rsidP="00C90668">
            <w:pPr>
              <w:ind w:right="37"/>
              <w:jc w:val="both"/>
              <w:rPr>
                <w:rFonts w:ascii="Verdana" w:hAnsi="Verdana"/>
                <w:b/>
              </w:rPr>
            </w:pPr>
            <w:r w:rsidRPr="00C90668">
              <w:rPr>
                <w:rFonts w:ascii="Verdana" w:hAnsi="Verdana"/>
              </w:rPr>
              <w:t>Заявка отгружается в заранее распределенный автотранспорт или транспорт клиента. Факт отгрузки фиксируется на производстве кнопкой  «отгружена».</w:t>
            </w:r>
          </w:p>
        </w:tc>
        <w:tc>
          <w:tcPr>
            <w:tcW w:w="4548" w:type="dxa"/>
            <w:tcBorders>
              <w:top w:val="single" w:sz="4" w:space="0" w:color="auto"/>
              <w:left w:val="single" w:sz="4" w:space="0" w:color="auto"/>
              <w:bottom w:val="single" w:sz="4" w:space="0" w:color="auto"/>
              <w:right w:val="single" w:sz="4" w:space="0" w:color="auto"/>
            </w:tcBorders>
            <w:hideMark/>
          </w:tcPr>
          <w:p w14:paraId="32C754FE" w14:textId="77777777" w:rsidR="00C90668" w:rsidRPr="00C90668" w:rsidRDefault="00C90668" w:rsidP="00C90668">
            <w:pPr>
              <w:ind w:right="49" w:firstLine="31"/>
              <w:jc w:val="both"/>
              <w:rPr>
                <w:rFonts w:ascii="Verdana" w:hAnsi="Verdana"/>
                <w:b/>
              </w:rPr>
            </w:pPr>
            <w:r w:rsidRPr="00C90668">
              <w:rPr>
                <w:rFonts w:ascii="Verdana" w:hAnsi="Verdana"/>
              </w:rPr>
              <w:t xml:space="preserve">Заявка получает статус «на погрузке». По факту отгрузки в 1С автоматически формируются отгрузочные документы (счет-фактура, товарная накладная, ТТН). Клиент получает отгрузочные документы, паспорт качества на партию по почте. Для клиентов с </w:t>
            </w:r>
            <w:proofErr w:type="spellStart"/>
            <w:r w:rsidRPr="00C90668">
              <w:rPr>
                <w:rFonts w:ascii="Verdana" w:hAnsi="Verdana"/>
              </w:rPr>
              <w:t>постоплатой</w:t>
            </w:r>
            <w:proofErr w:type="spellEnd"/>
            <w:r w:rsidRPr="00C90668">
              <w:rPr>
                <w:rFonts w:ascii="Verdana" w:hAnsi="Verdana"/>
              </w:rPr>
              <w:t xml:space="preserve"> сумма поставки автоматически попадает в раздел "Задолженность" с формированием графика платежей. При самовывозе заявка получает статус «выполнена» и сохраняется в архив.</w:t>
            </w:r>
          </w:p>
        </w:tc>
      </w:tr>
      <w:tr w:rsidR="00C90668" w:rsidRPr="00C90668" w14:paraId="75192688" w14:textId="77777777" w:rsidTr="00C90668">
        <w:trPr>
          <w:trHeight w:val="92"/>
        </w:trPr>
        <w:tc>
          <w:tcPr>
            <w:tcW w:w="4528" w:type="dxa"/>
            <w:tcBorders>
              <w:top w:val="single" w:sz="4" w:space="0" w:color="auto"/>
              <w:left w:val="single" w:sz="4" w:space="0" w:color="auto"/>
              <w:bottom w:val="single" w:sz="4" w:space="0" w:color="auto"/>
              <w:right w:val="single" w:sz="4" w:space="0" w:color="auto"/>
            </w:tcBorders>
          </w:tcPr>
          <w:p w14:paraId="3DC8AC1B" w14:textId="77777777" w:rsidR="00C90668" w:rsidRPr="00C90668" w:rsidRDefault="00C90668" w:rsidP="00C90668">
            <w:pPr>
              <w:numPr>
                <w:ilvl w:val="0"/>
                <w:numId w:val="32"/>
              </w:numPr>
              <w:tabs>
                <w:tab w:val="num" w:pos="132"/>
              </w:tabs>
              <w:ind w:left="0" w:right="37" w:firstLine="0"/>
              <w:jc w:val="both"/>
              <w:rPr>
                <w:rFonts w:ascii="Verdana" w:hAnsi="Verdana"/>
                <w:b/>
              </w:rPr>
            </w:pPr>
            <w:r w:rsidRPr="00C90668">
              <w:rPr>
                <w:rFonts w:ascii="Verdana" w:hAnsi="Verdana"/>
                <w:b/>
              </w:rPr>
              <w:t>Отправка машины</w:t>
            </w:r>
          </w:p>
          <w:p w14:paraId="567F5CB4" w14:textId="77777777" w:rsidR="00C90668" w:rsidRPr="00C90668" w:rsidRDefault="00C90668" w:rsidP="00C90668">
            <w:pPr>
              <w:ind w:right="37"/>
              <w:jc w:val="both"/>
              <w:rPr>
                <w:rFonts w:ascii="Verdana" w:hAnsi="Verdana"/>
                <w:b/>
              </w:rPr>
            </w:pPr>
            <w:r w:rsidRPr="00C90668">
              <w:rPr>
                <w:rFonts w:ascii="Verdana" w:hAnsi="Verdana"/>
              </w:rPr>
              <w:t>Машина выезжает со склада. Это фиксируется автоматически по GPS.</w:t>
            </w:r>
          </w:p>
        </w:tc>
        <w:tc>
          <w:tcPr>
            <w:tcW w:w="4548" w:type="dxa"/>
            <w:tcBorders>
              <w:top w:val="single" w:sz="4" w:space="0" w:color="auto"/>
              <w:left w:val="single" w:sz="4" w:space="0" w:color="auto"/>
              <w:bottom w:val="single" w:sz="4" w:space="0" w:color="auto"/>
              <w:right w:val="single" w:sz="4" w:space="0" w:color="auto"/>
            </w:tcBorders>
            <w:hideMark/>
          </w:tcPr>
          <w:p w14:paraId="6F143782" w14:textId="77777777" w:rsidR="00C90668" w:rsidRPr="00C90668" w:rsidRDefault="00C90668" w:rsidP="00C90668">
            <w:pPr>
              <w:ind w:right="49" w:firstLine="31"/>
              <w:jc w:val="both"/>
              <w:rPr>
                <w:rFonts w:ascii="Verdana" w:hAnsi="Verdana"/>
              </w:rPr>
            </w:pPr>
            <w:r w:rsidRPr="00C90668">
              <w:rPr>
                <w:rFonts w:ascii="Verdana" w:hAnsi="Verdana"/>
              </w:rPr>
              <w:t xml:space="preserve">Заявка получает статус «доставка клиенту». </w:t>
            </w:r>
          </w:p>
          <w:p w14:paraId="75A2796C" w14:textId="77777777" w:rsidR="00C90668" w:rsidRPr="00C90668" w:rsidRDefault="00C90668" w:rsidP="00C90668">
            <w:pPr>
              <w:ind w:right="49" w:firstLine="31"/>
              <w:jc w:val="both"/>
              <w:rPr>
                <w:rFonts w:ascii="Verdana" w:hAnsi="Verdana"/>
              </w:rPr>
            </w:pPr>
            <w:r w:rsidRPr="00C90668">
              <w:rPr>
                <w:rFonts w:ascii="Verdana" w:hAnsi="Verdana"/>
              </w:rPr>
              <w:t xml:space="preserve">Клиент получает </w:t>
            </w:r>
            <w:proofErr w:type="gramStart"/>
            <w:r w:rsidRPr="00C90668">
              <w:rPr>
                <w:rFonts w:ascii="Verdana" w:hAnsi="Verdana"/>
              </w:rPr>
              <w:t>автоматическое</w:t>
            </w:r>
            <w:proofErr w:type="gramEnd"/>
            <w:r w:rsidRPr="00C90668">
              <w:rPr>
                <w:rFonts w:ascii="Verdana" w:hAnsi="Verdana"/>
              </w:rPr>
              <w:t xml:space="preserve"> SMS об ожидаемом времени прибытия продукции.</w:t>
            </w:r>
          </w:p>
        </w:tc>
      </w:tr>
      <w:tr w:rsidR="00C90668" w:rsidRPr="00C90668" w14:paraId="65A169A4" w14:textId="77777777" w:rsidTr="00C90668">
        <w:trPr>
          <w:trHeight w:val="92"/>
        </w:trPr>
        <w:tc>
          <w:tcPr>
            <w:tcW w:w="4528" w:type="dxa"/>
            <w:tcBorders>
              <w:top w:val="single" w:sz="4" w:space="0" w:color="auto"/>
              <w:left w:val="single" w:sz="4" w:space="0" w:color="auto"/>
              <w:bottom w:val="single" w:sz="4" w:space="0" w:color="auto"/>
              <w:right w:val="single" w:sz="4" w:space="0" w:color="auto"/>
            </w:tcBorders>
          </w:tcPr>
          <w:p w14:paraId="60E82AD0" w14:textId="77777777" w:rsidR="00C90668" w:rsidRPr="00C90668" w:rsidRDefault="00C90668" w:rsidP="00C90668">
            <w:pPr>
              <w:numPr>
                <w:ilvl w:val="0"/>
                <w:numId w:val="32"/>
              </w:numPr>
              <w:tabs>
                <w:tab w:val="num" w:pos="132"/>
              </w:tabs>
              <w:ind w:left="0" w:right="37" w:firstLine="0"/>
              <w:jc w:val="both"/>
              <w:rPr>
                <w:rFonts w:ascii="Verdana" w:hAnsi="Verdana"/>
                <w:b/>
              </w:rPr>
            </w:pPr>
            <w:r w:rsidRPr="00C90668">
              <w:rPr>
                <w:rFonts w:ascii="Verdana" w:hAnsi="Verdana"/>
                <w:b/>
              </w:rPr>
              <w:t>Доставка клиенту</w:t>
            </w:r>
          </w:p>
          <w:p w14:paraId="45BF4DB2" w14:textId="77777777" w:rsidR="00C90668" w:rsidRPr="00C90668" w:rsidRDefault="00C90668" w:rsidP="00C90668">
            <w:pPr>
              <w:ind w:right="37"/>
              <w:jc w:val="both"/>
              <w:rPr>
                <w:rFonts w:ascii="Verdana" w:hAnsi="Verdana"/>
                <w:b/>
              </w:rPr>
            </w:pPr>
            <w:r w:rsidRPr="00C90668">
              <w:rPr>
                <w:rFonts w:ascii="Verdana" w:hAnsi="Verdana"/>
              </w:rPr>
              <w:t>Машина приезжает к клиенту. Это фиксируется автоматически по GPS.</w:t>
            </w:r>
          </w:p>
        </w:tc>
        <w:tc>
          <w:tcPr>
            <w:tcW w:w="4548" w:type="dxa"/>
            <w:tcBorders>
              <w:top w:val="single" w:sz="4" w:space="0" w:color="auto"/>
              <w:left w:val="single" w:sz="4" w:space="0" w:color="auto"/>
              <w:bottom w:val="single" w:sz="4" w:space="0" w:color="auto"/>
              <w:right w:val="single" w:sz="4" w:space="0" w:color="auto"/>
            </w:tcBorders>
          </w:tcPr>
          <w:p w14:paraId="5714813A" w14:textId="77777777" w:rsidR="00C90668" w:rsidRPr="00C90668" w:rsidRDefault="00C90668" w:rsidP="00C90668">
            <w:pPr>
              <w:ind w:right="49" w:firstLine="31"/>
              <w:jc w:val="both"/>
              <w:rPr>
                <w:rFonts w:ascii="Verdana" w:hAnsi="Verdana"/>
              </w:rPr>
            </w:pPr>
            <w:r w:rsidRPr="00C90668">
              <w:rPr>
                <w:rFonts w:ascii="Verdana" w:hAnsi="Verdana"/>
              </w:rPr>
              <w:t xml:space="preserve">Заявка получает статус «разгрузка у клиента». </w:t>
            </w:r>
          </w:p>
          <w:p w14:paraId="48AE668F" w14:textId="77777777" w:rsidR="00C90668" w:rsidRPr="00C90668" w:rsidRDefault="00C90668" w:rsidP="00C90668">
            <w:pPr>
              <w:ind w:right="49" w:firstLine="31"/>
              <w:jc w:val="both"/>
              <w:rPr>
                <w:rFonts w:ascii="Verdana" w:hAnsi="Verdana"/>
              </w:rPr>
            </w:pPr>
          </w:p>
        </w:tc>
      </w:tr>
      <w:tr w:rsidR="00C90668" w:rsidRPr="00C90668" w14:paraId="6D4E8F65" w14:textId="77777777" w:rsidTr="00C90668">
        <w:trPr>
          <w:trHeight w:val="92"/>
        </w:trPr>
        <w:tc>
          <w:tcPr>
            <w:tcW w:w="4528" w:type="dxa"/>
            <w:tcBorders>
              <w:top w:val="single" w:sz="4" w:space="0" w:color="auto"/>
              <w:left w:val="single" w:sz="4" w:space="0" w:color="auto"/>
              <w:bottom w:val="single" w:sz="4" w:space="0" w:color="auto"/>
              <w:right w:val="single" w:sz="4" w:space="0" w:color="auto"/>
            </w:tcBorders>
          </w:tcPr>
          <w:p w14:paraId="7C5EB5C8" w14:textId="77777777" w:rsidR="00C90668" w:rsidRPr="00C90668" w:rsidRDefault="00C90668" w:rsidP="00C90668">
            <w:pPr>
              <w:numPr>
                <w:ilvl w:val="0"/>
                <w:numId w:val="32"/>
              </w:numPr>
              <w:tabs>
                <w:tab w:val="num" w:pos="132"/>
              </w:tabs>
              <w:ind w:left="0" w:right="37" w:firstLine="0"/>
              <w:jc w:val="both"/>
              <w:rPr>
                <w:rFonts w:ascii="Verdana" w:hAnsi="Verdana"/>
                <w:b/>
              </w:rPr>
            </w:pPr>
            <w:r w:rsidRPr="00C90668">
              <w:rPr>
                <w:rFonts w:ascii="Verdana" w:hAnsi="Verdana"/>
                <w:b/>
              </w:rPr>
              <w:t>Возвращение машины</w:t>
            </w:r>
          </w:p>
          <w:p w14:paraId="5870A780" w14:textId="77777777" w:rsidR="00C90668" w:rsidRPr="00C90668" w:rsidRDefault="00C90668" w:rsidP="00C90668">
            <w:pPr>
              <w:ind w:right="37"/>
              <w:jc w:val="both"/>
              <w:rPr>
                <w:rFonts w:ascii="Verdana" w:hAnsi="Verdana"/>
                <w:b/>
              </w:rPr>
            </w:pPr>
            <w:r w:rsidRPr="00C90668">
              <w:rPr>
                <w:rFonts w:ascii="Verdana" w:hAnsi="Verdana"/>
              </w:rPr>
              <w:t>Машина уезжает от клиента. Это фиксируется автоматически по GPS.</w:t>
            </w:r>
          </w:p>
        </w:tc>
        <w:tc>
          <w:tcPr>
            <w:tcW w:w="4548" w:type="dxa"/>
            <w:tcBorders>
              <w:top w:val="single" w:sz="4" w:space="0" w:color="auto"/>
              <w:left w:val="single" w:sz="4" w:space="0" w:color="auto"/>
              <w:bottom w:val="single" w:sz="4" w:space="0" w:color="auto"/>
              <w:right w:val="single" w:sz="4" w:space="0" w:color="auto"/>
            </w:tcBorders>
          </w:tcPr>
          <w:p w14:paraId="74D6BE47" w14:textId="77777777" w:rsidR="00C90668" w:rsidRPr="00C90668" w:rsidRDefault="00C90668" w:rsidP="00C90668">
            <w:pPr>
              <w:ind w:right="49" w:firstLine="31"/>
              <w:jc w:val="both"/>
              <w:rPr>
                <w:rFonts w:ascii="Verdana" w:hAnsi="Verdana"/>
              </w:rPr>
            </w:pPr>
            <w:r w:rsidRPr="00C90668">
              <w:rPr>
                <w:rFonts w:ascii="Verdana" w:hAnsi="Verdana"/>
              </w:rPr>
              <w:t>Заявка получает статус «выполнена» и сохраняется в архив. Водитель получает SMS с информацией о следующей доставке.</w:t>
            </w:r>
          </w:p>
        </w:tc>
      </w:tr>
      <w:tr w:rsidR="00C90668" w:rsidRPr="00C90668" w14:paraId="689152A6" w14:textId="77777777" w:rsidTr="00C90668">
        <w:trPr>
          <w:trHeight w:val="92"/>
        </w:trPr>
        <w:tc>
          <w:tcPr>
            <w:tcW w:w="4528" w:type="dxa"/>
            <w:tcBorders>
              <w:top w:val="single" w:sz="4" w:space="0" w:color="auto"/>
              <w:left w:val="single" w:sz="4" w:space="0" w:color="auto"/>
              <w:bottom w:val="single" w:sz="4" w:space="0" w:color="auto"/>
              <w:right w:val="single" w:sz="4" w:space="0" w:color="auto"/>
            </w:tcBorders>
          </w:tcPr>
          <w:p w14:paraId="79DFFB37" w14:textId="77777777" w:rsidR="00C90668" w:rsidRPr="00C90668" w:rsidRDefault="00C90668" w:rsidP="00C90668">
            <w:pPr>
              <w:numPr>
                <w:ilvl w:val="0"/>
                <w:numId w:val="32"/>
              </w:numPr>
              <w:tabs>
                <w:tab w:val="num" w:pos="132"/>
              </w:tabs>
              <w:ind w:left="0" w:right="37" w:firstLine="0"/>
              <w:jc w:val="both"/>
              <w:rPr>
                <w:rFonts w:ascii="Verdana" w:hAnsi="Verdana"/>
                <w:b/>
              </w:rPr>
            </w:pPr>
            <w:r w:rsidRPr="00C90668">
              <w:rPr>
                <w:rFonts w:ascii="Verdana" w:hAnsi="Verdana"/>
                <w:b/>
              </w:rPr>
              <w:t>Опрос клиента</w:t>
            </w:r>
          </w:p>
          <w:p w14:paraId="20B571FB" w14:textId="77777777" w:rsidR="00C90668" w:rsidRPr="00C90668" w:rsidRDefault="00C90668" w:rsidP="00C90668">
            <w:pPr>
              <w:ind w:right="37"/>
              <w:jc w:val="both"/>
              <w:rPr>
                <w:rFonts w:ascii="Verdana" w:hAnsi="Verdana"/>
                <w:b/>
              </w:rPr>
            </w:pPr>
            <w:r w:rsidRPr="00C90668">
              <w:rPr>
                <w:rFonts w:ascii="Verdana" w:hAnsi="Verdana"/>
              </w:rPr>
              <w:t>Маркетолог опрашивает клиентов по телефону, результаты вносятся в программу.</w:t>
            </w:r>
          </w:p>
        </w:tc>
        <w:tc>
          <w:tcPr>
            <w:tcW w:w="4548" w:type="dxa"/>
            <w:tcBorders>
              <w:top w:val="single" w:sz="4" w:space="0" w:color="auto"/>
              <w:left w:val="single" w:sz="4" w:space="0" w:color="auto"/>
              <w:bottom w:val="single" w:sz="4" w:space="0" w:color="auto"/>
              <w:right w:val="single" w:sz="4" w:space="0" w:color="auto"/>
            </w:tcBorders>
          </w:tcPr>
          <w:p w14:paraId="6BE26D8B" w14:textId="77777777" w:rsidR="00C90668" w:rsidRPr="00C90668" w:rsidRDefault="00C90668" w:rsidP="00C90668">
            <w:pPr>
              <w:ind w:right="49" w:firstLine="31"/>
              <w:jc w:val="both"/>
              <w:rPr>
                <w:rFonts w:ascii="Verdana" w:hAnsi="Verdana"/>
                <w:b/>
              </w:rPr>
            </w:pPr>
          </w:p>
        </w:tc>
      </w:tr>
    </w:tbl>
    <w:p w14:paraId="2A1C8C63" w14:textId="77777777" w:rsidR="00C90668" w:rsidRPr="00C90668" w:rsidRDefault="00C90668" w:rsidP="00C90668">
      <w:pPr>
        <w:jc w:val="both"/>
        <w:rPr>
          <w:rFonts w:ascii="Verdana" w:eastAsia="Play" w:hAnsi="Verdana"/>
        </w:rPr>
      </w:pPr>
    </w:p>
    <w:p w14:paraId="244282E4" w14:textId="77777777" w:rsidR="00C90668" w:rsidRPr="00C90668" w:rsidRDefault="00C90668" w:rsidP="00C90668">
      <w:pPr>
        <w:rPr>
          <w:rFonts w:ascii="Verdana" w:eastAsia="Play" w:hAnsi="Verdana"/>
        </w:rPr>
      </w:pPr>
      <w:r w:rsidRPr="00C90668">
        <w:rPr>
          <w:rFonts w:ascii="Verdana" w:eastAsia="Play" w:hAnsi="Verdana"/>
        </w:rPr>
        <w:br w:type="page"/>
      </w:r>
    </w:p>
    <w:p w14:paraId="26A41EE6" w14:textId="77777777" w:rsidR="00C90668" w:rsidRPr="00643FB5" w:rsidRDefault="00C90668" w:rsidP="00C90668">
      <w:pPr>
        <w:rPr>
          <w:sz w:val="22"/>
          <w:szCs w:val="22"/>
          <w:highlight w:val="yellow"/>
        </w:rPr>
      </w:pPr>
    </w:p>
    <w:p w14:paraId="01422EA2" w14:textId="77777777" w:rsidR="00C90668" w:rsidRPr="00832AAD" w:rsidRDefault="00C90668" w:rsidP="00C90668">
      <w:pPr>
        <w:pStyle w:val="20"/>
        <w:keepLines/>
        <w:numPr>
          <w:ilvl w:val="0"/>
          <w:numId w:val="33"/>
        </w:numPr>
        <w:pBdr>
          <w:bottom w:val="none" w:sz="0" w:space="0" w:color="auto"/>
        </w:pBdr>
        <w:jc w:val="both"/>
        <w:rPr>
          <w:rFonts w:ascii="Verdana" w:hAnsi="Verdana"/>
        </w:rPr>
      </w:pPr>
      <w:bookmarkStart w:id="38" w:name="_Toc24137370"/>
      <w:r w:rsidRPr="00832AAD">
        <w:rPr>
          <w:rFonts w:ascii="Verdana" w:hAnsi="Verdana"/>
        </w:rPr>
        <w:t>План производства работ</w:t>
      </w:r>
      <w:bookmarkEnd w:id="38"/>
    </w:p>
    <w:p w14:paraId="63039E7E" w14:textId="77777777" w:rsidR="00C90668" w:rsidRPr="00832AAD" w:rsidRDefault="00C90668" w:rsidP="00C90668">
      <w:pPr>
        <w:ind w:firstLine="709"/>
        <w:jc w:val="both"/>
        <w:rPr>
          <w:rFonts w:ascii="Verdana" w:hAnsi="Verdana"/>
          <w:b/>
        </w:rPr>
      </w:pPr>
    </w:p>
    <w:tbl>
      <w:tblPr>
        <w:tblW w:w="10109" w:type="dxa"/>
        <w:tblInd w:w="93" w:type="dxa"/>
        <w:tblLayout w:type="fixed"/>
        <w:tblLook w:val="04A0" w:firstRow="1" w:lastRow="0" w:firstColumn="1" w:lastColumn="0" w:noHBand="0" w:noVBand="1"/>
      </w:tblPr>
      <w:tblGrid>
        <w:gridCol w:w="1320"/>
        <w:gridCol w:w="3657"/>
        <w:gridCol w:w="567"/>
        <w:gridCol w:w="576"/>
        <w:gridCol w:w="801"/>
        <w:gridCol w:w="1091"/>
        <w:gridCol w:w="1034"/>
        <w:gridCol w:w="1063"/>
      </w:tblGrid>
      <w:tr w:rsidR="00C90668" w:rsidRPr="00832AAD" w14:paraId="3901945F" w14:textId="77777777" w:rsidTr="00966246">
        <w:trPr>
          <w:trHeight w:val="345"/>
        </w:trPr>
        <w:tc>
          <w:tcPr>
            <w:tcW w:w="4977" w:type="dxa"/>
            <w:gridSpan w:val="2"/>
            <w:vMerge w:val="restart"/>
            <w:tcBorders>
              <w:top w:val="single" w:sz="4" w:space="0" w:color="auto"/>
              <w:left w:val="single" w:sz="4" w:space="0" w:color="auto"/>
              <w:bottom w:val="single" w:sz="4" w:space="0" w:color="000000"/>
              <w:right w:val="single" w:sz="4" w:space="0" w:color="000000"/>
            </w:tcBorders>
            <w:shd w:val="clear" w:color="auto" w:fill="BFBFBF" w:themeFill="background1" w:themeFillShade="BF"/>
            <w:vAlign w:val="center"/>
            <w:hideMark/>
          </w:tcPr>
          <w:p w14:paraId="1CE436F8" w14:textId="77777777" w:rsidR="00C90668" w:rsidRPr="00832AAD" w:rsidRDefault="00C90668" w:rsidP="00C90668">
            <w:pPr>
              <w:jc w:val="center"/>
              <w:rPr>
                <w:rFonts w:ascii="Verdana" w:hAnsi="Verdana"/>
                <w:color w:val="363636"/>
                <w:sz w:val="14"/>
              </w:rPr>
            </w:pPr>
            <w:r w:rsidRPr="00832AAD">
              <w:rPr>
                <w:rFonts w:ascii="Verdana" w:hAnsi="Verdana"/>
                <w:color w:val="363636"/>
                <w:sz w:val="14"/>
              </w:rPr>
              <w:t>Наименование задачи</w:t>
            </w:r>
          </w:p>
        </w:tc>
        <w:tc>
          <w:tcPr>
            <w:tcW w:w="567"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7A1D9C4F" w14:textId="77777777" w:rsidR="00C90668" w:rsidRPr="00832AAD" w:rsidRDefault="00C90668" w:rsidP="00C90668">
            <w:pPr>
              <w:jc w:val="center"/>
              <w:rPr>
                <w:rFonts w:ascii="Verdana" w:hAnsi="Verdana"/>
                <w:color w:val="363636"/>
                <w:sz w:val="14"/>
              </w:rPr>
            </w:pPr>
            <w:proofErr w:type="spellStart"/>
            <w:r w:rsidRPr="00832AAD">
              <w:rPr>
                <w:rFonts w:ascii="Verdana" w:hAnsi="Verdana"/>
                <w:color w:val="363636"/>
                <w:sz w:val="14"/>
              </w:rPr>
              <w:t>Ед</w:t>
            </w:r>
            <w:proofErr w:type="gramStart"/>
            <w:r w:rsidRPr="00832AAD">
              <w:rPr>
                <w:rFonts w:ascii="Verdana" w:hAnsi="Verdana"/>
                <w:color w:val="363636"/>
                <w:sz w:val="14"/>
              </w:rPr>
              <w:t>.и</w:t>
            </w:r>
            <w:proofErr w:type="gramEnd"/>
            <w:r w:rsidRPr="00832AAD">
              <w:rPr>
                <w:rFonts w:ascii="Verdana" w:hAnsi="Verdana"/>
                <w:color w:val="363636"/>
                <w:sz w:val="14"/>
              </w:rPr>
              <w:t>зм</w:t>
            </w:r>
            <w:proofErr w:type="spellEnd"/>
            <w:r w:rsidRPr="00832AAD">
              <w:rPr>
                <w:rFonts w:ascii="Verdana" w:hAnsi="Verdana"/>
                <w:color w:val="363636"/>
                <w:sz w:val="14"/>
              </w:rPr>
              <w:t>.</w:t>
            </w:r>
          </w:p>
        </w:tc>
        <w:tc>
          <w:tcPr>
            <w:tcW w:w="57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D028932" w14:textId="77777777" w:rsidR="00C90668" w:rsidRPr="00832AAD" w:rsidRDefault="00C90668" w:rsidP="00C90668">
            <w:pPr>
              <w:jc w:val="center"/>
              <w:rPr>
                <w:rFonts w:ascii="Verdana" w:hAnsi="Verdana"/>
                <w:color w:val="363636"/>
                <w:sz w:val="14"/>
              </w:rPr>
            </w:pPr>
            <w:r w:rsidRPr="00832AAD">
              <w:rPr>
                <w:rFonts w:ascii="Verdana" w:hAnsi="Verdana"/>
                <w:color w:val="363636"/>
                <w:sz w:val="14"/>
              </w:rPr>
              <w:t>Кол-во</w:t>
            </w:r>
          </w:p>
        </w:tc>
        <w:tc>
          <w:tcPr>
            <w:tcW w:w="801"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45561ECD" w14:textId="77777777" w:rsidR="00C90668" w:rsidRPr="00832AAD" w:rsidRDefault="00C90668" w:rsidP="00C90668">
            <w:pPr>
              <w:jc w:val="center"/>
              <w:rPr>
                <w:rFonts w:ascii="Verdana" w:hAnsi="Verdana"/>
                <w:color w:val="363636"/>
                <w:sz w:val="14"/>
              </w:rPr>
            </w:pPr>
            <w:r w:rsidRPr="00832AAD">
              <w:rPr>
                <w:rFonts w:ascii="Verdana" w:hAnsi="Verdana"/>
                <w:color w:val="363636"/>
                <w:sz w:val="14"/>
              </w:rPr>
              <w:t>Цена</w:t>
            </w:r>
          </w:p>
        </w:tc>
        <w:tc>
          <w:tcPr>
            <w:tcW w:w="1091"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13E87DEF" w14:textId="77777777" w:rsidR="00C90668" w:rsidRPr="00832AAD" w:rsidRDefault="00C90668" w:rsidP="00C90668">
            <w:pPr>
              <w:jc w:val="center"/>
              <w:rPr>
                <w:rFonts w:ascii="Verdana" w:hAnsi="Verdana"/>
                <w:color w:val="363636"/>
                <w:sz w:val="14"/>
              </w:rPr>
            </w:pPr>
            <w:r w:rsidRPr="00832AAD">
              <w:rPr>
                <w:rFonts w:ascii="Verdana" w:hAnsi="Verdana"/>
                <w:color w:val="363636"/>
                <w:sz w:val="14"/>
              </w:rPr>
              <w:t>Стоимость</w:t>
            </w:r>
          </w:p>
        </w:tc>
        <w:tc>
          <w:tcPr>
            <w:tcW w:w="10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933FD09" w14:textId="77777777" w:rsidR="00C90668" w:rsidRPr="00832AAD" w:rsidRDefault="00C90668" w:rsidP="00C90668">
            <w:pPr>
              <w:jc w:val="center"/>
              <w:rPr>
                <w:rFonts w:ascii="Verdana" w:hAnsi="Verdana"/>
                <w:color w:val="363636"/>
                <w:sz w:val="14"/>
              </w:rPr>
            </w:pPr>
            <w:r w:rsidRPr="00832AAD">
              <w:rPr>
                <w:rFonts w:ascii="Verdana" w:hAnsi="Verdana"/>
                <w:color w:val="363636"/>
                <w:sz w:val="14"/>
              </w:rPr>
              <w:t>Начало</w:t>
            </w:r>
          </w:p>
        </w:tc>
        <w:tc>
          <w:tcPr>
            <w:tcW w:w="106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7F197D" w14:textId="77777777" w:rsidR="00C90668" w:rsidRPr="00832AAD" w:rsidRDefault="00C90668" w:rsidP="00C90668">
            <w:pPr>
              <w:jc w:val="center"/>
              <w:rPr>
                <w:rFonts w:ascii="Verdana" w:hAnsi="Verdana"/>
                <w:color w:val="363636"/>
                <w:sz w:val="14"/>
              </w:rPr>
            </w:pPr>
            <w:r w:rsidRPr="00832AAD">
              <w:rPr>
                <w:rFonts w:ascii="Verdana" w:hAnsi="Verdana"/>
                <w:color w:val="363636"/>
                <w:sz w:val="14"/>
              </w:rPr>
              <w:t>Окончание</w:t>
            </w:r>
          </w:p>
        </w:tc>
      </w:tr>
      <w:tr w:rsidR="00C90668" w:rsidRPr="00832AAD" w14:paraId="5606B9B5" w14:textId="77777777" w:rsidTr="00966246">
        <w:trPr>
          <w:trHeight w:val="375"/>
        </w:trPr>
        <w:tc>
          <w:tcPr>
            <w:tcW w:w="4977" w:type="dxa"/>
            <w:gridSpan w:val="2"/>
            <w:vMerge/>
            <w:tcBorders>
              <w:top w:val="single" w:sz="4" w:space="0" w:color="auto"/>
              <w:left w:val="single" w:sz="4" w:space="0" w:color="auto"/>
              <w:bottom w:val="single" w:sz="4" w:space="0" w:color="000000"/>
              <w:right w:val="single" w:sz="4" w:space="0" w:color="000000"/>
            </w:tcBorders>
            <w:shd w:val="clear" w:color="auto" w:fill="BFBFBF" w:themeFill="background1" w:themeFillShade="BF"/>
            <w:vAlign w:val="center"/>
            <w:hideMark/>
          </w:tcPr>
          <w:p w14:paraId="0CA5D0B0" w14:textId="77777777" w:rsidR="00C90668" w:rsidRPr="00832AAD" w:rsidRDefault="00C90668" w:rsidP="00C90668">
            <w:pPr>
              <w:rPr>
                <w:rFonts w:ascii="Verdana" w:hAnsi="Verdana"/>
                <w:color w:val="363636"/>
                <w:sz w:val="14"/>
              </w:rPr>
            </w:pPr>
          </w:p>
        </w:tc>
        <w:tc>
          <w:tcPr>
            <w:tcW w:w="567"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5043B10D" w14:textId="77777777" w:rsidR="00C90668" w:rsidRPr="00832AAD" w:rsidRDefault="00C90668" w:rsidP="00C90668">
            <w:pPr>
              <w:rPr>
                <w:rFonts w:ascii="Verdana" w:hAnsi="Verdana"/>
                <w:color w:val="363636"/>
                <w:sz w:val="14"/>
              </w:rPr>
            </w:pPr>
          </w:p>
        </w:tc>
        <w:tc>
          <w:tcPr>
            <w:tcW w:w="57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FEC13A4" w14:textId="77777777" w:rsidR="00C90668" w:rsidRPr="00832AAD" w:rsidRDefault="00C90668" w:rsidP="00C90668">
            <w:pPr>
              <w:rPr>
                <w:rFonts w:ascii="Verdana" w:hAnsi="Verdana"/>
                <w:color w:val="363636"/>
                <w:sz w:val="14"/>
              </w:rPr>
            </w:pPr>
          </w:p>
        </w:tc>
        <w:tc>
          <w:tcPr>
            <w:tcW w:w="801"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2EBA6534" w14:textId="77777777" w:rsidR="00C90668" w:rsidRPr="00832AAD" w:rsidRDefault="00C90668" w:rsidP="00C90668">
            <w:pPr>
              <w:rPr>
                <w:rFonts w:ascii="Verdana" w:hAnsi="Verdana"/>
                <w:color w:val="363636"/>
                <w:sz w:val="14"/>
              </w:rPr>
            </w:pPr>
          </w:p>
        </w:tc>
        <w:tc>
          <w:tcPr>
            <w:tcW w:w="1091"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3FC94193" w14:textId="77777777" w:rsidR="00C90668" w:rsidRPr="00832AAD" w:rsidRDefault="00C90668" w:rsidP="00C90668">
            <w:pPr>
              <w:rPr>
                <w:rFonts w:ascii="Verdana" w:hAnsi="Verdana"/>
                <w:color w:val="363636"/>
                <w:sz w:val="14"/>
              </w:rPr>
            </w:pPr>
          </w:p>
        </w:tc>
        <w:tc>
          <w:tcPr>
            <w:tcW w:w="1034"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6E57B65" w14:textId="77777777" w:rsidR="00C90668" w:rsidRPr="00832AAD" w:rsidRDefault="00C90668" w:rsidP="00C90668">
            <w:pPr>
              <w:rPr>
                <w:rFonts w:ascii="Verdana" w:hAnsi="Verdana"/>
                <w:color w:val="363636"/>
                <w:sz w:val="14"/>
              </w:rPr>
            </w:pPr>
          </w:p>
        </w:tc>
        <w:tc>
          <w:tcPr>
            <w:tcW w:w="106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BBA71C" w14:textId="77777777" w:rsidR="00C90668" w:rsidRPr="00832AAD" w:rsidRDefault="00C90668" w:rsidP="00C90668">
            <w:pPr>
              <w:rPr>
                <w:rFonts w:ascii="Verdana" w:hAnsi="Verdana"/>
                <w:color w:val="363636"/>
                <w:sz w:val="14"/>
              </w:rPr>
            </w:pPr>
          </w:p>
        </w:tc>
      </w:tr>
      <w:tr w:rsidR="00645573" w:rsidRPr="00832AAD" w14:paraId="01593A42" w14:textId="77777777" w:rsidTr="00966246">
        <w:trPr>
          <w:trHeight w:val="300"/>
        </w:trPr>
        <w:tc>
          <w:tcPr>
            <w:tcW w:w="1320" w:type="dxa"/>
            <w:vMerge w:val="restart"/>
            <w:tcBorders>
              <w:top w:val="nil"/>
              <w:left w:val="single" w:sz="4" w:space="0" w:color="auto"/>
              <w:bottom w:val="single" w:sz="4" w:space="0" w:color="000000"/>
              <w:right w:val="single" w:sz="4" w:space="0" w:color="auto"/>
            </w:tcBorders>
            <w:shd w:val="clear" w:color="auto" w:fill="auto"/>
            <w:vAlign w:val="center"/>
            <w:hideMark/>
          </w:tcPr>
          <w:p w14:paraId="5B0F3B1B" w14:textId="77777777" w:rsidR="00645573" w:rsidRPr="00832AAD" w:rsidRDefault="00645573" w:rsidP="00C90668">
            <w:pPr>
              <w:jc w:val="center"/>
              <w:rPr>
                <w:rFonts w:ascii="Verdana" w:hAnsi="Verdana"/>
                <w:b/>
                <w:bCs/>
                <w:color w:val="000000"/>
                <w:sz w:val="14"/>
              </w:rPr>
            </w:pPr>
            <w:r w:rsidRPr="00832AAD">
              <w:rPr>
                <w:rFonts w:ascii="Verdana" w:hAnsi="Verdana"/>
                <w:b/>
                <w:bCs/>
                <w:color w:val="000000"/>
                <w:sz w:val="14"/>
              </w:rPr>
              <w:t>Программа по управлению заявками на производство и логистикой доставок компании</w:t>
            </w:r>
          </w:p>
        </w:tc>
        <w:tc>
          <w:tcPr>
            <w:tcW w:w="3657" w:type="dxa"/>
            <w:tcBorders>
              <w:top w:val="nil"/>
              <w:left w:val="nil"/>
              <w:bottom w:val="single" w:sz="4" w:space="0" w:color="auto"/>
              <w:right w:val="single" w:sz="4" w:space="0" w:color="auto"/>
            </w:tcBorders>
            <w:shd w:val="clear" w:color="auto" w:fill="auto"/>
            <w:vAlign w:val="center"/>
            <w:hideMark/>
          </w:tcPr>
          <w:p w14:paraId="725B594A"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формы карточки клиента</w:t>
            </w:r>
          </w:p>
        </w:tc>
        <w:tc>
          <w:tcPr>
            <w:tcW w:w="567" w:type="dxa"/>
            <w:tcBorders>
              <w:top w:val="nil"/>
              <w:left w:val="nil"/>
              <w:bottom w:val="single" w:sz="4" w:space="0" w:color="auto"/>
              <w:right w:val="single" w:sz="4" w:space="0" w:color="auto"/>
            </w:tcBorders>
            <w:shd w:val="clear" w:color="auto" w:fill="auto"/>
            <w:vAlign w:val="center"/>
            <w:hideMark/>
          </w:tcPr>
          <w:p w14:paraId="357D6DF6"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27F0366F"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39</w:t>
            </w:r>
          </w:p>
        </w:tc>
        <w:tc>
          <w:tcPr>
            <w:tcW w:w="801" w:type="dxa"/>
            <w:tcBorders>
              <w:top w:val="nil"/>
              <w:left w:val="nil"/>
              <w:bottom w:val="single" w:sz="4" w:space="0" w:color="auto"/>
              <w:right w:val="single" w:sz="4" w:space="0" w:color="auto"/>
            </w:tcBorders>
            <w:shd w:val="clear" w:color="auto" w:fill="auto"/>
            <w:noWrap/>
            <w:vAlign w:val="center"/>
          </w:tcPr>
          <w:p w14:paraId="4564FF6A" w14:textId="3B25C22A" w:rsidR="00645573" w:rsidRPr="001751FA" w:rsidRDefault="00645573" w:rsidP="00C90668">
            <w:pPr>
              <w:jc w:val="center"/>
              <w:rPr>
                <w:rFonts w:ascii="Verdana" w:hAnsi="Verdana"/>
                <w:i/>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EA75D19" w14:textId="3296973B"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46995</w:t>
            </w:r>
          </w:p>
        </w:tc>
        <w:tc>
          <w:tcPr>
            <w:tcW w:w="1034" w:type="dxa"/>
            <w:tcBorders>
              <w:top w:val="nil"/>
              <w:left w:val="nil"/>
              <w:bottom w:val="single" w:sz="4" w:space="0" w:color="auto"/>
              <w:right w:val="single" w:sz="4" w:space="0" w:color="auto"/>
            </w:tcBorders>
            <w:shd w:val="clear" w:color="auto" w:fill="auto"/>
            <w:noWrap/>
            <w:vAlign w:val="center"/>
          </w:tcPr>
          <w:p w14:paraId="05AB6EE3"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1CC9B609"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15.10.2019</w:t>
            </w:r>
          </w:p>
        </w:tc>
      </w:tr>
      <w:tr w:rsidR="00645573" w:rsidRPr="00832AAD" w14:paraId="429FC9FB" w14:textId="77777777" w:rsidTr="00966246">
        <w:trPr>
          <w:trHeight w:val="595"/>
        </w:trPr>
        <w:tc>
          <w:tcPr>
            <w:tcW w:w="1320" w:type="dxa"/>
            <w:vMerge/>
            <w:tcBorders>
              <w:top w:val="nil"/>
              <w:left w:val="single" w:sz="4" w:space="0" w:color="auto"/>
              <w:bottom w:val="single" w:sz="4" w:space="0" w:color="000000"/>
              <w:right w:val="single" w:sz="4" w:space="0" w:color="auto"/>
            </w:tcBorders>
            <w:vAlign w:val="center"/>
            <w:hideMark/>
          </w:tcPr>
          <w:p w14:paraId="571CB849"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03D6BF36"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и настройка блока поиска контрагента по ИНН с использование внешних ресурсов (на базе DADATA.ru)</w:t>
            </w:r>
          </w:p>
        </w:tc>
        <w:tc>
          <w:tcPr>
            <w:tcW w:w="567" w:type="dxa"/>
            <w:tcBorders>
              <w:top w:val="nil"/>
              <w:left w:val="nil"/>
              <w:bottom w:val="single" w:sz="4" w:space="0" w:color="auto"/>
              <w:right w:val="single" w:sz="4" w:space="0" w:color="auto"/>
            </w:tcBorders>
            <w:shd w:val="clear" w:color="auto" w:fill="auto"/>
            <w:vAlign w:val="center"/>
            <w:hideMark/>
          </w:tcPr>
          <w:p w14:paraId="60722EC4"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1778FF3B"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12</w:t>
            </w:r>
          </w:p>
        </w:tc>
        <w:tc>
          <w:tcPr>
            <w:tcW w:w="801" w:type="dxa"/>
            <w:tcBorders>
              <w:top w:val="nil"/>
              <w:left w:val="nil"/>
              <w:bottom w:val="single" w:sz="4" w:space="0" w:color="auto"/>
              <w:right w:val="single" w:sz="4" w:space="0" w:color="auto"/>
            </w:tcBorders>
            <w:shd w:val="clear" w:color="auto" w:fill="auto"/>
            <w:noWrap/>
            <w:vAlign w:val="center"/>
          </w:tcPr>
          <w:p w14:paraId="17E42EBC" w14:textId="56348155" w:rsidR="00645573" w:rsidRPr="001751FA" w:rsidRDefault="00645573" w:rsidP="00C90668">
            <w:pPr>
              <w:jc w:val="center"/>
              <w:rPr>
                <w:rFonts w:ascii="Verdana" w:hAnsi="Verdana"/>
                <w:i/>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27E1B3E5" w14:textId="37527DFC"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14460</w:t>
            </w:r>
          </w:p>
        </w:tc>
        <w:tc>
          <w:tcPr>
            <w:tcW w:w="1034" w:type="dxa"/>
            <w:tcBorders>
              <w:top w:val="nil"/>
              <w:left w:val="nil"/>
              <w:bottom w:val="single" w:sz="4" w:space="0" w:color="auto"/>
              <w:right w:val="single" w:sz="4" w:space="0" w:color="auto"/>
            </w:tcBorders>
            <w:shd w:val="clear" w:color="auto" w:fill="auto"/>
            <w:noWrap/>
            <w:vAlign w:val="center"/>
          </w:tcPr>
          <w:p w14:paraId="18BF2A9E"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78D29B61"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15.10.2019</w:t>
            </w:r>
          </w:p>
        </w:tc>
      </w:tr>
      <w:tr w:rsidR="00645573" w:rsidRPr="00832AAD" w14:paraId="6093F419" w14:textId="77777777" w:rsidTr="00966246">
        <w:trPr>
          <w:trHeight w:val="236"/>
        </w:trPr>
        <w:tc>
          <w:tcPr>
            <w:tcW w:w="1320" w:type="dxa"/>
            <w:vMerge/>
            <w:tcBorders>
              <w:top w:val="nil"/>
              <w:left w:val="single" w:sz="4" w:space="0" w:color="auto"/>
              <w:bottom w:val="single" w:sz="4" w:space="0" w:color="000000"/>
              <w:right w:val="single" w:sz="4" w:space="0" w:color="auto"/>
            </w:tcBorders>
            <w:vAlign w:val="center"/>
            <w:hideMark/>
          </w:tcPr>
          <w:p w14:paraId="071471B0"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365A15B3"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автоматического ввода данных о контрагенте</w:t>
            </w:r>
          </w:p>
        </w:tc>
        <w:tc>
          <w:tcPr>
            <w:tcW w:w="567" w:type="dxa"/>
            <w:tcBorders>
              <w:top w:val="nil"/>
              <w:left w:val="nil"/>
              <w:bottom w:val="single" w:sz="4" w:space="0" w:color="auto"/>
              <w:right w:val="single" w:sz="4" w:space="0" w:color="auto"/>
            </w:tcBorders>
            <w:shd w:val="clear" w:color="auto" w:fill="auto"/>
            <w:vAlign w:val="center"/>
            <w:hideMark/>
          </w:tcPr>
          <w:p w14:paraId="38FF46AD"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34471BBD"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4</w:t>
            </w:r>
          </w:p>
        </w:tc>
        <w:tc>
          <w:tcPr>
            <w:tcW w:w="801" w:type="dxa"/>
            <w:tcBorders>
              <w:top w:val="nil"/>
              <w:left w:val="nil"/>
              <w:bottom w:val="single" w:sz="4" w:space="0" w:color="auto"/>
              <w:right w:val="single" w:sz="4" w:space="0" w:color="auto"/>
            </w:tcBorders>
            <w:shd w:val="clear" w:color="auto" w:fill="auto"/>
            <w:noWrap/>
            <w:vAlign w:val="center"/>
          </w:tcPr>
          <w:p w14:paraId="26FFE0AD" w14:textId="72B7F9CC"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15B1D79" w14:textId="16F6EB5E"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4820</w:t>
            </w:r>
          </w:p>
        </w:tc>
        <w:tc>
          <w:tcPr>
            <w:tcW w:w="1034" w:type="dxa"/>
            <w:tcBorders>
              <w:top w:val="nil"/>
              <w:left w:val="nil"/>
              <w:bottom w:val="single" w:sz="4" w:space="0" w:color="auto"/>
              <w:right w:val="single" w:sz="4" w:space="0" w:color="auto"/>
            </w:tcBorders>
            <w:shd w:val="clear" w:color="auto" w:fill="auto"/>
            <w:noWrap/>
            <w:vAlign w:val="center"/>
          </w:tcPr>
          <w:p w14:paraId="5F866F84"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4370FC83"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r>
      <w:tr w:rsidR="00645573" w:rsidRPr="00832AAD" w14:paraId="6FA5EA2F" w14:textId="77777777" w:rsidTr="00966246">
        <w:trPr>
          <w:trHeight w:val="256"/>
        </w:trPr>
        <w:tc>
          <w:tcPr>
            <w:tcW w:w="1320" w:type="dxa"/>
            <w:vMerge/>
            <w:tcBorders>
              <w:top w:val="nil"/>
              <w:left w:val="single" w:sz="4" w:space="0" w:color="auto"/>
              <w:bottom w:val="single" w:sz="4" w:space="0" w:color="000000"/>
              <w:right w:val="single" w:sz="4" w:space="0" w:color="auto"/>
            </w:tcBorders>
            <w:vAlign w:val="center"/>
            <w:hideMark/>
          </w:tcPr>
          <w:p w14:paraId="27083A00"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01A5E074"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автоматического создания карточки клиента в 1с на основании данных из CRM</w:t>
            </w:r>
          </w:p>
        </w:tc>
        <w:tc>
          <w:tcPr>
            <w:tcW w:w="567" w:type="dxa"/>
            <w:tcBorders>
              <w:top w:val="nil"/>
              <w:left w:val="nil"/>
              <w:bottom w:val="single" w:sz="4" w:space="0" w:color="auto"/>
              <w:right w:val="single" w:sz="4" w:space="0" w:color="auto"/>
            </w:tcBorders>
            <w:shd w:val="clear" w:color="auto" w:fill="auto"/>
            <w:vAlign w:val="center"/>
            <w:hideMark/>
          </w:tcPr>
          <w:p w14:paraId="53A07C6F"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4ED2944D"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7</w:t>
            </w:r>
          </w:p>
        </w:tc>
        <w:tc>
          <w:tcPr>
            <w:tcW w:w="801" w:type="dxa"/>
            <w:tcBorders>
              <w:top w:val="nil"/>
              <w:left w:val="nil"/>
              <w:bottom w:val="single" w:sz="4" w:space="0" w:color="auto"/>
              <w:right w:val="single" w:sz="4" w:space="0" w:color="auto"/>
            </w:tcBorders>
            <w:shd w:val="clear" w:color="auto" w:fill="auto"/>
            <w:noWrap/>
            <w:vAlign w:val="center"/>
          </w:tcPr>
          <w:p w14:paraId="7F903B70" w14:textId="19B029FA"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5B45465A" w14:textId="16471179"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8435</w:t>
            </w:r>
          </w:p>
        </w:tc>
        <w:tc>
          <w:tcPr>
            <w:tcW w:w="1034" w:type="dxa"/>
            <w:tcBorders>
              <w:top w:val="nil"/>
              <w:left w:val="nil"/>
              <w:bottom w:val="single" w:sz="4" w:space="0" w:color="auto"/>
              <w:right w:val="single" w:sz="4" w:space="0" w:color="auto"/>
            </w:tcBorders>
            <w:shd w:val="clear" w:color="auto" w:fill="auto"/>
            <w:noWrap/>
            <w:vAlign w:val="center"/>
          </w:tcPr>
          <w:p w14:paraId="0BA8BE8B"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01.11.2019</w:t>
            </w:r>
          </w:p>
        </w:tc>
        <w:tc>
          <w:tcPr>
            <w:tcW w:w="1063" w:type="dxa"/>
            <w:tcBorders>
              <w:top w:val="nil"/>
              <w:left w:val="nil"/>
              <w:bottom w:val="single" w:sz="4" w:space="0" w:color="auto"/>
              <w:right w:val="single" w:sz="4" w:space="0" w:color="auto"/>
            </w:tcBorders>
            <w:shd w:val="clear" w:color="auto" w:fill="auto"/>
            <w:noWrap/>
            <w:vAlign w:val="center"/>
          </w:tcPr>
          <w:p w14:paraId="63A297C9"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15.11.2019</w:t>
            </w:r>
          </w:p>
        </w:tc>
      </w:tr>
      <w:tr w:rsidR="00645573" w:rsidRPr="00832AAD" w14:paraId="61316CC5" w14:textId="77777777" w:rsidTr="00966246">
        <w:trPr>
          <w:trHeight w:val="600"/>
        </w:trPr>
        <w:tc>
          <w:tcPr>
            <w:tcW w:w="1320" w:type="dxa"/>
            <w:vMerge/>
            <w:tcBorders>
              <w:top w:val="nil"/>
              <w:left w:val="single" w:sz="4" w:space="0" w:color="auto"/>
              <w:bottom w:val="single" w:sz="4" w:space="0" w:color="000000"/>
              <w:right w:val="single" w:sz="4" w:space="0" w:color="auto"/>
            </w:tcBorders>
            <w:vAlign w:val="center"/>
            <w:hideMark/>
          </w:tcPr>
          <w:p w14:paraId="4B160A0E"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278C9407"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формы договоров с клиентами, добавление необходимых полей ввода реквизитов</w:t>
            </w:r>
          </w:p>
        </w:tc>
        <w:tc>
          <w:tcPr>
            <w:tcW w:w="567" w:type="dxa"/>
            <w:tcBorders>
              <w:top w:val="nil"/>
              <w:left w:val="nil"/>
              <w:bottom w:val="single" w:sz="4" w:space="0" w:color="auto"/>
              <w:right w:val="single" w:sz="4" w:space="0" w:color="auto"/>
            </w:tcBorders>
            <w:shd w:val="clear" w:color="auto" w:fill="auto"/>
            <w:vAlign w:val="center"/>
            <w:hideMark/>
          </w:tcPr>
          <w:p w14:paraId="57179B52"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3FAE7D45"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17</w:t>
            </w:r>
          </w:p>
        </w:tc>
        <w:tc>
          <w:tcPr>
            <w:tcW w:w="801" w:type="dxa"/>
            <w:tcBorders>
              <w:top w:val="nil"/>
              <w:left w:val="nil"/>
              <w:bottom w:val="single" w:sz="4" w:space="0" w:color="auto"/>
              <w:right w:val="single" w:sz="4" w:space="0" w:color="auto"/>
            </w:tcBorders>
            <w:shd w:val="clear" w:color="auto" w:fill="auto"/>
            <w:noWrap/>
            <w:vAlign w:val="center"/>
          </w:tcPr>
          <w:p w14:paraId="240889CC" w14:textId="3F760488"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769B26C1" w14:textId="2D98AA60"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20485</w:t>
            </w:r>
          </w:p>
        </w:tc>
        <w:tc>
          <w:tcPr>
            <w:tcW w:w="1034" w:type="dxa"/>
            <w:tcBorders>
              <w:top w:val="nil"/>
              <w:left w:val="nil"/>
              <w:bottom w:val="single" w:sz="4" w:space="0" w:color="auto"/>
              <w:right w:val="single" w:sz="4" w:space="0" w:color="auto"/>
            </w:tcBorders>
            <w:shd w:val="clear" w:color="auto" w:fill="auto"/>
            <w:noWrap/>
            <w:vAlign w:val="center"/>
          </w:tcPr>
          <w:p w14:paraId="392ABD8A"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10.10.2019</w:t>
            </w:r>
          </w:p>
        </w:tc>
        <w:tc>
          <w:tcPr>
            <w:tcW w:w="1063" w:type="dxa"/>
            <w:tcBorders>
              <w:top w:val="nil"/>
              <w:left w:val="nil"/>
              <w:bottom w:val="single" w:sz="4" w:space="0" w:color="auto"/>
              <w:right w:val="single" w:sz="4" w:space="0" w:color="auto"/>
            </w:tcBorders>
            <w:shd w:val="clear" w:color="auto" w:fill="auto"/>
            <w:noWrap/>
            <w:vAlign w:val="center"/>
          </w:tcPr>
          <w:p w14:paraId="37B6218A"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31.10.2019</w:t>
            </w:r>
          </w:p>
        </w:tc>
      </w:tr>
      <w:tr w:rsidR="00645573" w:rsidRPr="00832AAD" w14:paraId="1FF2D6CC" w14:textId="77777777" w:rsidTr="00966246">
        <w:trPr>
          <w:trHeight w:val="469"/>
        </w:trPr>
        <w:tc>
          <w:tcPr>
            <w:tcW w:w="1320" w:type="dxa"/>
            <w:vMerge/>
            <w:tcBorders>
              <w:top w:val="nil"/>
              <w:left w:val="single" w:sz="4" w:space="0" w:color="auto"/>
              <w:bottom w:val="single" w:sz="4" w:space="0" w:color="000000"/>
              <w:right w:val="single" w:sz="4" w:space="0" w:color="auto"/>
            </w:tcBorders>
            <w:vAlign w:val="center"/>
            <w:hideMark/>
          </w:tcPr>
          <w:p w14:paraId="40269FE7"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24D12EB2"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классификатора банков с последующим автоматическим обновлением с ресурса rbc.ru по настраиваемому расписанию</w:t>
            </w:r>
          </w:p>
        </w:tc>
        <w:tc>
          <w:tcPr>
            <w:tcW w:w="567" w:type="dxa"/>
            <w:tcBorders>
              <w:top w:val="nil"/>
              <w:left w:val="nil"/>
              <w:bottom w:val="single" w:sz="4" w:space="0" w:color="auto"/>
              <w:right w:val="single" w:sz="4" w:space="0" w:color="auto"/>
            </w:tcBorders>
            <w:shd w:val="clear" w:color="auto" w:fill="auto"/>
            <w:vAlign w:val="center"/>
            <w:hideMark/>
          </w:tcPr>
          <w:p w14:paraId="07F92AF9"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7CF250CB"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24</w:t>
            </w:r>
          </w:p>
        </w:tc>
        <w:tc>
          <w:tcPr>
            <w:tcW w:w="801" w:type="dxa"/>
            <w:tcBorders>
              <w:top w:val="nil"/>
              <w:left w:val="nil"/>
              <w:bottom w:val="single" w:sz="4" w:space="0" w:color="auto"/>
              <w:right w:val="single" w:sz="4" w:space="0" w:color="auto"/>
            </w:tcBorders>
            <w:shd w:val="clear" w:color="auto" w:fill="auto"/>
            <w:noWrap/>
            <w:vAlign w:val="center"/>
          </w:tcPr>
          <w:p w14:paraId="771280BE" w14:textId="54CCFDF7"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1BE1E2C0" w14:textId="5737C57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28920</w:t>
            </w:r>
          </w:p>
        </w:tc>
        <w:tc>
          <w:tcPr>
            <w:tcW w:w="1034" w:type="dxa"/>
            <w:tcBorders>
              <w:top w:val="nil"/>
              <w:left w:val="nil"/>
              <w:bottom w:val="single" w:sz="4" w:space="0" w:color="auto"/>
              <w:right w:val="single" w:sz="4" w:space="0" w:color="auto"/>
            </w:tcBorders>
            <w:shd w:val="clear" w:color="auto" w:fill="auto"/>
            <w:noWrap/>
            <w:vAlign w:val="center"/>
          </w:tcPr>
          <w:p w14:paraId="43C49E9D"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6905D615"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25.10.2019</w:t>
            </w:r>
          </w:p>
        </w:tc>
      </w:tr>
      <w:tr w:rsidR="00645573" w:rsidRPr="00832AAD" w14:paraId="36801109" w14:textId="77777777" w:rsidTr="00966246">
        <w:trPr>
          <w:trHeight w:val="266"/>
        </w:trPr>
        <w:tc>
          <w:tcPr>
            <w:tcW w:w="1320" w:type="dxa"/>
            <w:vMerge/>
            <w:tcBorders>
              <w:top w:val="nil"/>
              <w:left w:val="single" w:sz="4" w:space="0" w:color="auto"/>
              <w:bottom w:val="single" w:sz="4" w:space="0" w:color="000000"/>
              <w:right w:val="single" w:sz="4" w:space="0" w:color="auto"/>
            </w:tcBorders>
            <w:vAlign w:val="center"/>
            <w:hideMark/>
          </w:tcPr>
          <w:p w14:paraId="42270A8E"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6ECCB722"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системы проверки банковских реквизитов</w:t>
            </w:r>
          </w:p>
        </w:tc>
        <w:tc>
          <w:tcPr>
            <w:tcW w:w="567" w:type="dxa"/>
            <w:tcBorders>
              <w:top w:val="nil"/>
              <w:left w:val="nil"/>
              <w:bottom w:val="single" w:sz="4" w:space="0" w:color="auto"/>
              <w:right w:val="single" w:sz="4" w:space="0" w:color="auto"/>
            </w:tcBorders>
            <w:shd w:val="clear" w:color="auto" w:fill="auto"/>
            <w:vAlign w:val="center"/>
            <w:hideMark/>
          </w:tcPr>
          <w:p w14:paraId="3E9A937B"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4B18A063"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2</w:t>
            </w:r>
          </w:p>
        </w:tc>
        <w:tc>
          <w:tcPr>
            <w:tcW w:w="801" w:type="dxa"/>
            <w:tcBorders>
              <w:top w:val="nil"/>
              <w:left w:val="nil"/>
              <w:bottom w:val="single" w:sz="4" w:space="0" w:color="auto"/>
              <w:right w:val="single" w:sz="4" w:space="0" w:color="auto"/>
            </w:tcBorders>
            <w:shd w:val="clear" w:color="auto" w:fill="auto"/>
            <w:noWrap/>
            <w:vAlign w:val="center"/>
          </w:tcPr>
          <w:p w14:paraId="0ACDD37B" w14:textId="119E82A7"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1536BD2C" w14:textId="09070B26"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2410</w:t>
            </w:r>
          </w:p>
        </w:tc>
        <w:tc>
          <w:tcPr>
            <w:tcW w:w="1034" w:type="dxa"/>
            <w:tcBorders>
              <w:top w:val="nil"/>
              <w:left w:val="nil"/>
              <w:bottom w:val="single" w:sz="4" w:space="0" w:color="auto"/>
              <w:right w:val="single" w:sz="4" w:space="0" w:color="auto"/>
            </w:tcBorders>
            <w:shd w:val="clear" w:color="auto" w:fill="auto"/>
            <w:noWrap/>
            <w:vAlign w:val="center"/>
          </w:tcPr>
          <w:p w14:paraId="70041042"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66F0948F"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r>
      <w:tr w:rsidR="00645573" w:rsidRPr="00832AAD" w14:paraId="6132597A" w14:textId="77777777" w:rsidTr="00966246">
        <w:trPr>
          <w:trHeight w:val="257"/>
        </w:trPr>
        <w:tc>
          <w:tcPr>
            <w:tcW w:w="1320" w:type="dxa"/>
            <w:vMerge/>
            <w:tcBorders>
              <w:top w:val="nil"/>
              <w:left w:val="single" w:sz="4" w:space="0" w:color="auto"/>
              <w:bottom w:val="single" w:sz="4" w:space="0" w:color="000000"/>
              <w:right w:val="single" w:sz="4" w:space="0" w:color="auto"/>
            </w:tcBorders>
            <w:vAlign w:val="center"/>
            <w:hideMark/>
          </w:tcPr>
          <w:p w14:paraId="6A1A4D00"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0E08E4D3"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системы переноса банковских реквизитов</w:t>
            </w:r>
          </w:p>
        </w:tc>
        <w:tc>
          <w:tcPr>
            <w:tcW w:w="567" w:type="dxa"/>
            <w:tcBorders>
              <w:top w:val="nil"/>
              <w:left w:val="nil"/>
              <w:bottom w:val="single" w:sz="4" w:space="0" w:color="auto"/>
              <w:right w:val="single" w:sz="4" w:space="0" w:color="auto"/>
            </w:tcBorders>
            <w:shd w:val="clear" w:color="auto" w:fill="auto"/>
            <w:vAlign w:val="center"/>
            <w:hideMark/>
          </w:tcPr>
          <w:p w14:paraId="063F34BE"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41D71871"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3</w:t>
            </w:r>
          </w:p>
        </w:tc>
        <w:tc>
          <w:tcPr>
            <w:tcW w:w="801" w:type="dxa"/>
            <w:tcBorders>
              <w:top w:val="nil"/>
              <w:left w:val="nil"/>
              <w:bottom w:val="single" w:sz="4" w:space="0" w:color="auto"/>
              <w:right w:val="single" w:sz="4" w:space="0" w:color="auto"/>
            </w:tcBorders>
            <w:shd w:val="clear" w:color="auto" w:fill="auto"/>
            <w:noWrap/>
            <w:vAlign w:val="center"/>
          </w:tcPr>
          <w:p w14:paraId="73D18276" w14:textId="6E437968"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786D9C9" w14:textId="2D958B5C"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3615</w:t>
            </w:r>
          </w:p>
        </w:tc>
        <w:tc>
          <w:tcPr>
            <w:tcW w:w="1034" w:type="dxa"/>
            <w:tcBorders>
              <w:top w:val="nil"/>
              <w:left w:val="nil"/>
              <w:bottom w:val="single" w:sz="4" w:space="0" w:color="auto"/>
              <w:right w:val="single" w:sz="4" w:space="0" w:color="auto"/>
            </w:tcBorders>
            <w:shd w:val="clear" w:color="auto" w:fill="auto"/>
            <w:noWrap/>
            <w:vAlign w:val="center"/>
          </w:tcPr>
          <w:p w14:paraId="1B5DC3AC"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7728542E"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r>
      <w:tr w:rsidR="00645573" w:rsidRPr="00832AAD" w14:paraId="63791DB4" w14:textId="77777777" w:rsidTr="00966246">
        <w:trPr>
          <w:trHeight w:val="263"/>
        </w:trPr>
        <w:tc>
          <w:tcPr>
            <w:tcW w:w="1320" w:type="dxa"/>
            <w:vMerge/>
            <w:tcBorders>
              <w:top w:val="nil"/>
              <w:left w:val="single" w:sz="4" w:space="0" w:color="auto"/>
              <w:bottom w:val="single" w:sz="4" w:space="0" w:color="000000"/>
              <w:right w:val="single" w:sz="4" w:space="0" w:color="auto"/>
            </w:tcBorders>
            <w:vAlign w:val="center"/>
            <w:hideMark/>
          </w:tcPr>
          <w:p w14:paraId="639F8565"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79CD58FE" w14:textId="77777777" w:rsidR="00645573" w:rsidRPr="00832AAD" w:rsidRDefault="00645573" w:rsidP="00C90668">
            <w:pPr>
              <w:rPr>
                <w:rFonts w:ascii="Verdana" w:hAnsi="Verdana"/>
                <w:color w:val="000000"/>
                <w:sz w:val="14"/>
              </w:rPr>
            </w:pPr>
            <w:r w:rsidRPr="00832AAD">
              <w:rPr>
                <w:rFonts w:ascii="Verdana" w:hAnsi="Verdana"/>
                <w:color w:val="000000"/>
                <w:sz w:val="14"/>
              </w:rPr>
              <w:t>Создание справочника видов деятельности контрагентов</w:t>
            </w:r>
          </w:p>
        </w:tc>
        <w:tc>
          <w:tcPr>
            <w:tcW w:w="567" w:type="dxa"/>
            <w:tcBorders>
              <w:top w:val="nil"/>
              <w:left w:val="nil"/>
              <w:bottom w:val="single" w:sz="4" w:space="0" w:color="auto"/>
              <w:right w:val="single" w:sz="4" w:space="0" w:color="auto"/>
            </w:tcBorders>
            <w:shd w:val="clear" w:color="auto" w:fill="auto"/>
            <w:vAlign w:val="center"/>
            <w:hideMark/>
          </w:tcPr>
          <w:p w14:paraId="55DBF84A"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72D11E00"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12</w:t>
            </w:r>
          </w:p>
        </w:tc>
        <w:tc>
          <w:tcPr>
            <w:tcW w:w="801" w:type="dxa"/>
            <w:tcBorders>
              <w:top w:val="nil"/>
              <w:left w:val="nil"/>
              <w:bottom w:val="single" w:sz="4" w:space="0" w:color="auto"/>
              <w:right w:val="single" w:sz="4" w:space="0" w:color="auto"/>
            </w:tcBorders>
            <w:shd w:val="clear" w:color="auto" w:fill="auto"/>
            <w:noWrap/>
            <w:vAlign w:val="center"/>
          </w:tcPr>
          <w:p w14:paraId="5B78CE26" w14:textId="5D10169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4897413" w14:textId="4D3ECA30"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14460</w:t>
            </w:r>
          </w:p>
        </w:tc>
        <w:tc>
          <w:tcPr>
            <w:tcW w:w="1034" w:type="dxa"/>
            <w:tcBorders>
              <w:top w:val="nil"/>
              <w:left w:val="nil"/>
              <w:bottom w:val="single" w:sz="4" w:space="0" w:color="auto"/>
              <w:right w:val="single" w:sz="4" w:space="0" w:color="auto"/>
            </w:tcBorders>
            <w:shd w:val="clear" w:color="auto" w:fill="auto"/>
            <w:noWrap/>
            <w:vAlign w:val="center"/>
          </w:tcPr>
          <w:p w14:paraId="6836E8CC"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10.10.2019</w:t>
            </w:r>
          </w:p>
        </w:tc>
        <w:tc>
          <w:tcPr>
            <w:tcW w:w="1063" w:type="dxa"/>
            <w:tcBorders>
              <w:top w:val="nil"/>
              <w:left w:val="nil"/>
              <w:bottom w:val="single" w:sz="4" w:space="0" w:color="auto"/>
              <w:right w:val="single" w:sz="4" w:space="0" w:color="auto"/>
            </w:tcBorders>
            <w:shd w:val="clear" w:color="auto" w:fill="auto"/>
            <w:noWrap/>
            <w:vAlign w:val="center"/>
          </w:tcPr>
          <w:p w14:paraId="1D8DC988"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r>
      <w:tr w:rsidR="00645573" w:rsidRPr="00832AAD" w14:paraId="249DE446" w14:textId="77777777" w:rsidTr="00966246">
        <w:trPr>
          <w:trHeight w:val="357"/>
        </w:trPr>
        <w:tc>
          <w:tcPr>
            <w:tcW w:w="1320" w:type="dxa"/>
            <w:vMerge/>
            <w:tcBorders>
              <w:top w:val="nil"/>
              <w:left w:val="single" w:sz="4" w:space="0" w:color="auto"/>
              <w:bottom w:val="single" w:sz="4" w:space="0" w:color="000000"/>
              <w:right w:val="single" w:sz="4" w:space="0" w:color="auto"/>
            </w:tcBorders>
            <w:vAlign w:val="center"/>
            <w:hideMark/>
          </w:tcPr>
          <w:p w14:paraId="38755E2E"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09AAD1BF"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формы графика оплаты от клиентов и схемы платежей</w:t>
            </w:r>
          </w:p>
        </w:tc>
        <w:tc>
          <w:tcPr>
            <w:tcW w:w="567" w:type="dxa"/>
            <w:tcBorders>
              <w:top w:val="nil"/>
              <w:left w:val="nil"/>
              <w:bottom w:val="single" w:sz="4" w:space="0" w:color="auto"/>
              <w:right w:val="single" w:sz="4" w:space="0" w:color="auto"/>
            </w:tcBorders>
            <w:shd w:val="clear" w:color="auto" w:fill="auto"/>
            <w:vAlign w:val="center"/>
            <w:hideMark/>
          </w:tcPr>
          <w:p w14:paraId="793D475A"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3EE74606"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13</w:t>
            </w:r>
          </w:p>
        </w:tc>
        <w:tc>
          <w:tcPr>
            <w:tcW w:w="801" w:type="dxa"/>
            <w:tcBorders>
              <w:top w:val="nil"/>
              <w:left w:val="nil"/>
              <w:bottom w:val="single" w:sz="4" w:space="0" w:color="auto"/>
              <w:right w:val="single" w:sz="4" w:space="0" w:color="auto"/>
            </w:tcBorders>
            <w:shd w:val="clear" w:color="auto" w:fill="auto"/>
            <w:noWrap/>
            <w:vAlign w:val="center"/>
          </w:tcPr>
          <w:p w14:paraId="49763776" w14:textId="7CDF6388"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573A7731" w14:textId="20FA5F48"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15665</w:t>
            </w:r>
          </w:p>
        </w:tc>
        <w:tc>
          <w:tcPr>
            <w:tcW w:w="1034" w:type="dxa"/>
            <w:tcBorders>
              <w:top w:val="nil"/>
              <w:left w:val="nil"/>
              <w:bottom w:val="single" w:sz="4" w:space="0" w:color="auto"/>
              <w:right w:val="single" w:sz="4" w:space="0" w:color="auto"/>
            </w:tcBorders>
            <w:shd w:val="clear" w:color="auto" w:fill="auto"/>
            <w:noWrap/>
            <w:vAlign w:val="center"/>
          </w:tcPr>
          <w:p w14:paraId="78FB7E05"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01.11.2019</w:t>
            </w:r>
          </w:p>
        </w:tc>
        <w:tc>
          <w:tcPr>
            <w:tcW w:w="1063" w:type="dxa"/>
            <w:tcBorders>
              <w:top w:val="nil"/>
              <w:left w:val="nil"/>
              <w:bottom w:val="single" w:sz="4" w:space="0" w:color="auto"/>
              <w:right w:val="single" w:sz="4" w:space="0" w:color="auto"/>
            </w:tcBorders>
            <w:shd w:val="clear" w:color="auto" w:fill="auto"/>
            <w:noWrap/>
            <w:vAlign w:val="center"/>
          </w:tcPr>
          <w:p w14:paraId="631E833F"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05.11.2019</w:t>
            </w:r>
          </w:p>
        </w:tc>
      </w:tr>
      <w:tr w:rsidR="00645573" w:rsidRPr="00832AAD" w14:paraId="67318E8C" w14:textId="77777777" w:rsidTr="00966246">
        <w:trPr>
          <w:trHeight w:val="418"/>
        </w:trPr>
        <w:tc>
          <w:tcPr>
            <w:tcW w:w="1320" w:type="dxa"/>
            <w:vMerge/>
            <w:tcBorders>
              <w:top w:val="nil"/>
              <w:left w:val="single" w:sz="4" w:space="0" w:color="auto"/>
              <w:bottom w:val="single" w:sz="4" w:space="0" w:color="000000"/>
              <w:right w:val="single" w:sz="4" w:space="0" w:color="auto"/>
            </w:tcBorders>
            <w:vAlign w:val="center"/>
            <w:hideMark/>
          </w:tcPr>
          <w:p w14:paraId="584B29D8"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56912A32"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системы и создание формы акта сверки в 1с по запросу из системы</w:t>
            </w:r>
          </w:p>
        </w:tc>
        <w:tc>
          <w:tcPr>
            <w:tcW w:w="567" w:type="dxa"/>
            <w:tcBorders>
              <w:top w:val="nil"/>
              <w:left w:val="nil"/>
              <w:bottom w:val="single" w:sz="4" w:space="0" w:color="auto"/>
              <w:right w:val="single" w:sz="4" w:space="0" w:color="auto"/>
            </w:tcBorders>
            <w:shd w:val="clear" w:color="auto" w:fill="auto"/>
            <w:vAlign w:val="center"/>
            <w:hideMark/>
          </w:tcPr>
          <w:p w14:paraId="1A0C9B21"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70A80818"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11</w:t>
            </w:r>
          </w:p>
        </w:tc>
        <w:tc>
          <w:tcPr>
            <w:tcW w:w="801" w:type="dxa"/>
            <w:tcBorders>
              <w:top w:val="nil"/>
              <w:left w:val="nil"/>
              <w:bottom w:val="single" w:sz="4" w:space="0" w:color="auto"/>
              <w:right w:val="single" w:sz="4" w:space="0" w:color="auto"/>
            </w:tcBorders>
            <w:shd w:val="clear" w:color="auto" w:fill="auto"/>
            <w:noWrap/>
            <w:vAlign w:val="center"/>
          </w:tcPr>
          <w:p w14:paraId="794B6904" w14:textId="4025FED6"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5D08B8A9" w14:textId="0CAE1BA1"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13255</w:t>
            </w:r>
          </w:p>
        </w:tc>
        <w:tc>
          <w:tcPr>
            <w:tcW w:w="1034" w:type="dxa"/>
            <w:tcBorders>
              <w:top w:val="nil"/>
              <w:left w:val="nil"/>
              <w:bottom w:val="single" w:sz="4" w:space="0" w:color="auto"/>
              <w:right w:val="single" w:sz="4" w:space="0" w:color="auto"/>
            </w:tcBorders>
            <w:shd w:val="clear" w:color="auto" w:fill="auto"/>
            <w:noWrap/>
            <w:vAlign w:val="center"/>
          </w:tcPr>
          <w:p w14:paraId="32A10F20"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01.11.2019</w:t>
            </w:r>
          </w:p>
        </w:tc>
        <w:tc>
          <w:tcPr>
            <w:tcW w:w="1063" w:type="dxa"/>
            <w:tcBorders>
              <w:top w:val="nil"/>
              <w:left w:val="nil"/>
              <w:bottom w:val="single" w:sz="4" w:space="0" w:color="auto"/>
              <w:right w:val="single" w:sz="4" w:space="0" w:color="auto"/>
            </w:tcBorders>
            <w:shd w:val="clear" w:color="auto" w:fill="auto"/>
            <w:noWrap/>
            <w:vAlign w:val="center"/>
          </w:tcPr>
          <w:p w14:paraId="67CE0F65"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15.11.2019</w:t>
            </w:r>
          </w:p>
        </w:tc>
      </w:tr>
      <w:tr w:rsidR="00645573" w:rsidRPr="00832AAD" w14:paraId="20284743" w14:textId="77777777" w:rsidTr="00966246">
        <w:trPr>
          <w:trHeight w:val="395"/>
        </w:trPr>
        <w:tc>
          <w:tcPr>
            <w:tcW w:w="1320" w:type="dxa"/>
            <w:vMerge/>
            <w:tcBorders>
              <w:top w:val="nil"/>
              <w:left w:val="single" w:sz="4" w:space="0" w:color="auto"/>
              <w:bottom w:val="single" w:sz="4" w:space="0" w:color="000000"/>
              <w:right w:val="single" w:sz="4" w:space="0" w:color="auto"/>
            </w:tcBorders>
            <w:vAlign w:val="center"/>
            <w:hideMark/>
          </w:tcPr>
          <w:p w14:paraId="73369089"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0F53C565"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автоматического переноса всех имеющихся контрагентов из 1с</w:t>
            </w:r>
          </w:p>
        </w:tc>
        <w:tc>
          <w:tcPr>
            <w:tcW w:w="567" w:type="dxa"/>
            <w:tcBorders>
              <w:top w:val="nil"/>
              <w:left w:val="nil"/>
              <w:bottom w:val="single" w:sz="4" w:space="0" w:color="auto"/>
              <w:right w:val="single" w:sz="4" w:space="0" w:color="auto"/>
            </w:tcBorders>
            <w:shd w:val="clear" w:color="auto" w:fill="auto"/>
            <w:vAlign w:val="center"/>
            <w:hideMark/>
          </w:tcPr>
          <w:p w14:paraId="1BC85D47"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70AF3F5C"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10</w:t>
            </w:r>
          </w:p>
        </w:tc>
        <w:tc>
          <w:tcPr>
            <w:tcW w:w="801" w:type="dxa"/>
            <w:tcBorders>
              <w:top w:val="nil"/>
              <w:left w:val="nil"/>
              <w:bottom w:val="single" w:sz="4" w:space="0" w:color="auto"/>
              <w:right w:val="single" w:sz="4" w:space="0" w:color="auto"/>
            </w:tcBorders>
            <w:shd w:val="clear" w:color="auto" w:fill="auto"/>
            <w:noWrap/>
            <w:vAlign w:val="center"/>
          </w:tcPr>
          <w:p w14:paraId="0E1EB312" w14:textId="0E66B8B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AC87CC0" w14:textId="15C849E7"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12050</w:t>
            </w:r>
          </w:p>
        </w:tc>
        <w:tc>
          <w:tcPr>
            <w:tcW w:w="1034" w:type="dxa"/>
            <w:tcBorders>
              <w:top w:val="nil"/>
              <w:left w:val="nil"/>
              <w:bottom w:val="single" w:sz="4" w:space="0" w:color="auto"/>
              <w:right w:val="single" w:sz="4" w:space="0" w:color="auto"/>
            </w:tcBorders>
            <w:shd w:val="clear" w:color="auto" w:fill="auto"/>
            <w:noWrap/>
            <w:vAlign w:val="center"/>
          </w:tcPr>
          <w:p w14:paraId="0866A8F8"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01.11.2019</w:t>
            </w:r>
          </w:p>
        </w:tc>
        <w:tc>
          <w:tcPr>
            <w:tcW w:w="1063" w:type="dxa"/>
            <w:tcBorders>
              <w:top w:val="nil"/>
              <w:left w:val="nil"/>
              <w:bottom w:val="single" w:sz="4" w:space="0" w:color="auto"/>
              <w:right w:val="single" w:sz="4" w:space="0" w:color="auto"/>
            </w:tcBorders>
            <w:shd w:val="clear" w:color="auto" w:fill="auto"/>
            <w:noWrap/>
            <w:vAlign w:val="center"/>
          </w:tcPr>
          <w:p w14:paraId="656CF60D"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15.11.2019</w:t>
            </w:r>
          </w:p>
        </w:tc>
      </w:tr>
      <w:tr w:rsidR="00645573" w:rsidRPr="00832AAD" w14:paraId="310A66F1" w14:textId="77777777" w:rsidTr="00966246">
        <w:trPr>
          <w:trHeight w:val="401"/>
        </w:trPr>
        <w:tc>
          <w:tcPr>
            <w:tcW w:w="1320" w:type="dxa"/>
            <w:vMerge/>
            <w:tcBorders>
              <w:top w:val="nil"/>
              <w:left w:val="single" w:sz="4" w:space="0" w:color="auto"/>
              <w:bottom w:val="single" w:sz="4" w:space="0" w:color="000000"/>
              <w:right w:val="single" w:sz="4" w:space="0" w:color="auto"/>
            </w:tcBorders>
            <w:vAlign w:val="center"/>
            <w:hideMark/>
          </w:tcPr>
          <w:p w14:paraId="44429674"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4992B40F"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системы сбора данных о долгах, на основании информации в 1с и дальнейшего переноса в систему по расписанию</w:t>
            </w:r>
          </w:p>
        </w:tc>
        <w:tc>
          <w:tcPr>
            <w:tcW w:w="567" w:type="dxa"/>
            <w:tcBorders>
              <w:top w:val="nil"/>
              <w:left w:val="nil"/>
              <w:bottom w:val="single" w:sz="4" w:space="0" w:color="auto"/>
              <w:right w:val="single" w:sz="4" w:space="0" w:color="auto"/>
            </w:tcBorders>
            <w:shd w:val="clear" w:color="auto" w:fill="auto"/>
            <w:vAlign w:val="center"/>
            <w:hideMark/>
          </w:tcPr>
          <w:p w14:paraId="1C128E13"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0EE13497"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16</w:t>
            </w:r>
          </w:p>
        </w:tc>
        <w:tc>
          <w:tcPr>
            <w:tcW w:w="801" w:type="dxa"/>
            <w:tcBorders>
              <w:top w:val="nil"/>
              <w:left w:val="nil"/>
              <w:bottom w:val="single" w:sz="4" w:space="0" w:color="auto"/>
              <w:right w:val="single" w:sz="4" w:space="0" w:color="auto"/>
            </w:tcBorders>
            <w:shd w:val="clear" w:color="auto" w:fill="auto"/>
            <w:noWrap/>
            <w:vAlign w:val="center"/>
          </w:tcPr>
          <w:p w14:paraId="70AB357B" w14:textId="3FC7D01A"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732FAB76" w14:textId="6F873D39"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19280</w:t>
            </w:r>
          </w:p>
        </w:tc>
        <w:tc>
          <w:tcPr>
            <w:tcW w:w="1034" w:type="dxa"/>
            <w:tcBorders>
              <w:top w:val="nil"/>
              <w:left w:val="nil"/>
              <w:bottom w:val="single" w:sz="4" w:space="0" w:color="auto"/>
              <w:right w:val="single" w:sz="4" w:space="0" w:color="auto"/>
            </w:tcBorders>
            <w:shd w:val="clear" w:color="auto" w:fill="auto"/>
            <w:noWrap/>
            <w:vAlign w:val="center"/>
          </w:tcPr>
          <w:p w14:paraId="06D1D0C5"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05.11.2019</w:t>
            </w:r>
          </w:p>
        </w:tc>
        <w:tc>
          <w:tcPr>
            <w:tcW w:w="1063" w:type="dxa"/>
            <w:tcBorders>
              <w:top w:val="nil"/>
              <w:left w:val="nil"/>
              <w:bottom w:val="single" w:sz="4" w:space="0" w:color="auto"/>
              <w:right w:val="single" w:sz="4" w:space="0" w:color="auto"/>
            </w:tcBorders>
            <w:shd w:val="clear" w:color="auto" w:fill="auto"/>
            <w:noWrap/>
            <w:vAlign w:val="center"/>
          </w:tcPr>
          <w:p w14:paraId="3A42D5A1"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20.11.2019</w:t>
            </w:r>
          </w:p>
        </w:tc>
      </w:tr>
      <w:tr w:rsidR="00645573" w:rsidRPr="00832AAD" w14:paraId="1C179A62" w14:textId="77777777" w:rsidTr="00966246">
        <w:trPr>
          <w:trHeight w:val="481"/>
        </w:trPr>
        <w:tc>
          <w:tcPr>
            <w:tcW w:w="1320" w:type="dxa"/>
            <w:vMerge/>
            <w:tcBorders>
              <w:top w:val="nil"/>
              <w:left w:val="single" w:sz="4" w:space="0" w:color="auto"/>
              <w:bottom w:val="single" w:sz="4" w:space="0" w:color="000000"/>
              <w:right w:val="single" w:sz="4" w:space="0" w:color="auto"/>
            </w:tcBorders>
            <w:vAlign w:val="center"/>
            <w:hideMark/>
          </w:tcPr>
          <w:p w14:paraId="771C0324"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08B162E2"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статусов заявок, настройка системы изменения статусов в зависимости от бизнес-процесса</w:t>
            </w:r>
          </w:p>
        </w:tc>
        <w:tc>
          <w:tcPr>
            <w:tcW w:w="567" w:type="dxa"/>
            <w:tcBorders>
              <w:top w:val="nil"/>
              <w:left w:val="nil"/>
              <w:bottom w:val="single" w:sz="4" w:space="0" w:color="auto"/>
              <w:right w:val="single" w:sz="4" w:space="0" w:color="auto"/>
            </w:tcBorders>
            <w:shd w:val="clear" w:color="auto" w:fill="auto"/>
            <w:vAlign w:val="center"/>
            <w:hideMark/>
          </w:tcPr>
          <w:p w14:paraId="182B33AC"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4C6A1078"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16</w:t>
            </w:r>
          </w:p>
        </w:tc>
        <w:tc>
          <w:tcPr>
            <w:tcW w:w="801" w:type="dxa"/>
            <w:tcBorders>
              <w:top w:val="nil"/>
              <w:left w:val="nil"/>
              <w:bottom w:val="single" w:sz="4" w:space="0" w:color="auto"/>
              <w:right w:val="single" w:sz="4" w:space="0" w:color="auto"/>
            </w:tcBorders>
            <w:shd w:val="clear" w:color="auto" w:fill="auto"/>
            <w:noWrap/>
            <w:vAlign w:val="center"/>
          </w:tcPr>
          <w:p w14:paraId="1C06B445" w14:textId="3244B45C"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83E8B64" w14:textId="10C8029E"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19280</w:t>
            </w:r>
          </w:p>
        </w:tc>
        <w:tc>
          <w:tcPr>
            <w:tcW w:w="1034" w:type="dxa"/>
            <w:tcBorders>
              <w:top w:val="nil"/>
              <w:left w:val="nil"/>
              <w:bottom w:val="single" w:sz="4" w:space="0" w:color="auto"/>
              <w:right w:val="single" w:sz="4" w:space="0" w:color="auto"/>
            </w:tcBorders>
            <w:shd w:val="clear" w:color="auto" w:fill="auto"/>
            <w:noWrap/>
            <w:vAlign w:val="center"/>
          </w:tcPr>
          <w:p w14:paraId="22764A61"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2F1036EB"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15.10.2019</w:t>
            </w:r>
          </w:p>
        </w:tc>
      </w:tr>
      <w:tr w:rsidR="00645573" w:rsidRPr="00832AAD" w14:paraId="691F4FC4" w14:textId="77777777" w:rsidTr="00966246">
        <w:trPr>
          <w:trHeight w:val="600"/>
        </w:trPr>
        <w:tc>
          <w:tcPr>
            <w:tcW w:w="1320" w:type="dxa"/>
            <w:vMerge/>
            <w:tcBorders>
              <w:top w:val="nil"/>
              <w:left w:val="single" w:sz="4" w:space="0" w:color="auto"/>
              <w:bottom w:val="single" w:sz="4" w:space="0" w:color="000000"/>
              <w:right w:val="single" w:sz="4" w:space="0" w:color="auto"/>
            </w:tcBorders>
            <w:vAlign w:val="center"/>
            <w:hideMark/>
          </w:tcPr>
          <w:p w14:paraId="508A603E"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679AFEAA"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автоматического сохранения истории изменения вида продукции, количества, стоимости</w:t>
            </w:r>
          </w:p>
        </w:tc>
        <w:tc>
          <w:tcPr>
            <w:tcW w:w="567" w:type="dxa"/>
            <w:tcBorders>
              <w:top w:val="nil"/>
              <w:left w:val="nil"/>
              <w:bottom w:val="single" w:sz="4" w:space="0" w:color="auto"/>
              <w:right w:val="single" w:sz="4" w:space="0" w:color="auto"/>
            </w:tcBorders>
            <w:shd w:val="clear" w:color="auto" w:fill="auto"/>
            <w:vAlign w:val="center"/>
            <w:hideMark/>
          </w:tcPr>
          <w:p w14:paraId="4028BF49"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763F3333"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18</w:t>
            </w:r>
          </w:p>
        </w:tc>
        <w:tc>
          <w:tcPr>
            <w:tcW w:w="801" w:type="dxa"/>
            <w:tcBorders>
              <w:top w:val="nil"/>
              <w:left w:val="nil"/>
              <w:bottom w:val="single" w:sz="4" w:space="0" w:color="auto"/>
              <w:right w:val="single" w:sz="4" w:space="0" w:color="auto"/>
            </w:tcBorders>
            <w:shd w:val="clear" w:color="auto" w:fill="auto"/>
            <w:noWrap/>
            <w:vAlign w:val="center"/>
          </w:tcPr>
          <w:p w14:paraId="719C2A01" w14:textId="64192F07"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0F045995" w14:textId="352E124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21690</w:t>
            </w:r>
          </w:p>
        </w:tc>
        <w:tc>
          <w:tcPr>
            <w:tcW w:w="1034" w:type="dxa"/>
            <w:tcBorders>
              <w:top w:val="nil"/>
              <w:left w:val="nil"/>
              <w:bottom w:val="single" w:sz="4" w:space="0" w:color="auto"/>
              <w:right w:val="single" w:sz="4" w:space="0" w:color="auto"/>
            </w:tcBorders>
            <w:shd w:val="clear" w:color="auto" w:fill="auto"/>
            <w:noWrap/>
            <w:vAlign w:val="center"/>
          </w:tcPr>
          <w:p w14:paraId="34ED6E4A"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15.10.2019</w:t>
            </w:r>
          </w:p>
        </w:tc>
        <w:tc>
          <w:tcPr>
            <w:tcW w:w="1063" w:type="dxa"/>
            <w:tcBorders>
              <w:top w:val="nil"/>
              <w:left w:val="nil"/>
              <w:bottom w:val="single" w:sz="4" w:space="0" w:color="auto"/>
              <w:right w:val="single" w:sz="4" w:space="0" w:color="auto"/>
            </w:tcBorders>
            <w:shd w:val="clear" w:color="auto" w:fill="auto"/>
            <w:noWrap/>
            <w:vAlign w:val="center"/>
          </w:tcPr>
          <w:p w14:paraId="13ACD976"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31.10.2019</w:t>
            </w:r>
          </w:p>
        </w:tc>
      </w:tr>
      <w:tr w:rsidR="00645573" w:rsidRPr="00832AAD" w14:paraId="2AFE9DBB" w14:textId="77777777" w:rsidTr="00966246">
        <w:trPr>
          <w:trHeight w:val="357"/>
        </w:trPr>
        <w:tc>
          <w:tcPr>
            <w:tcW w:w="1320" w:type="dxa"/>
            <w:vMerge/>
            <w:tcBorders>
              <w:top w:val="nil"/>
              <w:left w:val="single" w:sz="4" w:space="0" w:color="auto"/>
              <w:bottom w:val="single" w:sz="4" w:space="0" w:color="000000"/>
              <w:right w:val="single" w:sz="4" w:space="0" w:color="auto"/>
            </w:tcBorders>
            <w:vAlign w:val="center"/>
            <w:hideMark/>
          </w:tcPr>
          <w:p w14:paraId="7144127A"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5B85D153"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перекрестной работы ссылок нескольких заявок (отображение одной заявки в другой и перекрестных ссылок внутри заявки)</w:t>
            </w:r>
          </w:p>
        </w:tc>
        <w:tc>
          <w:tcPr>
            <w:tcW w:w="567" w:type="dxa"/>
            <w:tcBorders>
              <w:top w:val="nil"/>
              <w:left w:val="nil"/>
              <w:bottom w:val="single" w:sz="4" w:space="0" w:color="auto"/>
              <w:right w:val="single" w:sz="4" w:space="0" w:color="auto"/>
            </w:tcBorders>
            <w:shd w:val="clear" w:color="auto" w:fill="auto"/>
            <w:vAlign w:val="center"/>
            <w:hideMark/>
          </w:tcPr>
          <w:p w14:paraId="37BC327F"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49EA07B4"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12</w:t>
            </w:r>
          </w:p>
        </w:tc>
        <w:tc>
          <w:tcPr>
            <w:tcW w:w="801" w:type="dxa"/>
            <w:tcBorders>
              <w:top w:val="nil"/>
              <w:left w:val="nil"/>
              <w:bottom w:val="single" w:sz="4" w:space="0" w:color="auto"/>
              <w:right w:val="single" w:sz="4" w:space="0" w:color="auto"/>
            </w:tcBorders>
            <w:shd w:val="clear" w:color="auto" w:fill="auto"/>
            <w:noWrap/>
            <w:vAlign w:val="center"/>
          </w:tcPr>
          <w:p w14:paraId="32366EDD" w14:textId="437F4B56"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6D47F265" w14:textId="057A0886"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14460</w:t>
            </w:r>
          </w:p>
        </w:tc>
        <w:tc>
          <w:tcPr>
            <w:tcW w:w="1034" w:type="dxa"/>
            <w:tcBorders>
              <w:top w:val="nil"/>
              <w:left w:val="nil"/>
              <w:bottom w:val="single" w:sz="4" w:space="0" w:color="auto"/>
              <w:right w:val="single" w:sz="4" w:space="0" w:color="auto"/>
            </w:tcBorders>
            <w:shd w:val="clear" w:color="auto" w:fill="auto"/>
            <w:noWrap/>
            <w:vAlign w:val="center"/>
          </w:tcPr>
          <w:p w14:paraId="7C2AEBEC"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10.10.2019</w:t>
            </w:r>
          </w:p>
        </w:tc>
        <w:tc>
          <w:tcPr>
            <w:tcW w:w="1063" w:type="dxa"/>
            <w:tcBorders>
              <w:top w:val="nil"/>
              <w:left w:val="nil"/>
              <w:bottom w:val="single" w:sz="4" w:space="0" w:color="auto"/>
              <w:right w:val="single" w:sz="4" w:space="0" w:color="auto"/>
            </w:tcBorders>
            <w:shd w:val="clear" w:color="auto" w:fill="auto"/>
            <w:noWrap/>
            <w:vAlign w:val="center"/>
          </w:tcPr>
          <w:p w14:paraId="15A9B7D8"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31.10.2019</w:t>
            </w:r>
          </w:p>
        </w:tc>
      </w:tr>
      <w:tr w:rsidR="00645573" w:rsidRPr="00832AAD" w14:paraId="5CF57892" w14:textId="77777777" w:rsidTr="00966246">
        <w:trPr>
          <w:trHeight w:val="720"/>
        </w:trPr>
        <w:tc>
          <w:tcPr>
            <w:tcW w:w="1320" w:type="dxa"/>
            <w:vMerge/>
            <w:tcBorders>
              <w:top w:val="nil"/>
              <w:left w:val="single" w:sz="4" w:space="0" w:color="auto"/>
              <w:bottom w:val="single" w:sz="4" w:space="0" w:color="000000"/>
              <w:right w:val="single" w:sz="4" w:space="0" w:color="auto"/>
            </w:tcBorders>
            <w:vAlign w:val="center"/>
            <w:hideMark/>
          </w:tcPr>
          <w:p w14:paraId="04F5D49F"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65EA8863"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и настройка работы справочника государственных праздников и выходных для автоматического расчета планируемой даты выполнения</w:t>
            </w:r>
          </w:p>
        </w:tc>
        <w:tc>
          <w:tcPr>
            <w:tcW w:w="567" w:type="dxa"/>
            <w:tcBorders>
              <w:top w:val="nil"/>
              <w:left w:val="nil"/>
              <w:bottom w:val="single" w:sz="4" w:space="0" w:color="auto"/>
              <w:right w:val="single" w:sz="4" w:space="0" w:color="auto"/>
            </w:tcBorders>
            <w:shd w:val="clear" w:color="auto" w:fill="auto"/>
            <w:vAlign w:val="center"/>
            <w:hideMark/>
          </w:tcPr>
          <w:p w14:paraId="717F39BE"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38D730ED"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8</w:t>
            </w:r>
          </w:p>
        </w:tc>
        <w:tc>
          <w:tcPr>
            <w:tcW w:w="801" w:type="dxa"/>
            <w:tcBorders>
              <w:top w:val="nil"/>
              <w:left w:val="nil"/>
              <w:bottom w:val="single" w:sz="4" w:space="0" w:color="auto"/>
              <w:right w:val="single" w:sz="4" w:space="0" w:color="auto"/>
            </w:tcBorders>
            <w:shd w:val="clear" w:color="auto" w:fill="auto"/>
            <w:noWrap/>
            <w:vAlign w:val="center"/>
          </w:tcPr>
          <w:p w14:paraId="327CB42A" w14:textId="35A5ADD5"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75186E58" w14:textId="300AA437"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9640</w:t>
            </w:r>
          </w:p>
        </w:tc>
        <w:tc>
          <w:tcPr>
            <w:tcW w:w="1034" w:type="dxa"/>
            <w:tcBorders>
              <w:top w:val="nil"/>
              <w:left w:val="nil"/>
              <w:bottom w:val="single" w:sz="4" w:space="0" w:color="auto"/>
              <w:right w:val="single" w:sz="4" w:space="0" w:color="auto"/>
            </w:tcBorders>
            <w:shd w:val="clear" w:color="auto" w:fill="auto"/>
            <w:noWrap/>
            <w:vAlign w:val="center"/>
          </w:tcPr>
          <w:p w14:paraId="454E23EC"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61C4FB9C"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15.10.2019</w:t>
            </w:r>
          </w:p>
        </w:tc>
      </w:tr>
      <w:tr w:rsidR="00645573" w:rsidRPr="00832AAD" w14:paraId="46100D12" w14:textId="77777777" w:rsidTr="00966246">
        <w:trPr>
          <w:trHeight w:val="449"/>
        </w:trPr>
        <w:tc>
          <w:tcPr>
            <w:tcW w:w="1320" w:type="dxa"/>
            <w:vMerge/>
            <w:tcBorders>
              <w:top w:val="nil"/>
              <w:left w:val="single" w:sz="4" w:space="0" w:color="auto"/>
              <w:bottom w:val="single" w:sz="4" w:space="0" w:color="000000"/>
              <w:right w:val="single" w:sz="4" w:space="0" w:color="auto"/>
            </w:tcBorders>
            <w:vAlign w:val="center"/>
            <w:hideMark/>
          </w:tcPr>
          <w:p w14:paraId="501F5E44"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5E703FC0" w14:textId="77777777" w:rsidR="00645573" w:rsidRPr="00832AAD" w:rsidRDefault="00645573" w:rsidP="00C90668">
            <w:pPr>
              <w:rPr>
                <w:rFonts w:ascii="Verdana" w:hAnsi="Verdana"/>
                <w:color w:val="000000"/>
                <w:sz w:val="14"/>
              </w:rPr>
            </w:pPr>
            <w:r w:rsidRPr="00832AAD">
              <w:rPr>
                <w:rFonts w:ascii="Verdana" w:hAnsi="Verdana"/>
                <w:color w:val="000000"/>
                <w:sz w:val="14"/>
              </w:rPr>
              <w:t xml:space="preserve">Настройка </w:t>
            </w:r>
            <w:proofErr w:type="gramStart"/>
            <w:r w:rsidRPr="00832AAD">
              <w:rPr>
                <w:rFonts w:ascii="Verdana" w:hAnsi="Verdana"/>
                <w:color w:val="000000"/>
                <w:sz w:val="14"/>
              </w:rPr>
              <w:t>работы системы работы обратного пересчета стоимости продукции</w:t>
            </w:r>
            <w:proofErr w:type="gramEnd"/>
            <w:r w:rsidRPr="00832AAD">
              <w:rPr>
                <w:rFonts w:ascii="Verdana" w:hAnsi="Verdana"/>
                <w:color w:val="000000"/>
                <w:sz w:val="14"/>
              </w:rPr>
              <w:t xml:space="preserve"> и цены</w:t>
            </w:r>
          </w:p>
        </w:tc>
        <w:tc>
          <w:tcPr>
            <w:tcW w:w="567" w:type="dxa"/>
            <w:tcBorders>
              <w:top w:val="nil"/>
              <w:left w:val="nil"/>
              <w:bottom w:val="single" w:sz="4" w:space="0" w:color="auto"/>
              <w:right w:val="single" w:sz="4" w:space="0" w:color="auto"/>
            </w:tcBorders>
            <w:shd w:val="clear" w:color="auto" w:fill="auto"/>
            <w:vAlign w:val="center"/>
            <w:hideMark/>
          </w:tcPr>
          <w:p w14:paraId="134A9BEB"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304C40D1"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12</w:t>
            </w:r>
          </w:p>
        </w:tc>
        <w:tc>
          <w:tcPr>
            <w:tcW w:w="801" w:type="dxa"/>
            <w:tcBorders>
              <w:top w:val="nil"/>
              <w:left w:val="nil"/>
              <w:bottom w:val="single" w:sz="4" w:space="0" w:color="auto"/>
              <w:right w:val="single" w:sz="4" w:space="0" w:color="auto"/>
            </w:tcBorders>
            <w:shd w:val="clear" w:color="auto" w:fill="auto"/>
            <w:noWrap/>
            <w:vAlign w:val="center"/>
          </w:tcPr>
          <w:p w14:paraId="785F5F79" w14:textId="234A91AC"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7DDEA515" w14:textId="7EC33618"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14460</w:t>
            </w:r>
          </w:p>
        </w:tc>
        <w:tc>
          <w:tcPr>
            <w:tcW w:w="1034" w:type="dxa"/>
            <w:tcBorders>
              <w:top w:val="nil"/>
              <w:left w:val="nil"/>
              <w:bottom w:val="single" w:sz="4" w:space="0" w:color="auto"/>
              <w:right w:val="single" w:sz="4" w:space="0" w:color="auto"/>
            </w:tcBorders>
            <w:shd w:val="clear" w:color="auto" w:fill="auto"/>
            <w:noWrap/>
            <w:vAlign w:val="center"/>
          </w:tcPr>
          <w:p w14:paraId="617007B2"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21E41540"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10.10.2019</w:t>
            </w:r>
          </w:p>
        </w:tc>
      </w:tr>
      <w:tr w:rsidR="00645573" w:rsidRPr="00832AAD" w14:paraId="036B4E0F" w14:textId="77777777" w:rsidTr="00966246">
        <w:trPr>
          <w:trHeight w:val="272"/>
        </w:trPr>
        <w:tc>
          <w:tcPr>
            <w:tcW w:w="1320" w:type="dxa"/>
            <w:vMerge/>
            <w:tcBorders>
              <w:top w:val="nil"/>
              <w:left w:val="single" w:sz="4" w:space="0" w:color="auto"/>
              <w:bottom w:val="single" w:sz="4" w:space="0" w:color="000000"/>
              <w:right w:val="single" w:sz="4" w:space="0" w:color="auto"/>
            </w:tcBorders>
            <w:vAlign w:val="center"/>
            <w:hideMark/>
          </w:tcPr>
          <w:p w14:paraId="70D236B1"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4B890542"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экспорта заявки в 1с и последующего создания счета</w:t>
            </w:r>
          </w:p>
        </w:tc>
        <w:tc>
          <w:tcPr>
            <w:tcW w:w="567" w:type="dxa"/>
            <w:tcBorders>
              <w:top w:val="nil"/>
              <w:left w:val="nil"/>
              <w:bottom w:val="single" w:sz="4" w:space="0" w:color="auto"/>
              <w:right w:val="single" w:sz="4" w:space="0" w:color="auto"/>
            </w:tcBorders>
            <w:shd w:val="clear" w:color="auto" w:fill="auto"/>
            <w:vAlign w:val="center"/>
            <w:hideMark/>
          </w:tcPr>
          <w:p w14:paraId="629B9076"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0501F6C2"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13</w:t>
            </w:r>
          </w:p>
        </w:tc>
        <w:tc>
          <w:tcPr>
            <w:tcW w:w="801" w:type="dxa"/>
            <w:tcBorders>
              <w:top w:val="nil"/>
              <w:left w:val="nil"/>
              <w:bottom w:val="single" w:sz="4" w:space="0" w:color="auto"/>
              <w:right w:val="single" w:sz="4" w:space="0" w:color="auto"/>
            </w:tcBorders>
            <w:shd w:val="clear" w:color="auto" w:fill="auto"/>
            <w:noWrap/>
            <w:vAlign w:val="center"/>
          </w:tcPr>
          <w:p w14:paraId="37641591" w14:textId="21FF22EB"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159C3225" w14:textId="53EB4FEF"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15665</w:t>
            </w:r>
          </w:p>
        </w:tc>
        <w:tc>
          <w:tcPr>
            <w:tcW w:w="1034" w:type="dxa"/>
            <w:tcBorders>
              <w:top w:val="nil"/>
              <w:left w:val="nil"/>
              <w:bottom w:val="single" w:sz="4" w:space="0" w:color="auto"/>
              <w:right w:val="single" w:sz="4" w:space="0" w:color="auto"/>
            </w:tcBorders>
            <w:shd w:val="clear" w:color="auto" w:fill="auto"/>
            <w:noWrap/>
            <w:vAlign w:val="center"/>
          </w:tcPr>
          <w:p w14:paraId="243C8072"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15.10.2019</w:t>
            </w:r>
          </w:p>
        </w:tc>
        <w:tc>
          <w:tcPr>
            <w:tcW w:w="1063" w:type="dxa"/>
            <w:tcBorders>
              <w:top w:val="nil"/>
              <w:left w:val="nil"/>
              <w:bottom w:val="single" w:sz="4" w:space="0" w:color="auto"/>
              <w:right w:val="single" w:sz="4" w:space="0" w:color="auto"/>
            </w:tcBorders>
            <w:shd w:val="clear" w:color="auto" w:fill="auto"/>
            <w:noWrap/>
            <w:vAlign w:val="center"/>
          </w:tcPr>
          <w:p w14:paraId="4018686F"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31.10.2019</w:t>
            </w:r>
          </w:p>
        </w:tc>
      </w:tr>
      <w:tr w:rsidR="00645573" w:rsidRPr="00832AAD" w14:paraId="6E9B0766" w14:textId="77777777" w:rsidTr="00966246">
        <w:trPr>
          <w:trHeight w:val="548"/>
        </w:trPr>
        <w:tc>
          <w:tcPr>
            <w:tcW w:w="1320" w:type="dxa"/>
            <w:vMerge/>
            <w:tcBorders>
              <w:top w:val="nil"/>
              <w:left w:val="single" w:sz="4" w:space="0" w:color="auto"/>
              <w:bottom w:val="single" w:sz="4" w:space="0" w:color="000000"/>
              <w:right w:val="single" w:sz="4" w:space="0" w:color="auto"/>
            </w:tcBorders>
            <w:vAlign w:val="center"/>
            <w:hideMark/>
          </w:tcPr>
          <w:p w14:paraId="469E3FDC"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4004AD6B"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формы создания новой продукции, внесение упаковок в реквизитах номенклатур в 1с коэффициенты пересчета</w:t>
            </w:r>
          </w:p>
        </w:tc>
        <w:tc>
          <w:tcPr>
            <w:tcW w:w="567" w:type="dxa"/>
            <w:tcBorders>
              <w:top w:val="nil"/>
              <w:left w:val="nil"/>
              <w:bottom w:val="single" w:sz="4" w:space="0" w:color="auto"/>
              <w:right w:val="single" w:sz="4" w:space="0" w:color="auto"/>
            </w:tcBorders>
            <w:shd w:val="clear" w:color="auto" w:fill="auto"/>
            <w:vAlign w:val="center"/>
            <w:hideMark/>
          </w:tcPr>
          <w:p w14:paraId="0E7DBB30"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0882E7B3"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6</w:t>
            </w:r>
          </w:p>
        </w:tc>
        <w:tc>
          <w:tcPr>
            <w:tcW w:w="801" w:type="dxa"/>
            <w:tcBorders>
              <w:top w:val="nil"/>
              <w:left w:val="nil"/>
              <w:bottom w:val="single" w:sz="4" w:space="0" w:color="auto"/>
              <w:right w:val="single" w:sz="4" w:space="0" w:color="auto"/>
            </w:tcBorders>
            <w:shd w:val="clear" w:color="auto" w:fill="auto"/>
            <w:noWrap/>
            <w:vAlign w:val="center"/>
          </w:tcPr>
          <w:p w14:paraId="20FF678A" w14:textId="0566775E"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0133E4BD" w14:textId="46FE081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7230</w:t>
            </w:r>
          </w:p>
        </w:tc>
        <w:tc>
          <w:tcPr>
            <w:tcW w:w="1034" w:type="dxa"/>
            <w:tcBorders>
              <w:top w:val="nil"/>
              <w:left w:val="nil"/>
              <w:bottom w:val="single" w:sz="4" w:space="0" w:color="auto"/>
              <w:right w:val="single" w:sz="4" w:space="0" w:color="auto"/>
            </w:tcBorders>
            <w:shd w:val="clear" w:color="auto" w:fill="auto"/>
            <w:noWrap/>
            <w:vAlign w:val="center"/>
          </w:tcPr>
          <w:p w14:paraId="3EDAE4B4"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6E849026"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r>
      <w:tr w:rsidR="00645573" w:rsidRPr="00832AAD" w14:paraId="3BD394AE" w14:textId="77777777" w:rsidTr="00966246">
        <w:trPr>
          <w:trHeight w:val="300"/>
        </w:trPr>
        <w:tc>
          <w:tcPr>
            <w:tcW w:w="1320" w:type="dxa"/>
            <w:vMerge/>
            <w:tcBorders>
              <w:top w:val="nil"/>
              <w:left w:val="single" w:sz="4" w:space="0" w:color="auto"/>
              <w:bottom w:val="single" w:sz="4" w:space="0" w:color="000000"/>
              <w:right w:val="single" w:sz="4" w:space="0" w:color="auto"/>
            </w:tcBorders>
            <w:vAlign w:val="center"/>
            <w:hideMark/>
          </w:tcPr>
          <w:p w14:paraId="4C77CF29"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2B534285"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блока разделения заявок</w:t>
            </w:r>
          </w:p>
        </w:tc>
        <w:tc>
          <w:tcPr>
            <w:tcW w:w="567" w:type="dxa"/>
            <w:tcBorders>
              <w:top w:val="nil"/>
              <w:left w:val="nil"/>
              <w:bottom w:val="single" w:sz="4" w:space="0" w:color="auto"/>
              <w:right w:val="single" w:sz="4" w:space="0" w:color="auto"/>
            </w:tcBorders>
            <w:shd w:val="clear" w:color="auto" w:fill="auto"/>
            <w:vAlign w:val="center"/>
            <w:hideMark/>
          </w:tcPr>
          <w:p w14:paraId="342BAE00"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0ABF0CFF"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23</w:t>
            </w:r>
          </w:p>
        </w:tc>
        <w:tc>
          <w:tcPr>
            <w:tcW w:w="801" w:type="dxa"/>
            <w:tcBorders>
              <w:top w:val="nil"/>
              <w:left w:val="nil"/>
              <w:bottom w:val="single" w:sz="4" w:space="0" w:color="auto"/>
              <w:right w:val="single" w:sz="4" w:space="0" w:color="auto"/>
            </w:tcBorders>
            <w:shd w:val="clear" w:color="auto" w:fill="auto"/>
            <w:noWrap/>
            <w:vAlign w:val="center"/>
          </w:tcPr>
          <w:p w14:paraId="5E6241B1" w14:textId="1A8879DA"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7A7EFFD5" w14:textId="00B75579"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27715</w:t>
            </w:r>
          </w:p>
        </w:tc>
        <w:tc>
          <w:tcPr>
            <w:tcW w:w="1034" w:type="dxa"/>
            <w:tcBorders>
              <w:top w:val="nil"/>
              <w:left w:val="nil"/>
              <w:bottom w:val="single" w:sz="4" w:space="0" w:color="auto"/>
              <w:right w:val="single" w:sz="4" w:space="0" w:color="auto"/>
            </w:tcBorders>
            <w:shd w:val="clear" w:color="auto" w:fill="auto"/>
            <w:noWrap/>
            <w:vAlign w:val="center"/>
          </w:tcPr>
          <w:p w14:paraId="75299B17"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15.10.2019</w:t>
            </w:r>
          </w:p>
        </w:tc>
        <w:tc>
          <w:tcPr>
            <w:tcW w:w="1063" w:type="dxa"/>
            <w:tcBorders>
              <w:top w:val="nil"/>
              <w:left w:val="nil"/>
              <w:bottom w:val="single" w:sz="4" w:space="0" w:color="auto"/>
              <w:right w:val="single" w:sz="4" w:space="0" w:color="auto"/>
            </w:tcBorders>
            <w:shd w:val="clear" w:color="auto" w:fill="auto"/>
            <w:noWrap/>
            <w:vAlign w:val="center"/>
          </w:tcPr>
          <w:p w14:paraId="582FC634"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15.11.2019</w:t>
            </w:r>
          </w:p>
        </w:tc>
      </w:tr>
      <w:tr w:rsidR="00645573" w:rsidRPr="00832AAD" w14:paraId="44604486" w14:textId="77777777" w:rsidTr="00966246">
        <w:trPr>
          <w:trHeight w:val="461"/>
        </w:trPr>
        <w:tc>
          <w:tcPr>
            <w:tcW w:w="1320" w:type="dxa"/>
            <w:vMerge/>
            <w:tcBorders>
              <w:top w:val="nil"/>
              <w:left w:val="single" w:sz="4" w:space="0" w:color="auto"/>
              <w:bottom w:val="single" w:sz="4" w:space="0" w:color="000000"/>
              <w:right w:val="single" w:sz="4" w:space="0" w:color="auto"/>
            </w:tcBorders>
            <w:vAlign w:val="center"/>
            <w:hideMark/>
          </w:tcPr>
          <w:p w14:paraId="3EFB9E3E"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55F291DB"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отгрузочных документов в 1с: УПД, товарная накладная, счет-фактура, акт, товарно-транспортная накладная</w:t>
            </w:r>
          </w:p>
        </w:tc>
        <w:tc>
          <w:tcPr>
            <w:tcW w:w="567" w:type="dxa"/>
            <w:tcBorders>
              <w:top w:val="nil"/>
              <w:left w:val="nil"/>
              <w:bottom w:val="single" w:sz="4" w:space="0" w:color="auto"/>
              <w:right w:val="single" w:sz="4" w:space="0" w:color="auto"/>
            </w:tcBorders>
            <w:shd w:val="clear" w:color="auto" w:fill="auto"/>
            <w:vAlign w:val="center"/>
            <w:hideMark/>
          </w:tcPr>
          <w:p w14:paraId="55D25686"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014E35F7"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17</w:t>
            </w:r>
          </w:p>
        </w:tc>
        <w:tc>
          <w:tcPr>
            <w:tcW w:w="801" w:type="dxa"/>
            <w:tcBorders>
              <w:top w:val="nil"/>
              <w:left w:val="nil"/>
              <w:bottom w:val="single" w:sz="4" w:space="0" w:color="auto"/>
              <w:right w:val="single" w:sz="4" w:space="0" w:color="auto"/>
            </w:tcBorders>
            <w:shd w:val="clear" w:color="auto" w:fill="auto"/>
            <w:noWrap/>
            <w:vAlign w:val="center"/>
          </w:tcPr>
          <w:p w14:paraId="3078EBB2" w14:textId="1456BC0E"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29F6D087" w14:textId="5E79284C"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20485</w:t>
            </w:r>
          </w:p>
        </w:tc>
        <w:tc>
          <w:tcPr>
            <w:tcW w:w="1034" w:type="dxa"/>
            <w:tcBorders>
              <w:top w:val="nil"/>
              <w:left w:val="nil"/>
              <w:bottom w:val="single" w:sz="4" w:space="0" w:color="auto"/>
              <w:right w:val="single" w:sz="4" w:space="0" w:color="auto"/>
            </w:tcBorders>
            <w:shd w:val="clear" w:color="auto" w:fill="auto"/>
            <w:noWrap/>
            <w:vAlign w:val="center"/>
          </w:tcPr>
          <w:p w14:paraId="7CAA873F"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05.11.2019</w:t>
            </w:r>
          </w:p>
        </w:tc>
        <w:tc>
          <w:tcPr>
            <w:tcW w:w="1063" w:type="dxa"/>
            <w:tcBorders>
              <w:top w:val="nil"/>
              <w:left w:val="nil"/>
              <w:bottom w:val="single" w:sz="4" w:space="0" w:color="auto"/>
              <w:right w:val="single" w:sz="4" w:space="0" w:color="auto"/>
            </w:tcBorders>
            <w:shd w:val="clear" w:color="auto" w:fill="auto"/>
            <w:noWrap/>
            <w:vAlign w:val="center"/>
          </w:tcPr>
          <w:p w14:paraId="351366EC"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20.11.2019</w:t>
            </w:r>
          </w:p>
        </w:tc>
      </w:tr>
      <w:tr w:rsidR="00645573" w:rsidRPr="00832AAD" w14:paraId="319C3E2B" w14:textId="77777777" w:rsidTr="00966246">
        <w:trPr>
          <w:trHeight w:val="257"/>
        </w:trPr>
        <w:tc>
          <w:tcPr>
            <w:tcW w:w="1320" w:type="dxa"/>
            <w:vMerge/>
            <w:tcBorders>
              <w:top w:val="nil"/>
              <w:left w:val="single" w:sz="4" w:space="0" w:color="auto"/>
              <w:bottom w:val="single" w:sz="4" w:space="0" w:color="000000"/>
              <w:right w:val="single" w:sz="4" w:space="0" w:color="auto"/>
            </w:tcBorders>
            <w:vAlign w:val="center"/>
            <w:hideMark/>
          </w:tcPr>
          <w:p w14:paraId="3C31ABE3"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589BE9D2"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автоматического создания архива со всеми печатными формами</w:t>
            </w:r>
          </w:p>
        </w:tc>
        <w:tc>
          <w:tcPr>
            <w:tcW w:w="567" w:type="dxa"/>
            <w:tcBorders>
              <w:top w:val="nil"/>
              <w:left w:val="nil"/>
              <w:bottom w:val="single" w:sz="4" w:space="0" w:color="auto"/>
              <w:right w:val="single" w:sz="4" w:space="0" w:color="auto"/>
            </w:tcBorders>
            <w:shd w:val="clear" w:color="auto" w:fill="auto"/>
            <w:vAlign w:val="center"/>
            <w:hideMark/>
          </w:tcPr>
          <w:p w14:paraId="70660CA1"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15FF798C"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9</w:t>
            </w:r>
          </w:p>
        </w:tc>
        <w:tc>
          <w:tcPr>
            <w:tcW w:w="801" w:type="dxa"/>
            <w:tcBorders>
              <w:top w:val="nil"/>
              <w:left w:val="nil"/>
              <w:bottom w:val="single" w:sz="4" w:space="0" w:color="auto"/>
              <w:right w:val="single" w:sz="4" w:space="0" w:color="auto"/>
            </w:tcBorders>
            <w:shd w:val="clear" w:color="auto" w:fill="auto"/>
            <w:noWrap/>
            <w:vAlign w:val="center"/>
          </w:tcPr>
          <w:p w14:paraId="04E6A97C" w14:textId="690BCE53"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2000A150" w14:textId="04F73F2A"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10845</w:t>
            </w:r>
          </w:p>
        </w:tc>
        <w:tc>
          <w:tcPr>
            <w:tcW w:w="1034" w:type="dxa"/>
            <w:tcBorders>
              <w:top w:val="nil"/>
              <w:left w:val="nil"/>
              <w:bottom w:val="single" w:sz="4" w:space="0" w:color="auto"/>
              <w:right w:val="single" w:sz="4" w:space="0" w:color="auto"/>
            </w:tcBorders>
            <w:shd w:val="clear" w:color="auto" w:fill="auto"/>
            <w:noWrap/>
            <w:vAlign w:val="center"/>
          </w:tcPr>
          <w:p w14:paraId="5339346E"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15.11.2019</w:t>
            </w:r>
          </w:p>
        </w:tc>
        <w:tc>
          <w:tcPr>
            <w:tcW w:w="1063" w:type="dxa"/>
            <w:tcBorders>
              <w:top w:val="nil"/>
              <w:left w:val="nil"/>
              <w:bottom w:val="single" w:sz="4" w:space="0" w:color="auto"/>
              <w:right w:val="single" w:sz="4" w:space="0" w:color="auto"/>
            </w:tcBorders>
            <w:shd w:val="clear" w:color="auto" w:fill="auto"/>
            <w:noWrap/>
            <w:vAlign w:val="center"/>
          </w:tcPr>
          <w:p w14:paraId="549D4CE8"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30.11.2019</w:t>
            </w:r>
          </w:p>
        </w:tc>
      </w:tr>
      <w:tr w:rsidR="00645573" w:rsidRPr="00832AAD" w14:paraId="37DB3F8F" w14:textId="77777777" w:rsidTr="00966246">
        <w:trPr>
          <w:trHeight w:val="250"/>
        </w:trPr>
        <w:tc>
          <w:tcPr>
            <w:tcW w:w="1320" w:type="dxa"/>
            <w:vMerge/>
            <w:tcBorders>
              <w:top w:val="nil"/>
              <w:left w:val="single" w:sz="4" w:space="0" w:color="auto"/>
              <w:bottom w:val="single" w:sz="4" w:space="0" w:color="000000"/>
              <w:right w:val="single" w:sz="4" w:space="0" w:color="auto"/>
            </w:tcBorders>
            <w:vAlign w:val="center"/>
            <w:hideMark/>
          </w:tcPr>
          <w:p w14:paraId="5209C1F3"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5B62684F"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функции копирования и создания заявок, последующая настройка работы</w:t>
            </w:r>
          </w:p>
        </w:tc>
        <w:tc>
          <w:tcPr>
            <w:tcW w:w="567" w:type="dxa"/>
            <w:tcBorders>
              <w:top w:val="nil"/>
              <w:left w:val="nil"/>
              <w:bottom w:val="single" w:sz="4" w:space="0" w:color="auto"/>
              <w:right w:val="single" w:sz="4" w:space="0" w:color="auto"/>
            </w:tcBorders>
            <w:shd w:val="clear" w:color="auto" w:fill="auto"/>
            <w:vAlign w:val="center"/>
            <w:hideMark/>
          </w:tcPr>
          <w:p w14:paraId="69488127"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1D8FA8EF"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8</w:t>
            </w:r>
          </w:p>
        </w:tc>
        <w:tc>
          <w:tcPr>
            <w:tcW w:w="801" w:type="dxa"/>
            <w:tcBorders>
              <w:top w:val="nil"/>
              <w:left w:val="nil"/>
              <w:bottom w:val="single" w:sz="4" w:space="0" w:color="auto"/>
              <w:right w:val="single" w:sz="4" w:space="0" w:color="auto"/>
            </w:tcBorders>
            <w:shd w:val="clear" w:color="auto" w:fill="auto"/>
            <w:noWrap/>
            <w:vAlign w:val="center"/>
          </w:tcPr>
          <w:p w14:paraId="2B50A4A7" w14:textId="1C3EEF26"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FC96D9D" w14:textId="356943D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9640</w:t>
            </w:r>
          </w:p>
        </w:tc>
        <w:tc>
          <w:tcPr>
            <w:tcW w:w="1034" w:type="dxa"/>
            <w:tcBorders>
              <w:top w:val="nil"/>
              <w:left w:val="nil"/>
              <w:bottom w:val="single" w:sz="4" w:space="0" w:color="auto"/>
              <w:right w:val="single" w:sz="4" w:space="0" w:color="auto"/>
            </w:tcBorders>
            <w:shd w:val="clear" w:color="auto" w:fill="auto"/>
            <w:noWrap/>
            <w:vAlign w:val="center"/>
          </w:tcPr>
          <w:p w14:paraId="7D7EFCCB"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0BB4F302"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r>
      <w:tr w:rsidR="00645573" w:rsidRPr="00832AAD" w14:paraId="623440BA" w14:textId="77777777" w:rsidTr="00966246">
        <w:trPr>
          <w:trHeight w:val="270"/>
        </w:trPr>
        <w:tc>
          <w:tcPr>
            <w:tcW w:w="1320" w:type="dxa"/>
            <w:vMerge/>
            <w:tcBorders>
              <w:top w:val="nil"/>
              <w:left w:val="single" w:sz="4" w:space="0" w:color="auto"/>
              <w:bottom w:val="single" w:sz="4" w:space="0" w:color="000000"/>
              <w:right w:val="single" w:sz="4" w:space="0" w:color="auto"/>
            </w:tcBorders>
            <w:vAlign w:val="center"/>
            <w:hideMark/>
          </w:tcPr>
          <w:p w14:paraId="712234C0"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484EA7DB"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печатных форм из 1с: Счет, Торг-12, Счет-фактура, УПД, ТТН, акт</w:t>
            </w:r>
          </w:p>
        </w:tc>
        <w:tc>
          <w:tcPr>
            <w:tcW w:w="567" w:type="dxa"/>
            <w:tcBorders>
              <w:top w:val="nil"/>
              <w:left w:val="nil"/>
              <w:bottom w:val="single" w:sz="4" w:space="0" w:color="auto"/>
              <w:right w:val="single" w:sz="4" w:space="0" w:color="auto"/>
            </w:tcBorders>
            <w:shd w:val="clear" w:color="auto" w:fill="auto"/>
            <w:vAlign w:val="center"/>
            <w:hideMark/>
          </w:tcPr>
          <w:p w14:paraId="0C8A4B03"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306C6C63"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9</w:t>
            </w:r>
          </w:p>
        </w:tc>
        <w:tc>
          <w:tcPr>
            <w:tcW w:w="801" w:type="dxa"/>
            <w:tcBorders>
              <w:top w:val="nil"/>
              <w:left w:val="nil"/>
              <w:bottom w:val="single" w:sz="4" w:space="0" w:color="auto"/>
              <w:right w:val="single" w:sz="4" w:space="0" w:color="auto"/>
            </w:tcBorders>
            <w:shd w:val="clear" w:color="auto" w:fill="auto"/>
            <w:noWrap/>
            <w:vAlign w:val="center"/>
          </w:tcPr>
          <w:p w14:paraId="4A86D194" w14:textId="225B9FEA"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3122FCC6" w14:textId="3012989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10845</w:t>
            </w:r>
          </w:p>
        </w:tc>
        <w:tc>
          <w:tcPr>
            <w:tcW w:w="1034" w:type="dxa"/>
            <w:tcBorders>
              <w:top w:val="nil"/>
              <w:left w:val="nil"/>
              <w:bottom w:val="single" w:sz="4" w:space="0" w:color="auto"/>
              <w:right w:val="single" w:sz="4" w:space="0" w:color="auto"/>
            </w:tcBorders>
            <w:shd w:val="clear" w:color="auto" w:fill="auto"/>
            <w:noWrap/>
            <w:vAlign w:val="center"/>
          </w:tcPr>
          <w:p w14:paraId="264801E3"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10.10.2019</w:t>
            </w:r>
          </w:p>
        </w:tc>
        <w:tc>
          <w:tcPr>
            <w:tcW w:w="1063" w:type="dxa"/>
            <w:tcBorders>
              <w:top w:val="nil"/>
              <w:left w:val="nil"/>
              <w:bottom w:val="single" w:sz="4" w:space="0" w:color="auto"/>
              <w:right w:val="single" w:sz="4" w:space="0" w:color="auto"/>
            </w:tcBorders>
            <w:shd w:val="clear" w:color="auto" w:fill="auto"/>
            <w:noWrap/>
            <w:vAlign w:val="center"/>
          </w:tcPr>
          <w:p w14:paraId="337D1FA8"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31.10.2019</w:t>
            </w:r>
          </w:p>
        </w:tc>
      </w:tr>
      <w:tr w:rsidR="00645573" w:rsidRPr="00832AAD" w14:paraId="550AD4DC" w14:textId="77777777" w:rsidTr="00966246">
        <w:trPr>
          <w:trHeight w:val="300"/>
        </w:trPr>
        <w:tc>
          <w:tcPr>
            <w:tcW w:w="1320" w:type="dxa"/>
            <w:vMerge/>
            <w:tcBorders>
              <w:top w:val="nil"/>
              <w:left w:val="single" w:sz="4" w:space="0" w:color="auto"/>
              <w:bottom w:val="single" w:sz="4" w:space="0" w:color="000000"/>
              <w:right w:val="single" w:sz="4" w:space="0" w:color="auto"/>
            </w:tcBorders>
            <w:vAlign w:val="center"/>
            <w:hideMark/>
          </w:tcPr>
          <w:p w14:paraId="09A41177"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763EB94D"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печатной формы заявки</w:t>
            </w:r>
          </w:p>
        </w:tc>
        <w:tc>
          <w:tcPr>
            <w:tcW w:w="567" w:type="dxa"/>
            <w:tcBorders>
              <w:top w:val="nil"/>
              <w:left w:val="nil"/>
              <w:bottom w:val="single" w:sz="4" w:space="0" w:color="auto"/>
              <w:right w:val="single" w:sz="4" w:space="0" w:color="auto"/>
            </w:tcBorders>
            <w:shd w:val="clear" w:color="auto" w:fill="auto"/>
            <w:vAlign w:val="center"/>
            <w:hideMark/>
          </w:tcPr>
          <w:p w14:paraId="5F57AC37"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4176B3BD"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14</w:t>
            </w:r>
          </w:p>
        </w:tc>
        <w:tc>
          <w:tcPr>
            <w:tcW w:w="801" w:type="dxa"/>
            <w:tcBorders>
              <w:top w:val="nil"/>
              <w:left w:val="nil"/>
              <w:bottom w:val="single" w:sz="4" w:space="0" w:color="auto"/>
              <w:right w:val="single" w:sz="4" w:space="0" w:color="auto"/>
            </w:tcBorders>
            <w:shd w:val="clear" w:color="auto" w:fill="auto"/>
            <w:noWrap/>
            <w:vAlign w:val="center"/>
          </w:tcPr>
          <w:p w14:paraId="01DA39DF" w14:textId="5473D43B"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2BEADC2E" w14:textId="7AA1C84D"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16870</w:t>
            </w:r>
          </w:p>
        </w:tc>
        <w:tc>
          <w:tcPr>
            <w:tcW w:w="1034" w:type="dxa"/>
            <w:tcBorders>
              <w:top w:val="nil"/>
              <w:left w:val="nil"/>
              <w:bottom w:val="single" w:sz="4" w:space="0" w:color="auto"/>
              <w:right w:val="single" w:sz="4" w:space="0" w:color="auto"/>
            </w:tcBorders>
            <w:shd w:val="clear" w:color="auto" w:fill="auto"/>
            <w:noWrap/>
            <w:vAlign w:val="center"/>
          </w:tcPr>
          <w:p w14:paraId="6C0DA515"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15.10.2019</w:t>
            </w:r>
          </w:p>
        </w:tc>
        <w:tc>
          <w:tcPr>
            <w:tcW w:w="1063" w:type="dxa"/>
            <w:tcBorders>
              <w:top w:val="nil"/>
              <w:left w:val="nil"/>
              <w:bottom w:val="single" w:sz="4" w:space="0" w:color="auto"/>
              <w:right w:val="single" w:sz="4" w:space="0" w:color="auto"/>
            </w:tcBorders>
            <w:shd w:val="clear" w:color="auto" w:fill="auto"/>
            <w:noWrap/>
            <w:vAlign w:val="center"/>
          </w:tcPr>
          <w:p w14:paraId="6282F556"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05.11.2019</w:t>
            </w:r>
          </w:p>
        </w:tc>
      </w:tr>
      <w:tr w:rsidR="00645573" w:rsidRPr="00832AAD" w14:paraId="188444D4" w14:textId="77777777" w:rsidTr="00966246">
        <w:trPr>
          <w:trHeight w:val="415"/>
        </w:trPr>
        <w:tc>
          <w:tcPr>
            <w:tcW w:w="1320" w:type="dxa"/>
            <w:vMerge/>
            <w:tcBorders>
              <w:top w:val="nil"/>
              <w:left w:val="single" w:sz="4" w:space="0" w:color="auto"/>
              <w:bottom w:val="single" w:sz="4" w:space="0" w:color="000000"/>
              <w:right w:val="single" w:sz="4" w:space="0" w:color="auto"/>
            </w:tcBorders>
            <w:vAlign w:val="center"/>
            <w:hideMark/>
          </w:tcPr>
          <w:p w14:paraId="1B94D5FD"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37E20B20"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системы распределения стоимости доставок</w:t>
            </w:r>
          </w:p>
        </w:tc>
        <w:tc>
          <w:tcPr>
            <w:tcW w:w="567" w:type="dxa"/>
            <w:tcBorders>
              <w:top w:val="nil"/>
              <w:left w:val="nil"/>
              <w:bottom w:val="single" w:sz="4" w:space="0" w:color="auto"/>
              <w:right w:val="single" w:sz="4" w:space="0" w:color="auto"/>
            </w:tcBorders>
            <w:shd w:val="clear" w:color="auto" w:fill="auto"/>
            <w:vAlign w:val="center"/>
            <w:hideMark/>
          </w:tcPr>
          <w:p w14:paraId="75D197A6"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04B3B105"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16</w:t>
            </w:r>
          </w:p>
        </w:tc>
        <w:tc>
          <w:tcPr>
            <w:tcW w:w="801" w:type="dxa"/>
            <w:tcBorders>
              <w:top w:val="nil"/>
              <w:left w:val="nil"/>
              <w:bottom w:val="single" w:sz="4" w:space="0" w:color="auto"/>
              <w:right w:val="single" w:sz="4" w:space="0" w:color="auto"/>
            </w:tcBorders>
            <w:shd w:val="clear" w:color="auto" w:fill="auto"/>
            <w:noWrap/>
            <w:vAlign w:val="center"/>
          </w:tcPr>
          <w:p w14:paraId="7C9ACE13" w14:textId="2B8E2F41"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59E0B71F" w14:textId="08B79F11"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19280</w:t>
            </w:r>
          </w:p>
        </w:tc>
        <w:tc>
          <w:tcPr>
            <w:tcW w:w="1034" w:type="dxa"/>
            <w:tcBorders>
              <w:top w:val="nil"/>
              <w:left w:val="nil"/>
              <w:bottom w:val="single" w:sz="4" w:space="0" w:color="auto"/>
              <w:right w:val="single" w:sz="4" w:space="0" w:color="auto"/>
            </w:tcBorders>
            <w:shd w:val="clear" w:color="auto" w:fill="auto"/>
            <w:noWrap/>
            <w:vAlign w:val="center"/>
          </w:tcPr>
          <w:p w14:paraId="1CDE02A5"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0C183A61"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15.10.2019</w:t>
            </w:r>
          </w:p>
        </w:tc>
      </w:tr>
      <w:tr w:rsidR="00645573" w:rsidRPr="00832AAD" w14:paraId="68DDD4A5" w14:textId="77777777" w:rsidTr="00966246">
        <w:trPr>
          <w:trHeight w:val="278"/>
        </w:trPr>
        <w:tc>
          <w:tcPr>
            <w:tcW w:w="1320" w:type="dxa"/>
            <w:vMerge/>
            <w:tcBorders>
              <w:top w:val="nil"/>
              <w:left w:val="single" w:sz="4" w:space="0" w:color="auto"/>
              <w:bottom w:val="single" w:sz="4" w:space="0" w:color="000000"/>
              <w:right w:val="single" w:sz="4" w:space="0" w:color="auto"/>
            </w:tcBorders>
            <w:vAlign w:val="center"/>
            <w:hideMark/>
          </w:tcPr>
          <w:p w14:paraId="2551253A"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350DDBFE"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формы приходно-кассовых ордеров. (Форма общего ПКО от вида оплат в 1с)</w:t>
            </w:r>
          </w:p>
        </w:tc>
        <w:tc>
          <w:tcPr>
            <w:tcW w:w="567" w:type="dxa"/>
            <w:tcBorders>
              <w:top w:val="nil"/>
              <w:left w:val="nil"/>
              <w:bottom w:val="single" w:sz="4" w:space="0" w:color="auto"/>
              <w:right w:val="single" w:sz="4" w:space="0" w:color="auto"/>
            </w:tcBorders>
            <w:shd w:val="clear" w:color="auto" w:fill="auto"/>
            <w:vAlign w:val="center"/>
            <w:hideMark/>
          </w:tcPr>
          <w:p w14:paraId="6FBD6268"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4F752664"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20</w:t>
            </w:r>
          </w:p>
        </w:tc>
        <w:tc>
          <w:tcPr>
            <w:tcW w:w="801" w:type="dxa"/>
            <w:tcBorders>
              <w:top w:val="nil"/>
              <w:left w:val="nil"/>
              <w:bottom w:val="single" w:sz="4" w:space="0" w:color="auto"/>
              <w:right w:val="single" w:sz="4" w:space="0" w:color="auto"/>
            </w:tcBorders>
            <w:shd w:val="clear" w:color="auto" w:fill="auto"/>
            <w:noWrap/>
            <w:vAlign w:val="center"/>
          </w:tcPr>
          <w:p w14:paraId="5C4EB8D9" w14:textId="075E0979"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53163399" w14:textId="3D9E269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24100</w:t>
            </w:r>
          </w:p>
        </w:tc>
        <w:tc>
          <w:tcPr>
            <w:tcW w:w="1034" w:type="dxa"/>
            <w:tcBorders>
              <w:top w:val="nil"/>
              <w:left w:val="nil"/>
              <w:bottom w:val="single" w:sz="4" w:space="0" w:color="auto"/>
              <w:right w:val="single" w:sz="4" w:space="0" w:color="auto"/>
            </w:tcBorders>
            <w:shd w:val="clear" w:color="auto" w:fill="auto"/>
            <w:noWrap/>
            <w:vAlign w:val="center"/>
          </w:tcPr>
          <w:p w14:paraId="15C65B76"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c>
          <w:tcPr>
            <w:tcW w:w="1063" w:type="dxa"/>
            <w:tcBorders>
              <w:top w:val="nil"/>
              <w:left w:val="nil"/>
              <w:bottom w:val="single" w:sz="4" w:space="0" w:color="auto"/>
              <w:right w:val="single" w:sz="4" w:space="0" w:color="auto"/>
            </w:tcBorders>
            <w:shd w:val="clear" w:color="auto" w:fill="auto"/>
            <w:noWrap/>
            <w:vAlign w:val="center"/>
          </w:tcPr>
          <w:p w14:paraId="75AF8067"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31.10.2019</w:t>
            </w:r>
          </w:p>
        </w:tc>
      </w:tr>
      <w:tr w:rsidR="00645573" w:rsidRPr="00832AAD" w14:paraId="3E1D17F7" w14:textId="77777777" w:rsidTr="00966246">
        <w:trPr>
          <w:trHeight w:val="300"/>
        </w:trPr>
        <w:tc>
          <w:tcPr>
            <w:tcW w:w="1320" w:type="dxa"/>
            <w:vMerge/>
            <w:tcBorders>
              <w:top w:val="nil"/>
              <w:left w:val="single" w:sz="4" w:space="0" w:color="auto"/>
              <w:bottom w:val="single" w:sz="4" w:space="0" w:color="000000"/>
              <w:right w:val="single" w:sz="4" w:space="0" w:color="auto"/>
            </w:tcBorders>
            <w:vAlign w:val="center"/>
            <w:hideMark/>
          </w:tcPr>
          <w:p w14:paraId="2133A711"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559D0AF2"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видов и категорий прайсов</w:t>
            </w:r>
          </w:p>
        </w:tc>
        <w:tc>
          <w:tcPr>
            <w:tcW w:w="567" w:type="dxa"/>
            <w:tcBorders>
              <w:top w:val="nil"/>
              <w:left w:val="nil"/>
              <w:bottom w:val="single" w:sz="4" w:space="0" w:color="auto"/>
              <w:right w:val="single" w:sz="4" w:space="0" w:color="auto"/>
            </w:tcBorders>
            <w:shd w:val="clear" w:color="auto" w:fill="auto"/>
            <w:vAlign w:val="center"/>
            <w:hideMark/>
          </w:tcPr>
          <w:p w14:paraId="04B9C29B"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656B5BDE"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14</w:t>
            </w:r>
          </w:p>
        </w:tc>
        <w:tc>
          <w:tcPr>
            <w:tcW w:w="801" w:type="dxa"/>
            <w:tcBorders>
              <w:top w:val="nil"/>
              <w:left w:val="nil"/>
              <w:bottom w:val="single" w:sz="4" w:space="0" w:color="auto"/>
              <w:right w:val="single" w:sz="4" w:space="0" w:color="auto"/>
            </w:tcBorders>
            <w:shd w:val="clear" w:color="auto" w:fill="auto"/>
            <w:noWrap/>
            <w:vAlign w:val="center"/>
          </w:tcPr>
          <w:p w14:paraId="62B05041" w14:textId="773A910B"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2103AA14" w14:textId="1CDB4351"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16870</w:t>
            </w:r>
          </w:p>
        </w:tc>
        <w:tc>
          <w:tcPr>
            <w:tcW w:w="1034" w:type="dxa"/>
            <w:tcBorders>
              <w:top w:val="nil"/>
              <w:left w:val="nil"/>
              <w:bottom w:val="single" w:sz="4" w:space="0" w:color="auto"/>
              <w:right w:val="single" w:sz="4" w:space="0" w:color="auto"/>
            </w:tcBorders>
            <w:shd w:val="clear" w:color="auto" w:fill="auto"/>
            <w:noWrap/>
            <w:vAlign w:val="center"/>
          </w:tcPr>
          <w:p w14:paraId="24A07A4A"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3B802520"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15.10.2019</w:t>
            </w:r>
          </w:p>
        </w:tc>
      </w:tr>
      <w:tr w:rsidR="00645573" w:rsidRPr="00832AAD" w14:paraId="5F498E50" w14:textId="77777777" w:rsidTr="00966246">
        <w:trPr>
          <w:trHeight w:val="118"/>
        </w:trPr>
        <w:tc>
          <w:tcPr>
            <w:tcW w:w="1320" w:type="dxa"/>
            <w:vMerge/>
            <w:tcBorders>
              <w:top w:val="nil"/>
              <w:left w:val="single" w:sz="4" w:space="0" w:color="auto"/>
              <w:bottom w:val="single" w:sz="4" w:space="0" w:color="000000"/>
              <w:right w:val="single" w:sz="4" w:space="0" w:color="auto"/>
            </w:tcBorders>
            <w:vAlign w:val="center"/>
            <w:hideMark/>
          </w:tcPr>
          <w:p w14:paraId="7D2D2250"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478A511F" w14:textId="77777777" w:rsidR="00645573" w:rsidRPr="00832AAD" w:rsidRDefault="00645573" w:rsidP="00C90668">
            <w:pPr>
              <w:rPr>
                <w:rFonts w:ascii="Verdana" w:hAnsi="Verdana"/>
                <w:color w:val="000000"/>
                <w:sz w:val="14"/>
              </w:rPr>
            </w:pPr>
            <w:r w:rsidRPr="00832AAD">
              <w:rPr>
                <w:rFonts w:ascii="Verdana" w:hAnsi="Verdana"/>
                <w:color w:val="000000"/>
                <w:sz w:val="14"/>
              </w:rPr>
              <w:t xml:space="preserve">Разработка форм индивидуальных прайсов (в разрезе категорий, видов клиентов, </w:t>
            </w:r>
            <w:r w:rsidRPr="00832AAD">
              <w:rPr>
                <w:rFonts w:ascii="Verdana" w:hAnsi="Verdana"/>
                <w:color w:val="000000"/>
                <w:sz w:val="14"/>
              </w:rPr>
              <w:lastRenderedPageBreak/>
              <w:t>регионов).</w:t>
            </w:r>
          </w:p>
        </w:tc>
        <w:tc>
          <w:tcPr>
            <w:tcW w:w="567" w:type="dxa"/>
            <w:tcBorders>
              <w:top w:val="nil"/>
              <w:left w:val="nil"/>
              <w:bottom w:val="single" w:sz="4" w:space="0" w:color="auto"/>
              <w:right w:val="single" w:sz="4" w:space="0" w:color="auto"/>
            </w:tcBorders>
            <w:shd w:val="clear" w:color="auto" w:fill="auto"/>
            <w:vAlign w:val="center"/>
            <w:hideMark/>
          </w:tcPr>
          <w:p w14:paraId="2056E80F" w14:textId="77777777" w:rsidR="00645573" w:rsidRPr="00832AAD" w:rsidRDefault="00645573" w:rsidP="00C90668">
            <w:pPr>
              <w:jc w:val="center"/>
              <w:rPr>
                <w:rFonts w:ascii="Verdana" w:hAnsi="Verdana"/>
                <w:sz w:val="14"/>
              </w:rPr>
            </w:pPr>
            <w:r w:rsidRPr="00832AAD">
              <w:rPr>
                <w:rFonts w:ascii="Verdana" w:hAnsi="Verdana"/>
                <w:sz w:val="14"/>
              </w:rPr>
              <w:lastRenderedPageBreak/>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41113A1A"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15</w:t>
            </w:r>
          </w:p>
        </w:tc>
        <w:tc>
          <w:tcPr>
            <w:tcW w:w="801" w:type="dxa"/>
            <w:tcBorders>
              <w:top w:val="nil"/>
              <w:left w:val="nil"/>
              <w:bottom w:val="single" w:sz="4" w:space="0" w:color="auto"/>
              <w:right w:val="single" w:sz="4" w:space="0" w:color="auto"/>
            </w:tcBorders>
            <w:shd w:val="clear" w:color="auto" w:fill="auto"/>
            <w:noWrap/>
            <w:vAlign w:val="center"/>
          </w:tcPr>
          <w:p w14:paraId="4CEEC931" w14:textId="22B238B1"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7FA93D28" w14:textId="2A35B5F8"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18075</w:t>
            </w:r>
          </w:p>
        </w:tc>
        <w:tc>
          <w:tcPr>
            <w:tcW w:w="1034" w:type="dxa"/>
            <w:tcBorders>
              <w:top w:val="nil"/>
              <w:left w:val="nil"/>
              <w:bottom w:val="single" w:sz="4" w:space="0" w:color="auto"/>
              <w:right w:val="single" w:sz="4" w:space="0" w:color="auto"/>
            </w:tcBorders>
            <w:shd w:val="clear" w:color="auto" w:fill="auto"/>
            <w:noWrap/>
            <w:vAlign w:val="center"/>
          </w:tcPr>
          <w:p w14:paraId="1A9C1800"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01.11.2019</w:t>
            </w:r>
          </w:p>
        </w:tc>
        <w:tc>
          <w:tcPr>
            <w:tcW w:w="1063" w:type="dxa"/>
            <w:tcBorders>
              <w:top w:val="nil"/>
              <w:left w:val="nil"/>
              <w:bottom w:val="single" w:sz="4" w:space="0" w:color="auto"/>
              <w:right w:val="single" w:sz="4" w:space="0" w:color="auto"/>
            </w:tcBorders>
            <w:shd w:val="clear" w:color="auto" w:fill="auto"/>
            <w:noWrap/>
            <w:vAlign w:val="center"/>
          </w:tcPr>
          <w:p w14:paraId="71518433"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30.11.2019</w:t>
            </w:r>
          </w:p>
        </w:tc>
      </w:tr>
      <w:tr w:rsidR="00645573" w:rsidRPr="00832AAD" w14:paraId="31FA3A2E" w14:textId="77777777" w:rsidTr="00966246">
        <w:trPr>
          <w:trHeight w:val="300"/>
        </w:trPr>
        <w:tc>
          <w:tcPr>
            <w:tcW w:w="1320" w:type="dxa"/>
            <w:vMerge/>
            <w:tcBorders>
              <w:top w:val="nil"/>
              <w:left w:val="single" w:sz="4" w:space="0" w:color="auto"/>
              <w:bottom w:val="single" w:sz="4" w:space="0" w:color="000000"/>
              <w:right w:val="single" w:sz="4" w:space="0" w:color="auto"/>
            </w:tcBorders>
            <w:vAlign w:val="center"/>
            <w:hideMark/>
          </w:tcPr>
          <w:p w14:paraId="23E58195"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36A907E6"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формы карточки вида  продукции</w:t>
            </w:r>
          </w:p>
        </w:tc>
        <w:tc>
          <w:tcPr>
            <w:tcW w:w="567" w:type="dxa"/>
            <w:tcBorders>
              <w:top w:val="nil"/>
              <w:left w:val="nil"/>
              <w:bottom w:val="single" w:sz="4" w:space="0" w:color="auto"/>
              <w:right w:val="single" w:sz="4" w:space="0" w:color="auto"/>
            </w:tcBorders>
            <w:shd w:val="clear" w:color="auto" w:fill="auto"/>
            <w:vAlign w:val="center"/>
            <w:hideMark/>
          </w:tcPr>
          <w:p w14:paraId="0DA0C312"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6B684C13"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13</w:t>
            </w:r>
          </w:p>
        </w:tc>
        <w:tc>
          <w:tcPr>
            <w:tcW w:w="801" w:type="dxa"/>
            <w:tcBorders>
              <w:top w:val="nil"/>
              <w:left w:val="nil"/>
              <w:bottom w:val="single" w:sz="4" w:space="0" w:color="auto"/>
              <w:right w:val="single" w:sz="4" w:space="0" w:color="auto"/>
            </w:tcBorders>
            <w:shd w:val="clear" w:color="auto" w:fill="auto"/>
            <w:noWrap/>
            <w:vAlign w:val="center"/>
          </w:tcPr>
          <w:p w14:paraId="1B3B5A22" w14:textId="6992B280"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EFD8D1D" w14:textId="3BD6B650"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15665</w:t>
            </w:r>
          </w:p>
        </w:tc>
        <w:tc>
          <w:tcPr>
            <w:tcW w:w="1034" w:type="dxa"/>
            <w:tcBorders>
              <w:top w:val="nil"/>
              <w:left w:val="nil"/>
              <w:bottom w:val="single" w:sz="4" w:space="0" w:color="auto"/>
              <w:right w:val="single" w:sz="4" w:space="0" w:color="auto"/>
            </w:tcBorders>
            <w:shd w:val="clear" w:color="auto" w:fill="auto"/>
            <w:noWrap/>
            <w:vAlign w:val="center"/>
          </w:tcPr>
          <w:p w14:paraId="701B654D"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660A3E05"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15.10.2019</w:t>
            </w:r>
          </w:p>
        </w:tc>
      </w:tr>
      <w:tr w:rsidR="00645573" w:rsidRPr="00832AAD" w14:paraId="30344A01" w14:textId="77777777" w:rsidTr="00966246">
        <w:trPr>
          <w:trHeight w:val="228"/>
        </w:trPr>
        <w:tc>
          <w:tcPr>
            <w:tcW w:w="1320" w:type="dxa"/>
            <w:vMerge/>
            <w:tcBorders>
              <w:top w:val="nil"/>
              <w:left w:val="single" w:sz="4" w:space="0" w:color="auto"/>
              <w:bottom w:val="single" w:sz="4" w:space="0" w:color="000000"/>
              <w:right w:val="single" w:sz="4" w:space="0" w:color="auto"/>
            </w:tcBorders>
            <w:vAlign w:val="center"/>
            <w:hideMark/>
          </w:tcPr>
          <w:p w14:paraId="6796D3EB"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204CDD14"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системы расчета нестандартной резки, категории резки, формулы пересчета</w:t>
            </w:r>
          </w:p>
        </w:tc>
        <w:tc>
          <w:tcPr>
            <w:tcW w:w="567" w:type="dxa"/>
            <w:tcBorders>
              <w:top w:val="nil"/>
              <w:left w:val="nil"/>
              <w:bottom w:val="single" w:sz="4" w:space="0" w:color="auto"/>
              <w:right w:val="single" w:sz="4" w:space="0" w:color="auto"/>
            </w:tcBorders>
            <w:shd w:val="clear" w:color="auto" w:fill="auto"/>
            <w:vAlign w:val="center"/>
            <w:hideMark/>
          </w:tcPr>
          <w:p w14:paraId="3FCA01A9"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43AE8F7B"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16</w:t>
            </w:r>
          </w:p>
        </w:tc>
        <w:tc>
          <w:tcPr>
            <w:tcW w:w="801" w:type="dxa"/>
            <w:tcBorders>
              <w:top w:val="nil"/>
              <w:left w:val="nil"/>
              <w:bottom w:val="single" w:sz="4" w:space="0" w:color="auto"/>
              <w:right w:val="single" w:sz="4" w:space="0" w:color="auto"/>
            </w:tcBorders>
            <w:shd w:val="clear" w:color="auto" w:fill="auto"/>
            <w:noWrap/>
            <w:vAlign w:val="center"/>
          </w:tcPr>
          <w:p w14:paraId="1AC3286B" w14:textId="371CDE6D"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BF25654" w14:textId="698DBA63"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19280</w:t>
            </w:r>
          </w:p>
        </w:tc>
        <w:tc>
          <w:tcPr>
            <w:tcW w:w="1034" w:type="dxa"/>
            <w:tcBorders>
              <w:top w:val="nil"/>
              <w:left w:val="nil"/>
              <w:bottom w:val="single" w:sz="4" w:space="0" w:color="auto"/>
              <w:right w:val="single" w:sz="4" w:space="0" w:color="auto"/>
            </w:tcBorders>
            <w:shd w:val="clear" w:color="auto" w:fill="auto"/>
            <w:noWrap/>
            <w:vAlign w:val="center"/>
          </w:tcPr>
          <w:p w14:paraId="2AE6BCF8"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70EC3182"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r>
      <w:tr w:rsidR="00645573" w:rsidRPr="00832AAD" w14:paraId="20E8C85F" w14:textId="77777777" w:rsidTr="00966246">
        <w:trPr>
          <w:trHeight w:val="600"/>
        </w:trPr>
        <w:tc>
          <w:tcPr>
            <w:tcW w:w="1320" w:type="dxa"/>
            <w:vMerge/>
            <w:tcBorders>
              <w:top w:val="nil"/>
              <w:left w:val="single" w:sz="4" w:space="0" w:color="auto"/>
              <w:bottom w:val="single" w:sz="4" w:space="0" w:color="000000"/>
              <w:right w:val="single" w:sz="4" w:space="0" w:color="auto"/>
            </w:tcBorders>
            <w:vAlign w:val="center"/>
            <w:hideMark/>
          </w:tcPr>
          <w:p w14:paraId="6107D2EA"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043350F3" w14:textId="77777777" w:rsidR="00645573" w:rsidRPr="00832AAD" w:rsidRDefault="00645573" w:rsidP="00C90668">
            <w:pPr>
              <w:rPr>
                <w:rFonts w:ascii="Verdana" w:hAnsi="Verdana"/>
                <w:color w:val="000000"/>
                <w:sz w:val="14"/>
              </w:rPr>
            </w:pPr>
            <w:r w:rsidRPr="00832AAD">
              <w:rPr>
                <w:rFonts w:ascii="Verdana" w:hAnsi="Verdana"/>
                <w:color w:val="000000"/>
                <w:sz w:val="14"/>
              </w:rPr>
              <w:t xml:space="preserve">Разработка </w:t>
            </w:r>
            <w:proofErr w:type="gramStart"/>
            <w:r w:rsidRPr="00832AAD">
              <w:rPr>
                <w:rFonts w:ascii="Verdana" w:hAnsi="Verdana"/>
                <w:color w:val="000000"/>
                <w:sz w:val="14"/>
              </w:rPr>
              <w:t>системы расчета количества единиц продукции</w:t>
            </w:r>
            <w:proofErr w:type="gramEnd"/>
            <w:r w:rsidRPr="00832AAD">
              <w:rPr>
                <w:rFonts w:ascii="Verdana" w:hAnsi="Verdana"/>
                <w:color w:val="000000"/>
                <w:sz w:val="14"/>
              </w:rPr>
              <w:t xml:space="preserve"> на основании формулы пользователя</w:t>
            </w:r>
          </w:p>
        </w:tc>
        <w:tc>
          <w:tcPr>
            <w:tcW w:w="567" w:type="dxa"/>
            <w:tcBorders>
              <w:top w:val="nil"/>
              <w:left w:val="nil"/>
              <w:bottom w:val="single" w:sz="4" w:space="0" w:color="auto"/>
              <w:right w:val="single" w:sz="4" w:space="0" w:color="auto"/>
            </w:tcBorders>
            <w:shd w:val="clear" w:color="auto" w:fill="auto"/>
            <w:vAlign w:val="center"/>
            <w:hideMark/>
          </w:tcPr>
          <w:p w14:paraId="3FB52A02"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24195D41"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6</w:t>
            </w:r>
          </w:p>
        </w:tc>
        <w:tc>
          <w:tcPr>
            <w:tcW w:w="801" w:type="dxa"/>
            <w:tcBorders>
              <w:top w:val="nil"/>
              <w:left w:val="nil"/>
              <w:bottom w:val="single" w:sz="4" w:space="0" w:color="auto"/>
              <w:right w:val="single" w:sz="4" w:space="0" w:color="auto"/>
            </w:tcBorders>
            <w:shd w:val="clear" w:color="auto" w:fill="auto"/>
            <w:noWrap/>
            <w:vAlign w:val="center"/>
          </w:tcPr>
          <w:p w14:paraId="7C1B47DF" w14:textId="7D344A0B"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3DA13E3B" w14:textId="5A097F48"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7230</w:t>
            </w:r>
          </w:p>
        </w:tc>
        <w:tc>
          <w:tcPr>
            <w:tcW w:w="1034" w:type="dxa"/>
            <w:tcBorders>
              <w:top w:val="nil"/>
              <w:left w:val="nil"/>
              <w:bottom w:val="single" w:sz="4" w:space="0" w:color="auto"/>
              <w:right w:val="single" w:sz="4" w:space="0" w:color="auto"/>
            </w:tcBorders>
            <w:shd w:val="clear" w:color="auto" w:fill="auto"/>
            <w:noWrap/>
            <w:vAlign w:val="center"/>
          </w:tcPr>
          <w:p w14:paraId="6DDD3FD0"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5BE5FB5B"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r>
      <w:tr w:rsidR="00645573" w:rsidRPr="00832AAD" w14:paraId="257058A3" w14:textId="77777777" w:rsidTr="00966246">
        <w:trPr>
          <w:trHeight w:val="456"/>
        </w:trPr>
        <w:tc>
          <w:tcPr>
            <w:tcW w:w="1320" w:type="dxa"/>
            <w:vMerge/>
            <w:tcBorders>
              <w:top w:val="nil"/>
              <w:left w:val="single" w:sz="4" w:space="0" w:color="auto"/>
              <w:bottom w:val="single" w:sz="4" w:space="0" w:color="000000"/>
              <w:right w:val="single" w:sz="4" w:space="0" w:color="auto"/>
            </w:tcBorders>
            <w:vAlign w:val="center"/>
            <w:hideMark/>
          </w:tcPr>
          <w:p w14:paraId="1D5BB716"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628B80E9"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списка складов отгрузки продукции, настройка автоматической привязки складов к виду продукции</w:t>
            </w:r>
          </w:p>
        </w:tc>
        <w:tc>
          <w:tcPr>
            <w:tcW w:w="567" w:type="dxa"/>
            <w:tcBorders>
              <w:top w:val="nil"/>
              <w:left w:val="nil"/>
              <w:bottom w:val="single" w:sz="4" w:space="0" w:color="auto"/>
              <w:right w:val="single" w:sz="4" w:space="0" w:color="auto"/>
            </w:tcBorders>
            <w:shd w:val="clear" w:color="auto" w:fill="auto"/>
            <w:vAlign w:val="center"/>
            <w:hideMark/>
          </w:tcPr>
          <w:p w14:paraId="1CDD5425"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71F1DFB0"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12</w:t>
            </w:r>
          </w:p>
        </w:tc>
        <w:tc>
          <w:tcPr>
            <w:tcW w:w="801" w:type="dxa"/>
            <w:tcBorders>
              <w:top w:val="nil"/>
              <w:left w:val="nil"/>
              <w:bottom w:val="single" w:sz="4" w:space="0" w:color="auto"/>
              <w:right w:val="single" w:sz="4" w:space="0" w:color="auto"/>
            </w:tcBorders>
            <w:shd w:val="clear" w:color="auto" w:fill="auto"/>
            <w:noWrap/>
            <w:vAlign w:val="center"/>
          </w:tcPr>
          <w:p w14:paraId="671F5161" w14:textId="3964CD97"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3781EC67" w14:textId="6B2FEAED"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14460</w:t>
            </w:r>
          </w:p>
        </w:tc>
        <w:tc>
          <w:tcPr>
            <w:tcW w:w="1034" w:type="dxa"/>
            <w:tcBorders>
              <w:top w:val="nil"/>
              <w:left w:val="nil"/>
              <w:bottom w:val="single" w:sz="4" w:space="0" w:color="auto"/>
              <w:right w:val="single" w:sz="4" w:space="0" w:color="auto"/>
            </w:tcBorders>
            <w:shd w:val="clear" w:color="auto" w:fill="auto"/>
            <w:noWrap/>
            <w:vAlign w:val="center"/>
          </w:tcPr>
          <w:p w14:paraId="0E56F00E"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38440B40"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15.10.2019</w:t>
            </w:r>
          </w:p>
        </w:tc>
      </w:tr>
      <w:tr w:rsidR="00645573" w:rsidRPr="00832AAD" w14:paraId="2A78FA03" w14:textId="77777777" w:rsidTr="00966246">
        <w:trPr>
          <w:trHeight w:val="535"/>
        </w:trPr>
        <w:tc>
          <w:tcPr>
            <w:tcW w:w="1320" w:type="dxa"/>
            <w:vMerge/>
            <w:tcBorders>
              <w:top w:val="nil"/>
              <w:left w:val="single" w:sz="4" w:space="0" w:color="auto"/>
              <w:bottom w:val="single" w:sz="4" w:space="0" w:color="000000"/>
              <w:right w:val="single" w:sz="4" w:space="0" w:color="auto"/>
            </w:tcBorders>
            <w:vAlign w:val="center"/>
            <w:hideMark/>
          </w:tcPr>
          <w:p w14:paraId="62053C81"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7DEF1227"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общего списка единиц измерения продукции, настройка синхронизации 1с и пересчета данных в базу 1с</w:t>
            </w:r>
          </w:p>
        </w:tc>
        <w:tc>
          <w:tcPr>
            <w:tcW w:w="567" w:type="dxa"/>
            <w:tcBorders>
              <w:top w:val="nil"/>
              <w:left w:val="nil"/>
              <w:bottom w:val="single" w:sz="4" w:space="0" w:color="auto"/>
              <w:right w:val="single" w:sz="4" w:space="0" w:color="auto"/>
            </w:tcBorders>
            <w:shd w:val="clear" w:color="auto" w:fill="auto"/>
            <w:vAlign w:val="center"/>
            <w:hideMark/>
          </w:tcPr>
          <w:p w14:paraId="57985495"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09F1C00F"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15</w:t>
            </w:r>
          </w:p>
        </w:tc>
        <w:tc>
          <w:tcPr>
            <w:tcW w:w="801" w:type="dxa"/>
            <w:tcBorders>
              <w:top w:val="nil"/>
              <w:left w:val="nil"/>
              <w:bottom w:val="single" w:sz="4" w:space="0" w:color="auto"/>
              <w:right w:val="single" w:sz="4" w:space="0" w:color="auto"/>
            </w:tcBorders>
            <w:shd w:val="clear" w:color="auto" w:fill="auto"/>
            <w:noWrap/>
            <w:vAlign w:val="center"/>
          </w:tcPr>
          <w:p w14:paraId="1A61B074" w14:textId="28547478"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30BB240A" w14:textId="4B04E880"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18075</w:t>
            </w:r>
          </w:p>
        </w:tc>
        <w:tc>
          <w:tcPr>
            <w:tcW w:w="1034" w:type="dxa"/>
            <w:tcBorders>
              <w:top w:val="nil"/>
              <w:left w:val="nil"/>
              <w:bottom w:val="single" w:sz="4" w:space="0" w:color="auto"/>
              <w:right w:val="single" w:sz="4" w:space="0" w:color="auto"/>
            </w:tcBorders>
            <w:shd w:val="clear" w:color="auto" w:fill="auto"/>
            <w:noWrap/>
            <w:vAlign w:val="center"/>
          </w:tcPr>
          <w:p w14:paraId="16625B91"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15.11.2019</w:t>
            </w:r>
          </w:p>
        </w:tc>
        <w:tc>
          <w:tcPr>
            <w:tcW w:w="1063" w:type="dxa"/>
            <w:tcBorders>
              <w:top w:val="nil"/>
              <w:left w:val="nil"/>
              <w:bottom w:val="single" w:sz="4" w:space="0" w:color="auto"/>
              <w:right w:val="single" w:sz="4" w:space="0" w:color="auto"/>
            </w:tcBorders>
            <w:shd w:val="clear" w:color="auto" w:fill="auto"/>
            <w:noWrap/>
            <w:vAlign w:val="center"/>
          </w:tcPr>
          <w:p w14:paraId="565F8B89"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30.11.2019</w:t>
            </w:r>
          </w:p>
        </w:tc>
      </w:tr>
      <w:tr w:rsidR="00645573" w:rsidRPr="00832AAD" w14:paraId="04446604" w14:textId="77777777" w:rsidTr="00966246">
        <w:trPr>
          <w:trHeight w:val="473"/>
        </w:trPr>
        <w:tc>
          <w:tcPr>
            <w:tcW w:w="1320" w:type="dxa"/>
            <w:vMerge/>
            <w:tcBorders>
              <w:top w:val="nil"/>
              <w:left w:val="single" w:sz="4" w:space="0" w:color="auto"/>
              <w:bottom w:val="single" w:sz="4" w:space="0" w:color="000000"/>
              <w:right w:val="single" w:sz="4" w:space="0" w:color="auto"/>
            </w:tcBorders>
            <w:vAlign w:val="center"/>
            <w:hideMark/>
          </w:tcPr>
          <w:p w14:paraId="7E1C0680"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14324C4C"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групп и категорий финансового учета для продукции, настройка синхронизации данных с 1с</w:t>
            </w:r>
          </w:p>
        </w:tc>
        <w:tc>
          <w:tcPr>
            <w:tcW w:w="567" w:type="dxa"/>
            <w:tcBorders>
              <w:top w:val="nil"/>
              <w:left w:val="nil"/>
              <w:bottom w:val="single" w:sz="4" w:space="0" w:color="auto"/>
              <w:right w:val="single" w:sz="4" w:space="0" w:color="auto"/>
            </w:tcBorders>
            <w:shd w:val="clear" w:color="auto" w:fill="auto"/>
            <w:vAlign w:val="center"/>
            <w:hideMark/>
          </w:tcPr>
          <w:p w14:paraId="68A5B362"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37DFA426"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4</w:t>
            </w:r>
          </w:p>
        </w:tc>
        <w:tc>
          <w:tcPr>
            <w:tcW w:w="801" w:type="dxa"/>
            <w:tcBorders>
              <w:top w:val="nil"/>
              <w:left w:val="nil"/>
              <w:bottom w:val="single" w:sz="4" w:space="0" w:color="auto"/>
              <w:right w:val="single" w:sz="4" w:space="0" w:color="auto"/>
            </w:tcBorders>
            <w:shd w:val="clear" w:color="auto" w:fill="auto"/>
            <w:noWrap/>
            <w:vAlign w:val="center"/>
          </w:tcPr>
          <w:p w14:paraId="19A90EB6" w14:textId="1658463A"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05A62BD8" w14:textId="538ADCBC"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4820</w:t>
            </w:r>
          </w:p>
        </w:tc>
        <w:tc>
          <w:tcPr>
            <w:tcW w:w="1034" w:type="dxa"/>
            <w:tcBorders>
              <w:top w:val="nil"/>
              <w:left w:val="nil"/>
              <w:bottom w:val="single" w:sz="4" w:space="0" w:color="auto"/>
              <w:right w:val="single" w:sz="4" w:space="0" w:color="auto"/>
            </w:tcBorders>
            <w:shd w:val="clear" w:color="auto" w:fill="auto"/>
            <w:noWrap/>
            <w:vAlign w:val="center"/>
          </w:tcPr>
          <w:p w14:paraId="52ECBB22"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15.11.2019</w:t>
            </w:r>
          </w:p>
        </w:tc>
        <w:tc>
          <w:tcPr>
            <w:tcW w:w="1063" w:type="dxa"/>
            <w:tcBorders>
              <w:top w:val="nil"/>
              <w:left w:val="nil"/>
              <w:bottom w:val="single" w:sz="4" w:space="0" w:color="auto"/>
              <w:right w:val="single" w:sz="4" w:space="0" w:color="auto"/>
            </w:tcBorders>
            <w:shd w:val="clear" w:color="auto" w:fill="auto"/>
            <w:noWrap/>
            <w:vAlign w:val="center"/>
          </w:tcPr>
          <w:p w14:paraId="5ED3F3FF"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30.11.2019</w:t>
            </w:r>
          </w:p>
        </w:tc>
      </w:tr>
      <w:tr w:rsidR="00645573" w:rsidRPr="00832AAD" w14:paraId="0BBC6F8E" w14:textId="77777777" w:rsidTr="00966246">
        <w:trPr>
          <w:trHeight w:val="300"/>
        </w:trPr>
        <w:tc>
          <w:tcPr>
            <w:tcW w:w="1320" w:type="dxa"/>
            <w:vMerge/>
            <w:tcBorders>
              <w:top w:val="nil"/>
              <w:left w:val="single" w:sz="4" w:space="0" w:color="auto"/>
              <w:bottom w:val="single" w:sz="4" w:space="0" w:color="000000"/>
              <w:right w:val="single" w:sz="4" w:space="0" w:color="auto"/>
            </w:tcBorders>
            <w:vAlign w:val="center"/>
            <w:hideMark/>
          </w:tcPr>
          <w:p w14:paraId="4F0A5BE7"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5B748C73"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номенклатуры из группы продукции</w:t>
            </w:r>
          </w:p>
        </w:tc>
        <w:tc>
          <w:tcPr>
            <w:tcW w:w="567" w:type="dxa"/>
            <w:tcBorders>
              <w:top w:val="nil"/>
              <w:left w:val="nil"/>
              <w:bottom w:val="single" w:sz="4" w:space="0" w:color="auto"/>
              <w:right w:val="single" w:sz="4" w:space="0" w:color="auto"/>
            </w:tcBorders>
            <w:shd w:val="clear" w:color="auto" w:fill="auto"/>
            <w:vAlign w:val="center"/>
            <w:hideMark/>
          </w:tcPr>
          <w:p w14:paraId="213D0852"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3D7504E3"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2</w:t>
            </w:r>
          </w:p>
        </w:tc>
        <w:tc>
          <w:tcPr>
            <w:tcW w:w="801" w:type="dxa"/>
            <w:tcBorders>
              <w:top w:val="nil"/>
              <w:left w:val="nil"/>
              <w:bottom w:val="single" w:sz="4" w:space="0" w:color="auto"/>
              <w:right w:val="single" w:sz="4" w:space="0" w:color="auto"/>
            </w:tcBorders>
            <w:shd w:val="clear" w:color="auto" w:fill="auto"/>
            <w:noWrap/>
            <w:vAlign w:val="center"/>
          </w:tcPr>
          <w:p w14:paraId="4D493CCD" w14:textId="114304F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0DAE5121" w14:textId="532179ED"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2410</w:t>
            </w:r>
          </w:p>
        </w:tc>
        <w:tc>
          <w:tcPr>
            <w:tcW w:w="1034" w:type="dxa"/>
            <w:tcBorders>
              <w:top w:val="nil"/>
              <w:left w:val="nil"/>
              <w:bottom w:val="single" w:sz="4" w:space="0" w:color="auto"/>
              <w:right w:val="single" w:sz="4" w:space="0" w:color="auto"/>
            </w:tcBorders>
            <w:shd w:val="clear" w:color="auto" w:fill="auto"/>
            <w:noWrap/>
            <w:vAlign w:val="center"/>
          </w:tcPr>
          <w:p w14:paraId="736B0B7E"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6CA4DCED"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r>
      <w:tr w:rsidR="00645573" w:rsidRPr="00832AAD" w14:paraId="2FA4CB52" w14:textId="77777777" w:rsidTr="00966246">
        <w:trPr>
          <w:trHeight w:val="232"/>
        </w:trPr>
        <w:tc>
          <w:tcPr>
            <w:tcW w:w="1320" w:type="dxa"/>
            <w:vMerge/>
            <w:tcBorders>
              <w:top w:val="nil"/>
              <w:left w:val="single" w:sz="4" w:space="0" w:color="auto"/>
              <w:bottom w:val="single" w:sz="4" w:space="0" w:color="000000"/>
              <w:right w:val="single" w:sz="4" w:space="0" w:color="auto"/>
            </w:tcBorders>
            <w:vAlign w:val="center"/>
            <w:hideMark/>
          </w:tcPr>
          <w:p w14:paraId="57104D03"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27674F4C" w14:textId="77777777" w:rsidR="00645573" w:rsidRPr="00832AAD" w:rsidRDefault="00645573" w:rsidP="00C90668">
            <w:pPr>
              <w:rPr>
                <w:rFonts w:ascii="Verdana" w:hAnsi="Verdana"/>
                <w:color w:val="000000"/>
                <w:sz w:val="14"/>
              </w:rPr>
            </w:pPr>
            <w:r w:rsidRPr="00832AAD">
              <w:rPr>
                <w:rFonts w:ascii="Verdana" w:hAnsi="Verdana"/>
                <w:color w:val="000000"/>
                <w:sz w:val="14"/>
              </w:rPr>
              <w:t xml:space="preserve">Настройка сервера приема данных с GPS </w:t>
            </w:r>
            <w:proofErr w:type="spellStart"/>
            <w:r w:rsidRPr="00832AAD">
              <w:rPr>
                <w:rFonts w:ascii="Verdana" w:hAnsi="Verdana"/>
                <w:color w:val="000000"/>
                <w:sz w:val="14"/>
              </w:rPr>
              <w:t>трекеров</w:t>
            </w:r>
            <w:proofErr w:type="spellEnd"/>
            <w:r w:rsidRPr="00832AAD">
              <w:rPr>
                <w:rFonts w:ascii="Verdana" w:hAnsi="Verdana"/>
                <w:color w:val="000000"/>
                <w:sz w:val="14"/>
              </w:rPr>
              <w:t xml:space="preserve"> (кроссплатформенная реализация на СИ под </w:t>
            </w:r>
            <w:proofErr w:type="spellStart"/>
            <w:r w:rsidRPr="00832AAD">
              <w:rPr>
                <w:rFonts w:ascii="Verdana" w:hAnsi="Verdana"/>
                <w:color w:val="000000"/>
                <w:sz w:val="14"/>
              </w:rPr>
              <w:t>Windows</w:t>
            </w:r>
            <w:proofErr w:type="spellEnd"/>
            <w:r w:rsidRPr="00832AAD">
              <w:rPr>
                <w:rFonts w:ascii="Verdana" w:hAnsi="Verdana"/>
                <w:color w:val="000000"/>
                <w:sz w:val="14"/>
              </w:rPr>
              <w:t xml:space="preserve"> и </w:t>
            </w:r>
            <w:proofErr w:type="spellStart"/>
            <w:r w:rsidRPr="00832AAD">
              <w:rPr>
                <w:rFonts w:ascii="Verdana" w:hAnsi="Verdana"/>
                <w:color w:val="000000"/>
                <w:sz w:val="14"/>
              </w:rPr>
              <w:t>Linux</w:t>
            </w:r>
            <w:proofErr w:type="spellEnd"/>
            <w:r w:rsidRPr="00832AAD">
              <w:rPr>
                <w:rFonts w:ascii="Verdana" w:hAnsi="Verdana"/>
                <w:color w:val="000000"/>
                <w:sz w:val="14"/>
              </w:rPr>
              <w:t>)</w:t>
            </w:r>
          </w:p>
        </w:tc>
        <w:tc>
          <w:tcPr>
            <w:tcW w:w="567" w:type="dxa"/>
            <w:tcBorders>
              <w:top w:val="nil"/>
              <w:left w:val="nil"/>
              <w:bottom w:val="single" w:sz="4" w:space="0" w:color="auto"/>
              <w:right w:val="single" w:sz="4" w:space="0" w:color="auto"/>
            </w:tcBorders>
            <w:shd w:val="clear" w:color="auto" w:fill="auto"/>
            <w:vAlign w:val="center"/>
            <w:hideMark/>
          </w:tcPr>
          <w:p w14:paraId="4159DCF8"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2F7EDF13"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81</w:t>
            </w:r>
          </w:p>
        </w:tc>
        <w:tc>
          <w:tcPr>
            <w:tcW w:w="801" w:type="dxa"/>
            <w:tcBorders>
              <w:top w:val="nil"/>
              <w:left w:val="nil"/>
              <w:bottom w:val="single" w:sz="4" w:space="0" w:color="auto"/>
              <w:right w:val="single" w:sz="4" w:space="0" w:color="auto"/>
            </w:tcBorders>
            <w:shd w:val="clear" w:color="auto" w:fill="auto"/>
            <w:noWrap/>
            <w:vAlign w:val="center"/>
          </w:tcPr>
          <w:p w14:paraId="3140B298" w14:textId="464F53E9"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1A105121" w14:textId="6C52F12D"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97605</w:t>
            </w:r>
          </w:p>
        </w:tc>
        <w:tc>
          <w:tcPr>
            <w:tcW w:w="1034" w:type="dxa"/>
            <w:tcBorders>
              <w:top w:val="nil"/>
              <w:left w:val="nil"/>
              <w:bottom w:val="single" w:sz="4" w:space="0" w:color="auto"/>
              <w:right w:val="single" w:sz="4" w:space="0" w:color="auto"/>
            </w:tcBorders>
            <w:shd w:val="clear" w:color="auto" w:fill="auto"/>
            <w:noWrap/>
            <w:vAlign w:val="center"/>
          </w:tcPr>
          <w:p w14:paraId="7F0525A4"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03820FCD"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10.11.2019</w:t>
            </w:r>
          </w:p>
        </w:tc>
      </w:tr>
      <w:tr w:rsidR="00645573" w:rsidRPr="00832AAD" w14:paraId="08BD34C6" w14:textId="77777777" w:rsidTr="00966246">
        <w:trPr>
          <w:trHeight w:val="595"/>
        </w:trPr>
        <w:tc>
          <w:tcPr>
            <w:tcW w:w="1320" w:type="dxa"/>
            <w:vMerge/>
            <w:tcBorders>
              <w:top w:val="nil"/>
              <w:left w:val="single" w:sz="4" w:space="0" w:color="auto"/>
              <w:bottom w:val="single" w:sz="4" w:space="0" w:color="000000"/>
              <w:right w:val="single" w:sz="4" w:space="0" w:color="auto"/>
            </w:tcBorders>
            <w:vAlign w:val="center"/>
            <w:hideMark/>
          </w:tcPr>
          <w:p w14:paraId="6018C3D5"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311DA150"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отображения автомобиля на карте, разграничения статусов: выехал с завода, прибыл на объект, возвращается на завод, прибыл на завод</w:t>
            </w:r>
          </w:p>
        </w:tc>
        <w:tc>
          <w:tcPr>
            <w:tcW w:w="567" w:type="dxa"/>
            <w:tcBorders>
              <w:top w:val="nil"/>
              <w:left w:val="nil"/>
              <w:bottom w:val="single" w:sz="4" w:space="0" w:color="auto"/>
              <w:right w:val="single" w:sz="4" w:space="0" w:color="auto"/>
            </w:tcBorders>
            <w:shd w:val="clear" w:color="auto" w:fill="auto"/>
            <w:vAlign w:val="center"/>
            <w:hideMark/>
          </w:tcPr>
          <w:p w14:paraId="58C25938"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32E5AD69"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18</w:t>
            </w:r>
          </w:p>
        </w:tc>
        <w:tc>
          <w:tcPr>
            <w:tcW w:w="801" w:type="dxa"/>
            <w:tcBorders>
              <w:top w:val="nil"/>
              <w:left w:val="nil"/>
              <w:bottom w:val="single" w:sz="4" w:space="0" w:color="auto"/>
              <w:right w:val="single" w:sz="4" w:space="0" w:color="auto"/>
            </w:tcBorders>
            <w:shd w:val="clear" w:color="auto" w:fill="auto"/>
            <w:noWrap/>
            <w:vAlign w:val="center"/>
          </w:tcPr>
          <w:p w14:paraId="303A567C" w14:textId="44FB3BE4"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9149582" w14:textId="75356CEC"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21690</w:t>
            </w:r>
          </w:p>
        </w:tc>
        <w:tc>
          <w:tcPr>
            <w:tcW w:w="1034" w:type="dxa"/>
            <w:tcBorders>
              <w:top w:val="nil"/>
              <w:left w:val="nil"/>
              <w:bottom w:val="single" w:sz="4" w:space="0" w:color="auto"/>
              <w:right w:val="single" w:sz="4" w:space="0" w:color="auto"/>
            </w:tcBorders>
            <w:shd w:val="clear" w:color="auto" w:fill="auto"/>
            <w:noWrap/>
            <w:vAlign w:val="center"/>
          </w:tcPr>
          <w:p w14:paraId="35B87A7D"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01.11.2019</w:t>
            </w:r>
          </w:p>
        </w:tc>
        <w:tc>
          <w:tcPr>
            <w:tcW w:w="1063" w:type="dxa"/>
            <w:tcBorders>
              <w:top w:val="nil"/>
              <w:left w:val="nil"/>
              <w:bottom w:val="single" w:sz="4" w:space="0" w:color="auto"/>
              <w:right w:val="single" w:sz="4" w:space="0" w:color="auto"/>
            </w:tcBorders>
            <w:shd w:val="clear" w:color="auto" w:fill="auto"/>
            <w:noWrap/>
            <w:vAlign w:val="center"/>
          </w:tcPr>
          <w:p w14:paraId="013FD439"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10.11.2019</w:t>
            </w:r>
          </w:p>
        </w:tc>
      </w:tr>
      <w:tr w:rsidR="00645573" w:rsidRPr="00832AAD" w14:paraId="30D9244D" w14:textId="77777777" w:rsidTr="00966246">
        <w:trPr>
          <w:trHeight w:val="890"/>
        </w:trPr>
        <w:tc>
          <w:tcPr>
            <w:tcW w:w="1320" w:type="dxa"/>
            <w:vMerge/>
            <w:tcBorders>
              <w:top w:val="nil"/>
              <w:left w:val="single" w:sz="4" w:space="0" w:color="auto"/>
              <w:bottom w:val="single" w:sz="4" w:space="0" w:color="000000"/>
              <w:right w:val="single" w:sz="4" w:space="0" w:color="auto"/>
            </w:tcBorders>
            <w:vAlign w:val="center"/>
            <w:hideMark/>
          </w:tcPr>
          <w:p w14:paraId="5D9E4DE5"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1D1F37DA"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автоматического расчета расстояния (OSRM), прокладывания маршрута от завода до объекта контрагента, разделения маршрута на город/межгород для расчета разных тарифов (</w:t>
            </w:r>
            <w:proofErr w:type="spellStart"/>
            <w:r w:rsidRPr="00832AAD">
              <w:rPr>
                <w:rFonts w:ascii="Verdana" w:hAnsi="Verdana"/>
                <w:color w:val="000000"/>
                <w:sz w:val="14"/>
              </w:rPr>
              <w:t>PostGIS</w:t>
            </w:r>
            <w:proofErr w:type="spellEnd"/>
            <w:r w:rsidRPr="00832AAD">
              <w:rPr>
                <w:rFonts w:ascii="Verdana" w:hAnsi="Verdana"/>
                <w:color w:val="000000"/>
                <w:sz w:val="14"/>
              </w:rPr>
              <w:t>)</w:t>
            </w:r>
          </w:p>
        </w:tc>
        <w:tc>
          <w:tcPr>
            <w:tcW w:w="567" w:type="dxa"/>
            <w:tcBorders>
              <w:top w:val="nil"/>
              <w:left w:val="nil"/>
              <w:bottom w:val="single" w:sz="4" w:space="0" w:color="auto"/>
              <w:right w:val="single" w:sz="4" w:space="0" w:color="auto"/>
            </w:tcBorders>
            <w:shd w:val="clear" w:color="auto" w:fill="auto"/>
            <w:vAlign w:val="center"/>
            <w:hideMark/>
          </w:tcPr>
          <w:p w14:paraId="51AE6668"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2A9B972C"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20</w:t>
            </w:r>
          </w:p>
        </w:tc>
        <w:tc>
          <w:tcPr>
            <w:tcW w:w="801" w:type="dxa"/>
            <w:tcBorders>
              <w:top w:val="nil"/>
              <w:left w:val="nil"/>
              <w:bottom w:val="single" w:sz="4" w:space="0" w:color="auto"/>
              <w:right w:val="single" w:sz="4" w:space="0" w:color="auto"/>
            </w:tcBorders>
            <w:shd w:val="clear" w:color="auto" w:fill="auto"/>
            <w:noWrap/>
            <w:vAlign w:val="center"/>
          </w:tcPr>
          <w:p w14:paraId="2E034256" w14:textId="1DA0846F"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E149E6E" w14:textId="320562FA"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24100</w:t>
            </w:r>
          </w:p>
        </w:tc>
        <w:tc>
          <w:tcPr>
            <w:tcW w:w="1034" w:type="dxa"/>
            <w:tcBorders>
              <w:top w:val="nil"/>
              <w:left w:val="nil"/>
              <w:bottom w:val="single" w:sz="4" w:space="0" w:color="auto"/>
              <w:right w:val="single" w:sz="4" w:space="0" w:color="auto"/>
            </w:tcBorders>
            <w:shd w:val="clear" w:color="auto" w:fill="auto"/>
            <w:noWrap/>
            <w:vAlign w:val="center"/>
          </w:tcPr>
          <w:p w14:paraId="080EBCDA"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10.10.2019</w:t>
            </w:r>
          </w:p>
        </w:tc>
        <w:tc>
          <w:tcPr>
            <w:tcW w:w="1063" w:type="dxa"/>
            <w:tcBorders>
              <w:top w:val="nil"/>
              <w:left w:val="nil"/>
              <w:bottom w:val="single" w:sz="4" w:space="0" w:color="auto"/>
              <w:right w:val="single" w:sz="4" w:space="0" w:color="auto"/>
            </w:tcBorders>
            <w:shd w:val="clear" w:color="auto" w:fill="auto"/>
            <w:noWrap/>
            <w:vAlign w:val="center"/>
          </w:tcPr>
          <w:p w14:paraId="386FB756"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31.10.2019</w:t>
            </w:r>
          </w:p>
        </w:tc>
      </w:tr>
      <w:tr w:rsidR="00645573" w:rsidRPr="00832AAD" w14:paraId="2C77516C" w14:textId="77777777" w:rsidTr="00966246">
        <w:trPr>
          <w:trHeight w:val="267"/>
        </w:trPr>
        <w:tc>
          <w:tcPr>
            <w:tcW w:w="1320" w:type="dxa"/>
            <w:vMerge/>
            <w:tcBorders>
              <w:top w:val="nil"/>
              <w:left w:val="single" w:sz="4" w:space="0" w:color="auto"/>
              <w:bottom w:val="single" w:sz="4" w:space="0" w:color="000000"/>
              <w:right w:val="single" w:sz="4" w:space="0" w:color="auto"/>
            </w:tcBorders>
            <w:vAlign w:val="center"/>
            <w:hideMark/>
          </w:tcPr>
          <w:p w14:paraId="15527172"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16D6E33B"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справочника водителей, настройка автоматической синхронизации с  1с</w:t>
            </w:r>
          </w:p>
        </w:tc>
        <w:tc>
          <w:tcPr>
            <w:tcW w:w="567" w:type="dxa"/>
            <w:tcBorders>
              <w:top w:val="nil"/>
              <w:left w:val="nil"/>
              <w:bottom w:val="single" w:sz="4" w:space="0" w:color="auto"/>
              <w:right w:val="single" w:sz="4" w:space="0" w:color="auto"/>
            </w:tcBorders>
            <w:shd w:val="clear" w:color="auto" w:fill="auto"/>
            <w:vAlign w:val="center"/>
            <w:hideMark/>
          </w:tcPr>
          <w:p w14:paraId="4CD8067B"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167D716E"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12</w:t>
            </w:r>
          </w:p>
        </w:tc>
        <w:tc>
          <w:tcPr>
            <w:tcW w:w="801" w:type="dxa"/>
            <w:tcBorders>
              <w:top w:val="nil"/>
              <w:left w:val="nil"/>
              <w:bottom w:val="single" w:sz="4" w:space="0" w:color="auto"/>
              <w:right w:val="single" w:sz="4" w:space="0" w:color="auto"/>
            </w:tcBorders>
            <w:shd w:val="clear" w:color="auto" w:fill="auto"/>
            <w:noWrap/>
            <w:vAlign w:val="center"/>
          </w:tcPr>
          <w:p w14:paraId="65754D25" w14:textId="13B2E3B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601D6985" w14:textId="50D5D318"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14460</w:t>
            </w:r>
          </w:p>
        </w:tc>
        <w:tc>
          <w:tcPr>
            <w:tcW w:w="1034" w:type="dxa"/>
            <w:tcBorders>
              <w:top w:val="nil"/>
              <w:left w:val="nil"/>
              <w:bottom w:val="single" w:sz="4" w:space="0" w:color="auto"/>
              <w:right w:val="single" w:sz="4" w:space="0" w:color="auto"/>
            </w:tcBorders>
            <w:shd w:val="clear" w:color="auto" w:fill="auto"/>
            <w:noWrap/>
            <w:vAlign w:val="center"/>
          </w:tcPr>
          <w:p w14:paraId="6365EE6D"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10.10.2019</w:t>
            </w:r>
          </w:p>
        </w:tc>
        <w:tc>
          <w:tcPr>
            <w:tcW w:w="1063" w:type="dxa"/>
            <w:tcBorders>
              <w:top w:val="nil"/>
              <w:left w:val="nil"/>
              <w:bottom w:val="single" w:sz="4" w:space="0" w:color="auto"/>
              <w:right w:val="single" w:sz="4" w:space="0" w:color="auto"/>
            </w:tcBorders>
            <w:shd w:val="clear" w:color="auto" w:fill="auto"/>
            <w:noWrap/>
            <w:vAlign w:val="center"/>
          </w:tcPr>
          <w:p w14:paraId="5878C701"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31.10.2019</w:t>
            </w:r>
          </w:p>
        </w:tc>
      </w:tr>
      <w:tr w:rsidR="00645573" w:rsidRPr="00832AAD" w14:paraId="0116F2A0" w14:textId="77777777" w:rsidTr="00966246">
        <w:trPr>
          <w:trHeight w:val="274"/>
        </w:trPr>
        <w:tc>
          <w:tcPr>
            <w:tcW w:w="1320" w:type="dxa"/>
            <w:vMerge/>
            <w:tcBorders>
              <w:top w:val="nil"/>
              <w:left w:val="single" w:sz="4" w:space="0" w:color="auto"/>
              <w:bottom w:val="single" w:sz="4" w:space="0" w:color="000000"/>
              <w:right w:val="single" w:sz="4" w:space="0" w:color="auto"/>
            </w:tcBorders>
            <w:vAlign w:val="center"/>
            <w:hideMark/>
          </w:tcPr>
          <w:p w14:paraId="787B70D3"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32A451A1"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списка перевозчиков, настройка автоматической синхронизации с 1с</w:t>
            </w:r>
          </w:p>
        </w:tc>
        <w:tc>
          <w:tcPr>
            <w:tcW w:w="567" w:type="dxa"/>
            <w:tcBorders>
              <w:top w:val="nil"/>
              <w:left w:val="nil"/>
              <w:bottom w:val="single" w:sz="4" w:space="0" w:color="auto"/>
              <w:right w:val="single" w:sz="4" w:space="0" w:color="auto"/>
            </w:tcBorders>
            <w:shd w:val="clear" w:color="auto" w:fill="auto"/>
            <w:vAlign w:val="center"/>
            <w:hideMark/>
          </w:tcPr>
          <w:p w14:paraId="64DC5472"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73A073C6"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12</w:t>
            </w:r>
          </w:p>
        </w:tc>
        <w:tc>
          <w:tcPr>
            <w:tcW w:w="801" w:type="dxa"/>
            <w:tcBorders>
              <w:top w:val="nil"/>
              <w:left w:val="nil"/>
              <w:bottom w:val="single" w:sz="4" w:space="0" w:color="auto"/>
              <w:right w:val="single" w:sz="4" w:space="0" w:color="auto"/>
            </w:tcBorders>
            <w:shd w:val="clear" w:color="auto" w:fill="auto"/>
            <w:noWrap/>
            <w:vAlign w:val="center"/>
          </w:tcPr>
          <w:p w14:paraId="6D867561" w14:textId="361018BC"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5A51ED38" w14:textId="2291B60C"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14460</w:t>
            </w:r>
          </w:p>
        </w:tc>
        <w:tc>
          <w:tcPr>
            <w:tcW w:w="1034" w:type="dxa"/>
            <w:tcBorders>
              <w:top w:val="nil"/>
              <w:left w:val="nil"/>
              <w:bottom w:val="single" w:sz="4" w:space="0" w:color="auto"/>
              <w:right w:val="single" w:sz="4" w:space="0" w:color="auto"/>
            </w:tcBorders>
            <w:shd w:val="clear" w:color="auto" w:fill="auto"/>
            <w:noWrap/>
            <w:vAlign w:val="center"/>
          </w:tcPr>
          <w:p w14:paraId="1406553D"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5200BB1C"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31.10.2019</w:t>
            </w:r>
          </w:p>
        </w:tc>
      </w:tr>
      <w:tr w:rsidR="00645573" w:rsidRPr="00832AAD" w14:paraId="70FF0F86" w14:textId="77777777" w:rsidTr="00966246">
        <w:trPr>
          <w:trHeight w:val="300"/>
        </w:trPr>
        <w:tc>
          <w:tcPr>
            <w:tcW w:w="1320" w:type="dxa"/>
            <w:vMerge/>
            <w:tcBorders>
              <w:top w:val="nil"/>
              <w:left w:val="single" w:sz="4" w:space="0" w:color="auto"/>
              <w:bottom w:val="single" w:sz="4" w:space="0" w:color="000000"/>
              <w:right w:val="single" w:sz="4" w:space="0" w:color="auto"/>
            </w:tcBorders>
            <w:vAlign w:val="center"/>
            <w:hideMark/>
          </w:tcPr>
          <w:p w14:paraId="6866823E"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3F9F857A"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списка пунктов назначения</w:t>
            </w:r>
          </w:p>
        </w:tc>
        <w:tc>
          <w:tcPr>
            <w:tcW w:w="567" w:type="dxa"/>
            <w:tcBorders>
              <w:top w:val="nil"/>
              <w:left w:val="nil"/>
              <w:bottom w:val="single" w:sz="4" w:space="0" w:color="auto"/>
              <w:right w:val="single" w:sz="4" w:space="0" w:color="auto"/>
            </w:tcBorders>
            <w:shd w:val="clear" w:color="auto" w:fill="auto"/>
            <w:vAlign w:val="center"/>
            <w:hideMark/>
          </w:tcPr>
          <w:p w14:paraId="65D06F69"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084F0409"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8</w:t>
            </w:r>
          </w:p>
        </w:tc>
        <w:tc>
          <w:tcPr>
            <w:tcW w:w="801" w:type="dxa"/>
            <w:tcBorders>
              <w:top w:val="nil"/>
              <w:left w:val="nil"/>
              <w:bottom w:val="single" w:sz="4" w:space="0" w:color="auto"/>
              <w:right w:val="single" w:sz="4" w:space="0" w:color="auto"/>
            </w:tcBorders>
            <w:shd w:val="clear" w:color="auto" w:fill="auto"/>
            <w:noWrap/>
            <w:vAlign w:val="center"/>
          </w:tcPr>
          <w:p w14:paraId="5A5A8E88" w14:textId="4B01A45B"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5F1AD943" w14:textId="190B012A"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9640</w:t>
            </w:r>
          </w:p>
        </w:tc>
        <w:tc>
          <w:tcPr>
            <w:tcW w:w="1034" w:type="dxa"/>
            <w:tcBorders>
              <w:top w:val="nil"/>
              <w:left w:val="nil"/>
              <w:bottom w:val="single" w:sz="4" w:space="0" w:color="auto"/>
              <w:right w:val="single" w:sz="4" w:space="0" w:color="auto"/>
            </w:tcBorders>
            <w:shd w:val="clear" w:color="auto" w:fill="auto"/>
            <w:noWrap/>
            <w:vAlign w:val="center"/>
          </w:tcPr>
          <w:p w14:paraId="240DC1B9"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01.11.2019</w:t>
            </w:r>
          </w:p>
        </w:tc>
        <w:tc>
          <w:tcPr>
            <w:tcW w:w="1063" w:type="dxa"/>
            <w:tcBorders>
              <w:top w:val="nil"/>
              <w:left w:val="nil"/>
              <w:bottom w:val="single" w:sz="4" w:space="0" w:color="auto"/>
              <w:right w:val="single" w:sz="4" w:space="0" w:color="auto"/>
            </w:tcBorders>
            <w:shd w:val="clear" w:color="auto" w:fill="auto"/>
            <w:noWrap/>
            <w:vAlign w:val="center"/>
          </w:tcPr>
          <w:p w14:paraId="3ECD9CA4"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15.11.2019</w:t>
            </w:r>
          </w:p>
        </w:tc>
      </w:tr>
      <w:tr w:rsidR="00645573" w:rsidRPr="00832AAD" w14:paraId="3D922101" w14:textId="77777777" w:rsidTr="00966246">
        <w:trPr>
          <w:trHeight w:val="300"/>
        </w:trPr>
        <w:tc>
          <w:tcPr>
            <w:tcW w:w="1320" w:type="dxa"/>
            <w:vMerge/>
            <w:tcBorders>
              <w:top w:val="nil"/>
              <w:left w:val="single" w:sz="4" w:space="0" w:color="auto"/>
              <w:bottom w:val="single" w:sz="4" w:space="0" w:color="000000"/>
              <w:right w:val="single" w:sz="4" w:space="0" w:color="auto"/>
            </w:tcBorders>
            <w:vAlign w:val="center"/>
            <w:hideMark/>
          </w:tcPr>
          <w:p w14:paraId="0403809E"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1569E752"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адресной книги клиентов</w:t>
            </w:r>
          </w:p>
        </w:tc>
        <w:tc>
          <w:tcPr>
            <w:tcW w:w="567" w:type="dxa"/>
            <w:tcBorders>
              <w:top w:val="nil"/>
              <w:left w:val="nil"/>
              <w:bottom w:val="single" w:sz="4" w:space="0" w:color="auto"/>
              <w:right w:val="single" w:sz="4" w:space="0" w:color="auto"/>
            </w:tcBorders>
            <w:shd w:val="clear" w:color="auto" w:fill="auto"/>
            <w:vAlign w:val="center"/>
            <w:hideMark/>
          </w:tcPr>
          <w:p w14:paraId="1ADBF7ED"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03C30F5A"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8</w:t>
            </w:r>
          </w:p>
        </w:tc>
        <w:tc>
          <w:tcPr>
            <w:tcW w:w="801" w:type="dxa"/>
            <w:tcBorders>
              <w:top w:val="nil"/>
              <w:left w:val="nil"/>
              <w:bottom w:val="single" w:sz="4" w:space="0" w:color="auto"/>
              <w:right w:val="single" w:sz="4" w:space="0" w:color="auto"/>
            </w:tcBorders>
            <w:shd w:val="clear" w:color="auto" w:fill="auto"/>
            <w:noWrap/>
            <w:vAlign w:val="center"/>
          </w:tcPr>
          <w:p w14:paraId="6D309169" w14:textId="5638746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7B475F4E" w14:textId="4ED5C26C"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9640</w:t>
            </w:r>
          </w:p>
        </w:tc>
        <w:tc>
          <w:tcPr>
            <w:tcW w:w="1034" w:type="dxa"/>
            <w:tcBorders>
              <w:top w:val="nil"/>
              <w:left w:val="nil"/>
              <w:bottom w:val="single" w:sz="4" w:space="0" w:color="auto"/>
              <w:right w:val="single" w:sz="4" w:space="0" w:color="auto"/>
            </w:tcBorders>
            <w:shd w:val="clear" w:color="auto" w:fill="auto"/>
            <w:noWrap/>
            <w:vAlign w:val="center"/>
          </w:tcPr>
          <w:p w14:paraId="7C201E68"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05.11.2019</w:t>
            </w:r>
          </w:p>
        </w:tc>
        <w:tc>
          <w:tcPr>
            <w:tcW w:w="1063" w:type="dxa"/>
            <w:tcBorders>
              <w:top w:val="nil"/>
              <w:left w:val="nil"/>
              <w:bottom w:val="single" w:sz="4" w:space="0" w:color="auto"/>
              <w:right w:val="single" w:sz="4" w:space="0" w:color="auto"/>
            </w:tcBorders>
            <w:shd w:val="clear" w:color="auto" w:fill="auto"/>
            <w:noWrap/>
            <w:vAlign w:val="center"/>
          </w:tcPr>
          <w:p w14:paraId="773B6B59"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20.11.2019</w:t>
            </w:r>
          </w:p>
        </w:tc>
      </w:tr>
      <w:tr w:rsidR="00645573" w:rsidRPr="00832AAD" w14:paraId="2B9DAD34" w14:textId="77777777" w:rsidTr="00966246">
        <w:trPr>
          <w:trHeight w:val="360"/>
        </w:trPr>
        <w:tc>
          <w:tcPr>
            <w:tcW w:w="1320" w:type="dxa"/>
            <w:vMerge/>
            <w:tcBorders>
              <w:top w:val="nil"/>
              <w:left w:val="single" w:sz="4" w:space="0" w:color="auto"/>
              <w:bottom w:val="single" w:sz="4" w:space="0" w:color="000000"/>
              <w:right w:val="single" w:sz="4" w:space="0" w:color="auto"/>
            </w:tcBorders>
            <w:vAlign w:val="center"/>
            <w:hideMark/>
          </w:tcPr>
          <w:p w14:paraId="2A08FDF4"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36034445"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списка категорий автомобилей, справочника расценок, настройка модуля расчета логистических расходов.</w:t>
            </w:r>
          </w:p>
        </w:tc>
        <w:tc>
          <w:tcPr>
            <w:tcW w:w="567" w:type="dxa"/>
            <w:tcBorders>
              <w:top w:val="nil"/>
              <w:left w:val="nil"/>
              <w:bottom w:val="single" w:sz="4" w:space="0" w:color="auto"/>
              <w:right w:val="single" w:sz="4" w:space="0" w:color="auto"/>
            </w:tcBorders>
            <w:shd w:val="clear" w:color="auto" w:fill="auto"/>
            <w:vAlign w:val="center"/>
            <w:hideMark/>
          </w:tcPr>
          <w:p w14:paraId="365EE19C"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7101EFA4"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18</w:t>
            </w:r>
          </w:p>
        </w:tc>
        <w:tc>
          <w:tcPr>
            <w:tcW w:w="801" w:type="dxa"/>
            <w:tcBorders>
              <w:top w:val="nil"/>
              <w:left w:val="nil"/>
              <w:bottom w:val="single" w:sz="4" w:space="0" w:color="auto"/>
              <w:right w:val="single" w:sz="4" w:space="0" w:color="auto"/>
            </w:tcBorders>
            <w:shd w:val="clear" w:color="auto" w:fill="auto"/>
            <w:noWrap/>
            <w:vAlign w:val="center"/>
          </w:tcPr>
          <w:p w14:paraId="72535BD7" w14:textId="7990758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02F72B4A" w14:textId="35F8F8FC"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21690</w:t>
            </w:r>
          </w:p>
        </w:tc>
        <w:tc>
          <w:tcPr>
            <w:tcW w:w="1034" w:type="dxa"/>
            <w:tcBorders>
              <w:top w:val="nil"/>
              <w:left w:val="nil"/>
              <w:bottom w:val="single" w:sz="4" w:space="0" w:color="auto"/>
              <w:right w:val="single" w:sz="4" w:space="0" w:color="auto"/>
            </w:tcBorders>
            <w:shd w:val="clear" w:color="auto" w:fill="auto"/>
            <w:noWrap/>
            <w:vAlign w:val="center"/>
          </w:tcPr>
          <w:p w14:paraId="5F4463D0"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5DB609AA"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r>
      <w:tr w:rsidR="00645573" w:rsidRPr="00832AAD" w14:paraId="2768A666" w14:textId="77777777" w:rsidTr="00966246">
        <w:trPr>
          <w:trHeight w:val="600"/>
        </w:trPr>
        <w:tc>
          <w:tcPr>
            <w:tcW w:w="1320" w:type="dxa"/>
            <w:vMerge/>
            <w:tcBorders>
              <w:top w:val="nil"/>
              <w:left w:val="single" w:sz="4" w:space="0" w:color="auto"/>
              <w:bottom w:val="single" w:sz="4" w:space="0" w:color="000000"/>
              <w:right w:val="single" w:sz="4" w:space="0" w:color="auto"/>
            </w:tcBorders>
            <w:vAlign w:val="center"/>
            <w:hideMark/>
          </w:tcPr>
          <w:p w14:paraId="5B0A73B0"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3B0511F0" w14:textId="77777777" w:rsidR="00645573" w:rsidRPr="00832AAD" w:rsidRDefault="00645573" w:rsidP="00C90668">
            <w:pPr>
              <w:rPr>
                <w:rFonts w:ascii="Verdana" w:hAnsi="Verdana"/>
                <w:color w:val="000000"/>
                <w:sz w:val="14"/>
              </w:rPr>
            </w:pPr>
            <w:r w:rsidRPr="00832AAD">
              <w:rPr>
                <w:rFonts w:ascii="Verdana" w:hAnsi="Verdana"/>
                <w:color w:val="000000"/>
                <w:sz w:val="14"/>
              </w:rPr>
              <w:t xml:space="preserve">Разработка форм производственных площадок, </w:t>
            </w:r>
            <w:proofErr w:type="spellStart"/>
            <w:r w:rsidRPr="00832AAD">
              <w:rPr>
                <w:rFonts w:ascii="Verdana" w:hAnsi="Verdana"/>
                <w:color w:val="000000"/>
                <w:sz w:val="14"/>
              </w:rPr>
              <w:t>отрисовка</w:t>
            </w:r>
            <w:proofErr w:type="spellEnd"/>
            <w:r w:rsidRPr="00832AAD">
              <w:rPr>
                <w:rFonts w:ascii="Verdana" w:hAnsi="Verdana"/>
                <w:color w:val="000000"/>
                <w:sz w:val="14"/>
              </w:rPr>
              <w:t xml:space="preserve"> зон города для расчета доставки</w:t>
            </w:r>
          </w:p>
        </w:tc>
        <w:tc>
          <w:tcPr>
            <w:tcW w:w="567" w:type="dxa"/>
            <w:tcBorders>
              <w:top w:val="nil"/>
              <w:left w:val="nil"/>
              <w:bottom w:val="single" w:sz="4" w:space="0" w:color="auto"/>
              <w:right w:val="single" w:sz="4" w:space="0" w:color="auto"/>
            </w:tcBorders>
            <w:shd w:val="clear" w:color="auto" w:fill="auto"/>
            <w:vAlign w:val="center"/>
            <w:hideMark/>
          </w:tcPr>
          <w:p w14:paraId="4C8DE659"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7ACACD14"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10</w:t>
            </w:r>
          </w:p>
        </w:tc>
        <w:tc>
          <w:tcPr>
            <w:tcW w:w="801" w:type="dxa"/>
            <w:tcBorders>
              <w:top w:val="nil"/>
              <w:left w:val="nil"/>
              <w:bottom w:val="single" w:sz="4" w:space="0" w:color="auto"/>
              <w:right w:val="single" w:sz="4" w:space="0" w:color="auto"/>
            </w:tcBorders>
            <w:shd w:val="clear" w:color="auto" w:fill="auto"/>
            <w:noWrap/>
            <w:vAlign w:val="center"/>
          </w:tcPr>
          <w:p w14:paraId="512A75EB" w14:textId="2B749FA9"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64FAA9BC" w14:textId="341DCE24"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12050</w:t>
            </w:r>
          </w:p>
        </w:tc>
        <w:tc>
          <w:tcPr>
            <w:tcW w:w="1034" w:type="dxa"/>
            <w:tcBorders>
              <w:top w:val="nil"/>
              <w:left w:val="nil"/>
              <w:bottom w:val="single" w:sz="4" w:space="0" w:color="auto"/>
              <w:right w:val="single" w:sz="4" w:space="0" w:color="auto"/>
            </w:tcBorders>
            <w:shd w:val="clear" w:color="auto" w:fill="auto"/>
            <w:noWrap/>
            <w:vAlign w:val="center"/>
          </w:tcPr>
          <w:p w14:paraId="7F4E8AAD"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032B18F2"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31.10.2019</w:t>
            </w:r>
          </w:p>
        </w:tc>
      </w:tr>
      <w:tr w:rsidR="00645573" w:rsidRPr="00832AAD" w14:paraId="216FDED9" w14:textId="77777777" w:rsidTr="00966246">
        <w:trPr>
          <w:trHeight w:val="264"/>
        </w:trPr>
        <w:tc>
          <w:tcPr>
            <w:tcW w:w="1320" w:type="dxa"/>
            <w:vMerge/>
            <w:tcBorders>
              <w:top w:val="nil"/>
              <w:left w:val="single" w:sz="4" w:space="0" w:color="auto"/>
              <w:bottom w:val="single" w:sz="4" w:space="0" w:color="000000"/>
              <w:right w:val="single" w:sz="4" w:space="0" w:color="auto"/>
            </w:tcBorders>
            <w:vAlign w:val="center"/>
            <w:hideMark/>
          </w:tcPr>
          <w:p w14:paraId="74C47085"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2F1D8A84"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справочника автомобилей, настройка автоматической синхронизации с 1с</w:t>
            </w:r>
          </w:p>
        </w:tc>
        <w:tc>
          <w:tcPr>
            <w:tcW w:w="567" w:type="dxa"/>
            <w:tcBorders>
              <w:top w:val="nil"/>
              <w:left w:val="nil"/>
              <w:bottom w:val="single" w:sz="4" w:space="0" w:color="auto"/>
              <w:right w:val="single" w:sz="4" w:space="0" w:color="auto"/>
            </w:tcBorders>
            <w:shd w:val="clear" w:color="auto" w:fill="auto"/>
            <w:vAlign w:val="center"/>
            <w:hideMark/>
          </w:tcPr>
          <w:p w14:paraId="1B57A885"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0CE8C37F"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12</w:t>
            </w:r>
          </w:p>
        </w:tc>
        <w:tc>
          <w:tcPr>
            <w:tcW w:w="801" w:type="dxa"/>
            <w:tcBorders>
              <w:top w:val="nil"/>
              <w:left w:val="nil"/>
              <w:bottom w:val="single" w:sz="4" w:space="0" w:color="auto"/>
              <w:right w:val="single" w:sz="4" w:space="0" w:color="auto"/>
            </w:tcBorders>
            <w:shd w:val="clear" w:color="auto" w:fill="auto"/>
            <w:noWrap/>
            <w:vAlign w:val="center"/>
          </w:tcPr>
          <w:p w14:paraId="58A0960F" w14:textId="767A1A4F"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23A99CC3" w14:textId="455043BB"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14460</w:t>
            </w:r>
          </w:p>
        </w:tc>
        <w:tc>
          <w:tcPr>
            <w:tcW w:w="1034" w:type="dxa"/>
            <w:tcBorders>
              <w:top w:val="nil"/>
              <w:left w:val="nil"/>
              <w:bottom w:val="single" w:sz="4" w:space="0" w:color="auto"/>
              <w:right w:val="single" w:sz="4" w:space="0" w:color="auto"/>
            </w:tcBorders>
            <w:shd w:val="clear" w:color="auto" w:fill="auto"/>
            <w:noWrap/>
            <w:vAlign w:val="center"/>
          </w:tcPr>
          <w:p w14:paraId="3CEF9A1D"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c>
          <w:tcPr>
            <w:tcW w:w="1063" w:type="dxa"/>
            <w:tcBorders>
              <w:top w:val="nil"/>
              <w:left w:val="nil"/>
              <w:bottom w:val="single" w:sz="4" w:space="0" w:color="auto"/>
              <w:right w:val="single" w:sz="4" w:space="0" w:color="auto"/>
            </w:tcBorders>
            <w:shd w:val="clear" w:color="auto" w:fill="auto"/>
            <w:noWrap/>
            <w:vAlign w:val="center"/>
          </w:tcPr>
          <w:p w14:paraId="4EF829FE"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31.10.2019</w:t>
            </w:r>
          </w:p>
        </w:tc>
      </w:tr>
      <w:tr w:rsidR="00645573" w:rsidRPr="00832AAD" w14:paraId="3E7045FA" w14:textId="77777777" w:rsidTr="00966246">
        <w:trPr>
          <w:trHeight w:val="398"/>
        </w:trPr>
        <w:tc>
          <w:tcPr>
            <w:tcW w:w="1320" w:type="dxa"/>
            <w:vMerge/>
            <w:tcBorders>
              <w:top w:val="nil"/>
              <w:left w:val="single" w:sz="4" w:space="0" w:color="auto"/>
              <w:bottom w:val="single" w:sz="4" w:space="0" w:color="000000"/>
              <w:right w:val="single" w:sz="4" w:space="0" w:color="auto"/>
            </w:tcBorders>
            <w:vAlign w:val="center"/>
            <w:hideMark/>
          </w:tcPr>
          <w:p w14:paraId="5BC5020C"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2FEC70AF" w14:textId="77777777" w:rsidR="00645573" w:rsidRPr="00832AAD" w:rsidRDefault="00645573" w:rsidP="00C90668">
            <w:pPr>
              <w:rPr>
                <w:rFonts w:ascii="Verdana" w:hAnsi="Verdana"/>
                <w:color w:val="000000"/>
                <w:sz w:val="14"/>
              </w:rPr>
            </w:pPr>
            <w:r w:rsidRPr="00832AAD">
              <w:rPr>
                <w:rFonts w:ascii="Verdana" w:hAnsi="Verdana"/>
                <w:color w:val="000000"/>
                <w:sz w:val="14"/>
              </w:rPr>
              <w:t xml:space="preserve">Разработка списка складов с возможностью </w:t>
            </w:r>
            <w:proofErr w:type="spellStart"/>
            <w:r w:rsidRPr="00832AAD">
              <w:rPr>
                <w:rFonts w:ascii="Verdana" w:hAnsi="Verdana"/>
                <w:color w:val="000000"/>
                <w:sz w:val="14"/>
              </w:rPr>
              <w:t>отрисовки</w:t>
            </w:r>
            <w:proofErr w:type="spellEnd"/>
            <w:r w:rsidRPr="00832AAD">
              <w:rPr>
                <w:rFonts w:ascii="Verdana" w:hAnsi="Verdana"/>
                <w:color w:val="000000"/>
                <w:sz w:val="14"/>
              </w:rPr>
              <w:t xml:space="preserve"> зон</w:t>
            </w:r>
          </w:p>
        </w:tc>
        <w:tc>
          <w:tcPr>
            <w:tcW w:w="567" w:type="dxa"/>
            <w:tcBorders>
              <w:top w:val="nil"/>
              <w:left w:val="nil"/>
              <w:bottom w:val="single" w:sz="4" w:space="0" w:color="auto"/>
              <w:right w:val="single" w:sz="4" w:space="0" w:color="auto"/>
            </w:tcBorders>
            <w:shd w:val="clear" w:color="auto" w:fill="auto"/>
            <w:vAlign w:val="center"/>
            <w:hideMark/>
          </w:tcPr>
          <w:p w14:paraId="1CABB9C0"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0301BBDE"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12</w:t>
            </w:r>
          </w:p>
        </w:tc>
        <w:tc>
          <w:tcPr>
            <w:tcW w:w="801" w:type="dxa"/>
            <w:tcBorders>
              <w:top w:val="nil"/>
              <w:left w:val="nil"/>
              <w:bottom w:val="single" w:sz="4" w:space="0" w:color="auto"/>
              <w:right w:val="single" w:sz="4" w:space="0" w:color="auto"/>
            </w:tcBorders>
            <w:shd w:val="clear" w:color="auto" w:fill="auto"/>
            <w:noWrap/>
            <w:vAlign w:val="center"/>
          </w:tcPr>
          <w:p w14:paraId="7490E134" w14:textId="33434084"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751C7283" w14:textId="360ECACA"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14460</w:t>
            </w:r>
          </w:p>
        </w:tc>
        <w:tc>
          <w:tcPr>
            <w:tcW w:w="1034" w:type="dxa"/>
            <w:tcBorders>
              <w:top w:val="nil"/>
              <w:left w:val="nil"/>
              <w:bottom w:val="single" w:sz="4" w:space="0" w:color="auto"/>
              <w:right w:val="single" w:sz="4" w:space="0" w:color="auto"/>
            </w:tcBorders>
            <w:shd w:val="clear" w:color="auto" w:fill="auto"/>
            <w:noWrap/>
            <w:vAlign w:val="center"/>
          </w:tcPr>
          <w:p w14:paraId="5F620EA3"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4FD87794"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r>
      <w:tr w:rsidR="00645573" w:rsidRPr="00832AAD" w14:paraId="656C1FD2" w14:textId="77777777" w:rsidTr="00966246">
        <w:trPr>
          <w:trHeight w:val="600"/>
        </w:trPr>
        <w:tc>
          <w:tcPr>
            <w:tcW w:w="1320" w:type="dxa"/>
            <w:vMerge/>
            <w:tcBorders>
              <w:top w:val="nil"/>
              <w:left w:val="single" w:sz="4" w:space="0" w:color="auto"/>
              <w:bottom w:val="single" w:sz="4" w:space="0" w:color="000000"/>
              <w:right w:val="single" w:sz="4" w:space="0" w:color="auto"/>
            </w:tcBorders>
            <w:vAlign w:val="center"/>
            <w:hideMark/>
          </w:tcPr>
          <w:p w14:paraId="74396028"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582AE4A7"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системы распределения автомобилей в разрезе дат и времени (для вкладки доставка)</w:t>
            </w:r>
          </w:p>
        </w:tc>
        <w:tc>
          <w:tcPr>
            <w:tcW w:w="567" w:type="dxa"/>
            <w:tcBorders>
              <w:top w:val="nil"/>
              <w:left w:val="nil"/>
              <w:bottom w:val="single" w:sz="4" w:space="0" w:color="auto"/>
              <w:right w:val="single" w:sz="4" w:space="0" w:color="auto"/>
            </w:tcBorders>
            <w:shd w:val="clear" w:color="auto" w:fill="auto"/>
            <w:vAlign w:val="center"/>
            <w:hideMark/>
          </w:tcPr>
          <w:p w14:paraId="0092B9C2"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17ECE7D9"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28</w:t>
            </w:r>
          </w:p>
        </w:tc>
        <w:tc>
          <w:tcPr>
            <w:tcW w:w="801" w:type="dxa"/>
            <w:tcBorders>
              <w:top w:val="nil"/>
              <w:left w:val="nil"/>
              <w:bottom w:val="single" w:sz="4" w:space="0" w:color="auto"/>
              <w:right w:val="single" w:sz="4" w:space="0" w:color="auto"/>
            </w:tcBorders>
            <w:shd w:val="clear" w:color="auto" w:fill="auto"/>
            <w:noWrap/>
            <w:vAlign w:val="center"/>
          </w:tcPr>
          <w:p w14:paraId="7687354A" w14:textId="7086821E"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3C144BD6" w14:textId="733AB7D3"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33740</w:t>
            </w:r>
          </w:p>
        </w:tc>
        <w:tc>
          <w:tcPr>
            <w:tcW w:w="1034" w:type="dxa"/>
            <w:tcBorders>
              <w:top w:val="nil"/>
              <w:left w:val="nil"/>
              <w:bottom w:val="single" w:sz="4" w:space="0" w:color="auto"/>
              <w:right w:val="single" w:sz="4" w:space="0" w:color="auto"/>
            </w:tcBorders>
            <w:shd w:val="clear" w:color="auto" w:fill="auto"/>
            <w:noWrap/>
            <w:vAlign w:val="center"/>
          </w:tcPr>
          <w:p w14:paraId="71AE1AD8"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3F48C2F6"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10.11.2019</w:t>
            </w:r>
          </w:p>
        </w:tc>
      </w:tr>
      <w:tr w:rsidR="00645573" w:rsidRPr="00832AAD" w14:paraId="40258E87" w14:textId="77777777" w:rsidTr="00966246">
        <w:trPr>
          <w:trHeight w:val="341"/>
        </w:trPr>
        <w:tc>
          <w:tcPr>
            <w:tcW w:w="1320" w:type="dxa"/>
            <w:vMerge/>
            <w:tcBorders>
              <w:top w:val="nil"/>
              <w:left w:val="single" w:sz="4" w:space="0" w:color="auto"/>
              <w:bottom w:val="single" w:sz="4" w:space="0" w:color="000000"/>
              <w:right w:val="single" w:sz="4" w:space="0" w:color="auto"/>
            </w:tcBorders>
            <w:vAlign w:val="center"/>
            <w:hideMark/>
          </w:tcPr>
          <w:p w14:paraId="000DADEF"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27D659DB"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отображения часов доставки, системы переноса заявок по времени</w:t>
            </w:r>
          </w:p>
        </w:tc>
        <w:tc>
          <w:tcPr>
            <w:tcW w:w="567" w:type="dxa"/>
            <w:tcBorders>
              <w:top w:val="nil"/>
              <w:left w:val="nil"/>
              <w:bottom w:val="single" w:sz="4" w:space="0" w:color="auto"/>
              <w:right w:val="single" w:sz="4" w:space="0" w:color="auto"/>
            </w:tcBorders>
            <w:shd w:val="clear" w:color="auto" w:fill="auto"/>
            <w:vAlign w:val="center"/>
            <w:hideMark/>
          </w:tcPr>
          <w:p w14:paraId="6541EA98"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2CD1AE00"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12</w:t>
            </w:r>
          </w:p>
        </w:tc>
        <w:tc>
          <w:tcPr>
            <w:tcW w:w="801" w:type="dxa"/>
            <w:tcBorders>
              <w:top w:val="nil"/>
              <w:left w:val="nil"/>
              <w:bottom w:val="single" w:sz="4" w:space="0" w:color="auto"/>
              <w:right w:val="single" w:sz="4" w:space="0" w:color="auto"/>
            </w:tcBorders>
            <w:shd w:val="clear" w:color="auto" w:fill="auto"/>
            <w:noWrap/>
            <w:vAlign w:val="center"/>
          </w:tcPr>
          <w:p w14:paraId="030CF53E" w14:textId="2EAB0E51"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23290AB1" w14:textId="73510C38"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14460</w:t>
            </w:r>
          </w:p>
        </w:tc>
        <w:tc>
          <w:tcPr>
            <w:tcW w:w="1034" w:type="dxa"/>
            <w:tcBorders>
              <w:top w:val="nil"/>
              <w:left w:val="nil"/>
              <w:bottom w:val="single" w:sz="4" w:space="0" w:color="auto"/>
              <w:right w:val="single" w:sz="4" w:space="0" w:color="auto"/>
            </w:tcBorders>
            <w:shd w:val="clear" w:color="auto" w:fill="auto"/>
            <w:noWrap/>
            <w:vAlign w:val="center"/>
          </w:tcPr>
          <w:p w14:paraId="788BE07F"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05.11.2019</w:t>
            </w:r>
          </w:p>
        </w:tc>
        <w:tc>
          <w:tcPr>
            <w:tcW w:w="1063" w:type="dxa"/>
            <w:tcBorders>
              <w:top w:val="nil"/>
              <w:left w:val="nil"/>
              <w:bottom w:val="single" w:sz="4" w:space="0" w:color="auto"/>
              <w:right w:val="single" w:sz="4" w:space="0" w:color="auto"/>
            </w:tcBorders>
            <w:shd w:val="clear" w:color="auto" w:fill="auto"/>
            <w:noWrap/>
            <w:vAlign w:val="center"/>
          </w:tcPr>
          <w:p w14:paraId="293061D2"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20.11.2019</w:t>
            </w:r>
          </w:p>
        </w:tc>
      </w:tr>
      <w:tr w:rsidR="00645573" w:rsidRPr="00832AAD" w14:paraId="051E7C59" w14:textId="77777777" w:rsidTr="00966246">
        <w:trPr>
          <w:trHeight w:val="205"/>
        </w:trPr>
        <w:tc>
          <w:tcPr>
            <w:tcW w:w="1320" w:type="dxa"/>
            <w:vMerge/>
            <w:tcBorders>
              <w:top w:val="nil"/>
              <w:left w:val="single" w:sz="4" w:space="0" w:color="auto"/>
              <w:bottom w:val="single" w:sz="4" w:space="0" w:color="000000"/>
              <w:right w:val="single" w:sz="4" w:space="0" w:color="auto"/>
            </w:tcBorders>
            <w:vAlign w:val="center"/>
            <w:hideMark/>
          </w:tcPr>
          <w:p w14:paraId="7BD9B7B1"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6A68FBA8"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системы редактирование списка  машин, формы добавления новых машин.</w:t>
            </w:r>
          </w:p>
        </w:tc>
        <w:tc>
          <w:tcPr>
            <w:tcW w:w="567" w:type="dxa"/>
            <w:tcBorders>
              <w:top w:val="nil"/>
              <w:left w:val="nil"/>
              <w:bottom w:val="single" w:sz="4" w:space="0" w:color="auto"/>
              <w:right w:val="single" w:sz="4" w:space="0" w:color="auto"/>
            </w:tcBorders>
            <w:shd w:val="clear" w:color="auto" w:fill="auto"/>
            <w:vAlign w:val="center"/>
            <w:hideMark/>
          </w:tcPr>
          <w:p w14:paraId="588B4DB2"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7330948E"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17</w:t>
            </w:r>
          </w:p>
        </w:tc>
        <w:tc>
          <w:tcPr>
            <w:tcW w:w="801" w:type="dxa"/>
            <w:tcBorders>
              <w:top w:val="nil"/>
              <w:left w:val="nil"/>
              <w:bottom w:val="single" w:sz="4" w:space="0" w:color="auto"/>
              <w:right w:val="single" w:sz="4" w:space="0" w:color="auto"/>
            </w:tcBorders>
            <w:shd w:val="clear" w:color="auto" w:fill="auto"/>
            <w:noWrap/>
            <w:vAlign w:val="center"/>
          </w:tcPr>
          <w:p w14:paraId="29C00532" w14:textId="074EB589"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6942183" w14:textId="7196FF8A"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20485</w:t>
            </w:r>
          </w:p>
        </w:tc>
        <w:tc>
          <w:tcPr>
            <w:tcW w:w="1034" w:type="dxa"/>
            <w:tcBorders>
              <w:top w:val="nil"/>
              <w:left w:val="nil"/>
              <w:bottom w:val="single" w:sz="4" w:space="0" w:color="auto"/>
              <w:right w:val="single" w:sz="4" w:space="0" w:color="auto"/>
            </w:tcBorders>
            <w:shd w:val="clear" w:color="auto" w:fill="auto"/>
            <w:noWrap/>
            <w:vAlign w:val="center"/>
          </w:tcPr>
          <w:p w14:paraId="3BD669F8"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01.11.2019</w:t>
            </w:r>
          </w:p>
        </w:tc>
        <w:tc>
          <w:tcPr>
            <w:tcW w:w="1063" w:type="dxa"/>
            <w:tcBorders>
              <w:top w:val="nil"/>
              <w:left w:val="nil"/>
              <w:bottom w:val="single" w:sz="4" w:space="0" w:color="auto"/>
              <w:right w:val="single" w:sz="4" w:space="0" w:color="auto"/>
            </w:tcBorders>
            <w:shd w:val="clear" w:color="auto" w:fill="auto"/>
            <w:noWrap/>
            <w:vAlign w:val="center"/>
          </w:tcPr>
          <w:p w14:paraId="2BAC1E98"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15.11.2019</w:t>
            </w:r>
          </w:p>
        </w:tc>
      </w:tr>
      <w:tr w:rsidR="00645573" w:rsidRPr="00832AAD" w14:paraId="3654F704" w14:textId="77777777" w:rsidTr="00966246">
        <w:trPr>
          <w:trHeight w:val="339"/>
        </w:trPr>
        <w:tc>
          <w:tcPr>
            <w:tcW w:w="1320" w:type="dxa"/>
            <w:vMerge/>
            <w:tcBorders>
              <w:top w:val="nil"/>
              <w:left w:val="single" w:sz="4" w:space="0" w:color="auto"/>
              <w:bottom w:val="single" w:sz="4" w:space="0" w:color="000000"/>
              <w:right w:val="single" w:sz="4" w:space="0" w:color="auto"/>
            </w:tcBorders>
            <w:vAlign w:val="center"/>
            <w:hideMark/>
          </w:tcPr>
          <w:p w14:paraId="7D950E9C"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5A5E8449" w14:textId="77777777" w:rsidR="00645573" w:rsidRPr="00832AAD" w:rsidRDefault="00645573" w:rsidP="00C90668">
            <w:pPr>
              <w:rPr>
                <w:rFonts w:ascii="Verdana" w:hAnsi="Verdana"/>
                <w:color w:val="000000"/>
                <w:sz w:val="14"/>
              </w:rPr>
            </w:pPr>
            <w:r w:rsidRPr="00832AAD">
              <w:rPr>
                <w:rFonts w:ascii="Verdana" w:hAnsi="Verdana"/>
                <w:color w:val="000000"/>
                <w:sz w:val="14"/>
              </w:rPr>
              <w:t xml:space="preserve">Разработка формы расписания автомобилей, </w:t>
            </w:r>
            <w:proofErr w:type="spellStart"/>
            <w:r w:rsidRPr="00832AAD">
              <w:rPr>
                <w:rFonts w:ascii="Verdana" w:hAnsi="Verdana"/>
                <w:color w:val="000000"/>
                <w:sz w:val="14"/>
              </w:rPr>
              <w:t>сфункцией</w:t>
            </w:r>
            <w:proofErr w:type="spellEnd"/>
            <w:r w:rsidRPr="00832AAD">
              <w:rPr>
                <w:rFonts w:ascii="Verdana" w:hAnsi="Verdana"/>
                <w:color w:val="000000"/>
                <w:sz w:val="14"/>
              </w:rPr>
              <w:t xml:space="preserve"> фиксации заявок</w:t>
            </w:r>
          </w:p>
        </w:tc>
        <w:tc>
          <w:tcPr>
            <w:tcW w:w="567" w:type="dxa"/>
            <w:tcBorders>
              <w:top w:val="nil"/>
              <w:left w:val="nil"/>
              <w:bottom w:val="single" w:sz="4" w:space="0" w:color="auto"/>
              <w:right w:val="single" w:sz="4" w:space="0" w:color="auto"/>
            </w:tcBorders>
            <w:shd w:val="clear" w:color="auto" w:fill="auto"/>
            <w:vAlign w:val="center"/>
            <w:hideMark/>
          </w:tcPr>
          <w:p w14:paraId="7705C9E5"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341F4D2E"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14</w:t>
            </w:r>
          </w:p>
        </w:tc>
        <w:tc>
          <w:tcPr>
            <w:tcW w:w="801" w:type="dxa"/>
            <w:tcBorders>
              <w:top w:val="nil"/>
              <w:left w:val="nil"/>
              <w:bottom w:val="single" w:sz="4" w:space="0" w:color="auto"/>
              <w:right w:val="single" w:sz="4" w:space="0" w:color="auto"/>
            </w:tcBorders>
            <w:shd w:val="clear" w:color="auto" w:fill="auto"/>
            <w:noWrap/>
            <w:vAlign w:val="center"/>
          </w:tcPr>
          <w:p w14:paraId="2FE0A246" w14:textId="48D648DE"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57BE129F" w14:textId="5FB65087"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16870</w:t>
            </w:r>
          </w:p>
        </w:tc>
        <w:tc>
          <w:tcPr>
            <w:tcW w:w="1034" w:type="dxa"/>
            <w:tcBorders>
              <w:top w:val="nil"/>
              <w:left w:val="nil"/>
              <w:bottom w:val="single" w:sz="4" w:space="0" w:color="auto"/>
              <w:right w:val="single" w:sz="4" w:space="0" w:color="auto"/>
            </w:tcBorders>
            <w:shd w:val="clear" w:color="auto" w:fill="auto"/>
            <w:noWrap/>
            <w:vAlign w:val="center"/>
          </w:tcPr>
          <w:p w14:paraId="31DD4AA2"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05.11.2019</w:t>
            </w:r>
          </w:p>
        </w:tc>
        <w:tc>
          <w:tcPr>
            <w:tcW w:w="1063" w:type="dxa"/>
            <w:tcBorders>
              <w:top w:val="nil"/>
              <w:left w:val="nil"/>
              <w:bottom w:val="single" w:sz="4" w:space="0" w:color="auto"/>
              <w:right w:val="single" w:sz="4" w:space="0" w:color="auto"/>
            </w:tcBorders>
            <w:shd w:val="clear" w:color="auto" w:fill="auto"/>
            <w:noWrap/>
            <w:vAlign w:val="center"/>
          </w:tcPr>
          <w:p w14:paraId="1184FFC6"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20.11.2019</w:t>
            </w:r>
          </w:p>
        </w:tc>
      </w:tr>
      <w:tr w:rsidR="00645573" w:rsidRPr="00832AAD" w14:paraId="0F52179B" w14:textId="77777777" w:rsidTr="00966246">
        <w:trPr>
          <w:trHeight w:val="346"/>
        </w:trPr>
        <w:tc>
          <w:tcPr>
            <w:tcW w:w="1320" w:type="dxa"/>
            <w:vMerge/>
            <w:tcBorders>
              <w:top w:val="nil"/>
              <w:left w:val="single" w:sz="4" w:space="0" w:color="auto"/>
              <w:bottom w:val="single" w:sz="4" w:space="0" w:color="000000"/>
              <w:right w:val="single" w:sz="4" w:space="0" w:color="auto"/>
            </w:tcBorders>
            <w:vAlign w:val="center"/>
            <w:hideMark/>
          </w:tcPr>
          <w:p w14:paraId="7495351C"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1B235927"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отображения карты города с размещением на ней автомобилей</w:t>
            </w:r>
          </w:p>
        </w:tc>
        <w:tc>
          <w:tcPr>
            <w:tcW w:w="567" w:type="dxa"/>
            <w:tcBorders>
              <w:top w:val="nil"/>
              <w:left w:val="nil"/>
              <w:bottom w:val="single" w:sz="4" w:space="0" w:color="auto"/>
              <w:right w:val="single" w:sz="4" w:space="0" w:color="auto"/>
            </w:tcBorders>
            <w:shd w:val="clear" w:color="auto" w:fill="auto"/>
            <w:vAlign w:val="center"/>
            <w:hideMark/>
          </w:tcPr>
          <w:p w14:paraId="361FE8E3"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01361D64"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8</w:t>
            </w:r>
          </w:p>
        </w:tc>
        <w:tc>
          <w:tcPr>
            <w:tcW w:w="801" w:type="dxa"/>
            <w:tcBorders>
              <w:top w:val="nil"/>
              <w:left w:val="nil"/>
              <w:bottom w:val="single" w:sz="4" w:space="0" w:color="auto"/>
              <w:right w:val="single" w:sz="4" w:space="0" w:color="auto"/>
            </w:tcBorders>
            <w:shd w:val="clear" w:color="auto" w:fill="auto"/>
            <w:noWrap/>
            <w:vAlign w:val="center"/>
          </w:tcPr>
          <w:p w14:paraId="14123F67" w14:textId="703C29C0"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1B16FD21" w14:textId="4F1A9B5E"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9640</w:t>
            </w:r>
          </w:p>
        </w:tc>
        <w:tc>
          <w:tcPr>
            <w:tcW w:w="1034" w:type="dxa"/>
            <w:tcBorders>
              <w:top w:val="nil"/>
              <w:left w:val="nil"/>
              <w:bottom w:val="single" w:sz="4" w:space="0" w:color="auto"/>
              <w:right w:val="single" w:sz="4" w:space="0" w:color="auto"/>
            </w:tcBorders>
            <w:shd w:val="clear" w:color="auto" w:fill="auto"/>
            <w:noWrap/>
            <w:vAlign w:val="center"/>
          </w:tcPr>
          <w:p w14:paraId="5BF9AE7F"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05.11.2019</w:t>
            </w:r>
          </w:p>
        </w:tc>
        <w:tc>
          <w:tcPr>
            <w:tcW w:w="1063" w:type="dxa"/>
            <w:tcBorders>
              <w:top w:val="nil"/>
              <w:left w:val="nil"/>
              <w:bottom w:val="single" w:sz="4" w:space="0" w:color="auto"/>
              <w:right w:val="single" w:sz="4" w:space="0" w:color="auto"/>
            </w:tcBorders>
            <w:shd w:val="clear" w:color="auto" w:fill="auto"/>
            <w:noWrap/>
            <w:vAlign w:val="center"/>
          </w:tcPr>
          <w:p w14:paraId="14A8159E"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20.11.2019</w:t>
            </w:r>
          </w:p>
        </w:tc>
      </w:tr>
      <w:tr w:rsidR="00645573" w:rsidRPr="00832AAD" w14:paraId="5C84B84A" w14:textId="77777777" w:rsidTr="00966246">
        <w:trPr>
          <w:trHeight w:val="195"/>
        </w:trPr>
        <w:tc>
          <w:tcPr>
            <w:tcW w:w="1320" w:type="dxa"/>
            <w:vMerge/>
            <w:tcBorders>
              <w:top w:val="nil"/>
              <w:left w:val="single" w:sz="4" w:space="0" w:color="auto"/>
              <w:bottom w:val="single" w:sz="4" w:space="0" w:color="000000"/>
              <w:right w:val="single" w:sz="4" w:space="0" w:color="auto"/>
            </w:tcBorders>
            <w:vAlign w:val="center"/>
            <w:hideMark/>
          </w:tcPr>
          <w:p w14:paraId="5B605A8A"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1A7E5A0B"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отображение наполненности (загруженности) автомобиля</w:t>
            </w:r>
          </w:p>
        </w:tc>
        <w:tc>
          <w:tcPr>
            <w:tcW w:w="567" w:type="dxa"/>
            <w:tcBorders>
              <w:top w:val="nil"/>
              <w:left w:val="nil"/>
              <w:bottom w:val="single" w:sz="4" w:space="0" w:color="auto"/>
              <w:right w:val="single" w:sz="4" w:space="0" w:color="auto"/>
            </w:tcBorders>
            <w:shd w:val="clear" w:color="auto" w:fill="auto"/>
            <w:vAlign w:val="center"/>
            <w:hideMark/>
          </w:tcPr>
          <w:p w14:paraId="7C511FC6"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4F3CEF95"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11</w:t>
            </w:r>
          </w:p>
        </w:tc>
        <w:tc>
          <w:tcPr>
            <w:tcW w:w="801" w:type="dxa"/>
            <w:tcBorders>
              <w:top w:val="nil"/>
              <w:left w:val="nil"/>
              <w:bottom w:val="single" w:sz="4" w:space="0" w:color="auto"/>
              <w:right w:val="single" w:sz="4" w:space="0" w:color="auto"/>
            </w:tcBorders>
            <w:shd w:val="clear" w:color="auto" w:fill="auto"/>
            <w:noWrap/>
            <w:vAlign w:val="center"/>
          </w:tcPr>
          <w:p w14:paraId="6FBFFC52" w14:textId="4AC73F49"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333FC3C9" w14:textId="58D3C110"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13255</w:t>
            </w:r>
          </w:p>
        </w:tc>
        <w:tc>
          <w:tcPr>
            <w:tcW w:w="1034" w:type="dxa"/>
            <w:tcBorders>
              <w:top w:val="nil"/>
              <w:left w:val="nil"/>
              <w:bottom w:val="single" w:sz="4" w:space="0" w:color="auto"/>
              <w:right w:val="single" w:sz="4" w:space="0" w:color="auto"/>
            </w:tcBorders>
            <w:shd w:val="clear" w:color="auto" w:fill="auto"/>
            <w:noWrap/>
            <w:vAlign w:val="center"/>
          </w:tcPr>
          <w:p w14:paraId="3046C25F"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c>
          <w:tcPr>
            <w:tcW w:w="1063" w:type="dxa"/>
            <w:tcBorders>
              <w:top w:val="nil"/>
              <w:left w:val="nil"/>
              <w:bottom w:val="single" w:sz="4" w:space="0" w:color="auto"/>
              <w:right w:val="single" w:sz="4" w:space="0" w:color="auto"/>
            </w:tcBorders>
            <w:shd w:val="clear" w:color="auto" w:fill="auto"/>
            <w:noWrap/>
            <w:vAlign w:val="center"/>
          </w:tcPr>
          <w:p w14:paraId="259B93E0"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31.10.2019</w:t>
            </w:r>
          </w:p>
        </w:tc>
      </w:tr>
      <w:tr w:rsidR="00645573" w:rsidRPr="00832AAD" w14:paraId="3154450A" w14:textId="77777777" w:rsidTr="00966246">
        <w:trPr>
          <w:trHeight w:val="600"/>
        </w:trPr>
        <w:tc>
          <w:tcPr>
            <w:tcW w:w="1320" w:type="dxa"/>
            <w:vMerge/>
            <w:tcBorders>
              <w:top w:val="nil"/>
              <w:left w:val="single" w:sz="4" w:space="0" w:color="auto"/>
              <w:bottom w:val="single" w:sz="4" w:space="0" w:color="000000"/>
              <w:right w:val="single" w:sz="4" w:space="0" w:color="auto"/>
            </w:tcBorders>
            <w:vAlign w:val="center"/>
            <w:hideMark/>
          </w:tcPr>
          <w:p w14:paraId="6A9EC666"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682E16E3"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справочника расстояний до населенных пунктов</w:t>
            </w:r>
          </w:p>
        </w:tc>
        <w:tc>
          <w:tcPr>
            <w:tcW w:w="567" w:type="dxa"/>
            <w:tcBorders>
              <w:top w:val="nil"/>
              <w:left w:val="nil"/>
              <w:bottom w:val="single" w:sz="4" w:space="0" w:color="auto"/>
              <w:right w:val="single" w:sz="4" w:space="0" w:color="auto"/>
            </w:tcBorders>
            <w:shd w:val="clear" w:color="auto" w:fill="auto"/>
            <w:vAlign w:val="center"/>
            <w:hideMark/>
          </w:tcPr>
          <w:p w14:paraId="4B30E884"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2E54F8EE"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11</w:t>
            </w:r>
          </w:p>
        </w:tc>
        <w:tc>
          <w:tcPr>
            <w:tcW w:w="801" w:type="dxa"/>
            <w:tcBorders>
              <w:top w:val="nil"/>
              <w:left w:val="nil"/>
              <w:bottom w:val="single" w:sz="4" w:space="0" w:color="auto"/>
              <w:right w:val="single" w:sz="4" w:space="0" w:color="auto"/>
            </w:tcBorders>
            <w:shd w:val="clear" w:color="auto" w:fill="auto"/>
            <w:noWrap/>
            <w:vAlign w:val="center"/>
          </w:tcPr>
          <w:p w14:paraId="0CDE884C" w14:textId="4EA27215"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501F8A2D" w14:textId="48FF5F5A"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13255</w:t>
            </w:r>
          </w:p>
        </w:tc>
        <w:tc>
          <w:tcPr>
            <w:tcW w:w="1034" w:type="dxa"/>
            <w:tcBorders>
              <w:top w:val="nil"/>
              <w:left w:val="nil"/>
              <w:bottom w:val="single" w:sz="4" w:space="0" w:color="auto"/>
              <w:right w:val="single" w:sz="4" w:space="0" w:color="auto"/>
            </w:tcBorders>
            <w:shd w:val="clear" w:color="auto" w:fill="auto"/>
            <w:noWrap/>
            <w:vAlign w:val="center"/>
          </w:tcPr>
          <w:p w14:paraId="6504AD86"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7F81CAF6"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15.10.2019</w:t>
            </w:r>
          </w:p>
        </w:tc>
      </w:tr>
      <w:tr w:rsidR="00645573" w:rsidRPr="00832AAD" w14:paraId="36D9A0A7" w14:textId="77777777" w:rsidTr="00966246">
        <w:trPr>
          <w:trHeight w:val="600"/>
        </w:trPr>
        <w:tc>
          <w:tcPr>
            <w:tcW w:w="1320" w:type="dxa"/>
            <w:vMerge/>
            <w:tcBorders>
              <w:top w:val="nil"/>
              <w:left w:val="single" w:sz="4" w:space="0" w:color="auto"/>
              <w:bottom w:val="single" w:sz="4" w:space="0" w:color="000000"/>
              <w:right w:val="single" w:sz="4" w:space="0" w:color="auto"/>
            </w:tcBorders>
            <w:vAlign w:val="center"/>
            <w:hideMark/>
          </w:tcPr>
          <w:p w14:paraId="08E96C46"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7DEB7286"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и настройка отчета по производству, выполнению заявок/плана производства</w:t>
            </w:r>
          </w:p>
        </w:tc>
        <w:tc>
          <w:tcPr>
            <w:tcW w:w="567" w:type="dxa"/>
            <w:tcBorders>
              <w:top w:val="nil"/>
              <w:left w:val="nil"/>
              <w:bottom w:val="single" w:sz="4" w:space="0" w:color="auto"/>
              <w:right w:val="single" w:sz="4" w:space="0" w:color="auto"/>
            </w:tcBorders>
            <w:shd w:val="clear" w:color="auto" w:fill="auto"/>
            <w:vAlign w:val="center"/>
            <w:hideMark/>
          </w:tcPr>
          <w:p w14:paraId="4C956841"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1ACD5CE8"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11</w:t>
            </w:r>
          </w:p>
        </w:tc>
        <w:tc>
          <w:tcPr>
            <w:tcW w:w="801" w:type="dxa"/>
            <w:tcBorders>
              <w:top w:val="nil"/>
              <w:left w:val="nil"/>
              <w:bottom w:val="single" w:sz="4" w:space="0" w:color="auto"/>
              <w:right w:val="single" w:sz="4" w:space="0" w:color="auto"/>
            </w:tcBorders>
            <w:shd w:val="clear" w:color="auto" w:fill="auto"/>
            <w:noWrap/>
            <w:vAlign w:val="center"/>
          </w:tcPr>
          <w:p w14:paraId="5371FB35" w14:textId="07F9E3BA"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56BF12AB" w14:textId="18A21CDB"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13255</w:t>
            </w:r>
          </w:p>
        </w:tc>
        <w:tc>
          <w:tcPr>
            <w:tcW w:w="1034" w:type="dxa"/>
            <w:tcBorders>
              <w:top w:val="nil"/>
              <w:left w:val="nil"/>
              <w:bottom w:val="single" w:sz="4" w:space="0" w:color="auto"/>
              <w:right w:val="single" w:sz="4" w:space="0" w:color="auto"/>
            </w:tcBorders>
            <w:shd w:val="clear" w:color="auto" w:fill="auto"/>
            <w:noWrap/>
            <w:vAlign w:val="center"/>
          </w:tcPr>
          <w:p w14:paraId="7B3C11F8"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c>
          <w:tcPr>
            <w:tcW w:w="1063" w:type="dxa"/>
            <w:tcBorders>
              <w:top w:val="nil"/>
              <w:left w:val="nil"/>
              <w:bottom w:val="single" w:sz="4" w:space="0" w:color="auto"/>
              <w:right w:val="single" w:sz="4" w:space="0" w:color="auto"/>
            </w:tcBorders>
            <w:shd w:val="clear" w:color="auto" w:fill="auto"/>
            <w:noWrap/>
            <w:vAlign w:val="center"/>
          </w:tcPr>
          <w:p w14:paraId="4A8A4DDB"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31.10.2019</w:t>
            </w:r>
          </w:p>
        </w:tc>
      </w:tr>
      <w:tr w:rsidR="00645573" w:rsidRPr="00832AAD" w14:paraId="303AA49A" w14:textId="77777777" w:rsidTr="00966246">
        <w:trPr>
          <w:trHeight w:val="600"/>
        </w:trPr>
        <w:tc>
          <w:tcPr>
            <w:tcW w:w="1320" w:type="dxa"/>
            <w:vMerge/>
            <w:tcBorders>
              <w:top w:val="nil"/>
              <w:left w:val="single" w:sz="4" w:space="0" w:color="auto"/>
              <w:bottom w:val="single" w:sz="4" w:space="0" w:color="000000"/>
              <w:right w:val="single" w:sz="4" w:space="0" w:color="auto"/>
            </w:tcBorders>
            <w:vAlign w:val="center"/>
            <w:hideMark/>
          </w:tcPr>
          <w:p w14:paraId="55F4F531"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316F406E"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формы и настройка вариаций настроек отчета для каждого пользователя</w:t>
            </w:r>
          </w:p>
        </w:tc>
        <w:tc>
          <w:tcPr>
            <w:tcW w:w="567" w:type="dxa"/>
            <w:tcBorders>
              <w:top w:val="nil"/>
              <w:left w:val="nil"/>
              <w:bottom w:val="single" w:sz="4" w:space="0" w:color="auto"/>
              <w:right w:val="single" w:sz="4" w:space="0" w:color="auto"/>
            </w:tcBorders>
            <w:shd w:val="clear" w:color="auto" w:fill="auto"/>
            <w:vAlign w:val="center"/>
            <w:hideMark/>
          </w:tcPr>
          <w:p w14:paraId="14077775"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7D7E7F85"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16</w:t>
            </w:r>
          </w:p>
        </w:tc>
        <w:tc>
          <w:tcPr>
            <w:tcW w:w="801" w:type="dxa"/>
            <w:tcBorders>
              <w:top w:val="nil"/>
              <w:left w:val="nil"/>
              <w:bottom w:val="single" w:sz="4" w:space="0" w:color="auto"/>
              <w:right w:val="single" w:sz="4" w:space="0" w:color="auto"/>
            </w:tcBorders>
            <w:shd w:val="clear" w:color="auto" w:fill="auto"/>
            <w:noWrap/>
            <w:vAlign w:val="center"/>
          </w:tcPr>
          <w:p w14:paraId="78EEFE1C" w14:textId="1E39BF93"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03976E7D" w14:textId="28771EDB"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19280</w:t>
            </w:r>
          </w:p>
        </w:tc>
        <w:tc>
          <w:tcPr>
            <w:tcW w:w="1034" w:type="dxa"/>
            <w:tcBorders>
              <w:top w:val="nil"/>
              <w:left w:val="nil"/>
              <w:bottom w:val="single" w:sz="4" w:space="0" w:color="auto"/>
              <w:right w:val="single" w:sz="4" w:space="0" w:color="auto"/>
            </w:tcBorders>
            <w:shd w:val="clear" w:color="auto" w:fill="auto"/>
            <w:noWrap/>
            <w:vAlign w:val="center"/>
          </w:tcPr>
          <w:p w14:paraId="63765DB1"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4EF5368D"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31.10.2019</w:t>
            </w:r>
          </w:p>
        </w:tc>
      </w:tr>
      <w:tr w:rsidR="00645573" w:rsidRPr="00832AAD" w14:paraId="0E266A13" w14:textId="77777777" w:rsidTr="00966246">
        <w:trPr>
          <w:trHeight w:val="600"/>
        </w:trPr>
        <w:tc>
          <w:tcPr>
            <w:tcW w:w="1320" w:type="dxa"/>
            <w:vMerge/>
            <w:tcBorders>
              <w:top w:val="nil"/>
              <w:left w:val="single" w:sz="4" w:space="0" w:color="auto"/>
              <w:bottom w:val="single" w:sz="4" w:space="0" w:color="000000"/>
              <w:right w:val="single" w:sz="4" w:space="0" w:color="auto"/>
            </w:tcBorders>
            <w:vAlign w:val="center"/>
            <w:hideMark/>
          </w:tcPr>
          <w:p w14:paraId="54C97891"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50233D99"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печатной формы производственного отчета</w:t>
            </w:r>
          </w:p>
        </w:tc>
        <w:tc>
          <w:tcPr>
            <w:tcW w:w="567" w:type="dxa"/>
            <w:tcBorders>
              <w:top w:val="nil"/>
              <w:left w:val="nil"/>
              <w:bottom w:val="single" w:sz="4" w:space="0" w:color="auto"/>
              <w:right w:val="single" w:sz="4" w:space="0" w:color="auto"/>
            </w:tcBorders>
            <w:shd w:val="clear" w:color="auto" w:fill="auto"/>
            <w:vAlign w:val="center"/>
            <w:hideMark/>
          </w:tcPr>
          <w:p w14:paraId="72FEF823"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3A824396"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16</w:t>
            </w:r>
          </w:p>
        </w:tc>
        <w:tc>
          <w:tcPr>
            <w:tcW w:w="801" w:type="dxa"/>
            <w:tcBorders>
              <w:top w:val="nil"/>
              <w:left w:val="nil"/>
              <w:bottom w:val="single" w:sz="4" w:space="0" w:color="auto"/>
              <w:right w:val="single" w:sz="4" w:space="0" w:color="auto"/>
            </w:tcBorders>
            <w:shd w:val="clear" w:color="auto" w:fill="auto"/>
            <w:noWrap/>
            <w:vAlign w:val="center"/>
          </w:tcPr>
          <w:p w14:paraId="3267A87C" w14:textId="7CE770BA"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DB77277" w14:textId="55DC801D"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19280</w:t>
            </w:r>
          </w:p>
        </w:tc>
        <w:tc>
          <w:tcPr>
            <w:tcW w:w="1034" w:type="dxa"/>
            <w:tcBorders>
              <w:top w:val="nil"/>
              <w:left w:val="nil"/>
              <w:bottom w:val="single" w:sz="4" w:space="0" w:color="auto"/>
              <w:right w:val="single" w:sz="4" w:space="0" w:color="auto"/>
            </w:tcBorders>
            <w:shd w:val="clear" w:color="auto" w:fill="auto"/>
            <w:noWrap/>
            <w:vAlign w:val="center"/>
          </w:tcPr>
          <w:p w14:paraId="11AF1BC5"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05.11.2019</w:t>
            </w:r>
          </w:p>
        </w:tc>
        <w:tc>
          <w:tcPr>
            <w:tcW w:w="1063" w:type="dxa"/>
            <w:tcBorders>
              <w:top w:val="nil"/>
              <w:left w:val="nil"/>
              <w:bottom w:val="single" w:sz="4" w:space="0" w:color="auto"/>
              <w:right w:val="single" w:sz="4" w:space="0" w:color="auto"/>
            </w:tcBorders>
            <w:shd w:val="clear" w:color="auto" w:fill="auto"/>
            <w:noWrap/>
            <w:vAlign w:val="center"/>
          </w:tcPr>
          <w:p w14:paraId="05C9148F"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10.11.2019</w:t>
            </w:r>
          </w:p>
        </w:tc>
      </w:tr>
      <w:tr w:rsidR="00645573" w:rsidRPr="00832AAD" w14:paraId="3FD5D887" w14:textId="77777777" w:rsidTr="00966246">
        <w:trPr>
          <w:trHeight w:val="723"/>
        </w:trPr>
        <w:tc>
          <w:tcPr>
            <w:tcW w:w="1320" w:type="dxa"/>
            <w:vMerge/>
            <w:tcBorders>
              <w:top w:val="nil"/>
              <w:left w:val="single" w:sz="4" w:space="0" w:color="auto"/>
              <w:bottom w:val="single" w:sz="4" w:space="0" w:color="000000"/>
              <w:right w:val="single" w:sz="4" w:space="0" w:color="auto"/>
            </w:tcBorders>
            <w:vAlign w:val="center"/>
            <w:hideMark/>
          </w:tcPr>
          <w:p w14:paraId="72C01040"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4D3C4DAD"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формы общего отчета, включающего разрезы аналитики, со списком группировок, разрезами получаемых данных. Настройка порядка вычисления данных</w:t>
            </w:r>
          </w:p>
        </w:tc>
        <w:tc>
          <w:tcPr>
            <w:tcW w:w="567" w:type="dxa"/>
            <w:tcBorders>
              <w:top w:val="nil"/>
              <w:left w:val="nil"/>
              <w:bottom w:val="single" w:sz="4" w:space="0" w:color="auto"/>
              <w:right w:val="single" w:sz="4" w:space="0" w:color="auto"/>
            </w:tcBorders>
            <w:shd w:val="clear" w:color="auto" w:fill="auto"/>
            <w:vAlign w:val="center"/>
            <w:hideMark/>
          </w:tcPr>
          <w:p w14:paraId="1D7CCB61"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5793006F"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52</w:t>
            </w:r>
          </w:p>
        </w:tc>
        <w:tc>
          <w:tcPr>
            <w:tcW w:w="801" w:type="dxa"/>
            <w:tcBorders>
              <w:top w:val="nil"/>
              <w:left w:val="nil"/>
              <w:bottom w:val="single" w:sz="4" w:space="0" w:color="auto"/>
              <w:right w:val="single" w:sz="4" w:space="0" w:color="auto"/>
            </w:tcBorders>
            <w:shd w:val="clear" w:color="auto" w:fill="auto"/>
            <w:noWrap/>
            <w:vAlign w:val="center"/>
          </w:tcPr>
          <w:p w14:paraId="3D848501" w14:textId="072BABA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1FEF59AC" w14:textId="31642A30"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62660</w:t>
            </w:r>
          </w:p>
        </w:tc>
        <w:tc>
          <w:tcPr>
            <w:tcW w:w="1034" w:type="dxa"/>
            <w:tcBorders>
              <w:top w:val="nil"/>
              <w:left w:val="nil"/>
              <w:bottom w:val="single" w:sz="4" w:space="0" w:color="auto"/>
              <w:right w:val="single" w:sz="4" w:space="0" w:color="auto"/>
            </w:tcBorders>
            <w:shd w:val="clear" w:color="auto" w:fill="auto"/>
            <w:noWrap/>
            <w:vAlign w:val="center"/>
          </w:tcPr>
          <w:p w14:paraId="3C4FDAF3"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01.11.2019</w:t>
            </w:r>
          </w:p>
        </w:tc>
        <w:tc>
          <w:tcPr>
            <w:tcW w:w="1063" w:type="dxa"/>
            <w:tcBorders>
              <w:top w:val="nil"/>
              <w:left w:val="nil"/>
              <w:bottom w:val="single" w:sz="4" w:space="0" w:color="auto"/>
              <w:right w:val="single" w:sz="4" w:space="0" w:color="auto"/>
            </w:tcBorders>
            <w:shd w:val="clear" w:color="auto" w:fill="auto"/>
            <w:noWrap/>
            <w:vAlign w:val="center"/>
          </w:tcPr>
          <w:p w14:paraId="5E8F7058" w14:textId="77777777" w:rsidR="00645573" w:rsidRPr="00832AAD" w:rsidRDefault="00645573" w:rsidP="00C90668">
            <w:pPr>
              <w:rPr>
                <w:rFonts w:ascii="Verdana" w:hAnsi="Verdana"/>
                <w:color w:val="000000"/>
                <w:sz w:val="14"/>
              </w:rPr>
            </w:pPr>
            <w:r w:rsidRPr="00832AAD">
              <w:rPr>
                <w:rFonts w:ascii="Verdana" w:hAnsi="Verdana"/>
                <w:color w:val="000000"/>
                <w:sz w:val="14"/>
              </w:rPr>
              <w:t>31.11.2019</w:t>
            </w:r>
          </w:p>
        </w:tc>
      </w:tr>
      <w:tr w:rsidR="00645573" w:rsidRPr="00832AAD" w14:paraId="1BF771AC" w14:textId="77777777" w:rsidTr="00966246">
        <w:trPr>
          <w:trHeight w:val="600"/>
        </w:trPr>
        <w:tc>
          <w:tcPr>
            <w:tcW w:w="1320" w:type="dxa"/>
            <w:vMerge/>
            <w:tcBorders>
              <w:top w:val="nil"/>
              <w:left w:val="single" w:sz="4" w:space="0" w:color="auto"/>
              <w:bottom w:val="single" w:sz="4" w:space="0" w:color="000000"/>
              <w:right w:val="single" w:sz="4" w:space="0" w:color="auto"/>
            </w:tcBorders>
            <w:vAlign w:val="center"/>
            <w:hideMark/>
          </w:tcPr>
          <w:p w14:paraId="09E096DA"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0807DA94"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справочника (опросного листа) для клиента с баллами оценки</w:t>
            </w:r>
          </w:p>
        </w:tc>
        <w:tc>
          <w:tcPr>
            <w:tcW w:w="567" w:type="dxa"/>
            <w:tcBorders>
              <w:top w:val="nil"/>
              <w:left w:val="nil"/>
              <w:bottom w:val="single" w:sz="4" w:space="0" w:color="auto"/>
              <w:right w:val="single" w:sz="4" w:space="0" w:color="auto"/>
            </w:tcBorders>
            <w:shd w:val="clear" w:color="auto" w:fill="auto"/>
            <w:vAlign w:val="center"/>
            <w:hideMark/>
          </w:tcPr>
          <w:p w14:paraId="305907C7"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628C36FB"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8</w:t>
            </w:r>
          </w:p>
        </w:tc>
        <w:tc>
          <w:tcPr>
            <w:tcW w:w="801" w:type="dxa"/>
            <w:tcBorders>
              <w:top w:val="nil"/>
              <w:left w:val="nil"/>
              <w:bottom w:val="single" w:sz="4" w:space="0" w:color="auto"/>
              <w:right w:val="single" w:sz="4" w:space="0" w:color="auto"/>
            </w:tcBorders>
            <w:shd w:val="clear" w:color="auto" w:fill="auto"/>
            <w:noWrap/>
            <w:vAlign w:val="center"/>
          </w:tcPr>
          <w:p w14:paraId="38262548" w14:textId="6AB34016"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2A711CCA" w14:textId="79AE8539"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9640</w:t>
            </w:r>
          </w:p>
        </w:tc>
        <w:tc>
          <w:tcPr>
            <w:tcW w:w="1034" w:type="dxa"/>
            <w:tcBorders>
              <w:top w:val="nil"/>
              <w:left w:val="nil"/>
              <w:bottom w:val="single" w:sz="4" w:space="0" w:color="auto"/>
              <w:right w:val="single" w:sz="4" w:space="0" w:color="auto"/>
            </w:tcBorders>
            <w:shd w:val="clear" w:color="auto" w:fill="auto"/>
            <w:noWrap/>
            <w:vAlign w:val="center"/>
          </w:tcPr>
          <w:p w14:paraId="506A3EDC"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25.11.2019</w:t>
            </w:r>
          </w:p>
        </w:tc>
        <w:tc>
          <w:tcPr>
            <w:tcW w:w="1063" w:type="dxa"/>
            <w:tcBorders>
              <w:top w:val="nil"/>
              <w:left w:val="nil"/>
              <w:bottom w:val="single" w:sz="4" w:space="0" w:color="auto"/>
              <w:right w:val="single" w:sz="4" w:space="0" w:color="auto"/>
            </w:tcBorders>
            <w:shd w:val="clear" w:color="auto" w:fill="auto"/>
            <w:noWrap/>
            <w:vAlign w:val="center"/>
          </w:tcPr>
          <w:p w14:paraId="16FA50B8"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30.11.2019</w:t>
            </w:r>
          </w:p>
        </w:tc>
      </w:tr>
      <w:tr w:rsidR="00645573" w:rsidRPr="00832AAD" w14:paraId="068CB43E" w14:textId="77777777" w:rsidTr="00966246">
        <w:trPr>
          <w:trHeight w:val="600"/>
        </w:trPr>
        <w:tc>
          <w:tcPr>
            <w:tcW w:w="1320" w:type="dxa"/>
            <w:vMerge/>
            <w:tcBorders>
              <w:top w:val="nil"/>
              <w:left w:val="single" w:sz="4" w:space="0" w:color="auto"/>
              <w:bottom w:val="single" w:sz="4" w:space="0" w:color="000000"/>
              <w:right w:val="single" w:sz="4" w:space="0" w:color="auto"/>
            </w:tcBorders>
            <w:vAlign w:val="center"/>
            <w:hideMark/>
          </w:tcPr>
          <w:p w14:paraId="7ED08A41"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2154D75A"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автоматической привязки блока к заявке контрагента</w:t>
            </w:r>
          </w:p>
        </w:tc>
        <w:tc>
          <w:tcPr>
            <w:tcW w:w="567" w:type="dxa"/>
            <w:tcBorders>
              <w:top w:val="nil"/>
              <w:left w:val="nil"/>
              <w:bottom w:val="single" w:sz="4" w:space="0" w:color="auto"/>
              <w:right w:val="single" w:sz="4" w:space="0" w:color="auto"/>
            </w:tcBorders>
            <w:shd w:val="clear" w:color="auto" w:fill="auto"/>
            <w:vAlign w:val="center"/>
            <w:hideMark/>
          </w:tcPr>
          <w:p w14:paraId="4ED65536"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0F8FD754"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4</w:t>
            </w:r>
          </w:p>
        </w:tc>
        <w:tc>
          <w:tcPr>
            <w:tcW w:w="801" w:type="dxa"/>
            <w:tcBorders>
              <w:top w:val="nil"/>
              <w:left w:val="nil"/>
              <w:bottom w:val="single" w:sz="4" w:space="0" w:color="auto"/>
              <w:right w:val="single" w:sz="4" w:space="0" w:color="auto"/>
            </w:tcBorders>
            <w:shd w:val="clear" w:color="auto" w:fill="auto"/>
            <w:noWrap/>
            <w:vAlign w:val="center"/>
          </w:tcPr>
          <w:p w14:paraId="1C447BC6" w14:textId="3739D7DD"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0A4D0EA2" w14:textId="411B1260"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4820</w:t>
            </w:r>
          </w:p>
        </w:tc>
        <w:tc>
          <w:tcPr>
            <w:tcW w:w="1034" w:type="dxa"/>
            <w:tcBorders>
              <w:top w:val="nil"/>
              <w:left w:val="nil"/>
              <w:bottom w:val="single" w:sz="4" w:space="0" w:color="auto"/>
              <w:right w:val="single" w:sz="4" w:space="0" w:color="auto"/>
            </w:tcBorders>
            <w:shd w:val="clear" w:color="auto" w:fill="auto"/>
            <w:noWrap/>
            <w:vAlign w:val="center"/>
          </w:tcPr>
          <w:p w14:paraId="49371D11"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01.11.2019</w:t>
            </w:r>
          </w:p>
        </w:tc>
        <w:tc>
          <w:tcPr>
            <w:tcW w:w="1063" w:type="dxa"/>
            <w:tcBorders>
              <w:top w:val="nil"/>
              <w:left w:val="nil"/>
              <w:bottom w:val="single" w:sz="4" w:space="0" w:color="auto"/>
              <w:right w:val="single" w:sz="4" w:space="0" w:color="auto"/>
            </w:tcBorders>
            <w:shd w:val="clear" w:color="auto" w:fill="auto"/>
            <w:noWrap/>
            <w:vAlign w:val="center"/>
          </w:tcPr>
          <w:p w14:paraId="6262E233"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10.11.2019</w:t>
            </w:r>
          </w:p>
        </w:tc>
      </w:tr>
      <w:tr w:rsidR="00645573" w:rsidRPr="00832AAD" w14:paraId="372BAB6E" w14:textId="77777777" w:rsidTr="00966246">
        <w:trPr>
          <w:trHeight w:val="600"/>
        </w:trPr>
        <w:tc>
          <w:tcPr>
            <w:tcW w:w="1320" w:type="dxa"/>
            <w:vMerge/>
            <w:tcBorders>
              <w:top w:val="nil"/>
              <w:left w:val="single" w:sz="4" w:space="0" w:color="auto"/>
              <w:bottom w:val="single" w:sz="4" w:space="0" w:color="000000"/>
              <w:right w:val="single" w:sz="4" w:space="0" w:color="auto"/>
            </w:tcBorders>
            <w:vAlign w:val="center"/>
            <w:hideMark/>
          </w:tcPr>
          <w:p w14:paraId="5EEB6FB6"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09297402"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формы и настройка формирования отчета по результатам опроса</w:t>
            </w:r>
          </w:p>
        </w:tc>
        <w:tc>
          <w:tcPr>
            <w:tcW w:w="567" w:type="dxa"/>
            <w:tcBorders>
              <w:top w:val="nil"/>
              <w:left w:val="nil"/>
              <w:bottom w:val="single" w:sz="4" w:space="0" w:color="auto"/>
              <w:right w:val="single" w:sz="4" w:space="0" w:color="auto"/>
            </w:tcBorders>
            <w:shd w:val="clear" w:color="auto" w:fill="auto"/>
            <w:vAlign w:val="center"/>
            <w:hideMark/>
          </w:tcPr>
          <w:p w14:paraId="165430DE"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36E37AB5"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13</w:t>
            </w:r>
          </w:p>
        </w:tc>
        <w:tc>
          <w:tcPr>
            <w:tcW w:w="801" w:type="dxa"/>
            <w:tcBorders>
              <w:top w:val="nil"/>
              <w:left w:val="nil"/>
              <w:bottom w:val="single" w:sz="4" w:space="0" w:color="auto"/>
              <w:right w:val="single" w:sz="4" w:space="0" w:color="auto"/>
            </w:tcBorders>
            <w:shd w:val="clear" w:color="auto" w:fill="auto"/>
            <w:noWrap/>
            <w:vAlign w:val="center"/>
          </w:tcPr>
          <w:p w14:paraId="4FE74539" w14:textId="469CC597"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765782E1" w14:textId="07550E19"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15665</w:t>
            </w:r>
          </w:p>
        </w:tc>
        <w:tc>
          <w:tcPr>
            <w:tcW w:w="1034" w:type="dxa"/>
            <w:tcBorders>
              <w:top w:val="nil"/>
              <w:left w:val="nil"/>
              <w:bottom w:val="single" w:sz="4" w:space="0" w:color="auto"/>
              <w:right w:val="single" w:sz="4" w:space="0" w:color="auto"/>
            </w:tcBorders>
            <w:shd w:val="clear" w:color="auto" w:fill="auto"/>
            <w:noWrap/>
            <w:vAlign w:val="center"/>
          </w:tcPr>
          <w:p w14:paraId="1644F684"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15.11.2019</w:t>
            </w:r>
          </w:p>
        </w:tc>
        <w:tc>
          <w:tcPr>
            <w:tcW w:w="1063" w:type="dxa"/>
            <w:tcBorders>
              <w:top w:val="nil"/>
              <w:left w:val="nil"/>
              <w:bottom w:val="single" w:sz="4" w:space="0" w:color="auto"/>
              <w:right w:val="single" w:sz="4" w:space="0" w:color="auto"/>
            </w:tcBorders>
            <w:shd w:val="clear" w:color="auto" w:fill="auto"/>
            <w:noWrap/>
            <w:vAlign w:val="center"/>
          </w:tcPr>
          <w:p w14:paraId="6EB1D455"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30.11.2019</w:t>
            </w:r>
          </w:p>
        </w:tc>
      </w:tr>
      <w:tr w:rsidR="00645573" w:rsidRPr="00832AAD" w14:paraId="074C865A" w14:textId="77777777" w:rsidTr="00966246">
        <w:trPr>
          <w:trHeight w:val="1092"/>
        </w:trPr>
        <w:tc>
          <w:tcPr>
            <w:tcW w:w="1320" w:type="dxa"/>
            <w:vMerge/>
            <w:tcBorders>
              <w:top w:val="nil"/>
              <w:left w:val="single" w:sz="4" w:space="0" w:color="auto"/>
              <w:bottom w:val="single" w:sz="4" w:space="0" w:color="000000"/>
              <w:right w:val="single" w:sz="4" w:space="0" w:color="auto"/>
            </w:tcBorders>
            <w:vAlign w:val="center"/>
            <w:hideMark/>
          </w:tcPr>
          <w:p w14:paraId="215C59AE"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6EE91CF5"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справочника пользователей (настройка формы заведения новых, настройка возможности генерации паролей, восстановления паролей, редактирования, удаления). Настройка автоматической синхронизации с 1с</w:t>
            </w:r>
          </w:p>
        </w:tc>
        <w:tc>
          <w:tcPr>
            <w:tcW w:w="567" w:type="dxa"/>
            <w:tcBorders>
              <w:top w:val="nil"/>
              <w:left w:val="nil"/>
              <w:bottom w:val="single" w:sz="4" w:space="0" w:color="auto"/>
              <w:right w:val="single" w:sz="4" w:space="0" w:color="auto"/>
            </w:tcBorders>
            <w:shd w:val="clear" w:color="auto" w:fill="auto"/>
            <w:vAlign w:val="center"/>
            <w:hideMark/>
          </w:tcPr>
          <w:p w14:paraId="0008DE6A"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6F494246"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35</w:t>
            </w:r>
          </w:p>
        </w:tc>
        <w:tc>
          <w:tcPr>
            <w:tcW w:w="801" w:type="dxa"/>
            <w:tcBorders>
              <w:top w:val="nil"/>
              <w:left w:val="nil"/>
              <w:bottom w:val="single" w:sz="4" w:space="0" w:color="auto"/>
              <w:right w:val="single" w:sz="4" w:space="0" w:color="auto"/>
            </w:tcBorders>
            <w:shd w:val="clear" w:color="auto" w:fill="auto"/>
            <w:noWrap/>
            <w:vAlign w:val="center"/>
          </w:tcPr>
          <w:p w14:paraId="6880795B" w14:textId="650A793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23BC7E30" w14:textId="5DD8622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42175</w:t>
            </w:r>
          </w:p>
        </w:tc>
        <w:tc>
          <w:tcPr>
            <w:tcW w:w="1034" w:type="dxa"/>
            <w:tcBorders>
              <w:top w:val="nil"/>
              <w:left w:val="nil"/>
              <w:bottom w:val="single" w:sz="4" w:space="0" w:color="auto"/>
              <w:right w:val="single" w:sz="4" w:space="0" w:color="auto"/>
            </w:tcBorders>
            <w:shd w:val="clear" w:color="auto" w:fill="auto"/>
            <w:noWrap/>
            <w:vAlign w:val="center"/>
          </w:tcPr>
          <w:p w14:paraId="1141C105"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22969E88"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r>
      <w:tr w:rsidR="00645573" w:rsidRPr="00832AAD" w14:paraId="58FFB9C4" w14:textId="77777777" w:rsidTr="00966246">
        <w:trPr>
          <w:trHeight w:val="401"/>
        </w:trPr>
        <w:tc>
          <w:tcPr>
            <w:tcW w:w="1320" w:type="dxa"/>
            <w:vMerge/>
            <w:tcBorders>
              <w:top w:val="nil"/>
              <w:left w:val="single" w:sz="4" w:space="0" w:color="auto"/>
              <w:bottom w:val="single" w:sz="4" w:space="0" w:color="000000"/>
              <w:right w:val="single" w:sz="4" w:space="0" w:color="auto"/>
            </w:tcBorders>
            <w:vAlign w:val="center"/>
            <w:hideMark/>
          </w:tcPr>
          <w:p w14:paraId="1DCACDFD"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084D2B98"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системы ролей пользователей с разграничением прав доступа и разными интерфейсами</w:t>
            </w:r>
          </w:p>
        </w:tc>
        <w:tc>
          <w:tcPr>
            <w:tcW w:w="567" w:type="dxa"/>
            <w:tcBorders>
              <w:top w:val="nil"/>
              <w:left w:val="nil"/>
              <w:bottom w:val="single" w:sz="4" w:space="0" w:color="auto"/>
              <w:right w:val="single" w:sz="4" w:space="0" w:color="auto"/>
            </w:tcBorders>
            <w:shd w:val="clear" w:color="auto" w:fill="auto"/>
            <w:vAlign w:val="center"/>
            <w:hideMark/>
          </w:tcPr>
          <w:p w14:paraId="138E210A"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4E9646A9"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95</w:t>
            </w:r>
          </w:p>
        </w:tc>
        <w:tc>
          <w:tcPr>
            <w:tcW w:w="801" w:type="dxa"/>
            <w:tcBorders>
              <w:top w:val="nil"/>
              <w:left w:val="nil"/>
              <w:bottom w:val="single" w:sz="4" w:space="0" w:color="auto"/>
              <w:right w:val="single" w:sz="4" w:space="0" w:color="auto"/>
            </w:tcBorders>
            <w:shd w:val="clear" w:color="auto" w:fill="auto"/>
            <w:noWrap/>
            <w:vAlign w:val="center"/>
          </w:tcPr>
          <w:p w14:paraId="7621ACEA" w14:textId="51398C91"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04F37FF4" w14:textId="27D264D4"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114475</w:t>
            </w:r>
          </w:p>
        </w:tc>
        <w:tc>
          <w:tcPr>
            <w:tcW w:w="1034" w:type="dxa"/>
            <w:tcBorders>
              <w:top w:val="nil"/>
              <w:left w:val="nil"/>
              <w:bottom w:val="single" w:sz="4" w:space="0" w:color="auto"/>
              <w:right w:val="single" w:sz="4" w:space="0" w:color="auto"/>
            </w:tcBorders>
            <w:shd w:val="clear" w:color="auto" w:fill="auto"/>
            <w:noWrap/>
            <w:vAlign w:val="center"/>
          </w:tcPr>
          <w:p w14:paraId="0C80592F"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32EA13A0"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25.10.2019</w:t>
            </w:r>
          </w:p>
        </w:tc>
      </w:tr>
      <w:tr w:rsidR="00645573" w:rsidRPr="00832AAD" w14:paraId="7D1F7FBF" w14:textId="77777777" w:rsidTr="00966246">
        <w:trPr>
          <w:trHeight w:val="600"/>
        </w:trPr>
        <w:tc>
          <w:tcPr>
            <w:tcW w:w="1320" w:type="dxa"/>
            <w:vMerge/>
            <w:tcBorders>
              <w:top w:val="nil"/>
              <w:left w:val="single" w:sz="4" w:space="0" w:color="auto"/>
              <w:bottom w:val="single" w:sz="4" w:space="0" w:color="000000"/>
              <w:right w:val="single" w:sz="4" w:space="0" w:color="auto"/>
            </w:tcBorders>
            <w:vAlign w:val="center"/>
            <w:hideMark/>
          </w:tcPr>
          <w:p w14:paraId="65866978"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7089158E"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системы ограничения прав пользователя по определенным складам</w:t>
            </w:r>
          </w:p>
        </w:tc>
        <w:tc>
          <w:tcPr>
            <w:tcW w:w="567" w:type="dxa"/>
            <w:tcBorders>
              <w:top w:val="nil"/>
              <w:left w:val="nil"/>
              <w:bottom w:val="single" w:sz="4" w:space="0" w:color="auto"/>
              <w:right w:val="single" w:sz="4" w:space="0" w:color="auto"/>
            </w:tcBorders>
            <w:shd w:val="clear" w:color="auto" w:fill="auto"/>
            <w:vAlign w:val="center"/>
            <w:hideMark/>
          </w:tcPr>
          <w:p w14:paraId="560CD72E"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45A7DD72"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16</w:t>
            </w:r>
          </w:p>
        </w:tc>
        <w:tc>
          <w:tcPr>
            <w:tcW w:w="801" w:type="dxa"/>
            <w:tcBorders>
              <w:top w:val="nil"/>
              <w:left w:val="nil"/>
              <w:bottom w:val="single" w:sz="4" w:space="0" w:color="auto"/>
              <w:right w:val="single" w:sz="4" w:space="0" w:color="auto"/>
            </w:tcBorders>
            <w:shd w:val="clear" w:color="auto" w:fill="auto"/>
            <w:noWrap/>
            <w:vAlign w:val="center"/>
          </w:tcPr>
          <w:p w14:paraId="53E7412B" w14:textId="4D72DDCD"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69BBF7E5" w14:textId="4AB3D192"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19280</w:t>
            </w:r>
          </w:p>
        </w:tc>
        <w:tc>
          <w:tcPr>
            <w:tcW w:w="1034" w:type="dxa"/>
            <w:tcBorders>
              <w:top w:val="nil"/>
              <w:left w:val="nil"/>
              <w:bottom w:val="single" w:sz="4" w:space="0" w:color="auto"/>
              <w:right w:val="single" w:sz="4" w:space="0" w:color="auto"/>
            </w:tcBorders>
            <w:shd w:val="clear" w:color="auto" w:fill="auto"/>
            <w:noWrap/>
            <w:vAlign w:val="center"/>
          </w:tcPr>
          <w:p w14:paraId="6B21EDE5"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0FB06501"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20.10.2019</w:t>
            </w:r>
          </w:p>
        </w:tc>
      </w:tr>
      <w:tr w:rsidR="00645573" w:rsidRPr="00832AAD" w14:paraId="2BA5FB30" w14:textId="77777777" w:rsidTr="00966246">
        <w:trPr>
          <w:trHeight w:val="297"/>
        </w:trPr>
        <w:tc>
          <w:tcPr>
            <w:tcW w:w="1320" w:type="dxa"/>
            <w:vMerge/>
            <w:tcBorders>
              <w:top w:val="nil"/>
              <w:left w:val="single" w:sz="4" w:space="0" w:color="auto"/>
              <w:bottom w:val="single" w:sz="4" w:space="0" w:color="000000"/>
              <w:right w:val="single" w:sz="4" w:space="0" w:color="auto"/>
            </w:tcBorders>
            <w:vAlign w:val="center"/>
            <w:hideMark/>
          </w:tcPr>
          <w:p w14:paraId="3C74BEEB"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65CD12DD"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справочника шаблонов для отправки СМС сообщений</w:t>
            </w:r>
          </w:p>
        </w:tc>
        <w:tc>
          <w:tcPr>
            <w:tcW w:w="567" w:type="dxa"/>
            <w:tcBorders>
              <w:top w:val="nil"/>
              <w:left w:val="nil"/>
              <w:bottom w:val="single" w:sz="4" w:space="0" w:color="auto"/>
              <w:right w:val="single" w:sz="4" w:space="0" w:color="auto"/>
            </w:tcBorders>
            <w:shd w:val="clear" w:color="auto" w:fill="auto"/>
            <w:vAlign w:val="center"/>
            <w:hideMark/>
          </w:tcPr>
          <w:p w14:paraId="07598BCB"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1154A69E"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14</w:t>
            </w:r>
          </w:p>
        </w:tc>
        <w:tc>
          <w:tcPr>
            <w:tcW w:w="801" w:type="dxa"/>
            <w:tcBorders>
              <w:top w:val="nil"/>
              <w:left w:val="nil"/>
              <w:bottom w:val="single" w:sz="4" w:space="0" w:color="auto"/>
              <w:right w:val="single" w:sz="4" w:space="0" w:color="auto"/>
            </w:tcBorders>
            <w:shd w:val="clear" w:color="auto" w:fill="auto"/>
            <w:noWrap/>
            <w:vAlign w:val="center"/>
          </w:tcPr>
          <w:p w14:paraId="7788B3E4" w14:textId="6F7BAE8B"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526A3062" w14:textId="76E408E6"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16870</w:t>
            </w:r>
          </w:p>
        </w:tc>
        <w:tc>
          <w:tcPr>
            <w:tcW w:w="1034" w:type="dxa"/>
            <w:tcBorders>
              <w:top w:val="nil"/>
              <w:left w:val="nil"/>
              <w:bottom w:val="single" w:sz="4" w:space="0" w:color="auto"/>
              <w:right w:val="single" w:sz="4" w:space="0" w:color="auto"/>
            </w:tcBorders>
            <w:shd w:val="clear" w:color="auto" w:fill="auto"/>
            <w:noWrap/>
            <w:vAlign w:val="center"/>
          </w:tcPr>
          <w:p w14:paraId="4ECEF17F"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20.11.2019</w:t>
            </w:r>
          </w:p>
        </w:tc>
        <w:tc>
          <w:tcPr>
            <w:tcW w:w="1063" w:type="dxa"/>
            <w:tcBorders>
              <w:top w:val="nil"/>
              <w:left w:val="nil"/>
              <w:bottom w:val="single" w:sz="4" w:space="0" w:color="auto"/>
              <w:right w:val="single" w:sz="4" w:space="0" w:color="auto"/>
            </w:tcBorders>
            <w:shd w:val="clear" w:color="auto" w:fill="auto"/>
            <w:noWrap/>
            <w:vAlign w:val="center"/>
          </w:tcPr>
          <w:p w14:paraId="7413836E"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25.11.2019</w:t>
            </w:r>
          </w:p>
        </w:tc>
      </w:tr>
      <w:tr w:rsidR="00645573" w:rsidRPr="00832AAD" w14:paraId="286C5F02" w14:textId="77777777" w:rsidTr="00966246">
        <w:trPr>
          <w:trHeight w:val="600"/>
        </w:trPr>
        <w:tc>
          <w:tcPr>
            <w:tcW w:w="1320" w:type="dxa"/>
            <w:vMerge/>
            <w:tcBorders>
              <w:top w:val="nil"/>
              <w:left w:val="single" w:sz="4" w:space="0" w:color="auto"/>
              <w:bottom w:val="single" w:sz="4" w:space="0" w:color="000000"/>
              <w:right w:val="single" w:sz="4" w:space="0" w:color="auto"/>
            </w:tcBorders>
            <w:vAlign w:val="center"/>
            <w:hideMark/>
          </w:tcPr>
          <w:p w14:paraId="19A22D64"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7DB41DB5"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системы отправки СМС сообщений через сторонний шлюз</w:t>
            </w:r>
          </w:p>
        </w:tc>
        <w:tc>
          <w:tcPr>
            <w:tcW w:w="567" w:type="dxa"/>
            <w:tcBorders>
              <w:top w:val="nil"/>
              <w:left w:val="nil"/>
              <w:bottom w:val="single" w:sz="4" w:space="0" w:color="auto"/>
              <w:right w:val="single" w:sz="4" w:space="0" w:color="auto"/>
            </w:tcBorders>
            <w:shd w:val="clear" w:color="auto" w:fill="auto"/>
            <w:vAlign w:val="center"/>
            <w:hideMark/>
          </w:tcPr>
          <w:p w14:paraId="01E4946E"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391EF430"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14</w:t>
            </w:r>
          </w:p>
        </w:tc>
        <w:tc>
          <w:tcPr>
            <w:tcW w:w="801" w:type="dxa"/>
            <w:tcBorders>
              <w:top w:val="nil"/>
              <w:left w:val="nil"/>
              <w:bottom w:val="single" w:sz="4" w:space="0" w:color="auto"/>
              <w:right w:val="single" w:sz="4" w:space="0" w:color="auto"/>
            </w:tcBorders>
            <w:shd w:val="clear" w:color="auto" w:fill="auto"/>
            <w:noWrap/>
            <w:vAlign w:val="center"/>
          </w:tcPr>
          <w:p w14:paraId="738AA011" w14:textId="253649E1"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282B99B9" w14:textId="2EBD0CFD"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16870</w:t>
            </w:r>
          </w:p>
        </w:tc>
        <w:tc>
          <w:tcPr>
            <w:tcW w:w="1034" w:type="dxa"/>
            <w:tcBorders>
              <w:top w:val="nil"/>
              <w:left w:val="nil"/>
              <w:bottom w:val="single" w:sz="4" w:space="0" w:color="auto"/>
              <w:right w:val="single" w:sz="4" w:space="0" w:color="auto"/>
            </w:tcBorders>
            <w:shd w:val="clear" w:color="auto" w:fill="auto"/>
            <w:noWrap/>
            <w:vAlign w:val="center"/>
          </w:tcPr>
          <w:p w14:paraId="2BB5171D"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20.11.2019</w:t>
            </w:r>
          </w:p>
        </w:tc>
        <w:tc>
          <w:tcPr>
            <w:tcW w:w="1063" w:type="dxa"/>
            <w:tcBorders>
              <w:top w:val="nil"/>
              <w:left w:val="nil"/>
              <w:bottom w:val="single" w:sz="4" w:space="0" w:color="auto"/>
              <w:right w:val="single" w:sz="4" w:space="0" w:color="auto"/>
            </w:tcBorders>
            <w:shd w:val="clear" w:color="auto" w:fill="auto"/>
            <w:noWrap/>
            <w:vAlign w:val="center"/>
          </w:tcPr>
          <w:p w14:paraId="5D448342"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25.11.2019</w:t>
            </w:r>
          </w:p>
        </w:tc>
      </w:tr>
      <w:tr w:rsidR="00645573" w:rsidRPr="00832AAD" w14:paraId="14DF7763" w14:textId="77777777" w:rsidTr="00966246">
        <w:trPr>
          <w:trHeight w:val="567"/>
        </w:trPr>
        <w:tc>
          <w:tcPr>
            <w:tcW w:w="1320" w:type="dxa"/>
            <w:vMerge/>
            <w:tcBorders>
              <w:top w:val="nil"/>
              <w:left w:val="single" w:sz="4" w:space="0" w:color="auto"/>
              <w:bottom w:val="single" w:sz="4" w:space="0" w:color="000000"/>
              <w:right w:val="single" w:sz="4" w:space="0" w:color="auto"/>
            </w:tcBorders>
            <w:vAlign w:val="center"/>
            <w:hideMark/>
          </w:tcPr>
          <w:p w14:paraId="60859602"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7FD8B319" w14:textId="77777777" w:rsidR="00645573" w:rsidRPr="00832AAD" w:rsidRDefault="00645573" w:rsidP="00C90668">
            <w:pPr>
              <w:rPr>
                <w:rFonts w:ascii="Verdana" w:hAnsi="Verdana"/>
                <w:color w:val="000000"/>
                <w:sz w:val="14"/>
              </w:rPr>
            </w:pPr>
            <w:r w:rsidRPr="00832AAD">
              <w:rPr>
                <w:rFonts w:ascii="Verdana" w:hAnsi="Verdana"/>
                <w:color w:val="000000"/>
                <w:sz w:val="14"/>
              </w:rPr>
              <w:t>Разработка справочника шаблонов для отправки электронной почты</w:t>
            </w:r>
          </w:p>
        </w:tc>
        <w:tc>
          <w:tcPr>
            <w:tcW w:w="567" w:type="dxa"/>
            <w:tcBorders>
              <w:top w:val="nil"/>
              <w:left w:val="nil"/>
              <w:bottom w:val="single" w:sz="4" w:space="0" w:color="auto"/>
              <w:right w:val="single" w:sz="4" w:space="0" w:color="auto"/>
            </w:tcBorders>
            <w:shd w:val="clear" w:color="auto" w:fill="auto"/>
            <w:vAlign w:val="center"/>
            <w:hideMark/>
          </w:tcPr>
          <w:p w14:paraId="375BC742"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56F80E82"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16</w:t>
            </w:r>
          </w:p>
        </w:tc>
        <w:tc>
          <w:tcPr>
            <w:tcW w:w="801" w:type="dxa"/>
            <w:tcBorders>
              <w:top w:val="nil"/>
              <w:left w:val="nil"/>
              <w:bottom w:val="single" w:sz="4" w:space="0" w:color="auto"/>
              <w:right w:val="single" w:sz="4" w:space="0" w:color="auto"/>
            </w:tcBorders>
            <w:shd w:val="clear" w:color="auto" w:fill="auto"/>
            <w:noWrap/>
            <w:vAlign w:val="center"/>
          </w:tcPr>
          <w:p w14:paraId="055181C6" w14:textId="25A80DFE"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22EC35AA" w14:textId="3B2D9913"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19280</w:t>
            </w:r>
          </w:p>
        </w:tc>
        <w:tc>
          <w:tcPr>
            <w:tcW w:w="1034" w:type="dxa"/>
            <w:tcBorders>
              <w:top w:val="nil"/>
              <w:left w:val="nil"/>
              <w:bottom w:val="single" w:sz="4" w:space="0" w:color="auto"/>
              <w:right w:val="single" w:sz="4" w:space="0" w:color="auto"/>
            </w:tcBorders>
            <w:shd w:val="clear" w:color="auto" w:fill="auto"/>
            <w:noWrap/>
            <w:vAlign w:val="center"/>
          </w:tcPr>
          <w:p w14:paraId="5AD37F17"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25.11.2019</w:t>
            </w:r>
          </w:p>
        </w:tc>
        <w:tc>
          <w:tcPr>
            <w:tcW w:w="1063" w:type="dxa"/>
            <w:tcBorders>
              <w:top w:val="nil"/>
              <w:left w:val="nil"/>
              <w:bottom w:val="single" w:sz="4" w:space="0" w:color="auto"/>
              <w:right w:val="single" w:sz="4" w:space="0" w:color="auto"/>
            </w:tcBorders>
            <w:shd w:val="clear" w:color="auto" w:fill="auto"/>
            <w:noWrap/>
            <w:vAlign w:val="center"/>
          </w:tcPr>
          <w:p w14:paraId="7EBF885E"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30.11.2019</w:t>
            </w:r>
          </w:p>
        </w:tc>
      </w:tr>
      <w:tr w:rsidR="00645573" w:rsidRPr="00832AAD" w14:paraId="3B4D5CA8" w14:textId="77777777" w:rsidTr="00966246">
        <w:trPr>
          <w:trHeight w:val="300"/>
        </w:trPr>
        <w:tc>
          <w:tcPr>
            <w:tcW w:w="1320" w:type="dxa"/>
            <w:vMerge/>
            <w:tcBorders>
              <w:top w:val="nil"/>
              <w:left w:val="single" w:sz="4" w:space="0" w:color="auto"/>
              <w:bottom w:val="single" w:sz="4" w:space="0" w:color="000000"/>
              <w:right w:val="single" w:sz="4" w:space="0" w:color="auto"/>
            </w:tcBorders>
            <w:vAlign w:val="center"/>
            <w:hideMark/>
          </w:tcPr>
          <w:p w14:paraId="5BF3C065" w14:textId="77777777" w:rsidR="00645573" w:rsidRPr="00832AAD" w:rsidRDefault="00645573" w:rsidP="00C90668">
            <w:pPr>
              <w:rPr>
                <w:rFonts w:ascii="Verdana" w:hAnsi="Verdana"/>
                <w:b/>
                <w:bCs/>
                <w:color w:val="000000"/>
                <w:sz w:val="14"/>
              </w:rPr>
            </w:pPr>
          </w:p>
        </w:tc>
        <w:tc>
          <w:tcPr>
            <w:tcW w:w="3657" w:type="dxa"/>
            <w:tcBorders>
              <w:top w:val="nil"/>
              <w:left w:val="nil"/>
              <w:bottom w:val="single" w:sz="4" w:space="0" w:color="auto"/>
              <w:right w:val="single" w:sz="4" w:space="0" w:color="auto"/>
            </w:tcBorders>
            <w:shd w:val="clear" w:color="auto" w:fill="auto"/>
            <w:vAlign w:val="center"/>
            <w:hideMark/>
          </w:tcPr>
          <w:p w14:paraId="3128BBB5" w14:textId="77777777" w:rsidR="00645573" w:rsidRPr="00832AAD" w:rsidRDefault="00645573" w:rsidP="00C90668">
            <w:pPr>
              <w:rPr>
                <w:rFonts w:ascii="Verdana" w:hAnsi="Verdana"/>
                <w:color w:val="000000"/>
                <w:sz w:val="14"/>
              </w:rPr>
            </w:pPr>
            <w:r w:rsidRPr="00832AAD">
              <w:rPr>
                <w:rFonts w:ascii="Verdana" w:hAnsi="Verdana"/>
                <w:color w:val="000000"/>
                <w:sz w:val="14"/>
              </w:rPr>
              <w:t>Настройка сервера отправки электронной почты</w:t>
            </w:r>
          </w:p>
        </w:tc>
        <w:tc>
          <w:tcPr>
            <w:tcW w:w="567" w:type="dxa"/>
            <w:tcBorders>
              <w:top w:val="nil"/>
              <w:left w:val="nil"/>
              <w:bottom w:val="single" w:sz="4" w:space="0" w:color="auto"/>
              <w:right w:val="single" w:sz="4" w:space="0" w:color="auto"/>
            </w:tcBorders>
            <w:shd w:val="clear" w:color="auto" w:fill="auto"/>
            <w:vAlign w:val="center"/>
            <w:hideMark/>
          </w:tcPr>
          <w:p w14:paraId="02B5E081" w14:textId="77777777" w:rsidR="00645573" w:rsidRPr="00832AAD" w:rsidRDefault="00645573" w:rsidP="00C90668">
            <w:pPr>
              <w:jc w:val="center"/>
              <w:rPr>
                <w:rFonts w:ascii="Verdana" w:hAnsi="Verdana"/>
                <w:sz w:val="14"/>
              </w:rPr>
            </w:pPr>
            <w:r w:rsidRPr="00832AAD">
              <w:rPr>
                <w:rFonts w:ascii="Verdana" w:hAnsi="Verdana"/>
                <w:sz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16726EDC" w14:textId="77777777" w:rsidR="00645573" w:rsidRPr="00832AAD" w:rsidRDefault="00645573" w:rsidP="00C90668">
            <w:pPr>
              <w:jc w:val="center"/>
              <w:rPr>
                <w:rFonts w:ascii="Verdana" w:hAnsi="Verdana"/>
                <w:color w:val="000000"/>
                <w:sz w:val="14"/>
              </w:rPr>
            </w:pPr>
            <w:r w:rsidRPr="00832AAD">
              <w:rPr>
                <w:rFonts w:ascii="Verdana" w:hAnsi="Verdana"/>
                <w:color w:val="000000"/>
                <w:sz w:val="14"/>
              </w:rPr>
              <w:t>12</w:t>
            </w:r>
          </w:p>
        </w:tc>
        <w:tc>
          <w:tcPr>
            <w:tcW w:w="801" w:type="dxa"/>
            <w:tcBorders>
              <w:top w:val="nil"/>
              <w:left w:val="nil"/>
              <w:bottom w:val="single" w:sz="4" w:space="0" w:color="auto"/>
              <w:right w:val="single" w:sz="4" w:space="0" w:color="auto"/>
            </w:tcBorders>
            <w:shd w:val="clear" w:color="auto" w:fill="auto"/>
            <w:noWrap/>
            <w:vAlign w:val="center"/>
          </w:tcPr>
          <w:p w14:paraId="3F13B807" w14:textId="5F563289"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7287C7AC" w14:textId="08DD9A4C" w:rsidR="00645573" w:rsidRPr="001751FA" w:rsidRDefault="00645573" w:rsidP="00C90668">
            <w:pPr>
              <w:jc w:val="center"/>
              <w:rPr>
                <w:rFonts w:ascii="Verdana" w:hAnsi="Verdana"/>
                <w:color w:val="000000"/>
                <w:sz w:val="14"/>
                <w:szCs w:val="14"/>
              </w:rPr>
            </w:pPr>
            <w:r w:rsidRPr="001751FA">
              <w:rPr>
                <w:rFonts w:ascii="Verdana" w:hAnsi="Verdana"/>
                <w:color w:val="000000"/>
                <w:sz w:val="14"/>
                <w:szCs w:val="14"/>
              </w:rPr>
              <w:t>14460</w:t>
            </w:r>
          </w:p>
        </w:tc>
        <w:tc>
          <w:tcPr>
            <w:tcW w:w="1034" w:type="dxa"/>
            <w:tcBorders>
              <w:top w:val="nil"/>
              <w:left w:val="nil"/>
              <w:bottom w:val="single" w:sz="4" w:space="0" w:color="auto"/>
              <w:right w:val="single" w:sz="4" w:space="0" w:color="auto"/>
            </w:tcBorders>
            <w:shd w:val="clear" w:color="auto" w:fill="auto"/>
            <w:noWrap/>
            <w:vAlign w:val="center"/>
          </w:tcPr>
          <w:p w14:paraId="5E03F73C"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25.11.2019</w:t>
            </w:r>
          </w:p>
        </w:tc>
        <w:tc>
          <w:tcPr>
            <w:tcW w:w="1063" w:type="dxa"/>
            <w:tcBorders>
              <w:top w:val="nil"/>
              <w:left w:val="nil"/>
              <w:bottom w:val="single" w:sz="4" w:space="0" w:color="auto"/>
              <w:right w:val="single" w:sz="4" w:space="0" w:color="auto"/>
            </w:tcBorders>
            <w:shd w:val="clear" w:color="auto" w:fill="auto"/>
            <w:noWrap/>
            <w:vAlign w:val="center"/>
          </w:tcPr>
          <w:p w14:paraId="5930AC43" w14:textId="77777777" w:rsidR="00645573" w:rsidRPr="00832AAD" w:rsidRDefault="00645573" w:rsidP="00C90668">
            <w:pPr>
              <w:jc w:val="right"/>
              <w:rPr>
                <w:rFonts w:ascii="Verdana" w:hAnsi="Verdana"/>
                <w:color w:val="000000"/>
                <w:sz w:val="14"/>
              </w:rPr>
            </w:pPr>
            <w:r w:rsidRPr="00832AAD">
              <w:rPr>
                <w:rFonts w:ascii="Verdana" w:hAnsi="Verdana"/>
                <w:color w:val="000000"/>
                <w:sz w:val="14"/>
              </w:rPr>
              <w:t>30.11.2019</w:t>
            </w:r>
          </w:p>
        </w:tc>
      </w:tr>
      <w:tr w:rsidR="001751FA" w:rsidRPr="00832AAD" w14:paraId="126BB83A" w14:textId="77777777" w:rsidTr="00966246">
        <w:trPr>
          <w:trHeight w:val="471"/>
        </w:trPr>
        <w:tc>
          <w:tcPr>
            <w:tcW w:w="4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E87C77" w14:textId="77777777" w:rsidR="001751FA" w:rsidRPr="001751FA" w:rsidRDefault="001751FA" w:rsidP="00C90668">
            <w:pPr>
              <w:rPr>
                <w:rFonts w:ascii="Verdana" w:hAnsi="Verdana"/>
                <w:color w:val="000000"/>
                <w:sz w:val="14"/>
                <w:szCs w:val="14"/>
              </w:rPr>
            </w:pPr>
            <w:r w:rsidRPr="001751FA">
              <w:rPr>
                <w:rFonts w:ascii="Verdana" w:hAnsi="Verdana"/>
                <w:color w:val="000000"/>
                <w:sz w:val="14"/>
                <w:szCs w:val="14"/>
              </w:rPr>
              <w:t xml:space="preserve">Настройка модуля поддержки постоянного COM соединения с 1с (библиотека </w:t>
            </w:r>
            <w:proofErr w:type="spellStart"/>
            <w:r w:rsidRPr="001751FA">
              <w:rPr>
                <w:rFonts w:ascii="Verdana" w:hAnsi="Verdana"/>
                <w:color w:val="000000"/>
                <w:sz w:val="14"/>
                <w:szCs w:val="14"/>
              </w:rPr>
              <w:t>dll</w:t>
            </w:r>
            <w:proofErr w:type="spellEnd"/>
            <w:r w:rsidRPr="001751FA">
              <w:rPr>
                <w:rFonts w:ascii="Verdana" w:hAnsi="Verdana"/>
                <w:color w:val="000000"/>
                <w:sz w:val="14"/>
                <w:szCs w:val="14"/>
              </w:rPr>
              <w:t xml:space="preserve"> для </w:t>
            </w:r>
            <w:proofErr w:type="spellStart"/>
            <w:r w:rsidRPr="001751FA">
              <w:rPr>
                <w:rFonts w:ascii="Verdana" w:hAnsi="Verdana"/>
                <w:color w:val="000000"/>
                <w:sz w:val="14"/>
                <w:szCs w:val="14"/>
              </w:rPr>
              <w:t>Windows</w:t>
            </w:r>
            <w:proofErr w:type="spellEnd"/>
            <w:r w:rsidRPr="001751FA">
              <w:rPr>
                <w:rFonts w:ascii="Verdana" w:hAnsi="Verdana"/>
                <w:color w:val="000000"/>
                <w:sz w:val="14"/>
                <w:szCs w:val="14"/>
              </w:rPr>
              <w:t>)</w:t>
            </w:r>
          </w:p>
        </w:tc>
        <w:tc>
          <w:tcPr>
            <w:tcW w:w="567" w:type="dxa"/>
            <w:tcBorders>
              <w:top w:val="nil"/>
              <w:left w:val="nil"/>
              <w:bottom w:val="single" w:sz="4" w:space="0" w:color="auto"/>
              <w:right w:val="single" w:sz="4" w:space="0" w:color="auto"/>
            </w:tcBorders>
            <w:shd w:val="clear" w:color="auto" w:fill="auto"/>
            <w:vAlign w:val="center"/>
            <w:hideMark/>
          </w:tcPr>
          <w:p w14:paraId="6EFB9621" w14:textId="77777777" w:rsidR="001751FA" w:rsidRPr="001751FA" w:rsidRDefault="001751FA" w:rsidP="00C90668">
            <w:pPr>
              <w:jc w:val="center"/>
              <w:rPr>
                <w:rFonts w:ascii="Verdana" w:hAnsi="Verdana"/>
                <w:sz w:val="14"/>
                <w:szCs w:val="14"/>
              </w:rPr>
            </w:pPr>
            <w:r w:rsidRPr="001751FA">
              <w:rPr>
                <w:rFonts w:ascii="Verdana" w:hAnsi="Verdana"/>
                <w:sz w:val="14"/>
                <w:szCs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44BB52F8" w14:textId="77777777"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23</w:t>
            </w:r>
          </w:p>
        </w:tc>
        <w:tc>
          <w:tcPr>
            <w:tcW w:w="801" w:type="dxa"/>
            <w:tcBorders>
              <w:top w:val="nil"/>
              <w:left w:val="nil"/>
              <w:bottom w:val="single" w:sz="4" w:space="0" w:color="auto"/>
              <w:right w:val="single" w:sz="4" w:space="0" w:color="auto"/>
            </w:tcBorders>
            <w:shd w:val="clear" w:color="auto" w:fill="auto"/>
            <w:noWrap/>
            <w:vAlign w:val="center"/>
          </w:tcPr>
          <w:p w14:paraId="616ACBFC" w14:textId="56F74675"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59205EDB" w14:textId="6756DCDB"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27715</w:t>
            </w:r>
          </w:p>
        </w:tc>
        <w:tc>
          <w:tcPr>
            <w:tcW w:w="1034" w:type="dxa"/>
            <w:tcBorders>
              <w:top w:val="nil"/>
              <w:left w:val="nil"/>
              <w:bottom w:val="single" w:sz="4" w:space="0" w:color="auto"/>
              <w:right w:val="single" w:sz="4" w:space="0" w:color="auto"/>
            </w:tcBorders>
            <w:shd w:val="clear" w:color="auto" w:fill="auto"/>
            <w:noWrap/>
            <w:vAlign w:val="center"/>
          </w:tcPr>
          <w:p w14:paraId="49E3EF5E" w14:textId="5978A04F" w:rsidR="001751FA" w:rsidRPr="001751FA" w:rsidRDefault="001751FA" w:rsidP="00C90668">
            <w:pPr>
              <w:rPr>
                <w:rFonts w:ascii="Verdana" w:hAnsi="Verdana"/>
                <w:color w:val="000000"/>
                <w:sz w:val="14"/>
                <w:szCs w:val="14"/>
              </w:rPr>
            </w:pPr>
            <w:r w:rsidRPr="001751FA">
              <w:rPr>
                <w:rFonts w:ascii="Verdana" w:hAnsi="Verdana"/>
                <w:color w:val="000000"/>
                <w:sz w:val="14"/>
                <w:szCs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4862D3FF" w14:textId="77777777" w:rsidR="001751FA" w:rsidRPr="001751FA" w:rsidRDefault="001751FA" w:rsidP="00C90668">
            <w:pPr>
              <w:rPr>
                <w:rFonts w:ascii="Verdana" w:hAnsi="Verdana"/>
                <w:color w:val="000000"/>
                <w:sz w:val="14"/>
                <w:szCs w:val="14"/>
              </w:rPr>
            </w:pPr>
            <w:r w:rsidRPr="001751FA">
              <w:rPr>
                <w:rFonts w:ascii="Verdana" w:hAnsi="Verdana"/>
                <w:color w:val="000000"/>
                <w:sz w:val="14"/>
                <w:szCs w:val="14"/>
              </w:rPr>
              <w:t>30.11.2019</w:t>
            </w:r>
          </w:p>
        </w:tc>
      </w:tr>
      <w:tr w:rsidR="001751FA" w:rsidRPr="00832AAD" w14:paraId="6CEF6254" w14:textId="77777777" w:rsidTr="00966246">
        <w:trPr>
          <w:trHeight w:val="360"/>
        </w:trPr>
        <w:tc>
          <w:tcPr>
            <w:tcW w:w="49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753B3" w14:textId="77777777" w:rsidR="001751FA" w:rsidRPr="001751FA" w:rsidRDefault="001751FA" w:rsidP="00C90668">
            <w:pPr>
              <w:rPr>
                <w:rFonts w:ascii="Verdana" w:hAnsi="Verdana"/>
                <w:color w:val="000000"/>
                <w:sz w:val="14"/>
                <w:szCs w:val="14"/>
              </w:rPr>
            </w:pPr>
            <w:r w:rsidRPr="001751FA">
              <w:rPr>
                <w:rFonts w:ascii="Verdana" w:hAnsi="Verdana"/>
                <w:color w:val="000000"/>
                <w:sz w:val="14"/>
                <w:szCs w:val="14"/>
              </w:rPr>
              <w:t>Настройка модуля организаций пользователя, разграничение зон организации, настройка автоматической синхронизации с 1с</w:t>
            </w:r>
          </w:p>
        </w:tc>
        <w:tc>
          <w:tcPr>
            <w:tcW w:w="567" w:type="dxa"/>
            <w:tcBorders>
              <w:top w:val="nil"/>
              <w:left w:val="nil"/>
              <w:bottom w:val="single" w:sz="4" w:space="0" w:color="auto"/>
              <w:right w:val="single" w:sz="4" w:space="0" w:color="auto"/>
            </w:tcBorders>
            <w:shd w:val="clear" w:color="auto" w:fill="auto"/>
            <w:vAlign w:val="center"/>
            <w:hideMark/>
          </w:tcPr>
          <w:p w14:paraId="67A2D091" w14:textId="77777777" w:rsidR="001751FA" w:rsidRPr="001751FA" w:rsidRDefault="001751FA" w:rsidP="00C90668">
            <w:pPr>
              <w:jc w:val="center"/>
              <w:rPr>
                <w:rFonts w:ascii="Verdana" w:hAnsi="Verdana"/>
                <w:sz w:val="14"/>
                <w:szCs w:val="14"/>
              </w:rPr>
            </w:pPr>
            <w:r w:rsidRPr="001751FA">
              <w:rPr>
                <w:rFonts w:ascii="Verdana" w:hAnsi="Verdana"/>
                <w:sz w:val="14"/>
                <w:szCs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6C284302" w14:textId="77777777"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12</w:t>
            </w:r>
          </w:p>
        </w:tc>
        <w:tc>
          <w:tcPr>
            <w:tcW w:w="801" w:type="dxa"/>
            <w:tcBorders>
              <w:top w:val="nil"/>
              <w:left w:val="nil"/>
              <w:bottom w:val="single" w:sz="4" w:space="0" w:color="auto"/>
              <w:right w:val="single" w:sz="4" w:space="0" w:color="auto"/>
            </w:tcBorders>
            <w:shd w:val="clear" w:color="auto" w:fill="auto"/>
            <w:noWrap/>
            <w:vAlign w:val="center"/>
          </w:tcPr>
          <w:p w14:paraId="5F9F98FD" w14:textId="0A639C0C"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08BD0618" w14:textId="2A662DB6"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14460</w:t>
            </w:r>
          </w:p>
        </w:tc>
        <w:tc>
          <w:tcPr>
            <w:tcW w:w="1034" w:type="dxa"/>
            <w:tcBorders>
              <w:top w:val="nil"/>
              <w:left w:val="nil"/>
              <w:bottom w:val="single" w:sz="4" w:space="0" w:color="auto"/>
              <w:right w:val="single" w:sz="4" w:space="0" w:color="auto"/>
            </w:tcBorders>
            <w:shd w:val="clear" w:color="auto" w:fill="auto"/>
            <w:noWrap/>
            <w:vAlign w:val="center"/>
          </w:tcPr>
          <w:p w14:paraId="569F7493" w14:textId="03AAED2A" w:rsidR="001751FA" w:rsidRPr="001751FA" w:rsidRDefault="001751FA" w:rsidP="00C90668">
            <w:pPr>
              <w:rPr>
                <w:rFonts w:ascii="Verdana" w:hAnsi="Verdana"/>
                <w:color w:val="000000"/>
                <w:sz w:val="14"/>
                <w:szCs w:val="14"/>
              </w:rPr>
            </w:pPr>
            <w:r w:rsidRPr="001751FA">
              <w:rPr>
                <w:rFonts w:ascii="Verdana" w:hAnsi="Verdana"/>
                <w:color w:val="000000"/>
                <w:sz w:val="14"/>
                <w:szCs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3E480B89" w14:textId="77777777" w:rsidR="001751FA" w:rsidRPr="001751FA" w:rsidRDefault="001751FA" w:rsidP="00C90668">
            <w:pPr>
              <w:rPr>
                <w:rFonts w:ascii="Verdana" w:hAnsi="Verdana"/>
                <w:color w:val="000000"/>
                <w:sz w:val="14"/>
                <w:szCs w:val="14"/>
              </w:rPr>
            </w:pPr>
            <w:r w:rsidRPr="001751FA">
              <w:rPr>
                <w:rFonts w:ascii="Verdana" w:hAnsi="Verdana"/>
                <w:color w:val="000000"/>
                <w:sz w:val="14"/>
                <w:szCs w:val="14"/>
              </w:rPr>
              <w:t>30.11.2019</w:t>
            </w:r>
          </w:p>
        </w:tc>
      </w:tr>
      <w:tr w:rsidR="001751FA" w:rsidRPr="00832AAD" w14:paraId="0FC38C0B" w14:textId="77777777" w:rsidTr="00966246">
        <w:trPr>
          <w:trHeight w:val="690"/>
        </w:trPr>
        <w:tc>
          <w:tcPr>
            <w:tcW w:w="4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9C2F5F" w14:textId="77777777" w:rsidR="001751FA" w:rsidRPr="001751FA" w:rsidRDefault="001751FA" w:rsidP="00C90668">
            <w:pPr>
              <w:rPr>
                <w:rFonts w:ascii="Verdana" w:hAnsi="Verdana"/>
                <w:color w:val="000000"/>
                <w:sz w:val="14"/>
                <w:szCs w:val="14"/>
              </w:rPr>
            </w:pPr>
            <w:r w:rsidRPr="001751FA">
              <w:rPr>
                <w:rFonts w:ascii="Verdana" w:hAnsi="Verdana"/>
                <w:color w:val="000000"/>
                <w:sz w:val="14"/>
                <w:szCs w:val="14"/>
              </w:rPr>
              <w:t>Настройка модуля базовых функций по работе со справочниками: список, ввод нового, редактирование, фильтрация</w:t>
            </w:r>
          </w:p>
        </w:tc>
        <w:tc>
          <w:tcPr>
            <w:tcW w:w="567" w:type="dxa"/>
            <w:tcBorders>
              <w:top w:val="nil"/>
              <w:left w:val="nil"/>
              <w:bottom w:val="single" w:sz="4" w:space="0" w:color="auto"/>
              <w:right w:val="single" w:sz="4" w:space="0" w:color="auto"/>
            </w:tcBorders>
            <w:shd w:val="clear" w:color="auto" w:fill="auto"/>
            <w:vAlign w:val="center"/>
            <w:hideMark/>
          </w:tcPr>
          <w:p w14:paraId="20D216EC" w14:textId="77777777" w:rsidR="001751FA" w:rsidRPr="001751FA" w:rsidRDefault="001751FA" w:rsidP="00C90668">
            <w:pPr>
              <w:jc w:val="center"/>
              <w:rPr>
                <w:rFonts w:ascii="Verdana" w:hAnsi="Verdana"/>
                <w:sz w:val="14"/>
                <w:szCs w:val="14"/>
              </w:rPr>
            </w:pPr>
            <w:r w:rsidRPr="001751FA">
              <w:rPr>
                <w:rFonts w:ascii="Verdana" w:hAnsi="Verdana"/>
                <w:sz w:val="14"/>
                <w:szCs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36C6132F" w14:textId="77777777"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83</w:t>
            </w:r>
          </w:p>
        </w:tc>
        <w:tc>
          <w:tcPr>
            <w:tcW w:w="801" w:type="dxa"/>
            <w:tcBorders>
              <w:top w:val="nil"/>
              <w:left w:val="nil"/>
              <w:bottom w:val="single" w:sz="4" w:space="0" w:color="auto"/>
              <w:right w:val="single" w:sz="4" w:space="0" w:color="auto"/>
            </w:tcBorders>
            <w:shd w:val="clear" w:color="auto" w:fill="auto"/>
            <w:noWrap/>
            <w:vAlign w:val="center"/>
          </w:tcPr>
          <w:p w14:paraId="67DAB56F" w14:textId="2CF45F2F"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C6F487A" w14:textId="35F44D2A"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100015</w:t>
            </w:r>
          </w:p>
        </w:tc>
        <w:tc>
          <w:tcPr>
            <w:tcW w:w="1034" w:type="dxa"/>
            <w:tcBorders>
              <w:top w:val="nil"/>
              <w:left w:val="nil"/>
              <w:bottom w:val="single" w:sz="4" w:space="0" w:color="auto"/>
              <w:right w:val="single" w:sz="4" w:space="0" w:color="auto"/>
            </w:tcBorders>
            <w:shd w:val="clear" w:color="auto" w:fill="auto"/>
            <w:noWrap/>
            <w:vAlign w:val="center"/>
          </w:tcPr>
          <w:p w14:paraId="643C5266" w14:textId="4F591E67" w:rsidR="001751FA" w:rsidRPr="001751FA" w:rsidRDefault="001751FA" w:rsidP="00C90668">
            <w:pPr>
              <w:rPr>
                <w:rFonts w:ascii="Verdana" w:hAnsi="Verdana"/>
                <w:color w:val="000000"/>
                <w:sz w:val="14"/>
                <w:szCs w:val="14"/>
              </w:rPr>
            </w:pPr>
            <w:r w:rsidRPr="001751FA">
              <w:rPr>
                <w:rFonts w:ascii="Verdana" w:hAnsi="Verdana"/>
                <w:color w:val="000000"/>
                <w:sz w:val="14"/>
                <w:szCs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79320A56" w14:textId="77777777" w:rsidR="001751FA" w:rsidRPr="001751FA" w:rsidRDefault="001751FA" w:rsidP="00C90668">
            <w:pPr>
              <w:rPr>
                <w:rFonts w:ascii="Verdana" w:hAnsi="Verdana"/>
                <w:color w:val="000000"/>
                <w:sz w:val="14"/>
                <w:szCs w:val="14"/>
              </w:rPr>
            </w:pPr>
            <w:r w:rsidRPr="001751FA">
              <w:rPr>
                <w:rFonts w:ascii="Verdana" w:hAnsi="Verdana"/>
                <w:color w:val="000000"/>
                <w:sz w:val="14"/>
                <w:szCs w:val="14"/>
              </w:rPr>
              <w:t>30.11.2019</w:t>
            </w:r>
          </w:p>
        </w:tc>
      </w:tr>
      <w:tr w:rsidR="001751FA" w:rsidRPr="00832AAD" w14:paraId="2E3A8C41" w14:textId="77777777" w:rsidTr="00966246">
        <w:trPr>
          <w:trHeight w:val="690"/>
        </w:trPr>
        <w:tc>
          <w:tcPr>
            <w:tcW w:w="4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E02CC7" w14:textId="77777777" w:rsidR="001751FA" w:rsidRPr="001751FA" w:rsidRDefault="001751FA" w:rsidP="00C90668">
            <w:pPr>
              <w:rPr>
                <w:rFonts w:ascii="Verdana" w:hAnsi="Verdana"/>
                <w:color w:val="000000"/>
                <w:sz w:val="14"/>
                <w:szCs w:val="14"/>
              </w:rPr>
            </w:pPr>
            <w:r w:rsidRPr="001751FA">
              <w:rPr>
                <w:rFonts w:ascii="Verdana" w:hAnsi="Verdana"/>
                <w:color w:val="000000"/>
                <w:sz w:val="14"/>
                <w:szCs w:val="14"/>
              </w:rPr>
              <w:t>Настройка модуля базовых функций по работе с документами: список, ввод нового, редактирование, проведение, печатные формы</w:t>
            </w:r>
          </w:p>
        </w:tc>
        <w:tc>
          <w:tcPr>
            <w:tcW w:w="567" w:type="dxa"/>
            <w:tcBorders>
              <w:top w:val="nil"/>
              <w:left w:val="nil"/>
              <w:bottom w:val="single" w:sz="4" w:space="0" w:color="auto"/>
              <w:right w:val="single" w:sz="4" w:space="0" w:color="auto"/>
            </w:tcBorders>
            <w:shd w:val="clear" w:color="auto" w:fill="auto"/>
            <w:vAlign w:val="center"/>
            <w:hideMark/>
          </w:tcPr>
          <w:p w14:paraId="4222C3A2" w14:textId="77777777" w:rsidR="001751FA" w:rsidRPr="001751FA" w:rsidRDefault="001751FA" w:rsidP="00C90668">
            <w:pPr>
              <w:jc w:val="center"/>
              <w:rPr>
                <w:rFonts w:ascii="Verdana" w:hAnsi="Verdana"/>
                <w:sz w:val="14"/>
                <w:szCs w:val="14"/>
              </w:rPr>
            </w:pPr>
            <w:r w:rsidRPr="001751FA">
              <w:rPr>
                <w:rFonts w:ascii="Verdana" w:hAnsi="Verdana"/>
                <w:sz w:val="14"/>
                <w:szCs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4AB7E28F" w14:textId="77777777"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61</w:t>
            </w:r>
          </w:p>
        </w:tc>
        <w:tc>
          <w:tcPr>
            <w:tcW w:w="801" w:type="dxa"/>
            <w:tcBorders>
              <w:top w:val="nil"/>
              <w:left w:val="nil"/>
              <w:bottom w:val="single" w:sz="4" w:space="0" w:color="auto"/>
              <w:right w:val="single" w:sz="4" w:space="0" w:color="auto"/>
            </w:tcBorders>
            <w:shd w:val="clear" w:color="auto" w:fill="auto"/>
            <w:noWrap/>
            <w:vAlign w:val="center"/>
          </w:tcPr>
          <w:p w14:paraId="0B7B7772" w14:textId="78411BD9"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1AA20EAF" w14:textId="74D63AA1"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73505</w:t>
            </w:r>
          </w:p>
        </w:tc>
        <w:tc>
          <w:tcPr>
            <w:tcW w:w="1034" w:type="dxa"/>
            <w:tcBorders>
              <w:top w:val="nil"/>
              <w:left w:val="nil"/>
              <w:bottom w:val="single" w:sz="4" w:space="0" w:color="auto"/>
              <w:right w:val="single" w:sz="4" w:space="0" w:color="auto"/>
            </w:tcBorders>
            <w:shd w:val="clear" w:color="auto" w:fill="auto"/>
            <w:noWrap/>
            <w:vAlign w:val="center"/>
          </w:tcPr>
          <w:p w14:paraId="561A00E0" w14:textId="28F02D76" w:rsidR="001751FA" w:rsidRPr="001751FA" w:rsidRDefault="001751FA" w:rsidP="00C90668">
            <w:pPr>
              <w:rPr>
                <w:rFonts w:ascii="Verdana" w:hAnsi="Verdana"/>
                <w:color w:val="000000"/>
                <w:sz w:val="14"/>
                <w:szCs w:val="14"/>
              </w:rPr>
            </w:pPr>
            <w:r w:rsidRPr="001751FA">
              <w:rPr>
                <w:rFonts w:ascii="Verdana" w:hAnsi="Verdana"/>
                <w:color w:val="000000"/>
                <w:sz w:val="14"/>
                <w:szCs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3EA07F25" w14:textId="77777777" w:rsidR="001751FA" w:rsidRPr="001751FA" w:rsidRDefault="001751FA" w:rsidP="00C90668">
            <w:pPr>
              <w:rPr>
                <w:rFonts w:ascii="Verdana" w:hAnsi="Verdana"/>
                <w:color w:val="000000"/>
                <w:sz w:val="14"/>
                <w:szCs w:val="14"/>
              </w:rPr>
            </w:pPr>
            <w:r w:rsidRPr="001751FA">
              <w:rPr>
                <w:rFonts w:ascii="Verdana" w:hAnsi="Verdana"/>
                <w:color w:val="000000"/>
                <w:sz w:val="14"/>
                <w:szCs w:val="14"/>
              </w:rPr>
              <w:t>30.11.2019</w:t>
            </w:r>
          </w:p>
        </w:tc>
      </w:tr>
      <w:tr w:rsidR="001751FA" w:rsidRPr="00832AAD" w14:paraId="081ACCFF" w14:textId="77777777" w:rsidTr="00966246">
        <w:trPr>
          <w:trHeight w:val="360"/>
        </w:trPr>
        <w:tc>
          <w:tcPr>
            <w:tcW w:w="49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35CFA" w14:textId="77777777" w:rsidR="001751FA" w:rsidRPr="001751FA" w:rsidRDefault="001751FA" w:rsidP="00C90668">
            <w:pPr>
              <w:rPr>
                <w:rFonts w:ascii="Verdana" w:hAnsi="Verdana"/>
                <w:color w:val="000000"/>
                <w:sz w:val="14"/>
                <w:szCs w:val="14"/>
              </w:rPr>
            </w:pPr>
            <w:r w:rsidRPr="001751FA">
              <w:rPr>
                <w:rFonts w:ascii="Verdana" w:hAnsi="Verdana"/>
                <w:color w:val="000000"/>
                <w:sz w:val="14"/>
                <w:szCs w:val="14"/>
              </w:rPr>
              <w:t>Настройка работы модуля констант для хранения условно-постоянной информации</w:t>
            </w:r>
          </w:p>
        </w:tc>
        <w:tc>
          <w:tcPr>
            <w:tcW w:w="567" w:type="dxa"/>
            <w:tcBorders>
              <w:top w:val="nil"/>
              <w:left w:val="nil"/>
              <w:bottom w:val="single" w:sz="4" w:space="0" w:color="auto"/>
              <w:right w:val="single" w:sz="4" w:space="0" w:color="auto"/>
            </w:tcBorders>
            <w:shd w:val="clear" w:color="auto" w:fill="auto"/>
            <w:vAlign w:val="center"/>
            <w:hideMark/>
          </w:tcPr>
          <w:p w14:paraId="42B2A19C" w14:textId="77777777" w:rsidR="001751FA" w:rsidRPr="001751FA" w:rsidRDefault="001751FA" w:rsidP="00C90668">
            <w:pPr>
              <w:jc w:val="center"/>
              <w:rPr>
                <w:rFonts w:ascii="Verdana" w:hAnsi="Verdana"/>
                <w:sz w:val="14"/>
                <w:szCs w:val="14"/>
              </w:rPr>
            </w:pPr>
            <w:r w:rsidRPr="001751FA">
              <w:rPr>
                <w:rFonts w:ascii="Verdana" w:hAnsi="Verdana"/>
                <w:sz w:val="14"/>
                <w:szCs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59EEBFC0" w14:textId="77777777"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22</w:t>
            </w:r>
          </w:p>
        </w:tc>
        <w:tc>
          <w:tcPr>
            <w:tcW w:w="801" w:type="dxa"/>
            <w:tcBorders>
              <w:top w:val="nil"/>
              <w:left w:val="nil"/>
              <w:bottom w:val="single" w:sz="4" w:space="0" w:color="auto"/>
              <w:right w:val="single" w:sz="4" w:space="0" w:color="auto"/>
            </w:tcBorders>
            <w:shd w:val="clear" w:color="auto" w:fill="auto"/>
            <w:noWrap/>
            <w:vAlign w:val="center"/>
          </w:tcPr>
          <w:p w14:paraId="373F2009" w14:textId="59943AC8"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0BBCD9B5" w14:textId="269FF415"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26510</w:t>
            </w:r>
          </w:p>
        </w:tc>
        <w:tc>
          <w:tcPr>
            <w:tcW w:w="1034" w:type="dxa"/>
            <w:tcBorders>
              <w:top w:val="nil"/>
              <w:left w:val="nil"/>
              <w:bottom w:val="single" w:sz="4" w:space="0" w:color="auto"/>
              <w:right w:val="single" w:sz="4" w:space="0" w:color="auto"/>
            </w:tcBorders>
            <w:shd w:val="clear" w:color="auto" w:fill="auto"/>
            <w:noWrap/>
            <w:vAlign w:val="center"/>
          </w:tcPr>
          <w:p w14:paraId="66F89F76" w14:textId="210CCBC1" w:rsidR="001751FA" w:rsidRPr="001751FA" w:rsidRDefault="001751FA" w:rsidP="00C90668">
            <w:pPr>
              <w:rPr>
                <w:rFonts w:ascii="Verdana" w:hAnsi="Verdana"/>
                <w:color w:val="000000"/>
                <w:sz w:val="14"/>
                <w:szCs w:val="14"/>
              </w:rPr>
            </w:pPr>
            <w:r w:rsidRPr="001751FA">
              <w:rPr>
                <w:rFonts w:ascii="Verdana" w:hAnsi="Verdana"/>
                <w:color w:val="000000"/>
                <w:sz w:val="14"/>
                <w:szCs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6B0A603C" w14:textId="77777777" w:rsidR="001751FA" w:rsidRPr="001751FA" w:rsidRDefault="001751FA" w:rsidP="00C90668">
            <w:pPr>
              <w:rPr>
                <w:rFonts w:ascii="Verdana" w:hAnsi="Verdana"/>
                <w:color w:val="000000"/>
                <w:sz w:val="14"/>
                <w:szCs w:val="14"/>
              </w:rPr>
            </w:pPr>
            <w:r w:rsidRPr="001751FA">
              <w:rPr>
                <w:rFonts w:ascii="Verdana" w:hAnsi="Verdana"/>
                <w:color w:val="000000"/>
                <w:sz w:val="14"/>
                <w:szCs w:val="14"/>
              </w:rPr>
              <w:t>30.11.2019</w:t>
            </w:r>
          </w:p>
        </w:tc>
      </w:tr>
      <w:tr w:rsidR="001751FA" w:rsidRPr="00832AAD" w14:paraId="34270835" w14:textId="77777777" w:rsidTr="00966246">
        <w:trPr>
          <w:trHeight w:val="690"/>
        </w:trPr>
        <w:tc>
          <w:tcPr>
            <w:tcW w:w="4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36F508" w14:textId="77777777" w:rsidR="001751FA" w:rsidRPr="001751FA" w:rsidRDefault="001751FA" w:rsidP="00C90668">
            <w:pPr>
              <w:rPr>
                <w:rFonts w:ascii="Verdana" w:hAnsi="Verdana"/>
                <w:color w:val="000000"/>
                <w:sz w:val="14"/>
                <w:szCs w:val="14"/>
              </w:rPr>
            </w:pPr>
            <w:r w:rsidRPr="001751FA">
              <w:rPr>
                <w:rFonts w:ascii="Verdana" w:hAnsi="Verdana"/>
                <w:color w:val="000000"/>
                <w:sz w:val="14"/>
                <w:szCs w:val="14"/>
              </w:rPr>
              <w:t>Настройка сервера для работы с информационной системой: установка ОС (</w:t>
            </w:r>
            <w:proofErr w:type="spellStart"/>
            <w:r w:rsidRPr="001751FA">
              <w:rPr>
                <w:rFonts w:ascii="Verdana" w:hAnsi="Verdana"/>
                <w:color w:val="000000"/>
                <w:sz w:val="14"/>
                <w:szCs w:val="14"/>
              </w:rPr>
              <w:t>Linux</w:t>
            </w:r>
            <w:proofErr w:type="spellEnd"/>
            <w:r w:rsidRPr="001751FA">
              <w:rPr>
                <w:rFonts w:ascii="Verdana" w:hAnsi="Verdana"/>
                <w:color w:val="000000"/>
                <w:sz w:val="14"/>
                <w:szCs w:val="14"/>
              </w:rPr>
              <w:t>) и необходимого ПО: веб-сервер (</w:t>
            </w:r>
            <w:proofErr w:type="spellStart"/>
            <w:r w:rsidRPr="001751FA">
              <w:rPr>
                <w:rFonts w:ascii="Verdana" w:hAnsi="Verdana"/>
                <w:color w:val="000000"/>
                <w:sz w:val="14"/>
                <w:szCs w:val="14"/>
              </w:rPr>
              <w:t>Nginx</w:t>
            </w:r>
            <w:proofErr w:type="spellEnd"/>
            <w:r w:rsidRPr="001751FA">
              <w:rPr>
                <w:rFonts w:ascii="Verdana" w:hAnsi="Verdana"/>
                <w:color w:val="000000"/>
                <w:sz w:val="14"/>
                <w:szCs w:val="14"/>
              </w:rPr>
              <w:t xml:space="preserve">), </w:t>
            </w:r>
            <w:proofErr w:type="spellStart"/>
            <w:r w:rsidRPr="001751FA">
              <w:rPr>
                <w:rFonts w:ascii="Verdana" w:hAnsi="Verdana"/>
                <w:color w:val="000000"/>
                <w:sz w:val="14"/>
                <w:szCs w:val="14"/>
              </w:rPr>
              <w:t>php</w:t>
            </w:r>
            <w:proofErr w:type="spellEnd"/>
            <w:r w:rsidRPr="001751FA">
              <w:rPr>
                <w:rFonts w:ascii="Verdana" w:hAnsi="Verdana"/>
                <w:color w:val="000000"/>
                <w:sz w:val="14"/>
                <w:szCs w:val="14"/>
              </w:rPr>
              <w:t xml:space="preserve">, </w:t>
            </w:r>
            <w:proofErr w:type="spellStart"/>
            <w:r w:rsidRPr="001751FA">
              <w:rPr>
                <w:rFonts w:ascii="Verdana" w:hAnsi="Verdana"/>
                <w:color w:val="000000"/>
                <w:sz w:val="14"/>
                <w:szCs w:val="14"/>
              </w:rPr>
              <w:t>postgreSQL</w:t>
            </w:r>
            <w:proofErr w:type="spellEnd"/>
            <w:r w:rsidRPr="001751FA">
              <w:rPr>
                <w:rFonts w:ascii="Verdana" w:hAnsi="Verdana"/>
                <w:color w:val="000000"/>
                <w:sz w:val="14"/>
                <w:szCs w:val="14"/>
              </w:rPr>
              <w:t xml:space="preserve">, </w:t>
            </w:r>
            <w:proofErr w:type="spellStart"/>
            <w:r w:rsidRPr="001751FA">
              <w:rPr>
                <w:rFonts w:ascii="Verdana" w:hAnsi="Verdana"/>
                <w:color w:val="000000"/>
                <w:sz w:val="14"/>
                <w:szCs w:val="14"/>
              </w:rPr>
              <w:t>Apache</w:t>
            </w:r>
            <w:proofErr w:type="spellEnd"/>
            <w:r w:rsidRPr="001751FA">
              <w:rPr>
                <w:rFonts w:ascii="Verdana" w:hAnsi="Verdana"/>
                <w:color w:val="000000"/>
                <w:sz w:val="14"/>
                <w:szCs w:val="14"/>
              </w:rPr>
              <w:t xml:space="preserve"> FOP</w:t>
            </w:r>
          </w:p>
        </w:tc>
        <w:tc>
          <w:tcPr>
            <w:tcW w:w="567" w:type="dxa"/>
            <w:tcBorders>
              <w:top w:val="nil"/>
              <w:left w:val="nil"/>
              <w:bottom w:val="single" w:sz="4" w:space="0" w:color="auto"/>
              <w:right w:val="single" w:sz="4" w:space="0" w:color="auto"/>
            </w:tcBorders>
            <w:shd w:val="clear" w:color="auto" w:fill="auto"/>
            <w:vAlign w:val="center"/>
            <w:hideMark/>
          </w:tcPr>
          <w:p w14:paraId="6262F5B1" w14:textId="77777777" w:rsidR="001751FA" w:rsidRPr="001751FA" w:rsidRDefault="001751FA" w:rsidP="00C90668">
            <w:pPr>
              <w:jc w:val="center"/>
              <w:rPr>
                <w:rFonts w:ascii="Verdana" w:hAnsi="Verdana"/>
                <w:sz w:val="14"/>
                <w:szCs w:val="14"/>
              </w:rPr>
            </w:pPr>
            <w:r w:rsidRPr="001751FA">
              <w:rPr>
                <w:rFonts w:ascii="Verdana" w:hAnsi="Verdana"/>
                <w:sz w:val="14"/>
                <w:szCs w:val="14"/>
              </w:rPr>
              <w:t xml:space="preserve"> час </w:t>
            </w:r>
          </w:p>
        </w:tc>
        <w:tc>
          <w:tcPr>
            <w:tcW w:w="576" w:type="dxa"/>
            <w:tcBorders>
              <w:top w:val="nil"/>
              <w:left w:val="nil"/>
              <w:bottom w:val="single" w:sz="4" w:space="0" w:color="auto"/>
              <w:right w:val="single" w:sz="4" w:space="0" w:color="auto"/>
            </w:tcBorders>
            <w:shd w:val="clear" w:color="auto" w:fill="auto"/>
            <w:noWrap/>
            <w:vAlign w:val="center"/>
            <w:hideMark/>
          </w:tcPr>
          <w:p w14:paraId="09787393" w14:textId="77777777"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35</w:t>
            </w:r>
          </w:p>
        </w:tc>
        <w:tc>
          <w:tcPr>
            <w:tcW w:w="801" w:type="dxa"/>
            <w:tcBorders>
              <w:top w:val="nil"/>
              <w:left w:val="nil"/>
              <w:bottom w:val="single" w:sz="4" w:space="0" w:color="auto"/>
              <w:right w:val="single" w:sz="4" w:space="0" w:color="auto"/>
            </w:tcBorders>
            <w:shd w:val="clear" w:color="auto" w:fill="auto"/>
            <w:noWrap/>
            <w:vAlign w:val="center"/>
          </w:tcPr>
          <w:p w14:paraId="6CF693EF" w14:textId="616392E8"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1205</w:t>
            </w:r>
          </w:p>
        </w:tc>
        <w:tc>
          <w:tcPr>
            <w:tcW w:w="1091" w:type="dxa"/>
            <w:tcBorders>
              <w:top w:val="nil"/>
              <w:left w:val="nil"/>
              <w:bottom w:val="single" w:sz="4" w:space="0" w:color="auto"/>
              <w:right w:val="single" w:sz="4" w:space="0" w:color="auto"/>
            </w:tcBorders>
            <w:shd w:val="clear" w:color="auto" w:fill="auto"/>
            <w:noWrap/>
            <w:vAlign w:val="center"/>
          </w:tcPr>
          <w:p w14:paraId="4A96273E" w14:textId="4407C0D9"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42175</w:t>
            </w:r>
          </w:p>
        </w:tc>
        <w:tc>
          <w:tcPr>
            <w:tcW w:w="1034" w:type="dxa"/>
            <w:tcBorders>
              <w:top w:val="nil"/>
              <w:left w:val="nil"/>
              <w:bottom w:val="single" w:sz="4" w:space="0" w:color="auto"/>
              <w:right w:val="single" w:sz="4" w:space="0" w:color="auto"/>
            </w:tcBorders>
            <w:shd w:val="clear" w:color="auto" w:fill="auto"/>
            <w:noWrap/>
            <w:vAlign w:val="center"/>
          </w:tcPr>
          <w:p w14:paraId="7D6C5341" w14:textId="02F17453" w:rsidR="001751FA" w:rsidRPr="001751FA" w:rsidRDefault="001751FA" w:rsidP="00C90668">
            <w:pPr>
              <w:rPr>
                <w:rFonts w:ascii="Verdana" w:hAnsi="Verdana"/>
                <w:color w:val="000000"/>
                <w:sz w:val="14"/>
                <w:szCs w:val="14"/>
              </w:rPr>
            </w:pPr>
            <w:r w:rsidRPr="001751FA">
              <w:rPr>
                <w:rFonts w:ascii="Verdana" w:hAnsi="Verdana"/>
                <w:color w:val="000000"/>
                <w:sz w:val="14"/>
                <w:szCs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3FC2EDBB" w14:textId="77777777" w:rsidR="001751FA" w:rsidRPr="001751FA" w:rsidRDefault="001751FA" w:rsidP="00C90668">
            <w:pPr>
              <w:rPr>
                <w:rFonts w:ascii="Verdana" w:hAnsi="Verdana"/>
                <w:color w:val="000000"/>
                <w:sz w:val="14"/>
                <w:szCs w:val="14"/>
              </w:rPr>
            </w:pPr>
            <w:r w:rsidRPr="001751FA">
              <w:rPr>
                <w:rFonts w:ascii="Verdana" w:hAnsi="Verdana"/>
                <w:color w:val="000000"/>
                <w:sz w:val="14"/>
                <w:szCs w:val="14"/>
              </w:rPr>
              <w:t>30.11.2019</w:t>
            </w:r>
          </w:p>
        </w:tc>
      </w:tr>
      <w:tr w:rsidR="001751FA" w:rsidRPr="00832AAD" w14:paraId="2E0B334D" w14:textId="77777777" w:rsidTr="00966246">
        <w:trPr>
          <w:trHeight w:val="293"/>
        </w:trPr>
        <w:tc>
          <w:tcPr>
            <w:tcW w:w="49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2BAF6" w14:textId="77777777" w:rsidR="001751FA" w:rsidRPr="001751FA" w:rsidRDefault="001751FA" w:rsidP="00C90668">
            <w:pPr>
              <w:rPr>
                <w:rFonts w:ascii="Verdana" w:hAnsi="Verdana"/>
                <w:color w:val="000000"/>
                <w:sz w:val="14"/>
                <w:szCs w:val="14"/>
              </w:rPr>
            </w:pPr>
            <w:r w:rsidRPr="001751FA">
              <w:rPr>
                <w:rFonts w:ascii="Verdana" w:hAnsi="Verdana"/>
                <w:color w:val="000000"/>
                <w:sz w:val="14"/>
                <w:szCs w:val="14"/>
              </w:rPr>
              <w:t>Первоначальная настройка системы</w:t>
            </w:r>
          </w:p>
        </w:tc>
        <w:tc>
          <w:tcPr>
            <w:tcW w:w="567" w:type="dxa"/>
            <w:tcBorders>
              <w:top w:val="nil"/>
              <w:left w:val="nil"/>
              <w:bottom w:val="single" w:sz="4" w:space="0" w:color="auto"/>
              <w:right w:val="single" w:sz="4" w:space="0" w:color="auto"/>
            </w:tcBorders>
            <w:shd w:val="clear" w:color="auto" w:fill="auto"/>
            <w:noWrap/>
            <w:vAlign w:val="bottom"/>
            <w:hideMark/>
          </w:tcPr>
          <w:p w14:paraId="447B43D0" w14:textId="77777777" w:rsidR="001751FA" w:rsidRPr="001751FA" w:rsidRDefault="001751FA" w:rsidP="00C90668">
            <w:pPr>
              <w:jc w:val="center"/>
              <w:rPr>
                <w:rFonts w:ascii="Verdana" w:hAnsi="Verdana"/>
                <w:sz w:val="14"/>
                <w:szCs w:val="14"/>
              </w:rPr>
            </w:pPr>
            <w:r w:rsidRPr="001751FA">
              <w:rPr>
                <w:rFonts w:ascii="Verdana" w:hAnsi="Verdana"/>
                <w:sz w:val="14"/>
                <w:szCs w:val="14"/>
              </w:rPr>
              <w:t xml:space="preserve"> </w:t>
            </w:r>
            <w:proofErr w:type="spellStart"/>
            <w:r w:rsidRPr="001751FA">
              <w:rPr>
                <w:rFonts w:ascii="Verdana" w:hAnsi="Verdana"/>
                <w:sz w:val="14"/>
                <w:szCs w:val="14"/>
              </w:rPr>
              <w:t>усл</w:t>
            </w:r>
            <w:proofErr w:type="spellEnd"/>
            <w:r w:rsidRPr="001751FA">
              <w:rPr>
                <w:rFonts w:ascii="Verdana" w:hAnsi="Verdana"/>
                <w:sz w:val="14"/>
                <w:szCs w:val="14"/>
              </w:rPr>
              <w:t xml:space="preserve">. </w:t>
            </w:r>
          </w:p>
        </w:tc>
        <w:tc>
          <w:tcPr>
            <w:tcW w:w="576" w:type="dxa"/>
            <w:tcBorders>
              <w:top w:val="nil"/>
              <w:left w:val="nil"/>
              <w:bottom w:val="single" w:sz="4" w:space="0" w:color="auto"/>
              <w:right w:val="single" w:sz="4" w:space="0" w:color="auto"/>
            </w:tcBorders>
            <w:shd w:val="clear" w:color="auto" w:fill="auto"/>
            <w:noWrap/>
            <w:vAlign w:val="center"/>
            <w:hideMark/>
          </w:tcPr>
          <w:p w14:paraId="47E5513D" w14:textId="77777777"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1</w:t>
            </w:r>
          </w:p>
        </w:tc>
        <w:tc>
          <w:tcPr>
            <w:tcW w:w="801" w:type="dxa"/>
            <w:tcBorders>
              <w:top w:val="nil"/>
              <w:left w:val="nil"/>
              <w:bottom w:val="single" w:sz="4" w:space="0" w:color="auto"/>
              <w:right w:val="single" w:sz="4" w:space="0" w:color="auto"/>
            </w:tcBorders>
            <w:shd w:val="clear" w:color="auto" w:fill="auto"/>
            <w:noWrap/>
            <w:vAlign w:val="center"/>
          </w:tcPr>
          <w:p w14:paraId="436A605C" w14:textId="787E1441"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3610</w:t>
            </w:r>
          </w:p>
        </w:tc>
        <w:tc>
          <w:tcPr>
            <w:tcW w:w="1091" w:type="dxa"/>
            <w:tcBorders>
              <w:top w:val="nil"/>
              <w:left w:val="nil"/>
              <w:bottom w:val="single" w:sz="4" w:space="0" w:color="auto"/>
              <w:right w:val="single" w:sz="4" w:space="0" w:color="auto"/>
            </w:tcBorders>
            <w:shd w:val="clear" w:color="auto" w:fill="auto"/>
            <w:noWrap/>
            <w:vAlign w:val="center"/>
          </w:tcPr>
          <w:p w14:paraId="62FF8309" w14:textId="17DBF023" w:rsidR="001751FA" w:rsidRPr="001751FA" w:rsidRDefault="001751FA" w:rsidP="00C90668">
            <w:pPr>
              <w:jc w:val="center"/>
              <w:rPr>
                <w:rFonts w:ascii="Verdana" w:hAnsi="Verdana"/>
                <w:color w:val="000000"/>
                <w:sz w:val="14"/>
                <w:szCs w:val="14"/>
              </w:rPr>
            </w:pPr>
            <w:r w:rsidRPr="001751FA">
              <w:rPr>
                <w:rFonts w:ascii="Verdana" w:hAnsi="Verdana"/>
                <w:color w:val="000000"/>
                <w:sz w:val="14"/>
                <w:szCs w:val="14"/>
              </w:rPr>
              <w:t>3610</w:t>
            </w:r>
          </w:p>
        </w:tc>
        <w:tc>
          <w:tcPr>
            <w:tcW w:w="1034" w:type="dxa"/>
            <w:tcBorders>
              <w:top w:val="nil"/>
              <w:left w:val="nil"/>
              <w:bottom w:val="single" w:sz="4" w:space="0" w:color="auto"/>
              <w:right w:val="single" w:sz="4" w:space="0" w:color="auto"/>
            </w:tcBorders>
            <w:shd w:val="clear" w:color="auto" w:fill="auto"/>
            <w:noWrap/>
            <w:vAlign w:val="center"/>
          </w:tcPr>
          <w:p w14:paraId="7F52D365" w14:textId="04083307" w:rsidR="001751FA" w:rsidRPr="001751FA" w:rsidRDefault="001751FA" w:rsidP="00C90668">
            <w:pPr>
              <w:rPr>
                <w:rFonts w:ascii="Verdana" w:hAnsi="Verdana"/>
                <w:color w:val="000000"/>
                <w:sz w:val="14"/>
                <w:szCs w:val="14"/>
              </w:rPr>
            </w:pPr>
            <w:r w:rsidRPr="001751FA">
              <w:rPr>
                <w:rFonts w:ascii="Verdana" w:hAnsi="Verdana"/>
                <w:color w:val="000000"/>
                <w:sz w:val="14"/>
                <w:szCs w:val="14"/>
              </w:rPr>
              <w:t>09.10.2019</w:t>
            </w:r>
          </w:p>
        </w:tc>
        <w:tc>
          <w:tcPr>
            <w:tcW w:w="1063" w:type="dxa"/>
            <w:tcBorders>
              <w:top w:val="nil"/>
              <w:left w:val="nil"/>
              <w:bottom w:val="single" w:sz="4" w:space="0" w:color="auto"/>
              <w:right w:val="single" w:sz="4" w:space="0" w:color="auto"/>
            </w:tcBorders>
            <w:shd w:val="clear" w:color="auto" w:fill="auto"/>
            <w:noWrap/>
            <w:vAlign w:val="center"/>
          </w:tcPr>
          <w:p w14:paraId="2784D5CF" w14:textId="77777777" w:rsidR="001751FA" w:rsidRPr="001751FA" w:rsidRDefault="001751FA" w:rsidP="00C90668">
            <w:pPr>
              <w:rPr>
                <w:rFonts w:ascii="Verdana" w:hAnsi="Verdana"/>
                <w:color w:val="000000"/>
                <w:sz w:val="14"/>
                <w:szCs w:val="14"/>
              </w:rPr>
            </w:pPr>
            <w:r w:rsidRPr="001751FA">
              <w:rPr>
                <w:rFonts w:ascii="Verdana" w:hAnsi="Verdana"/>
                <w:color w:val="000000"/>
                <w:sz w:val="14"/>
                <w:szCs w:val="14"/>
              </w:rPr>
              <w:t>11.10.2019</w:t>
            </w:r>
          </w:p>
        </w:tc>
      </w:tr>
      <w:tr w:rsidR="00645573" w:rsidRPr="00832AAD" w14:paraId="2BF7920F" w14:textId="77777777" w:rsidTr="00966246">
        <w:trPr>
          <w:trHeight w:val="300"/>
        </w:trPr>
        <w:tc>
          <w:tcPr>
            <w:tcW w:w="6921" w:type="dxa"/>
            <w:gridSpan w:val="5"/>
            <w:tcBorders>
              <w:top w:val="nil"/>
              <w:left w:val="nil"/>
              <w:bottom w:val="nil"/>
              <w:right w:val="nil"/>
            </w:tcBorders>
            <w:shd w:val="clear" w:color="auto" w:fill="auto"/>
            <w:noWrap/>
            <w:vAlign w:val="center"/>
            <w:hideMark/>
          </w:tcPr>
          <w:p w14:paraId="7EBBE749" w14:textId="77777777" w:rsidR="00645573" w:rsidRPr="00832AAD" w:rsidRDefault="00645573" w:rsidP="00C90668">
            <w:pPr>
              <w:jc w:val="right"/>
              <w:rPr>
                <w:rFonts w:ascii="Verdana" w:hAnsi="Verdana"/>
                <w:b/>
                <w:bCs/>
                <w:color w:val="000000"/>
                <w:sz w:val="14"/>
              </w:rPr>
            </w:pPr>
            <w:r w:rsidRPr="00832AAD">
              <w:rPr>
                <w:rFonts w:ascii="Verdana" w:hAnsi="Verdana"/>
                <w:b/>
                <w:bCs/>
                <w:color w:val="000000"/>
                <w:sz w:val="14"/>
              </w:rPr>
              <w:t>ИТОГО, руб.</w:t>
            </w:r>
          </w:p>
        </w:tc>
        <w:tc>
          <w:tcPr>
            <w:tcW w:w="1091" w:type="dxa"/>
            <w:tcBorders>
              <w:top w:val="nil"/>
              <w:left w:val="nil"/>
              <w:bottom w:val="nil"/>
              <w:right w:val="nil"/>
            </w:tcBorders>
            <w:shd w:val="clear" w:color="auto" w:fill="auto"/>
            <w:noWrap/>
            <w:vAlign w:val="center"/>
            <w:hideMark/>
          </w:tcPr>
          <w:p w14:paraId="09A4E551" w14:textId="07E7977B" w:rsidR="00645573" w:rsidRPr="00832AAD" w:rsidRDefault="001751FA" w:rsidP="00C90668">
            <w:pPr>
              <w:jc w:val="center"/>
              <w:rPr>
                <w:rFonts w:ascii="Verdana" w:hAnsi="Verdana"/>
                <w:b/>
                <w:bCs/>
                <w:color w:val="000000"/>
                <w:sz w:val="14"/>
              </w:rPr>
            </w:pPr>
            <w:r>
              <w:rPr>
                <w:rFonts w:ascii="Verdana" w:hAnsi="Verdana"/>
                <w:b/>
                <w:bCs/>
                <w:color w:val="000000"/>
                <w:sz w:val="14"/>
              </w:rPr>
              <w:t>1615900</w:t>
            </w:r>
          </w:p>
        </w:tc>
        <w:tc>
          <w:tcPr>
            <w:tcW w:w="1034" w:type="dxa"/>
            <w:tcBorders>
              <w:top w:val="nil"/>
              <w:left w:val="nil"/>
              <w:bottom w:val="nil"/>
              <w:right w:val="nil"/>
            </w:tcBorders>
            <w:shd w:val="clear" w:color="auto" w:fill="auto"/>
            <w:noWrap/>
            <w:vAlign w:val="bottom"/>
            <w:hideMark/>
          </w:tcPr>
          <w:p w14:paraId="15FE0967" w14:textId="77777777" w:rsidR="00645573" w:rsidRPr="00832AAD" w:rsidRDefault="00645573" w:rsidP="00C90668">
            <w:pPr>
              <w:rPr>
                <w:rFonts w:ascii="Verdana" w:hAnsi="Verdana"/>
                <w:b/>
                <w:bCs/>
                <w:color w:val="000000"/>
                <w:sz w:val="14"/>
              </w:rPr>
            </w:pPr>
          </w:p>
        </w:tc>
        <w:tc>
          <w:tcPr>
            <w:tcW w:w="1063" w:type="dxa"/>
            <w:tcBorders>
              <w:top w:val="nil"/>
              <w:left w:val="nil"/>
              <w:bottom w:val="nil"/>
              <w:right w:val="nil"/>
            </w:tcBorders>
            <w:shd w:val="clear" w:color="auto" w:fill="auto"/>
            <w:noWrap/>
            <w:vAlign w:val="bottom"/>
            <w:hideMark/>
          </w:tcPr>
          <w:p w14:paraId="4DBB7801" w14:textId="77777777" w:rsidR="00645573" w:rsidRPr="00832AAD" w:rsidRDefault="00645573" w:rsidP="00C90668">
            <w:pPr>
              <w:rPr>
                <w:rFonts w:ascii="Verdana" w:hAnsi="Verdana"/>
                <w:b/>
                <w:bCs/>
                <w:color w:val="000000"/>
                <w:sz w:val="14"/>
              </w:rPr>
            </w:pPr>
          </w:p>
        </w:tc>
      </w:tr>
    </w:tbl>
    <w:p w14:paraId="53AB1F2B" w14:textId="24D97555" w:rsidR="001751FA" w:rsidRPr="001751FA" w:rsidRDefault="001751FA" w:rsidP="00C90668">
      <w:pPr>
        <w:jc w:val="both"/>
        <w:rPr>
          <w:rFonts w:ascii="Verdana" w:eastAsia="Play" w:hAnsi="Verdana"/>
        </w:rPr>
      </w:pPr>
    </w:p>
    <w:p w14:paraId="55ABE0C9" w14:textId="77777777" w:rsidR="001751FA" w:rsidRPr="001751FA" w:rsidRDefault="001751FA" w:rsidP="001751FA">
      <w:pPr>
        <w:pStyle w:val="20"/>
        <w:keepLines/>
        <w:numPr>
          <w:ilvl w:val="0"/>
          <w:numId w:val="33"/>
        </w:numPr>
        <w:pBdr>
          <w:bottom w:val="none" w:sz="0" w:space="0" w:color="auto"/>
        </w:pBdr>
        <w:jc w:val="both"/>
        <w:rPr>
          <w:rFonts w:ascii="Verdana" w:hAnsi="Verdana"/>
        </w:rPr>
      </w:pPr>
      <w:bookmarkStart w:id="39" w:name="_Toc23167386"/>
      <w:bookmarkStart w:id="40" w:name="_Toc24137371"/>
      <w:r w:rsidRPr="001751FA">
        <w:rPr>
          <w:rFonts w:ascii="Verdana" w:hAnsi="Verdana"/>
        </w:rPr>
        <w:t>Методика приема выполненных работ</w:t>
      </w:r>
      <w:bookmarkEnd w:id="39"/>
      <w:bookmarkEnd w:id="40"/>
    </w:p>
    <w:p w14:paraId="3DDB6E10" w14:textId="77777777" w:rsidR="001751FA" w:rsidRPr="001751FA" w:rsidRDefault="001751FA" w:rsidP="001751FA">
      <w:pPr>
        <w:rPr>
          <w:rFonts w:ascii="Verdana" w:hAnsi="Verdana"/>
        </w:rPr>
      </w:pPr>
    </w:p>
    <w:p w14:paraId="261A3CFF" w14:textId="77777777" w:rsidR="001751FA" w:rsidRPr="001751FA" w:rsidRDefault="001751FA" w:rsidP="001751FA">
      <w:pPr>
        <w:ind w:right="301" w:firstLine="709"/>
        <w:jc w:val="both"/>
        <w:rPr>
          <w:rFonts w:ascii="Verdana" w:eastAsia="Play" w:hAnsi="Verdana"/>
        </w:rPr>
      </w:pPr>
      <w:r w:rsidRPr="001751FA">
        <w:rPr>
          <w:rStyle w:val="aff5"/>
          <w:rFonts w:ascii="Verdana" w:hAnsi="Verdana"/>
          <w:b w:val="0"/>
        </w:rPr>
        <w:t>Программа и методика проведения испытаний системы</w:t>
      </w:r>
      <w:r w:rsidRPr="001751FA">
        <w:rPr>
          <w:rFonts w:ascii="Verdana" w:hAnsi="Verdana"/>
        </w:rPr>
        <w:t xml:space="preserve"> на этапе опытного функционирования предназначена для установления данных, обеспечивающих получение и проверку проектных решений, выявление причин сбоев, определение качества работ, показателей качества функционирования системы, продолжительность и режим испытаний.</w:t>
      </w:r>
    </w:p>
    <w:p w14:paraId="57A2CCAA" w14:textId="77777777" w:rsidR="001751FA" w:rsidRPr="001751FA" w:rsidRDefault="001751FA" w:rsidP="001751FA">
      <w:pPr>
        <w:jc w:val="both"/>
        <w:rPr>
          <w:rFonts w:ascii="Verdana" w:hAnsi="Verdana"/>
        </w:rPr>
      </w:pPr>
    </w:p>
    <w:p w14:paraId="1B928148" w14:textId="77777777" w:rsidR="001751FA" w:rsidRPr="001751FA" w:rsidRDefault="001751FA" w:rsidP="001751FA">
      <w:pPr>
        <w:ind w:right="301" w:firstLine="709"/>
        <w:jc w:val="both"/>
        <w:rPr>
          <w:rStyle w:val="aff5"/>
          <w:rFonts w:ascii="Verdana" w:hAnsi="Verdana"/>
          <w:b w:val="0"/>
        </w:rPr>
      </w:pPr>
      <w:r w:rsidRPr="001751FA">
        <w:rPr>
          <w:rStyle w:val="aff5"/>
          <w:rFonts w:ascii="Verdana" w:hAnsi="Verdana"/>
          <w:b w:val="0"/>
        </w:rPr>
        <w:t xml:space="preserve">Целью проведения испытаний является: </w:t>
      </w:r>
    </w:p>
    <w:p w14:paraId="5E7673BB" w14:textId="77777777" w:rsidR="001751FA" w:rsidRPr="001751FA" w:rsidRDefault="001751FA" w:rsidP="001751FA">
      <w:pPr>
        <w:ind w:right="301" w:firstLine="709"/>
        <w:jc w:val="both"/>
        <w:rPr>
          <w:rStyle w:val="aff5"/>
          <w:rFonts w:ascii="Verdana" w:hAnsi="Verdana"/>
          <w:b w:val="0"/>
        </w:rPr>
      </w:pPr>
      <w:r w:rsidRPr="001751FA">
        <w:rPr>
          <w:rStyle w:val="aff5"/>
          <w:rFonts w:ascii="Verdana" w:hAnsi="Verdana"/>
          <w:b w:val="0"/>
        </w:rPr>
        <w:t>-проверка взаимодействия подсистем Системы;</w:t>
      </w:r>
    </w:p>
    <w:p w14:paraId="0142BF34" w14:textId="77777777" w:rsidR="001751FA" w:rsidRPr="001751FA" w:rsidRDefault="001751FA" w:rsidP="001751FA">
      <w:pPr>
        <w:ind w:right="301" w:firstLine="709"/>
        <w:jc w:val="both"/>
        <w:rPr>
          <w:rStyle w:val="aff5"/>
          <w:rFonts w:ascii="Verdana" w:hAnsi="Verdana"/>
          <w:b w:val="0"/>
        </w:rPr>
      </w:pPr>
      <w:r w:rsidRPr="001751FA">
        <w:rPr>
          <w:rStyle w:val="aff5"/>
          <w:rFonts w:ascii="Verdana" w:hAnsi="Verdana"/>
          <w:b w:val="0"/>
        </w:rPr>
        <w:t xml:space="preserve">-проверка работоспособности Системы; </w:t>
      </w:r>
    </w:p>
    <w:p w14:paraId="78ADE170" w14:textId="77777777" w:rsidR="001751FA" w:rsidRPr="001751FA" w:rsidRDefault="001751FA" w:rsidP="001751FA">
      <w:pPr>
        <w:ind w:right="301" w:firstLine="709"/>
        <w:jc w:val="both"/>
        <w:rPr>
          <w:rStyle w:val="aff5"/>
          <w:rFonts w:ascii="Verdana" w:hAnsi="Verdana"/>
          <w:b w:val="0"/>
        </w:rPr>
      </w:pPr>
      <w:r w:rsidRPr="001751FA">
        <w:rPr>
          <w:rStyle w:val="aff5"/>
          <w:rFonts w:ascii="Verdana" w:hAnsi="Verdana"/>
          <w:b w:val="0"/>
        </w:rPr>
        <w:t xml:space="preserve">-проверка соответствия Системы </w:t>
      </w:r>
      <w:proofErr w:type="gramStart"/>
      <w:r w:rsidRPr="001751FA">
        <w:rPr>
          <w:rStyle w:val="aff5"/>
          <w:rFonts w:ascii="Verdana" w:hAnsi="Verdana"/>
          <w:b w:val="0"/>
        </w:rPr>
        <w:t>требованиям</w:t>
      </w:r>
      <w:proofErr w:type="gramEnd"/>
      <w:r w:rsidRPr="001751FA">
        <w:rPr>
          <w:rStyle w:val="aff5"/>
          <w:rFonts w:ascii="Verdana" w:hAnsi="Verdana"/>
          <w:b w:val="0"/>
        </w:rPr>
        <w:t xml:space="preserve"> приведенным в документе «</w:t>
      </w:r>
      <w:hyperlink r:id="rId17" w:tooltip="РД 50-34.698-90 Программа испытаний пример ГОСТ" w:history="1">
        <w:r w:rsidRPr="001751FA">
          <w:rPr>
            <w:rStyle w:val="aff5"/>
            <w:rFonts w:ascii="Verdana" w:hAnsi="Verdana"/>
            <w:b w:val="0"/>
          </w:rPr>
          <w:t>Техническое задание</w:t>
        </w:r>
      </w:hyperlink>
      <w:r w:rsidRPr="001751FA">
        <w:rPr>
          <w:rStyle w:val="aff5"/>
          <w:rFonts w:ascii="Verdana" w:hAnsi="Verdana"/>
          <w:b w:val="0"/>
        </w:rPr>
        <w:t xml:space="preserve">»; </w:t>
      </w:r>
    </w:p>
    <w:p w14:paraId="41AE84B1" w14:textId="77777777" w:rsidR="001751FA" w:rsidRPr="001751FA" w:rsidRDefault="001751FA" w:rsidP="001751FA">
      <w:pPr>
        <w:ind w:right="301" w:firstLine="709"/>
        <w:jc w:val="both"/>
        <w:rPr>
          <w:rStyle w:val="aff5"/>
          <w:rFonts w:ascii="Verdana" w:hAnsi="Verdana"/>
          <w:b w:val="0"/>
        </w:rPr>
      </w:pPr>
      <w:r w:rsidRPr="001751FA">
        <w:rPr>
          <w:rStyle w:val="aff5"/>
          <w:rFonts w:ascii="Verdana" w:hAnsi="Verdana"/>
          <w:b w:val="0"/>
        </w:rPr>
        <w:t>- проверка готовности Системы к проведению опытной эксплуатации или приемочных испытаний на территории Заказчика.</w:t>
      </w:r>
    </w:p>
    <w:p w14:paraId="5F255B08" w14:textId="77777777" w:rsidR="001751FA" w:rsidRPr="001751FA" w:rsidRDefault="001751FA" w:rsidP="001751FA">
      <w:pPr>
        <w:ind w:right="301" w:firstLine="709"/>
        <w:jc w:val="both"/>
        <w:rPr>
          <w:rStyle w:val="aff5"/>
          <w:rFonts w:ascii="Verdana" w:hAnsi="Verdana"/>
          <w:b w:val="0"/>
        </w:rPr>
      </w:pPr>
    </w:p>
    <w:p w14:paraId="37222EDA" w14:textId="77777777" w:rsidR="001751FA" w:rsidRPr="001751FA" w:rsidRDefault="001751FA" w:rsidP="001751FA">
      <w:pPr>
        <w:ind w:right="301" w:firstLine="709"/>
        <w:jc w:val="both"/>
        <w:rPr>
          <w:rStyle w:val="aff5"/>
          <w:rFonts w:ascii="Verdana" w:hAnsi="Verdana"/>
          <w:b w:val="0"/>
        </w:rPr>
      </w:pPr>
      <w:r w:rsidRPr="001751FA">
        <w:rPr>
          <w:rStyle w:val="aff5"/>
          <w:rFonts w:ascii="Verdana" w:hAnsi="Verdana"/>
          <w:b w:val="0"/>
        </w:rPr>
        <w:t xml:space="preserve">Приемка выполненных работ осуществляется </w:t>
      </w:r>
      <w:proofErr w:type="gramStart"/>
      <w:r w:rsidRPr="001751FA">
        <w:rPr>
          <w:rStyle w:val="aff5"/>
          <w:rFonts w:ascii="Verdana" w:hAnsi="Verdana"/>
          <w:b w:val="0"/>
        </w:rPr>
        <w:t>согласно плана</w:t>
      </w:r>
      <w:proofErr w:type="gramEnd"/>
      <w:r w:rsidRPr="001751FA">
        <w:rPr>
          <w:rStyle w:val="aff5"/>
          <w:rFonts w:ascii="Verdana" w:hAnsi="Verdana"/>
          <w:b w:val="0"/>
        </w:rPr>
        <w:t xml:space="preserve"> производственных работ. </w:t>
      </w:r>
    </w:p>
    <w:p w14:paraId="356C3F15" w14:textId="77777777" w:rsidR="001751FA" w:rsidRPr="001751FA" w:rsidRDefault="001751FA" w:rsidP="001751FA">
      <w:pPr>
        <w:ind w:right="301" w:firstLine="709"/>
        <w:jc w:val="both"/>
        <w:rPr>
          <w:rStyle w:val="aff5"/>
          <w:rFonts w:ascii="Verdana" w:hAnsi="Verdana"/>
          <w:b w:val="0"/>
        </w:rPr>
      </w:pPr>
      <w:r w:rsidRPr="001751FA">
        <w:rPr>
          <w:rStyle w:val="aff5"/>
          <w:rFonts w:ascii="Verdana" w:hAnsi="Verdana"/>
          <w:b w:val="0"/>
        </w:rPr>
        <w:t>Клюевыми показателями работоспособности системы является возможность:</w:t>
      </w:r>
    </w:p>
    <w:p w14:paraId="14BCD2F6" w14:textId="77777777" w:rsidR="001751FA" w:rsidRPr="001751FA" w:rsidRDefault="001751FA" w:rsidP="001751FA">
      <w:pPr>
        <w:pStyle w:val="af5"/>
        <w:numPr>
          <w:ilvl w:val="0"/>
          <w:numId w:val="36"/>
        </w:numPr>
        <w:ind w:right="301"/>
        <w:jc w:val="both"/>
        <w:rPr>
          <w:rStyle w:val="aff5"/>
          <w:rFonts w:ascii="Verdana" w:hAnsi="Verdana"/>
          <w:b w:val="0"/>
        </w:rPr>
      </w:pPr>
      <w:r w:rsidRPr="001751FA">
        <w:rPr>
          <w:rStyle w:val="aff5"/>
          <w:rFonts w:ascii="Verdana" w:hAnsi="Verdana"/>
          <w:b w:val="0"/>
        </w:rPr>
        <w:t>создания заявок в системе;</w:t>
      </w:r>
    </w:p>
    <w:p w14:paraId="2AF5E20A" w14:textId="77777777" w:rsidR="001751FA" w:rsidRPr="001751FA" w:rsidRDefault="001751FA" w:rsidP="001751FA">
      <w:pPr>
        <w:pStyle w:val="af5"/>
        <w:numPr>
          <w:ilvl w:val="0"/>
          <w:numId w:val="36"/>
        </w:numPr>
        <w:ind w:right="301"/>
        <w:jc w:val="both"/>
        <w:rPr>
          <w:rStyle w:val="aff5"/>
          <w:rFonts w:ascii="Verdana" w:hAnsi="Verdana"/>
          <w:b w:val="0"/>
        </w:rPr>
      </w:pPr>
      <w:r w:rsidRPr="001751FA">
        <w:rPr>
          <w:rStyle w:val="aff5"/>
          <w:rFonts w:ascii="Verdana" w:hAnsi="Verdana"/>
          <w:b w:val="0"/>
        </w:rPr>
        <w:lastRenderedPageBreak/>
        <w:t>пересчета количества продукции в зависимости от единиц измерения;</w:t>
      </w:r>
    </w:p>
    <w:p w14:paraId="35ED55BA" w14:textId="77777777" w:rsidR="001751FA" w:rsidRPr="001751FA" w:rsidRDefault="001751FA" w:rsidP="001751FA">
      <w:pPr>
        <w:pStyle w:val="af5"/>
        <w:numPr>
          <w:ilvl w:val="0"/>
          <w:numId w:val="36"/>
        </w:numPr>
        <w:ind w:right="301"/>
        <w:jc w:val="both"/>
        <w:rPr>
          <w:rStyle w:val="aff5"/>
          <w:rFonts w:ascii="Verdana" w:hAnsi="Verdana"/>
          <w:b w:val="0"/>
        </w:rPr>
      </w:pPr>
      <w:r w:rsidRPr="001751FA">
        <w:rPr>
          <w:rStyle w:val="aff5"/>
          <w:rFonts w:ascii="Verdana" w:hAnsi="Verdana"/>
          <w:b w:val="0"/>
        </w:rPr>
        <w:t xml:space="preserve">изменения цены на продукцию; </w:t>
      </w:r>
    </w:p>
    <w:p w14:paraId="6CFE8DF8" w14:textId="77777777" w:rsidR="001751FA" w:rsidRPr="001751FA" w:rsidRDefault="001751FA" w:rsidP="001751FA">
      <w:pPr>
        <w:pStyle w:val="af5"/>
        <w:numPr>
          <w:ilvl w:val="0"/>
          <w:numId w:val="36"/>
        </w:numPr>
        <w:ind w:right="301"/>
        <w:jc w:val="both"/>
        <w:rPr>
          <w:rStyle w:val="aff5"/>
          <w:rFonts w:ascii="Verdana" w:hAnsi="Verdana"/>
          <w:b w:val="0"/>
        </w:rPr>
      </w:pPr>
      <w:r w:rsidRPr="001751FA">
        <w:rPr>
          <w:rStyle w:val="aff5"/>
          <w:rFonts w:ascii="Verdana" w:hAnsi="Verdana"/>
          <w:b w:val="0"/>
        </w:rPr>
        <w:t>добавления контрагентов из 1с и наоборот;</w:t>
      </w:r>
    </w:p>
    <w:p w14:paraId="7C995548" w14:textId="77777777" w:rsidR="001751FA" w:rsidRPr="001751FA" w:rsidRDefault="001751FA" w:rsidP="001751FA">
      <w:pPr>
        <w:pStyle w:val="af5"/>
        <w:numPr>
          <w:ilvl w:val="0"/>
          <w:numId w:val="36"/>
        </w:numPr>
        <w:ind w:right="301"/>
        <w:jc w:val="both"/>
        <w:rPr>
          <w:rStyle w:val="aff5"/>
          <w:rFonts w:ascii="Verdana" w:hAnsi="Verdana"/>
          <w:b w:val="0"/>
        </w:rPr>
      </w:pPr>
      <w:r w:rsidRPr="001751FA">
        <w:rPr>
          <w:rStyle w:val="aff5"/>
          <w:rFonts w:ascii="Verdana" w:hAnsi="Verdana"/>
          <w:b w:val="0"/>
        </w:rPr>
        <w:t>отслеживания и изменять статусы заявок;</w:t>
      </w:r>
    </w:p>
    <w:p w14:paraId="2169A478" w14:textId="77777777" w:rsidR="001751FA" w:rsidRPr="001751FA" w:rsidRDefault="001751FA" w:rsidP="001751FA">
      <w:pPr>
        <w:pStyle w:val="af5"/>
        <w:numPr>
          <w:ilvl w:val="0"/>
          <w:numId w:val="36"/>
        </w:numPr>
        <w:ind w:right="301"/>
        <w:jc w:val="both"/>
        <w:rPr>
          <w:rStyle w:val="aff5"/>
          <w:rFonts w:ascii="Verdana" w:hAnsi="Verdana"/>
          <w:b w:val="0"/>
        </w:rPr>
      </w:pPr>
      <w:r w:rsidRPr="001751FA">
        <w:rPr>
          <w:rStyle w:val="aff5"/>
          <w:rFonts w:ascii="Verdana" w:hAnsi="Verdana"/>
          <w:b w:val="0"/>
        </w:rPr>
        <w:t>формирования отчеты о продажах;</w:t>
      </w:r>
    </w:p>
    <w:p w14:paraId="6CD74610" w14:textId="77777777" w:rsidR="001751FA" w:rsidRPr="001751FA" w:rsidRDefault="001751FA" w:rsidP="001751FA">
      <w:pPr>
        <w:pStyle w:val="af5"/>
        <w:numPr>
          <w:ilvl w:val="0"/>
          <w:numId w:val="36"/>
        </w:numPr>
        <w:ind w:right="301"/>
        <w:jc w:val="both"/>
        <w:rPr>
          <w:rStyle w:val="aff5"/>
          <w:rFonts w:ascii="Verdana" w:hAnsi="Verdana"/>
          <w:b w:val="0"/>
        </w:rPr>
      </w:pPr>
      <w:r w:rsidRPr="001751FA">
        <w:rPr>
          <w:rStyle w:val="aff5"/>
          <w:rFonts w:ascii="Verdana" w:hAnsi="Verdana"/>
          <w:b w:val="0"/>
        </w:rPr>
        <w:t>распределения затрат на доставку;</w:t>
      </w:r>
    </w:p>
    <w:p w14:paraId="19A7D60A" w14:textId="77777777" w:rsidR="001751FA" w:rsidRPr="001751FA" w:rsidRDefault="001751FA" w:rsidP="001751FA">
      <w:pPr>
        <w:pStyle w:val="af5"/>
        <w:numPr>
          <w:ilvl w:val="0"/>
          <w:numId w:val="36"/>
        </w:numPr>
        <w:ind w:right="301"/>
        <w:jc w:val="both"/>
        <w:rPr>
          <w:rStyle w:val="aff5"/>
          <w:rFonts w:ascii="Verdana" w:hAnsi="Verdana"/>
          <w:b w:val="0"/>
        </w:rPr>
      </w:pPr>
      <w:r w:rsidRPr="001751FA">
        <w:rPr>
          <w:rFonts w:ascii="Verdana" w:hAnsi="Verdana"/>
        </w:rPr>
        <w:t xml:space="preserve">отслеживания машины по GPS </w:t>
      </w:r>
      <w:proofErr w:type="spellStart"/>
      <w:r w:rsidRPr="001751FA">
        <w:rPr>
          <w:rFonts w:ascii="Verdana" w:hAnsi="Verdana"/>
        </w:rPr>
        <w:t>трекерам</w:t>
      </w:r>
      <w:proofErr w:type="spellEnd"/>
      <w:r w:rsidRPr="001751FA">
        <w:rPr>
          <w:rStyle w:val="aff5"/>
          <w:rFonts w:ascii="Verdana" w:hAnsi="Verdana"/>
          <w:b w:val="0"/>
        </w:rPr>
        <w:t>;</w:t>
      </w:r>
    </w:p>
    <w:p w14:paraId="56CB0BA2" w14:textId="77777777" w:rsidR="001751FA" w:rsidRPr="001751FA" w:rsidRDefault="001751FA" w:rsidP="001751FA">
      <w:pPr>
        <w:pStyle w:val="af5"/>
        <w:numPr>
          <w:ilvl w:val="0"/>
          <w:numId w:val="36"/>
        </w:numPr>
        <w:ind w:right="301"/>
        <w:jc w:val="both"/>
        <w:rPr>
          <w:rFonts w:ascii="Verdana" w:hAnsi="Verdana"/>
          <w:bCs/>
        </w:rPr>
      </w:pPr>
      <w:r w:rsidRPr="001751FA">
        <w:rPr>
          <w:rStyle w:val="aff5"/>
          <w:rFonts w:ascii="Verdana" w:hAnsi="Verdana"/>
          <w:b w:val="0"/>
        </w:rPr>
        <w:t>расчёт логистической составляющие доставки;</w:t>
      </w:r>
    </w:p>
    <w:p w14:paraId="468A2310" w14:textId="77777777" w:rsidR="001751FA" w:rsidRPr="001751FA" w:rsidRDefault="001751FA" w:rsidP="001751FA">
      <w:pPr>
        <w:pStyle w:val="af5"/>
        <w:numPr>
          <w:ilvl w:val="0"/>
          <w:numId w:val="36"/>
        </w:numPr>
        <w:ind w:right="301"/>
        <w:jc w:val="both"/>
        <w:rPr>
          <w:rStyle w:val="aff5"/>
          <w:rFonts w:ascii="Verdana" w:hAnsi="Verdana"/>
          <w:b w:val="0"/>
          <w:bCs w:val="0"/>
        </w:rPr>
      </w:pPr>
      <w:r w:rsidRPr="001751FA">
        <w:rPr>
          <w:rStyle w:val="aff5"/>
          <w:rFonts w:ascii="Verdana" w:hAnsi="Verdana"/>
          <w:b w:val="0"/>
        </w:rPr>
        <w:t>внесения информации в справочники;</w:t>
      </w:r>
    </w:p>
    <w:p w14:paraId="3C6FF527" w14:textId="77777777" w:rsidR="001751FA" w:rsidRPr="001751FA" w:rsidRDefault="001751FA" w:rsidP="001751FA">
      <w:pPr>
        <w:ind w:right="301" w:firstLine="709"/>
        <w:jc w:val="both"/>
        <w:rPr>
          <w:rStyle w:val="aff5"/>
          <w:rFonts w:ascii="Verdana" w:hAnsi="Verdana"/>
          <w:b w:val="0"/>
        </w:rPr>
      </w:pPr>
    </w:p>
    <w:tbl>
      <w:tblPr>
        <w:tblW w:w="8442" w:type="dxa"/>
        <w:tblInd w:w="93" w:type="dxa"/>
        <w:tblLook w:val="04A0" w:firstRow="1" w:lastRow="0" w:firstColumn="1" w:lastColumn="0" w:noHBand="0" w:noVBand="1"/>
      </w:tblPr>
      <w:tblGrid>
        <w:gridCol w:w="5948"/>
        <w:gridCol w:w="1704"/>
        <w:gridCol w:w="838"/>
      </w:tblGrid>
      <w:tr w:rsidR="001751FA" w:rsidRPr="001751FA" w14:paraId="1EEF3B2F" w14:textId="77777777" w:rsidTr="001751FA">
        <w:trPr>
          <w:trHeight w:val="300"/>
        </w:trPr>
        <w:tc>
          <w:tcPr>
            <w:tcW w:w="8442" w:type="dxa"/>
            <w:gridSpan w:val="3"/>
            <w:tcBorders>
              <w:top w:val="nil"/>
              <w:left w:val="nil"/>
              <w:bottom w:val="nil"/>
              <w:right w:val="nil"/>
            </w:tcBorders>
            <w:shd w:val="clear" w:color="auto" w:fill="auto"/>
            <w:noWrap/>
            <w:vAlign w:val="bottom"/>
            <w:hideMark/>
          </w:tcPr>
          <w:p w14:paraId="2E1CB8EE" w14:textId="77777777" w:rsidR="001751FA" w:rsidRPr="001751FA" w:rsidRDefault="001751FA" w:rsidP="001751FA">
            <w:pPr>
              <w:jc w:val="center"/>
              <w:rPr>
                <w:rFonts w:ascii="Verdana" w:hAnsi="Verdana"/>
                <w:color w:val="000000"/>
              </w:rPr>
            </w:pPr>
            <w:r w:rsidRPr="001751FA">
              <w:rPr>
                <w:rFonts w:ascii="Verdana" w:hAnsi="Verdana"/>
                <w:color w:val="000000"/>
              </w:rPr>
              <w:t>Изменение в бизнес-процессе движения заявки</w:t>
            </w:r>
          </w:p>
        </w:tc>
      </w:tr>
      <w:tr w:rsidR="001751FA" w:rsidRPr="001751FA" w14:paraId="6EAAB77B" w14:textId="77777777" w:rsidTr="001751FA">
        <w:trPr>
          <w:trHeight w:val="300"/>
        </w:trPr>
        <w:tc>
          <w:tcPr>
            <w:tcW w:w="5948" w:type="dxa"/>
            <w:tcBorders>
              <w:top w:val="nil"/>
              <w:left w:val="nil"/>
              <w:bottom w:val="nil"/>
              <w:right w:val="nil"/>
            </w:tcBorders>
            <w:shd w:val="clear" w:color="auto" w:fill="auto"/>
            <w:noWrap/>
            <w:vAlign w:val="bottom"/>
            <w:hideMark/>
          </w:tcPr>
          <w:p w14:paraId="5ABE40CE" w14:textId="77777777" w:rsidR="001751FA" w:rsidRPr="001751FA" w:rsidRDefault="001751FA" w:rsidP="001751FA">
            <w:pPr>
              <w:rPr>
                <w:rFonts w:ascii="Verdana" w:hAnsi="Verdana"/>
                <w:color w:val="000000"/>
              </w:rPr>
            </w:pPr>
          </w:p>
        </w:tc>
        <w:tc>
          <w:tcPr>
            <w:tcW w:w="249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90AA8" w14:textId="77777777" w:rsidR="001751FA" w:rsidRPr="001751FA" w:rsidRDefault="001751FA" w:rsidP="001751FA">
            <w:pPr>
              <w:jc w:val="center"/>
              <w:rPr>
                <w:rFonts w:ascii="Verdana" w:hAnsi="Verdana"/>
                <w:color w:val="000000"/>
              </w:rPr>
            </w:pPr>
            <w:r w:rsidRPr="001751FA">
              <w:rPr>
                <w:rFonts w:ascii="Verdana" w:hAnsi="Verdana"/>
                <w:color w:val="000000"/>
              </w:rPr>
              <w:t>Время, мин</w:t>
            </w:r>
          </w:p>
        </w:tc>
      </w:tr>
      <w:tr w:rsidR="001751FA" w:rsidRPr="001751FA" w14:paraId="11C45C9B" w14:textId="77777777" w:rsidTr="001751FA">
        <w:trPr>
          <w:trHeight w:val="300"/>
        </w:trPr>
        <w:tc>
          <w:tcPr>
            <w:tcW w:w="5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DCB78" w14:textId="77777777" w:rsidR="001751FA" w:rsidRPr="001751FA" w:rsidRDefault="001751FA" w:rsidP="001751FA">
            <w:pPr>
              <w:jc w:val="center"/>
              <w:rPr>
                <w:rFonts w:ascii="Verdana" w:hAnsi="Verdana"/>
                <w:color w:val="000000"/>
              </w:rPr>
            </w:pPr>
            <w:r w:rsidRPr="001751FA">
              <w:rPr>
                <w:rFonts w:ascii="Verdana" w:hAnsi="Verdana"/>
                <w:color w:val="000000"/>
              </w:rPr>
              <w:t>Наименование</w:t>
            </w:r>
          </w:p>
        </w:tc>
        <w:tc>
          <w:tcPr>
            <w:tcW w:w="1704" w:type="dxa"/>
            <w:tcBorders>
              <w:top w:val="nil"/>
              <w:left w:val="nil"/>
              <w:bottom w:val="single" w:sz="4" w:space="0" w:color="auto"/>
              <w:right w:val="single" w:sz="4" w:space="0" w:color="auto"/>
            </w:tcBorders>
            <w:shd w:val="clear" w:color="auto" w:fill="auto"/>
            <w:noWrap/>
            <w:vAlign w:val="center"/>
            <w:hideMark/>
          </w:tcPr>
          <w:p w14:paraId="11836FB9" w14:textId="77777777" w:rsidR="001751FA" w:rsidRPr="001751FA" w:rsidRDefault="001751FA" w:rsidP="001751FA">
            <w:pPr>
              <w:jc w:val="center"/>
              <w:rPr>
                <w:rFonts w:ascii="Verdana" w:hAnsi="Verdana"/>
                <w:color w:val="000000"/>
              </w:rPr>
            </w:pPr>
            <w:r w:rsidRPr="001751FA">
              <w:rPr>
                <w:rFonts w:ascii="Verdana" w:hAnsi="Verdana"/>
                <w:color w:val="000000"/>
              </w:rPr>
              <w:t>До внедрения</w:t>
            </w:r>
          </w:p>
        </w:tc>
        <w:tc>
          <w:tcPr>
            <w:tcW w:w="790" w:type="dxa"/>
            <w:tcBorders>
              <w:top w:val="nil"/>
              <w:left w:val="nil"/>
              <w:bottom w:val="single" w:sz="4" w:space="0" w:color="auto"/>
              <w:right w:val="single" w:sz="4" w:space="0" w:color="auto"/>
            </w:tcBorders>
            <w:shd w:val="clear" w:color="auto" w:fill="auto"/>
            <w:noWrap/>
            <w:vAlign w:val="center"/>
            <w:hideMark/>
          </w:tcPr>
          <w:p w14:paraId="7A61B75D" w14:textId="77777777" w:rsidR="001751FA" w:rsidRPr="001751FA" w:rsidRDefault="001751FA" w:rsidP="001751FA">
            <w:pPr>
              <w:jc w:val="center"/>
              <w:rPr>
                <w:rFonts w:ascii="Verdana" w:hAnsi="Verdana"/>
                <w:color w:val="000000"/>
              </w:rPr>
            </w:pPr>
            <w:r w:rsidRPr="001751FA">
              <w:rPr>
                <w:rFonts w:ascii="Verdana" w:hAnsi="Verdana"/>
                <w:color w:val="000000"/>
              </w:rPr>
              <w:t>После</w:t>
            </w:r>
          </w:p>
        </w:tc>
      </w:tr>
      <w:tr w:rsidR="001751FA" w:rsidRPr="001751FA" w14:paraId="49863B9B" w14:textId="77777777" w:rsidTr="001751FA">
        <w:trPr>
          <w:trHeight w:val="300"/>
        </w:trPr>
        <w:tc>
          <w:tcPr>
            <w:tcW w:w="5948" w:type="dxa"/>
            <w:tcBorders>
              <w:top w:val="nil"/>
              <w:left w:val="single" w:sz="4" w:space="0" w:color="auto"/>
              <w:bottom w:val="single" w:sz="4" w:space="0" w:color="auto"/>
              <w:right w:val="single" w:sz="4" w:space="0" w:color="auto"/>
            </w:tcBorders>
            <w:shd w:val="clear" w:color="auto" w:fill="auto"/>
            <w:noWrap/>
            <w:vAlign w:val="bottom"/>
            <w:hideMark/>
          </w:tcPr>
          <w:p w14:paraId="3521567D" w14:textId="77777777" w:rsidR="001751FA" w:rsidRPr="001751FA" w:rsidRDefault="001751FA" w:rsidP="001751FA">
            <w:pPr>
              <w:rPr>
                <w:rFonts w:ascii="Verdana" w:hAnsi="Verdana"/>
                <w:color w:val="000000"/>
              </w:rPr>
            </w:pPr>
            <w:r w:rsidRPr="001751FA">
              <w:rPr>
                <w:rFonts w:ascii="Verdana" w:hAnsi="Verdana"/>
                <w:color w:val="000000"/>
              </w:rPr>
              <w:t>Расчет стоимости заказа</w:t>
            </w:r>
          </w:p>
        </w:tc>
        <w:tc>
          <w:tcPr>
            <w:tcW w:w="1704" w:type="dxa"/>
            <w:tcBorders>
              <w:top w:val="nil"/>
              <w:left w:val="nil"/>
              <w:bottom w:val="single" w:sz="4" w:space="0" w:color="auto"/>
              <w:right w:val="single" w:sz="4" w:space="0" w:color="auto"/>
            </w:tcBorders>
            <w:shd w:val="clear" w:color="auto" w:fill="auto"/>
            <w:noWrap/>
            <w:vAlign w:val="bottom"/>
            <w:hideMark/>
          </w:tcPr>
          <w:p w14:paraId="5AFFCB61" w14:textId="77777777" w:rsidR="001751FA" w:rsidRPr="001751FA" w:rsidRDefault="001751FA" w:rsidP="001751FA">
            <w:pPr>
              <w:jc w:val="right"/>
              <w:rPr>
                <w:rFonts w:ascii="Verdana" w:hAnsi="Verdana"/>
                <w:color w:val="000000"/>
              </w:rPr>
            </w:pPr>
            <w:r w:rsidRPr="001751FA">
              <w:rPr>
                <w:rFonts w:ascii="Verdana" w:hAnsi="Verdana"/>
                <w:color w:val="000000"/>
              </w:rPr>
              <w:t>3</w:t>
            </w:r>
          </w:p>
        </w:tc>
        <w:tc>
          <w:tcPr>
            <w:tcW w:w="790" w:type="dxa"/>
            <w:tcBorders>
              <w:top w:val="nil"/>
              <w:left w:val="nil"/>
              <w:bottom w:val="single" w:sz="4" w:space="0" w:color="auto"/>
              <w:right w:val="single" w:sz="4" w:space="0" w:color="auto"/>
            </w:tcBorders>
            <w:shd w:val="clear" w:color="auto" w:fill="auto"/>
            <w:noWrap/>
            <w:vAlign w:val="bottom"/>
            <w:hideMark/>
          </w:tcPr>
          <w:p w14:paraId="222A3D81" w14:textId="77777777" w:rsidR="001751FA" w:rsidRPr="001751FA" w:rsidRDefault="001751FA" w:rsidP="001751FA">
            <w:pPr>
              <w:jc w:val="right"/>
              <w:rPr>
                <w:rFonts w:ascii="Verdana" w:hAnsi="Verdana"/>
                <w:color w:val="000000"/>
              </w:rPr>
            </w:pPr>
            <w:r w:rsidRPr="001751FA">
              <w:rPr>
                <w:rFonts w:ascii="Verdana" w:hAnsi="Verdana"/>
                <w:color w:val="000000"/>
              </w:rPr>
              <w:t>1</w:t>
            </w:r>
          </w:p>
        </w:tc>
      </w:tr>
      <w:tr w:rsidR="001751FA" w:rsidRPr="001751FA" w14:paraId="2F2FD947" w14:textId="77777777" w:rsidTr="001751FA">
        <w:trPr>
          <w:trHeight w:val="300"/>
        </w:trPr>
        <w:tc>
          <w:tcPr>
            <w:tcW w:w="5948" w:type="dxa"/>
            <w:tcBorders>
              <w:top w:val="nil"/>
              <w:left w:val="single" w:sz="4" w:space="0" w:color="auto"/>
              <w:bottom w:val="single" w:sz="4" w:space="0" w:color="auto"/>
              <w:right w:val="single" w:sz="4" w:space="0" w:color="auto"/>
            </w:tcBorders>
            <w:shd w:val="clear" w:color="auto" w:fill="auto"/>
            <w:noWrap/>
            <w:vAlign w:val="bottom"/>
            <w:hideMark/>
          </w:tcPr>
          <w:p w14:paraId="3DA9768F" w14:textId="77777777" w:rsidR="001751FA" w:rsidRPr="001751FA" w:rsidRDefault="001751FA" w:rsidP="001751FA">
            <w:pPr>
              <w:rPr>
                <w:rFonts w:ascii="Verdana" w:hAnsi="Verdana"/>
                <w:color w:val="000000"/>
              </w:rPr>
            </w:pPr>
            <w:r w:rsidRPr="001751FA">
              <w:rPr>
                <w:rFonts w:ascii="Verdana" w:hAnsi="Verdana"/>
                <w:color w:val="000000"/>
              </w:rPr>
              <w:t>Расчет количества продукции</w:t>
            </w:r>
          </w:p>
        </w:tc>
        <w:tc>
          <w:tcPr>
            <w:tcW w:w="1704" w:type="dxa"/>
            <w:tcBorders>
              <w:top w:val="nil"/>
              <w:left w:val="nil"/>
              <w:bottom w:val="single" w:sz="4" w:space="0" w:color="auto"/>
              <w:right w:val="single" w:sz="4" w:space="0" w:color="auto"/>
            </w:tcBorders>
            <w:shd w:val="clear" w:color="auto" w:fill="auto"/>
            <w:noWrap/>
            <w:vAlign w:val="bottom"/>
            <w:hideMark/>
          </w:tcPr>
          <w:p w14:paraId="29363034" w14:textId="77777777" w:rsidR="001751FA" w:rsidRPr="001751FA" w:rsidRDefault="001751FA" w:rsidP="001751FA">
            <w:pPr>
              <w:jc w:val="right"/>
              <w:rPr>
                <w:rFonts w:ascii="Verdana" w:hAnsi="Verdana"/>
                <w:color w:val="000000"/>
              </w:rPr>
            </w:pPr>
            <w:r w:rsidRPr="001751FA">
              <w:rPr>
                <w:rFonts w:ascii="Verdana" w:hAnsi="Verdana"/>
                <w:color w:val="000000"/>
              </w:rPr>
              <w:t>2</w:t>
            </w:r>
          </w:p>
        </w:tc>
        <w:tc>
          <w:tcPr>
            <w:tcW w:w="790" w:type="dxa"/>
            <w:tcBorders>
              <w:top w:val="nil"/>
              <w:left w:val="nil"/>
              <w:bottom w:val="single" w:sz="4" w:space="0" w:color="auto"/>
              <w:right w:val="single" w:sz="4" w:space="0" w:color="auto"/>
            </w:tcBorders>
            <w:shd w:val="clear" w:color="auto" w:fill="auto"/>
            <w:noWrap/>
            <w:vAlign w:val="bottom"/>
            <w:hideMark/>
          </w:tcPr>
          <w:p w14:paraId="1EE41615" w14:textId="77777777" w:rsidR="001751FA" w:rsidRPr="001751FA" w:rsidRDefault="001751FA" w:rsidP="001751FA">
            <w:pPr>
              <w:jc w:val="right"/>
              <w:rPr>
                <w:rFonts w:ascii="Verdana" w:hAnsi="Verdana"/>
                <w:color w:val="000000"/>
              </w:rPr>
            </w:pPr>
            <w:r w:rsidRPr="001751FA">
              <w:rPr>
                <w:rFonts w:ascii="Verdana" w:hAnsi="Verdana"/>
                <w:color w:val="000000"/>
              </w:rPr>
              <w:t>1</w:t>
            </w:r>
          </w:p>
        </w:tc>
      </w:tr>
      <w:tr w:rsidR="001751FA" w:rsidRPr="001751FA" w14:paraId="1F072E72" w14:textId="77777777" w:rsidTr="001751FA">
        <w:trPr>
          <w:trHeight w:val="300"/>
        </w:trPr>
        <w:tc>
          <w:tcPr>
            <w:tcW w:w="5948" w:type="dxa"/>
            <w:tcBorders>
              <w:top w:val="nil"/>
              <w:left w:val="single" w:sz="4" w:space="0" w:color="auto"/>
              <w:bottom w:val="single" w:sz="4" w:space="0" w:color="auto"/>
              <w:right w:val="single" w:sz="4" w:space="0" w:color="auto"/>
            </w:tcBorders>
            <w:shd w:val="clear" w:color="auto" w:fill="auto"/>
            <w:noWrap/>
            <w:vAlign w:val="bottom"/>
            <w:hideMark/>
          </w:tcPr>
          <w:p w14:paraId="59AF54BB" w14:textId="77777777" w:rsidR="001751FA" w:rsidRPr="001751FA" w:rsidRDefault="001751FA" w:rsidP="001751FA">
            <w:pPr>
              <w:rPr>
                <w:rFonts w:ascii="Verdana" w:hAnsi="Verdana"/>
                <w:color w:val="000000"/>
              </w:rPr>
            </w:pPr>
            <w:r w:rsidRPr="001751FA">
              <w:rPr>
                <w:rFonts w:ascii="Verdana" w:hAnsi="Verdana"/>
                <w:color w:val="000000"/>
              </w:rPr>
              <w:t xml:space="preserve">Сопоставление </w:t>
            </w:r>
            <w:proofErr w:type="spellStart"/>
            <w:r w:rsidRPr="001751FA">
              <w:rPr>
                <w:rFonts w:ascii="Verdana" w:hAnsi="Verdana"/>
                <w:color w:val="000000"/>
              </w:rPr>
              <w:t>прайсовых</w:t>
            </w:r>
            <w:proofErr w:type="spellEnd"/>
            <w:r w:rsidRPr="001751FA">
              <w:rPr>
                <w:rFonts w:ascii="Verdana" w:hAnsi="Verdana"/>
                <w:color w:val="000000"/>
              </w:rPr>
              <w:t xml:space="preserve"> цен</w:t>
            </w:r>
          </w:p>
        </w:tc>
        <w:tc>
          <w:tcPr>
            <w:tcW w:w="1704" w:type="dxa"/>
            <w:tcBorders>
              <w:top w:val="nil"/>
              <w:left w:val="nil"/>
              <w:bottom w:val="single" w:sz="4" w:space="0" w:color="auto"/>
              <w:right w:val="single" w:sz="4" w:space="0" w:color="auto"/>
            </w:tcBorders>
            <w:shd w:val="clear" w:color="auto" w:fill="auto"/>
            <w:noWrap/>
            <w:vAlign w:val="bottom"/>
            <w:hideMark/>
          </w:tcPr>
          <w:p w14:paraId="36525EE7" w14:textId="77777777" w:rsidR="001751FA" w:rsidRPr="001751FA" w:rsidRDefault="001751FA" w:rsidP="001751FA">
            <w:pPr>
              <w:jc w:val="right"/>
              <w:rPr>
                <w:rFonts w:ascii="Verdana" w:hAnsi="Verdana"/>
                <w:color w:val="000000"/>
              </w:rPr>
            </w:pPr>
            <w:r w:rsidRPr="001751FA">
              <w:rPr>
                <w:rFonts w:ascii="Verdana" w:hAnsi="Verdana"/>
                <w:color w:val="000000"/>
              </w:rPr>
              <w:t>1</w:t>
            </w:r>
          </w:p>
        </w:tc>
        <w:tc>
          <w:tcPr>
            <w:tcW w:w="790" w:type="dxa"/>
            <w:tcBorders>
              <w:top w:val="nil"/>
              <w:left w:val="nil"/>
              <w:bottom w:val="single" w:sz="4" w:space="0" w:color="auto"/>
              <w:right w:val="single" w:sz="4" w:space="0" w:color="auto"/>
            </w:tcBorders>
            <w:shd w:val="clear" w:color="auto" w:fill="auto"/>
            <w:noWrap/>
            <w:vAlign w:val="bottom"/>
            <w:hideMark/>
          </w:tcPr>
          <w:p w14:paraId="110F9D03" w14:textId="77777777" w:rsidR="001751FA" w:rsidRPr="001751FA" w:rsidRDefault="001751FA" w:rsidP="001751FA">
            <w:pPr>
              <w:jc w:val="right"/>
              <w:rPr>
                <w:rFonts w:ascii="Verdana" w:hAnsi="Verdana"/>
                <w:color w:val="000000"/>
              </w:rPr>
            </w:pPr>
            <w:r w:rsidRPr="001751FA">
              <w:rPr>
                <w:rFonts w:ascii="Verdana" w:hAnsi="Verdana"/>
                <w:color w:val="000000"/>
              </w:rPr>
              <w:t>0</w:t>
            </w:r>
          </w:p>
        </w:tc>
      </w:tr>
      <w:tr w:rsidR="001751FA" w:rsidRPr="001751FA" w14:paraId="4888DC8B" w14:textId="77777777" w:rsidTr="001751FA">
        <w:trPr>
          <w:trHeight w:val="300"/>
        </w:trPr>
        <w:tc>
          <w:tcPr>
            <w:tcW w:w="5948" w:type="dxa"/>
            <w:tcBorders>
              <w:top w:val="nil"/>
              <w:left w:val="single" w:sz="4" w:space="0" w:color="auto"/>
              <w:bottom w:val="single" w:sz="4" w:space="0" w:color="auto"/>
              <w:right w:val="single" w:sz="4" w:space="0" w:color="auto"/>
            </w:tcBorders>
            <w:shd w:val="clear" w:color="auto" w:fill="auto"/>
            <w:noWrap/>
            <w:vAlign w:val="bottom"/>
            <w:hideMark/>
          </w:tcPr>
          <w:p w14:paraId="718D8149" w14:textId="77777777" w:rsidR="001751FA" w:rsidRPr="001751FA" w:rsidRDefault="001751FA" w:rsidP="001751FA">
            <w:pPr>
              <w:rPr>
                <w:rFonts w:ascii="Verdana" w:hAnsi="Verdana"/>
                <w:color w:val="000000"/>
              </w:rPr>
            </w:pPr>
            <w:r w:rsidRPr="001751FA">
              <w:rPr>
                <w:rFonts w:ascii="Verdana" w:hAnsi="Verdana"/>
                <w:color w:val="000000"/>
              </w:rPr>
              <w:t>Расчет стоимости доставки</w:t>
            </w:r>
          </w:p>
        </w:tc>
        <w:tc>
          <w:tcPr>
            <w:tcW w:w="1704" w:type="dxa"/>
            <w:tcBorders>
              <w:top w:val="nil"/>
              <w:left w:val="nil"/>
              <w:bottom w:val="single" w:sz="4" w:space="0" w:color="auto"/>
              <w:right w:val="single" w:sz="4" w:space="0" w:color="auto"/>
            </w:tcBorders>
            <w:shd w:val="clear" w:color="auto" w:fill="auto"/>
            <w:noWrap/>
            <w:vAlign w:val="bottom"/>
            <w:hideMark/>
          </w:tcPr>
          <w:p w14:paraId="5CA5BE5C" w14:textId="77777777" w:rsidR="001751FA" w:rsidRPr="001751FA" w:rsidRDefault="001751FA" w:rsidP="001751FA">
            <w:pPr>
              <w:jc w:val="right"/>
              <w:rPr>
                <w:rFonts w:ascii="Verdana" w:hAnsi="Verdana"/>
                <w:color w:val="000000"/>
              </w:rPr>
            </w:pPr>
            <w:r w:rsidRPr="001751FA">
              <w:rPr>
                <w:rFonts w:ascii="Verdana" w:hAnsi="Verdana"/>
                <w:color w:val="000000"/>
              </w:rPr>
              <w:t>3</w:t>
            </w:r>
          </w:p>
        </w:tc>
        <w:tc>
          <w:tcPr>
            <w:tcW w:w="790" w:type="dxa"/>
            <w:tcBorders>
              <w:top w:val="nil"/>
              <w:left w:val="nil"/>
              <w:bottom w:val="single" w:sz="4" w:space="0" w:color="auto"/>
              <w:right w:val="single" w:sz="4" w:space="0" w:color="auto"/>
            </w:tcBorders>
            <w:shd w:val="clear" w:color="auto" w:fill="auto"/>
            <w:noWrap/>
            <w:vAlign w:val="bottom"/>
            <w:hideMark/>
          </w:tcPr>
          <w:p w14:paraId="5D84BE64" w14:textId="77777777" w:rsidR="001751FA" w:rsidRPr="001751FA" w:rsidRDefault="001751FA" w:rsidP="001751FA">
            <w:pPr>
              <w:jc w:val="right"/>
              <w:rPr>
                <w:rFonts w:ascii="Verdana" w:hAnsi="Verdana"/>
                <w:color w:val="000000"/>
              </w:rPr>
            </w:pPr>
            <w:r w:rsidRPr="001751FA">
              <w:rPr>
                <w:rFonts w:ascii="Verdana" w:hAnsi="Verdana"/>
                <w:color w:val="000000"/>
              </w:rPr>
              <w:t>1</w:t>
            </w:r>
          </w:p>
        </w:tc>
      </w:tr>
      <w:tr w:rsidR="001751FA" w:rsidRPr="001751FA" w14:paraId="2CA98FA6" w14:textId="77777777" w:rsidTr="001751FA">
        <w:trPr>
          <w:trHeight w:val="300"/>
        </w:trPr>
        <w:tc>
          <w:tcPr>
            <w:tcW w:w="5948" w:type="dxa"/>
            <w:tcBorders>
              <w:top w:val="nil"/>
              <w:left w:val="single" w:sz="4" w:space="0" w:color="auto"/>
              <w:bottom w:val="single" w:sz="4" w:space="0" w:color="auto"/>
              <w:right w:val="single" w:sz="4" w:space="0" w:color="auto"/>
            </w:tcBorders>
            <w:shd w:val="clear" w:color="auto" w:fill="auto"/>
            <w:noWrap/>
            <w:vAlign w:val="bottom"/>
            <w:hideMark/>
          </w:tcPr>
          <w:p w14:paraId="45818EA5" w14:textId="77777777" w:rsidR="001751FA" w:rsidRPr="001751FA" w:rsidRDefault="001751FA" w:rsidP="001751FA">
            <w:pPr>
              <w:rPr>
                <w:rFonts w:ascii="Verdana" w:hAnsi="Verdana"/>
                <w:color w:val="000000"/>
              </w:rPr>
            </w:pPr>
            <w:r w:rsidRPr="001751FA">
              <w:rPr>
                <w:rFonts w:ascii="Verdana" w:hAnsi="Verdana"/>
                <w:color w:val="000000"/>
              </w:rPr>
              <w:t>Создание счета</w:t>
            </w:r>
          </w:p>
        </w:tc>
        <w:tc>
          <w:tcPr>
            <w:tcW w:w="1704" w:type="dxa"/>
            <w:tcBorders>
              <w:top w:val="nil"/>
              <w:left w:val="nil"/>
              <w:bottom w:val="single" w:sz="4" w:space="0" w:color="auto"/>
              <w:right w:val="single" w:sz="4" w:space="0" w:color="auto"/>
            </w:tcBorders>
            <w:shd w:val="clear" w:color="auto" w:fill="auto"/>
            <w:noWrap/>
            <w:vAlign w:val="bottom"/>
            <w:hideMark/>
          </w:tcPr>
          <w:p w14:paraId="164A3B17" w14:textId="77777777" w:rsidR="001751FA" w:rsidRPr="001751FA" w:rsidRDefault="001751FA" w:rsidP="001751FA">
            <w:pPr>
              <w:jc w:val="right"/>
              <w:rPr>
                <w:rFonts w:ascii="Verdana" w:hAnsi="Verdana"/>
                <w:color w:val="000000"/>
              </w:rPr>
            </w:pPr>
            <w:r w:rsidRPr="001751FA">
              <w:rPr>
                <w:rFonts w:ascii="Verdana" w:hAnsi="Verdana"/>
                <w:color w:val="000000"/>
              </w:rPr>
              <w:t>4</w:t>
            </w:r>
          </w:p>
        </w:tc>
        <w:tc>
          <w:tcPr>
            <w:tcW w:w="790" w:type="dxa"/>
            <w:tcBorders>
              <w:top w:val="nil"/>
              <w:left w:val="nil"/>
              <w:bottom w:val="single" w:sz="4" w:space="0" w:color="auto"/>
              <w:right w:val="single" w:sz="4" w:space="0" w:color="auto"/>
            </w:tcBorders>
            <w:shd w:val="clear" w:color="auto" w:fill="auto"/>
            <w:noWrap/>
            <w:vAlign w:val="bottom"/>
            <w:hideMark/>
          </w:tcPr>
          <w:p w14:paraId="38C9B174" w14:textId="77777777" w:rsidR="001751FA" w:rsidRPr="001751FA" w:rsidRDefault="001751FA" w:rsidP="001751FA">
            <w:pPr>
              <w:jc w:val="right"/>
              <w:rPr>
                <w:rFonts w:ascii="Verdana" w:hAnsi="Verdana"/>
                <w:color w:val="000000"/>
              </w:rPr>
            </w:pPr>
            <w:r w:rsidRPr="001751FA">
              <w:rPr>
                <w:rFonts w:ascii="Verdana" w:hAnsi="Verdana"/>
                <w:color w:val="000000"/>
              </w:rPr>
              <w:t>1</w:t>
            </w:r>
          </w:p>
        </w:tc>
      </w:tr>
      <w:tr w:rsidR="001751FA" w:rsidRPr="001751FA" w14:paraId="3FA50076" w14:textId="77777777" w:rsidTr="001751FA">
        <w:trPr>
          <w:trHeight w:val="300"/>
        </w:trPr>
        <w:tc>
          <w:tcPr>
            <w:tcW w:w="5948" w:type="dxa"/>
            <w:tcBorders>
              <w:top w:val="nil"/>
              <w:left w:val="single" w:sz="4" w:space="0" w:color="auto"/>
              <w:bottom w:val="single" w:sz="4" w:space="0" w:color="auto"/>
              <w:right w:val="single" w:sz="4" w:space="0" w:color="auto"/>
            </w:tcBorders>
            <w:shd w:val="clear" w:color="auto" w:fill="auto"/>
            <w:noWrap/>
            <w:vAlign w:val="bottom"/>
            <w:hideMark/>
          </w:tcPr>
          <w:p w14:paraId="7FF8AB58" w14:textId="77777777" w:rsidR="001751FA" w:rsidRPr="001751FA" w:rsidRDefault="001751FA" w:rsidP="001751FA">
            <w:pPr>
              <w:rPr>
                <w:rFonts w:ascii="Verdana" w:hAnsi="Verdana"/>
                <w:color w:val="000000"/>
              </w:rPr>
            </w:pPr>
            <w:r w:rsidRPr="001751FA">
              <w:rPr>
                <w:rFonts w:ascii="Verdana" w:hAnsi="Verdana"/>
                <w:color w:val="000000"/>
              </w:rPr>
              <w:t>Сохранение и отправка счета</w:t>
            </w:r>
          </w:p>
        </w:tc>
        <w:tc>
          <w:tcPr>
            <w:tcW w:w="1704" w:type="dxa"/>
            <w:tcBorders>
              <w:top w:val="nil"/>
              <w:left w:val="nil"/>
              <w:bottom w:val="single" w:sz="4" w:space="0" w:color="auto"/>
              <w:right w:val="single" w:sz="4" w:space="0" w:color="auto"/>
            </w:tcBorders>
            <w:shd w:val="clear" w:color="auto" w:fill="auto"/>
            <w:noWrap/>
            <w:vAlign w:val="bottom"/>
            <w:hideMark/>
          </w:tcPr>
          <w:p w14:paraId="01D23939" w14:textId="77777777" w:rsidR="001751FA" w:rsidRPr="001751FA" w:rsidRDefault="001751FA" w:rsidP="001751FA">
            <w:pPr>
              <w:jc w:val="right"/>
              <w:rPr>
                <w:rFonts w:ascii="Verdana" w:hAnsi="Verdana"/>
                <w:color w:val="000000"/>
              </w:rPr>
            </w:pPr>
            <w:r w:rsidRPr="001751FA">
              <w:rPr>
                <w:rFonts w:ascii="Verdana" w:hAnsi="Verdana"/>
                <w:color w:val="000000"/>
              </w:rPr>
              <w:t>1</w:t>
            </w:r>
          </w:p>
        </w:tc>
        <w:tc>
          <w:tcPr>
            <w:tcW w:w="790" w:type="dxa"/>
            <w:tcBorders>
              <w:top w:val="nil"/>
              <w:left w:val="nil"/>
              <w:bottom w:val="single" w:sz="4" w:space="0" w:color="auto"/>
              <w:right w:val="single" w:sz="4" w:space="0" w:color="auto"/>
            </w:tcBorders>
            <w:shd w:val="clear" w:color="auto" w:fill="auto"/>
            <w:noWrap/>
            <w:vAlign w:val="bottom"/>
            <w:hideMark/>
          </w:tcPr>
          <w:p w14:paraId="78E9E28C" w14:textId="77777777" w:rsidR="001751FA" w:rsidRPr="001751FA" w:rsidRDefault="001751FA" w:rsidP="001751FA">
            <w:pPr>
              <w:jc w:val="right"/>
              <w:rPr>
                <w:rFonts w:ascii="Verdana" w:hAnsi="Verdana"/>
                <w:color w:val="000000"/>
              </w:rPr>
            </w:pPr>
            <w:r w:rsidRPr="001751FA">
              <w:rPr>
                <w:rFonts w:ascii="Verdana" w:hAnsi="Verdana"/>
                <w:color w:val="000000"/>
              </w:rPr>
              <w:t>0,5</w:t>
            </w:r>
          </w:p>
        </w:tc>
      </w:tr>
      <w:tr w:rsidR="001751FA" w:rsidRPr="001751FA" w14:paraId="7E047454" w14:textId="77777777" w:rsidTr="001751FA">
        <w:trPr>
          <w:trHeight w:val="300"/>
        </w:trPr>
        <w:tc>
          <w:tcPr>
            <w:tcW w:w="5948" w:type="dxa"/>
            <w:tcBorders>
              <w:top w:val="nil"/>
              <w:left w:val="single" w:sz="4" w:space="0" w:color="auto"/>
              <w:bottom w:val="single" w:sz="4" w:space="0" w:color="auto"/>
              <w:right w:val="single" w:sz="4" w:space="0" w:color="auto"/>
            </w:tcBorders>
            <w:shd w:val="clear" w:color="auto" w:fill="auto"/>
            <w:noWrap/>
            <w:vAlign w:val="bottom"/>
            <w:hideMark/>
          </w:tcPr>
          <w:p w14:paraId="380F72FA" w14:textId="77777777" w:rsidR="001751FA" w:rsidRPr="001751FA" w:rsidRDefault="001751FA" w:rsidP="001751FA">
            <w:pPr>
              <w:rPr>
                <w:rFonts w:ascii="Verdana" w:hAnsi="Verdana"/>
                <w:color w:val="000000"/>
              </w:rPr>
            </w:pPr>
            <w:r w:rsidRPr="001751FA">
              <w:rPr>
                <w:rFonts w:ascii="Verdana" w:hAnsi="Verdana"/>
                <w:color w:val="000000"/>
              </w:rPr>
              <w:t>Проверка дебиторской задолженности по контрагенту</w:t>
            </w:r>
          </w:p>
        </w:tc>
        <w:tc>
          <w:tcPr>
            <w:tcW w:w="1704" w:type="dxa"/>
            <w:tcBorders>
              <w:top w:val="nil"/>
              <w:left w:val="nil"/>
              <w:bottom w:val="single" w:sz="4" w:space="0" w:color="auto"/>
              <w:right w:val="single" w:sz="4" w:space="0" w:color="auto"/>
            </w:tcBorders>
            <w:shd w:val="clear" w:color="auto" w:fill="auto"/>
            <w:noWrap/>
            <w:vAlign w:val="bottom"/>
            <w:hideMark/>
          </w:tcPr>
          <w:p w14:paraId="43BABEEE" w14:textId="77777777" w:rsidR="001751FA" w:rsidRPr="001751FA" w:rsidRDefault="001751FA" w:rsidP="001751FA">
            <w:pPr>
              <w:jc w:val="right"/>
              <w:rPr>
                <w:rFonts w:ascii="Verdana" w:hAnsi="Verdana"/>
                <w:color w:val="000000"/>
              </w:rPr>
            </w:pPr>
            <w:r w:rsidRPr="001751FA">
              <w:rPr>
                <w:rFonts w:ascii="Verdana" w:hAnsi="Verdana"/>
                <w:color w:val="000000"/>
              </w:rPr>
              <w:t>2</w:t>
            </w:r>
          </w:p>
        </w:tc>
        <w:tc>
          <w:tcPr>
            <w:tcW w:w="790" w:type="dxa"/>
            <w:tcBorders>
              <w:top w:val="nil"/>
              <w:left w:val="nil"/>
              <w:bottom w:val="single" w:sz="4" w:space="0" w:color="auto"/>
              <w:right w:val="single" w:sz="4" w:space="0" w:color="auto"/>
            </w:tcBorders>
            <w:shd w:val="clear" w:color="auto" w:fill="auto"/>
            <w:noWrap/>
            <w:vAlign w:val="bottom"/>
            <w:hideMark/>
          </w:tcPr>
          <w:p w14:paraId="6E3B8FB1" w14:textId="77777777" w:rsidR="001751FA" w:rsidRPr="001751FA" w:rsidRDefault="001751FA" w:rsidP="001751FA">
            <w:pPr>
              <w:jc w:val="right"/>
              <w:rPr>
                <w:rFonts w:ascii="Verdana" w:hAnsi="Verdana"/>
                <w:color w:val="000000"/>
              </w:rPr>
            </w:pPr>
            <w:r w:rsidRPr="001751FA">
              <w:rPr>
                <w:rFonts w:ascii="Verdana" w:hAnsi="Verdana"/>
                <w:color w:val="000000"/>
              </w:rPr>
              <w:t>0,5</w:t>
            </w:r>
          </w:p>
        </w:tc>
      </w:tr>
      <w:tr w:rsidR="001751FA" w:rsidRPr="001751FA" w14:paraId="7C6AC571" w14:textId="77777777" w:rsidTr="001751FA">
        <w:trPr>
          <w:trHeight w:val="300"/>
        </w:trPr>
        <w:tc>
          <w:tcPr>
            <w:tcW w:w="5948" w:type="dxa"/>
            <w:tcBorders>
              <w:top w:val="nil"/>
              <w:left w:val="single" w:sz="4" w:space="0" w:color="auto"/>
              <w:bottom w:val="single" w:sz="4" w:space="0" w:color="auto"/>
              <w:right w:val="single" w:sz="4" w:space="0" w:color="auto"/>
            </w:tcBorders>
            <w:shd w:val="clear" w:color="auto" w:fill="auto"/>
            <w:noWrap/>
            <w:vAlign w:val="bottom"/>
            <w:hideMark/>
          </w:tcPr>
          <w:p w14:paraId="0BEFC476" w14:textId="77777777" w:rsidR="001751FA" w:rsidRPr="001751FA" w:rsidRDefault="001751FA" w:rsidP="001751FA">
            <w:pPr>
              <w:rPr>
                <w:rFonts w:ascii="Verdana" w:hAnsi="Verdana"/>
                <w:color w:val="000000"/>
              </w:rPr>
            </w:pPr>
            <w:r w:rsidRPr="001751FA">
              <w:rPr>
                <w:rFonts w:ascii="Verdana" w:hAnsi="Verdana"/>
                <w:color w:val="000000"/>
              </w:rPr>
              <w:t>Отправка в производство</w:t>
            </w:r>
          </w:p>
        </w:tc>
        <w:tc>
          <w:tcPr>
            <w:tcW w:w="1704" w:type="dxa"/>
            <w:tcBorders>
              <w:top w:val="nil"/>
              <w:left w:val="nil"/>
              <w:bottom w:val="single" w:sz="4" w:space="0" w:color="auto"/>
              <w:right w:val="single" w:sz="4" w:space="0" w:color="auto"/>
            </w:tcBorders>
            <w:shd w:val="clear" w:color="auto" w:fill="auto"/>
            <w:noWrap/>
            <w:vAlign w:val="bottom"/>
            <w:hideMark/>
          </w:tcPr>
          <w:p w14:paraId="0850A5C8" w14:textId="77777777" w:rsidR="001751FA" w:rsidRPr="001751FA" w:rsidRDefault="001751FA" w:rsidP="001751FA">
            <w:pPr>
              <w:jc w:val="right"/>
              <w:rPr>
                <w:rFonts w:ascii="Verdana" w:hAnsi="Verdana"/>
                <w:color w:val="000000"/>
              </w:rPr>
            </w:pPr>
            <w:r w:rsidRPr="001751FA">
              <w:rPr>
                <w:rFonts w:ascii="Verdana" w:hAnsi="Verdana"/>
                <w:color w:val="000000"/>
              </w:rPr>
              <w:t>2</w:t>
            </w:r>
          </w:p>
        </w:tc>
        <w:tc>
          <w:tcPr>
            <w:tcW w:w="790" w:type="dxa"/>
            <w:tcBorders>
              <w:top w:val="nil"/>
              <w:left w:val="nil"/>
              <w:bottom w:val="single" w:sz="4" w:space="0" w:color="auto"/>
              <w:right w:val="single" w:sz="4" w:space="0" w:color="auto"/>
            </w:tcBorders>
            <w:shd w:val="clear" w:color="auto" w:fill="auto"/>
            <w:noWrap/>
            <w:vAlign w:val="bottom"/>
            <w:hideMark/>
          </w:tcPr>
          <w:p w14:paraId="18F4A501" w14:textId="77777777" w:rsidR="001751FA" w:rsidRPr="001751FA" w:rsidRDefault="001751FA" w:rsidP="001751FA">
            <w:pPr>
              <w:jc w:val="right"/>
              <w:rPr>
                <w:rFonts w:ascii="Verdana" w:hAnsi="Verdana"/>
                <w:color w:val="000000"/>
              </w:rPr>
            </w:pPr>
            <w:r w:rsidRPr="001751FA">
              <w:rPr>
                <w:rFonts w:ascii="Verdana" w:hAnsi="Verdana"/>
                <w:color w:val="000000"/>
              </w:rPr>
              <w:t>1</w:t>
            </w:r>
          </w:p>
        </w:tc>
      </w:tr>
      <w:tr w:rsidR="001751FA" w:rsidRPr="001751FA" w14:paraId="3C43D6A8" w14:textId="77777777" w:rsidTr="001751FA">
        <w:trPr>
          <w:trHeight w:val="300"/>
        </w:trPr>
        <w:tc>
          <w:tcPr>
            <w:tcW w:w="5948" w:type="dxa"/>
            <w:tcBorders>
              <w:top w:val="nil"/>
              <w:left w:val="single" w:sz="4" w:space="0" w:color="auto"/>
              <w:bottom w:val="single" w:sz="4" w:space="0" w:color="auto"/>
              <w:right w:val="single" w:sz="4" w:space="0" w:color="auto"/>
            </w:tcBorders>
            <w:shd w:val="clear" w:color="auto" w:fill="auto"/>
            <w:noWrap/>
            <w:vAlign w:val="bottom"/>
            <w:hideMark/>
          </w:tcPr>
          <w:p w14:paraId="27257517" w14:textId="77777777" w:rsidR="001751FA" w:rsidRPr="001751FA" w:rsidRDefault="001751FA" w:rsidP="001751FA">
            <w:pPr>
              <w:rPr>
                <w:rFonts w:ascii="Verdana" w:hAnsi="Verdana"/>
                <w:color w:val="000000"/>
              </w:rPr>
            </w:pPr>
            <w:r w:rsidRPr="001751FA">
              <w:rPr>
                <w:rFonts w:ascii="Verdana" w:hAnsi="Verdana"/>
                <w:color w:val="000000"/>
              </w:rPr>
              <w:t>Передачи информации о заявке на производство</w:t>
            </w:r>
          </w:p>
        </w:tc>
        <w:tc>
          <w:tcPr>
            <w:tcW w:w="1704" w:type="dxa"/>
            <w:tcBorders>
              <w:top w:val="nil"/>
              <w:left w:val="nil"/>
              <w:bottom w:val="single" w:sz="4" w:space="0" w:color="auto"/>
              <w:right w:val="single" w:sz="4" w:space="0" w:color="auto"/>
            </w:tcBorders>
            <w:shd w:val="clear" w:color="auto" w:fill="auto"/>
            <w:noWrap/>
            <w:vAlign w:val="bottom"/>
            <w:hideMark/>
          </w:tcPr>
          <w:p w14:paraId="6309C28E" w14:textId="77777777" w:rsidR="001751FA" w:rsidRPr="001751FA" w:rsidRDefault="001751FA" w:rsidP="001751FA">
            <w:pPr>
              <w:jc w:val="right"/>
              <w:rPr>
                <w:rFonts w:ascii="Verdana" w:hAnsi="Verdana"/>
                <w:color w:val="000000"/>
              </w:rPr>
            </w:pPr>
            <w:r w:rsidRPr="001751FA">
              <w:rPr>
                <w:rFonts w:ascii="Verdana" w:hAnsi="Verdana"/>
                <w:color w:val="000000"/>
              </w:rPr>
              <w:t>6</w:t>
            </w:r>
          </w:p>
        </w:tc>
        <w:tc>
          <w:tcPr>
            <w:tcW w:w="790" w:type="dxa"/>
            <w:tcBorders>
              <w:top w:val="nil"/>
              <w:left w:val="nil"/>
              <w:bottom w:val="single" w:sz="4" w:space="0" w:color="auto"/>
              <w:right w:val="single" w:sz="4" w:space="0" w:color="auto"/>
            </w:tcBorders>
            <w:shd w:val="clear" w:color="auto" w:fill="auto"/>
            <w:noWrap/>
            <w:vAlign w:val="bottom"/>
            <w:hideMark/>
          </w:tcPr>
          <w:p w14:paraId="08799B34" w14:textId="77777777" w:rsidR="001751FA" w:rsidRPr="001751FA" w:rsidRDefault="001751FA" w:rsidP="001751FA">
            <w:pPr>
              <w:jc w:val="right"/>
              <w:rPr>
                <w:rFonts w:ascii="Verdana" w:hAnsi="Verdana"/>
                <w:color w:val="000000"/>
              </w:rPr>
            </w:pPr>
            <w:r w:rsidRPr="001751FA">
              <w:rPr>
                <w:rFonts w:ascii="Verdana" w:hAnsi="Verdana"/>
                <w:color w:val="000000"/>
              </w:rPr>
              <w:t>0,5</w:t>
            </w:r>
          </w:p>
        </w:tc>
      </w:tr>
      <w:tr w:rsidR="001751FA" w:rsidRPr="001751FA" w14:paraId="7BF81C31" w14:textId="77777777" w:rsidTr="001751FA">
        <w:trPr>
          <w:trHeight w:val="300"/>
        </w:trPr>
        <w:tc>
          <w:tcPr>
            <w:tcW w:w="5948" w:type="dxa"/>
            <w:tcBorders>
              <w:top w:val="nil"/>
              <w:left w:val="single" w:sz="4" w:space="0" w:color="auto"/>
              <w:bottom w:val="single" w:sz="4" w:space="0" w:color="auto"/>
              <w:right w:val="single" w:sz="4" w:space="0" w:color="auto"/>
            </w:tcBorders>
            <w:shd w:val="clear" w:color="auto" w:fill="auto"/>
            <w:noWrap/>
            <w:vAlign w:val="bottom"/>
            <w:hideMark/>
          </w:tcPr>
          <w:p w14:paraId="118ED0C9" w14:textId="77777777" w:rsidR="001751FA" w:rsidRPr="001751FA" w:rsidRDefault="001751FA" w:rsidP="001751FA">
            <w:pPr>
              <w:rPr>
                <w:rFonts w:ascii="Verdana" w:hAnsi="Verdana"/>
                <w:color w:val="000000"/>
              </w:rPr>
            </w:pPr>
            <w:r w:rsidRPr="001751FA">
              <w:rPr>
                <w:rFonts w:ascii="Verdana" w:hAnsi="Verdana"/>
                <w:color w:val="000000"/>
              </w:rPr>
              <w:t>Передачи информации о выполнении заявки</w:t>
            </w:r>
          </w:p>
        </w:tc>
        <w:tc>
          <w:tcPr>
            <w:tcW w:w="1704" w:type="dxa"/>
            <w:tcBorders>
              <w:top w:val="nil"/>
              <w:left w:val="nil"/>
              <w:bottom w:val="single" w:sz="4" w:space="0" w:color="auto"/>
              <w:right w:val="single" w:sz="4" w:space="0" w:color="auto"/>
            </w:tcBorders>
            <w:shd w:val="clear" w:color="auto" w:fill="auto"/>
            <w:noWrap/>
            <w:vAlign w:val="bottom"/>
            <w:hideMark/>
          </w:tcPr>
          <w:p w14:paraId="2EEC7C1F" w14:textId="77777777" w:rsidR="001751FA" w:rsidRPr="001751FA" w:rsidRDefault="001751FA" w:rsidP="001751FA">
            <w:pPr>
              <w:jc w:val="right"/>
              <w:rPr>
                <w:rFonts w:ascii="Verdana" w:hAnsi="Verdana"/>
                <w:color w:val="000000"/>
              </w:rPr>
            </w:pPr>
            <w:r w:rsidRPr="001751FA">
              <w:rPr>
                <w:rFonts w:ascii="Verdana" w:hAnsi="Verdana"/>
                <w:color w:val="000000"/>
              </w:rPr>
              <w:t>6</w:t>
            </w:r>
          </w:p>
        </w:tc>
        <w:tc>
          <w:tcPr>
            <w:tcW w:w="790" w:type="dxa"/>
            <w:tcBorders>
              <w:top w:val="nil"/>
              <w:left w:val="nil"/>
              <w:bottom w:val="single" w:sz="4" w:space="0" w:color="auto"/>
              <w:right w:val="single" w:sz="4" w:space="0" w:color="auto"/>
            </w:tcBorders>
            <w:shd w:val="clear" w:color="auto" w:fill="auto"/>
            <w:noWrap/>
            <w:vAlign w:val="bottom"/>
            <w:hideMark/>
          </w:tcPr>
          <w:p w14:paraId="41628794" w14:textId="77777777" w:rsidR="001751FA" w:rsidRPr="001751FA" w:rsidRDefault="001751FA" w:rsidP="001751FA">
            <w:pPr>
              <w:jc w:val="right"/>
              <w:rPr>
                <w:rFonts w:ascii="Verdana" w:hAnsi="Verdana"/>
                <w:color w:val="000000"/>
              </w:rPr>
            </w:pPr>
            <w:r w:rsidRPr="001751FA">
              <w:rPr>
                <w:rFonts w:ascii="Verdana" w:hAnsi="Verdana"/>
                <w:color w:val="000000"/>
              </w:rPr>
              <w:t>0,5</w:t>
            </w:r>
          </w:p>
        </w:tc>
      </w:tr>
      <w:tr w:rsidR="001751FA" w:rsidRPr="001751FA" w14:paraId="1EA66B58" w14:textId="77777777" w:rsidTr="001751FA">
        <w:trPr>
          <w:trHeight w:val="300"/>
        </w:trPr>
        <w:tc>
          <w:tcPr>
            <w:tcW w:w="5948" w:type="dxa"/>
            <w:tcBorders>
              <w:top w:val="nil"/>
              <w:left w:val="single" w:sz="4" w:space="0" w:color="auto"/>
              <w:bottom w:val="single" w:sz="4" w:space="0" w:color="auto"/>
              <w:right w:val="single" w:sz="4" w:space="0" w:color="auto"/>
            </w:tcBorders>
            <w:shd w:val="clear" w:color="auto" w:fill="auto"/>
            <w:noWrap/>
            <w:vAlign w:val="bottom"/>
            <w:hideMark/>
          </w:tcPr>
          <w:p w14:paraId="785E856C" w14:textId="77777777" w:rsidR="001751FA" w:rsidRPr="001751FA" w:rsidRDefault="001751FA" w:rsidP="001751FA">
            <w:pPr>
              <w:rPr>
                <w:rFonts w:ascii="Verdana" w:hAnsi="Verdana"/>
                <w:color w:val="000000"/>
              </w:rPr>
            </w:pPr>
            <w:r w:rsidRPr="001751FA">
              <w:rPr>
                <w:rFonts w:ascii="Verdana" w:hAnsi="Verdana"/>
                <w:color w:val="000000"/>
              </w:rPr>
              <w:t>Отгрузка продукции</w:t>
            </w:r>
          </w:p>
        </w:tc>
        <w:tc>
          <w:tcPr>
            <w:tcW w:w="1704" w:type="dxa"/>
            <w:tcBorders>
              <w:top w:val="nil"/>
              <w:left w:val="nil"/>
              <w:bottom w:val="single" w:sz="4" w:space="0" w:color="auto"/>
              <w:right w:val="single" w:sz="4" w:space="0" w:color="auto"/>
            </w:tcBorders>
            <w:shd w:val="clear" w:color="auto" w:fill="auto"/>
            <w:noWrap/>
            <w:vAlign w:val="bottom"/>
            <w:hideMark/>
          </w:tcPr>
          <w:p w14:paraId="5D318994" w14:textId="77777777" w:rsidR="001751FA" w:rsidRPr="001751FA" w:rsidRDefault="001751FA" w:rsidP="001751FA">
            <w:pPr>
              <w:jc w:val="right"/>
              <w:rPr>
                <w:rFonts w:ascii="Verdana" w:hAnsi="Verdana"/>
                <w:color w:val="000000"/>
              </w:rPr>
            </w:pPr>
            <w:r w:rsidRPr="001751FA">
              <w:rPr>
                <w:rFonts w:ascii="Verdana" w:hAnsi="Verdana"/>
                <w:color w:val="000000"/>
              </w:rPr>
              <w:t>10</w:t>
            </w:r>
          </w:p>
        </w:tc>
        <w:tc>
          <w:tcPr>
            <w:tcW w:w="790" w:type="dxa"/>
            <w:tcBorders>
              <w:top w:val="nil"/>
              <w:left w:val="nil"/>
              <w:bottom w:val="single" w:sz="4" w:space="0" w:color="auto"/>
              <w:right w:val="single" w:sz="4" w:space="0" w:color="auto"/>
            </w:tcBorders>
            <w:shd w:val="clear" w:color="auto" w:fill="auto"/>
            <w:noWrap/>
            <w:vAlign w:val="bottom"/>
            <w:hideMark/>
          </w:tcPr>
          <w:p w14:paraId="5077CAA8" w14:textId="77777777" w:rsidR="001751FA" w:rsidRPr="001751FA" w:rsidRDefault="001751FA" w:rsidP="001751FA">
            <w:pPr>
              <w:jc w:val="right"/>
              <w:rPr>
                <w:rFonts w:ascii="Verdana" w:hAnsi="Verdana"/>
                <w:color w:val="000000"/>
              </w:rPr>
            </w:pPr>
            <w:r w:rsidRPr="001751FA">
              <w:rPr>
                <w:rFonts w:ascii="Verdana" w:hAnsi="Verdana"/>
                <w:color w:val="000000"/>
              </w:rPr>
              <w:t>10</w:t>
            </w:r>
          </w:p>
        </w:tc>
      </w:tr>
      <w:tr w:rsidR="001751FA" w:rsidRPr="001751FA" w14:paraId="687D68EE" w14:textId="77777777" w:rsidTr="001751FA">
        <w:trPr>
          <w:trHeight w:val="300"/>
        </w:trPr>
        <w:tc>
          <w:tcPr>
            <w:tcW w:w="5948" w:type="dxa"/>
            <w:tcBorders>
              <w:top w:val="nil"/>
              <w:left w:val="single" w:sz="4" w:space="0" w:color="auto"/>
              <w:bottom w:val="single" w:sz="4" w:space="0" w:color="auto"/>
              <w:right w:val="single" w:sz="4" w:space="0" w:color="auto"/>
            </w:tcBorders>
            <w:shd w:val="clear" w:color="auto" w:fill="auto"/>
            <w:noWrap/>
            <w:vAlign w:val="bottom"/>
            <w:hideMark/>
          </w:tcPr>
          <w:p w14:paraId="7170E06A" w14:textId="77777777" w:rsidR="001751FA" w:rsidRPr="001751FA" w:rsidRDefault="001751FA" w:rsidP="001751FA">
            <w:pPr>
              <w:rPr>
                <w:rFonts w:ascii="Verdana" w:hAnsi="Verdana"/>
                <w:color w:val="000000"/>
              </w:rPr>
            </w:pPr>
            <w:r w:rsidRPr="001751FA">
              <w:rPr>
                <w:rFonts w:ascii="Verdana" w:hAnsi="Verdana"/>
                <w:color w:val="000000"/>
              </w:rPr>
              <w:t>Выписка документов</w:t>
            </w:r>
          </w:p>
        </w:tc>
        <w:tc>
          <w:tcPr>
            <w:tcW w:w="1704" w:type="dxa"/>
            <w:tcBorders>
              <w:top w:val="nil"/>
              <w:left w:val="nil"/>
              <w:bottom w:val="single" w:sz="4" w:space="0" w:color="auto"/>
              <w:right w:val="single" w:sz="4" w:space="0" w:color="auto"/>
            </w:tcBorders>
            <w:shd w:val="clear" w:color="auto" w:fill="auto"/>
            <w:noWrap/>
            <w:vAlign w:val="bottom"/>
            <w:hideMark/>
          </w:tcPr>
          <w:p w14:paraId="125E2D5C" w14:textId="77777777" w:rsidR="001751FA" w:rsidRPr="001751FA" w:rsidRDefault="001751FA" w:rsidP="001751FA">
            <w:pPr>
              <w:jc w:val="right"/>
              <w:rPr>
                <w:rFonts w:ascii="Verdana" w:hAnsi="Verdana"/>
                <w:color w:val="000000"/>
              </w:rPr>
            </w:pPr>
            <w:r w:rsidRPr="001751FA">
              <w:rPr>
                <w:rFonts w:ascii="Verdana" w:hAnsi="Verdana"/>
                <w:color w:val="000000"/>
              </w:rPr>
              <w:t>15</w:t>
            </w:r>
          </w:p>
        </w:tc>
        <w:tc>
          <w:tcPr>
            <w:tcW w:w="790" w:type="dxa"/>
            <w:tcBorders>
              <w:top w:val="nil"/>
              <w:left w:val="nil"/>
              <w:bottom w:val="single" w:sz="4" w:space="0" w:color="auto"/>
              <w:right w:val="single" w:sz="4" w:space="0" w:color="auto"/>
            </w:tcBorders>
            <w:shd w:val="clear" w:color="auto" w:fill="auto"/>
            <w:noWrap/>
            <w:vAlign w:val="bottom"/>
            <w:hideMark/>
          </w:tcPr>
          <w:p w14:paraId="41FED6A6" w14:textId="77777777" w:rsidR="001751FA" w:rsidRPr="001751FA" w:rsidRDefault="001751FA" w:rsidP="001751FA">
            <w:pPr>
              <w:jc w:val="right"/>
              <w:rPr>
                <w:rFonts w:ascii="Verdana" w:hAnsi="Verdana"/>
                <w:color w:val="000000"/>
              </w:rPr>
            </w:pPr>
            <w:r w:rsidRPr="001751FA">
              <w:rPr>
                <w:rFonts w:ascii="Verdana" w:hAnsi="Verdana"/>
                <w:color w:val="000000"/>
              </w:rPr>
              <w:t>5</w:t>
            </w:r>
          </w:p>
        </w:tc>
      </w:tr>
      <w:tr w:rsidR="001751FA" w:rsidRPr="001751FA" w14:paraId="37AF8013" w14:textId="77777777" w:rsidTr="001751FA">
        <w:trPr>
          <w:trHeight w:val="300"/>
        </w:trPr>
        <w:tc>
          <w:tcPr>
            <w:tcW w:w="5948" w:type="dxa"/>
            <w:tcBorders>
              <w:top w:val="nil"/>
              <w:left w:val="single" w:sz="4" w:space="0" w:color="auto"/>
              <w:bottom w:val="single" w:sz="4" w:space="0" w:color="auto"/>
              <w:right w:val="single" w:sz="4" w:space="0" w:color="auto"/>
            </w:tcBorders>
            <w:shd w:val="clear" w:color="auto" w:fill="auto"/>
            <w:noWrap/>
            <w:vAlign w:val="bottom"/>
            <w:hideMark/>
          </w:tcPr>
          <w:p w14:paraId="2E2F6F5E" w14:textId="77777777" w:rsidR="001751FA" w:rsidRPr="001751FA" w:rsidRDefault="001751FA" w:rsidP="001751FA">
            <w:pPr>
              <w:rPr>
                <w:rFonts w:ascii="Verdana" w:hAnsi="Verdana"/>
                <w:color w:val="000000"/>
              </w:rPr>
            </w:pPr>
            <w:r w:rsidRPr="001751FA">
              <w:rPr>
                <w:rFonts w:ascii="Verdana" w:hAnsi="Verdana"/>
                <w:color w:val="000000"/>
              </w:rPr>
              <w:t>Передачи информации об отгрузке заявки</w:t>
            </w:r>
          </w:p>
        </w:tc>
        <w:tc>
          <w:tcPr>
            <w:tcW w:w="1704" w:type="dxa"/>
            <w:tcBorders>
              <w:top w:val="nil"/>
              <w:left w:val="nil"/>
              <w:bottom w:val="single" w:sz="4" w:space="0" w:color="auto"/>
              <w:right w:val="single" w:sz="4" w:space="0" w:color="auto"/>
            </w:tcBorders>
            <w:shd w:val="clear" w:color="auto" w:fill="auto"/>
            <w:noWrap/>
            <w:vAlign w:val="bottom"/>
            <w:hideMark/>
          </w:tcPr>
          <w:p w14:paraId="6CD03B1E" w14:textId="77777777" w:rsidR="001751FA" w:rsidRPr="001751FA" w:rsidRDefault="001751FA" w:rsidP="001751FA">
            <w:pPr>
              <w:jc w:val="right"/>
              <w:rPr>
                <w:rFonts w:ascii="Verdana" w:hAnsi="Verdana"/>
                <w:color w:val="000000"/>
              </w:rPr>
            </w:pPr>
            <w:r w:rsidRPr="001751FA">
              <w:rPr>
                <w:rFonts w:ascii="Verdana" w:hAnsi="Verdana"/>
                <w:color w:val="000000"/>
              </w:rPr>
              <w:t>5</w:t>
            </w:r>
          </w:p>
        </w:tc>
        <w:tc>
          <w:tcPr>
            <w:tcW w:w="790" w:type="dxa"/>
            <w:tcBorders>
              <w:top w:val="nil"/>
              <w:left w:val="nil"/>
              <w:bottom w:val="single" w:sz="4" w:space="0" w:color="auto"/>
              <w:right w:val="single" w:sz="4" w:space="0" w:color="auto"/>
            </w:tcBorders>
            <w:shd w:val="clear" w:color="auto" w:fill="auto"/>
            <w:noWrap/>
            <w:vAlign w:val="bottom"/>
            <w:hideMark/>
          </w:tcPr>
          <w:p w14:paraId="0B78E32A" w14:textId="77777777" w:rsidR="001751FA" w:rsidRPr="001751FA" w:rsidRDefault="001751FA" w:rsidP="001751FA">
            <w:pPr>
              <w:jc w:val="right"/>
              <w:rPr>
                <w:rFonts w:ascii="Verdana" w:hAnsi="Verdana"/>
                <w:color w:val="000000"/>
              </w:rPr>
            </w:pPr>
            <w:r w:rsidRPr="001751FA">
              <w:rPr>
                <w:rFonts w:ascii="Verdana" w:hAnsi="Verdana"/>
                <w:color w:val="000000"/>
              </w:rPr>
              <w:t>1</w:t>
            </w:r>
          </w:p>
        </w:tc>
      </w:tr>
      <w:tr w:rsidR="001751FA" w:rsidRPr="001751FA" w14:paraId="77262A1A" w14:textId="77777777" w:rsidTr="001751FA">
        <w:trPr>
          <w:trHeight w:val="300"/>
        </w:trPr>
        <w:tc>
          <w:tcPr>
            <w:tcW w:w="5948" w:type="dxa"/>
            <w:tcBorders>
              <w:top w:val="nil"/>
              <w:left w:val="single" w:sz="4" w:space="0" w:color="auto"/>
              <w:bottom w:val="single" w:sz="4" w:space="0" w:color="auto"/>
              <w:right w:val="single" w:sz="4" w:space="0" w:color="auto"/>
            </w:tcBorders>
            <w:shd w:val="clear" w:color="auto" w:fill="auto"/>
            <w:noWrap/>
            <w:vAlign w:val="bottom"/>
            <w:hideMark/>
          </w:tcPr>
          <w:p w14:paraId="62D12D1F" w14:textId="77777777" w:rsidR="001751FA" w:rsidRPr="001751FA" w:rsidRDefault="001751FA" w:rsidP="001751FA">
            <w:pPr>
              <w:rPr>
                <w:rFonts w:ascii="Verdana" w:hAnsi="Verdana"/>
                <w:color w:val="000000"/>
              </w:rPr>
            </w:pPr>
            <w:r w:rsidRPr="001751FA">
              <w:rPr>
                <w:rFonts w:ascii="Verdana" w:hAnsi="Verdana"/>
                <w:color w:val="000000"/>
              </w:rPr>
              <w:t>Сбор аналитических данных</w:t>
            </w:r>
          </w:p>
        </w:tc>
        <w:tc>
          <w:tcPr>
            <w:tcW w:w="1704" w:type="dxa"/>
            <w:tcBorders>
              <w:top w:val="nil"/>
              <w:left w:val="nil"/>
              <w:bottom w:val="single" w:sz="4" w:space="0" w:color="auto"/>
              <w:right w:val="single" w:sz="4" w:space="0" w:color="auto"/>
            </w:tcBorders>
            <w:shd w:val="clear" w:color="auto" w:fill="auto"/>
            <w:noWrap/>
            <w:vAlign w:val="bottom"/>
            <w:hideMark/>
          </w:tcPr>
          <w:p w14:paraId="0DBCDE66" w14:textId="77777777" w:rsidR="001751FA" w:rsidRPr="001751FA" w:rsidRDefault="001751FA" w:rsidP="001751FA">
            <w:pPr>
              <w:jc w:val="right"/>
              <w:rPr>
                <w:rFonts w:ascii="Verdana" w:hAnsi="Verdana"/>
                <w:color w:val="000000"/>
              </w:rPr>
            </w:pPr>
            <w:r w:rsidRPr="001751FA">
              <w:rPr>
                <w:rFonts w:ascii="Verdana" w:hAnsi="Verdana"/>
                <w:color w:val="000000"/>
              </w:rPr>
              <w:t>4</w:t>
            </w:r>
          </w:p>
        </w:tc>
        <w:tc>
          <w:tcPr>
            <w:tcW w:w="790" w:type="dxa"/>
            <w:tcBorders>
              <w:top w:val="nil"/>
              <w:left w:val="nil"/>
              <w:bottom w:val="single" w:sz="4" w:space="0" w:color="auto"/>
              <w:right w:val="single" w:sz="4" w:space="0" w:color="auto"/>
            </w:tcBorders>
            <w:shd w:val="clear" w:color="auto" w:fill="auto"/>
            <w:noWrap/>
            <w:vAlign w:val="bottom"/>
            <w:hideMark/>
          </w:tcPr>
          <w:p w14:paraId="21ACA442" w14:textId="77777777" w:rsidR="001751FA" w:rsidRPr="001751FA" w:rsidRDefault="001751FA" w:rsidP="001751FA">
            <w:pPr>
              <w:jc w:val="right"/>
              <w:rPr>
                <w:rFonts w:ascii="Verdana" w:hAnsi="Verdana"/>
                <w:color w:val="000000"/>
              </w:rPr>
            </w:pPr>
            <w:r w:rsidRPr="001751FA">
              <w:rPr>
                <w:rFonts w:ascii="Verdana" w:hAnsi="Verdana"/>
                <w:color w:val="000000"/>
              </w:rPr>
              <w:t>0,5</w:t>
            </w:r>
          </w:p>
        </w:tc>
      </w:tr>
      <w:tr w:rsidR="001751FA" w:rsidRPr="001751FA" w14:paraId="532A4FC2" w14:textId="77777777" w:rsidTr="001751FA">
        <w:trPr>
          <w:trHeight w:val="300"/>
        </w:trPr>
        <w:tc>
          <w:tcPr>
            <w:tcW w:w="5948" w:type="dxa"/>
            <w:tcBorders>
              <w:top w:val="nil"/>
              <w:left w:val="nil"/>
              <w:bottom w:val="nil"/>
              <w:right w:val="nil"/>
            </w:tcBorders>
            <w:shd w:val="clear" w:color="auto" w:fill="auto"/>
            <w:noWrap/>
            <w:vAlign w:val="bottom"/>
            <w:hideMark/>
          </w:tcPr>
          <w:p w14:paraId="0E2A1525" w14:textId="77777777" w:rsidR="001751FA" w:rsidRPr="001751FA" w:rsidRDefault="001751FA" w:rsidP="001751FA">
            <w:pPr>
              <w:rPr>
                <w:rFonts w:ascii="Verdana" w:hAnsi="Verdana"/>
                <w:color w:val="000000"/>
              </w:rPr>
            </w:pPr>
          </w:p>
        </w:tc>
        <w:tc>
          <w:tcPr>
            <w:tcW w:w="1704" w:type="dxa"/>
            <w:tcBorders>
              <w:top w:val="nil"/>
              <w:left w:val="nil"/>
              <w:bottom w:val="nil"/>
              <w:right w:val="nil"/>
            </w:tcBorders>
            <w:shd w:val="clear" w:color="auto" w:fill="auto"/>
            <w:noWrap/>
            <w:vAlign w:val="bottom"/>
            <w:hideMark/>
          </w:tcPr>
          <w:p w14:paraId="7F79DCEB" w14:textId="77777777" w:rsidR="001751FA" w:rsidRPr="001751FA" w:rsidRDefault="001751FA" w:rsidP="001751FA">
            <w:pPr>
              <w:jc w:val="right"/>
              <w:rPr>
                <w:rFonts w:ascii="Verdana" w:hAnsi="Verdana"/>
                <w:color w:val="000000"/>
              </w:rPr>
            </w:pPr>
            <w:r w:rsidRPr="001751FA">
              <w:rPr>
                <w:rFonts w:ascii="Verdana" w:hAnsi="Verdana"/>
                <w:color w:val="000000"/>
              </w:rPr>
              <w:t>64</w:t>
            </w:r>
          </w:p>
        </w:tc>
        <w:tc>
          <w:tcPr>
            <w:tcW w:w="790" w:type="dxa"/>
            <w:tcBorders>
              <w:top w:val="nil"/>
              <w:left w:val="nil"/>
              <w:bottom w:val="nil"/>
              <w:right w:val="nil"/>
            </w:tcBorders>
            <w:shd w:val="clear" w:color="auto" w:fill="auto"/>
            <w:noWrap/>
            <w:vAlign w:val="bottom"/>
            <w:hideMark/>
          </w:tcPr>
          <w:p w14:paraId="011D1138" w14:textId="77777777" w:rsidR="001751FA" w:rsidRPr="001751FA" w:rsidRDefault="001751FA" w:rsidP="001751FA">
            <w:pPr>
              <w:jc w:val="right"/>
              <w:rPr>
                <w:rFonts w:ascii="Verdana" w:hAnsi="Verdana"/>
                <w:color w:val="000000"/>
              </w:rPr>
            </w:pPr>
            <w:r w:rsidRPr="001751FA">
              <w:rPr>
                <w:rFonts w:ascii="Verdana" w:hAnsi="Verdana"/>
                <w:color w:val="000000"/>
              </w:rPr>
              <w:t>23,5</w:t>
            </w:r>
          </w:p>
        </w:tc>
      </w:tr>
      <w:tr w:rsidR="001751FA" w:rsidRPr="001751FA" w14:paraId="6A971949" w14:textId="77777777" w:rsidTr="001751FA">
        <w:trPr>
          <w:trHeight w:val="300"/>
        </w:trPr>
        <w:tc>
          <w:tcPr>
            <w:tcW w:w="5948" w:type="dxa"/>
            <w:tcBorders>
              <w:top w:val="nil"/>
              <w:left w:val="nil"/>
              <w:bottom w:val="nil"/>
              <w:right w:val="nil"/>
            </w:tcBorders>
            <w:shd w:val="clear" w:color="auto" w:fill="auto"/>
            <w:noWrap/>
            <w:vAlign w:val="bottom"/>
            <w:hideMark/>
          </w:tcPr>
          <w:p w14:paraId="1942AB15" w14:textId="77777777" w:rsidR="001751FA" w:rsidRPr="001751FA" w:rsidRDefault="001751FA" w:rsidP="001751FA">
            <w:pPr>
              <w:rPr>
                <w:rFonts w:ascii="Verdana" w:hAnsi="Verdana"/>
                <w:color w:val="000000"/>
              </w:rPr>
            </w:pPr>
            <w:r w:rsidRPr="001751FA">
              <w:rPr>
                <w:rFonts w:ascii="Verdana" w:hAnsi="Verdana"/>
                <w:color w:val="000000"/>
              </w:rPr>
              <w:t>Плановое сокращение времени обработки заявки</w:t>
            </w:r>
          </w:p>
        </w:tc>
        <w:tc>
          <w:tcPr>
            <w:tcW w:w="1704" w:type="dxa"/>
            <w:tcBorders>
              <w:top w:val="nil"/>
              <w:left w:val="nil"/>
              <w:bottom w:val="nil"/>
              <w:right w:val="nil"/>
            </w:tcBorders>
            <w:shd w:val="clear" w:color="auto" w:fill="auto"/>
            <w:noWrap/>
            <w:vAlign w:val="bottom"/>
            <w:hideMark/>
          </w:tcPr>
          <w:p w14:paraId="2DAA0F42" w14:textId="77777777" w:rsidR="001751FA" w:rsidRPr="001751FA" w:rsidRDefault="001751FA" w:rsidP="001751FA">
            <w:pPr>
              <w:jc w:val="right"/>
              <w:rPr>
                <w:rFonts w:ascii="Verdana" w:hAnsi="Verdana"/>
                <w:color w:val="000000"/>
              </w:rPr>
            </w:pPr>
            <w:r w:rsidRPr="001751FA">
              <w:rPr>
                <w:rFonts w:ascii="Verdana" w:hAnsi="Verdana"/>
                <w:color w:val="000000"/>
              </w:rPr>
              <w:t>63,3%</w:t>
            </w:r>
          </w:p>
        </w:tc>
        <w:tc>
          <w:tcPr>
            <w:tcW w:w="790" w:type="dxa"/>
            <w:tcBorders>
              <w:top w:val="nil"/>
              <w:left w:val="nil"/>
              <w:bottom w:val="nil"/>
              <w:right w:val="nil"/>
            </w:tcBorders>
            <w:shd w:val="clear" w:color="auto" w:fill="auto"/>
            <w:noWrap/>
            <w:vAlign w:val="bottom"/>
            <w:hideMark/>
          </w:tcPr>
          <w:p w14:paraId="70182D84" w14:textId="77777777" w:rsidR="001751FA" w:rsidRPr="001751FA" w:rsidRDefault="001751FA" w:rsidP="001751FA">
            <w:pPr>
              <w:rPr>
                <w:rFonts w:ascii="Verdana" w:hAnsi="Verdana"/>
                <w:color w:val="000000"/>
              </w:rPr>
            </w:pPr>
          </w:p>
        </w:tc>
      </w:tr>
      <w:tr w:rsidR="001751FA" w:rsidRPr="001751FA" w14:paraId="3515229C" w14:textId="77777777" w:rsidTr="001751FA">
        <w:trPr>
          <w:trHeight w:val="300"/>
        </w:trPr>
        <w:tc>
          <w:tcPr>
            <w:tcW w:w="5948" w:type="dxa"/>
            <w:tcBorders>
              <w:top w:val="nil"/>
              <w:left w:val="nil"/>
              <w:bottom w:val="nil"/>
              <w:right w:val="nil"/>
            </w:tcBorders>
            <w:shd w:val="clear" w:color="auto" w:fill="auto"/>
            <w:noWrap/>
            <w:vAlign w:val="bottom"/>
            <w:hideMark/>
          </w:tcPr>
          <w:p w14:paraId="41B1FAC8" w14:textId="77777777" w:rsidR="001751FA" w:rsidRPr="001751FA" w:rsidRDefault="001751FA" w:rsidP="001751FA">
            <w:pPr>
              <w:rPr>
                <w:rFonts w:ascii="Verdana" w:hAnsi="Verdana"/>
                <w:color w:val="000000"/>
              </w:rPr>
            </w:pPr>
            <w:r w:rsidRPr="001751FA">
              <w:rPr>
                <w:rFonts w:ascii="Verdana" w:hAnsi="Verdana"/>
                <w:color w:val="000000"/>
              </w:rPr>
              <w:t xml:space="preserve">Стоимость работы специалиста за 1 час, </w:t>
            </w:r>
            <w:proofErr w:type="spellStart"/>
            <w:r w:rsidRPr="001751FA">
              <w:rPr>
                <w:rFonts w:ascii="Verdana" w:hAnsi="Verdana"/>
                <w:color w:val="000000"/>
              </w:rPr>
              <w:t>руб</w:t>
            </w:r>
            <w:proofErr w:type="spellEnd"/>
          </w:p>
        </w:tc>
        <w:tc>
          <w:tcPr>
            <w:tcW w:w="1704" w:type="dxa"/>
            <w:tcBorders>
              <w:top w:val="nil"/>
              <w:left w:val="nil"/>
              <w:bottom w:val="nil"/>
              <w:right w:val="nil"/>
            </w:tcBorders>
            <w:shd w:val="clear" w:color="auto" w:fill="auto"/>
            <w:noWrap/>
            <w:vAlign w:val="bottom"/>
            <w:hideMark/>
          </w:tcPr>
          <w:p w14:paraId="63EEAEC2" w14:textId="77777777" w:rsidR="001751FA" w:rsidRPr="001751FA" w:rsidRDefault="001751FA" w:rsidP="001751FA">
            <w:pPr>
              <w:jc w:val="right"/>
              <w:rPr>
                <w:rFonts w:ascii="Verdana" w:hAnsi="Verdana"/>
                <w:color w:val="000000"/>
              </w:rPr>
            </w:pPr>
            <w:r w:rsidRPr="001751FA">
              <w:rPr>
                <w:rFonts w:ascii="Verdana" w:hAnsi="Verdana"/>
                <w:color w:val="000000"/>
              </w:rPr>
              <w:t xml:space="preserve">                   321р. </w:t>
            </w:r>
          </w:p>
        </w:tc>
        <w:tc>
          <w:tcPr>
            <w:tcW w:w="790" w:type="dxa"/>
            <w:tcBorders>
              <w:top w:val="nil"/>
              <w:left w:val="nil"/>
              <w:bottom w:val="nil"/>
              <w:right w:val="nil"/>
            </w:tcBorders>
            <w:shd w:val="clear" w:color="auto" w:fill="auto"/>
            <w:noWrap/>
            <w:vAlign w:val="bottom"/>
            <w:hideMark/>
          </w:tcPr>
          <w:p w14:paraId="56B33C17" w14:textId="77777777" w:rsidR="001751FA" w:rsidRPr="001751FA" w:rsidRDefault="001751FA" w:rsidP="001751FA">
            <w:pPr>
              <w:rPr>
                <w:rFonts w:ascii="Verdana" w:hAnsi="Verdana"/>
                <w:color w:val="000000"/>
              </w:rPr>
            </w:pPr>
          </w:p>
        </w:tc>
      </w:tr>
      <w:tr w:rsidR="001751FA" w:rsidRPr="001751FA" w14:paraId="5BDE1DE2" w14:textId="77777777" w:rsidTr="001751FA">
        <w:trPr>
          <w:trHeight w:val="300"/>
        </w:trPr>
        <w:tc>
          <w:tcPr>
            <w:tcW w:w="5948" w:type="dxa"/>
            <w:tcBorders>
              <w:top w:val="nil"/>
              <w:left w:val="nil"/>
              <w:bottom w:val="nil"/>
              <w:right w:val="nil"/>
            </w:tcBorders>
            <w:shd w:val="clear" w:color="auto" w:fill="auto"/>
            <w:noWrap/>
            <w:vAlign w:val="bottom"/>
            <w:hideMark/>
          </w:tcPr>
          <w:p w14:paraId="06DD95DD" w14:textId="77777777" w:rsidR="001751FA" w:rsidRPr="001751FA" w:rsidRDefault="001751FA" w:rsidP="001751FA">
            <w:pPr>
              <w:rPr>
                <w:rFonts w:ascii="Verdana" w:hAnsi="Verdana"/>
                <w:color w:val="000000"/>
              </w:rPr>
            </w:pPr>
            <w:r w:rsidRPr="001751FA">
              <w:rPr>
                <w:rFonts w:ascii="Verdana" w:hAnsi="Verdana"/>
                <w:color w:val="000000"/>
              </w:rPr>
              <w:t xml:space="preserve">Среднее количество заказов 1 </w:t>
            </w:r>
            <w:proofErr w:type="spellStart"/>
            <w:proofErr w:type="gramStart"/>
            <w:r w:rsidRPr="001751FA">
              <w:rPr>
                <w:rFonts w:ascii="Verdana" w:hAnsi="Verdana"/>
                <w:color w:val="000000"/>
              </w:rPr>
              <w:t>мес</w:t>
            </w:r>
            <w:proofErr w:type="spellEnd"/>
            <w:proofErr w:type="gramEnd"/>
            <w:r w:rsidRPr="001751FA">
              <w:rPr>
                <w:rFonts w:ascii="Verdana" w:hAnsi="Verdana"/>
                <w:color w:val="000000"/>
              </w:rPr>
              <w:t xml:space="preserve">, </w:t>
            </w:r>
            <w:proofErr w:type="spellStart"/>
            <w:r w:rsidRPr="001751FA">
              <w:rPr>
                <w:rFonts w:ascii="Verdana" w:hAnsi="Verdana"/>
                <w:color w:val="000000"/>
              </w:rPr>
              <w:t>шт</w:t>
            </w:r>
            <w:proofErr w:type="spellEnd"/>
          </w:p>
        </w:tc>
        <w:tc>
          <w:tcPr>
            <w:tcW w:w="1704" w:type="dxa"/>
            <w:tcBorders>
              <w:top w:val="nil"/>
              <w:left w:val="nil"/>
              <w:bottom w:val="nil"/>
              <w:right w:val="nil"/>
            </w:tcBorders>
            <w:shd w:val="clear" w:color="auto" w:fill="auto"/>
            <w:noWrap/>
            <w:vAlign w:val="bottom"/>
            <w:hideMark/>
          </w:tcPr>
          <w:p w14:paraId="7DCAF4EE" w14:textId="77777777" w:rsidR="001751FA" w:rsidRPr="001751FA" w:rsidRDefault="001751FA" w:rsidP="001751FA">
            <w:pPr>
              <w:jc w:val="right"/>
              <w:rPr>
                <w:rFonts w:ascii="Verdana" w:hAnsi="Verdana"/>
                <w:color w:val="000000"/>
              </w:rPr>
            </w:pPr>
            <w:r w:rsidRPr="001751FA">
              <w:rPr>
                <w:rFonts w:ascii="Verdana" w:hAnsi="Verdana"/>
                <w:color w:val="000000"/>
              </w:rPr>
              <w:t>437</w:t>
            </w:r>
          </w:p>
        </w:tc>
        <w:tc>
          <w:tcPr>
            <w:tcW w:w="790" w:type="dxa"/>
            <w:tcBorders>
              <w:top w:val="nil"/>
              <w:left w:val="nil"/>
              <w:bottom w:val="nil"/>
              <w:right w:val="nil"/>
            </w:tcBorders>
            <w:shd w:val="clear" w:color="auto" w:fill="auto"/>
            <w:noWrap/>
            <w:vAlign w:val="bottom"/>
            <w:hideMark/>
          </w:tcPr>
          <w:p w14:paraId="6E2350C2" w14:textId="77777777" w:rsidR="001751FA" w:rsidRPr="001751FA" w:rsidRDefault="001751FA" w:rsidP="001751FA">
            <w:pPr>
              <w:rPr>
                <w:rFonts w:ascii="Verdana" w:hAnsi="Verdana"/>
                <w:color w:val="000000"/>
              </w:rPr>
            </w:pPr>
            <w:bookmarkStart w:id="41" w:name="_GoBack"/>
            <w:bookmarkEnd w:id="41"/>
          </w:p>
        </w:tc>
      </w:tr>
      <w:tr w:rsidR="001751FA" w:rsidRPr="001751FA" w14:paraId="58791957" w14:textId="77777777" w:rsidTr="001751FA">
        <w:trPr>
          <w:trHeight w:val="300"/>
        </w:trPr>
        <w:tc>
          <w:tcPr>
            <w:tcW w:w="5948" w:type="dxa"/>
            <w:tcBorders>
              <w:top w:val="nil"/>
              <w:left w:val="nil"/>
              <w:bottom w:val="nil"/>
              <w:right w:val="nil"/>
            </w:tcBorders>
            <w:shd w:val="clear" w:color="auto" w:fill="auto"/>
            <w:noWrap/>
            <w:vAlign w:val="bottom"/>
            <w:hideMark/>
          </w:tcPr>
          <w:p w14:paraId="732D473B" w14:textId="77777777" w:rsidR="001751FA" w:rsidRPr="001751FA" w:rsidRDefault="001751FA" w:rsidP="001751FA">
            <w:pPr>
              <w:rPr>
                <w:rFonts w:ascii="Verdana" w:hAnsi="Verdana"/>
                <w:color w:val="000000"/>
              </w:rPr>
            </w:pPr>
            <w:r w:rsidRPr="001751FA">
              <w:rPr>
                <w:rFonts w:ascii="Verdana" w:hAnsi="Verdana"/>
                <w:color w:val="000000"/>
              </w:rPr>
              <w:t xml:space="preserve">Экономия во времени специалистов, </w:t>
            </w:r>
            <w:proofErr w:type="spellStart"/>
            <w:r w:rsidRPr="001751FA">
              <w:rPr>
                <w:rFonts w:ascii="Verdana" w:hAnsi="Verdana"/>
                <w:color w:val="000000"/>
              </w:rPr>
              <w:t>руб</w:t>
            </w:r>
            <w:proofErr w:type="spellEnd"/>
            <w:r w:rsidRPr="001751FA">
              <w:rPr>
                <w:rFonts w:ascii="Verdana" w:hAnsi="Verdana"/>
                <w:color w:val="000000"/>
              </w:rPr>
              <w:t xml:space="preserve"> за 1 </w:t>
            </w:r>
            <w:proofErr w:type="spellStart"/>
            <w:proofErr w:type="gramStart"/>
            <w:r w:rsidRPr="001751FA">
              <w:rPr>
                <w:rFonts w:ascii="Verdana" w:hAnsi="Verdana"/>
                <w:color w:val="000000"/>
              </w:rPr>
              <w:t>мес</w:t>
            </w:r>
            <w:proofErr w:type="spellEnd"/>
            <w:proofErr w:type="gramEnd"/>
          </w:p>
        </w:tc>
        <w:tc>
          <w:tcPr>
            <w:tcW w:w="1704" w:type="dxa"/>
            <w:tcBorders>
              <w:top w:val="nil"/>
              <w:left w:val="nil"/>
              <w:bottom w:val="nil"/>
              <w:right w:val="nil"/>
            </w:tcBorders>
            <w:shd w:val="clear" w:color="auto" w:fill="auto"/>
            <w:noWrap/>
            <w:vAlign w:val="bottom"/>
            <w:hideMark/>
          </w:tcPr>
          <w:p w14:paraId="2B12A45C" w14:textId="19E5879F" w:rsidR="001751FA" w:rsidRPr="001751FA" w:rsidRDefault="001751FA" w:rsidP="00502368">
            <w:pPr>
              <w:jc w:val="right"/>
              <w:rPr>
                <w:rFonts w:ascii="Verdana" w:hAnsi="Verdana"/>
                <w:color w:val="000000"/>
              </w:rPr>
            </w:pPr>
            <w:r w:rsidRPr="001751FA">
              <w:rPr>
                <w:rFonts w:ascii="Verdana" w:hAnsi="Verdana"/>
                <w:color w:val="000000"/>
              </w:rPr>
              <w:t xml:space="preserve">              </w:t>
            </w:r>
            <w:r w:rsidR="00502368" w:rsidRPr="001751FA">
              <w:rPr>
                <w:rFonts w:ascii="Verdana" w:hAnsi="Verdana"/>
                <w:color w:val="000000"/>
              </w:rPr>
              <w:t>88</w:t>
            </w:r>
            <w:r w:rsidRPr="001751FA">
              <w:rPr>
                <w:rFonts w:ascii="Verdana" w:hAnsi="Verdana"/>
                <w:color w:val="000000"/>
              </w:rPr>
              <w:t xml:space="preserve">769р. </w:t>
            </w:r>
          </w:p>
        </w:tc>
        <w:tc>
          <w:tcPr>
            <w:tcW w:w="790" w:type="dxa"/>
            <w:tcBorders>
              <w:top w:val="nil"/>
              <w:left w:val="nil"/>
              <w:bottom w:val="nil"/>
              <w:right w:val="nil"/>
            </w:tcBorders>
            <w:shd w:val="clear" w:color="auto" w:fill="auto"/>
            <w:noWrap/>
            <w:vAlign w:val="bottom"/>
            <w:hideMark/>
          </w:tcPr>
          <w:p w14:paraId="053835EB" w14:textId="77777777" w:rsidR="001751FA" w:rsidRPr="001751FA" w:rsidRDefault="001751FA" w:rsidP="001751FA">
            <w:pPr>
              <w:rPr>
                <w:rFonts w:ascii="Verdana" w:hAnsi="Verdana"/>
                <w:color w:val="000000"/>
              </w:rPr>
            </w:pPr>
          </w:p>
        </w:tc>
      </w:tr>
    </w:tbl>
    <w:p w14:paraId="4576FD7E" w14:textId="77777777" w:rsidR="001751FA" w:rsidRDefault="001751FA">
      <w:pPr>
        <w:rPr>
          <w:rFonts w:ascii="Verdana" w:eastAsia="Play" w:hAnsi="Verdana"/>
        </w:rPr>
      </w:pPr>
      <w:r>
        <w:rPr>
          <w:rFonts w:ascii="Verdana" w:eastAsia="Play" w:hAnsi="Verdana"/>
        </w:rPr>
        <w:br w:type="page"/>
      </w:r>
    </w:p>
    <w:p w14:paraId="40B6A07E" w14:textId="3861D742" w:rsidR="003C3321" w:rsidRPr="00FE2B88" w:rsidRDefault="003C3321" w:rsidP="003C3321">
      <w:pPr>
        <w:pStyle w:val="a8"/>
        <w:tabs>
          <w:tab w:val="left" w:pos="7938"/>
          <w:tab w:val="left" w:pos="8364"/>
        </w:tabs>
        <w:jc w:val="right"/>
        <w:rPr>
          <w:rFonts w:ascii="Verdana" w:hAnsi="Verdana"/>
        </w:rPr>
      </w:pPr>
      <w:r w:rsidRPr="00FE2B88">
        <w:rPr>
          <w:rFonts w:ascii="Verdana" w:hAnsi="Verdana"/>
        </w:rPr>
        <w:lastRenderedPageBreak/>
        <w:t>Приложение №2</w:t>
      </w:r>
    </w:p>
    <w:p w14:paraId="3937E31B" w14:textId="357BFDC1" w:rsidR="003C3321" w:rsidRPr="00FE2B88" w:rsidRDefault="003C3321" w:rsidP="003C3321">
      <w:pPr>
        <w:pStyle w:val="a8"/>
        <w:tabs>
          <w:tab w:val="left" w:pos="7938"/>
          <w:tab w:val="left" w:pos="8364"/>
        </w:tabs>
        <w:jc w:val="right"/>
        <w:rPr>
          <w:rFonts w:ascii="Verdana" w:hAnsi="Verdana"/>
        </w:rPr>
      </w:pPr>
      <w:r w:rsidRPr="00FE2B88">
        <w:rPr>
          <w:rFonts w:ascii="Verdana" w:hAnsi="Verdana"/>
        </w:rPr>
        <w:t xml:space="preserve">к договору № </w:t>
      </w:r>
      <w:proofErr w:type="gramStart"/>
      <w:r w:rsidR="00036239" w:rsidRPr="00FE2B88">
        <w:rPr>
          <w:rFonts w:ascii="Verdana" w:hAnsi="Verdana"/>
        </w:rPr>
        <w:t>ИТ</w:t>
      </w:r>
      <w:proofErr w:type="gramEnd"/>
      <w:r w:rsidR="00036239" w:rsidRPr="00FE2B88">
        <w:rPr>
          <w:rFonts w:ascii="Verdana" w:hAnsi="Verdana"/>
        </w:rPr>
        <w:t>/У/2019-</w:t>
      </w:r>
      <w:r w:rsidR="00966246">
        <w:rPr>
          <w:rFonts w:ascii="Verdana" w:hAnsi="Verdana"/>
        </w:rPr>
        <w:t>79</w:t>
      </w:r>
      <w:r w:rsidR="00983C98" w:rsidRPr="00FE2B88">
        <w:rPr>
          <w:rFonts w:ascii="Verdana" w:hAnsi="Verdana"/>
        </w:rPr>
        <w:t>-2</w:t>
      </w:r>
      <w:r w:rsidR="00036239" w:rsidRPr="00FE2B88">
        <w:rPr>
          <w:rFonts w:ascii="Verdana" w:hAnsi="Verdana"/>
        </w:rPr>
        <w:t xml:space="preserve"> от </w:t>
      </w:r>
      <w:r w:rsidR="00966246">
        <w:rPr>
          <w:rFonts w:ascii="Verdana" w:hAnsi="Verdana"/>
        </w:rPr>
        <w:t>10</w:t>
      </w:r>
      <w:r w:rsidR="00745249" w:rsidRPr="00FE2B88">
        <w:rPr>
          <w:rFonts w:ascii="Verdana" w:hAnsi="Verdana"/>
        </w:rPr>
        <w:t>.</w:t>
      </w:r>
      <w:r w:rsidR="00966246">
        <w:rPr>
          <w:rFonts w:ascii="Verdana" w:hAnsi="Verdana"/>
        </w:rPr>
        <w:t>10</w:t>
      </w:r>
      <w:r w:rsidR="00745249" w:rsidRPr="00FE2B88">
        <w:rPr>
          <w:rFonts w:ascii="Verdana" w:hAnsi="Verdana"/>
        </w:rPr>
        <w:t>.</w:t>
      </w:r>
      <w:r w:rsidR="00036239" w:rsidRPr="00FE2B88">
        <w:rPr>
          <w:rFonts w:ascii="Verdana" w:hAnsi="Verdana"/>
        </w:rPr>
        <w:t>2019 г</w:t>
      </w:r>
      <w:r w:rsidRPr="00FE2B88">
        <w:rPr>
          <w:rFonts w:ascii="Verdana" w:hAnsi="Verdana"/>
        </w:rPr>
        <w:t>.</w:t>
      </w:r>
    </w:p>
    <w:p w14:paraId="72F65D75" w14:textId="77777777" w:rsidR="003C3321" w:rsidRPr="00FE2B88" w:rsidRDefault="003C3321" w:rsidP="00007BBE">
      <w:pPr>
        <w:pStyle w:val="a8"/>
        <w:tabs>
          <w:tab w:val="left" w:pos="7938"/>
          <w:tab w:val="left" w:pos="8364"/>
        </w:tabs>
        <w:jc w:val="right"/>
        <w:rPr>
          <w:rFonts w:ascii="Verdana" w:hAnsi="Verdana"/>
        </w:rPr>
      </w:pPr>
    </w:p>
    <w:p w14:paraId="6D631A05" w14:textId="6524A7E0" w:rsidR="003C3321" w:rsidRPr="00FE2B88" w:rsidRDefault="003C3321" w:rsidP="003C3321">
      <w:pPr>
        <w:pStyle w:val="a8"/>
        <w:tabs>
          <w:tab w:val="left" w:pos="7938"/>
          <w:tab w:val="left" w:pos="8364"/>
        </w:tabs>
        <w:rPr>
          <w:rFonts w:ascii="Verdana" w:hAnsi="Verdana"/>
        </w:rPr>
      </w:pPr>
      <w:r w:rsidRPr="00FE2B88">
        <w:rPr>
          <w:rFonts w:ascii="Verdana" w:hAnsi="Verdana"/>
        </w:rPr>
        <w:t>ФОРМА АКТА ПРИЕМА-СДАЧИ РАБОТ</w:t>
      </w:r>
    </w:p>
    <w:p w14:paraId="6C571DF1" w14:textId="77777777" w:rsidR="003C3321" w:rsidRPr="00FE2B88" w:rsidRDefault="003C3321" w:rsidP="003C3321">
      <w:pPr>
        <w:pStyle w:val="a8"/>
        <w:tabs>
          <w:tab w:val="left" w:pos="7938"/>
          <w:tab w:val="left" w:pos="8364"/>
        </w:tabs>
        <w:rPr>
          <w:rFonts w:ascii="Verdana" w:hAnsi="Verdana"/>
        </w:rPr>
      </w:pPr>
    </w:p>
    <w:tbl>
      <w:tblPr>
        <w:tblStyle w:val="af2"/>
        <w:tblW w:w="0" w:type="auto"/>
        <w:tblLayout w:type="fixed"/>
        <w:tblLook w:val="04A0" w:firstRow="1" w:lastRow="0" w:firstColumn="1" w:lastColumn="0" w:noHBand="0" w:noVBand="1"/>
      </w:tblPr>
      <w:tblGrid>
        <w:gridCol w:w="10251"/>
      </w:tblGrid>
      <w:tr w:rsidR="00C9182C" w:rsidRPr="00FE2B88" w14:paraId="59C4A2E6" w14:textId="77777777" w:rsidTr="00C9182C">
        <w:tc>
          <w:tcPr>
            <w:tcW w:w="10251" w:type="dxa"/>
          </w:tcPr>
          <w:p w14:paraId="517177B7" w14:textId="77777777" w:rsidR="00C9182C" w:rsidRPr="00FE2B88" w:rsidRDefault="00C9182C" w:rsidP="00C9182C">
            <w:pPr>
              <w:pStyle w:val="Standard"/>
              <w:jc w:val="center"/>
              <w:rPr>
                <w:rFonts w:ascii="Verdana" w:hAnsi="Verdana"/>
                <w:b/>
                <w:sz w:val="20"/>
                <w:szCs w:val="20"/>
              </w:rPr>
            </w:pPr>
            <w:r w:rsidRPr="00FE2B88">
              <w:rPr>
                <w:rFonts w:ascii="Verdana" w:hAnsi="Verdana"/>
                <w:b/>
                <w:sz w:val="20"/>
                <w:szCs w:val="20"/>
              </w:rPr>
              <w:t>Акт приемки-сдачи работ №____</w:t>
            </w:r>
          </w:p>
          <w:p w14:paraId="090A8525" w14:textId="77777777" w:rsidR="00C9182C" w:rsidRPr="00FE2B88" w:rsidRDefault="00C9182C" w:rsidP="00C9182C">
            <w:pPr>
              <w:pStyle w:val="Standard"/>
              <w:jc w:val="center"/>
              <w:rPr>
                <w:rFonts w:ascii="Verdana" w:hAnsi="Verdana"/>
                <w:sz w:val="20"/>
                <w:szCs w:val="20"/>
              </w:rPr>
            </w:pPr>
          </w:p>
          <w:p w14:paraId="73A291DD" w14:textId="119629E5" w:rsidR="00C9182C" w:rsidRPr="00FE2B88" w:rsidRDefault="00C9182C" w:rsidP="00C9182C">
            <w:pPr>
              <w:pStyle w:val="Standard"/>
              <w:jc w:val="center"/>
              <w:rPr>
                <w:rFonts w:ascii="Verdana" w:hAnsi="Verdana"/>
                <w:sz w:val="20"/>
                <w:szCs w:val="20"/>
              </w:rPr>
            </w:pPr>
            <w:r w:rsidRPr="00FE2B88">
              <w:rPr>
                <w:rFonts w:ascii="Verdana" w:hAnsi="Verdana"/>
                <w:sz w:val="20"/>
                <w:szCs w:val="20"/>
              </w:rPr>
              <w:t xml:space="preserve">по договору №  </w:t>
            </w:r>
            <w:proofErr w:type="gramStart"/>
            <w:r w:rsidR="00966246">
              <w:rPr>
                <w:rFonts w:ascii="Verdana" w:hAnsi="Verdana"/>
                <w:sz w:val="20"/>
                <w:szCs w:val="20"/>
              </w:rPr>
              <w:t>ИТ</w:t>
            </w:r>
            <w:proofErr w:type="gramEnd"/>
            <w:r w:rsidR="00966246">
              <w:rPr>
                <w:rFonts w:ascii="Verdana" w:hAnsi="Verdana"/>
                <w:sz w:val="20"/>
                <w:szCs w:val="20"/>
              </w:rPr>
              <w:t>/У/2019-79</w:t>
            </w:r>
            <w:r w:rsidR="00983C98" w:rsidRPr="00FE2B88">
              <w:rPr>
                <w:rFonts w:ascii="Verdana" w:hAnsi="Verdana"/>
                <w:sz w:val="20"/>
                <w:szCs w:val="20"/>
              </w:rPr>
              <w:t>-2</w:t>
            </w:r>
            <w:r w:rsidR="0070727D" w:rsidRPr="00FE2B88">
              <w:rPr>
                <w:rFonts w:ascii="Verdana" w:hAnsi="Verdana"/>
                <w:sz w:val="20"/>
                <w:szCs w:val="20"/>
              </w:rPr>
              <w:t xml:space="preserve"> </w:t>
            </w:r>
            <w:r w:rsidRPr="00FE2B88">
              <w:rPr>
                <w:rFonts w:ascii="Verdana" w:hAnsi="Verdana"/>
                <w:sz w:val="20"/>
                <w:szCs w:val="20"/>
              </w:rPr>
              <w:t>от «</w:t>
            </w:r>
            <w:r w:rsidR="00966246">
              <w:rPr>
                <w:rFonts w:ascii="Verdana" w:hAnsi="Verdana"/>
                <w:sz w:val="20"/>
                <w:szCs w:val="20"/>
              </w:rPr>
              <w:t>10</w:t>
            </w:r>
            <w:r w:rsidRPr="00FE2B88">
              <w:rPr>
                <w:rFonts w:ascii="Verdana" w:hAnsi="Verdana"/>
                <w:sz w:val="20"/>
                <w:szCs w:val="20"/>
              </w:rPr>
              <w:t xml:space="preserve">» </w:t>
            </w:r>
            <w:r w:rsidR="00966246">
              <w:rPr>
                <w:rFonts w:ascii="Verdana" w:hAnsi="Verdana"/>
                <w:sz w:val="20"/>
                <w:szCs w:val="20"/>
              </w:rPr>
              <w:t>ок</w:t>
            </w:r>
            <w:r w:rsidR="0070727D" w:rsidRPr="00FE2B88">
              <w:rPr>
                <w:rFonts w:ascii="Verdana" w:hAnsi="Verdana"/>
                <w:sz w:val="20"/>
                <w:szCs w:val="20"/>
              </w:rPr>
              <w:t xml:space="preserve">тября </w:t>
            </w:r>
            <w:r w:rsidRPr="00FE2B88">
              <w:rPr>
                <w:rFonts w:ascii="Verdana" w:hAnsi="Verdana"/>
                <w:sz w:val="20"/>
                <w:szCs w:val="20"/>
              </w:rPr>
              <w:t>2019</w:t>
            </w:r>
            <w:r w:rsidR="0070727D" w:rsidRPr="00FE2B88">
              <w:rPr>
                <w:rFonts w:ascii="Verdana" w:hAnsi="Verdana"/>
                <w:sz w:val="20"/>
                <w:szCs w:val="20"/>
              </w:rPr>
              <w:t xml:space="preserve"> г.</w:t>
            </w:r>
            <w:r w:rsidRPr="00FE2B88">
              <w:rPr>
                <w:rFonts w:ascii="Verdana" w:hAnsi="Verdana"/>
                <w:sz w:val="20"/>
                <w:szCs w:val="20"/>
              </w:rPr>
              <w:t xml:space="preserve"> </w:t>
            </w:r>
          </w:p>
          <w:p w14:paraId="3EC2B8AE" w14:textId="77777777" w:rsidR="00C9182C" w:rsidRPr="00FE2B88" w:rsidRDefault="00C9182C" w:rsidP="00C9182C">
            <w:pPr>
              <w:pStyle w:val="Standard"/>
              <w:jc w:val="center"/>
              <w:rPr>
                <w:rFonts w:ascii="Verdana" w:hAnsi="Verdana"/>
                <w:sz w:val="20"/>
                <w:szCs w:val="20"/>
              </w:rPr>
            </w:pPr>
          </w:p>
          <w:tbl>
            <w:tblPr>
              <w:tblW w:w="10281" w:type="dxa"/>
              <w:tblLayout w:type="fixed"/>
              <w:tblCellMar>
                <w:left w:w="10" w:type="dxa"/>
                <w:right w:w="10" w:type="dxa"/>
              </w:tblCellMar>
              <w:tblLook w:val="04A0" w:firstRow="1" w:lastRow="0" w:firstColumn="1" w:lastColumn="0" w:noHBand="0" w:noVBand="1"/>
            </w:tblPr>
            <w:tblGrid>
              <w:gridCol w:w="4773"/>
              <w:gridCol w:w="5508"/>
            </w:tblGrid>
            <w:tr w:rsidR="00C9182C" w:rsidRPr="00FE2B88" w14:paraId="23A89122" w14:textId="77777777" w:rsidTr="00C9182C">
              <w:tc>
                <w:tcPr>
                  <w:tcW w:w="4773" w:type="dxa"/>
                  <w:shd w:val="clear" w:color="auto" w:fill="auto"/>
                  <w:tcMar>
                    <w:top w:w="0" w:type="dxa"/>
                    <w:left w:w="108" w:type="dxa"/>
                    <w:bottom w:w="0" w:type="dxa"/>
                    <w:right w:w="108" w:type="dxa"/>
                  </w:tcMar>
                </w:tcPr>
                <w:p w14:paraId="4F33CC8B" w14:textId="77777777" w:rsidR="00C9182C" w:rsidRPr="00FE2B88" w:rsidRDefault="00C9182C" w:rsidP="00C9182C">
                  <w:pPr>
                    <w:pStyle w:val="Standard"/>
                    <w:ind w:left="108"/>
                    <w:rPr>
                      <w:rFonts w:ascii="Verdana" w:hAnsi="Verdana"/>
                      <w:sz w:val="20"/>
                      <w:szCs w:val="20"/>
                    </w:rPr>
                  </w:pPr>
                  <w:r w:rsidRPr="00FE2B88">
                    <w:rPr>
                      <w:rFonts w:ascii="Verdana" w:hAnsi="Verdana"/>
                      <w:sz w:val="20"/>
                      <w:szCs w:val="20"/>
                    </w:rPr>
                    <w:t>г. Тюмень</w:t>
                  </w:r>
                </w:p>
              </w:tc>
              <w:tc>
                <w:tcPr>
                  <w:tcW w:w="5508" w:type="dxa"/>
                  <w:shd w:val="clear" w:color="auto" w:fill="auto"/>
                  <w:tcMar>
                    <w:top w:w="0" w:type="dxa"/>
                    <w:left w:w="108" w:type="dxa"/>
                    <w:bottom w:w="0" w:type="dxa"/>
                    <w:right w:w="108" w:type="dxa"/>
                  </w:tcMar>
                </w:tcPr>
                <w:p w14:paraId="113AC877" w14:textId="77777777" w:rsidR="00C9182C" w:rsidRPr="00FE2B88" w:rsidRDefault="00C9182C" w:rsidP="00C9182C">
                  <w:pPr>
                    <w:pStyle w:val="Standard"/>
                    <w:ind w:hanging="129"/>
                    <w:jc w:val="right"/>
                    <w:rPr>
                      <w:rFonts w:ascii="Verdana" w:hAnsi="Verdana"/>
                      <w:sz w:val="20"/>
                      <w:szCs w:val="20"/>
                    </w:rPr>
                  </w:pPr>
                  <w:r w:rsidRPr="00FE2B88">
                    <w:rPr>
                      <w:rFonts w:ascii="Verdana" w:hAnsi="Verdana"/>
                      <w:sz w:val="20"/>
                      <w:szCs w:val="20"/>
                    </w:rPr>
                    <w:t xml:space="preserve">                                    «___» ______  2019 г.</w:t>
                  </w:r>
                </w:p>
                <w:p w14:paraId="17293A26" w14:textId="77777777" w:rsidR="00C9182C" w:rsidRPr="00FE2B88" w:rsidRDefault="00C9182C" w:rsidP="00C9182C">
                  <w:pPr>
                    <w:pStyle w:val="Standard"/>
                    <w:ind w:firstLine="709"/>
                    <w:rPr>
                      <w:rFonts w:ascii="Verdana" w:hAnsi="Verdana"/>
                      <w:sz w:val="20"/>
                      <w:szCs w:val="20"/>
                    </w:rPr>
                  </w:pPr>
                </w:p>
              </w:tc>
            </w:tr>
          </w:tbl>
          <w:p w14:paraId="52E2A2E3" w14:textId="5F2131E8" w:rsidR="000E501E" w:rsidRPr="00FE2B88" w:rsidRDefault="000E501E" w:rsidP="00C9182C">
            <w:pPr>
              <w:pStyle w:val="Standard"/>
              <w:ind w:firstLine="709"/>
              <w:jc w:val="both"/>
              <w:rPr>
                <w:rFonts w:ascii="Verdana" w:hAnsi="Verdana"/>
                <w:sz w:val="20"/>
                <w:szCs w:val="20"/>
              </w:rPr>
            </w:pPr>
            <w:r w:rsidRPr="00FE2B88">
              <w:rPr>
                <w:rFonts w:ascii="Verdana" w:hAnsi="Verdana"/>
                <w:sz w:val="20"/>
                <w:szCs w:val="20"/>
              </w:rPr>
              <w:t>ООО</w:t>
            </w:r>
            <w:r w:rsidR="00C9182C" w:rsidRPr="00FE2B88">
              <w:rPr>
                <w:rFonts w:ascii="Verdana" w:hAnsi="Verdana"/>
                <w:sz w:val="20"/>
                <w:szCs w:val="20"/>
              </w:rPr>
              <w:t xml:space="preserve"> «БизнесТехнологии» (далее «</w:t>
            </w:r>
            <w:r w:rsidR="00983C98" w:rsidRPr="00FE2B88">
              <w:rPr>
                <w:rFonts w:ascii="Verdana" w:hAnsi="Verdana"/>
                <w:sz w:val="20"/>
                <w:szCs w:val="20"/>
              </w:rPr>
              <w:t xml:space="preserve">Заказчик»), в лице </w:t>
            </w:r>
            <w:r w:rsidR="00C9182C" w:rsidRPr="00FE2B88">
              <w:rPr>
                <w:rFonts w:ascii="Verdana" w:hAnsi="Verdana"/>
                <w:sz w:val="20"/>
                <w:szCs w:val="20"/>
              </w:rPr>
              <w:t xml:space="preserve">заместителя директора по развитию Киселева Александра Владимировича, действующего на основании доверенности 4-БТ от </w:t>
            </w:r>
            <w:r w:rsidRPr="00FE2B88">
              <w:rPr>
                <w:rFonts w:ascii="Verdana" w:hAnsi="Verdana"/>
                <w:sz w:val="20"/>
                <w:szCs w:val="20"/>
              </w:rPr>
              <w:t>09.01.19 г., с одной стороны, и</w:t>
            </w:r>
          </w:p>
          <w:p w14:paraId="14D48A37" w14:textId="2CFE5DEA" w:rsidR="00C9182C" w:rsidRPr="00FE2B88" w:rsidRDefault="000E501E" w:rsidP="00C9182C">
            <w:pPr>
              <w:pStyle w:val="Standard"/>
              <w:ind w:firstLine="709"/>
              <w:jc w:val="both"/>
              <w:rPr>
                <w:rFonts w:ascii="Verdana" w:hAnsi="Verdana"/>
                <w:sz w:val="20"/>
                <w:szCs w:val="20"/>
              </w:rPr>
            </w:pPr>
            <w:r w:rsidRPr="00FE2B88">
              <w:rPr>
                <w:rFonts w:ascii="Verdana" w:hAnsi="Verdana"/>
                <w:sz w:val="20"/>
                <w:szCs w:val="20"/>
              </w:rPr>
              <w:t>ООО</w:t>
            </w:r>
            <w:r w:rsidR="00C9182C" w:rsidRPr="00FE2B88">
              <w:rPr>
                <w:rFonts w:ascii="Verdana" w:hAnsi="Verdana"/>
                <w:sz w:val="20"/>
                <w:szCs w:val="20"/>
              </w:rPr>
              <w:t xml:space="preserve"> «</w:t>
            </w:r>
            <w:proofErr w:type="spellStart"/>
            <w:r w:rsidR="00966246">
              <w:rPr>
                <w:rFonts w:ascii="Verdana" w:hAnsi="Verdana"/>
                <w:sz w:val="20"/>
                <w:szCs w:val="20"/>
              </w:rPr>
              <w:t>Катрэн</w:t>
            </w:r>
            <w:proofErr w:type="spellEnd"/>
            <w:r w:rsidR="00966246">
              <w:rPr>
                <w:rFonts w:ascii="Verdana" w:hAnsi="Verdana"/>
                <w:sz w:val="20"/>
                <w:szCs w:val="20"/>
              </w:rPr>
              <w:t>+</w:t>
            </w:r>
            <w:r w:rsidR="00983C98" w:rsidRPr="00FE2B88">
              <w:rPr>
                <w:rFonts w:ascii="Verdana" w:hAnsi="Verdana"/>
                <w:sz w:val="20"/>
                <w:szCs w:val="20"/>
              </w:rPr>
              <w:t>»  (далее «Исполнитель</w:t>
            </w:r>
            <w:r w:rsidR="00C9182C" w:rsidRPr="00FE2B88">
              <w:rPr>
                <w:rFonts w:ascii="Verdana" w:hAnsi="Verdana"/>
                <w:sz w:val="20"/>
                <w:szCs w:val="20"/>
              </w:rPr>
              <w:t xml:space="preserve">»), </w:t>
            </w:r>
            <w:r w:rsidRPr="00FE2B88">
              <w:rPr>
                <w:rFonts w:ascii="Verdana" w:hAnsi="Verdana"/>
                <w:sz w:val="20"/>
                <w:szCs w:val="20"/>
              </w:rPr>
              <w:t xml:space="preserve">в лице директора </w:t>
            </w:r>
            <w:r w:rsidR="00525E51">
              <w:rPr>
                <w:rFonts w:ascii="Verdana" w:hAnsi="Verdana"/>
                <w:sz w:val="20"/>
                <w:szCs w:val="20"/>
              </w:rPr>
              <w:t xml:space="preserve">А.А. </w:t>
            </w:r>
            <w:proofErr w:type="spellStart"/>
            <w:r w:rsidR="00525E51">
              <w:rPr>
                <w:rFonts w:ascii="Verdana" w:hAnsi="Verdana"/>
                <w:sz w:val="20"/>
                <w:szCs w:val="20"/>
              </w:rPr>
              <w:t>Михалевича</w:t>
            </w:r>
            <w:proofErr w:type="spellEnd"/>
            <w:r w:rsidRPr="00FE2B88">
              <w:rPr>
                <w:rFonts w:ascii="Verdana" w:hAnsi="Verdana"/>
                <w:sz w:val="20"/>
                <w:szCs w:val="20"/>
              </w:rPr>
              <w:t>, действующего на основании Устава</w:t>
            </w:r>
            <w:r w:rsidR="00C9182C" w:rsidRPr="00FE2B88">
              <w:rPr>
                <w:rFonts w:ascii="Verdana" w:hAnsi="Verdana"/>
                <w:sz w:val="20"/>
                <w:szCs w:val="20"/>
              </w:rPr>
              <w:t xml:space="preserve">, вместе именуемые «Стороны», а по отдельности «Сторона», </w:t>
            </w:r>
            <w:r w:rsidR="00C9182C" w:rsidRPr="00FE2B88">
              <w:rPr>
                <w:rFonts w:ascii="Verdana" w:hAnsi="Verdana"/>
                <w:bCs/>
                <w:sz w:val="20"/>
                <w:szCs w:val="20"/>
              </w:rPr>
              <w:t>действуя в рамках исполнения договора №</w:t>
            </w:r>
            <w:proofErr w:type="gramStart"/>
            <w:r w:rsidR="00525E51">
              <w:rPr>
                <w:rFonts w:ascii="Verdana" w:hAnsi="Verdana"/>
                <w:bCs/>
                <w:sz w:val="20"/>
                <w:szCs w:val="20"/>
              </w:rPr>
              <w:t>ИТ</w:t>
            </w:r>
            <w:proofErr w:type="gramEnd"/>
            <w:r w:rsidR="00525E51">
              <w:rPr>
                <w:rFonts w:ascii="Verdana" w:hAnsi="Verdana"/>
                <w:bCs/>
                <w:sz w:val="20"/>
                <w:szCs w:val="20"/>
              </w:rPr>
              <w:t>/У/2019-79</w:t>
            </w:r>
            <w:r w:rsidR="003156AB" w:rsidRPr="00FE2B88">
              <w:rPr>
                <w:rFonts w:ascii="Verdana" w:hAnsi="Verdana"/>
                <w:bCs/>
                <w:sz w:val="20"/>
                <w:szCs w:val="20"/>
              </w:rPr>
              <w:t>-2</w:t>
            </w:r>
            <w:r w:rsidR="00C9182C" w:rsidRPr="00FE2B88">
              <w:rPr>
                <w:rFonts w:ascii="Verdana" w:hAnsi="Verdana"/>
                <w:bCs/>
                <w:sz w:val="20"/>
                <w:szCs w:val="20"/>
              </w:rPr>
              <w:t xml:space="preserve"> от </w:t>
            </w:r>
            <w:r w:rsidR="00525E51">
              <w:rPr>
                <w:rFonts w:ascii="Verdana" w:hAnsi="Verdana"/>
                <w:bCs/>
                <w:sz w:val="20"/>
                <w:szCs w:val="20"/>
              </w:rPr>
              <w:t>10</w:t>
            </w:r>
            <w:r w:rsidR="0070727D" w:rsidRPr="00FE2B88">
              <w:rPr>
                <w:rFonts w:ascii="Verdana" w:hAnsi="Verdana"/>
                <w:bCs/>
                <w:sz w:val="20"/>
                <w:szCs w:val="20"/>
              </w:rPr>
              <w:t>.</w:t>
            </w:r>
            <w:r w:rsidR="00525E51">
              <w:rPr>
                <w:rFonts w:ascii="Verdana" w:hAnsi="Verdana"/>
                <w:bCs/>
                <w:sz w:val="20"/>
                <w:szCs w:val="20"/>
              </w:rPr>
              <w:t>10</w:t>
            </w:r>
            <w:r w:rsidR="0070727D" w:rsidRPr="00FE2B88">
              <w:rPr>
                <w:rFonts w:ascii="Verdana" w:hAnsi="Verdana"/>
                <w:bCs/>
                <w:sz w:val="20"/>
                <w:szCs w:val="20"/>
              </w:rPr>
              <w:t>.2019 г.</w:t>
            </w:r>
            <w:r w:rsidR="00C9182C" w:rsidRPr="00FE2B88">
              <w:rPr>
                <w:rFonts w:ascii="Verdana" w:hAnsi="Verdana"/>
                <w:bCs/>
                <w:sz w:val="20"/>
                <w:szCs w:val="20"/>
              </w:rPr>
              <w:t>, далее – «Договор», подписали настоящий Акт оказанных услуг (далее - Акт) о нижеследующем:</w:t>
            </w:r>
          </w:p>
          <w:p w14:paraId="38C710AF" w14:textId="77777777" w:rsidR="00C9182C" w:rsidRPr="00FE2B88" w:rsidRDefault="00C9182C" w:rsidP="00CC201E">
            <w:pPr>
              <w:pStyle w:val="Standard"/>
              <w:numPr>
                <w:ilvl w:val="0"/>
                <w:numId w:val="12"/>
              </w:numPr>
              <w:jc w:val="both"/>
              <w:rPr>
                <w:rFonts w:ascii="Verdana" w:hAnsi="Verdana"/>
                <w:bCs/>
                <w:sz w:val="20"/>
                <w:szCs w:val="20"/>
              </w:rPr>
            </w:pPr>
            <w:r w:rsidRPr="00FE2B88">
              <w:rPr>
                <w:rFonts w:ascii="Verdana" w:hAnsi="Verdana"/>
                <w:bCs/>
                <w:sz w:val="20"/>
                <w:szCs w:val="20"/>
              </w:rPr>
              <w:t>Стороны установили и подтверждают, что услуги по Этапу ___________________, в период с __________ г. по _____________ г. оказаны в полном объеме с надлежащим качеством и в соответствии с условиями Договора.</w:t>
            </w:r>
          </w:p>
          <w:p w14:paraId="47D7E5F6" w14:textId="77777777" w:rsidR="00C9182C" w:rsidRPr="00FE2B88" w:rsidRDefault="00C9182C" w:rsidP="00CC201E">
            <w:pPr>
              <w:numPr>
                <w:ilvl w:val="0"/>
                <w:numId w:val="12"/>
              </w:numPr>
              <w:tabs>
                <w:tab w:val="num" w:pos="360"/>
              </w:tabs>
              <w:suppressAutoHyphens/>
              <w:jc w:val="both"/>
              <w:rPr>
                <w:rFonts w:ascii="Verdana" w:hAnsi="Verdana"/>
                <w:bCs/>
                <w:sz w:val="20"/>
                <w:szCs w:val="20"/>
              </w:rPr>
            </w:pPr>
            <w:r w:rsidRPr="00FE2B88">
              <w:rPr>
                <w:rFonts w:ascii="Verdana" w:hAnsi="Verdana"/>
                <w:bCs/>
                <w:sz w:val="20"/>
                <w:szCs w:val="20"/>
              </w:rPr>
              <w:t xml:space="preserve">Претензий по объему, качеству и результатам оказанных Услуг, а также исполнения иных обязательств по Договору Стороны друг к другу не имеют. </w:t>
            </w:r>
          </w:p>
          <w:p w14:paraId="409DE6C8" w14:textId="77777777" w:rsidR="00C9182C" w:rsidRPr="00FE2B88" w:rsidRDefault="00C9182C" w:rsidP="00CC201E">
            <w:pPr>
              <w:numPr>
                <w:ilvl w:val="0"/>
                <w:numId w:val="12"/>
              </w:numPr>
              <w:tabs>
                <w:tab w:val="num" w:pos="360"/>
              </w:tabs>
              <w:suppressAutoHyphens/>
              <w:jc w:val="both"/>
              <w:rPr>
                <w:rFonts w:ascii="Verdana" w:hAnsi="Verdana"/>
                <w:bCs/>
                <w:sz w:val="20"/>
                <w:szCs w:val="20"/>
              </w:rPr>
            </w:pPr>
            <w:r w:rsidRPr="00FE2B88">
              <w:rPr>
                <w:rFonts w:ascii="Verdana" w:hAnsi="Verdana"/>
                <w:bCs/>
                <w:sz w:val="20"/>
                <w:szCs w:val="20"/>
              </w:rPr>
              <w:t>Настоящий Акт составлен в 2 (Двух) одинаковых экземплярах, имеющих равную юридическую силу, по одному для каждой из Сторон.</w:t>
            </w:r>
          </w:p>
          <w:p w14:paraId="04AB6D63" w14:textId="77777777" w:rsidR="00C9182C" w:rsidRPr="00FE2B88" w:rsidRDefault="00C9182C" w:rsidP="00C9182C">
            <w:pPr>
              <w:pStyle w:val="Standard"/>
              <w:jc w:val="both"/>
              <w:rPr>
                <w:rFonts w:ascii="Verdana" w:hAnsi="Verdana"/>
                <w:bCs/>
                <w:sz w:val="20"/>
                <w:szCs w:val="20"/>
              </w:rPr>
            </w:pPr>
          </w:p>
          <w:p w14:paraId="3F902391" w14:textId="0CADCBB5" w:rsidR="00C9182C" w:rsidRPr="00FE2B88" w:rsidRDefault="00C9182C" w:rsidP="00C9182C">
            <w:pPr>
              <w:pStyle w:val="Standard"/>
              <w:jc w:val="both"/>
              <w:rPr>
                <w:rFonts w:ascii="Verdana" w:hAnsi="Verdana"/>
                <w:b/>
                <w:bCs/>
                <w:sz w:val="20"/>
                <w:szCs w:val="20"/>
              </w:rPr>
            </w:pPr>
            <w:r w:rsidRPr="00FE2B88">
              <w:rPr>
                <w:rFonts w:ascii="Verdana" w:hAnsi="Verdana"/>
                <w:b/>
                <w:bCs/>
                <w:sz w:val="20"/>
                <w:szCs w:val="20"/>
              </w:rPr>
              <w:t>За</w:t>
            </w:r>
            <w:r w:rsidR="00525E51">
              <w:rPr>
                <w:rFonts w:ascii="Verdana" w:hAnsi="Verdana"/>
                <w:b/>
                <w:bCs/>
                <w:sz w:val="20"/>
                <w:szCs w:val="20"/>
              </w:rPr>
              <w:t>казчик</w:t>
            </w:r>
            <w:r w:rsidRPr="00FE2B88">
              <w:rPr>
                <w:rFonts w:ascii="Verdana" w:hAnsi="Verdana"/>
                <w:b/>
                <w:bCs/>
                <w:sz w:val="20"/>
                <w:szCs w:val="20"/>
              </w:rPr>
              <w:t xml:space="preserve">                                                                             Исполнитель</w:t>
            </w:r>
          </w:p>
          <w:p w14:paraId="17B138C9" w14:textId="77777777" w:rsidR="00C9182C" w:rsidRPr="00FE2B88" w:rsidRDefault="00C9182C" w:rsidP="00C9182C">
            <w:pPr>
              <w:pStyle w:val="Standard"/>
              <w:rPr>
                <w:rFonts w:ascii="Verdana" w:hAnsi="Verdana"/>
                <w:sz w:val="20"/>
                <w:szCs w:val="20"/>
              </w:rPr>
            </w:pPr>
          </w:p>
          <w:p w14:paraId="04DC38F6" w14:textId="56DBF423" w:rsidR="00C9182C" w:rsidRPr="00FE2B88" w:rsidRDefault="00C9182C" w:rsidP="00C9182C">
            <w:pPr>
              <w:pStyle w:val="Standard"/>
              <w:rPr>
                <w:rFonts w:ascii="Verdana" w:hAnsi="Verdana"/>
                <w:sz w:val="20"/>
                <w:szCs w:val="20"/>
              </w:rPr>
            </w:pPr>
            <w:r w:rsidRPr="00FE2B88">
              <w:rPr>
                <w:rFonts w:ascii="Verdana" w:hAnsi="Verdana"/>
                <w:sz w:val="20"/>
                <w:szCs w:val="20"/>
              </w:rPr>
              <w:t xml:space="preserve">____________________ /_______________/        ____________________ /_______________/  </w:t>
            </w:r>
          </w:p>
          <w:p w14:paraId="0F81E2DA" w14:textId="77777777" w:rsidR="00C9182C" w:rsidRPr="00FE2B88" w:rsidRDefault="00C9182C" w:rsidP="00C9182C">
            <w:pPr>
              <w:pStyle w:val="Standard"/>
              <w:rPr>
                <w:rFonts w:ascii="Verdana" w:hAnsi="Verdana"/>
                <w:sz w:val="20"/>
                <w:szCs w:val="20"/>
              </w:rPr>
            </w:pPr>
            <w:r w:rsidRPr="00FE2B88">
              <w:rPr>
                <w:rFonts w:ascii="Verdana" w:hAnsi="Verdana"/>
                <w:sz w:val="20"/>
                <w:szCs w:val="20"/>
              </w:rPr>
              <w:t xml:space="preserve">      М.П.                                                                                   М.П.</w:t>
            </w:r>
          </w:p>
          <w:p w14:paraId="04E8827E" w14:textId="77777777" w:rsidR="00C9182C" w:rsidRPr="00FE2B88" w:rsidRDefault="00C9182C" w:rsidP="00C9182C">
            <w:pPr>
              <w:pStyle w:val="Standard"/>
              <w:jc w:val="both"/>
              <w:rPr>
                <w:rFonts w:ascii="Verdana" w:hAnsi="Verdana"/>
                <w:sz w:val="20"/>
                <w:szCs w:val="20"/>
              </w:rPr>
            </w:pPr>
          </w:p>
          <w:p w14:paraId="66E2BF36" w14:textId="77777777" w:rsidR="00C9182C" w:rsidRPr="00FE2B88" w:rsidRDefault="00C9182C" w:rsidP="00C9182C">
            <w:pPr>
              <w:pStyle w:val="Standard"/>
              <w:jc w:val="both"/>
              <w:rPr>
                <w:rFonts w:ascii="Verdana" w:hAnsi="Verdana"/>
                <w:sz w:val="20"/>
                <w:szCs w:val="20"/>
              </w:rPr>
            </w:pPr>
          </w:p>
          <w:p w14:paraId="23CE779A" w14:textId="77777777" w:rsidR="00C9182C" w:rsidRPr="00FE2B88" w:rsidRDefault="00C9182C" w:rsidP="00C9182C">
            <w:pPr>
              <w:pStyle w:val="Standard"/>
              <w:jc w:val="both"/>
              <w:rPr>
                <w:rFonts w:ascii="Verdana" w:hAnsi="Verdana"/>
                <w:sz w:val="20"/>
                <w:szCs w:val="20"/>
              </w:rPr>
            </w:pPr>
            <w:r w:rsidRPr="00FE2B88">
              <w:rPr>
                <w:rFonts w:ascii="Verdana" w:hAnsi="Verdana"/>
                <w:sz w:val="20"/>
                <w:szCs w:val="20"/>
              </w:rPr>
              <w:t>Дата приемки «___»_______________20__г.</w:t>
            </w:r>
          </w:p>
          <w:p w14:paraId="2D7AC42C" w14:textId="77777777" w:rsidR="00C9182C" w:rsidRPr="00FE2B88" w:rsidRDefault="00C9182C" w:rsidP="003C3321">
            <w:pPr>
              <w:pStyle w:val="a8"/>
              <w:tabs>
                <w:tab w:val="left" w:pos="7938"/>
                <w:tab w:val="left" w:pos="8364"/>
              </w:tabs>
              <w:rPr>
                <w:rFonts w:ascii="Verdana" w:hAnsi="Verdana"/>
                <w:sz w:val="20"/>
                <w:szCs w:val="20"/>
              </w:rPr>
            </w:pPr>
          </w:p>
        </w:tc>
      </w:tr>
    </w:tbl>
    <w:p w14:paraId="4A4929D8" w14:textId="539E2753" w:rsidR="003C3321" w:rsidRPr="00FE2B88" w:rsidRDefault="003C3321" w:rsidP="007563BA">
      <w:pPr>
        <w:pStyle w:val="a8"/>
        <w:tabs>
          <w:tab w:val="left" w:pos="7938"/>
          <w:tab w:val="left" w:pos="8364"/>
        </w:tabs>
        <w:jc w:val="left"/>
        <w:rPr>
          <w:rFonts w:ascii="Verdana" w:hAnsi="Verdana"/>
        </w:rPr>
      </w:pPr>
    </w:p>
    <w:p w14:paraId="77E728B2" w14:textId="77777777" w:rsidR="007563BA" w:rsidRPr="00FE2B88" w:rsidRDefault="007563BA" w:rsidP="007563BA">
      <w:pPr>
        <w:pStyle w:val="a8"/>
        <w:tabs>
          <w:tab w:val="left" w:pos="7938"/>
          <w:tab w:val="left" w:pos="8364"/>
        </w:tabs>
        <w:jc w:val="left"/>
        <w:rPr>
          <w:rFonts w:ascii="Verdana" w:hAnsi="Verdana"/>
        </w:rPr>
      </w:pPr>
    </w:p>
    <w:p w14:paraId="7A11365D" w14:textId="015F77D0" w:rsidR="007563BA" w:rsidRPr="00FE2B88" w:rsidRDefault="007563BA" w:rsidP="007563BA">
      <w:pPr>
        <w:pStyle w:val="a8"/>
        <w:tabs>
          <w:tab w:val="left" w:pos="7938"/>
          <w:tab w:val="left" w:pos="8364"/>
        </w:tabs>
        <w:jc w:val="left"/>
        <w:rPr>
          <w:rFonts w:ascii="Verdana" w:hAnsi="Verdana"/>
        </w:rPr>
      </w:pPr>
      <w:r w:rsidRPr="00FE2B88">
        <w:rPr>
          <w:rFonts w:ascii="Verdana" w:hAnsi="Verdana"/>
        </w:rPr>
        <w:t>ФОРМА АКТА СОГЛАСОВАНА:</w:t>
      </w:r>
    </w:p>
    <w:tbl>
      <w:tblPr>
        <w:tblW w:w="9781" w:type="dxa"/>
        <w:tblInd w:w="108" w:type="dxa"/>
        <w:tblLayout w:type="fixed"/>
        <w:tblLook w:val="01E0" w:firstRow="1" w:lastRow="1" w:firstColumn="1" w:lastColumn="1" w:noHBand="0" w:noVBand="0"/>
      </w:tblPr>
      <w:tblGrid>
        <w:gridCol w:w="4820"/>
        <w:gridCol w:w="4961"/>
      </w:tblGrid>
      <w:tr w:rsidR="003156AB" w:rsidRPr="00FE2B88" w14:paraId="28F3E29B" w14:textId="77777777" w:rsidTr="000D1895">
        <w:trPr>
          <w:trHeight w:val="317"/>
        </w:trPr>
        <w:tc>
          <w:tcPr>
            <w:tcW w:w="4820" w:type="dxa"/>
          </w:tcPr>
          <w:p w14:paraId="2A7371FE" w14:textId="77777777" w:rsidR="003156AB" w:rsidRPr="00FE2B88" w:rsidRDefault="003156AB" w:rsidP="000D1895">
            <w:pPr>
              <w:ind w:left="360"/>
              <w:rPr>
                <w:rFonts w:ascii="Verdana" w:hAnsi="Verdana"/>
                <w:b/>
              </w:rPr>
            </w:pPr>
          </w:p>
          <w:p w14:paraId="29E8E1C3" w14:textId="77777777" w:rsidR="003156AB" w:rsidRPr="00FE2B88" w:rsidRDefault="003156AB" w:rsidP="000D1895">
            <w:pPr>
              <w:rPr>
                <w:rFonts w:ascii="Verdana" w:hAnsi="Verdana"/>
                <w:b/>
              </w:rPr>
            </w:pPr>
            <w:r w:rsidRPr="00FE2B88">
              <w:rPr>
                <w:rFonts w:ascii="Verdana" w:hAnsi="Verdana"/>
                <w:b/>
              </w:rPr>
              <w:t>ЗАКАЗЧИК</w:t>
            </w:r>
          </w:p>
          <w:p w14:paraId="6629B590" w14:textId="77777777" w:rsidR="003156AB" w:rsidRPr="00FE2B88" w:rsidRDefault="003156AB" w:rsidP="000D1895">
            <w:pPr>
              <w:rPr>
                <w:rFonts w:ascii="Verdana" w:hAnsi="Verdana"/>
                <w:b/>
              </w:rPr>
            </w:pPr>
            <w:r w:rsidRPr="00FE2B88">
              <w:rPr>
                <w:rFonts w:ascii="Verdana" w:hAnsi="Verdana"/>
                <w:b/>
              </w:rPr>
              <w:t>ООО «БизнесТехнологии»</w:t>
            </w:r>
          </w:p>
        </w:tc>
        <w:tc>
          <w:tcPr>
            <w:tcW w:w="4961" w:type="dxa"/>
          </w:tcPr>
          <w:p w14:paraId="692754F3" w14:textId="77777777" w:rsidR="003156AB" w:rsidRPr="00FE2B88" w:rsidRDefault="003156AB" w:rsidP="000D1895">
            <w:pPr>
              <w:rPr>
                <w:rFonts w:ascii="Verdana" w:hAnsi="Verdana"/>
                <w:b/>
              </w:rPr>
            </w:pPr>
          </w:p>
          <w:p w14:paraId="24F2EBA2" w14:textId="77777777" w:rsidR="003156AB" w:rsidRPr="00FE2B88" w:rsidRDefault="003156AB" w:rsidP="000D1895">
            <w:pPr>
              <w:rPr>
                <w:rFonts w:ascii="Verdana" w:hAnsi="Verdana"/>
                <w:b/>
              </w:rPr>
            </w:pPr>
            <w:r w:rsidRPr="00FE2B88">
              <w:rPr>
                <w:rFonts w:ascii="Verdana" w:hAnsi="Verdana"/>
                <w:b/>
              </w:rPr>
              <w:t>ИСПОЛНИТЕЛЬ</w:t>
            </w:r>
          </w:p>
          <w:p w14:paraId="16467B46" w14:textId="54C0325D" w:rsidR="003156AB" w:rsidRPr="00FE2B88" w:rsidRDefault="003156AB" w:rsidP="00525E51">
            <w:pPr>
              <w:rPr>
                <w:rFonts w:ascii="Verdana" w:hAnsi="Verdana"/>
                <w:b/>
              </w:rPr>
            </w:pPr>
            <w:r w:rsidRPr="00FE2B88">
              <w:rPr>
                <w:rFonts w:ascii="Verdana" w:hAnsi="Verdana"/>
                <w:b/>
              </w:rPr>
              <w:t>ООО «</w:t>
            </w:r>
            <w:proofErr w:type="spellStart"/>
            <w:r w:rsidR="00525E51">
              <w:rPr>
                <w:rFonts w:ascii="Verdana" w:hAnsi="Verdana"/>
                <w:b/>
              </w:rPr>
              <w:t>Катрэн</w:t>
            </w:r>
            <w:proofErr w:type="spellEnd"/>
            <w:r w:rsidR="00525E51">
              <w:rPr>
                <w:rFonts w:ascii="Verdana" w:hAnsi="Verdana"/>
                <w:b/>
              </w:rPr>
              <w:t>+</w:t>
            </w:r>
            <w:r w:rsidRPr="00FE2B88">
              <w:rPr>
                <w:rFonts w:ascii="Verdana" w:hAnsi="Verdana"/>
                <w:b/>
              </w:rPr>
              <w:t>»</w:t>
            </w:r>
          </w:p>
        </w:tc>
      </w:tr>
      <w:tr w:rsidR="003156AB" w:rsidRPr="00FE2B88" w14:paraId="2AE86F62" w14:textId="77777777" w:rsidTr="000D1895">
        <w:trPr>
          <w:trHeight w:val="317"/>
        </w:trPr>
        <w:tc>
          <w:tcPr>
            <w:tcW w:w="4820" w:type="dxa"/>
          </w:tcPr>
          <w:p w14:paraId="2F49144C" w14:textId="77777777" w:rsidR="003156AB" w:rsidRPr="00FE2B88" w:rsidRDefault="003156AB" w:rsidP="000D1895">
            <w:pPr>
              <w:jc w:val="both"/>
              <w:rPr>
                <w:rFonts w:ascii="Verdana" w:hAnsi="Verdana"/>
                <w:bCs/>
              </w:rPr>
            </w:pPr>
            <w:r w:rsidRPr="00FE2B88">
              <w:rPr>
                <w:rFonts w:ascii="Verdana" w:hAnsi="Verdana"/>
                <w:bCs/>
              </w:rPr>
              <w:t xml:space="preserve">Юридический адрес: 640014, г. Курган, </w:t>
            </w:r>
          </w:p>
          <w:p w14:paraId="219C8619" w14:textId="77777777" w:rsidR="003156AB" w:rsidRPr="00FE2B88" w:rsidRDefault="003156AB" w:rsidP="000D1895">
            <w:pPr>
              <w:jc w:val="both"/>
              <w:rPr>
                <w:rFonts w:ascii="Verdana" w:hAnsi="Verdana"/>
                <w:bCs/>
              </w:rPr>
            </w:pPr>
            <w:r w:rsidRPr="00FE2B88">
              <w:rPr>
                <w:rFonts w:ascii="Verdana" w:hAnsi="Verdana"/>
                <w:bCs/>
              </w:rPr>
              <w:t>ул. Чернореченская, 45-12</w:t>
            </w:r>
          </w:p>
          <w:p w14:paraId="0CD1226F" w14:textId="77777777" w:rsidR="003156AB" w:rsidRPr="00FE2B88" w:rsidRDefault="003156AB" w:rsidP="000D1895">
            <w:pPr>
              <w:jc w:val="both"/>
              <w:rPr>
                <w:rFonts w:ascii="Verdana" w:hAnsi="Verdana"/>
                <w:bCs/>
              </w:rPr>
            </w:pPr>
            <w:r w:rsidRPr="00FE2B88">
              <w:rPr>
                <w:rFonts w:ascii="Verdana" w:hAnsi="Verdana"/>
                <w:bCs/>
              </w:rPr>
              <w:t>ИНН 4501120497   КПП 450101001</w:t>
            </w:r>
          </w:p>
          <w:p w14:paraId="4E22BC63" w14:textId="77777777" w:rsidR="003156AB" w:rsidRPr="00FE2B88" w:rsidRDefault="003156AB" w:rsidP="000D1895">
            <w:pPr>
              <w:shd w:val="clear" w:color="auto" w:fill="FFFFFF"/>
              <w:tabs>
                <w:tab w:val="left" w:pos="3773"/>
                <w:tab w:val="left" w:pos="7464"/>
              </w:tabs>
              <w:rPr>
                <w:rFonts w:ascii="Verdana" w:hAnsi="Verdana"/>
                <w:bCs/>
              </w:rPr>
            </w:pPr>
            <w:r w:rsidRPr="00FE2B88">
              <w:rPr>
                <w:rFonts w:ascii="Verdana" w:hAnsi="Verdana"/>
                <w:bCs/>
              </w:rPr>
              <w:t>Банковские реквизиты:</w:t>
            </w:r>
          </w:p>
          <w:p w14:paraId="25A2076B" w14:textId="77777777" w:rsidR="003156AB" w:rsidRPr="00FE2B88" w:rsidRDefault="003156AB" w:rsidP="000D1895">
            <w:pPr>
              <w:shd w:val="clear" w:color="auto" w:fill="FFFFFF"/>
              <w:tabs>
                <w:tab w:val="left" w:pos="3773"/>
                <w:tab w:val="left" w:pos="7464"/>
              </w:tabs>
              <w:rPr>
                <w:rFonts w:ascii="Verdana" w:hAnsi="Verdana"/>
              </w:rPr>
            </w:pPr>
            <w:proofErr w:type="gramStart"/>
            <w:r w:rsidRPr="00FE2B88">
              <w:rPr>
                <w:rFonts w:ascii="Verdana" w:hAnsi="Verdana"/>
                <w:bCs/>
              </w:rPr>
              <w:t>р</w:t>
            </w:r>
            <w:proofErr w:type="gramEnd"/>
            <w:r w:rsidRPr="00FE2B88">
              <w:rPr>
                <w:rFonts w:ascii="Verdana" w:hAnsi="Verdana"/>
                <w:bCs/>
              </w:rPr>
              <w:t xml:space="preserve">/с </w:t>
            </w:r>
            <w:r w:rsidRPr="00FE2B88">
              <w:rPr>
                <w:rFonts w:ascii="Verdana" w:hAnsi="Verdana"/>
              </w:rPr>
              <w:t>40702810738390000982</w:t>
            </w:r>
            <w:r w:rsidRPr="00FE2B88">
              <w:rPr>
                <w:rFonts w:ascii="Verdana" w:hAnsi="Verdana"/>
              </w:rPr>
              <w:br/>
              <w:t>ФИЛИАЛ "ЕКАТЕРИНБУРГСКИЙ" АО "АЛЬФА-БАНК"</w:t>
            </w:r>
            <w:r w:rsidRPr="00FE2B88">
              <w:rPr>
                <w:rFonts w:ascii="Verdana" w:hAnsi="Verdana"/>
              </w:rPr>
              <w:br/>
              <w:t>БИК 046577964</w:t>
            </w:r>
            <w:r w:rsidRPr="00FE2B88">
              <w:rPr>
                <w:rFonts w:ascii="Verdana" w:hAnsi="Verdana"/>
              </w:rPr>
              <w:br/>
              <w:t>к/с 30101810100000000964</w:t>
            </w:r>
          </w:p>
          <w:p w14:paraId="54036B76" w14:textId="77777777" w:rsidR="003156AB" w:rsidRPr="00FE2B88" w:rsidRDefault="003156AB" w:rsidP="000D1895">
            <w:pPr>
              <w:pStyle w:val="211"/>
              <w:rPr>
                <w:rFonts w:ascii="Verdana" w:hAnsi="Verdana"/>
                <w:kern w:val="16"/>
              </w:rPr>
            </w:pPr>
            <w:r w:rsidRPr="00FE2B88">
              <w:rPr>
                <w:rFonts w:ascii="Verdana" w:hAnsi="Verdana"/>
                <w:kern w:val="16"/>
              </w:rPr>
              <w:t>Телефон: 8 (3452) 68-99-88</w:t>
            </w:r>
          </w:p>
          <w:p w14:paraId="223E74AC" w14:textId="77777777" w:rsidR="003156AB" w:rsidRPr="00FE2B88" w:rsidRDefault="00971C07" w:rsidP="000D1895">
            <w:pPr>
              <w:pStyle w:val="211"/>
              <w:rPr>
                <w:rStyle w:val="afc"/>
                <w:rFonts w:ascii="Verdana" w:eastAsiaTheme="minorEastAsia" w:hAnsi="Verdana"/>
                <w:kern w:val="16"/>
              </w:rPr>
            </w:pPr>
            <w:hyperlink r:id="rId18" w:history="1">
              <w:r w:rsidR="003156AB" w:rsidRPr="00FE2B88">
                <w:rPr>
                  <w:rStyle w:val="afc"/>
                  <w:rFonts w:ascii="Verdana" w:eastAsiaTheme="minorEastAsia" w:hAnsi="Verdana"/>
                  <w:kern w:val="16"/>
                  <w:lang w:val="en-US"/>
                </w:rPr>
                <w:t>info</w:t>
              </w:r>
              <w:r w:rsidR="003156AB" w:rsidRPr="00FE2B88">
                <w:rPr>
                  <w:rStyle w:val="afc"/>
                  <w:rFonts w:ascii="Verdana" w:eastAsiaTheme="minorEastAsia" w:hAnsi="Verdana"/>
                  <w:kern w:val="16"/>
                </w:rPr>
                <w:t>@</w:t>
              </w:r>
              <w:proofErr w:type="spellStart"/>
              <w:r w:rsidR="003156AB" w:rsidRPr="00FE2B88">
                <w:rPr>
                  <w:rStyle w:val="afc"/>
                  <w:rFonts w:ascii="Verdana" w:eastAsiaTheme="minorEastAsia" w:hAnsi="Verdana"/>
                  <w:kern w:val="16"/>
                  <w:lang w:val="en-US"/>
                </w:rPr>
                <w:t>avktmn</w:t>
              </w:r>
              <w:proofErr w:type="spellEnd"/>
              <w:r w:rsidR="003156AB" w:rsidRPr="00FE2B88">
                <w:rPr>
                  <w:rStyle w:val="afc"/>
                  <w:rFonts w:ascii="Verdana" w:eastAsiaTheme="minorEastAsia" w:hAnsi="Verdana"/>
                  <w:kern w:val="16"/>
                </w:rPr>
                <w:t>.</w:t>
              </w:r>
              <w:proofErr w:type="spellStart"/>
              <w:r w:rsidR="003156AB" w:rsidRPr="00FE2B88">
                <w:rPr>
                  <w:rStyle w:val="afc"/>
                  <w:rFonts w:ascii="Verdana" w:eastAsiaTheme="minorEastAsia" w:hAnsi="Verdana"/>
                  <w:kern w:val="16"/>
                  <w:lang w:val="en-US"/>
                </w:rPr>
                <w:t>ru</w:t>
              </w:r>
              <w:proofErr w:type="spellEnd"/>
            </w:hyperlink>
          </w:p>
          <w:p w14:paraId="510EA60D" w14:textId="77777777" w:rsidR="003156AB" w:rsidRPr="00FE2B88" w:rsidRDefault="003156AB" w:rsidP="000D1895">
            <w:pPr>
              <w:pStyle w:val="211"/>
              <w:rPr>
                <w:rStyle w:val="afc"/>
                <w:rFonts w:ascii="Verdana" w:eastAsiaTheme="minorEastAsia" w:hAnsi="Verdana"/>
                <w:kern w:val="16"/>
              </w:rPr>
            </w:pPr>
          </w:p>
          <w:p w14:paraId="3A052A13" w14:textId="77777777" w:rsidR="003156AB" w:rsidRPr="00FE2B88" w:rsidRDefault="003156AB" w:rsidP="000D1895">
            <w:pPr>
              <w:rPr>
                <w:rFonts w:ascii="Verdana" w:hAnsi="Verdana"/>
              </w:rPr>
            </w:pPr>
            <w:r w:rsidRPr="00FE2B88">
              <w:rPr>
                <w:rFonts w:ascii="Verdana" w:hAnsi="Verdana"/>
              </w:rPr>
              <w:t>Заместитель директора по развитию</w:t>
            </w:r>
          </w:p>
          <w:p w14:paraId="732BDD36" w14:textId="77777777" w:rsidR="003156AB" w:rsidRPr="00FE2B88" w:rsidRDefault="003156AB" w:rsidP="000D1895">
            <w:pPr>
              <w:rPr>
                <w:rFonts w:ascii="Verdana" w:hAnsi="Verdana"/>
              </w:rPr>
            </w:pPr>
          </w:p>
          <w:p w14:paraId="74D2574D" w14:textId="77777777" w:rsidR="003156AB" w:rsidRPr="00FE2B88" w:rsidRDefault="003156AB" w:rsidP="000D1895">
            <w:pPr>
              <w:rPr>
                <w:rFonts w:ascii="Verdana" w:hAnsi="Verdana"/>
              </w:rPr>
            </w:pPr>
            <w:r w:rsidRPr="00FE2B88">
              <w:rPr>
                <w:rFonts w:ascii="Verdana" w:hAnsi="Verdana"/>
              </w:rPr>
              <w:t>______________________ А.В. Киселев</w:t>
            </w:r>
          </w:p>
          <w:p w14:paraId="446C1A63" w14:textId="77777777" w:rsidR="003156AB" w:rsidRPr="00FE2B88" w:rsidRDefault="003156AB" w:rsidP="000D1895">
            <w:pPr>
              <w:rPr>
                <w:rFonts w:ascii="Verdana" w:hAnsi="Verdana"/>
              </w:rPr>
            </w:pPr>
            <w:proofErr w:type="spellStart"/>
            <w:r w:rsidRPr="00FE2B88">
              <w:rPr>
                <w:rFonts w:ascii="Verdana" w:hAnsi="Verdana"/>
              </w:rPr>
              <w:t>мп</w:t>
            </w:r>
            <w:proofErr w:type="spellEnd"/>
          </w:p>
        </w:tc>
        <w:tc>
          <w:tcPr>
            <w:tcW w:w="4961" w:type="dxa"/>
          </w:tcPr>
          <w:p w14:paraId="13CF92F2" w14:textId="77777777" w:rsidR="00525E51" w:rsidRPr="00812961" w:rsidRDefault="00525E51" w:rsidP="00525E51">
            <w:pPr>
              <w:jc w:val="both"/>
              <w:rPr>
                <w:rFonts w:ascii="Verdana" w:hAnsi="Verdana"/>
                <w:bCs/>
              </w:rPr>
            </w:pPr>
            <w:r w:rsidRPr="00812961">
              <w:rPr>
                <w:rFonts w:ascii="Verdana" w:hAnsi="Verdana"/>
                <w:bCs/>
              </w:rPr>
              <w:t xml:space="preserve">Юридический адрес: </w:t>
            </w:r>
            <w:r w:rsidRPr="00812961">
              <w:rPr>
                <w:rFonts w:ascii="Verdana" w:hAnsi="Verdana" w:cs="Arial"/>
                <w:shd w:val="clear" w:color="auto" w:fill="FFFFFF"/>
              </w:rPr>
              <w:t>625002 г. Тюмень ул. Сакко 5-25</w:t>
            </w:r>
          </w:p>
          <w:p w14:paraId="1D4518FF" w14:textId="77777777" w:rsidR="00525E51" w:rsidRPr="00812961" w:rsidRDefault="00525E51" w:rsidP="00525E51">
            <w:pPr>
              <w:jc w:val="both"/>
              <w:rPr>
                <w:rFonts w:ascii="Verdana" w:hAnsi="Verdana"/>
                <w:bCs/>
              </w:rPr>
            </w:pPr>
            <w:r w:rsidRPr="00812961">
              <w:rPr>
                <w:rFonts w:ascii="Verdana" w:hAnsi="Verdana"/>
                <w:bCs/>
              </w:rPr>
              <w:t xml:space="preserve">ИНН </w:t>
            </w:r>
            <w:r w:rsidRPr="00812961">
              <w:rPr>
                <w:rFonts w:ascii="Verdana" w:hAnsi="Verdana" w:cs="Arial"/>
                <w:shd w:val="clear" w:color="auto" w:fill="FFFFFF"/>
              </w:rPr>
              <w:t>7202135243</w:t>
            </w:r>
            <w:r w:rsidRPr="00812961">
              <w:rPr>
                <w:rFonts w:ascii="Verdana" w:hAnsi="Verdana"/>
                <w:bCs/>
              </w:rPr>
              <w:t xml:space="preserve">   КПП 720301001</w:t>
            </w:r>
          </w:p>
          <w:p w14:paraId="7EDCA242" w14:textId="77777777" w:rsidR="00525E51" w:rsidRPr="00812961" w:rsidRDefault="00525E51" w:rsidP="00525E51">
            <w:pPr>
              <w:shd w:val="clear" w:color="auto" w:fill="FFFFFF"/>
              <w:tabs>
                <w:tab w:val="left" w:pos="3773"/>
                <w:tab w:val="left" w:pos="7464"/>
              </w:tabs>
              <w:rPr>
                <w:rFonts w:ascii="Verdana" w:hAnsi="Verdana"/>
                <w:bCs/>
              </w:rPr>
            </w:pPr>
            <w:r w:rsidRPr="00812961">
              <w:rPr>
                <w:rFonts w:ascii="Verdana" w:hAnsi="Verdana"/>
                <w:bCs/>
              </w:rPr>
              <w:t>Банковские реквизиты:</w:t>
            </w:r>
          </w:p>
          <w:p w14:paraId="7149C3F2" w14:textId="77777777" w:rsidR="00525E51" w:rsidRPr="00560DD7" w:rsidRDefault="00525E51" w:rsidP="00525E51">
            <w:pPr>
              <w:shd w:val="clear" w:color="auto" w:fill="FFFFFF"/>
              <w:rPr>
                <w:rFonts w:ascii="Verdana" w:hAnsi="Verdana" w:cs="Arial"/>
              </w:rPr>
            </w:pPr>
            <w:proofErr w:type="gramStart"/>
            <w:r w:rsidRPr="00560DD7">
              <w:rPr>
                <w:rFonts w:ascii="Verdana" w:hAnsi="Verdana" w:cs="Arial"/>
              </w:rPr>
              <w:t>р</w:t>
            </w:r>
            <w:proofErr w:type="gramEnd"/>
            <w:r w:rsidRPr="00560DD7">
              <w:rPr>
                <w:rFonts w:ascii="Verdana" w:hAnsi="Verdana" w:cs="Arial"/>
              </w:rPr>
              <w:t>/с 40702810002990001375</w:t>
            </w:r>
          </w:p>
          <w:p w14:paraId="35EF126D" w14:textId="77777777" w:rsidR="00525E51" w:rsidRPr="00560DD7" w:rsidRDefault="00525E51" w:rsidP="00525E51">
            <w:pPr>
              <w:shd w:val="clear" w:color="auto" w:fill="FFFFFF"/>
              <w:rPr>
                <w:rFonts w:ascii="Verdana" w:hAnsi="Verdana" w:cs="Arial"/>
              </w:rPr>
            </w:pPr>
            <w:r w:rsidRPr="00560DD7">
              <w:rPr>
                <w:rFonts w:ascii="Verdana" w:hAnsi="Verdana" w:cs="Arial"/>
              </w:rPr>
              <w:t>к/с 30101810271020000613</w:t>
            </w:r>
          </w:p>
          <w:p w14:paraId="2FA2AEA6" w14:textId="77777777" w:rsidR="00525E51" w:rsidRPr="00560DD7" w:rsidRDefault="00525E51" w:rsidP="00525E51">
            <w:pPr>
              <w:shd w:val="clear" w:color="auto" w:fill="FFFFFF"/>
              <w:rPr>
                <w:rFonts w:ascii="Verdana" w:hAnsi="Verdana" w:cs="Arial"/>
              </w:rPr>
            </w:pPr>
            <w:r w:rsidRPr="00560DD7">
              <w:rPr>
                <w:rFonts w:ascii="Verdana" w:hAnsi="Verdana" w:cs="Arial"/>
              </w:rPr>
              <w:t>БИК 047102613</w:t>
            </w:r>
          </w:p>
          <w:p w14:paraId="0F12E1FC" w14:textId="77777777" w:rsidR="00525E51" w:rsidRPr="00560DD7" w:rsidRDefault="00525E51" w:rsidP="00525E51">
            <w:pPr>
              <w:shd w:val="clear" w:color="auto" w:fill="FFFFFF"/>
              <w:rPr>
                <w:rFonts w:ascii="Verdana" w:hAnsi="Verdana" w:cs="Arial"/>
              </w:rPr>
            </w:pPr>
            <w:r w:rsidRPr="00560DD7">
              <w:rPr>
                <w:rFonts w:ascii="Verdana" w:hAnsi="Verdana" w:cs="Arial"/>
              </w:rPr>
              <w:t xml:space="preserve">в ПАО Запсибкомбанк </w:t>
            </w:r>
            <w:proofErr w:type="spellStart"/>
            <w:r w:rsidRPr="00560DD7">
              <w:rPr>
                <w:rFonts w:ascii="Verdana" w:hAnsi="Verdana" w:cs="Arial"/>
              </w:rPr>
              <w:t>г</w:t>
            </w:r>
            <w:proofErr w:type="gramStart"/>
            <w:r w:rsidRPr="00560DD7">
              <w:rPr>
                <w:rFonts w:ascii="Verdana" w:hAnsi="Verdana" w:cs="Arial"/>
              </w:rPr>
              <w:t>.Т</w:t>
            </w:r>
            <w:proofErr w:type="gramEnd"/>
            <w:r w:rsidRPr="00560DD7">
              <w:rPr>
                <w:rFonts w:ascii="Verdana" w:hAnsi="Verdana" w:cs="Arial"/>
              </w:rPr>
              <w:t>юмень</w:t>
            </w:r>
            <w:proofErr w:type="spellEnd"/>
          </w:p>
          <w:p w14:paraId="6274458E" w14:textId="77777777" w:rsidR="00525E51" w:rsidRPr="00560DD7" w:rsidRDefault="00525E51" w:rsidP="00525E51">
            <w:pPr>
              <w:shd w:val="clear" w:color="auto" w:fill="FFFFFF"/>
              <w:rPr>
                <w:rFonts w:ascii="Verdana" w:hAnsi="Verdana" w:cs="Arial"/>
              </w:rPr>
            </w:pPr>
            <w:r w:rsidRPr="00560DD7">
              <w:rPr>
                <w:rFonts w:ascii="Verdana" w:hAnsi="Verdana" w:cs="Arial"/>
              </w:rPr>
              <w:t>Телефон: 8-922-269-52-51</w:t>
            </w:r>
          </w:p>
          <w:commentRangeStart w:id="42"/>
          <w:p w14:paraId="219D3D97" w14:textId="77777777" w:rsidR="00525E51" w:rsidRPr="00812961" w:rsidRDefault="00525E51" w:rsidP="00525E51">
            <w:pPr>
              <w:pStyle w:val="211"/>
              <w:rPr>
                <w:rStyle w:val="afc"/>
                <w:rFonts w:ascii="Verdana" w:eastAsiaTheme="minorEastAsia" w:hAnsi="Verdana"/>
                <w:kern w:val="16"/>
              </w:rPr>
            </w:pPr>
            <w:r w:rsidRPr="00812961">
              <w:fldChar w:fldCharType="begin"/>
            </w:r>
            <w:r w:rsidRPr="00812961">
              <w:rPr>
                <w:rFonts w:ascii="Verdana" w:hAnsi="Verdana"/>
              </w:rPr>
              <w:instrText xml:space="preserve"> HYPERLINK "mailto:info@tyumen-soft.ru" </w:instrText>
            </w:r>
            <w:r w:rsidRPr="00812961">
              <w:fldChar w:fldCharType="separate"/>
            </w:r>
            <w:r w:rsidRPr="00812961">
              <w:rPr>
                <w:rStyle w:val="afc"/>
                <w:rFonts w:ascii="Verdana" w:eastAsiaTheme="minorEastAsia" w:hAnsi="Verdana"/>
                <w:kern w:val="16"/>
              </w:rPr>
              <w:t>@</w:t>
            </w:r>
            <w:r w:rsidRPr="00812961">
              <w:rPr>
                <w:rStyle w:val="afc"/>
                <w:rFonts w:ascii="Verdana" w:eastAsiaTheme="minorEastAsia" w:hAnsi="Verdana"/>
                <w:kern w:val="16"/>
                <w:lang w:val="en-US"/>
              </w:rPr>
              <w:t>mail</w:t>
            </w:r>
            <w:r w:rsidRPr="00812961">
              <w:rPr>
                <w:rStyle w:val="afc"/>
                <w:rFonts w:ascii="Verdana" w:eastAsiaTheme="minorEastAsia" w:hAnsi="Verdana"/>
                <w:kern w:val="16"/>
              </w:rPr>
              <w:t>.</w:t>
            </w:r>
            <w:proofErr w:type="spellStart"/>
            <w:r w:rsidRPr="00812961">
              <w:rPr>
                <w:rStyle w:val="afc"/>
                <w:rFonts w:ascii="Verdana" w:eastAsiaTheme="minorEastAsia" w:hAnsi="Verdana"/>
                <w:kern w:val="16"/>
                <w:lang w:val="en-US"/>
              </w:rPr>
              <w:t>ru</w:t>
            </w:r>
            <w:proofErr w:type="spellEnd"/>
            <w:r w:rsidRPr="00812961">
              <w:rPr>
                <w:rStyle w:val="afc"/>
                <w:rFonts w:ascii="Verdana" w:eastAsiaTheme="minorEastAsia" w:hAnsi="Verdana"/>
                <w:kern w:val="16"/>
                <w:lang w:val="en-US"/>
              </w:rPr>
              <w:fldChar w:fldCharType="end"/>
            </w:r>
            <w:commentRangeEnd w:id="42"/>
            <w:r w:rsidRPr="00812961">
              <w:rPr>
                <w:rStyle w:val="af6"/>
                <w:rFonts w:ascii="Verdana" w:hAnsi="Verdana"/>
                <w:sz w:val="20"/>
                <w:szCs w:val="20"/>
              </w:rPr>
              <w:commentReference w:id="42"/>
            </w:r>
          </w:p>
          <w:p w14:paraId="28509E00" w14:textId="77777777" w:rsidR="00525E51" w:rsidRPr="00812961" w:rsidRDefault="00525E51" w:rsidP="00525E51">
            <w:pPr>
              <w:pStyle w:val="211"/>
              <w:rPr>
                <w:rStyle w:val="afc"/>
                <w:rFonts w:ascii="Verdana" w:eastAsiaTheme="minorEastAsia" w:hAnsi="Verdana"/>
                <w:kern w:val="16"/>
              </w:rPr>
            </w:pPr>
          </w:p>
          <w:p w14:paraId="37CA3F2A" w14:textId="77777777" w:rsidR="00525E51" w:rsidRPr="00812961" w:rsidRDefault="00525E51" w:rsidP="00525E51">
            <w:pPr>
              <w:pStyle w:val="211"/>
              <w:rPr>
                <w:rStyle w:val="afc"/>
                <w:rFonts w:ascii="Verdana" w:eastAsiaTheme="minorEastAsia" w:hAnsi="Verdana"/>
                <w:kern w:val="16"/>
              </w:rPr>
            </w:pPr>
          </w:p>
          <w:p w14:paraId="64E60DF0" w14:textId="77777777" w:rsidR="00525E51" w:rsidRPr="00812961" w:rsidRDefault="00525E51" w:rsidP="00525E51">
            <w:pPr>
              <w:rPr>
                <w:rFonts w:ascii="Verdana" w:hAnsi="Verdana"/>
              </w:rPr>
            </w:pPr>
            <w:r w:rsidRPr="00812961">
              <w:rPr>
                <w:rFonts w:ascii="Verdana" w:hAnsi="Verdana"/>
              </w:rPr>
              <w:t>Директор</w:t>
            </w:r>
          </w:p>
          <w:p w14:paraId="68B1AEAA" w14:textId="77777777" w:rsidR="00525E51" w:rsidRPr="00812961" w:rsidRDefault="00525E51" w:rsidP="00525E51">
            <w:pPr>
              <w:rPr>
                <w:rFonts w:ascii="Verdana" w:hAnsi="Verdana"/>
              </w:rPr>
            </w:pPr>
          </w:p>
          <w:p w14:paraId="0386A0FA" w14:textId="77777777" w:rsidR="00525E51" w:rsidRPr="00812961" w:rsidRDefault="00525E51" w:rsidP="00525E51">
            <w:pPr>
              <w:rPr>
                <w:rFonts w:ascii="Verdana" w:hAnsi="Verdana"/>
              </w:rPr>
            </w:pPr>
            <w:r w:rsidRPr="00812961">
              <w:rPr>
                <w:rFonts w:ascii="Verdana" w:hAnsi="Verdana"/>
              </w:rPr>
              <w:t xml:space="preserve">______________________ А.А. </w:t>
            </w:r>
            <w:proofErr w:type="spellStart"/>
            <w:r w:rsidRPr="00812961">
              <w:rPr>
                <w:rFonts w:ascii="Verdana" w:hAnsi="Verdana"/>
              </w:rPr>
              <w:t>Михалевич</w:t>
            </w:r>
            <w:proofErr w:type="spellEnd"/>
          </w:p>
          <w:p w14:paraId="571710B2" w14:textId="5EDA5BE7" w:rsidR="003156AB" w:rsidRPr="00FE2B88" w:rsidRDefault="00525E51" w:rsidP="00525E51">
            <w:pPr>
              <w:pStyle w:val="211"/>
              <w:rPr>
                <w:rFonts w:ascii="Verdana" w:hAnsi="Verdana"/>
              </w:rPr>
            </w:pPr>
            <w:proofErr w:type="spellStart"/>
            <w:r w:rsidRPr="00812961">
              <w:rPr>
                <w:rFonts w:ascii="Verdana" w:hAnsi="Verdana"/>
              </w:rPr>
              <w:t>мп</w:t>
            </w:r>
            <w:proofErr w:type="spellEnd"/>
          </w:p>
        </w:tc>
      </w:tr>
    </w:tbl>
    <w:p w14:paraId="4F96B770" w14:textId="77777777" w:rsidR="003156AB" w:rsidRPr="00FE2B88" w:rsidRDefault="003156AB" w:rsidP="00007BBE">
      <w:pPr>
        <w:pStyle w:val="a8"/>
        <w:tabs>
          <w:tab w:val="left" w:pos="7938"/>
          <w:tab w:val="left" w:pos="8364"/>
        </w:tabs>
        <w:jc w:val="right"/>
        <w:rPr>
          <w:rFonts w:ascii="Verdana" w:hAnsi="Verdana"/>
        </w:rPr>
      </w:pPr>
    </w:p>
    <w:p w14:paraId="27478B5F" w14:textId="77777777" w:rsidR="003156AB" w:rsidRPr="00FE2B88" w:rsidRDefault="003156AB">
      <w:pPr>
        <w:rPr>
          <w:rFonts w:ascii="Verdana" w:hAnsi="Verdana"/>
          <w:b/>
        </w:rPr>
      </w:pPr>
      <w:r w:rsidRPr="00FE2B88">
        <w:rPr>
          <w:rFonts w:ascii="Verdana" w:hAnsi="Verdana"/>
        </w:rPr>
        <w:br w:type="page"/>
      </w:r>
    </w:p>
    <w:p w14:paraId="4077C962" w14:textId="64082385" w:rsidR="00CA1BF4" w:rsidRPr="00FE2B88" w:rsidRDefault="00CA1BF4" w:rsidP="00007BBE">
      <w:pPr>
        <w:pStyle w:val="a8"/>
        <w:tabs>
          <w:tab w:val="left" w:pos="7938"/>
          <w:tab w:val="left" w:pos="8364"/>
        </w:tabs>
        <w:jc w:val="right"/>
        <w:rPr>
          <w:rFonts w:ascii="Verdana" w:hAnsi="Verdana"/>
        </w:rPr>
      </w:pPr>
      <w:r w:rsidRPr="00FE2B88">
        <w:rPr>
          <w:rFonts w:ascii="Verdana" w:hAnsi="Verdana"/>
        </w:rPr>
        <w:lastRenderedPageBreak/>
        <w:t xml:space="preserve">Приложение </w:t>
      </w:r>
      <w:r w:rsidR="00B818A5" w:rsidRPr="00FE2B88">
        <w:rPr>
          <w:rFonts w:ascii="Verdana" w:hAnsi="Verdana"/>
        </w:rPr>
        <w:t>№</w:t>
      </w:r>
      <w:r w:rsidR="00CE2426" w:rsidRPr="00FE2B88">
        <w:rPr>
          <w:rFonts w:ascii="Verdana" w:hAnsi="Verdana"/>
        </w:rPr>
        <w:t>3</w:t>
      </w:r>
    </w:p>
    <w:p w14:paraId="4E7589A5" w14:textId="5E968125" w:rsidR="00CA1BF4" w:rsidRPr="00FE2B88" w:rsidRDefault="009B43E3" w:rsidP="00007BBE">
      <w:pPr>
        <w:pStyle w:val="a8"/>
        <w:tabs>
          <w:tab w:val="left" w:pos="7938"/>
          <w:tab w:val="left" w:pos="8364"/>
        </w:tabs>
        <w:jc w:val="right"/>
        <w:rPr>
          <w:rFonts w:ascii="Verdana" w:hAnsi="Verdana"/>
        </w:rPr>
      </w:pPr>
      <w:r w:rsidRPr="00FE2B88">
        <w:rPr>
          <w:rFonts w:ascii="Verdana" w:hAnsi="Verdana"/>
        </w:rPr>
        <w:t>к</w:t>
      </w:r>
      <w:r w:rsidR="00CA1BF4" w:rsidRPr="00FE2B88">
        <w:rPr>
          <w:rFonts w:ascii="Verdana" w:hAnsi="Verdana"/>
        </w:rPr>
        <w:t xml:space="preserve"> договору №</w:t>
      </w:r>
      <w:r w:rsidR="00253AE9" w:rsidRPr="00FE2B88">
        <w:rPr>
          <w:rFonts w:ascii="Verdana" w:hAnsi="Verdana"/>
        </w:rPr>
        <w:t xml:space="preserve"> </w:t>
      </w:r>
      <w:proofErr w:type="gramStart"/>
      <w:r w:rsidR="00036239" w:rsidRPr="00FE2B88">
        <w:rPr>
          <w:rFonts w:ascii="Verdana" w:hAnsi="Verdana"/>
        </w:rPr>
        <w:t>ИТ</w:t>
      </w:r>
      <w:proofErr w:type="gramEnd"/>
      <w:r w:rsidR="00036239" w:rsidRPr="00FE2B88">
        <w:rPr>
          <w:rFonts w:ascii="Verdana" w:hAnsi="Verdana"/>
        </w:rPr>
        <w:t>/У/2019-</w:t>
      </w:r>
      <w:r w:rsidR="00DE6D6D">
        <w:rPr>
          <w:rFonts w:ascii="Verdana" w:hAnsi="Verdana"/>
        </w:rPr>
        <w:t>79</w:t>
      </w:r>
      <w:r w:rsidR="003156AB" w:rsidRPr="00FE2B88">
        <w:rPr>
          <w:rFonts w:ascii="Verdana" w:hAnsi="Verdana"/>
        </w:rPr>
        <w:t>-2</w:t>
      </w:r>
      <w:r w:rsidR="00036239" w:rsidRPr="00FE2B88">
        <w:rPr>
          <w:rFonts w:ascii="Verdana" w:hAnsi="Verdana"/>
        </w:rPr>
        <w:t xml:space="preserve"> от </w:t>
      </w:r>
      <w:r w:rsidR="00DE6D6D">
        <w:rPr>
          <w:rFonts w:ascii="Verdana" w:hAnsi="Verdana"/>
        </w:rPr>
        <w:t>10</w:t>
      </w:r>
      <w:r w:rsidR="0096038C" w:rsidRPr="00FE2B88">
        <w:rPr>
          <w:rFonts w:ascii="Verdana" w:hAnsi="Verdana"/>
        </w:rPr>
        <w:t>.</w:t>
      </w:r>
      <w:r w:rsidR="00DE6D6D">
        <w:rPr>
          <w:rFonts w:ascii="Verdana" w:hAnsi="Verdana"/>
        </w:rPr>
        <w:t>10</w:t>
      </w:r>
      <w:r w:rsidR="0096038C" w:rsidRPr="00FE2B88">
        <w:rPr>
          <w:rFonts w:ascii="Verdana" w:hAnsi="Verdana"/>
        </w:rPr>
        <w:t>.</w:t>
      </w:r>
      <w:r w:rsidR="00036239" w:rsidRPr="00FE2B88">
        <w:rPr>
          <w:rFonts w:ascii="Verdana" w:hAnsi="Verdana"/>
        </w:rPr>
        <w:t>2019 г</w:t>
      </w:r>
      <w:r w:rsidR="003A09E6" w:rsidRPr="00FE2B88">
        <w:rPr>
          <w:rFonts w:ascii="Verdana" w:hAnsi="Verdana"/>
        </w:rPr>
        <w:t>.</w:t>
      </w:r>
    </w:p>
    <w:p w14:paraId="0E2E5F01" w14:textId="77777777" w:rsidR="00CA1BF4" w:rsidRPr="00FE2B88" w:rsidRDefault="00CA1BF4" w:rsidP="00007BBE">
      <w:pPr>
        <w:pStyle w:val="a8"/>
        <w:jc w:val="right"/>
        <w:rPr>
          <w:rFonts w:ascii="Verdana" w:hAnsi="Verdana"/>
        </w:rPr>
      </w:pPr>
    </w:p>
    <w:p w14:paraId="1385A53A" w14:textId="77777777" w:rsidR="004D0292" w:rsidRPr="00FE2B88" w:rsidRDefault="004D0292" w:rsidP="004D0292">
      <w:pPr>
        <w:jc w:val="center"/>
        <w:rPr>
          <w:rFonts w:ascii="Verdana" w:hAnsi="Verdana"/>
          <w:b/>
          <w:i/>
          <w:u w:val="single"/>
        </w:rPr>
      </w:pPr>
      <w:r w:rsidRPr="00FE2B88">
        <w:rPr>
          <w:rFonts w:ascii="Verdana" w:hAnsi="Verdana"/>
          <w:b/>
          <w:color w:val="000000" w:themeColor="text1"/>
        </w:rPr>
        <w:t>Технические рекомендации по использованию ПП</w:t>
      </w:r>
    </w:p>
    <w:p w14:paraId="09205327" w14:textId="77777777" w:rsidR="004D0292" w:rsidRPr="00FE2B88" w:rsidRDefault="004D0292" w:rsidP="004D0292">
      <w:pPr>
        <w:jc w:val="center"/>
        <w:rPr>
          <w:rFonts w:ascii="Verdana" w:hAnsi="Verdana"/>
          <w:i/>
          <w:u w:val="single"/>
        </w:rPr>
      </w:pPr>
    </w:p>
    <w:p w14:paraId="3822B1AC" w14:textId="77777777" w:rsidR="004D0292" w:rsidRPr="00FE2B88" w:rsidRDefault="004D0292" w:rsidP="004D0292">
      <w:pPr>
        <w:numPr>
          <w:ilvl w:val="0"/>
          <w:numId w:val="1"/>
        </w:numPr>
        <w:tabs>
          <w:tab w:val="clear" w:pos="360"/>
          <w:tab w:val="num" w:pos="0"/>
        </w:tabs>
        <w:ind w:left="0" w:firstLine="709"/>
        <w:jc w:val="both"/>
        <w:rPr>
          <w:rFonts w:ascii="Verdana" w:hAnsi="Verdana"/>
        </w:rPr>
      </w:pPr>
      <w:r w:rsidRPr="00FE2B88">
        <w:rPr>
          <w:rFonts w:ascii="Verdana" w:hAnsi="Verdana"/>
        </w:rPr>
        <w:t>Обязательна установка блока бесперебойного питания (ББП-</w:t>
      </w:r>
      <w:proofErr w:type="gramStart"/>
      <w:r w:rsidRPr="00FE2B88">
        <w:rPr>
          <w:rFonts w:ascii="Verdana" w:hAnsi="Verdana"/>
          <w:lang w:val="en-US"/>
        </w:rPr>
        <w:t>UPS</w:t>
      </w:r>
      <w:proofErr w:type="gramEnd"/>
      <w:r w:rsidRPr="00FE2B88">
        <w:rPr>
          <w:rFonts w:ascii="Verdana" w:hAnsi="Verdana"/>
        </w:rPr>
        <w:t>) для особо важного оборудования (мощность ББП должна быть в два раза больше суммарной мощности подключаемых потребителей).</w:t>
      </w:r>
    </w:p>
    <w:p w14:paraId="2606D74C" w14:textId="77777777" w:rsidR="004D0292" w:rsidRPr="00FE2B88" w:rsidRDefault="004D0292" w:rsidP="004D0292">
      <w:pPr>
        <w:numPr>
          <w:ilvl w:val="0"/>
          <w:numId w:val="1"/>
        </w:numPr>
        <w:tabs>
          <w:tab w:val="clear" w:pos="360"/>
          <w:tab w:val="num" w:pos="0"/>
        </w:tabs>
        <w:ind w:left="0" w:firstLine="709"/>
        <w:jc w:val="both"/>
        <w:rPr>
          <w:rFonts w:ascii="Verdana" w:hAnsi="Verdana"/>
        </w:rPr>
      </w:pPr>
      <w:r w:rsidRPr="00FE2B88">
        <w:rPr>
          <w:rFonts w:ascii="Verdana" w:hAnsi="Verdana"/>
        </w:rPr>
        <w:t xml:space="preserve">На файл-сервере желательна установка «зеркального» </w:t>
      </w:r>
      <w:r w:rsidRPr="00FE2B88">
        <w:rPr>
          <w:rFonts w:ascii="Verdana" w:hAnsi="Verdana"/>
          <w:lang w:val="en-US"/>
        </w:rPr>
        <w:t>RAID</w:t>
      </w:r>
      <w:r w:rsidRPr="00FE2B88">
        <w:rPr>
          <w:rFonts w:ascii="Verdana" w:hAnsi="Verdana"/>
        </w:rPr>
        <w:t>-массива.</w:t>
      </w:r>
    </w:p>
    <w:p w14:paraId="6F7E40D8" w14:textId="77777777" w:rsidR="004D0292" w:rsidRPr="00FE2B88" w:rsidRDefault="004D0292" w:rsidP="004D0292">
      <w:pPr>
        <w:numPr>
          <w:ilvl w:val="0"/>
          <w:numId w:val="1"/>
        </w:numPr>
        <w:tabs>
          <w:tab w:val="clear" w:pos="360"/>
          <w:tab w:val="num" w:pos="0"/>
        </w:tabs>
        <w:ind w:left="0" w:firstLine="709"/>
        <w:jc w:val="both"/>
        <w:rPr>
          <w:rFonts w:ascii="Verdana" w:hAnsi="Verdana"/>
        </w:rPr>
      </w:pPr>
      <w:r w:rsidRPr="00FE2B88">
        <w:rPr>
          <w:rFonts w:ascii="Verdana" w:hAnsi="Verdana"/>
        </w:rPr>
        <w:t>Силами Заявителя, необходимо настроить резервное копирование с периодичностью один раз в сутки на весь период действия Договора, для сохранения периодических копий информации на следующие варианты носителей:</w:t>
      </w:r>
    </w:p>
    <w:p w14:paraId="598A8E30" w14:textId="77777777" w:rsidR="004D0292" w:rsidRPr="00FE2B88" w:rsidRDefault="004D0292" w:rsidP="004D0292">
      <w:pPr>
        <w:numPr>
          <w:ilvl w:val="0"/>
          <w:numId w:val="2"/>
        </w:numPr>
        <w:tabs>
          <w:tab w:val="clear" w:pos="360"/>
          <w:tab w:val="num" w:pos="1069"/>
        </w:tabs>
        <w:ind w:left="1069"/>
        <w:jc w:val="both"/>
        <w:rPr>
          <w:rFonts w:ascii="Verdana" w:hAnsi="Verdana"/>
        </w:rPr>
      </w:pPr>
      <w:r w:rsidRPr="00FE2B88">
        <w:rPr>
          <w:rFonts w:ascii="Verdana" w:hAnsi="Verdana"/>
        </w:rPr>
        <w:t>Флэш-диски;</w:t>
      </w:r>
    </w:p>
    <w:p w14:paraId="337D9AAF" w14:textId="77777777" w:rsidR="004D0292" w:rsidRPr="00FE2B88" w:rsidRDefault="004D0292" w:rsidP="004D0292">
      <w:pPr>
        <w:numPr>
          <w:ilvl w:val="0"/>
          <w:numId w:val="2"/>
        </w:numPr>
        <w:tabs>
          <w:tab w:val="clear" w:pos="360"/>
          <w:tab w:val="num" w:pos="1069"/>
        </w:tabs>
        <w:ind w:left="1069"/>
        <w:jc w:val="both"/>
        <w:rPr>
          <w:rFonts w:ascii="Verdana" w:hAnsi="Verdana"/>
        </w:rPr>
      </w:pPr>
      <w:r w:rsidRPr="00FE2B88">
        <w:rPr>
          <w:rFonts w:ascii="Verdana" w:hAnsi="Verdana"/>
        </w:rPr>
        <w:t xml:space="preserve">компьютер в сети, предоставленный Заявителем в качестве устройства хранения резервных копий и не используемый для иных целей (за исключением виртуальной машины в рамках кластера виртуальных машин расположенных на одних и тех же </w:t>
      </w:r>
      <w:proofErr w:type="gramStart"/>
      <w:r w:rsidRPr="00FE2B88">
        <w:rPr>
          <w:rFonts w:ascii="Verdana" w:hAnsi="Verdana"/>
        </w:rPr>
        <w:t>хост-машинах</w:t>
      </w:r>
      <w:proofErr w:type="gramEnd"/>
      <w:r w:rsidRPr="00FE2B88">
        <w:rPr>
          <w:rFonts w:ascii="Verdana" w:hAnsi="Verdana"/>
        </w:rPr>
        <w:t>);</w:t>
      </w:r>
    </w:p>
    <w:p w14:paraId="74A3FDD8" w14:textId="77777777" w:rsidR="004D0292" w:rsidRPr="00FE2B88" w:rsidRDefault="004D0292" w:rsidP="004D0292">
      <w:pPr>
        <w:pStyle w:val="af0"/>
        <w:numPr>
          <w:ilvl w:val="0"/>
          <w:numId w:val="1"/>
        </w:numPr>
        <w:tabs>
          <w:tab w:val="clear" w:pos="360"/>
        </w:tabs>
        <w:spacing w:after="0"/>
        <w:ind w:left="0" w:firstLine="709"/>
        <w:jc w:val="both"/>
        <w:rPr>
          <w:rFonts w:ascii="Verdana" w:hAnsi="Verdana"/>
        </w:rPr>
      </w:pPr>
      <w:r w:rsidRPr="00FE2B88">
        <w:rPr>
          <w:rFonts w:ascii="Verdana" w:hAnsi="Verdana"/>
        </w:rPr>
        <w:t>Сохранение информации следует выполнять либо на двух перечисленных выше устройствах одновременно, либо (если на одном), то делать несколько копий информационной базы.</w:t>
      </w:r>
    </w:p>
    <w:p w14:paraId="524E323E" w14:textId="77777777" w:rsidR="004D0292" w:rsidRPr="00FE2B88" w:rsidRDefault="004D0292" w:rsidP="004D0292">
      <w:pPr>
        <w:pStyle w:val="af0"/>
        <w:numPr>
          <w:ilvl w:val="0"/>
          <w:numId w:val="1"/>
        </w:numPr>
        <w:tabs>
          <w:tab w:val="clear" w:pos="360"/>
          <w:tab w:val="num" w:pos="0"/>
        </w:tabs>
        <w:spacing w:after="0"/>
        <w:ind w:left="0" w:firstLine="709"/>
        <w:jc w:val="both"/>
        <w:rPr>
          <w:rFonts w:ascii="Verdana" w:hAnsi="Verdana"/>
        </w:rPr>
      </w:pPr>
      <w:r w:rsidRPr="00FE2B88">
        <w:rPr>
          <w:rFonts w:ascii="Verdana" w:hAnsi="Verdana"/>
        </w:rPr>
        <w:t xml:space="preserve">Два раза в месяц обязательно выполнять сервисное обслуживание серверного оборудования (проверка и дефрагментация дисковой подсистемы, проверка актуальности баз антивирусного </w:t>
      </w:r>
      <w:proofErr w:type="gramStart"/>
      <w:r w:rsidRPr="00FE2B88">
        <w:rPr>
          <w:rFonts w:ascii="Verdana" w:hAnsi="Verdana"/>
        </w:rPr>
        <w:t>ПО</w:t>
      </w:r>
      <w:proofErr w:type="gramEnd"/>
      <w:r w:rsidRPr="00FE2B88">
        <w:rPr>
          <w:rFonts w:ascii="Verdana" w:hAnsi="Verdana"/>
        </w:rPr>
        <w:t>, и др.).</w:t>
      </w:r>
    </w:p>
    <w:p w14:paraId="1CEA4839" w14:textId="77777777" w:rsidR="004D0292" w:rsidRPr="00FE2B88" w:rsidRDefault="004D0292" w:rsidP="004D0292">
      <w:pPr>
        <w:pStyle w:val="af0"/>
        <w:numPr>
          <w:ilvl w:val="0"/>
          <w:numId w:val="1"/>
        </w:numPr>
        <w:tabs>
          <w:tab w:val="clear" w:pos="360"/>
          <w:tab w:val="num" w:pos="0"/>
        </w:tabs>
        <w:spacing w:after="0"/>
        <w:ind w:left="0" w:firstLine="709"/>
        <w:jc w:val="both"/>
        <w:rPr>
          <w:rFonts w:ascii="Verdana" w:hAnsi="Verdana"/>
        </w:rPr>
      </w:pPr>
      <w:r w:rsidRPr="00FE2B88">
        <w:rPr>
          <w:rFonts w:ascii="Verdana" w:hAnsi="Verdana"/>
        </w:rPr>
        <w:t>Следить, чтобы на системном диске было свободно не менее 10 Гб дискового пространства.</w:t>
      </w:r>
    </w:p>
    <w:p w14:paraId="62E1620F" w14:textId="77777777" w:rsidR="004D0292" w:rsidRPr="00FE2B88" w:rsidRDefault="004D0292" w:rsidP="004D0292">
      <w:pPr>
        <w:pStyle w:val="af0"/>
        <w:numPr>
          <w:ilvl w:val="0"/>
          <w:numId w:val="1"/>
        </w:numPr>
        <w:tabs>
          <w:tab w:val="clear" w:pos="360"/>
          <w:tab w:val="num" w:pos="0"/>
        </w:tabs>
        <w:spacing w:after="0"/>
        <w:ind w:left="0" w:firstLine="709"/>
        <w:jc w:val="both"/>
        <w:rPr>
          <w:rFonts w:ascii="Verdana" w:hAnsi="Verdana"/>
        </w:rPr>
      </w:pPr>
      <w:r w:rsidRPr="00FE2B88">
        <w:rPr>
          <w:rFonts w:ascii="Verdana" w:hAnsi="Verdana"/>
        </w:rPr>
        <w:t>Выключать компьютер только штатными средствами операционной системы.</w:t>
      </w:r>
    </w:p>
    <w:p w14:paraId="7B7BD1DB" w14:textId="77777777" w:rsidR="004D0292" w:rsidRPr="00FE2B88" w:rsidRDefault="004D0292" w:rsidP="004D0292">
      <w:pPr>
        <w:pStyle w:val="af0"/>
        <w:numPr>
          <w:ilvl w:val="0"/>
          <w:numId w:val="1"/>
        </w:numPr>
        <w:tabs>
          <w:tab w:val="clear" w:pos="360"/>
          <w:tab w:val="num" w:pos="0"/>
        </w:tabs>
        <w:spacing w:after="0"/>
        <w:ind w:left="0" w:firstLine="709"/>
        <w:jc w:val="both"/>
        <w:rPr>
          <w:rFonts w:ascii="Verdana" w:hAnsi="Verdana"/>
        </w:rPr>
      </w:pPr>
      <w:r w:rsidRPr="00FE2B88">
        <w:rPr>
          <w:rFonts w:ascii="Verdana" w:hAnsi="Verdana"/>
        </w:rPr>
        <w:t>При приобретении программы 1С «Предприятие» Заявитель обязан вести журнал «Учета изменений конфигурации программы», для предотвращения возможности потери работоспособности ПП.</w:t>
      </w:r>
    </w:p>
    <w:p w14:paraId="036C7DD3" w14:textId="77777777" w:rsidR="004D0292" w:rsidRPr="00FE2B88" w:rsidRDefault="004D0292" w:rsidP="00007BBE">
      <w:pPr>
        <w:pStyle w:val="a8"/>
        <w:jc w:val="right"/>
        <w:rPr>
          <w:rFonts w:ascii="Verdana" w:hAnsi="Verdana"/>
        </w:rPr>
      </w:pPr>
    </w:p>
    <w:p w14:paraId="7423B1E9" w14:textId="77777777" w:rsidR="004D0292" w:rsidRPr="00FE2B88" w:rsidRDefault="004D0292" w:rsidP="00007BBE">
      <w:pPr>
        <w:pStyle w:val="a8"/>
        <w:jc w:val="right"/>
        <w:rPr>
          <w:rFonts w:ascii="Verdana" w:hAnsi="Verdana"/>
        </w:rPr>
      </w:pPr>
    </w:p>
    <w:tbl>
      <w:tblPr>
        <w:tblW w:w="9781" w:type="dxa"/>
        <w:tblInd w:w="108" w:type="dxa"/>
        <w:tblLayout w:type="fixed"/>
        <w:tblLook w:val="01E0" w:firstRow="1" w:lastRow="1" w:firstColumn="1" w:lastColumn="1" w:noHBand="0" w:noVBand="0"/>
      </w:tblPr>
      <w:tblGrid>
        <w:gridCol w:w="4820"/>
        <w:gridCol w:w="4961"/>
      </w:tblGrid>
      <w:tr w:rsidR="003156AB" w:rsidRPr="00FE2B88" w14:paraId="7E3132D8" w14:textId="77777777" w:rsidTr="000D1895">
        <w:trPr>
          <w:trHeight w:val="317"/>
        </w:trPr>
        <w:tc>
          <w:tcPr>
            <w:tcW w:w="4820" w:type="dxa"/>
          </w:tcPr>
          <w:p w14:paraId="6A3AA6C9" w14:textId="77777777" w:rsidR="003156AB" w:rsidRPr="00FE2B88" w:rsidRDefault="003156AB" w:rsidP="000D1895">
            <w:pPr>
              <w:ind w:left="360"/>
              <w:rPr>
                <w:rFonts w:ascii="Verdana" w:hAnsi="Verdana"/>
                <w:b/>
              </w:rPr>
            </w:pPr>
          </w:p>
          <w:p w14:paraId="671D4C54" w14:textId="77777777" w:rsidR="003156AB" w:rsidRPr="00FE2B88" w:rsidRDefault="003156AB" w:rsidP="000D1895">
            <w:pPr>
              <w:rPr>
                <w:rFonts w:ascii="Verdana" w:hAnsi="Verdana"/>
                <w:b/>
              </w:rPr>
            </w:pPr>
            <w:r w:rsidRPr="00FE2B88">
              <w:rPr>
                <w:rFonts w:ascii="Verdana" w:hAnsi="Verdana"/>
                <w:b/>
              </w:rPr>
              <w:t>ЗАКАЗЧИК</w:t>
            </w:r>
          </w:p>
          <w:p w14:paraId="6A060E27" w14:textId="77777777" w:rsidR="003156AB" w:rsidRPr="00FE2B88" w:rsidRDefault="003156AB" w:rsidP="000D1895">
            <w:pPr>
              <w:rPr>
                <w:rFonts w:ascii="Verdana" w:hAnsi="Verdana"/>
                <w:b/>
              </w:rPr>
            </w:pPr>
            <w:r w:rsidRPr="00FE2B88">
              <w:rPr>
                <w:rFonts w:ascii="Verdana" w:hAnsi="Verdana"/>
                <w:b/>
              </w:rPr>
              <w:t>ООО «БизнесТехнологии»</w:t>
            </w:r>
          </w:p>
        </w:tc>
        <w:tc>
          <w:tcPr>
            <w:tcW w:w="4961" w:type="dxa"/>
          </w:tcPr>
          <w:p w14:paraId="0559CDA1" w14:textId="77777777" w:rsidR="003156AB" w:rsidRPr="00FE2B88" w:rsidRDefault="003156AB" w:rsidP="000D1895">
            <w:pPr>
              <w:rPr>
                <w:rFonts w:ascii="Verdana" w:hAnsi="Verdana"/>
                <w:b/>
              </w:rPr>
            </w:pPr>
          </w:p>
          <w:p w14:paraId="61325CB2" w14:textId="77777777" w:rsidR="003156AB" w:rsidRPr="00FE2B88" w:rsidRDefault="003156AB" w:rsidP="000D1895">
            <w:pPr>
              <w:rPr>
                <w:rFonts w:ascii="Verdana" w:hAnsi="Verdana"/>
                <w:b/>
              </w:rPr>
            </w:pPr>
            <w:r w:rsidRPr="00FE2B88">
              <w:rPr>
                <w:rFonts w:ascii="Verdana" w:hAnsi="Verdana"/>
                <w:b/>
              </w:rPr>
              <w:t>ИСПОЛНИТЕЛЬ</w:t>
            </w:r>
          </w:p>
          <w:p w14:paraId="641B163E" w14:textId="3F1DD327" w:rsidR="003156AB" w:rsidRPr="00FE2B88" w:rsidRDefault="00DE6D6D" w:rsidP="00DE6D6D">
            <w:pPr>
              <w:rPr>
                <w:rFonts w:ascii="Verdana" w:hAnsi="Verdana"/>
                <w:b/>
              </w:rPr>
            </w:pPr>
            <w:r>
              <w:rPr>
                <w:rFonts w:ascii="Verdana" w:hAnsi="Verdana"/>
                <w:b/>
              </w:rPr>
              <w:t>ООО «</w:t>
            </w:r>
            <w:proofErr w:type="spellStart"/>
            <w:r>
              <w:rPr>
                <w:rFonts w:ascii="Verdana" w:hAnsi="Verdana"/>
                <w:b/>
              </w:rPr>
              <w:t>Катрэн</w:t>
            </w:r>
            <w:proofErr w:type="spellEnd"/>
            <w:r>
              <w:rPr>
                <w:rFonts w:ascii="Verdana" w:hAnsi="Verdana"/>
                <w:b/>
              </w:rPr>
              <w:t>+</w:t>
            </w:r>
            <w:r w:rsidR="003156AB" w:rsidRPr="00FE2B88">
              <w:rPr>
                <w:rFonts w:ascii="Verdana" w:hAnsi="Verdana"/>
                <w:b/>
              </w:rPr>
              <w:t>»</w:t>
            </w:r>
          </w:p>
        </w:tc>
      </w:tr>
      <w:tr w:rsidR="003156AB" w:rsidRPr="00FE2B88" w14:paraId="49962523" w14:textId="77777777" w:rsidTr="000D1895">
        <w:trPr>
          <w:trHeight w:val="317"/>
        </w:trPr>
        <w:tc>
          <w:tcPr>
            <w:tcW w:w="4820" w:type="dxa"/>
          </w:tcPr>
          <w:p w14:paraId="40787F01" w14:textId="77777777" w:rsidR="003156AB" w:rsidRPr="00FE2B88" w:rsidRDefault="003156AB" w:rsidP="000D1895">
            <w:pPr>
              <w:jc w:val="both"/>
              <w:rPr>
                <w:rFonts w:ascii="Verdana" w:hAnsi="Verdana"/>
                <w:bCs/>
              </w:rPr>
            </w:pPr>
            <w:r w:rsidRPr="00FE2B88">
              <w:rPr>
                <w:rFonts w:ascii="Verdana" w:hAnsi="Verdana"/>
                <w:bCs/>
              </w:rPr>
              <w:t xml:space="preserve">Юридический адрес: 640014, г. Курган, </w:t>
            </w:r>
          </w:p>
          <w:p w14:paraId="69AD30D6" w14:textId="77777777" w:rsidR="003156AB" w:rsidRPr="00FE2B88" w:rsidRDefault="003156AB" w:rsidP="000D1895">
            <w:pPr>
              <w:jc w:val="both"/>
              <w:rPr>
                <w:rFonts w:ascii="Verdana" w:hAnsi="Verdana"/>
                <w:bCs/>
              </w:rPr>
            </w:pPr>
            <w:r w:rsidRPr="00FE2B88">
              <w:rPr>
                <w:rFonts w:ascii="Verdana" w:hAnsi="Verdana"/>
                <w:bCs/>
              </w:rPr>
              <w:t>ул. Чернореченская, 45-12</w:t>
            </w:r>
          </w:p>
          <w:p w14:paraId="34377C07" w14:textId="77777777" w:rsidR="003156AB" w:rsidRPr="00FE2B88" w:rsidRDefault="003156AB" w:rsidP="000D1895">
            <w:pPr>
              <w:jc w:val="both"/>
              <w:rPr>
                <w:rFonts w:ascii="Verdana" w:hAnsi="Verdana"/>
                <w:bCs/>
              </w:rPr>
            </w:pPr>
            <w:r w:rsidRPr="00FE2B88">
              <w:rPr>
                <w:rFonts w:ascii="Verdana" w:hAnsi="Verdana"/>
                <w:bCs/>
              </w:rPr>
              <w:t>ИНН 4501120497   КПП 450101001</w:t>
            </w:r>
          </w:p>
          <w:p w14:paraId="4F9DDCCD" w14:textId="77777777" w:rsidR="003156AB" w:rsidRPr="00FE2B88" w:rsidRDefault="003156AB" w:rsidP="000D1895">
            <w:pPr>
              <w:shd w:val="clear" w:color="auto" w:fill="FFFFFF"/>
              <w:tabs>
                <w:tab w:val="left" w:pos="3773"/>
                <w:tab w:val="left" w:pos="7464"/>
              </w:tabs>
              <w:rPr>
                <w:rFonts w:ascii="Verdana" w:hAnsi="Verdana"/>
                <w:bCs/>
              </w:rPr>
            </w:pPr>
            <w:r w:rsidRPr="00FE2B88">
              <w:rPr>
                <w:rFonts w:ascii="Verdana" w:hAnsi="Verdana"/>
                <w:bCs/>
              </w:rPr>
              <w:t>Банковские реквизиты:</w:t>
            </w:r>
          </w:p>
          <w:p w14:paraId="762C9084" w14:textId="77777777" w:rsidR="003156AB" w:rsidRPr="00FE2B88" w:rsidRDefault="003156AB" w:rsidP="000D1895">
            <w:pPr>
              <w:shd w:val="clear" w:color="auto" w:fill="FFFFFF"/>
              <w:tabs>
                <w:tab w:val="left" w:pos="3773"/>
                <w:tab w:val="left" w:pos="7464"/>
              </w:tabs>
              <w:rPr>
                <w:rFonts w:ascii="Verdana" w:hAnsi="Verdana"/>
              </w:rPr>
            </w:pPr>
            <w:proofErr w:type="gramStart"/>
            <w:r w:rsidRPr="00FE2B88">
              <w:rPr>
                <w:rFonts w:ascii="Verdana" w:hAnsi="Verdana"/>
                <w:bCs/>
              </w:rPr>
              <w:t>р</w:t>
            </w:r>
            <w:proofErr w:type="gramEnd"/>
            <w:r w:rsidRPr="00FE2B88">
              <w:rPr>
                <w:rFonts w:ascii="Verdana" w:hAnsi="Verdana"/>
                <w:bCs/>
              </w:rPr>
              <w:t xml:space="preserve">/с </w:t>
            </w:r>
            <w:r w:rsidRPr="00FE2B88">
              <w:rPr>
                <w:rFonts w:ascii="Verdana" w:hAnsi="Verdana"/>
              </w:rPr>
              <w:t>40702810738390000982</w:t>
            </w:r>
            <w:r w:rsidRPr="00FE2B88">
              <w:rPr>
                <w:rFonts w:ascii="Verdana" w:hAnsi="Verdana"/>
              </w:rPr>
              <w:br/>
              <w:t>ФИЛИАЛ "ЕКАТЕРИНБУРГСКИЙ" АО "АЛЬФА-БАНК"</w:t>
            </w:r>
            <w:r w:rsidRPr="00FE2B88">
              <w:rPr>
                <w:rFonts w:ascii="Verdana" w:hAnsi="Verdana"/>
              </w:rPr>
              <w:br/>
              <w:t>БИК 046577964</w:t>
            </w:r>
            <w:r w:rsidRPr="00FE2B88">
              <w:rPr>
                <w:rFonts w:ascii="Verdana" w:hAnsi="Verdana"/>
              </w:rPr>
              <w:br/>
              <w:t>к/с 30101810100000000964</w:t>
            </w:r>
          </w:p>
          <w:p w14:paraId="26B1154F" w14:textId="77777777" w:rsidR="003156AB" w:rsidRPr="00FE2B88" w:rsidRDefault="003156AB" w:rsidP="000D1895">
            <w:pPr>
              <w:pStyle w:val="211"/>
              <w:rPr>
                <w:rFonts w:ascii="Verdana" w:hAnsi="Verdana"/>
                <w:kern w:val="16"/>
              </w:rPr>
            </w:pPr>
            <w:r w:rsidRPr="00FE2B88">
              <w:rPr>
                <w:rFonts w:ascii="Verdana" w:hAnsi="Verdana"/>
                <w:kern w:val="16"/>
              </w:rPr>
              <w:t>Телефон: 8 (3452) 68-99-88</w:t>
            </w:r>
          </w:p>
          <w:p w14:paraId="728B4D31" w14:textId="77777777" w:rsidR="003156AB" w:rsidRPr="00FE2B88" w:rsidRDefault="00971C07" w:rsidP="000D1895">
            <w:pPr>
              <w:pStyle w:val="211"/>
              <w:rPr>
                <w:rStyle w:val="afc"/>
                <w:rFonts w:ascii="Verdana" w:eastAsiaTheme="minorEastAsia" w:hAnsi="Verdana"/>
                <w:kern w:val="16"/>
              </w:rPr>
            </w:pPr>
            <w:hyperlink r:id="rId19" w:history="1">
              <w:r w:rsidR="003156AB" w:rsidRPr="00FE2B88">
                <w:rPr>
                  <w:rStyle w:val="afc"/>
                  <w:rFonts w:ascii="Verdana" w:eastAsiaTheme="minorEastAsia" w:hAnsi="Verdana"/>
                  <w:kern w:val="16"/>
                  <w:lang w:val="en-US"/>
                </w:rPr>
                <w:t>info</w:t>
              </w:r>
              <w:r w:rsidR="003156AB" w:rsidRPr="00FE2B88">
                <w:rPr>
                  <w:rStyle w:val="afc"/>
                  <w:rFonts w:ascii="Verdana" w:eastAsiaTheme="minorEastAsia" w:hAnsi="Verdana"/>
                  <w:kern w:val="16"/>
                </w:rPr>
                <w:t>@</w:t>
              </w:r>
              <w:proofErr w:type="spellStart"/>
              <w:r w:rsidR="003156AB" w:rsidRPr="00FE2B88">
                <w:rPr>
                  <w:rStyle w:val="afc"/>
                  <w:rFonts w:ascii="Verdana" w:eastAsiaTheme="minorEastAsia" w:hAnsi="Verdana"/>
                  <w:kern w:val="16"/>
                  <w:lang w:val="en-US"/>
                </w:rPr>
                <w:t>avktmn</w:t>
              </w:r>
              <w:proofErr w:type="spellEnd"/>
              <w:r w:rsidR="003156AB" w:rsidRPr="00FE2B88">
                <w:rPr>
                  <w:rStyle w:val="afc"/>
                  <w:rFonts w:ascii="Verdana" w:eastAsiaTheme="minorEastAsia" w:hAnsi="Verdana"/>
                  <w:kern w:val="16"/>
                </w:rPr>
                <w:t>.</w:t>
              </w:r>
              <w:proofErr w:type="spellStart"/>
              <w:r w:rsidR="003156AB" w:rsidRPr="00FE2B88">
                <w:rPr>
                  <w:rStyle w:val="afc"/>
                  <w:rFonts w:ascii="Verdana" w:eastAsiaTheme="minorEastAsia" w:hAnsi="Verdana"/>
                  <w:kern w:val="16"/>
                  <w:lang w:val="en-US"/>
                </w:rPr>
                <w:t>ru</w:t>
              </w:r>
              <w:proofErr w:type="spellEnd"/>
            </w:hyperlink>
          </w:p>
          <w:p w14:paraId="651D344E" w14:textId="77777777" w:rsidR="003156AB" w:rsidRPr="00FE2B88" w:rsidRDefault="003156AB" w:rsidP="000D1895">
            <w:pPr>
              <w:pStyle w:val="211"/>
              <w:rPr>
                <w:rStyle w:val="afc"/>
                <w:rFonts w:ascii="Verdana" w:eastAsiaTheme="minorEastAsia" w:hAnsi="Verdana"/>
                <w:kern w:val="16"/>
              </w:rPr>
            </w:pPr>
          </w:p>
          <w:p w14:paraId="2C6C7692" w14:textId="77777777" w:rsidR="003156AB" w:rsidRPr="00FE2B88" w:rsidRDefault="003156AB" w:rsidP="000D1895">
            <w:pPr>
              <w:rPr>
                <w:rFonts w:ascii="Verdana" w:hAnsi="Verdana"/>
              </w:rPr>
            </w:pPr>
            <w:r w:rsidRPr="00FE2B88">
              <w:rPr>
                <w:rFonts w:ascii="Verdana" w:hAnsi="Verdana"/>
              </w:rPr>
              <w:t>Заместитель директора по развитию</w:t>
            </w:r>
          </w:p>
          <w:p w14:paraId="580D7789" w14:textId="77777777" w:rsidR="003156AB" w:rsidRPr="00FE2B88" w:rsidRDefault="003156AB" w:rsidP="000D1895">
            <w:pPr>
              <w:rPr>
                <w:rFonts w:ascii="Verdana" w:hAnsi="Verdana"/>
              </w:rPr>
            </w:pPr>
          </w:p>
          <w:p w14:paraId="17AF9AF7" w14:textId="77777777" w:rsidR="003156AB" w:rsidRPr="00FE2B88" w:rsidRDefault="003156AB" w:rsidP="000D1895">
            <w:pPr>
              <w:rPr>
                <w:rFonts w:ascii="Verdana" w:hAnsi="Verdana"/>
              </w:rPr>
            </w:pPr>
            <w:r w:rsidRPr="00FE2B88">
              <w:rPr>
                <w:rFonts w:ascii="Verdana" w:hAnsi="Verdana"/>
              </w:rPr>
              <w:t>______________________ А.В. Киселев</w:t>
            </w:r>
          </w:p>
          <w:p w14:paraId="46D8A130" w14:textId="77777777" w:rsidR="003156AB" w:rsidRPr="00FE2B88" w:rsidRDefault="003156AB" w:rsidP="000D1895">
            <w:pPr>
              <w:rPr>
                <w:rFonts w:ascii="Verdana" w:hAnsi="Verdana"/>
              </w:rPr>
            </w:pPr>
            <w:proofErr w:type="spellStart"/>
            <w:r w:rsidRPr="00FE2B88">
              <w:rPr>
                <w:rFonts w:ascii="Verdana" w:hAnsi="Verdana"/>
              </w:rPr>
              <w:t>мп</w:t>
            </w:r>
            <w:proofErr w:type="spellEnd"/>
          </w:p>
        </w:tc>
        <w:tc>
          <w:tcPr>
            <w:tcW w:w="4961" w:type="dxa"/>
          </w:tcPr>
          <w:p w14:paraId="0E2DAEBD" w14:textId="77777777" w:rsidR="00525E51" w:rsidRPr="00812961" w:rsidRDefault="00525E51" w:rsidP="00525E51">
            <w:pPr>
              <w:jc w:val="both"/>
              <w:rPr>
                <w:rFonts w:ascii="Verdana" w:hAnsi="Verdana"/>
                <w:bCs/>
              </w:rPr>
            </w:pPr>
            <w:r w:rsidRPr="00812961">
              <w:rPr>
                <w:rFonts w:ascii="Verdana" w:hAnsi="Verdana"/>
                <w:bCs/>
              </w:rPr>
              <w:t xml:space="preserve">Юридический адрес: </w:t>
            </w:r>
            <w:r w:rsidRPr="00812961">
              <w:rPr>
                <w:rFonts w:ascii="Verdana" w:hAnsi="Verdana" w:cs="Arial"/>
                <w:shd w:val="clear" w:color="auto" w:fill="FFFFFF"/>
              </w:rPr>
              <w:t>625002 г. Тюмень ул. Сакко 5-25</w:t>
            </w:r>
          </w:p>
          <w:p w14:paraId="09953E76" w14:textId="77777777" w:rsidR="00525E51" w:rsidRPr="00812961" w:rsidRDefault="00525E51" w:rsidP="00525E51">
            <w:pPr>
              <w:jc w:val="both"/>
              <w:rPr>
                <w:rFonts w:ascii="Verdana" w:hAnsi="Verdana"/>
                <w:bCs/>
              </w:rPr>
            </w:pPr>
            <w:r w:rsidRPr="00812961">
              <w:rPr>
                <w:rFonts w:ascii="Verdana" w:hAnsi="Verdana"/>
                <w:bCs/>
              </w:rPr>
              <w:t xml:space="preserve">ИНН </w:t>
            </w:r>
            <w:r w:rsidRPr="00812961">
              <w:rPr>
                <w:rFonts w:ascii="Verdana" w:hAnsi="Verdana" w:cs="Arial"/>
                <w:shd w:val="clear" w:color="auto" w:fill="FFFFFF"/>
              </w:rPr>
              <w:t>7202135243</w:t>
            </w:r>
            <w:r w:rsidRPr="00812961">
              <w:rPr>
                <w:rFonts w:ascii="Verdana" w:hAnsi="Verdana"/>
                <w:bCs/>
              </w:rPr>
              <w:t xml:space="preserve">   КПП 720301001</w:t>
            </w:r>
          </w:p>
          <w:p w14:paraId="3D89F861" w14:textId="77777777" w:rsidR="00525E51" w:rsidRPr="00812961" w:rsidRDefault="00525E51" w:rsidP="00525E51">
            <w:pPr>
              <w:shd w:val="clear" w:color="auto" w:fill="FFFFFF"/>
              <w:tabs>
                <w:tab w:val="left" w:pos="3773"/>
                <w:tab w:val="left" w:pos="7464"/>
              </w:tabs>
              <w:rPr>
                <w:rFonts w:ascii="Verdana" w:hAnsi="Verdana"/>
                <w:bCs/>
              </w:rPr>
            </w:pPr>
            <w:r w:rsidRPr="00812961">
              <w:rPr>
                <w:rFonts w:ascii="Verdana" w:hAnsi="Verdana"/>
                <w:bCs/>
              </w:rPr>
              <w:t>Банковские реквизиты:</w:t>
            </w:r>
          </w:p>
          <w:p w14:paraId="710A6DF6" w14:textId="77777777" w:rsidR="00525E51" w:rsidRPr="00560DD7" w:rsidRDefault="00525E51" w:rsidP="00525E51">
            <w:pPr>
              <w:shd w:val="clear" w:color="auto" w:fill="FFFFFF"/>
              <w:rPr>
                <w:rFonts w:ascii="Verdana" w:hAnsi="Verdana" w:cs="Arial"/>
              </w:rPr>
            </w:pPr>
            <w:proofErr w:type="gramStart"/>
            <w:r w:rsidRPr="00560DD7">
              <w:rPr>
                <w:rFonts w:ascii="Verdana" w:hAnsi="Verdana" w:cs="Arial"/>
              </w:rPr>
              <w:t>р</w:t>
            </w:r>
            <w:proofErr w:type="gramEnd"/>
            <w:r w:rsidRPr="00560DD7">
              <w:rPr>
                <w:rFonts w:ascii="Verdana" w:hAnsi="Verdana" w:cs="Arial"/>
              </w:rPr>
              <w:t>/с 40702810002990001375</w:t>
            </w:r>
          </w:p>
          <w:p w14:paraId="38297692" w14:textId="77777777" w:rsidR="00525E51" w:rsidRPr="00560DD7" w:rsidRDefault="00525E51" w:rsidP="00525E51">
            <w:pPr>
              <w:shd w:val="clear" w:color="auto" w:fill="FFFFFF"/>
              <w:rPr>
                <w:rFonts w:ascii="Verdana" w:hAnsi="Verdana" w:cs="Arial"/>
              </w:rPr>
            </w:pPr>
            <w:r w:rsidRPr="00560DD7">
              <w:rPr>
                <w:rFonts w:ascii="Verdana" w:hAnsi="Verdana" w:cs="Arial"/>
              </w:rPr>
              <w:t>к/с 30101810271020000613</w:t>
            </w:r>
          </w:p>
          <w:p w14:paraId="29B690CA" w14:textId="77777777" w:rsidR="00525E51" w:rsidRPr="00560DD7" w:rsidRDefault="00525E51" w:rsidP="00525E51">
            <w:pPr>
              <w:shd w:val="clear" w:color="auto" w:fill="FFFFFF"/>
              <w:rPr>
                <w:rFonts w:ascii="Verdana" w:hAnsi="Verdana" w:cs="Arial"/>
              </w:rPr>
            </w:pPr>
            <w:r w:rsidRPr="00560DD7">
              <w:rPr>
                <w:rFonts w:ascii="Verdana" w:hAnsi="Verdana" w:cs="Arial"/>
              </w:rPr>
              <w:t>БИК 047102613</w:t>
            </w:r>
          </w:p>
          <w:p w14:paraId="5BDD4F60" w14:textId="77777777" w:rsidR="00525E51" w:rsidRPr="00560DD7" w:rsidRDefault="00525E51" w:rsidP="00525E51">
            <w:pPr>
              <w:shd w:val="clear" w:color="auto" w:fill="FFFFFF"/>
              <w:rPr>
                <w:rFonts w:ascii="Verdana" w:hAnsi="Verdana" w:cs="Arial"/>
              </w:rPr>
            </w:pPr>
            <w:r w:rsidRPr="00560DD7">
              <w:rPr>
                <w:rFonts w:ascii="Verdana" w:hAnsi="Verdana" w:cs="Arial"/>
              </w:rPr>
              <w:t xml:space="preserve">в ПАО Запсибкомбанк </w:t>
            </w:r>
            <w:proofErr w:type="spellStart"/>
            <w:r w:rsidRPr="00560DD7">
              <w:rPr>
                <w:rFonts w:ascii="Verdana" w:hAnsi="Verdana" w:cs="Arial"/>
              </w:rPr>
              <w:t>г</w:t>
            </w:r>
            <w:proofErr w:type="gramStart"/>
            <w:r w:rsidRPr="00560DD7">
              <w:rPr>
                <w:rFonts w:ascii="Verdana" w:hAnsi="Verdana" w:cs="Arial"/>
              </w:rPr>
              <w:t>.Т</w:t>
            </w:r>
            <w:proofErr w:type="gramEnd"/>
            <w:r w:rsidRPr="00560DD7">
              <w:rPr>
                <w:rFonts w:ascii="Verdana" w:hAnsi="Verdana" w:cs="Arial"/>
              </w:rPr>
              <w:t>юмень</w:t>
            </w:r>
            <w:proofErr w:type="spellEnd"/>
          </w:p>
          <w:p w14:paraId="543B0657" w14:textId="77777777" w:rsidR="00525E51" w:rsidRPr="00560DD7" w:rsidRDefault="00525E51" w:rsidP="00525E51">
            <w:pPr>
              <w:shd w:val="clear" w:color="auto" w:fill="FFFFFF"/>
              <w:rPr>
                <w:rFonts w:ascii="Verdana" w:hAnsi="Verdana" w:cs="Arial"/>
              </w:rPr>
            </w:pPr>
            <w:r w:rsidRPr="00560DD7">
              <w:rPr>
                <w:rFonts w:ascii="Verdana" w:hAnsi="Verdana" w:cs="Arial"/>
              </w:rPr>
              <w:t>Телефон: 8-922-269-52-51</w:t>
            </w:r>
          </w:p>
          <w:p w14:paraId="776F2A18" w14:textId="02047B8E" w:rsidR="00525E51" w:rsidRPr="00812961" w:rsidRDefault="00502368" w:rsidP="00525E51">
            <w:pPr>
              <w:pStyle w:val="211"/>
              <w:rPr>
                <w:rStyle w:val="afc"/>
                <w:rFonts w:ascii="Verdana" w:eastAsiaTheme="minorEastAsia" w:hAnsi="Verdana"/>
                <w:kern w:val="16"/>
              </w:rPr>
            </w:pPr>
            <w:r w:rsidRPr="00502368">
              <w:t>katrenplus@mail.ru</w:t>
            </w:r>
            <w:r w:rsidR="00525E51" w:rsidRPr="00812961">
              <w:rPr>
                <w:rStyle w:val="af6"/>
                <w:rFonts w:ascii="Verdana" w:hAnsi="Verdana"/>
                <w:sz w:val="20"/>
                <w:szCs w:val="20"/>
              </w:rPr>
              <w:commentReference w:id="43"/>
            </w:r>
          </w:p>
          <w:p w14:paraId="7EAEC989" w14:textId="77777777" w:rsidR="00525E51" w:rsidRPr="00812961" w:rsidRDefault="00525E51" w:rsidP="00525E51">
            <w:pPr>
              <w:pStyle w:val="211"/>
              <w:rPr>
                <w:rStyle w:val="afc"/>
                <w:rFonts w:ascii="Verdana" w:eastAsiaTheme="minorEastAsia" w:hAnsi="Verdana"/>
                <w:kern w:val="16"/>
              </w:rPr>
            </w:pPr>
          </w:p>
          <w:p w14:paraId="12767F7D" w14:textId="77777777" w:rsidR="00525E51" w:rsidRPr="00812961" w:rsidRDefault="00525E51" w:rsidP="00525E51">
            <w:pPr>
              <w:pStyle w:val="211"/>
              <w:rPr>
                <w:rStyle w:val="afc"/>
                <w:rFonts w:ascii="Verdana" w:eastAsiaTheme="minorEastAsia" w:hAnsi="Verdana"/>
                <w:kern w:val="16"/>
              </w:rPr>
            </w:pPr>
          </w:p>
          <w:p w14:paraId="6705957B" w14:textId="77777777" w:rsidR="00525E51" w:rsidRPr="00812961" w:rsidRDefault="00525E51" w:rsidP="00525E51">
            <w:pPr>
              <w:rPr>
                <w:rFonts w:ascii="Verdana" w:hAnsi="Verdana"/>
              </w:rPr>
            </w:pPr>
            <w:r w:rsidRPr="00812961">
              <w:rPr>
                <w:rFonts w:ascii="Verdana" w:hAnsi="Verdana"/>
              </w:rPr>
              <w:t>Директор</w:t>
            </w:r>
          </w:p>
          <w:p w14:paraId="5C447CED" w14:textId="77777777" w:rsidR="00525E51" w:rsidRPr="00812961" w:rsidRDefault="00525E51" w:rsidP="00525E51">
            <w:pPr>
              <w:rPr>
                <w:rFonts w:ascii="Verdana" w:hAnsi="Verdana"/>
              </w:rPr>
            </w:pPr>
          </w:p>
          <w:p w14:paraId="4A7989DB" w14:textId="77777777" w:rsidR="00525E51" w:rsidRPr="00812961" w:rsidRDefault="00525E51" w:rsidP="00525E51">
            <w:pPr>
              <w:rPr>
                <w:rFonts w:ascii="Verdana" w:hAnsi="Verdana"/>
              </w:rPr>
            </w:pPr>
            <w:r w:rsidRPr="00812961">
              <w:rPr>
                <w:rFonts w:ascii="Verdana" w:hAnsi="Verdana"/>
              </w:rPr>
              <w:t xml:space="preserve">______________________ А.А. </w:t>
            </w:r>
            <w:proofErr w:type="spellStart"/>
            <w:r w:rsidRPr="00812961">
              <w:rPr>
                <w:rFonts w:ascii="Verdana" w:hAnsi="Verdana"/>
              </w:rPr>
              <w:t>Михалевич</w:t>
            </w:r>
            <w:proofErr w:type="spellEnd"/>
          </w:p>
          <w:p w14:paraId="31028ADE" w14:textId="33AA76C5" w:rsidR="003156AB" w:rsidRPr="00FE2B88" w:rsidRDefault="00525E51" w:rsidP="00525E51">
            <w:pPr>
              <w:pStyle w:val="211"/>
              <w:rPr>
                <w:rFonts w:ascii="Verdana" w:hAnsi="Verdana"/>
              </w:rPr>
            </w:pPr>
            <w:proofErr w:type="spellStart"/>
            <w:r w:rsidRPr="00812961">
              <w:rPr>
                <w:rFonts w:ascii="Verdana" w:hAnsi="Verdana"/>
              </w:rPr>
              <w:t>мп</w:t>
            </w:r>
            <w:proofErr w:type="spellEnd"/>
          </w:p>
        </w:tc>
      </w:tr>
    </w:tbl>
    <w:p w14:paraId="2709366B" w14:textId="77777777" w:rsidR="00D264D5" w:rsidRPr="00FE2B88" w:rsidRDefault="00D264D5">
      <w:pPr>
        <w:rPr>
          <w:rFonts w:ascii="Verdana" w:hAnsi="Verdana"/>
        </w:rPr>
      </w:pPr>
      <w:r w:rsidRPr="00FE2B88">
        <w:rPr>
          <w:rFonts w:ascii="Verdana" w:hAnsi="Verdana"/>
        </w:rPr>
        <w:br w:type="page"/>
      </w:r>
    </w:p>
    <w:p w14:paraId="5C6AE98B" w14:textId="6B5ABE04" w:rsidR="00036239" w:rsidRPr="00FE2B88" w:rsidRDefault="00036239" w:rsidP="00036239">
      <w:pPr>
        <w:pStyle w:val="a8"/>
        <w:tabs>
          <w:tab w:val="left" w:pos="7938"/>
          <w:tab w:val="left" w:pos="8364"/>
        </w:tabs>
        <w:jc w:val="right"/>
        <w:rPr>
          <w:rFonts w:ascii="Verdana" w:hAnsi="Verdana"/>
        </w:rPr>
      </w:pPr>
      <w:r w:rsidRPr="00FE2B88">
        <w:rPr>
          <w:rFonts w:ascii="Verdana" w:hAnsi="Verdana"/>
        </w:rPr>
        <w:lastRenderedPageBreak/>
        <w:t>Приложение №</w:t>
      </w:r>
      <w:r w:rsidR="00CE2426" w:rsidRPr="00FE2B88">
        <w:rPr>
          <w:rFonts w:ascii="Verdana" w:hAnsi="Verdana"/>
        </w:rPr>
        <w:t>4</w:t>
      </w:r>
    </w:p>
    <w:p w14:paraId="0C8E5F68" w14:textId="67CFCF54" w:rsidR="00036239" w:rsidRPr="00FE2B88" w:rsidRDefault="00036239" w:rsidP="00036239">
      <w:pPr>
        <w:pStyle w:val="a8"/>
        <w:tabs>
          <w:tab w:val="left" w:pos="7938"/>
          <w:tab w:val="left" w:pos="8364"/>
        </w:tabs>
        <w:jc w:val="right"/>
        <w:rPr>
          <w:rFonts w:ascii="Verdana" w:hAnsi="Verdana"/>
        </w:rPr>
      </w:pPr>
      <w:r w:rsidRPr="00FE2B88">
        <w:rPr>
          <w:rFonts w:ascii="Verdana" w:hAnsi="Verdana"/>
        </w:rPr>
        <w:t xml:space="preserve">к договору № </w:t>
      </w:r>
      <w:proofErr w:type="gramStart"/>
      <w:r w:rsidRPr="00FE2B88">
        <w:rPr>
          <w:rFonts w:ascii="Verdana" w:hAnsi="Verdana"/>
        </w:rPr>
        <w:t>ИТ</w:t>
      </w:r>
      <w:proofErr w:type="gramEnd"/>
      <w:r w:rsidRPr="00FE2B88">
        <w:rPr>
          <w:rFonts w:ascii="Verdana" w:hAnsi="Verdana"/>
        </w:rPr>
        <w:t>/У/2019-</w:t>
      </w:r>
      <w:r w:rsidR="00DE6D6D">
        <w:rPr>
          <w:rFonts w:ascii="Verdana" w:hAnsi="Verdana"/>
        </w:rPr>
        <w:t>79</w:t>
      </w:r>
      <w:r w:rsidR="003156AB" w:rsidRPr="00FE2B88">
        <w:rPr>
          <w:rFonts w:ascii="Verdana" w:hAnsi="Verdana"/>
        </w:rPr>
        <w:t>-2</w:t>
      </w:r>
      <w:r w:rsidRPr="00FE2B88">
        <w:rPr>
          <w:rFonts w:ascii="Verdana" w:hAnsi="Verdana"/>
        </w:rPr>
        <w:t xml:space="preserve"> от </w:t>
      </w:r>
      <w:r w:rsidR="00DE6D6D">
        <w:rPr>
          <w:rFonts w:ascii="Verdana" w:hAnsi="Verdana"/>
        </w:rPr>
        <w:t>10.10</w:t>
      </w:r>
      <w:r w:rsidR="0096038C" w:rsidRPr="00FE2B88">
        <w:rPr>
          <w:rFonts w:ascii="Verdana" w:hAnsi="Verdana"/>
        </w:rPr>
        <w:t>.</w:t>
      </w:r>
      <w:r w:rsidRPr="00FE2B88">
        <w:rPr>
          <w:rFonts w:ascii="Verdana" w:hAnsi="Verdana"/>
        </w:rPr>
        <w:t xml:space="preserve">2019 г </w:t>
      </w:r>
    </w:p>
    <w:p w14:paraId="4CEEBE18" w14:textId="77777777" w:rsidR="00036239" w:rsidRPr="00FE2B88" w:rsidRDefault="00036239" w:rsidP="00036239">
      <w:pPr>
        <w:pStyle w:val="a8"/>
        <w:tabs>
          <w:tab w:val="left" w:pos="7938"/>
          <w:tab w:val="left" w:pos="8364"/>
        </w:tabs>
        <w:jc w:val="right"/>
        <w:rPr>
          <w:rFonts w:ascii="Verdana" w:hAnsi="Verdana"/>
        </w:rPr>
      </w:pPr>
    </w:p>
    <w:p w14:paraId="7DFF8A16" w14:textId="7B6C0965" w:rsidR="00036239" w:rsidRPr="00FE2B88" w:rsidRDefault="00036239" w:rsidP="00036239">
      <w:pPr>
        <w:pStyle w:val="a8"/>
        <w:tabs>
          <w:tab w:val="left" w:pos="7938"/>
          <w:tab w:val="left" w:pos="8364"/>
        </w:tabs>
        <w:rPr>
          <w:rFonts w:ascii="Verdana" w:hAnsi="Verdana"/>
        </w:rPr>
      </w:pPr>
      <w:r w:rsidRPr="00FE2B88">
        <w:rPr>
          <w:rFonts w:ascii="Verdana" w:hAnsi="Verdana"/>
        </w:rPr>
        <w:t>ФОРМА ГАРАНТИЙНОГО АКТА ПРИЕМА-СДАЧИ РАБОТ</w:t>
      </w:r>
    </w:p>
    <w:p w14:paraId="4F61795C" w14:textId="77777777" w:rsidR="00036239" w:rsidRPr="00FE2B88" w:rsidRDefault="00036239" w:rsidP="00036239">
      <w:pPr>
        <w:pStyle w:val="a8"/>
        <w:tabs>
          <w:tab w:val="left" w:pos="7938"/>
          <w:tab w:val="left" w:pos="8364"/>
        </w:tabs>
        <w:rPr>
          <w:rFonts w:ascii="Verdana" w:hAnsi="Verdana"/>
        </w:rPr>
      </w:pPr>
    </w:p>
    <w:tbl>
      <w:tblPr>
        <w:tblStyle w:val="af2"/>
        <w:tblW w:w="0" w:type="auto"/>
        <w:tblLayout w:type="fixed"/>
        <w:tblLook w:val="04A0" w:firstRow="1" w:lastRow="0" w:firstColumn="1" w:lastColumn="0" w:noHBand="0" w:noVBand="1"/>
      </w:tblPr>
      <w:tblGrid>
        <w:gridCol w:w="10251"/>
      </w:tblGrid>
      <w:tr w:rsidR="00036239" w:rsidRPr="00FE2B88" w14:paraId="2C964DE5" w14:textId="77777777" w:rsidTr="007B15B0">
        <w:tc>
          <w:tcPr>
            <w:tcW w:w="10251" w:type="dxa"/>
          </w:tcPr>
          <w:p w14:paraId="7AB17321" w14:textId="049ABA8B" w:rsidR="00036239" w:rsidRPr="00FE2B88" w:rsidRDefault="00036239" w:rsidP="007B15B0">
            <w:pPr>
              <w:pStyle w:val="Standard"/>
              <w:jc w:val="center"/>
              <w:rPr>
                <w:rFonts w:ascii="Verdana" w:hAnsi="Verdana"/>
                <w:b/>
                <w:sz w:val="20"/>
                <w:szCs w:val="20"/>
              </w:rPr>
            </w:pPr>
            <w:r w:rsidRPr="00FE2B88">
              <w:rPr>
                <w:rFonts w:ascii="Verdana" w:hAnsi="Verdana"/>
                <w:b/>
                <w:sz w:val="20"/>
                <w:szCs w:val="20"/>
              </w:rPr>
              <w:t>ГАРАНТИЙНЫЙ</w:t>
            </w:r>
          </w:p>
          <w:p w14:paraId="69799290" w14:textId="77777777" w:rsidR="00036239" w:rsidRPr="00FE2B88" w:rsidRDefault="00036239" w:rsidP="007B15B0">
            <w:pPr>
              <w:pStyle w:val="Standard"/>
              <w:jc w:val="center"/>
              <w:rPr>
                <w:rFonts w:ascii="Verdana" w:hAnsi="Verdana"/>
                <w:b/>
                <w:sz w:val="20"/>
                <w:szCs w:val="20"/>
              </w:rPr>
            </w:pPr>
            <w:r w:rsidRPr="00FE2B88">
              <w:rPr>
                <w:rFonts w:ascii="Verdana" w:hAnsi="Verdana"/>
                <w:b/>
                <w:sz w:val="20"/>
                <w:szCs w:val="20"/>
              </w:rPr>
              <w:t>Акт приемки-сдачи работ №____</w:t>
            </w:r>
          </w:p>
          <w:p w14:paraId="77F89DD6" w14:textId="77777777" w:rsidR="00036239" w:rsidRPr="00FE2B88" w:rsidRDefault="00036239" w:rsidP="007B15B0">
            <w:pPr>
              <w:pStyle w:val="Standard"/>
              <w:jc w:val="center"/>
              <w:rPr>
                <w:rFonts w:ascii="Verdana" w:hAnsi="Verdana"/>
                <w:sz w:val="20"/>
                <w:szCs w:val="20"/>
              </w:rPr>
            </w:pPr>
          </w:p>
          <w:p w14:paraId="17CC20CB" w14:textId="4D28CAB1" w:rsidR="00036239" w:rsidRPr="00FE2B88" w:rsidRDefault="00036239" w:rsidP="007B15B0">
            <w:pPr>
              <w:pStyle w:val="Standard"/>
              <w:jc w:val="center"/>
              <w:rPr>
                <w:rFonts w:ascii="Verdana" w:hAnsi="Verdana"/>
                <w:sz w:val="20"/>
                <w:szCs w:val="20"/>
              </w:rPr>
            </w:pPr>
            <w:r w:rsidRPr="00FE2B88">
              <w:rPr>
                <w:rFonts w:ascii="Verdana" w:hAnsi="Verdana"/>
                <w:sz w:val="20"/>
                <w:szCs w:val="20"/>
              </w:rPr>
              <w:t xml:space="preserve">по договору №  </w:t>
            </w:r>
            <w:proofErr w:type="gramStart"/>
            <w:r w:rsidR="00DE6D6D">
              <w:rPr>
                <w:rFonts w:ascii="Verdana" w:hAnsi="Verdana"/>
                <w:bCs/>
                <w:sz w:val="20"/>
                <w:szCs w:val="20"/>
              </w:rPr>
              <w:t>ИТ</w:t>
            </w:r>
            <w:proofErr w:type="gramEnd"/>
            <w:r w:rsidR="00DE6D6D">
              <w:rPr>
                <w:rFonts w:ascii="Verdana" w:hAnsi="Verdana"/>
                <w:bCs/>
                <w:sz w:val="20"/>
                <w:szCs w:val="20"/>
              </w:rPr>
              <w:t>/У/2019-79</w:t>
            </w:r>
            <w:r w:rsidR="003156AB" w:rsidRPr="00FE2B88">
              <w:rPr>
                <w:rFonts w:ascii="Verdana" w:hAnsi="Verdana"/>
                <w:bCs/>
                <w:sz w:val="20"/>
                <w:szCs w:val="20"/>
              </w:rPr>
              <w:t>-2</w:t>
            </w:r>
            <w:r w:rsidR="00FF0A41" w:rsidRPr="00FE2B88">
              <w:rPr>
                <w:rFonts w:ascii="Verdana" w:hAnsi="Verdana"/>
                <w:bCs/>
                <w:sz w:val="20"/>
                <w:szCs w:val="20"/>
              </w:rPr>
              <w:t xml:space="preserve"> </w:t>
            </w:r>
            <w:r w:rsidRPr="00FE2B88">
              <w:rPr>
                <w:rFonts w:ascii="Verdana" w:hAnsi="Verdana"/>
                <w:sz w:val="20"/>
                <w:szCs w:val="20"/>
              </w:rPr>
              <w:t>от «</w:t>
            </w:r>
            <w:r w:rsidR="00DE6D6D">
              <w:rPr>
                <w:rFonts w:ascii="Verdana" w:hAnsi="Verdana"/>
                <w:sz w:val="20"/>
                <w:szCs w:val="20"/>
              </w:rPr>
              <w:t>10</w:t>
            </w:r>
            <w:r w:rsidRPr="00FE2B88">
              <w:rPr>
                <w:rFonts w:ascii="Verdana" w:hAnsi="Verdana"/>
                <w:sz w:val="20"/>
                <w:szCs w:val="20"/>
              </w:rPr>
              <w:t xml:space="preserve">» </w:t>
            </w:r>
            <w:r w:rsidR="00DE6D6D">
              <w:rPr>
                <w:rFonts w:ascii="Verdana" w:hAnsi="Verdana"/>
                <w:sz w:val="20"/>
                <w:szCs w:val="20"/>
              </w:rPr>
              <w:t>ок</w:t>
            </w:r>
            <w:r w:rsidR="00FF0A41" w:rsidRPr="00FE2B88">
              <w:rPr>
                <w:rFonts w:ascii="Verdana" w:hAnsi="Verdana"/>
                <w:sz w:val="20"/>
                <w:szCs w:val="20"/>
              </w:rPr>
              <w:t xml:space="preserve">тября </w:t>
            </w:r>
            <w:r w:rsidRPr="00FE2B88">
              <w:rPr>
                <w:rFonts w:ascii="Verdana" w:hAnsi="Verdana"/>
                <w:sz w:val="20"/>
                <w:szCs w:val="20"/>
              </w:rPr>
              <w:t>2019</w:t>
            </w:r>
            <w:r w:rsidR="00FF0A41" w:rsidRPr="00FE2B88">
              <w:rPr>
                <w:rFonts w:ascii="Verdana" w:hAnsi="Verdana"/>
                <w:sz w:val="20"/>
                <w:szCs w:val="20"/>
              </w:rPr>
              <w:t>г.</w:t>
            </w:r>
            <w:r w:rsidRPr="00FE2B88">
              <w:rPr>
                <w:rFonts w:ascii="Verdana" w:hAnsi="Verdana"/>
                <w:sz w:val="20"/>
                <w:szCs w:val="20"/>
              </w:rPr>
              <w:t xml:space="preserve"> </w:t>
            </w:r>
          </w:p>
          <w:p w14:paraId="0D12BD94" w14:textId="77777777" w:rsidR="00036239" w:rsidRPr="00FE2B88" w:rsidRDefault="00036239" w:rsidP="007B15B0">
            <w:pPr>
              <w:pStyle w:val="Standard"/>
              <w:jc w:val="center"/>
              <w:rPr>
                <w:rFonts w:ascii="Verdana" w:hAnsi="Verdana"/>
                <w:sz w:val="20"/>
                <w:szCs w:val="20"/>
              </w:rPr>
            </w:pPr>
          </w:p>
          <w:tbl>
            <w:tblPr>
              <w:tblW w:w="10281" w:type="dxa"/>
              <w:tblLayout w:type="fixed"/>
              <w:tblCellMar>
                <w:left w:w="10" w:type="dxa"/>
                <w:right w:w="10" w:type="dxa"/>
              </w:tblCellMar>
              <w:tblLook w:val="04A0" w:firstRow="1" w:lastRow="0" w:firstColumn="1" w:lastColumn="0" w:noHBand="0" w:noVBand="1"/>
            </w:tblPr>
            <w:tblGrid>
              <w:gridCol w:w="4773"/>
              <w:gridCol w:w="5508"/>
            </w:tblGrid>
            <w:tr w:rsidR="00036239" w:rsidRPr="00FE2B88" w14:paraId="215FD91E" w14:textId="77777777" w:rsidTr="007B15B0">
              <w:tc>
                <w:tcPr>
                  <w:tcW w:w="4773" w:type="dxa"/>
                  <w:shd w:val="clear" w:color="auto" w:fill="auto"/>
                  <w:tcMar>
                    <w:top w:w="0" w:type="dxa"/>
                    <w:left w:w="108" w:type="dxa"/>
                    <w:bottom w:w="0" w:type="dxa"/>
                    <w:right w:w="108" w:type="dxa"/>
                  </w:tcMar>
                </w:tcPr>
                <w:p w14:paraId="22FF823A" w14:textId="77777777" w:rsidR="00036239" w:rsidRPr="00FE2B88" w:rsidRDefault="00036239" w:rsidP="007B15B0">
                  <w:pPr>
                    <w:pStyle w:val="Standard"/>
                    <w:ind w:left="108"/>
                    <w:rPr>
                      <w:rFonts w:ascii="Verdana" w:hAnsi="Verdana"/>
                      <w:sz w:val="20"/>
                      <w:szCs w:val="20"/>
                    </w:rPr>
                  </w:pPr>
                  <w:r w:rsidRPr="00FE2B88">
                    <w:rPr>
                      <w:rFonts w:ascii="Verdana" w:hAnsi="Verdana"/>
                      <w:sz w:val="20"/>
                      <w:szCs w:val="20"/>
                    </w:rPr>
                    <w:t>г. Тюмень</w:t>
                  </w:r>
                </w:p>
              </w:tc>
              <w:tc>
                <w:tcPr>
                  <w:tcW w:w="5508" w:type="dxa"/>
                  <w:shd w:val="clear" w:color="auto" w:fill="auto"/>
                  <w:tcMar>
                    <w:top w:w="0" w:type="dxa"/>
                    <w:left w:w="108" w:type="dxa"/>
                    <w:bottom w:w="0" w:type="dxa"/>
                    <w:right w:w="108" w:type="dxa"/>
                  </w:tcMar>
                </w:tcPr>
                <w:p w14:paraId="3F33AC09" w14:textId="77777777" w:rsidR="00036239" w:rsidRPr="00FE2B88" w:rsidRDefault="00036239" w:rsidP="007B15B0">
                  <w:pPr>
                    <w:pStyle w:val="Standard"/>
                    <w:ind w:hanging="129"/>
                    <w:jc w:val="right"/>
                    <w:rPr>
                      <w:rFonts w:ascii="Verdana" w:hAnsi="Verdana"/>
                      <w:sz w:val="20"/>
                      <w:szCs w:val="20"/>
                    </w:rPr>
                  </w:pPr>
                  <w:r w:rsidRPr="00FE2B88">
                    <w:rPr>
                      <w:rFonts w:ascii="Verdana" w:hAnsi="Verdana"/>
                      <w:sz w:val="20"/>
                      <w:szCs w:val="20"/>
                    </w:rPr>
                    <w:t xml:space="preserve">                                    «___» ______  2019 г.</w:t>
                  </w:r>
                </w:p>
                <w:p w14:paraId="3C5B9B41" w14:textId="77777777" w:rsidR="00036239" w:rsidRPr="00FE2B88" w:rsidRDefault="00036239" w:rsidP="007B15B0">
                  <w:pPr>
                    <w:pStyle w:val="Standard"/>
                    <w:ind w:firstLine="709"/>
                    <w:rPr>
                      <w:rFonts w:ascii="Verdana" w:hAnsi="Verdana"/>
                      <w:sz w:val="20"/>
                      <w:szCs w:val="20"/>
                    </w:rPr>
                  </w:pPr>
                </w:p>
              </w:tc>
            </w:tr>
          </w:tbl>
          <w:p w14:paraId="01CBFDAB" w14:textId="69A0E138" w:rsidR="0070727D" w:rsidRPr="00FE2B88" w:rsidRDefault="00036239" w:rsidP="007B15B0">
            <w:pPr>
              <w:pStyle w:val="Standard"/>
              <w:ind w:firstLine="709"/>
              <w:jc w:val="both"/>
              <w:rPr>
                <w:rFonts w:ascii="Verdana" w:hAnsi="Verdana"/>
                <w:sz w:val="20"/>
                <w:szCs w:val="20"/>
              </w:rPr>
            </w:pPr>
            <w:r w:rsidRPr="00FE2B88">
              <w:rPr>
                <w:rFonts w:ascii="Verdana" w:hAnsi="Verdana"/>
                <w:sz w:val="20"/>
                <w:szCs w:val="20"/>
              </w:rPr>
              <w:t>О</w:t>
            </w:r>
            <w:r w:rsidR="0070727D" w:rsidRPr="00FE2B88">
              <w:rPr>
                <w:rFonts w:ascii="Verdana" w:hAnsi="Verdana"/>
                <w:sz w:val="20"/>
                <w:szCs w:val="20"/>
              </w:rPr>
              <w:t>ОО</w:t>
            </w:r>
            <w:r w:rsidRPr="00FE2B88">
              <w:rPr>
                <w:rFonts w:ascii="Verdana" w:hAnsi="Verdana"/>
                <w:sz w:val="20"/>
                <w:szCs w:val="20"/>
              </w:rPr>
              <w:t xml:space="preserve"> «БизнесТехнологии» (далее «</w:t>
            </w:r>
            <w:r w:rsidR="003156AB" w:rsidRPr="00FE2B88">
              <w:rPr>
                <w:rFonts w:ascii="Verdana" w:hAnsi="Verdana"/>
                <w:sz w:val="20"/>
                <w:szCs w:val="20"/>
              </w:rPr>
              <w:t>Заказчик</w:t>
            </w:r>
            <w:r w:rsidRPr="00FE2B88">
              <w:rPr>
                <w:rFonts w:ascii="Verdana" w:hAnsi="Verdana"/>
                <w:sz w:val="20"/>
                <w:szCs w:val="20"/>
              </w:rPr>
              <w:t>»), в лице заместителя директора по развитию Киселева Александра Владимировича,   действующего на основании доверенности 4-БТ от 09.01.19 г., с одной стороны, и</w:t>
            </w:r>
          </w:p>
          <w:p w14:paraId="751918D4" w14:textId="39BFE5A1" w:rsidR="00036239" w:rsidRPr="00FE2B88" w:rsidRDefault="00DE6D6D" w:rsidP="007B15B0">
            <w:pPr>
              <w:pStyle w:val="Standard"/>
              <w:ind w:firstLine="709"/>
              <w:jc w:val="both"/>
              <w:rPr>
                <w:rFonts w:ascii="Verdana" w:hAnsi="Verdana"/>
                <w:sz w:val="20"/>
                <w:szCs w:val="20"/>
              </w:rPr>
            </w:pPr>
            <w:r w:rsidRPr="00FE2B88">
              <w:rPr>
                <w:rFonts w:ascii="Verdana" w:hAnsi="Verdana"/>
                <w:sz w:val="20"/>
                <w:szCs w:val="20"/>
              </w:rPr>
              <w:t>ООО «</w:t>
            </w:r>
            <w:proofErr w:type="spellStart"/>
            <w:r>
              <w:rPr>
                <w:rFonts w:ascii="Verdana" w:hAnsi="Verdana"/>
                <w:sz w:val="20"/>
                <w:szCs w:val="20"/>
              </w:rPr>
              <w:t>Катрэн</w:t>
            </w:r>
            <w:proofErr w:type="spellEnd"/>
            <w:r>
              <w:rPr>
                <w:rFonts w:ascii="Verdana" w:hAnsi="Verdana"/>
                <w:sz w:val="20"/>
                <w:szCs w:val="20"/>
              </w:rPr>
              <w:t>+</w:t>
            </w:r>
            <w:r w:rsidRPr="00FE2B88">
              <w:rPr>
                <w:rFonts w:ascii="Verdana" w:hAnsi="Verdana"/>
                <w:sz w:val="20"/>
                <w:szCs w:val="20"/>
              </w:rPr>
              <w:t xml:space="preserve">»  (далее «Исполнитель»), в лице директора </w:t>
            </w:r>
            <w:r>
              <w:rPr>
                <w:rFonts w:ascii="Verdana" w:hAnsi="Verdana"/>
                <w:sz w:val="20"/>
                <w:szCs w:val="20"/>
              </w:rPr>
              <w:t xml:space="preserve">А.А. </w:t>
            </w:r>
            <w:proofErr w:type="spellStart"/>
            <w:r>
              <w:rPr>
                <w:rFonts w:ascii="Verdana" w:hAnsi="Verdana"/>
                <w:sz w:val="20"/>
                <w:szCs w:val="20"/>
              </w:rPr>
              <w:t>Михалевича</w:t>
            </w:r>
            <w:proofErr w:type="spellEnd"/>
            <w:r w:rsidRPr="00FE2B88">
              <w:rPr>
                <w:rFonts w:ascii="Verdana" w:hAnsi="Verdana"/>
                <w:sz w:val="20"/>
                <w:szCs w:val="20"/>
              </w:rPr>
              <w:t xml:space="preserve">, действующего на основании Устава, вместе именуемые «Стороны», а по отдельности «Сторона», </w:t>
            </w:r>
            <w:r w:rsidRPr="00FE2B88">
              <w:rPr>
                <w:rFonts w:ascii="Verdana" w:hAnsi="Verdana"/>
                <w:bCs/>
                <w:sz w:val="20"/>
                <w:szCs w:val="20"/>
              </w:rPr>
              <w:t>действуя в рамках исполнения договора №</w:t>
            </w:r>
            <w:proofErr w:type="gramStart"/>
            <w:r>
              <w:rPr>
                <w:rFonts w:ascii="Verdana" w:hAnsi="Verdana"/>
                <w:bCs/>
                <w:sz w:val="20"/>
                <w:szCs w:val="20"/>
              </w:rPr>
              <w:t>ИТ</w:t>
            </w:r>
            <w:proofErr w:type="gramEnd"/>
            <w:r>
              <w:rPr>
                <w:rFonts w:ascii="Verdana" w:hAnsi="Verdana"/>
                <w:bCs/>
                <w:sz w:val="20"/>
                <w:szCs w:val="20"/>
              </w:rPr>
              <w:t>/У/2019-79</w:t>
            </w:r>
            <w:r w:rsidRPr="00FE2B88">
              <w:rPr>
                <w:rFonts w:ascii="Verdana" w:hAnsi="Verdana"/>
                <w:bCs/>
                <w:sz w:val="20"/>
                <w:szCs w:val="20"/>
              </w:rPr>
              <w:t xml:space="preserve">-2 от </w:t>
            </w:r>
            <w:r>
              <w:rPr>
                <w:rFonts w:ascii="Verdana" w:hAnsi="Verdana"/>
                <w:bCs/>
                <w:sz w:val="20"/>
                <w:szCs w:val="20"/>
              </w:rPr>
              <w:t>10</w:t>
            </w:r>
            <w:r w:rsidRPr="00FE2B88">
              <w:rPr>
                <w:rFonts w:ascii="Verdana" w:hAnsi="Verdana"/>
                <w:bCs/>
                <w:sz w:val="20"/>
                <w:szCs w:val="20"/>
              </w:rPr>
              <w:t>.</w:t>
            </w:r>
            <w:r>
              <w:rPr>
                <w:rFonts w:ascii="Verdana" w:hAnsi="Verdana"/>
                <w:bCs/>
                <w:sz w:val="20"/>
                <w:szCs w:val="20"/>
              </w:rPr>
              <w:t>10</w:t>
            </w:r>
            <w:r w:rsidRPr="00FE2B88">
              <w:rPr>
                <w:rFonts w:ascii="Verdana" w:hAnsi="Verdana"/>
                <w:bCs/>
                <w:sz w:val="20"/>
                <w:szCs w:val="20"/>
              </w:rPr>
              <w:t>.2019 г.</w:t>
            </w:r>
            <w:r w:rsidR="00036239" w:rsidRPr="00FE2B88">
              <w:rPr>
                <w:rFonts w:ascii="Verdana" w:hAnsi="Verdana"/>
                <w:bCs/>
                <w:sz w:val="20"/>
                <w:szCs w:val="20"/>
              </w:rPr>
              <w:t>, далее – «Договор», подписали настоящий Акт оказанных услуг (далее - Акт) о нижеследующем:</w:t>
            </w:r>
          </w:p>
          <w:p w14:paraId="3B8D4B78" w14:textId="3FDCD3BB" w:rsidR="00E75395" w:rsidRPr="00FE2B88" w:rsidRDefault="00E75395" w:rsidP="00CC201E">
            <w:pPr>
              <w:pStyle w:val="Standard"/>
              <w:numPr>
                <w:ilvl w:val="0"/>
                <w:numId w:val="16"/>
              </w:numPr>
              <w:jc w:val="both"/>
              <w:rPr>
                <w:rFonts w:ascii="Verdana" w:hAnsi="Verdana"/>
                <w:bCs/>
                <w:sz w:val="20"/>
                <w:szCs w:val="20"/>
              </w:rPr>
            </w:pPr>
            <w:r w:rsidRPr="00FE2B88">
              <w:rPr>
                <w:rFonts w:ascii="Verdana" w:hAnsi="Verdana"/>
                <w:bCs/>
                <w:sz w:val="20"/>
                <w:szCs w:val="20"/>
              </w:rPr>
              <w:t>За</w:t>
            </w:r>
            <w:r w:rsidR="007B242C" w:rsidRPr="00FE2B88">
              <w:rPr>
                <w:rFonts w:ascii="Verdana" w:hAnsi="Verdana"/>
                <w:bCs/>
                <w:sz w:val="20"/>
                <w:szCs w:val="20"/>
              </w:rPr>
              <w:t>казчик/Заявитель</w:t>
            </w:r>
            <w:r w:rsidRPr="00FE2B88">
              <w:rPr>
                <w:rFonts w:ascii="Verdana" w:hAnsi="Verdana"/>
                <w:bCs/>
                <w:sz w:val="20"/>
                <w:szCs w:val="20"/>
              </w:rPr>
              <w:t xml:space="preserve"> обратился за следующими гарантийными работами: _____</w:t>
            </w:r>
            <w:r w:rsidR="007B242C" w:rsidRPr="00FE2B88">
              <w:rPr>
                <w:rFonts w:ascii="Verdana" w:hAnsi="Verdana"/>
                <w:bCs/>
                <w:sz w:val="20"/>
                <w:szCs w:val="20"/>
              </w:rPr>
              <w:t>___________</w:t>
            </w:r>
            <w:r w:rsidRPr="00FE2B88">
              <w:rPr>
                <w:rFonts w:ascii="Verdana" w:hAnsi="Verdana"/>
                <w:bCs/>
                <w:sz w:val="20"/>
                <w:szCs w:val="20"/>
              </w:rPr>
              <w:t>______.</w:t>
            </w:r>
          </w:p>
          <w:p w14:paraId="4BA9324F" w14:textId="15B3740B" w:rsidR="00E75395" w:rsidRPr="00FE2B88" w:rsidRDefault="0081102D" w:rsidP="00CC201E">
            <w:pPr>
              <w:pStyle w:val="Standard"/>
              <w:numPr>
                <w:ilvl w:val="0"/>
                <w:numId w:val="16"/>
              </w:numPr>
              <w:jc w:val="both"/>
              <w:rPr>
                <w:rFonts w:ascii="Verdana" w:hAnsi="Verdana"/>
                <w:bCs/>
                <w:sz w:val="20"/>
                <w:szCs w:val="20"/>
              </w:rPr>
            </w:pPr>
            <w:r w:rsidRPr="00FE2B88">
              <w:rPr>
                <w:rFonts w:ascii="Verdana" w:hAnsi="Verdana"/>
                <w:bCs/>
                <w:sz w:val="20"/>
                <w:szCs w:val="20"/>
              </w:rPr>
              <w:t xml:space="preserve">Исполнитель выполнил гарантийные обязательства по обращению </w:t>
            </w:r>
            <w:r w:rsidR="007B242C" w:rsidRPr="00FE2B88">
              <w:rPr>
                <w:rFonts w:ascii="Verdana" w:hAnsi="Verdana"/>
                <w:bCs/>
                <w:sz w:val="20"/>
                <w:szCs w:val="20"/>
              </w:rPr>
              <w:t>Заказчика/</w:t>
            </w:r>
            <w:r w:rsidRPr="00FE2B88">
              <w:rPr>
                <w:rFonts w:ascii="Verdana" w:hAnsi="Verdana"/>
                <w:bCs/>
                <w:sz w:val="20"/>
                <w:szCs w:val="20"/>
              </w:rPr>
              <w:t>Заявителя в установленный срок и в полном объеме.</w:t>
            </w:r>
          </w:p>
          <w:p w14:paraId="49AEA779" w14:textId="08CE2544" w:rsidR="00B27E4E" w:rsidRPr="00FE2B88" w:rsidRDefault="00036239" w:rsidP="00CC201E">
            <w:pPr>
              <w:pStyle w:val="Standard"/>
              <w:numPr>
                <w:ilvl w:val="0"/>
                <w:numId w:val="16"/>
              </w:numPr>
              <w:jc w:val="both"/>
              <w:rPr>
                <w:rFonts w:ascii="Verdana" w:hAnsi="Verdana"/>
                <w:bCs/>
                <w:sz w:val="20"/>
                <w:szCs w:val="20"/>
              </w:rPr>
            </w:pPr>
            <w:r w:rsidRPr="00FE2B88">
              <w:rPr>
                <w:rFonts w:ascii="Verdana" w:hAnsi="Verdana"/>
                <w:bCs/>
                <w:sz w:val="20"/>
                <w:szCs w:val="20"/>
              </w:rPr>
              <w:t xml:space="preserve">Стороны установили и подтверждают, что </w:t>
            </w:r>
            <w:r w:rsidR="0081102D" w:rsidRPr="00FE2B88">
              <w:rPr>
                <w:rFonts w:ascii="Verdana" w:hAnsi="Verdana"/>
                <w:bCs/>
                <w:sz w:val="20"/>
                <w:szCs w:val="20"/>
              </w:rPr>
              <w:t>гарантийные работы выполнены</w:t>
            </w:r>
            <w:r w:rsidRPr="00FE2B88">
              <w:rPr>
                <w:rFonts w:ascii="Verdana" w:hAnsi="Verdana"/>
                <w:bCs/>
                <w:sz w:val="20"/>
                <w:szCs w:val="20"/>
              </w:rPr>
              <w:t xml:space="preserve"> в полном объеме с надлежащим качеством и в соответствии с условиями Договора.</w:t>
            </w:r>
          </w:p>
          <w:p w14:paraId="7FA397D8" w14:textId="77777777" w:rsidR="00036239" w:rsidRPr="00FE2B88" w:rsidRDefault="00036239" w:rsidP="00CC201E">
            <w:pPr>
              <w:numPr>
                <w:ilvl w:val="0"/>
                <w:numId w:val="16"/>
              </w:numPr>
              <w:suppressAutoHyphens/>
              <w:jc w:val="both"/>
              <w:rPr>
                <w:rFonts w:ascii="Verdana" w:hAnsi="Verdana"/>
                <w:bCs/>
                <w:sz w:val="20"/>
                <w:szCs w:val="20"/>
              </w:rPr>
            </w:pPr>
            <w:r w:rsidRPr="00FE2B88">
              <w:rPr>
                <w:rFonts w:ascii="Verdana" w:hAnsi="Verdana"/>
                <w:bCs/>
                <w:sz w:val="20"/>
                <w:szCs w:val="20"/>
              </w:rPr>
              <w:t xml:space="preserve">Претензий по объему, качеству и результатам оказанных Услуг, а также исполнения иных обязательств по Договору Стороны друг к другу не имеют. </w:t>
            </w:r>
          </w:p>
          <w:p w14:paraId="42053F97" w14:textId="77777777" w:rsidR="00036239" w:rsidRPr="00FE2B88" w:rsidRDefault="00036239" w:rsidP="00CC201E">
            <w:pPr>
              <w:numPr>
                <w:ilvl w:val="0"/>
                <w:numId w:val="16"/>
              </w:numPr>
              <w:suppressAutoHyphens/>
              <w:jc w:val="both"/>
              <w:rPr>
                <w:rFonts w:ascii="Verdana" w:hAnsi="Verdana"/>
                <w:bCs/>
                <w:sz w:val="20"/>
                <w:szCs w:val="20"/>
              </w:rPr>
            </w:pPr>
            <w:r w:rsidRPr="00FE2B88">
              <w:rPr>
                <w:rFonts w:ascii="Verdana" w:hAnsi="Verdana"/>
                <w:bCs/>
                <w:sz w:val="20"/>
                <w:szCs w:val="20"/>
              </w:rPr>
              <w:t>Настоящий Акт составлен в 2 (Двух) одинаковых экземплярах, имеющих равную юридическую силу, по одному для каждой из Сторон.</w:t>
            </w:r>
          </w:p>
          <w:p w14:paraId="5E6562F0" w14:textId="77777777" w:rsidR="00036239" w:rsidRPr="00FE2B88" w:rsidRDefault="00036239" w:rsidP="007B15B0">
            <w:pPr>
              <w:pStyle w:val="Standard"/>
              <w:jc w:val="both"/>
              <w:rPr>
                <w:rFonts w:ascii="Verdana" w:hAnsi="Verdana"/>
                <w:bCs/>
                <w:sz w:val="20"/>
                <w:szCs w:val="20"/>
              </w:rPr>
            </w:pPr>
          </w:p>
          <w:p w14:paraId="72917E48" w14:textId="14B5D00E" w:rsidR="00036239" w:rsidRPr="00FE2B88" w:rsidRDefault="00036239" w:rsidP="007B15B0">
            <w:pPr>
              <w:pStyle w:val="Standard"/>
              <w:jc w:val="both"/>
              <w:rPr>
                <w:rFonts w:ascii="Verdana" w:hAnsi="Verdana"/>
                <w:b/>
                <w:bCs/>
                <w:sz w:val="20"/>
                <w:szCs w:val="20"/>
              </w:rPr>
            </w:pPr>
            <w:r w:rsidRPr="00FE2B88">
              <w:rPr>
                <w:rFonts w:ascii="Verdana" w:hAnsi="Verdana"/>
                <w:b/>
                <w:bCs/>
                <w:sz w:val="20"/>
                <w:szCs w:val="20"/>
              </w:rPr>
              <w:t>За</w:t>
            </w:r>
            <w:r w:rsidR="008C1218">
              <w:rPr>
                <w:rFonts w:ascii="Verdana" w:hAnsi="Verdana"/>
                <w:b/>
                <w:bCs/>
                <w:sz w:val="20"/>
                <w:szCs w:val="20"/>
              </w:rPr>
              <w:t>казчик</w:t>
            </w:r>
            <w:r w:rsidRPr="00FE2B88">
              <w:rPr>
                <w:rFonts w:ascii="Verdana" w:hAnsi="Verdana"/>
                <w:b/>
                <w:bCs/>
                <w:sz w:val="20"/>
                <w:szCs w:val="20"/>
              </w:rPr>
              <w:t xml:space="preserve">                                                                             Исполнитель</w:t>
            </w:r>
          </w:p>
          <w:p w14:paraId="52A67BFA" w14:textId="77777777" w:rsidR="00036239" w:rsidRPr="00FE2B88" w:rsidRDefault="00036239" w:rsidP="007B15B0">
            <w:pPr>
              <w:pStyle w:val="Standard"/>
              <w:rPr>
                <w:rFonts w:ascii="Verdana" w:hAnsi="Verdana"/>
                <w:sz w:val="20"/>
                <w:szCs w:val="20"/>
              </w:rPr>
            </w:pPr>
          </w:p>
          <w:p w14:paraId="57EF0E58" w14:textId="6038150C" w:rsidR="00036239" w:rsidRPr="00FE2B88" w:rsidRDefault="00036239" w:rsidP="007B15B0">
            <w:pPr>
              <w:pStyle w:val="Standard"/>
              <w:rPr>
                <w:rFonts w:ascii="Verdana" w:hAnsi="Verdana"/>
                <w:sz w:val="20"/>
                <w:szCs w:val="20"/>
              </w:rPr>
            </w:pPr>
            <w:r w:rsidRPr="00FE2B88">
              <w:rPr>
                <w:rFonts w:ascii="Verdana" w:hAnsi="Verdana"/>
                <w:sz w:val="20"/>
                <w:szCs w:val="20"/>
              </w:rPr>
              <w:t xml:space="preserve">____________________ /_______________/        ____________________ /_______________/  </w:t>
            </w:r>
          </w:p>
          <w:p w14:paraId="09062EB9" w14:textId="77777777" w:rsidR="00036239" w:rsidRPr="00FE2B88" w:rsidRDefault="00036239" w:rsidP="007B15B0">
            <w:pPr>
              <w:pStyle w:val="Standard"/>
              <w:rPr>
                <w:rFonts w:ascii="Verdana" w:hAnsi="Verdana"/>
                <w:sz w:val="20"/>
                <w:szCs w:val="20"/>
              </w:rPr>
            </w:pPr>
            <w:r w:rsidRPr="00FE2B88">
              <w:rPr>
                <w:rFonts w:ascii="Verdana" w:hAnsi="Verdana"/>
                <w:sz w:val="20"/>
                <w:szCs w:val="20"/>
              </w:rPr>
              <w:t xml:space="preserve">      М.П.                                                                                   М.П.</w:t>
            </w:r>
          </w:p>
          <w:p w14:paraId="4D3B2022" w14:textId="77777777" w:rsidR="00036239" w:rsidRPr="00FE2B88" w:rsidRDefault="00036239" w:rsidP="007B15B0">
            <w:pPr>
              <w:pStyle w:val="Standard"/>
              <w:jc w:val="both"/>
              <w:rPr>
                <w:rFonts w:ascii="Verdana" w:hAnsi="Verdana"/>
                <w:sz w:val="20"/>
                <w:szCs w:val="20"/>
              </w:rPr>
            </w:pPr>
          </w:p>
          <w:p w14:paraId="4F31BDFA" w14:textId="77777777" w:rsidR="00A007B3" w:rsidRDefault="00A007B3" w:rsidP="007B15B0">
            <w:pPr>
              <w:pStyle w:val="Standard"/>
              <w:jc w:val="both"/>
              <w:rPr>
                <w:rFonts w:ascii="Verdana" w:hAnsi="Verdana"/>
                <w:sz w:val="20"/>
                <w:szCs w:val="20"/>
              </w:rPr>
            </w:pPr>
          </w:p>
          <w:p w14:paraId="4814EAFE" w14:textId="77777777" w:rsidR="00036239" w:rsidRPr="00FE2B88" w:rsidRDefault="00036239" w:rsidP="007B15B0">
            <w:pPr>
              <w:pStyle w:val="Standard"/>
              <w:jc w:val="both"/>
              <w:rPr>
                <w:rFonts w:ascii="Verdana" w:hAnsi="Verdana"/>
                <w:sz w:val="20"/>
                <w:szCs w:val="20"/>
              </w:rPr>
            </w:pPr>
            <w:r w:rsidRPr="00FE2B88">
              <w:rPr>
                <w:rFonts w:ascii="Verdana" w:hAnsi="Verdana"/>
                <w:sz w:val="20"/>
                <w:szCs w:val="20"/>
              </w:rPr>
              <w:t>Дата приемки «___»_______________20__г.</w:t>
            </w:r>
          </w:p>
          <w:p w14:paraId="6587FA32" w14:textId="77777777" w:rsidR="00036239" w:rsidRPr="00FE2B88" w:rsidRDefault="00036239" w:rsidP="007B15B0">
            <w:pPr>
              <w:pStyle w:val="a8"/>
              <w:tabs>
                <w:tab w:val="left" w:pos="7938"/>
                <w:tab w:val="left" w:pos="8364"/>
              </w:tabs>
              <w:rPr>
                <w:rFonts w:ascii="Verdana" w:hAnsi="Verdana"/>
                <w:sz w:val="20"/>
                <w:szCs w:val="20"/>
              </w:rPr>
            </w:pPr>
          </w:p>
        </w:tc>
      </w:tr>
    </w:tbl>
    <w:p w14:paraId="663D6649" w14:textId="77777777" w:rsidR="00036239" w:rsidRPr="00FE2B88" w:rsidRDefault="00036239" w:rsidP="00036239">
      <w:pPr>
        <w:pStyle w:val="a8"/>
        <w:tabs>
          <w:tab w:val="left" w:pos="7938"/>
          <w:tab w:val="left" w:pos="8364"/>
        </w:tabs>
        <w:jc w:val="left"/>
        <w:rPr>
          <w:rFonts w:ascii="Verdana" w:hAnsi="Verdana"/>
        </w:rPr>
      </w:pPr>
    </w:p>
    <w:p w14:paraId="5C89E6BE" w14:textId="77777777" w:rsidR="00036239" w:rsidRPr="00FE2B88" w:rsidRDefault="00036239" w:rsidP="00036239">
      <w:pPr>
        <w:pStyle w:val="a8"/>
        <w:tabs>
          <w:tab w:val="left" w:pos="7938"/>
          <w:tab w:val="left" w:pos="8364"/>
        </w:tabs>
        <w:jc w:val="left"/>
        <w:rPr>
          <w:rFonts w:ascii="Verdana" w:hAnsi="Verdana"/>
        </w:rPr>
      </w:pPr>
      <w:r w:rsidRPr="00FE2B88">
        <w:rPr>
          <w:rFonts w:ascii="Verdana" w:hAnsi="Verdana"/>
        </w:rPr>
        <w:t>ФОРМА АКТА СОГЛАСОВАНА:</w:t>
      </w:r>
    </w:p>
    <w:tbl>
      <w:tblPr>
        <w:tblW w:w="9781" w:type="dxa"/>
        <w:tblInd w:w="108" w:type="dxa"/>
        <w:tblLayout w:type="fixed"/>
        <w:tblLook w:val="01E0" w:firstRow="1" w:lastRow="1" w:firstColumn="1" w:lastColumn="1" w:noHBand="0" w:noVBand="0"/>
      </w:tblPr>
      <w:tblGrid>
        <w:gridCol w:w="4820"/>
        <w:gridCol w:w="4961"/>
      </w:tblGrid>
      <w:tr w:rsidR="00B15661" w:rsidRPr="00FE2B88" w14:paraId="1E616EF1" w14:textId="77777777" w:rsidTr="000D1895">
        <w:trPr>
          <w:trHeight w:val="317"/>
        </w:trPr>
        <w:tc>
          <w:tcPr>
            <w:tcW w:w="4820" w:type="dxa"/>
          </w:tcPr>
          <w:p w14:paraId="197DBAAA" w14:textId="77777777" w:rsidR="00B15661" w:rsidRPr="00FE2B88" w:rsidRDefault="00B15661" w:rsidP="000D1895">
            <w:pPr>
              <w:ind w:left="360"/>
              <w:rPr>
                <w:rFonts w:ascii="Verdana" w:hAnsi="Verdana"/>
                <w:b/>
              </w:rPr>
            </w:pPr>
          </w:p>
          <w:p w14:paraId="076ED08C" w14:textId="77777777" w:rsidR="00B15661" w:rsidRPr="00FE2B88" w:rsidRDefault="00B15661" w:rsidP="000D1895">
            <w:pPr>
              <w:rPr>
                <w:rFonts w:ascii="Verdana" w:hAnsi="Verdana"/>
                <w:b/>
              </w:rPr>
            </w:pPr>
            <w:r w:rsidRPr="00FE2B88">
              <w:rPr>
                <w:rFonts w:ascii="Verdana" w:hAnsi="Verdana"/>
                <w:b/>
              </w:rPr>
              <w:t>ЗАКАЗЧИК</w:t>
            </w:r>
          </w:p>
          <w:p w14:paraId="41433498" w14:textId="77777777" w:rsidR="00B15661" w:rsidRPr="00FE2B88" w:rsidRDefault="00B15661" w:rsidP="000D1895">
            <w:pPr>
              <w:rPr>
                <w:rFonts w:ascii="Verdana" w:hAnsi="Verdana"/>
                <w:b/>
              </w:rPr>
            </w:pPr>
            <w:r w:rsidRPr="00FE2B88">
              <w:rPr>
                <w:rFonts w:ascii="Verdana" w:hAnsi="Verdana"/>
                <w:b/>
              </w:rPr>
              <w:t>ООО «БизнесТехнологии»</w:t>
            </w:r>
          </w:p>
        </w:tc>
        <w:tc>
          <w:tcPr>
            <w:tcW w:w="4961" w:type="dxa"/>
          </w:tcPr>
          <w:p w14:paraId="4A458BBA" w14:textId="77777777" w:rsidR="00B15661" w:rsidRPr="00FE2B88" w:rsidRDefault="00B15661" w:rsidP="000D1895">
            <w:pPr>
              <w:rPr>
                <w:rFonts w:ascii="Verdana" w:hAnsi="Verdana"/>
                <w:b/>
              </w:rPr>
            </w:pPr>
          </w:p>
          <w:p w14:paraId="690E369C" w14:textId="77777777" w:rsidR="00B15661" w:rsidRPr="00FE2B88" w:rsidRDefault="00B15661" w:rsidP="000D1895">
            <w:pPr>
              <w:rPr>
                <w:rFonts w:ascii="Verdana" w:hAnsi="Verdana"/>
                <w:b/>
              </w:rPr>
            </w:pPr>
            <w:r w:rsidRPr="00FE2B88">
              <w:rPr>
                <w:rFonts w:ascii="Verdana" w:hAnsi="Verdana"/>
                <w:b/>
              </w:rPr>
              <w:t>ИСПОЛНИТЕЛЬ</w:t>
            </w:r>
          </w:p>
          <w:p w14:paraId="6151E8EB" w14:textId="02CBA3D3" w:rsidR="00B15661" w:rsidRPr="00FE2B88" w:rsidRDefault="00B15661" w:rsidP="00DE6D6D">
            <w:pPr>
              <w:rPr>
                <w:rFonts w:ascii="Verdana" w:hAnsi="Verdana"/>
                <w:b/>
              </w:rPr>
            </w:pPr>
            <w:r w:rsidRPr="00FE2B88">
              <w:rPr>
                <w:rFonts w:ascii="Verdana" w:hAnsi="Verdana"/>
                <w:b/>
              </w:rPr>
              <w:t>ООО «</w:t>
            </w:r>
            <w:r w:rsidR="00DE6D6D">
              <w:rPr>
                <w:rFonts w:ascii="Verdana" w:hAnsi="Verdana"/>
                <w:b/>
              </w:rPr>
              <w:t>Катрэн+</w:t>
            </w:r>
            <w:r w:rsidRPr="00FE2B88">
              <w:rPr>
                <w:rFonts w:ascii="Verdana" w:hAnsi="Verdana"/>
                <w:b/>
              </w:rPr>
              <w:t>»</w:t>
            </w:r>
          </w:p>
        </w:tc>
      </w:tr>
      <w:tr w:rsidR="00B15661" w:rsidRPr="00FE2B88" w14:paraId="360BC7CB" w14:textId="77777777" w:rsidTr="000D1895">
        <w:trPr>
          <w:trHeight w:val="317"/>
        </w:trPr>
        <w:tc>
          <w:tcPr>
            <w:tcW w:w="4820" w:type="dxa"/>
          </w:tcPr>
          <w:p w14:paraId="1AE9D8CA" w14:textId="77777777" w:rsidR="00B15661" w:rsidRPr="00FE2B88" w:rsidRDefault="00B15661" w:rsidP="000D1895">
            <w:pPr>
              <w:jc w:val="both"/>
              <w:rPr>
                <w:rFonts w:ascii="Verdana" w:hAnsi="Verdana"/>
                <w:bCs/>
              </w:rPr>
            </w:pPr>
            <w:r w:rsidRPr="00FE2B88">
              <w:rPr>
                <w:rFonts w:ascii="Verdana" w:hAnsi="Verdana"/>
                <w:bCs/>
              </w:rPr>
              <w:t xml:space="preserve">Юридический адрес: 640014, г. Курган, </w:t>
            </w:r>
          </w:p>
          <w:p w14:paraId="182E6A91" w14:textId="77777777" w:rsidR="00B15661" w:rsidRPr="00FE2B88" w:rsidRDefault="00B15661" w:rsidP="000D1895">
            <w:pPr>
              <w:jc w:val="both"/>
              <w:rPr>
                <w:rFonts w:ascii="Verdana" w:hAnsi="Verdana"/>
                <w:bCs/>
              </w:rPr>
            </w:pPr>
            <w:r w:rsidRPr="00FE2B88">
              <w:rPr>
                <w:rFonts w:ascii="Verdana" w:hAnsi="Verdana"/>
                <w:bCs/>
              </w:rPr>
              <w:t>ул. Чернореченская, 45-12</w:t>
            </w:r>
          </w:p>
          <w:p w14:paraId="47BB0475" w14:textId="77777777" w:rsidR="00B15661" w:rsidRPr="00FE2B88" w:rsidRDefault="00B15661" w:rsidP="000D1895">
            <w:pPr>
              <w:jc w:val="both"/>
              <w:rPr>
                <w:rFonts w:ascii="Verdana" w:hAnsi="Verdana"/>
                <w:bCs/>
              </w:rPr>
            </w:pPr>
            <w:r w:rsidRPr="00FE2B88">
              <w:rPr>
                <w:rFonts w:ascii="Verdana" w:hAnsi="Verdana"/>
                <w:bCs/>
              </w:rPr>
              <w:t>ИНН 4501120497   КПП 450101001</w:t>
            </w:r>
          </w:p>
          <w:p w14:paraId="6CA6D6CA" w14:textId="77777777" w:rsidR="00B15661" w:rsidRPr="00FE2B88" w:rsidRDefault="00B15661" w:rsidP="000D1895">
            <w:pPr>
              <w:shd w:val="clear" w:color="auto" w:fill="FFFFFF"/>
              <w:tabs>
                <w:tab w:val="left" w:pos="3773"/>
                <w:tab w:val="left" w:pos="7464"/>
              </w:tabs>
              <w:rPr>
                <w:rFonts w:ascii="Verdana" w:hAnsi="Verdana"/>
                <w:bCs/>
              </w:rPr>
            </w:pPr>
            <w:r w:rsidRPr="00FE2B88">
              <w:rPr>
                <w:rFonts w:ascii="Verdana" w:hAnsi="Verdana"/>
                <w:bCs/>
              </w:rPr>
              <w:t>Банковские реквизиты:</w:t>
            </w:r>
          </w:p>
          <w:p w14:paraId="578AFEDD" w14:textId="77777777" w:rsidR="00B15661" w:rsidRPr="00FE2B88" w:rsidRDefault="00B15661" w:rsidP="000D1895">
            <w:pPr>
              <w:shd w:val="clear" w:color="auto" w:fill="FFFFFF"/>
              <w:tabs>
                <w:tab w:val="left" w:pos="3773"/>
                <w:tab w:val="left" w:pos="7464"/>
              </w:tabs>
              <w:rPr>
                <w:rFonts w:ascii="Verdana" w:hAnsi="Verdana"/>
              </w:rPr>
            </w:pPr>
            <w:proofErr w:type="gramStart"/>
            <w:r w:rsidRPr="00FE2B88">
              <w:rPr>
                <w:rFonts w:ascii="Verdana" w:hAnsi="Verdana"/>
                <w:bCs/>
              </w:rPr>
              <w:t>р</w:t>
            </w:r>
            <w:proofErr w:type="gramEnd"/>
            <w:r w:rsidRPr="00FE2B88">
              <w:rPr>
                <w:rFonts w:ascii="Verdana" w:hAnsi="Verdana"/>
                <w:bCs/>
              </w:rPr>
              <w:t xml:space="preserve">/с </w:t>
            </w:r>
            <w:r w:rsidRPr="00FE2B88">
              <w:rPr>
                <w:rFonts w:ascii="Verdana" w:hAnsi="Verdana"/>
              </w:rPr>
              <w:t>40702810738390000982</w:t>
            </w:r>
            <w:r w:rsidRPr="00FE2B88">
              <w:rPr>
                <w:rFonts w:ascii="Verdana" w:hAnsi="Verdana"/>
              </w:rPr>
              <w:br/>
              <w:t>ФИЛИАЛ "ЕКАТЕРИНБУРГСКИЙ" АО "АЛЬФА-БАНК"</w:t>
            </w:r>
            <w:r w:rsidRPr="00FE2B88">
              <w:rPr>
                <w:rFonts w:ascii="Verdana" w:hAnsi="Verdana"/>
              </w:rPr>
              <w:br/>
              <w:t>БИК 046577964</w:t>
            </w:r>
            <w:r w:rsidRPr="00FE2B88">
              <w:rPr>
                <w:rFonts w:ascii="Verdana" w:hAnsi="Verdana"/>
              </w:rPr>
              <w:br/>
              <w:t>к/с 30101810100000000964</w:t>
            </w:r>
          </w:p>
          <w:p w14:paraId="0A604B51" w14:textId="77777777" w:rsidR="00B15661" w:rsidRPr="00FE2B88" w:rsidRDefault="00B15661" w:rsidP="000D1895">
            <w:pPr>
              <w:pStyle w:val="211"/>
              <w:rPr>
                <w:rFonts w:ascii="Verdana" w:hAnsi="Verdana"/>
                <w:kern w:val="16"/>
              </w:rPr>
            </w:pPr>
            <w:r w:rsidRPr="00FE2B88">
              <w:rPr>
                <w:rFonts w:ascii="Verdana" w:hAnsi="Verdana"/>
                <w:kern w:val="16"/>
              </w:rPr>
              <w:t>Телефон: 8 (3452) 68-99-88</w:t>
            </w:r>
          </w:p>
          <w:p w14:paraId="2B360C89" w14:textId="77777777" w:rsidR="00B15661" w:rsidRPr="00FE2B88" w:rsidRDefault="00971C07" w:rsidP="000D1895">
            <w:pPr>
              <w:pStyle w:val="211"/>
              <w:rPr>
                <w:rStyle w:val="afc"/>
                <w:rFonts w:ascii="Verdana" w:eastAsiaTheme="minorEastAsia" w:hAnsi="Verdana"/>
                <w:kern w:val="16"/>
              </w:rPr>
            </w:pPr>
            <w:hyperlink r:id="rId20" w:history="1">
              <w:r w:rsidR="00B15661" w:rsidRPr="00FE2B88">
                <w:rPr>
                  <w:rStyle w:val="afc"/>
                  <w:rFonts w:ascii="Verdana" w:eastAsiaTheme="minorEastAsia" w:hAnsi="Verdana"/>
                  <w:kern w:val="16"/>
                  <w:lang w:val="en-US"/>
                </w:rPr>
                <w:t>info</w:t>
              </w:r>
              <w:r w:rsidR="00B15661" w:rsidRPr="00FE2B88">
                <w:rPr>
                  <w:rStyle w:val="afc"/>
                  <w:rFonts w:ascii="Verdana" w:eastAsiaTheme="minorEastAsia" w:hAnsi="Verdana"/>
                  <w:kern w:val="16"/>
                </w:rPr>
                <w:t>@</w:t>
              </w:r>
              <w:proofErr w:type="spellStart"/>
              <w:r w:rsidR="00B15661" w:rsidRPr="00FE2B88">
                <w:rPr>
                  <w:rStyle w:val="afc"/>
                  <w:rFonts w:ascii="Verdana" w:eastAsiaTheme="minorEastAsia" w:hAnsi="Verdana"/>
                  <w:kern w:val="16"/>
                  <w:lang w:val="en-US"/>
                </w:rPr>
                <w:t>avktmn</w:t>
              </w:r>
              <w:proofErr w:type="spellEnd"/>
              <w:r w:rsidR="00B15661" w:rsidRPr="00FE2B88">
                <w:rPr>
                  <w:rStyle w:val="afc"/>
                  <w:rFonts w:ascii="Verdana" w:eastAsiaTheme="minorEastAsia" w:hAnsi="Verdana"/>
                  <w:kern w:val="16"/>
                </w:rPr>
                <w:t>.</w:t>
              </w:r>
              <w:proofErr w:type="spellStart"/>
              <w:r w:rsidR="00B15661" w:rsidRPr="00FE2B88">
                <w:rPr>
                  <w:rStyle w:val="afc"/>
                  <w:rFonts w:ascii="Verdana" w:eastAsiaTheme="minorEastAsia" w:hAnsi="Verdana"/>
                  <w:kern w:val="16"/>
                  <w:lang w:val="en-US"/>
                </w:rPr>
                <w:t>ru</w:t>
              </w:r>
              <w:proofErr w:type="spellEnd"/>
            </w:hyperlink>
          </w:p>
          <w:p w14:paraId="538BC0C1" w14:textId="77777777" w:rsidR="00B15661" w:rsidRPr="00FE2B88" w:rsidRDefault="00B15661" w:rsidP="000D1895">
            <w:pPr>
              <w:pStyle w:val="211"/>
              <w:rPr>
                <w:rStyle w:val="afc"/>
                <w:rFonts w:ascii="Verdana" w:eastAsiaTheme="minorEastAsia" w:hAnsi="Verdana"/>
                <w:kern w:val="16"/>
              </w:rPr>
            </w:pPr>
          </w:p>
          <w:p w14:paraId="336E95EA" w14:textId="77777777" w:rsidR="00B15661" w:rsidRPr="00FE2B88" w:rsidRDefault="00B15661" w:rsidP="000D1895">
            <w:pPr>
              <w:rPr>
                <w:rFonts w:ascii="Verdana" w:hAnsi="Verdana"/>
              </w:rPr>
            </w:pPr>
            <w:r w:rsidRPr="00FE2B88">
              <w:rPr>
                <w:rFonts w:ascii="Verdana" w:hAnsi="Verdana"/>
              </w:rPr>
              <w:t>Заместитель директора по развитию</w:t>
            </w:r>
          </w:p>
          <w:p w14:paraId="3479F7C4" w14:textId="77777777" w:rsidR="00B15661" w:rsidRPr="00FE2B88" w:rsidRDefault="00B15661" w:rsidP="000D1895">
            <w:pPr>
              <w:rPr>
                <w:rFonts w:ascii="Verdana" w:hAnsi="Verdana"/>
              </w:rPr>
            </w:pPr>
          </w:p>
          <w:p w14:paraId="4622F82A" w14:textId="77777777" w:rsidR="00B15661" w:rsidRPr="00FE2B88" w:rsidRDefault="00B15661" w:rsidP="000D1895">
            <w:pPr>
              <w:rPr>
                <w:rFonts w:ascii="Verdana" w:hAnsi="Verdana"/>
              </w:rPr>
            </w:pPr>
            <w:r w:rsidRPr="00FE2B88">
              <w:rPr>
                <w:rFonts w:ascii="Verdana" w:hAnsi="Verdana"/>
              </w:rPr>
              <w:t>______________________ А.В. Киселев</w:t>
            </w:r>
          </w:p>
          <w:p w14:paraId="4697348E" w14:textId="77777777" w:rsidR="00B15661" w:rsidRPr="00FE2B88" w:rsidRDefault="00B15661" w:rsidP="000D1895">
            <w:pPr>
              <w:rPr>
                <w:rFonts w:ascii="Verdana" w:hAnsi="Verdana"/>
              </w:rPr>
            </w:pPr>
            <w:proofErr w:type="spellStart"/>
            <w:r w:rsidRPr="00FE2B88">
              <w:rPr>
                <w:rFonts w:ascii="Verdana" w:hAnsi="Verdana"/>
              </w:rPr>
              <w:t>мп</w:t>
            </w:r>
            <w:proofErr w:type="spellEnd"/>
          </w:p>
        </w:tc>
        <w:tc>
          <w:tcPr>
            <w:tcW w:w="4961" w:type="dxa"/>
          </w:tcPr>
          <w:p w14:paraId="04B9BED5" w14:textId="77777777" w:rsidR="00525E51" w:rsidRPr="00812961" w:rsidRDefault="00525E51" w:rsidP="00525E51">
            <w:pPr>
              <w:jc w:val="both"/>
              <w:rPr>
                <w:rFonts w:ascii="Verdana" w:hAnsi="Verdana"/>
                <w:bCs/>
              </w:rPr>
            </w:pPr>
            <w:r w:rsidRPr="00812961">
              <w:rPr>
                <w:rFonts w:ascii="Verdana" w:hAnsi="Verdana"/>
                <w:bCs/>
              </w:rPr>
              <w:t xml:space="preserve">Юридический адрес: </w:t>
            </w:r>
            <w:r w:rsidRPr="00812961">
              <w:rPr>
                <w:rFonts w:ascii="Verdana" w:hAnsi="Verdana" w:cs="Arial"/>
                <w:shd w:val="clear" w:color="auto" w:fill="FFFFFF"/>
              </w:rPr>
              <w:t>625002 г. Тюмень ул. Сакко 5-25</w:t>
            </w:r>
          </w:p>
          <w:p w14:paraId="64DA9E55" w14:textId="77777777" w:rsidR="00525E51" w:rsidRPr="00812961" w:rsidRDefault="00525E51" w:rsidP="00525E51">
            <w:pPr>
              <w:jc w:val="both"/>
              <w:rPr>
                <w:rFonts w:ascii="Verdana" w:hAnsi="Verdana"/>
                <w:bCs/>
              </w:rPr>
            </w:pPr>
            <w:r w:rsidRPr="00812961">
              <w:rPr>
                <w:rFonts w:ascii="Verdana" w:hAnsi="Verdana"/>
                <w:bCs/>
              </w:rPr>
              <w:t xml:space="preserve">ИНН </w:t>
            </w:r>
            <w:r w:rsidRPr="00812961">
              <w:rPr>
                <w:rFonts w:ascii="Verdana" w:hAnsi="Verdana" w:cs="Arial"/>
                <w:shd w:val="clear" w:color="auto" w:fill="FFFFFF"/>
              </w:rPr>
              <w:t>7202135243</w:t>
            </w:r>
            <w:r w:rsidRPr="00812961">
              <w:rPr>
                <w:rFonts w:ascii="Verdana" w:hAnsi="Verdana"/>
                <w:bCs/>
              </w:rPr>
              <w:t xml:space="preserve">   КПП 720301001</w:t>
            </w:r>
          </w:p>
          <w:p w14:paraId="31F9227C" w14:textId="77777777" w:rsidR="00525E51" w:rsidRPr="00812961" w:rsidRDefault="00525E51" w:rsidP="00525E51">
            <w:pPr>
              <w:shd w:val="clear" w:color="auto" w:fill="FFFFFF"/>
              <w:tabs>
                <w:tab w:val="left" w:pos="3773"/>
                <w:tab w:val="left" w:pos="7464"/>
              </w:tabs>
              <w:rPr>
                <w:rFonts w:ascii="Verdana" w:hAnsi="Verdana"/>
                <w:bCs/>
              </w:rPr>
            </w:pPr>
            <w:r w:rsidRPr="00812961">
              <w:rPr>
                <w:rFonts w:ascii="Verdana" w:hAnsi="Verdana"/>
                <w:bCs/>
              </w:rPr>
              <w:t>Банковские реквизиты:</w:t>
            </w:r>
          </w:p>
          <w:p w14:paraId="3DACAF56" w14:textId="77777777" w:rsidR="00525E51" w:rsidRPr="00560DD7" w:rsidRDefault="00525E51" w:rsidP="00525E51">
            <w:pPr>
              <w:shd w:val="clear" w:color="auto" w:fill="FFFFFF"/>
              <w:rPr>
                <w:rFonts w:ascii="Verdana" w:hAnsi="Verdana" w:cs="Arial"/>
              </w:rPr>
            </w:pPr>
            <w:proofErr w:type="gramStart"/>
            <w:r w:rsidRPr="00560DD7">
              <w:rPr>
                <w:rFonts w:ascii="Verdana" w:hAnsi="Verdana" w:cs="Arial"/>
              </w:rPr>
              <w:t>р</w:t>
            </w:r>
            <w:proofErr w:type="gramEnd"/>
            <w:r w:rsidRPr="00560DD7">
              <w:rPr>
                <w:rFonts w:ascii="Verdana" w:hAnsi="Verdana" w:cs="Arial"/>
              </w:rPr>
              <w:t>/с 40702810002990001375</w:t>
            </w:r>
          </w:p>
          <w:p w14:paraId="24CF4A3D" w14:textId="77777777" w:rsidR="00525E51" w:rsidRPr="00560DD7" w:rsidRDefault="00525E51" w:rsidP="00525E51">
            <w:pPr>
              <w:shd w:val="clear" w:color="auto" w:fill="FFFFFF"/>
              <w:rPr>
                <w:rFonts w:ascii="Verdana" w:hAnsi="Verdana" w:cs="Arial"/>
              </w:rPr>
            </w:pPr>
            <w:r w:rsidRPr="00560DD7">
              <w:rPr>
                <w:rFonts w:ascii="Verdana" w:hAnsi="Verdana" w:cs="Arial"/>
              </w:rPr>
              <w:t>к/с 30101810271020000613</w:t>
            </w:r>
          </w:p>
          <w:p w14:paraId="3F5FD163" w14:textId="77777777" w:rsidR="00525E51" w:rsidRPr="00560DD7" w:rsidRDefault="00525E51" w:rsidP="00525E51">
            <w:pPr>
              <w:shd w:val="clear" w:color="auto" w:fill="FFFFFF"/>
              <w:rPr>
                <w:rFonts w:ascii="Verdana" w:hAnsi="Verdana" w:cs="Arial"/>
              </w:rPr>
            </w:pPr>
            <w:r w:rsidRPr="00560DD7">
              <w:rPr>
                <w:rFonts w:ascii="Verdana" w:hAnsi="Verdana" w:cs="Arial"/>
              </w:rPr>
              <w:t>БИК 047102613</w:t>
            </w:r>
          </w:p>
          <w:p w14:paraId="59F0AAE4" w14:textId="77777777" w:rsidR="00525E51" w:rsidRPr="00560DD7" w:rsidRDefault="00525E51" w:rsidP="00525E51">
            <w:pPr>
              <w:shd w:val="clear" w:color="auto" w:fill="FFFFFF"/>
              <w:rPr>
                <w:rFonts w:ascii="Verdana" w:hAnsi="Verdana" w:cs="Arial"/>
              </w:rPr>
            </w:pPr>
            <w:r w:rsidRPr="00560DD7">
              <w:rPr>
                <w:rFonts w:ascii="Verdana" w:hAnsi="Verdana" w:cs="Arial"/>
              </w:rPr>
              <w:t xml:space="preserve">в ПАО Запсибкомбанк </w:t>
            </w:r>
            <w:proofErr w:type="spellStart"/>
            <w:r w:rsidRPr="00560DD7">
              <w:rPr>
                <w:rFonts w:ascii="Verdana" w:hAnsi="Verdana" w:cs="Arial"/>
              </w:rPr>
              <w:t>г</w:t>
            </w:r>
            <w:proofErr w:type="gramStart"/>
            <w:r w:rsidRPr="00560DD7">
              <w:rPr>
                <w:rFonts w:ascii="Verdana" w:hAnsi="Verdana" w:cs="Arial"/>
              </w:rPr>
              <w:t>.Т</w:t>
            </w:r>
            <w:proofErr w:type="gramEnd"/>
            <w:r w:rsidRPr="00560DD7">
              <w:rPr>
                <w:rFonts w:ascii="Verdana" w:hAnsi="Verdana" w:cs="Arial"/>
              </w:rPr>
              <w:t>юмень</w:t>
            </w:r>
            <w:proofErr w:type="spellEnd"/>
          </w:p>
          <w:p w14:paraId="00D8C433" w14:textId="77777777" w:rsidR="00525E51" w:rsidRPr="00560DD7" w:rsidRDefault="00525E51" w:rsidP="00525E51">
            <w:pPr>
              <w:shd w:val="clear" w:color="auto" w:fill="FFFFFF"/>
              <w:rPr>
                <w:rFonts w:ascii="Verdana" w:hAnsi="Verdana" w:cs="Arial"/>
              </w:rPr>
            </w:pPr>
            <w:r w:rsidRPr="00560DD7">
              <w:rPr>
                <w:rFonts w:ascii="Verdana" w:hAnsi="Verdana" w:cs="Arial"/>
              </w:rPr>
              <w:t>Телефон: 8-922-269-52-51</w:t>
            </w:r>
          </w:p>
          <w:p w14:paraId="16EB8410" w14:textId="4903BD74" w:rsidR="00525E51" w:rsidRPr="00812961" w:rsidRDefault="00525E51" w:rsidP="00525E51">
            <w:pPr>
              <w:pStyle w:val="211"/>
              <w:rPr>
                <w:rStyle w:val="afc"/>
                <w:rFonts w:ascii="Verdana" w:eastAsiaTheme="minorEastAsia" w:hAnsi="Verdana"/>
                <w:kern w:val="16"/>
              </w:rPr>
            </w:pPr>
            <w:r w:rsidRPr="00812961">
              <w:rPr>
                <w:rStyle w:val="af6"/>
                <w:rFonts w:ascii="Verdana" w:hAnsi="Verdana"/>
                <w:sz w:val="20"/>
                <w:szCs w:val="20"/>
              </w:rPr>
              <w:commentReference w:id="44"/>
            </w:r>
            <w:r w:rsidR="00502368" w:rsidRPr="00502368">
              <w:rPr>
                <w:rStyle w:val="afc"/>
                <w:rFonts w:ascii="Verdana" w:eastAsiaTheme="minorEastAsia" w:hAnsi="Verdana"/>
                <w:kern w:val="16"/>
              </w:rPr>
              <w:t>katrenplus@mail.ru</w:t>
            </w:r>
          </w:p>
          <w:p w14:paraId="643621BE" w14:textId="77777777" w:rsidR="00525E51" w:rsidRPr="00812961" w:rsidRDefault="00525E51" w:rsidP="00525E51">
            <w:pPr>
              <w:pStyle w:val="211"/>
              <w:rPr>
                <w:rStyle w:val="afc"/>
                <w:rFonts w:ascii="Verdana" w:eastAsiaTheme="minorEastAsia" w:hAnsi="Verdana"/>
                <w:kern w:val="16"/>
              </w:rPr>
            </w:pPr>
          </w:p>
          <w:p w14:paraId="0BB969C1" w14:textId="77777777" w:rsidR="00525E51" w:rsidRPr="00812961" w:rsidRDefault="00525E51" w:rsidP="00525E51">
            <w:pPr>
              <w:pStyle w:val="211"/>
              <w:rPr>
                <w:rStyle w:val="afc"/>
                <w:rFonts w:ascii="Verdana" w:eastAsiaTheme="minorEastAsia" w:hAnsi="Verdana"/>
                <w:kern w:val="16"/>
              </w:rPr>
            </w:pPr>
          </w:p>
          <w:p w14:paraId="631AC650" w14:textId="77777777" w:rsidR="00525E51" w:rsidRPr="00812961" w:rsidRDefault="00525E51" w:rsidP="00525E51">
            <w:pPr>
              <w:rPr>
                <w:rFonts w:ascii="Verdana" w:hAnsi="Verdana"/>
              </w:rPr>
            </w:pPr>
            <w:r w:rsidRPr="00812961">
              <w:rPr>
                <w:rFonts w:ascii="Verdana" w:hAnsi="Verdana"/>
              </w:rPr>
              <w:t>Директор</w:t>
            </w:r>
          </w:p>
          <w:p w14:paraId="1536C38E" w14:textId="77777777" w:rsidR="00525E51" w:rsidRPr="00812961" w:rsidRDefault="00525E51" w:rsidP="00525E51">
            <w:pPr>
              <w:rPr>
                <w:rFonts w:ascii="Verdana" w:hAnsi="Verdana"/>
              </w:rPr>
            </w:pPr>
          </w:p>
          <w:p w14:paraId="70F8E5EA" w14:textId="77777777" w:rsidR="00525E51" w:rsidRPr="00812961" w:rsidRDefault="00525E51" w:rsidP="00525E51">
            <w:pPr>
              <w:rPr>
                <w:rFonts w:ascii="Verdana" w:hAnsi="Verdana"/>
              </w:rPr>
            </w:pPr>
            <w:r w:rsidRPr="00812961">
              <w:rPr>
                <w:rFonts w:ascii="Verdana" w:hAnsi="Verdana"/>
              </w:rPr>
              <w:t xml:space="preserve">______________________ А.А. </w:t>
            </w:r>
            <w:proofErr w:type="spellStart"/>
            <w:r w:rsidRPr="00812961">
              <w:rPr>
                <w:rFonts w:ascii="Verdana" w:hAnsi="Verdana"/>
              </w:rPr>
              <w:t>Михалевич</w:t>
            </w:r>
            <w:proofErr w:type="spellEnd"/>
          </w:p>
          <w:p w14:paraId="4524F65B" w14:textId="17993F37" w:rsidR="00B15661" w:rsidRPr="00FE2B88" w:rsidRDefault="00525E51" w:rsidP="00525E51">
            <w:pPr>
              <w:pStyle w:val="211"/>
              <w:rPr>
                <w:rFonts w:ascii="Verdana" w:hAnsi="Verdana"/>
              </w:rPr>
            </w:pPr>
            <w:proofErr w:type="spellStart"/>
            <w:r w:rsidRPr="00812961">
              <w:rPr>
                <w:rFonts w:ascii="Verdana" w:hAnsi="Verdana"/>
              </w:rPr>
              <w:t>мп</w:t>
            </w:r>
            <w:proofErr w:type="spellEnd"/>
          </w:p>
        </w:tc>
      </w:tr>
    </w:tbl>
    <w:p w14:paraId="0939E789" w14:textId="0D7419F6" w:rsidR="001704EA" w:rsidRPr="00FE2B88" w:rsidRDefault="001704EA" w:rsidP="003F0A22">
      <w:pPr>
        <w:jc w:val="right"/>
        <w:rPr>
          <w:rFonts w:ascii="Verdana" w:hAnsi="Verdana"/>
          <w:b/>
        </w:rPr>
      </w:pPr>
    </w:p>
    <w:sectPr w:rsidR="001704EA" w:rsidRPr="00FE2B88" w:rsidSect="00DF61DA">
      <w:footerReference w:type="default" r:id="rId21"/>
      <w:pgSz w:w="11906" w:h="16838"/>
      <w:pgMar w:top="737" w:right="737" w:bottom="737" w:left="1134" w:header="737" w:footer="641"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Ольга" w:date="2019-11-08T20:12:00Z" w:initials="О">
    <w:p w14:paraId="216A68E6" w14:textId="62F11D05" w:rsidR="001751FA" w:rsidRDefault="001751FA">
      <w:pPr>
        <w:pStyle w:val="af7"/>
      </w:pPr>
      <w:r>
        <w:rPr>
          <w:rStyle w:val="af6"/>
        </w:rPr>
        <w:annotationRef/>
      </w:r>
      <w:r>
        <w:t>заполнить</w:t>
      </w:r>
    </w:p>
  </w:comment>
  <w:comment w:id="4" w:author="Ольга" w:date="2019-11-08T20:19:00Z" w:initials="О">
    <w:p w14:paraId="440A89D3" w14:textId="7F5F327C" w:rsidR="001751FA" w:rsidRDefault="001751FA">
      <w:pPr>
        <w:pStyle w:val="af7"/>
      </w:pPr>
      <w:r>
        <w:rPr>
          <w:rStyle w:val="af6"/>
        </w:rPr>
        <w:annotationRef/>
      </w:r>
      <w:r>
        <w:t>вписать почту</w:t>
      </w:r>
    </w:p>
  </w:comment>
  <w:comment w:id="42" w:author="Ольга" w:date="2019-11-08T20:32:00Z" w:initials="О">
    <w:p w14:paraId="7A0498E3" w14:textId="77777777" w:rsidR="00525E51" w:rsidRDefault="00525E51" w:rsidP="00525E51">
      <w:pPr>
        <w:pStyle w:val="af7"/>
      </w:pPr>
      <w:r>
        <w:rPr>
          <w:rStyle w:val="af6"/>
        </w:rPr>
        <w:annotationRef/>
      </w:r>
      <w:r>
        <w:t>вписать почту</w:t>
      </w:r>
    </w:p>
  </w:comment>
  <w:comment w:id="43" w:author="Ольга" w:date="2019-11-08T20:32:00Z" w:initials="О">
    <w:p w14:paraId="2D9B1FBC" w14:textId="77777777" w:rsidR="00525E51" w:rsidRDefault="00525E51" w:rsidP="00525E51">
      <w:pPr>
        <w:pStyle w:val="af7"/>
      </w:pPr>
      <w:r>
        <w:rPr>
          <w:rStyle w:val="af6"/>
        </w:rPr>
        <w:annotationRef/>
      </w:r>
      <w:r>
        <w:t>вписать почту</w:t>
      </w:r>
    </w:p>
  </w:comment>
  <w:comment w:id="44" w:author="Ольга" w:date="2019-11-08T20:32:00Z" w:initials="О">
    <w:p w14:paraId="6D1AE889" w14:textId="77777777" w:rsidR="00525E51" w:rsidRDefault="00525E51" w:rsidP="00525E51">
      <w:pPr>
        <w:pStyle w:val="af7"/>
      </w:pPr>
      <w:r>
        <w:rPr>
          <w:rStyle w:val="af6"/>
        </w:rPr>
        <w:annotationRef/>
      </w:r>
      <w:r>
        <w:t>вписать почту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778A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78A82" w16cid:durableId="21488CC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443C06" w14:textId="77777777" w:rsidR="00971C07" w:rsidRDefault="00971C07" w:rsidP="00FE513B">
      <w:r>
        <w:separator/>
      </w:r>
    </w:p>
  </w:endnote>
  <w:endnote w:type="continuationSeparator" w:id="0">
    <w:p w14:paraId="4BEA134F" w14:textId="77777777" w:rsidR="00971C07" w:rsidRDefault="00971C07" w:rsidP="00FE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Liberation Serif">
    <w:altName w:val="Times New Roman"/>
    <w:charset w:val="CC"/>
    <w:family w:val="roman"/>
    <w:pitch w:val="variable"/>
    <w:sig w:usb0="E0000AFF" w:usb1="500078FF" w:usb2="00000021" w:usb3="00000000" w:csb0="000001B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ultant">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Play">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CE257" w14:textId="574AC810" w:rsidR="001751FA" w:rsidRDefault="001751FA">
    <w:pPr>
      <w:pStyle w:val="ae"/>
      <w:jc w:val="center"/>
      <w:rPr>
        <w:bCs/>
        <w:sz w:val="16"/>
        <w:szCs w:val="16"/>
        <w:lang w:val="ru-RU"/>
      </w:rPr>
    </w:pPr>
    <w:r w:rsidRPr="00FE513B">
      <w:rPr>
        <w:sz w:val="16"/>
        <w:szCs w:val="16"/>
        <w:lang w:val="ru-RU"/>
      </w:rPr>
      <w:t xml:space="preserve">Страница </w:t>
    </w:r>
    <w:r w:rsidRPr="00FE513B">
      <w:rPr>
        <w:bCs/>
        <w:sz w:val="16"/>
        <w:szCs w:val="16"/>
      </w:rPr>
      <w:fldChar w:fldCharType="begin"/>
    </w:r>
    <w:r w:rsidRPr="00FE513B">
      <w:rPr>
        <w:bCs/>
        <w:sz w:val="16"/>
        <w:szCs w:val="16"/>
      </w:rPr>
      <w:instrText>PAGE</w:instrText>
    </w:r>
    <w:r w:rsidRPr="00FE513B">
      <w:rPr>
        <w:bCs/>
        <w:sz w:val="16"/>
        <w:szCs w:val="16"/>
      </w:rPr>
      <w:fldChar w:fldCharType="separate"/>
    </w:r>
    <w:r w:rsidR="00502368">
      <w:rPr>
        <w:bCs/>
        <w:noProof/>
        <w:sz w:val="16"/>
        <w:szCs w:val="16"/>
      </w:rPr>
      <w:t>24</w:t>
    </w:r>
    <w:r w:rsidRPr="00FE513B">
      <w:rPr>
        <w:bCs/>
        <w:sz w:val="16"/>
        <w:szCs w:val="16"/>
      </w:rPr>
      <w:fldChar w:fldCharType="end"/>
    </w:r>
    <w:r w:rsidRPr="00FE513B">
      <w:rPr>
        <w:sz w:val="16"/>
        <w:szCs w:val="16"/>
        <w:lang w:val="ru-RU"/>
      </w:rPr>
      <w:t xml:space="preserve"> из </w:t>
    </w:r>
    <w:r w:rsidRPr="00FE513B">
      <w:rPr>
        <w:bCs/>
        <w:sz w:val="16"/>
        <w:szCs w:val="16"/>
      </w:rPr>
      <w:fldChar w:fldCharType="begin"/>
    </w:r>
    <w:r w:rsidRPr="00FE513B">
      <w:rPr>
        <w:bCs/>
        <w:sz w:val="16"/>
        <w:szCs w:val="16"/>
      </w:rPr>
      <w:instrText>NUMPAGES</w:instrText>
    </w:r>
    <w:r w:rsidRPr="00FE513B">
      <w:rPr>
        <w:bCs/>
        <w:sz w:val="16"/>
        <w:szCs w:val="16"/>
      </w:rPr>
      <w:fldChar w:fldCharType="separate"/>
    </w:r>
    <w:r w:rsidR="00502368">
      <w:rPr>
        <w:bCs/>
        <w:noProof/>
        <w:sz w:val="16"/>
        <w:szCs w:val="16"/>
      </w:rPr>
      <w:t>28</w:t>
    </w:r>
    <w:r w:rsidRPr="00FE513B">
      <w:rPr>
        <w:bCs/>
        <w:sz w:val="16"/>
        <w:szCs w:val="16"/>
      </w:rPr>
      <w:fldChar w:fldCharType="end"/>
    </w:r>
  </w:p>
  <w:p w14:paraId="31C8A5D1" w14:textId="77777777" w:rsidR="001751FA" w:rsidRDefault="001751FA">
    <w:pPr>
      <w:pStyle w:val="ae"/>
      <w:jc w:val="center"/>
      <w:rPr>
        <w:bCs/>
        <w:sz w:val="16"/>
        <w:szCs w:val="16"/>
        <w:lang w:val="ru-RU"/>
      </w:rPr>
    </w:pPr>
  </w:p>
  <w:p w14:paraId="798E1E56" w14:textId="6C1697A0" w:rsidR="001751FA" w:rsidRPr="00F409BA" w:rsidRDefault="001751FA">
    <w:pPr>
      <w:pStyle w:val="ae"/>
      <w:jc w:val="center"/>
      <w:rPr>
        <w:sz w:val="16"/>
        <w:szCs w:val="16"/>
        <w:lang w:val="ru-RU"/>
      </w:rPr>
    </w:pPr>
    <w:r>
      <w:rPr>
        <w:bCs/>
        <w:sz w:val="16"/>
        <w:szCs w:val="16"/>
        <w:lang w:val="ru-RU"/>
      </w:rPr>
      <w:t>______________________________ Заказчик / ______________________________ Исполнитель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9A726" w14:textId="77777777" w:rsidR="00971C07" w:rsidRDefault="00971C07" w:rsidP="00FE513B">
      <w:r>
        <w:separator/>
      </w:r>
    </w:p>
  </w:footnote>
  <w:footnote w:type="continuationSeparator" w:id="0">
    <w:p w14:paraId="7BE399C3" w14:textId="77777777" w:rsidR="00971C07" w:rsidRDefault="00971C07" w:rsidP="00FE51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121"/>
    <w:multiLevelType w:val="hybridMultilevel"/>
    <w:tmpl w:val="3BE8C0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0C52A0"/>
    <w:multiLevelType w:val="hybridMultilevel"/>
    <w:tmpl w:val="B666E588"/>
    <w:lvl w:ilvl="0" w:tplc="90E4EB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84C6CC2"/>
    <w:multiLevelType w:val="hybridMultilevel"/>
    <w:tmpl w:val="29AE4B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97A34AC"/>
    <w:multiLevelType w:val="hybridMultilevel"/>
    <w:tmpl w:val="B0A415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97E4CC7"/>
    <w:multiLevelType w:val="hybridMultilevel"/>
    <w:tmpl w:val="7BB8B606"/>
    <w:lvl w:ilvl="0" w:tplc="E70A1528">
      <w:start w:val="1"/>
      <w:numFmt w:val="decimal"/>
      <w:lvlText w:val="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584C20"/>
    <w:multiLevelType w:val="multilevel"/>
    <w:tmpl w:val="6E94A9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sz w:val="16"/>
        <w:szCs w:val="16"/>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19F50227"/>
    <w:multiLevelType w:val="hybridMultilevel"/>
    <w:tmpl w:val="625CD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EB66FB2"/>
    <w:multiLevelType w:val="hybridMultilevel"/>
    <w:tmpl w:val="806E7C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F606F81"/>
    <w:multiLevelType w:val="multilevel"/>
    <w:tmpl w:val="A94C3A0E"/>
    <w:lvl w:ilvl="0">
      <w:start w:val="1"/>
      <w:numFmt w:val="decimal"/>
      <w:pStyle w:val="a"/>
      <w:lvlText w:val="%1."/>
      <w:lvlJc w:val="left"/>
      <w:pPr>
        <w:tabs>
          <w:tab w:val="num" w:pos="390"/>
        </w:tabs>
        <w:ind w:left="390" w:hanging="390"/>
      </w:pPr>
      <w:rPr>
        <w:rFonts w:cs="Times New Roman" w:hint="default"/>
      </w:rPr>
    </w:lvl>
    <w:lvl w:ilvl="1">
      <w:start w:val="1"/>
      <w:numFmt w:val="decimal"/>
      <w:pStyle w:val="a0"/>
      <w:lvlText w:val="%1.%2."/>
      <w:lvlJc w:val="left"/>
      <w:pPr>
        <w:tabs>
          <w:tab w:val="num" w:pos="720"/>
        </w:tabs>
        <w:ind w:left="720" w:hanging="720"/>
      </w:pPr>
      <w:rPr>
        <w:rFonts w:cs="Times New Roman" w:hint="default"/>
      </w:rPr>
    </w:lvl>
    <w:lvl w:ilvl="2">
      <w:start w:val="1"/>
      <w:numFmt w:val="decimal"/>
      <w:pStyle w:val="a1"/>
      <w:lvlText w:val="%1.%2.%3."/>
      <w:lvlJc w:val="left"/>
      <w:pPr>
        <w:tabs>
          <w:tab w:val="num" w:pos="720"/>
        </w:tabs>
        <w:ind w:left="720" w:hanging="720"/>
      </w:pPr>
      <w:rPr>
        <w:rFonts w:cs="Times New Roman" w:hint="default"/>
      </w:rPr>
    </w:lvl>
    <w:lvl w:ilvl="3">
      <w:start w:val="1"/>
      <w:numFmt w:val="bullet"/>
      <w:pStyle w:val="2"/>
      <w:lvlText w:val=""/>
      <w:lvlJc w:val="left"/>
      <w:pPr>
        <w:tabs>
          <w:tab w:val="num" w:pos="1080"/>
        </w:tabs>
        <w:ind w:left="1080" w:hanging="1080"/>
      </w:pPr>
      <w:rPr>
        <w:rFonts w:ascii="Symbol" w:hAnsi="Symbol" w:hint="default"/>
        <w:color w:val="auto"/>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9">
    <w:nsid w:val="220B3E0C"/>
    <w:multiLevelType w:val="hybridMultilevel"/>
    <w:tmpl w:val="2D103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C450E1E"/>
    <w:multiLevelType w:val="hybridMultilevel"/>
    <w:tmpl w:val="9258A39E"/>
    <w:lvl w:ilvl="0" w:tplc="C450DD34">
      <w:start w:val="1"/>
      <w:numFmt w:val="decimal"/>
      <w:lvlText w:val="%1."/>
      <w:lvlJc w:val="left"/>
      <w:pPr>
        <w:ind w:left="1743" w:hanging="1035"/>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2D1C458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094880"/>
    <w:multiLevelType w:val="hybridMultilevel"/>
    <w:tmpl w:val="560EAB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4B7C94"/>
    <w:multiLevelType w:val="hybridMultilevel"/>
    <w:tmpl w:val="F15605EE"/>
    <w:lvl w:ilvl="0" w:tplc="DBBC636E">
      <w:start w:val="1"/>
      <w:numFmt w:val="decimal"/>
      <w:lvlText w:val="%1"/>
      <w:lvlJc w:val="left"/>
      <w:pPr>
        <w:ind w:left="1069" w:hanging="360"/>
      </w:pPr>
      <w:rPr>
        <w:rFonts w:ascii="Liberation Serif" w:eastAsia="Liberation Serif" w:hAnsi="Liberation Serif" w:cs="Liberation Serif"/>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BE75B7A"/>
    <w:multiLevelType w:val="hybridMultilevel"/>
    <w:tmpl w:val="338627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D400F84"/>
    <w:multiLevelType w:val="hybridMultilevel"/>
    <w:tmpl w:val="F0F69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10521A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6F606BB"/>
    <w:multiLevelType w:val="hybridMultilevel"/>
    <w:tmpl w:val="F65CE9A8"/>
    <w:lvl w:ilvl="0" w:tplc="6624D988">
      <w:start w:val="5"/>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494D4AC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A6414AA"/>
    <w:multiLevelType w:val="singleLevel"/>
    <w:tmpl w:val="0419000F"/>
    <w:lvl w:ilvl="0">
      <w:start w:val="1"/>
      <w:numFmt w:val="decimal"/>
      <w:lvlText w:val="%1."/>
      <w:lvlJc w:val="left"/>
      <w:pPr>
        <w:tabs>
          <w:tab w:val="num" w:pos="360"/>
        </w:tabs>
        <w:ind w:left="360" w:hanging="360"/>
      </w:pPr>
    </w:lvl>
  </w:abstractNum>
  <w:abstractNum w:abstractNumId="20">
    <w:nsid w:val="4AC34C8F"/>
    <w:multiLevelType w:val="hybridMultilevel"/>
    <w:tmpl w:val="B1A6BF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D852844"/>
    <w:multiLevelType w:val="hybridMultilevel"/>
    <w:tmpl w:val="FAB46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0C25FC3"/>
    <w:multiLevelType w:val="hybridMultilevel"/>
    <w:tmpl w:val="04A0BA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541025F3"/>
    <w:multiLevelType w:val="multilevel"/>
    <w:tmpl w:val="61240DDE"/>
    <w:lvl w:ilvl="0">
      <w:start w:val="9"/>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8BF6C17"/>
    <w:multiLevelType w:val="hybridMultilevel"/>
    <w:tmpl w:val="E55C806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63C8343C"/>
    <w:multiLevelType w:val="hybridMultilevel"/>
    <w:tmpl w:val="F198DF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6">
    <w:nsid w:val="67FE3AAD"/>
    <w:multiLevelType w:val="multilevel"/>
    <w:tmpl w:val="8F0887F8"/>
    <w:lvl w:ilvl="0">
      <w:start w:val="1"/>
      <w:numFmt w:val="decimal"/>
      <w:lvlText w:val="%1."/>
      <w:lvlJc w:val="left"/>
      <w:pPr>
        <w:ind w:left="360" w:hanging="360"/>
      </w:pPr>
      <w:rPr>
        <w:b/>
      </w:rPr>
    </w:lvl>
    <w:lvl w:ilvl="1">
      <w:start w:val="1"/>
      <w:numFmt w:val="decimal"/>
      <w:lvlText w:val="3.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84A354F"/>
    <w:multiLevelType w:val="multilevel"/>
    <w:tmpl w:val="908A8FFC"/>
    <w:lvl w:ilvl="0">
      <w:start w:val="1"/>
      <w:numFmt w:val="decimal"/>
      <w:lvlText w:val="%1."/>
      <w:lvlJc w:val="left"/>
      <w:rPr>
        <w:bC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6EAB70A8"/>
    <w:multiLevelType w:val="hybridMultilevel"/>
    <w:tmpl w:val="6248CD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6EB97ADA"/>
    <w:multiLevelType w:val="multilevel"/>
    <w:tmpl w:val="908A8FFC"/>
    <w:styleLink w:val="WW8Num3"/>
    <w:lvl w:ilvl="0">
      <w:start w:val="1"/>
      <w:numFmt w:val="decimal"/>
      <w:lvlText w:val="%1."/>
      <w:lvlJc w:val="left"/>
      <w:rPr>
        <w:bC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71120BEF"/>
    <w:multiLevelType w:val="multilevel"/>
    <w:tmpl w:val="CF7C5DB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2834F3A"/>
    <w:multiLevelType w:val="hybridMultilevel"/>
    <w:tmpl w:val="556464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7A016EB"/>
    <w:multiLevelType w:val="singleLevel"/>
    <w:tmpl w:val="56509150"/>
    <w:lvl w:ilvl="0">
      <w:start w:val="1"/>
      <w:numFmt w:val="bullet"/>
      <w:lvlText w:val=""/>
      <w:lvlJc w:val="left"/>
      <w:pPr>
        <w:tabs>
          <w:tab w:val="num" w:pos="360"/>
        </w:tabs>
        <w:ind w:left="360" w:hanging="360"/>
      </w:pPr>
      <w:rPr>
        <w:rFonts w:ascii="Symbol" w:hAnsi="Symbol" w:hint="default"/>
        <w:b/>
        <w:i w:val="0"/>
        <w:sz w:val="28"/>
      </w:rPr>
    </w:lvl>
  </w:abstractNum>
  <w:abstractNum w:abstractNumId="33">
    <w:nsid w:val="796D1F21"/>
    <w:multiLevelType w:val="hybridMultilevel"/>
    <w:tmpl w:val="C1C418A8"/>
    <w:lvl w:ilvl="0" w:tplc="9036D80C">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B6F26FB"/>
    <w:multiLevelType w:val="hybridMultilevel"/>
    <w:tmpl w:val="A1769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FD26716"/>
    <w:multiLevelType w:val="hybridMultilevel"/>
    <w:tmpl w:val="A036E34E"/>
    <w:lvl w:ilvl="0" w:tplc="5D4A786E">
      <w:start w:val="1"/>
      <w:numFmt w:val="decimal"/>
      <w:lvlText w:val="10.%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32"/>
  </w:num>
  <w:num w:numId="3">
    <w:abstractNumId w:val="5"/>
  </w:num>
  <w:num w:numId="4">
    <w:abstractNumId w:val="30"/>
  </w:num>
  <w:num w:numId="5">
    <w:abstractNumId w:val="33"/>
  </w:num>
  <w:num w:numId="6">
    <w:abstractNumId w:val="23"/>
  </w:num>
  <w:num w:numId="7">
    <w:abstractNumId w:val="35"/>
  </w:num>
  <w:num w:numId="8">
    <w:abstractNumId w:val="28"/>
  </w:num>
  <w:num w:numId="9">
    <w:abstractNumId w:val="7"/>
  </w:num>
  <w:num w:numId="10">
    <w:abstractNumId w:val="24"/>
  </w:num>
  <w:num w:numId="11">
    <w:abstractNumId w:val="2"/>
  </w:num>
  <w:num w:numId="12">
    <w:abstractNumId w:val="29"/>
    <w:lvlOverride w:ilvl="0">
      <w:lvl w:ilvl="0">
        <w:start w:val="1"/>
        <w:numFmt w:val="decimal"/>
        <w:lvlText w:val="%1."/>
        <w:lvlJc w:val="left"/>
        <w:rPr>
          <w:bCs/>
        </w:rPr>
      </w:lvl>
    </w:lvlOverride>
  </w:num>
  <w:num w:numId="13">
    <w:abstractNumId w:val="4"/>
  </w:num>
  <w:num w:numId="14">
    <w:abstractNumId w:val="14"/>
  </w:num>
  <w:num w:numId="15">
    <w:abstractNumId w:val="29"/>
  </w:num>
  <w:num w:numId="16">
    <w:abstractNumId w:val="27"/>
  </w:num>
  <w:num w:numId="17">
    <w:abstractNumId w:val="26"/>
  </w:num>
  <w:num w:numId="18">
    <w:abstractNumId w:val="8"/>
  </w:num>
  <w:num w:numId="19">
    <w:abstractNumId w:val="34"/>
  </w:num>
  <w:num w:numId="20">
    <w:abstractNumId w:val="10"/>
  </w:num>
  <w:num w:numId="21">
    <w:abstractNumId w:val="6"/>
  </w:num>
  <w:num w:numId="22">
    <w:abstractNumId w:val="0"/>
  </w:num>
  <w:num w:numId="23">
    <w:abstractNumId w:val="16"/>
  </w:num>
  <w:num w:numId="24">
    <w:abstractNumId w:val="11"/>
  </w:num>
  <w:num w:numId="25">
    <w:abstractNumId w:val="21"/>
  </w:num>
  <w:num w:numId="26">
    <w:abstractNumId w:val="15"/>
  </w:num>
  <w:num w:numId="27">
    <w:abstractNumId w:val="9"/>
  </w:num>
  <w:num w:numId="28">
    <w:abstractNumId w:val="12"/>
  </w:num>
  <w:num w:numId="29">
    <w:abstractNumId w:val="18"/>
  </w:num>
  <w:num w:numId="30">
    <w:abstractNumId w:val="31"/>
  </w:num>
  <w:num w:numId="31">
    <w:abstractNumId w:val="22"/>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3"/>
  </w:num>
  <w:num w:numId="35">
    <w:abstractNumId w:val="20"/>
  </w:num>
  <w:num w:numId="36">
    <w:abstractNumId w:val="13"/>
  </w:num>
  <w:num w:numId="37">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E4F"/>
    <w:rsid w:val="00000BFF"/>
    <w:rsid w:val="00006D96"/>
    <w:rsid w:val="00007BBE"/>
    <w:rsid w:val="000129F8"/>
    <w:rsid w:val="000130AA"/>
    <w:rsid w:val="00013F99"/>
    <w:rsid w:val="00015CF8"/>
    <w:rsid w:val="00021426"/>
    <w:rsid w:val="000244C3"/>
    <w:rsid w:val="00036239"/>
    <w:rsid w:val="000420EC"/>
    <w:rsid w:val="00043136"/>
    <w:rsid w:val="00045F0D"/>
    <w:rsid w:val="0004651E"/>
    <w:rsid w:val="00046DF5"/>
    <w:rsid w:val="00051F08"/>
    <w:rsid w:val="000530E0"/>
    <w:rsid w:val="00055413"/>
    <w:rsid w:val="0005673A"/>
    <w:rsid w:val="000656F1"/>
    <w:rsid w:val="00065831"/>
    <w:rsid w:val="00067EE6"/>
    <w:rsid w:val="000718AD"/>
    <w:rsid w:val="00072DF7"/>
    <w:rsid w:val="00075CF6"/>
    <w:rsid w:val="00075DC0"/>
    <w:rsid w:val="00086B93"/>
    <w:rsid w:val="00090F60"/>
    <w:rsid w:val="0009689C"/>
    <w:rsid w:val="000A47FE"/>
    <w:rsid w:val="000A7B0E"/>
    <w:rsid w:val="000B1DE5"/>
    <w:rsid w:val="000B22E7"/>
    <w:rsid w:val="000B613F"/>
    <w:rsid w:val="000C05D7"/>
    <w:rsid w:val="000C5D71"/>
    <w:rsid w:val="000C626E"/>
    <w:rsid w:val="000C75C4"/>
    <w:rsid w:val="000D03CF"/>
    <w:rsid w:val="000D1895"/>
    <w:rsid w:val="000D4C14"/>
    <w:rsid w:val="000D70CC"/>
    <w:rsid w:val="000D792F"/>
    <w:rsid w:val="000E13B0"/>
    <w:rsid w:val="000E4BAE"/>
    <w:rsid w:val="000E501E"/>
    <w:rsid w:val="000E6B32"/>
    <w:rsid w:val="000F3D4B"/>
    <w:rsid w:val="00102C21"/>
    <w:rsid w:val="00103293"/>
    <w:rsid w:val="0010674A"/>
    <w:rsid w:val="0011273F"/>
    <w:rsid w:val="001157EF"/>
    <w:rsid w:val="00115D02"/>
    <w:rsid w:val="001207BE"/>
    <w:rsid w:val="001240BF"/>
    <w:rsid w:val="00135013"/>
    <w:rsid w:val="00137AE6"/>
    <w:rsid w:val="001404CF"/>
    <w:rsid w:val="001426C7"/>
    <w:rsid w:val="001461DB"/>
    <w:rsid w:val="001532E1"/>
    <w:rsid w:val="001573D7"/>
    <w:rsid w:val="00167C17"/>
    <w:rsid w:val="001704EA"/>
    <w:rsid w:val="001751FA"/>
    <w:rsid w:val="00175BCA"/>
    <w:rsid w:val="00177AB1"/>
    <w:rsid w:val="00194F8F"/>
    <w:rsid w:val="00196B41"/>
    <w:rsid w:val="001A1FAC"/>
    <w:rsid w:val="001A35CA"/>
    <w:rsid w:val="001A3FED"/>
    <w:rsid w:val="001A57DD"/>
    <w:rsid w:val="001A647B"/>
    <w:rsid w:val="001B08FF"/>
    <w:rsid w:val="001B134A"/>
    <w:rsid w:val="001B3D67"/>
    <w:rsid w:val="001B6864"/>
    <w:rsid w:val="001C4769"/>
    <w:rsid w:val="001C6B34"/>
    <w:rsid w:val="001D0609"/>
    <w:rsid w:val="001E0698"/>
    <w:rsid w:val="001E52FC"/>
    <w:rsid w:val="001F1157"/>
    <w:rsid w:val="001F51BA"/>
    <w:rsid w:val="00202ACE"/>
    <w:rsid w:val="00207894"/>
    <w:rsid w:val="00214435"/>
    <w:rsid w:val="00214684"/>
    <w:rsid w:val="002158A0"/>
    <w:rsid w:val="00216400"/>
    <w:rsid w:val="00217418"/>
    <w:rsid w:val="00227D0E"/>
    <w:rsid w:val="002306F8"/>
    <w:rsid w:val="0023150B"/>
    <w:rsid w:val="00232332"/>
    <w:rsid w:val="00237407"/>
    <w:rsid w:val="00242A8D"/>
    <w:rsid w:val="00253AE9"/>
    <w:rsid w:val="00256553"/>
    <w:rsid w:val="00257672"/>
    <w:rsid w:val="002626B1"/>
    <w:rsid w:val="00263310"/>
    <w:rsid w:val="00263A09"/>
    <w:rsid w:val="0026573C"/>
    <w:rsid w:val="0027216C"/>
    <w:rsid w:val="002828C5"/>
    <w:rsid w:val="00285DCB"/>
    <w:rsid w:val="002941DA"/>
    <w:rsid w:val="002978E1"/>
    <w:rsid w:val="002A1582"/>
    <w:rsid w:val="002A399D"/>
    <w:rsid w:val="002A6297"/>
    <w:rsid w:val="002B0C0C"/>
    <w:rsid w:val="002C31CE"/>
    <w:rsid w:val="002C3B0A"/>
    <w:rsid w:val="002C41EB"/>
    <w:rsid w:val="002C7671"/>
    <w:rsid w:val="002D77E4"/>
    <w:rsid w:val="002E10A7"/>
    <w:rsid w:val="002E1390"/>
    <w:rsid w:val="002E1753"/>
    <w:rsid w:val="002E4487"/>
    <w:rsid w:val="002E4B93"/>
    <w:rsid w:val="002E52BA"/>
    <w:rsid w:val="0030461B"/>
    <w:rsid w:val="0031161B"/>
    <w:rsid w:val="003125FA"/>
    <w:rsid w:val="003156AB"/>
    <w:rsid w:val="003203C6"/>
    <w:rsid w:val="00320A18"/>
    <w:rsid w:val="00321EDC"/>
    <w:rsid w:val="003220D6"/>
    <w:rsid w:val="003253AD"/>
    <w:rsid w:val="003268F1"/>
    <w:rsid w:val="0033031F"/>
    <w:rsid w:val="003322AE"/>
    <w:rsid w:val="00332838"/>
    <w:rsid w:val="00332C4C"/>
    <w:rsid w:val="00332E8F"/>
    <w:rsid w:val="00333A30"/>
    <w:rsid w:val="00335314"/>
    <w:rsid w:val="00337F8F"/>
    <w:rsid w:val="00350F33"/>
    <w:rsid w:val="00364165"/>
    <w:rsid w:val="00371BB6"/>
    <w:rsid w:val="00372E4F"/>
    <w:rsid w:val="00376091"/>
    <w:rsid w:val="0037721D"/>
    <w:rsid w:val="00381CBC"/>
    <w:rsid w:val="00384FEB"/>
    <w:rsid w:val="00394623"/>
    <w:rsid w:val="00396793"/>
    <w:rsid w:val="003A0024"/>
    <w:rsid w:val="003A09E6"/>
    <w:rsid w:val="003A4786"/>
    <w:rsid w:val="003A4F5B"/>
    <w:rsid w:val="003A6562"/>
    <w:rsid w:val="003B1E83"/>
    <w:rsid w:val="003B39F7"/>
    <w:rsid w:val="003B3F7A"/>
    <w:rsid w:val="003B45CD"/>
    <w:rsid w:val="003B4AB2"/>
    <w:rsid w:val="003B64D8"/>
    <w:rsid w:val="003C2DED"/>
    <w:rsid w:val="003C3321"/>
    <w:rsid w:val="003C4B62"/>
    <w:rsid w:val="003C65EC"/>
    <w:rsid w:val="003C7308"/>
    <w:rsid w:val="003D4833"/>
    <w:rsid w:val="003D612B"/>
    <w:rsid w:val="003E5E82"/>
    <w:rsid w:val="003E7373"/>
    <w:rsid w:val="003F0A22"/>
    <w:rsid w:val="003F1192"/>
    <w:rsid w:val="004005C9"/>
    <w:rsid w:val="00400C35"/>
    <w:rsid w:val="00400D39"/>
    <w:rsid w:val="00402312"/>
    <w:rsid w:val="004115C2"/>
    <w:rsid w:val="00414847"/>
    <w:rsid w:val="00420529"/>
    <w:rsid w:val="0042144F"/>
    <w:rsid w:val="00422B73"/>
    <w:rsid w:val="00424D26"/>
    <w:rsid w:val="00432E07"/>
    <w:rsid w:val="004373B4"/>
    <w:rsid w:val="00437AFE"/>
    <w:rsid w:val="00441088"/>
    <w:rsid w:val="00441804"/>
    <w:rsid w:val="004445CD"/>
    <w:rsid w:val="00446415"/>
    <w:rsid w:val="004465FD"/>
    <w:rsid w:val="00454388"/>
    <w:rsid w:val="004566D5"/>
    <w:rsid w:val="00460F5D"/>
    <w:rsid w:val="00463788"/>
    <w:rsid w:val="00463F67"/>
    <w:rsid w:val="00466CAF"/>
    <w:rsid w:val="00470227"/>
    <w:rsid w:val="00470C8A"/>
    <w:rsid w:val="00472A31"/>
    <w:rsid w:val="00473DD9"/>
    <w:rsid w:val="00482DDA"/>
    <w:rsid w:val="004861E5"/>
    <w:rsid w:val="004954E3"/>
    <w:rsid w:val="004976A8"/>
    <w:rsid w:val="004A4AC5"/>
    <w:rsid w:val="004A5C00"/>
    <w:rsid w:val="004A5C3C"/>
    <w:rsid w:val="004A68CB"/>
    <w:rsid w:val="004B0642"/>
    <w:rsid w:val="004B1562"/>
    <w:rsid w:val="004B2323"/>
    <w:rsid w:val="004B70F3"/>
    <w:rsid w:val="004C00B0"/>
    <w:rsid w:val="004C33ED"/>
    <w:rsid w:val="004C51CF"/>
    <w:rsid w:val="004C7880"/>
    <w:rsid w:val="004D0292"/>
    <w:rsid w:val="004D2A37"/>
    <w:rsid w:val="004D58BC"/>
    <w:rsid w:val="004D723E"/>
    <w:rsid w:val="004E2509"/>
    <w:rsid w:val="004E48BF"/>
    <w:rsid w:val="004E7E50"/>
    <w:rsid w:val="004F050A"/>
    <w:rsid w:val="004F4482"/>
    <w:rsid w:val="00500F1F"/>
    <w:rsid w:val="00502368"/>
    <w:rsid w:val="00512A45"/>
    <w:rsid w:val="00512C04"/>
    <w:rsid w:val="00512F49"/>
    <w:rsid w:val="00516B3E"/>
    <w:rsid w:val="00516EAD"/>
    <w:rsid w:val="005170E8"/>
    <w:rsid w:val="00522749"/>
    <w:rsid w:val="00525E51"/>
    <w:rsid w:val="0053425F"/>
    <w:rsid w:val="00534F83"/>
    <w:rsid w:val="0054026C"/>
    <w:rsid w:val="0054403C"/>
    <w:rsid w:val="00544416"/>
    <w:rsid w:val="00544CE4"/>
    <w:rsid w:val="005515E0"/>
    <w:rsid w:val="00552663"/>
    <w:rsid w:val="005559DF"/>
    <w:rsid w:val="00560DD7"/>
    <w:rsid w:val="00567926"/>
    <w:rsid w:val="00572D96"/>
    <w:rsid w:val="005760F3"/>
    <w:rsid w:val="0058363A"/>
    <w:rsid w:val="0059058B"/>
    <w:rsid w:val="005905F1"/>
    <w:rsid w:val="00591D2E"/>
    <w:rsid w:val="00597E8F"/>
    <w:rsid w:val="005A1E82"/>
    <w:rsid w:val="005A6596"/>
    <w:rsid w:val="005A7A09"/>
    <w:rsid w:val="005B15C4"/>
    <w:rsid w:val="005B5371"/>
    <w:rsid w:val="005B6B83"/>
    <w:rsid w:val="005B722B"/>
    <w:rsid w:val="005B75AA"/>
    <w:rsid w:val="005C7DAA"/>
    <w:rsid w:val="005D15F5"/>
    <w:rsid w:val="005D2485"/>
    <w:rsid w:val="005D3283"/>
    <w:rsid w:val="005E61C4"/>
    <w:rsid w:val="005F4F60"/>
    <w:rsid w:val="006034C9"/>
    <w:rsid w:val="00603931"/>
    <w:rsid w:val="00604EA2"/>
    <w:rsid w:val="00610CA0"/>
    <w:rsid w:val="006113C5"/>
    <w:rsid w:val="0061156A"/>
    <w:rsid w:val="006116A7"/>
    <w:rsid w:val="00613AFB"/>
    <w:rsid w:val="00620051"/>
    <w:rsid w:val="0062213F"/>
    <w:rsid w:val="00623702"/>
    <w:rsid w:val="0062596B"/>
    <w:rsid w:val="0062712C"/>
    <w:rsid w:val="00630A60"/>
    <w:rsid w:val="00632EBC"/>
    <w:rsid w:val="00635DA3"/>
    <w:rsid w:val="006369D5"/>
    <w:rsid w:val="006375AF"/>
    <w:rsid w:val="00645573"/>
    <w:rsid w:val="0064699C"/>
    <w:rsid w:val="00650510"/>
    <w:rsid w:val="00651F87"/>
    <w:rsid w:val="00654DDA"/>
    <w:rsid w:val="00656011"/>
    <w:rsid w:val="00672B3B"/>
    <w:rsid w:val="00673E2D"/>
    <w:rsid w:val="00676062"/>
    <w:rsid w:val="006767BC"/>
    <w:rsid w:val="0068411A"/>
    <w:rsid w:val="006843AF"/>
    <w:rsid w:val="00684884"/>
    <w:rsid w:val="00691161"/>
    <w:rsid w:val="006A58DF"/>
    <w:rsid w:val="006A7656"/>
    <w:rsid w:val="006A7974"/>
    <w:rsid w:val="006B1CB9"/>
    <w:rsid w:val="006B4543"/>
    <w:rsid w:val="006C1179"/>
    <w:rsid w:val="006C526D"/>
    <w:rsid w:val="006C7FDF"/>
    <w:rsid w:val="006D2317"/>
    <w:rsid w:val="006D2ADE"/>
    <w:rsid w:val="006D3493"/>
    <w:rsid w:val="006E0D09"/>
    <w:rsid w:val="006E14A7"/>
    <w:rsid w:val="006E6C6B"/>
    <w:rsid w:val="006F1BBB"/>
    <w:rsid w:val="006F5EB6"/>
    <w:rsid w:val="006F72FC"/>
    <w:rsid w:val="00701462"/>
    <w:rsid w:val="0070727D"/>
    <w:rsid w:val="007119C1"/>
    <w:rsid w:val="00712053"/>
    <w:rsid w:val="00713585"/>
    <w:rsid w:val="00716DA7"/>
    <w:rsid w:val="00725E7A"/>
    <w:rsid w:val="007341EE"/>
    <w:rsid w:val="00736739"/>
    <w:rsid w:val="00742059"/>
    <w:rsid w:val="00742EDF"/>
    <w:rsid w:val="00745249"/>
    <w:rsid w:val="007459F2"/>
    <w:rsid w:val="007471A3"/>
    <w:rsid w:val="00751445"/>
    <w:rsid w:val="0075370B"/>
    <w:rsid w:val="007548AF"/>
    <w:rsid w:val="007563BA"/>
    <w:rsid w:val="00761498"/>
    <w:rsid w:val="00761711"/>
    <w:rsid w:val="00762153"/>
    <w:rsid w:val="00763950"/>
    <w:rsid w:val="0076551A"/>
    <w:rsid w:val="00765624"/>
    <w:rsid w:val="007726DB"/>
    <w:rsid w:val="00777124"/>
    <w:rsid w:val="00781A71"/>
    <w:rsid w:val="00786901"/>
    <w:rsid w:val="0078721D"/>
    <w:rsid w:val="00787B0C"/>
    <w:rsid w:val="007921F6"/>
    <w:rsid w:val="00792EA8"/>
    <w:rsid w:val="0079473B"/>
    <w:rsid w:val="007B15B0"/>
    <w:rsid w:val="007B242C"/>
    <w:rsid w:val="007B2624"/>
    <w:rsid w:val="007B5A79"/>
    <w:rsid w:val="007C137C"/>
    <w:rsid w:val="007C3484"/>
    <w:rsid w:val="007C4AAA"/>
    <w:rsid w:val="007D0644"/>
    <w:rsid w:val="007D0A05"/>
    <w:rsid w:val="007D222E"/>
    <w:rsid w:val="007D4181"/>
    <w:rsid w:val="007D532C"/>
    <w:rsid w:val="007D7F83"/>
    <w:rsid w:val="007E0B6F"/>
    <w:rsid w:val="007E24A6"/>
    <w:rsid w:val="007E6710"/>
    <w:rsid w:val="007F53DD"/>
    <w:rsid w:val="0081102D"/>
    <w:rsid w:val="00811E35"/>
    <w:rsid w:val="00812961"/>
    <w:rsid w:val="008153D3"/>
    <w:rsid w:val="00822C5D"/>
    <w:rsid w:val="008261B3"/>
    <w:rsid w:val="008316AD"/>
    <w:rsid w:val="00832AAD"/>
    <w:rsid w:val="00832B1C"/>
    <w:rsid w:val="0083410F"/>
    <w:rsid w:val="00834D83"/>
    <w:rsid w:val="00835782"/>
    <w:rsid w:val="00842AE5"/>
    <w:rsid w:val="0084386F"/>
    <w:rsid w:val="008508D1"/>
    <w:rsid w:val="00852AB5"/>
    <w:rsid w:val="00853AAE"/>
    <w:rsid w:val="0085458F"/>
    <w:rsid w:val="00854E47"/>
    <w:rsid w:val="00856EBD"/>
    <w:rsid w:val="00860323"/>
    <w:rsid w:val="00864964"/>
    <w:rsid w:val="00865BB9"/>
    <w:rsid w:val="008671D2"/>
    <w:rsid w:val="00870E7F"/>
    <w:rsid w:val="00874490"/>
    <w:rsid w:val="00874646"/>
    <w:rsid w:val="008800E9"/>
    <w:rsid w:val="008812F0"/>
    <w:rsid w:val="00883A07"/>
    <w:rsid w:val="0089029C"/>
    <w:rsid w:val="0089357A"/>
    <w:rsid w:val="0089726F"/>
    <w:rsid w:val="008A0654"/>
    <w:rsid w:val="008A3A0E"/>
    <w:rsid w:val="008A3BCB"/>
    <w:rsid w:val="008A49AB"/>
    <w:rsid w:val="008A610E"/>
    <w:rsid w:val="008B3497"/>
    <w:rsid w:val="008C10E3"/>
    <w:rsid w:val="008C1218"/>
    <w:rsid w:val="008C62E3"/>
    <w:rsid w:val="008C6915"/>
    <w:rsid w:val="008C6B13"/>
    <w:rsid w:val="008D0B29"/>
    <w:rsid w:val="008D4F78"/>
    <w:rsid w:val="008D70FB"/>
    <w:rsid w:val="008D7D69"/>
    <w:rsid w:val="008E1A29"/>
    <w:rsid w:val="008F2FD5"/>
    <w:rsid w:val="008F3C35"/>
    <w:rsid w:val="008F4436"/>
    <w:rsid w:val="008F5B5F"/>
    <w:rsid w:val="00903C84"/>
    <w:rsid w:val="00906C28"/>
    <w:rsid w:val="00912038"/>
    <w:rsid w:val="00922D26"/>
    <w:rsid w:val="00924652"/>
    <w:rsid w:val="00924939"/>
    <w:rsid w:val="00933A0A"/>
    <w:rsid w:val="00940AEE"/>
    <w:rsid w:val="00943C5F"/>
    <w:rsid w:val="00944256"/>
    <w:rsid w:val="00946721"/>
    <w:rsid w:val="009520CA"/>
    <w:rsid w:val="0096038C"/>
    <w:rsid w:val="0096114E"/>
    <w:rsid w:val="00962562"/>
    <w:rsid w:val="00963C91"/>
    <w:rsid w:val="00966246"/>
    <w:rsid w:val="00966FAD"/>
    <w:rsid w:val="00971C07"/>
    <w:rsid w:val="00974D83"/>
    <w:rsid w:val="009821B5"/>
    <w:rsid w:val="00983C98"/>
    <w:rsid w:val="00986BEB"/>
    <w:rsid w:val="00986EE9"/>
    <w:rsid w:val="00987870"/>
    <w:rsid w:val="00990695"/>
    <w:rsid w:val="00990A80"/>
    <w:rsid w:val="00992E83"/>
    <w:rsid w:val="0099312F"/>
    <w:rsid w:val="009942B3"/>
    <w:rsid w:val="0099672C"/>
    <w:rsid w:val="009971DD"/>
    <w:rsid w:val="009A1E54"/>
    <w:rsid w:val="009A2BA2"/>
    <w:rsid w:val="009A35FB"/>
    <w:rsid w:val="009B00C1"/>
    <w:rsid w:val="009B14A2"/>
    <w:rsid w:val="009B27BE"/>
    <w:rsid w:val="009B43E3"/>
    <w:rsid w:val="009B4550"/>
    <w:rsid w:val="009B55DB"/>
    <w:rsid w:val="009C0D0E"/>
    <w:rsid w:val="009C2146"/>
    <w:rsid w:val="009C4792"/>
    <w:rsid w:val="009C4C42"/>
    <w:rsid w:val="009C5227"/>
    <w:rsid w:val="009D24A2"/>
    <w:rsid w:val="009E0575"/>
    <w:rsid w:val="009E4707"/>
    <w:rsid w:val="009F0342"/>
    <w:rsid w:val="009F058F"/>
    <w:rsid w:val="009F1191"/>
    <w:rsid w:val="009F1C2F"/>
    <w:rsid w:val="00A000D9"/>
    <w:rsid w:val="00A007B3"/>
    <w:rsid w:val="00A015A5"/>
    <w:rsid w:val="00A0536F"/>
    <w:rsid w:val="00A07ABF"/>
    <w:rsid w:val="00A11A4C"/>
    <w:rsid w:val="00A14547"/>
    <w:rsid w:val="00A14569"/>
    <w:rsid w:val="00A14DDD"/>
    <w:rsid w:val="00A156D1"/>
    <w:rsid w:val="00A15D95"/>
    <w:rsid w:val="00A22ACB"/>
    <w:rsid w:val="00A23876"/>
    <w:rsid w:val="00A2484F"/>
    <w:rsid w:val="00A31C30"/>
    <w:rsid w:val="00A32F70"/>
    <w:rsid w:val="00A335A5"/>
    <w:rsid w:val="00A339C1"/>
    <w:rsid w:val="00A3743C"/>
    <w:rsid w:val="00A404A4"/>
    <w:rsid w:val="00A40C5C"/>
    <w:rsid w:val="00A417BC"/>
    <w:rsid w:val="00A4277F"/>
    <w:rsid w:val="00A47DB0"/>
    <w:rsid w:val="00A55DDF"/>
    <w:rsid w:val="00A65265"/>
    <w:rsid w:val="00A65438"/>
    <w:rsid w:val="00A66CAA"/>
    <w:rsid w:val="00A66E3F"/>
    <w:rsid w:val="00A677B2"/>
    <w:rsid w:val="00A70967"/>
    <w:rsid w:val="00A75344"/>
    <w:rsid w:val="00A81914"/>
    <w:rsid w:val="00A82C85"/>
    <w:rsid w:val="00A84FEF"/>
    <w:rsid w:val="00A8601D"/>
    <w:rsid w:val="00A86312"/>
    <w:rsid w:val="00A86846"/>
    <w:rsid w:val="00A8721E"/>
    <w:rsid w:val="00A932A3"/>
    <w:rsid w:val="00A93866"/>
    <w:rsid w:val="00A94166"/>
    <w:rsid w:val="00A97994"/>
    <w:rsid w:val="00AA1551"/>
    <w:rsid w:val="00AA2B57"/>
    <w:rsid w:val="00AA765A"/>
    <w:rsid w:val="00AB0D8A"/>
    <w:rsid w:val="00AB0E28"/>
    <w:rsid w:val="00AB1476"/>
    <w:rsid w:val="00AB7417"/>
    <w:rsid w:val="00AC20A5"/>
    <w:rsid w:val="00AC343F"/>
    <w:rsid w:val="00AC6AFC"/>
    <w:rsid w:val="00AC7E03"/>
    <w:rsid w:val="00AD00F9"/>
    <w:rsid w:val="00AD21EB"/>
    <w:rsid w:val="00AD35EF"/>
    <w:rsid w:val="00AD4513"/>
    <w:rsid w:val="00AD4669"/>
    <w:rsid w:val="00AD7E0E"/>
    <w:rsid w:val="00AF46D3"/>
    <w:rsid w:val="00AF4970"/>
    <w:rsid w:val="00AF7F88"/>
    <w:rsid w:val="00B00AB2"/>
    <w:rsid w:val="00B02699"/>
    <w:rsid w:val="00B03068"/>
    <w:rsid w:val="00B04363"/>
    <w:rsid w:val="00B07B34"/>
    <w:rsid w:val="00B07EB6"/>
    <w:rsid w:val="00B10767"/>
    <w:rsid w:val="00B110B4"/>
    <w:rsid w:val="00B11F44"/>
    <w:rsid w:val="00B15661"/>
    <w:rsid w:val="00B17ADA"/>
    <w:rsid w:val="00B17DDA"/>
    <w:rsid w:val="00B239D1"/>
    <w:rsid w:val="00B25442"/>
    <w:rsid w:val="00B25676"/>
    <w:rsid w:val="00B26225"/>
    <w:rsid w:val="00B2692B"/>
    <w:rsid w:val="00B27E4E"/>
    <w:rsid w:val="00B3067A"/>
    <w:rsid w:val="00B370C2"/>
    <w:rsid w:val="00B43717"/>
    <w:rsid w:val="00B445CC"/>
    <w:rsid w:val="00B44ACC"/>
    <w:rsid w:val="00B472BF"/>
    <w:rsid w:val="00B51084"/>
    <w:rsid w:val="00B515E0"/>
    <w:rsid w:val="00B525BF"/>
    <w:rsid w:val="00B55E16"/>
    <w:rsid w:val="00B56FE8"/>
    <w:rsid w:val="00B658DE"/>
    <w:rsid w:val="00B70620"/>
    <w:rsid w:val="00B71608"/>
    <w:rsid w:val="00B7302E"/>
    <w:rsid w:val="00B739E9"/>
    <w:rsid w:val="00B73BF4"/>
    <w:rsid w:val="00B75C0F"/>
    <w:rsid w:val="00B7794B"/>
    <w:rsid w:val="00B818A5"/>
    <w:rsid w:val="00B86C62"/>
    <w:rsid w:val="00B87B2C"/>
    <w:rsid w:val="00B9363A"/>
    <w:rsid w:val="00B9413A"/>
    <w:rsid w:val="00BA0B70"/>
    <w:rsid w:val="00BA1609"/>
    <w:rsid w:val="00BA460E"/>
    <w:rsid w:val="00BA5B7B"/>
    <w:rsid w:val="00BB6589"/>
    <w:rsid w:val="00BC143C"/>
    <w:rsid w:val="00BC2946"/>
    <w:rsid w:val="00BC3BA5"/>
    <w:rsid w:val="00BC50EB"/>
    <w:rsid w:val="00BC53C6"/>
    <w:rsid w:val="00BC78F8"/>
    <w:rsid w:val="00BD25A3"/>
    <w:rsid w:val="00BD281A"/>
    <w:rsid w:val="00BD411D"/>
    <w:rsid w:val="00BD51FB"/>
    <w:rsid w:val="00BD6506"/>
    <w:rsid w:val="00BE5E63"/>
    <w:rsid w:val="00BF07B0"/>
    <w:rsid w:val="00BF1F7B"/>
    <w:rsid w:val="00BF3681"/>
    <w:rsid w:val="00BF56C6"/>
    <w:rsid w:val="00BF7156"/>
    <w:rsid w:val="00BF7B58"/>
    <w:rsid w:val="00C0033A"/>
    <w:rsid w:val="00C06650"/>
    <w:rsid w:val="00C10179"/>
    <w:rsid w:val="00C12DD2"/>
    <w:rsid w:val="00C14D8C"/>
    <w:rsid w:val="00C20992"/>
    <w:rsid w:val="00C20A0E"/>
    <w:rsid w:val="00C218EF"/>
    <w:rsid w:val="00C22506"/>
    <w:rsid w:val="00C22C4C"/>
    <w:rsid w:val="00C25490"/>
    <w:rsid w:val="00C26260"/>
    <w:rsid w:val="00C3260E"/>
    <w:rsid w:val="00C33E9B"/>
    <w:rsid w:val="00C34044"/>
    <w:rsid w:val="00C34354"/>
    <w:rsid w:val="00C35952"/>
    <w:rsid w:val="00C41C34"/>
    <w:rsid w:val="00C525A6"/>
    <w:rsid w:val="00C52F86"/>
    <w:rsid w:val="00C5312E"/>
    <w:rsid w:val="00C5316A"/>
    <w:rsid w:val="00C55646"/>
    <w:rsid w:val="00C6018B"/>
    <w:rsid w:val="00C62041"/>
    <w:rsid w:val="00C62F28"/>
    <w:rsid w:val="00C63F03"/>
    <w:rsid w:val="00C640F1"/>
    <w:rsid w:val="00C73469"/>
    <w:rsid w:val="00C80A05"/>
    <w:rsid w:val="00C827F5"/>
    <w:rsid w:val="00C846EA"/>
    <w:rsid w:val="00C84AA4"/>
    <w:rsid w:val="00C90668"/>
    <w:rsid w:val="00C9182C"/>
    <w:rsid w:val="00C91BC6"/>
    <w:rsid w:val="00C929E1"/>
    <w:rsid w:val="00C96FA0"/>
    <w:rsid w:val="00CA1BF4"/>
    <w:rsid w:val="00CA7702"/>
    <w:rsid w:val="00CB103B"/>
    <w:rsid w:val="00CB140C"/>
    <w:rsid w:val="00CB1CB6"/>
    <w:rsid w:val="00CB454C"/>
    <w:rsid w:val="00CB50F3"/>
    <w:rsid w:val="00CC201E"/>
    <w:rsid w:val="00CC37A1"/>
    <w:rsid w:val="00CD0CDF"/>
    <w:rsid w:val="00CD0F50"/>
    <w:rsid w:val="00CD2AD5"/>
    <w:rsid w:val="00CD6402"/>
    <w:rsid w:val="00CD72DC"/>
    <w:rsid w:val="00CE1F7C"/>
    <w:rsid w:val="00CE2426"/>
    <w:rsid w:val="00CE2B1A"/>
    <w:rsid w:val="00CE78AD"/>
    <w:rsid w:val="00CF17E1"/>
    <w:rsid w:val="00CF50C9"/>
    <w:rsid w:val="00D01C81"/>
    <w:rsid w:val="00D01D97"/>
    <w:rsid w:val="00D0619A"/>
    <w:rsid w:val="00D07BC6"/>
    <w:rsid w:val="00D130C6"/>
    <w:rsid w:val="00D172AE"/>
    <w:rsid w:val="00D21616"/>
    <w:rsid w:val="00D250A5"/>
    <w:rsid w:val="00D264D5"/>
    <w:rsid w:val="00D27B3F"/>
    <w:rsid w:val="00D315D1"/>
    <w:rsid w:val="00D417A8"/>
    <w:rsid w:val="00D47938"/>
    <w:rsid w:val="00D51FA2"/>
    <w:rsid w:val="00D536F6"/>
    <w:rsid w:val="00D53700"/>
    <w:rsid w:val="00D56ADE"/>
    <w:rsid w:val="00D56EB5"/>
    <w:rsid w:val="00D73D92"/>
    <w:rsid w:val="00D828E5"/>
    <w:rsid w:val="00D8475E"/>
    <w:rsid w:val="00D93107"/>
    <w:rsid w:val="00DA0353"/>
    <w:rsid w:val="00DA1C15"/>
    <w:rsid w:val="00DA1DDB"/>
    <w:rsid w:val="00DB0E09"/>
    <w:rsid w:val="00DB5961"/>
    <w:rsid w:val="00DC350F"/>
    <w:rsid w:val="00DC6D90"/>
    <w:rsid w:val="00DD0CA6"/>
    <w:rsid w:val="00DD50E0"/>
    <w:rsid w:val="00DD5573"/>
    <w:rsid w:val="00DD68BF"/>
    <w:rsid w:val="00DD6ED8"/>
    <w:rsid w:val="00DD704B"/>
    <w:rsid w:val="00DE0368"/>
    <w:rsid w:val="00DE0FEA"/>
    <w:rsid w:val="00DE1A3E"/>
    <w:rsid w:val="00DE46D4"/>
    <w:rsid w:val="00DE6D6D"/>
    <w:rsid w:val="00DF0595"/>
    <w:rsid w:val="00DF0E92"/>
    <w:rsid w:val="00DF248A"/>
    <w:rsid w:val="00DF2780"/>
    <w:rsid w:val="00DF548D"/>
    <w:rsid w:val="00DF61DA"/>
    <w:rsid w:val="00E00F84"/>
    <w:rsid w:val="00E13D46"/>
    <w:rsid w:val="00E15297"/>
    <w:rsid w:val="00E15833"/>
    <w:rsid w:val="00E17C76"/>
    <w:rsid w:val="00E23443"/>
    <w:rsid w:val="00E252FC"/>
    <w:rsid w:val="00E3363B"/>
    <w:rsid w:val="00E3761C"/>
    <w:rsid w:val="00E42683"/>
    <w:rsid w:val="00E444B7"/>
    <w:rsid w:val="00E51B56"/>
    <w:rsid w:val="00E52329"/>
    <w:rsid w:val="00E53128"/>
    <w:rsid w:val="00E5404B"/>
    <w:rsid w:val="00E5550C"/>
    <w:rsid w:val="00E55D3D"/>
    <w:rsid w:val="00E6264A"/>
    <w:rsid w:val="00E70BD3"/>
    <w:rsid w:val="00E73179"/>
    <w:rsid w:val="00E7413D"/>
    <w:rsid w:val="00E75395"/>
    <w:rsid w:val="00E765A7"/>
    <w:rsid w:val="00E77423"/>
    <w:rsid w:val="00E83FE8"/>
    <w:rsid w:val="00E85593"/>
    <w:rsid w:val="00E863E4"/>
    <w:rsid w:val="00E9055C"/>
    <w:rsid w:val="00E931E9"/>
    <w:rsid w:val="00E958B8"/>
    <w:rsid w:val="00E959DF"/>
    <w:rsid w:val="00E96C8D"/>
    <w:rsid w:val="00EA33CA"/>
    <w:rsid w:val="00EB0C99"/>
    <w:rsid w:val="00EB3419"/>
    <w:rsid w:val="00EB3D98"/>
    <w:rsid w:val="00EB6BC1"/>
    <w:rsid w:val="00EC374F"/>
    <w:rsid w:val="00EC4EA1"/>
    <w:rsid w:val="00EC6BEF"/>
    <w:rsid w:val="00ED0869"/>
    <w:rsid w:val="00ED1BFC"/>
    <w:rsid w:val="00EE0251"/>
    <w:rsid w:val="00EE173B"/>
    <w:rsid w:val="00EE318B"/>
    <w:rsid w:val="00EE60F0"/>
    <w:rsid w:val="00EE6A2A"/>
    <w:rsid w:val="00EE6DB9"/>
    <w:rsid w:val="00EF06AA"/>
    <w:rsid w:val="00EF284D"/>
    <w:rsid w:val="00EF3249"/>
    <w:rsid w:val="00EF56C6"/>
    <w:rsid w:val="00F00287"/>
    <w:rsid w:val="00F013E0"/>
    <w:rsid w:val="00F01763"/>
    <w:rsid w:val="00F10562"/>
    <w:rsid w:val="00F13634"/>
    <w:rsid w:val="00F220FC"/>
    <w:rsid w:val="00F25BCE"/>
    <w:rsid w:val="00F26869"/>
    <w:rsid w:val="00F409BA"/>
    <w:rsid w:val="00F40ACF"/>
    <w:rsid w:val="00F41561"/>
    <w:rsid w:val="00F42F90"/>
    <w:rsid w:val="00F437C7"/>
    <w:rsid w:val="00F46CB8"/>
    <w:rsid w:val="00F529E5"/>
    <w:rsid w:val="00F5301F"/>
    <w:rsid w:val="00F60331"/>
    <w:rsid w:val="00F6077C"/>
    <w:rsid w:val="00F6177D"/>
    <w:rsid w:val="00F62E5D"/>
    <w:rsid w:val="00F64C79"/>
    <w:rsid w:val="00F66D69"/>
    <w:rsid w:val="00F72FA1"/>
    <w:rsid w:val="00F75EBB"/>
    <w:rsid w:val="00F86523"/>
    <w:rsid w:val="00F872D7"/>
    <w:rsid w:val="00F9056B"/>
    <w:rsid w:val="00F93349"/>
    <w:rsid w:val="00FA41C9"/>
    <w:rsid w:val="00FA6ECA"/>
    <w:rsid w:val="00FB12F3"/>
    <w:rsid w:val="00FB1B75"/>
    <w:rsid w:val="00FB41D5"/>
    <w:rsid w:val="00FB45E2"/>
    <w:rsid w:val="00FB72A1"/>
    <w:rsid w:val="00FC2B2A"/>
    <w:rsid w:val="00FC63FC"/>
    <w:rsid w:val="00FC6C8F"/>
    <w:rsid w:val="00FC74BC"/>
    <w:rsid w:val="00FD1346"/>
    <w:rsid w:val="00FD4ED3"/>
    <w:rsid w:val="00FD6934"/>
    <w:rsid w:val="00FD694B"/>
    <w:rsid w:val="00FE06FD"/>
    <w:rsid w:val="00FE1A90"/>
    <w:rsid w:val="00FE2B88"/>
    <w:rsid w:val="00FE513B"/>
    <w:rsid w:val="00FE5C2D"/>
    <w:rsid w:val="00FF0A41"/>
    <w:rsid w:val="00FF28C8"/>
    <w:rsid w:val="00FF2C4D"/>
    <w:rsid w:val="00FF59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1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7" w:uiPriority="39"/>
    <w:lsdException w:name="toc 8" w:uiPriority="39"/>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HTML Preformatted" w:uiPriority="99"/>
    <w:lsdException w:name="annotation subject" w:uiPriority="99"/>
    <w:lsdException w:name="No List" w:uiPriority="99"/>
    <w:lsdException w:name="Balloon Tex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21EDC"/>
  </w:style>
  <w:style w:type="paragraph" w:styleId="1">
    <w:name w:val="heading 1"/>
    <w:basedOn w:val="a2"/>
    <w:next w:val="a2"/>
    <w:link w:val="10"/>
    <w:qFormat/>
    <w:rsid w:val="00321EDC"/>
    <w:pPr>
      <w:keepNext/>
      <w:jc w:val="center"/>
      <w:outlineLvl w:val="0"/>
    </w:pPr>
    <w:rPr>
      <w:b/>
      <w:i/>
    </w:rPr>
  </w:style>
  <w:style w:type="paragraph" w:styleId="20">
    <w:name w:val="heading 2"/>
    <w:basedOn w:val="a2"/>
    <w:next w:val="a2"/>
    <w:link w:val="21"/>
    <w:qFormat/>
    <w:rsid w:val="00321EDC"/>
    <w:pPr>
      <w:keepNext/>
      <w:pBdr>
        <w:bottom w:val="single" w:sz="12" w:space="1" w:color="auto"/>
      </w:pBdr>
      <w:jc w:val="center"/>
      <w:outlineLvl w:val="1"/>
    </w:pPr>
    <w:rPr>
      <w:i/>
    </w:rPr>
  </w:style>
  <w:style w:type="paragraph" w:styleId="3">
    <w:name w:val="heading 3"/>
    <w:basedOn w:val="a2"/>
    <w:next w:val="a2"/>
    <w:link w:val="30"/>
    <w:qFormat/>
    <w:rsid w:val="00321EDC"/>
    <w:pPr>
      <w:keepNext/>
      <w:ind w:right="-625"/>
      <w:jc w:val="center"/>
      <w:outlineLvl w:val="2"/>
    </w:pPr>
    <w:rPr>
      <w:b/>
    </w:rPr>
  </w:style>
  <w:style w:type="paragraph" w:styleId="4">
    <w:name w:val="heading 4"/>
    <w:basedOn w:val="a2"/>
    <w:next w:val="a2"/>
    <w:link w:val="40"/>
    <w:qFormat/>
    <w:rsid w:val="00321EDC"/>
    <w:pPr>
      <w:keepNext/>
      <w:jc w:val="center"/>
      <w:outlineLvl w:val="3"/>
    </w:pPr>
    <w:rPr>
      <w:b/>
    </w:rPr>
  </w:style>
  <w:style w:type="paragraph" w:styleId="5">
    <w:name w:val="heading 5"/>
    <w:basedOn w:val="a2"/>
    <w:next w:val="a2"/>
    <w:link w:val="50"/>
    <w:qFormat/>
    <w:rsid w:val="00321EDC"/>
    <w:pPr>
      <w:keepNext/>
      <w:ind w:right="-142"/>
      <w:jc w:val="center"/>
      <w:outlineLvl w:val="4"/>
    </w:pPr>
    <w:rPr>
      <w:sz w:val="24"/>
    </w:rPr>
  </w:style>
  <w:style w:type="paragraph" w:styleId="6">
    <w:name w:val="heading 6"/>
    <w:basedOn w:val="a2"/>
    <w:next w:val="a2"/>
    <w:link w:val="60"/>
    <w:qFormat/>
    <w:rsid w:val="00321EDC"/>
    <w:pPr>
      <w:keepNext/>
      <w:pBdr>
        <w:bottom w:val="single" w:sz="12" w:space="1" w:color="auto"/>
      </w:pBdr>
      <w:jc w:val="center"/>
      <w:outlineLvl w:val="5"/>
    </w:pPr>
    <w:rPr>
      <w:rFonts w:ascii="Arial" w:hAnsi="Arial" w:cs="Arial"/>
      <w:b/>
      <w:bCs/>
      <w:sz w:val="18"/>
    </w:rPr>
  </w:style>
  <w:style w:type="paragraph" w:styleId="7">
    <w:name w:val="heading 7"/>
    <w:basedOn w:val="a2"/>
    <w:next w:val="a2"/>
    <w:link w:val="70"/>
    <w:uiPriority w:val="9"/>
    <w:unhideWhenUsed/>
    <w:qFormat/>
    <w:rsid w:val="00C12DD2"/>
    <w:pPr>
      <w:keepNext/>
      <w:keepLines/>
      <w:spacing w:before="200"/>
      <w:ind w:left="1296" w:hanging="1296"/>
      <w:outlineLvl w:val="6"/>
    </w:pPr>
    <w:rPr>
      <w:rFonts w:asciiTheme="majorHAnsi" w:eastAsiaTheme="majorEastAsia" w:hAnsiTheme="majorHAnsi" w:cstheme="majorBidi"/>
      <w:i/>
      <w:iCs/>
      <w:color w:val="404040" w:themeColor="text1" w:themeTint="BF"/>
      <w:sz w:val="24"/>
      <w:szCs w:val="24"/>
    </w:rPr>
  </w:style>
  <w:style w:type="paragraph" w:styleId="8">
    <w:name w:val="heading 8"/>
    <w:basedOn w:val="a2"/>
    <w:next w:val="a2"/>
    <w:link w:val="80"/>
    <w:uiPriority w:val="9"/>
    <w:unhideWhenUsed/>
    <w:qFormat/>
    <w:rsid w:val="00C12DD2"/>
    <w:pPr>
      <w:keepNext/>
      <w:keepLines/>
      <w:spacing w:before="200"/>
      <w:ind w:left="1440" w:hanging="1440"/>
      <w:outlineLvl w:val="7"/>
    </w:pPr>
    <w:rPr>
      <w:rFonts w:asciiTheme="majorHAnsi" w:eastAsiaTheme="majorEastAsia" w:hAnsiTheme="majorHAnsi" w:cstheme="majorBidi"/>
      <w:color w:val="404040" w:themeColor="text1" w:themeTint="BF"/>
    </w:rPr>
  </w:style>
  <w:style w:type="paragraph" w:styleId="9">
    <w:name w:val="heading 9"/>
    <w:basedOn w:val="a2"/>
    <w:next w:val="a2"/>
    <w:link w:val="90"/>
    <w:semiHidden/>
    <w:unhideWhenUsed/>
    <w:qFormat/>
    <w:rsid w:val="00000BF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Iniiaiieoeoo">
    <w:name w:val="Iniiaiie o?eoo"/>
    <w:rsid w:val="00321EDC"/>
  </w:style>
  <w:style w:type="paragraph" w:styleId="a6">
    <w:name w:val="Body Text"/>
    <w:basedOn w:val="a2"/>
    <w:link w:val="a7"/>
    <w:rsid w:val="00321EDC"/>
    <w:pPr>
      <w:ind w:right="-625"/>
      <w:jc w:val="both"/>
    </w:pPr>
  </w:style>
  <w:style w:type="paragraph" w:customStyle="1" w:styleId="210">
    <w:name w:val="Основной текст 21"/>
    <w:basedOn w:val="a2"/>
    <w:rsid w:val="00321EDC"/>
    <w:pPr>
      <w:ind w:right="-625"/>
    </w:pPr>
  </w:style>
  <w:style w:type="paragraph" w:styleId="a8">
    <w:name w:val="Title"/>
    <w:basedOn w:val="a2"/>
    <w:link w:val="a9"/>
    <w:qFormat/>
    <w:rsid w:val="00321EDC"/>
    <w:pPr>
      <w:jc w:val="center"/>
    </w:pPr>
    <w:rPr>
      <w:b/>
    </w:rPr>
  </w:style>
  <w:style w:type="paragraph" w:styleId="aa">
    <w:name w:val="Subtitle"/>
    <w:basedOn w:val="a2"/>
    <w:qFormat/>
    <w:rsid w:val="00321EDC"/>
    <w:pPr>
      <w:jc w:val="center"/>
    </w:pPr>
    <w:rPr>
      <w:b/>
    </w:rPr>
  </w:style>
  <w:style w:type="paragraph" w:styleId="22">
    <w:name w:val="Body Text 2"/>
    <w:basedOn w:val="a2"/>
    <w:link w:val="23"/>
    <w:rsid w:val="00321EDC"/>
    <w:pPr>
      <w:ind w:right="-142"/>
      <w:jc w:val="both"/>
    </w:pPr>
  </w:style>
  <w:style w:type="paragraph" w:styleId="31">
    <w:name w:val="Body Text 3"/>
    <w:basedOn w:val="a2"/>
    <w:rsid w:val="00321EDC"/>
    <w:pPr>
      <w:ind w:right="-426"/>
      <w:jc w:val="both"/>
    </w:pPr>
  </w:style>
  <w:style w:type="paragraph" w:styleId="ab">
    <w:name w:val="List Number"/>
    <w:basedOn w:val="a2"/>
    <w:rsid w:val="00321EDC"/>
    <w:pPr>
      <w:spacing w:before="120"/>
      <w:jc w:val="both"/>
    </w:pPr>
    <w:rPr>
      <w:sz w:val="24"/>
    </w:rPr>
  </w:style>
  <w:style w:type="paragraph" w:styleId="ac">
    <w:name w:val="Balloon Text"/>
    <w:basedOn w:val="a2"/>
    <w:link w:val="ad"/>
    <w:uiPriority w:val="99"/>
    <w:semiHidden/>
    <w:rsid w:val="00321EDC"/>
    <w:rPr>
      <w:rFonts w:ascii="Tahoma" w:hAnsi="Tahoma" w:cs="Tahoma"/>
      <w:sz w:val="16"/>
      <w:szCs w:val="16"/>
    </w:rPr>
  </w:style>
  <w:style w:type="paragraph" w:styleId="ae">
    <w:name w:val="footer"/>
    <w:basedOn w:val="a2"/>
    <w:link w:val="af"/>
    <w:uiPriority w:val="99"/>
    <w:rsid w:val="001532E1"/>
    <w:pPr>
      <w:tabs>
        <w:tab w:val="right" w:pos="8504"/>
      </w:tabs>
    </w:pPr>
    <w:rPr>
      <w:lang w:val="en-GB" w:eastAsia="en-US"/>
    </w:rPr>
  </w:style>
  <w:style w:type="paragraph" w:styleId="af0">
    <w:name w:val="Body Text Indent"/>
    <w:basedOn w:val="a2"/>
    <w:link w:val="af1"/>
    <w:rsid w:val="00B9363A"/>
    <w:pPr>
      <w:spacing w:after="120"/>
      <w:ind w:left="283"/>
    </w:pPr>
  </w:style>
  <w:style w:type="character" w:customStyle="1" w:styleId="af1">
    <w:name w:val="Основной текст с отступом Знак"/>
    <w:basedOn w:val="a3"/>
    <w:link w:val="af0"/>
    <w:rsid w:val="00B9363A"/>
  </w:style>
  <w:style w:type="paragraph" w:customStyle="1" w:styleId="11">
    <w:name w:val="Обычный1"/>
    <w:rsid w:val="00B9363A"/>
    <w:pPr>
      <w:spacing w:before="120"/>
      <w:jc w:val="both"/>
    </w:pPr>
    <w:rPr>
      <w:sz w:val="24"/>
    </w:rPr>
  </w:style>
  <w:style w:type="character" w:customStyle="1" w:styleId="a9">
    <w:name w:val="Название Знак"/>
    <w:link w:val="a8"/>
    <w:rsid w:val="00B9363A"/>
    <w:rPr>
      <w:b/>
    </w:rPr>
  </w:style>
  <w:style w:type="table" w:styleId="af2">
    <w:name w:val="Table Grid"/>
    <w:basedOn w:val="a4"/>
    <w:uiPriority w:val="59"/>
    <w:rsid w:val="002E1753"/>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header"/>
    <w:basedOn w:val="a2"/>
    <w:link w:val="af4"/>
    <w:uiPriority w:val="99"/>
    <w:rsid w:val="00FE513B"/>
    <w:pPr>
      <w:tabs>
        <w:tab w:val="center" w:pos="4677"/>
        <w:tab w:val="right" w:pos="9355"/>
      </w:tabs>
    </w:pPr>
  </w:style>
  <w:style w:type="character" w:customStyle="1" w:styleId="af4">
    <w:name w:val="Верхний колонтитул Знак"/>
    <w:basedOn w:val="a3"/>
    <w:link w:val="af3"/>
    <w:uiPriority w:val="99"/>
    <w:rsid w:val="00FE513B"/>
  </w:style>
  <w:style w:type="character" w:customStyle="1" w:styleId="af">
    <w:name w:val="Нижний колонтитул Знак"/>
    <w:link w:val="ae"/>
    <w:uiPriority w:val="99"/>
    <w:rsid w:val="00FE513B"/>
    <w:rPr>
      <w:lang w:val="en-GB" w:eastAsia="en-US"/>
    </w:rPr>
  </w:style>
  <w:style w:type="character" w:customStyle="1" w:styleId="23">
    <w:name w:val="Основной текст 2 Знак"/>
    <w:link w:val="22"/>
    <w:rsid w:val="00777124"/>
  </w:style>
  <w:style w:type="paragraph" w:styleId="af5">
    <w:name w:val="List Paragraph"/>
    <w:basedOn w:val="a2"/>
    <w:uiPriority w:val="34"/>
    <w:qFormat/>
    <w:rsid w:val="00943C5F"/>
    <w:pPr>
      <w:ind w:left="720"/>
      <w:contextualSpacing/>
    </w:pPr>
  </w:style>
  <w:style w:type="paragraph" w:customStyle="1" w:styleId="FR1">
    <w:name w:val="FR1"/>
    <w:rsid w:val="00FF2C4D"/>
    <w:pPr>
      <w:widowControl w:val="0"/>
      <w:snapToGrid w:val="0"/>
      <w:ind w:left="80"/>
    </w:pPr>
  </w:style>
  <w:style w:type="character" w:styleId="af6">
    <w:name w:val="annotation reference"/>
    <w:basedOn w:val="a3"/>
    <w:uiPriority w:val="99"/>
    <w:semiHidden/>
    <w:unhideWhenUsed/>
    <w:rsid w:val="00177AB1"/>
    <w:rPr>
      <w:sz w:val="16"/>
      <w:szCs w:val="16"/>
    </w:rPr>
  </w:style>
  <w:style w:type="paragraph" w:styleId="af7">
    <w:name w:val="annotation text"/>
    <w:basedOn w:val="a2"/>
    <w:link w:val="af8"/>
    <w:uiPriority w:val="99"/>
    <w:semiHidden/>
    <w:unhideWhenUsed/>
    <w:rsid w:val="00177AB1"/>
  </w:style>
  <w:style w:type="character" w:customStyle="1" w:styleId="af8">
    <w:name w:val="Текст примечания Знак"/>
    <w:basedOn w:val="a3"/>
    <w:link w:val="af7"/>
    <w:uiPriority w:val="99"/>
    <w:semiHidden/>
    <w:rsid w:val="00177AB1"/>
  </w:style>
  <w:style w:type="paragraph" w:styleId="af9">
    <w:name w:val="annotation subject"/>
    <w:basedOn w:val="af7"/>
    <w:next w:val="af7"/>
    <w:link w:val="afa"/>
    <w:uiPriority w:val="99"/>
    <w:semiHidden/>
    <w:unhideWhenUsed/>
    <w:rsid w:val="00177AB1"/>
    <w:rPr>
      <w:b/>
      <w:bCs/>
    </w:rPr>
  </w:style>
  <w:style w:type="character" w:customStyle="1" w:styleId="afa">
    <w:name w:val="Тема примечания Знак"/>
    <w:basedOn w:val="af8"/>
    <w:link w:val="af9"/>
    <w:uiPriority w:val="99"/>
    <w:semiHidden/>
    <w:rsid w:val="00177AB1"/>
    <w:rPr>
      <w:b/>
      <w:bCs/>
    </w:rPr>
  </w:style>
  <w:style w:type="paragraph" w:styleId="32">
    <w:name w:val="Body Text Indent 3"/>
    <w:basedOn w:val="a2"/>
    <w:link w:val="33"/>
    <w:unhideWhenUsed/>
    <w:rsid w:val="004A68CB"/>
    <w:pPr>
      <w:spacing w:after="120"/>
      <w:ind w:left="283"/>
    </w:pPr>
    <w:rPr>
      <w:sz w:val="16"/>
      <w:szCs w:val="16"/>
    </w:rPr>
  </w:style>
  <w:style w:type="character" w:customStyle="1" w:styleId="33">
    <w:name w:val="Основной текст с отступом 3 Знак"/>
    <w:basedOn w:val="a3"/>
    <w:link w:val="32"/>
    <w:rsid w:val="004A68CB"/>
    <w:rPr>
      <w:sz w:val="16"/>
      <w:szCs w:val="16"/>
    </w:rPr>
  </w:style>
  <w:style w:type="character" w:customStyle="1" w:styleId="90">
    <w:name w:val="Заголовок 9 Знак"/>
    <w:basedOn w:val="a3"/>
    <w:link w:val="9"/>
    <w:semiHidden/>
    <w:rsid w:val="00000BFF"/>
    <w:rPr>
      <w:rFonts w:asciiTheme="majorHAnsi" w:eastAsiaTheme="majorEastAsia" w:hAnsiTheme="majorHAnsi" w:cstheme="majorBidi"/>
      <w:i/>
      <w:iCs/>
      <w:color w:val="404040" w:themeColor="text1" w:themeTint="BF"/>
    </w:rPr>
  </w:style>
  <w:style w:type="paragraph" w:customStyle="1" w:styleId="afb">
    <w:name w:val="Пнукт"/>
    <w:basedOn w:val="a2"/>
    <w:rsid w:val="00D250A5"/>
    <w:pPr>
      <w:tabs>
        <w:tab w:val="left" w:pos="360"/>
        <w:tab w:val="left" w:pos="720"/>
        <w:tab w:val="left" w:pos="3261"/>
      </w:tabs>
      <w:jc w:val="both"/>
    </w:pPr>
    <w:rPr>
      <w:rFonts w:ascii="Arial" w:hAnsi="Arial"/>
    </w:rPr>
  </w:style>
  <w:style w:type="character" w:styleId="afc">
    <w:name w:val="Hyperlink"/>
    <w:basedOn w:val="a3"/>
    <w:uiPriority w:val="99"/>
    <w:unhideWhenUsed/>
    <w:rsid w:val="00BD281A"/>
    <w:rPr>
      <w:color w:val="0000FF"/>
      <w:u w:val="single"/>
    </w:rPr>
  </w:style>
  <w:style w:type="paragraph" w:customStyle="1" w:styleId="211">
    <w:name w:val="Средняя сетка 21"/>
    <w:uiPriority w:val="1"/>
    <w:qFormat/>
    <w:rsid w:val="00676062"/>
  </w:style>
  <w:style w:type="paragraph" w:customStyle="1" w:styleId="Standard">
    <w:name w:val="Standard"/>
    <w:rsid w:val="00C9182C"/>
    <w:pPr>
      <w:suppressAutoHyphens/>
      <w:autoSpaceDN w:val="0"/>
      <w:textAlignment w:val="baseline"/>
    </w:pPr>
    <w:rPr>
      <w:kern w:val="3"/>
      <w:sz w:val="24"/>
      <w:szCs w:val="24"/>
      <w:lang w:eastAsia="zh-CN"/>
    </w:rPr>
  </w:style>
  <w:style w:type="numbering" w:customStyle="1" w:styleId="WW8Num3">
    <w:name w:val="WW8Num3"/>
    <w:basedOn w:val="a5"/>
    <w:rsid w:val="00C9182C"/>
    <w:pPr>
      <w:numPr>
        <w:numId w:val="15"/>
      </w:numPr>
    </w:pPr>
  </w:style>
  <w:style w:type="paragraph" w:customStyle="1" w:styleId="db9fe9049761426654245bb2dd862eecmsonormal">
    <w:name w:val="db9fe9049761426654245bb2dd862eecmsonormal"/>
    <w:basedOn w:val="a2"/>
    <w:rsid w:val="00946721"/>
    <w:pPr>
      <w:spacing w:before="100" w:beforeAutospacing="1" w:after="100" w:afterAutospacing="1"/>
    </w:pPr>
    <w:rPr>
      <w:sz w:val="24"/>
      <w:szCs w:val="24"/>
    </w:rPr>
  </w:style>
  <w:style w:type="paragraph" w:customStyle="1" w:styleId="7a6a1a9cbd846f6006e2335344c43441msobodytextindent">
    <w:name w:val="7a6a1a9cbd846f6006e2335344c43441msobodytextindent"/>
    <w:basedOn w:val="a2"/>
    <w:rsid w:val="00946721"/>
    <w:pPr>
      <w:spacing w:before="100" w:beforeAutospacing="1" w:after="100" w:afterAutospacing="1"/>
    </w:pPr>
    <w:rPr>
      <w:sz w:val="24"/>
      <w:szCs w:val="24"/>
    </w:rPr>
  </w:style>
  <w:style w:type="character" w:customStyle="1" w:styleId="wmi-callto">
    <w:name w:val="wmi-callto"/>
    <w:basedOn w:val="a3"/>
    <w:rsid w:val="009C4C42"/>
  </w:style>
  <w:style w:type="paragraph" w:styleId="12">
    <w:name w:val="toc 1"/>
    <w:basedOn w:val="a2"/>
    <w:next w:val="a2"/>
    <w:autoRedefine/>
    <w:uiPriority w:val="39"/>
    <w:unhideWhenUsed/>
    <w:rsid w:val="00C33E9B"/>
    <w:pPr>
      <w:spacing w:after="100"/>
      <w:ind w:right="850"/>
    </w:pPr>
    <w:rPr>
      <w:rFonts w:ascii="Liberation Serif" w:eastAsia="Liberation Serif" w:hAnsi="Liberation Serif" w:cs="Liberation Serif"/>
      <w:sz w:val="24"/>
      <w:szCs w:val="24"/>
    </w:rPr>
  </w:style>
  <w:style w:type="paragraph" w:styleId="24">
    <w:name w:val="toc 2"/>
    <w:basedOn w:val="a2"/>
    <w:next w:val="a2"/>
    <w:autoRedefine/>
    <w:uiPriority w:val="39"/>
    <w:unhideWhenUsed/>
    <w:rsid w:val="00C33E9B"/>
    <w:pPr>
      <w:spacing w:after="100"/>
      <w:ind w:left="240" w:right="850"/>
    </w:pPr>
    <w:rPr>
      <w:rFonts w:ascii="Liberation Serif" w:eastAsia="Liberation Serif" w:hAnsi="Liberation Serif" w:cs="Liberation Serif"/>
      <w:sz w:val="24"/>
      <w:szCs w:val="24"/>
    </w:rPr>
  </w:style>
  <w:style w:type="paragraph" w:styleId="afd">
    <w:name w:val="TOC Heading"/>
    <w:basedOn w:val="1"/>
    <w:next w:val="a2"/>
    <w:uiPriority w:val="39"/>
    <w:unhideWhenUsed/>
    <w:qFormat/>
    <w:rsid w:val="00C33E9B"/>
    <w:pPr>
      <w:keepLines/>
      <w:spacing w:before="480" w:line="276" w:lineRule="auto"/>
      <w:jc w:val="left"/>
      <w:outlineLvl w:val="9"/>
    </w:pPr>
    <w:rPr>
      <w:rFonts w:asciiTheme="majorHAnsi" w:eastAsiaTheme="majorEastAsia" w:hAnsiTheme="majorHAnsi" w:cstheme="majorBidi"/>
      <w:bCs/>
      <w:i w:val="0"/>
      <w:color w:val="365F91" w:themeColor="accent1" w:themeShade="BF"/>
      <w:sz w:val="28"/>
      <w:szCs w:val="28"/>
    </w:rPr>
  </w:style>
  <w:style w:type="paragraph" w:styleId="34">
    <w:name w:val="toc 3"/>
    <w:basedOn w:val="a2"/>
    <w:next w:val="a2"/>
    <w:autoRedefine/>
    <w:uiPriority w:val="39"/>
    <w:unhideWhenUsed/>
    <w:rsid w:val="00C33E9B"/>
    <w:pPr>
      <w:spacing w:after="100"/>
      <w:ind w:left="400"/>
    </w:pPr>
  </w:style>
  <w:style w:type="character" w:styleId="afe">
    <w:name w:val="Emphasis"/>
    <w:basedOn w:val="a3"/>
    <w:qFormat/>
    <w:rsid w:val="00742059"/>
    <w:rPr>
      <w:i/>
      <w:iCs/>
    </w:rPr>
  </w:style>
  <w:style w:type="character" w:customStyle="1" w:styleId="70">
    <w:name w:val="Заголовок 7 Знак"/>
    <w:basedOn w:val="a3"/>
    <w:link w:val="7"/>
    <w:uiPriority w:val="9"/>
    <w:rsid w:val="00C12DD2"/>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3"/>
    <w:link w:val="8"/>
    <w:uiPriority w:val="9"/>
    <w:rsid w:val="00C12DD2"/>
    <w:rPr>
      <w:rFonts w:asciiTheme="majorHAnsi" w:eastAsiaTheme="majorEastAsia" w:hAnsiTheme="majorHAnsi" w:cstheme="majorBidi"/>
      <w:color w:val="404040" w:themeColor="text1" w:themeTint="BF"/>
    </w:rPr>
  </w:style>
  <w:style w:type="paragraph" w:customStyle="1" w:styleId="ConsNonformat">
    <w:name w:val="ConsNonformat"/>
    <w:rsid w:val="00C12DD2"/>
    <w:pPr>
      <w:autoSpaceDE w:val="0"/>
      <w:autoSpaceDN w:val="0"/>
      <w:adjustRightInd w:val="0"/>
    </w:pPr>
    <w:rPr>
      <w:rFonts w:ascii="Consultant" w:hAnsi="Consultant"/>
    </w:rPr>
  </w:style>
  <w:style w:type="character" w:styleId="aff">
    <w:name w:val="FollowedHyperlink"/>
    <w:basedOn w:val="a3"/>
    <w:uiPriority w:val="99"/>
    <w:semiHidden/>
    <w:unhideWhenUsed/>
    <w:rsid w:val="00C12DD2"/>
    <w:rPr>
      <w:color w:val="800080" w:themeColor="followedHyperlink"/>
      <w:u w:val="single"/>
    </w:rPr>
  </w:style>
  <w:style w:type="character" w:customStyle="1" w:styleId="a7">
    <w:name w:val="Основной текст Знак"/>
    <w:basedOn w:val="a3"/>
    <w:link w:val="a6"/>
    <w:rsid w:val="00C12DD2"/>
  </w:style>
  <w:style w:type="character" w:customStyle="1" w:styleId="10">
    <w:name w:val="Заголовок 1 Знак"/>
    <w:basedOn w:val="a3"/>
    <w:link w:val="1"/>
    <w:uiPriority w:val="9"/>
    <w:rsid w:val="00C12DD2"/>
    <w:rPr>
      <w:b/>
      <w:i/>
    </w:rPr>
  </w:style>
  <w:style w:type="character" w:customStyle="1" w:styleId="ad">
    <w:name w:val="Текст выноски Знак"/>
    <w:basedOn w:val="a3"/>
    <w:link w:val="ac"/>
    <w:uiPriority w:val="99"/>
    <w:semiHidden/>
    <w:rsid w:val="00C12DD2"/>
    <w:rPr>
      <w:rFonts w:ascii="Tahoma" w:hAnsi="Tahoma" w:cs="Tahoma"/>
      <w:sz w:val="16"/>
      <w:szCs w:val="16"/>
    </w:rPr>
  </w:style>
  <w:style w:type="paragraph" w:customStyle="1" w:styleId="a">
    <w:name w:val="Раздел Договора"/>
    <w:basedOn w:val="a2"/>
    <w:uiPriority w:val="99"/>
    <w:rsid w:val="00C12DD2"/>
    <w:pPr>
      <w:numPr>
        <w:numId w:val="18"/>
      </w:numPr>
      <w:spacing w:before="240" w:after="240"/>
      <w:jc w:val="center"/>
      <w:outlineLvl w:val="0"/>
    </w:pPr>
    <w:rPr>
      <w:rFonts w:ascii="Cambria" w:eastAsia="Calibri" w:hAnsi="Cambria"/>
      <w:b/>
      <w:sz w:val="24"/>
      <w:lang w:val="x-none"/>
    </w:rPr>
  </w:style>
  <w:style w:type="paragraph" w:customStyle="1" w:styleId="a0">
    <w:name w:val="Пункт договора"/>
    <w:basedOn w:val="a2"/>
    <w:link w:val="aff0"/>
    <w:uiPriority w:val="99"/>
    <w:rsid w:val="00C12DD2"/>
    <w:pPr>
      <w:numPr>
        <w:ilvl w:val="1"/>
        <w:numId w:val="18"/>
      </w:numPr>
      <w:jc w:val="both"/>
    </w:pPr>
  </w:style>
  <w:style w:type="paragraph" w:customStyle="1" w:styleId="a1">
    <w:name w:val="Подпункт договора"/>
    <w:basedOn w:val="a2"/>
    <w:uiPriority w:val="99"/>
    <w:rsid w:val="00C12DD2"/>
    <w:pPr>
      <w:numPr>
        <w:ilvl w:val="2"/>
        <w:numId w:val="18"/>
      </w:numPr>
      <w:spacing w:before="120" w:after="120"/>
      <w:jc w:val="both"/>
    </w:pPr>
    <w:rPr>
      <w:rFonts w:eastAsia="Calibri"/>
      <w:sz w:val="24"/>
      <w:lang w:val="x-none"/>
    </w:rPr>
  </w:style>
  <w:style w:type="character" w:customStyle="1" w:styleId="aff0">
    <w:name w:val="Пункт договора Знак"/>
    <w:link w:val="a0"/>
    <w:uiPriority w:val="99"/>
    <w:locked/>
    <w:rsid w:val="00C12DD2"/>
  </w:style>
  <w:style w:type="paragraph" w:customStyle="1" w:styleId="2">
    <w:name w:val="Подпункт договора2"/>
    <w:basedOn w:val="a2"/>
    <w:uiPriority w:val="99"/>
    <w:rsid w:val="00C12DD2"/>
    <w:pPr>
      <w:numPr>
        <w:ilvl w:val="3"/>
        <w:numId w:val="18"/>
      </w:numPr>
      <w:jc w:val="both"/>
    </w:pPr>
    <w:rPr>
      <w:rFonts w:eastAsia="Calibri"/>
      <w:b/>
      <w:sz w:val="24"/>
      <w:lang w:val="x-none"/>
    </w:rPr>
  </w:style>
  <w:style w:type="paragraph" w:styleId="aff1">
    <w:name w:val="No Spacing"/>
    <w:uiPriority w:val="1"/>
    <w:qFormat/>
    <w:rsid w:val="00C12DD2"/>
    <w:rPr>
      <w:rFonts w:asciiTheme="minorHAnsi" w:eastAsiaTheme="minorHAnsi" w:hAnsiTheme="minorHAnsi" w:cstheme="minorBidi"/>
      <w:sz w:val="22"/>
      <w:szCs w:val="22"/>
      <w:lang w:eastAsia="en-US"/>
    </w:rPr>
  </w:style>
  <w:style w:type="paragraph" w:customStyle="1" w:styleId="aff2">
    <w:name w:val="Текст таблицы"/>
    <w:basedOn w:val="a2"/>
    <w:rsid w:val="00C12DD2"/>
    <w:pPr>
      <w:spacing w:before="120"/>
      <w:jc w:val="both"/>
    </w:pPr>
  </w:style>
  <w:style w:type="character" w:customStyle="1" w:styleId="21">
    <w:name w:val="Заголовок 2 Знак"/>
    <w:basedOn w:val="a3"/>
    <w:link w:val="20"/>
    <w:uiPriority w:val="9"/>
    <w:rsid w:val="00C12DD2"/>
    <w:rPr>
      <w:i/>
    </w:rPr>
  </w:style>
  <w:style w:type="character" w:customStyle="1" w:styleId="30">
    <w:name w:val="Заголовок 3 Знак"/>
    <w:basedOn w:val="a3"/>
    <w:link w:val="3"/>
    <w:uiPriority w:val="9"/>
    <w:rsid w:val="00C12DD2"/>
    <w:rPr>
      <w:b/>
    </w:rPr>
  </w:style>
  <w:style w:type="character" w:customStyle="1" w:styleId="40">
    <w:name w:val="Заголовок 4 Знак"/>
    <w:basedOn w:val="a3"/>
    <w:link w:val="4"/>
    <w:uiPriority w:val="9"/>
    <w:rsid w:val="00C12DD2"/>
    <w:rPr>
      <w:b/>
    </w:rPr>
  </w:style>
  <w:style w:type="character" w:customStyle="1" w:styleId="50">
    <w:name w:val="Заголовок 5 Знак"/>
    <w:basedOn w:val="a3"/>
    <w:link w:val="5"/>
    <w:uiPriority w:val="9"/>
    <w:rsid w:val="00C12DD2"/>
    <w:rPr>
      <w:sz w:val="24"/>
    </w:rPr>
  </w:style>
  <w:style w:type="character" w:customStyle="1" w:styleId="60">
    <w:name w:val="Заголовок 6 Знак"/>
    <w:basedOn w:val="a3"/>
    <w:link w:val="6"/>
    <w:uiPriority w:val="9"/>
    <w:rsid w:val="00C12DD2"/>
    <w:rPr>
      <w:rFonts w:ascii="Arial" w:hAnsi="Arial" w:cs="Arial"/>
      <w:b/>
      <w:bCs/>
      <w:sz w:val="18"/>
    </w:rPr>
  </w:style>
  <w:style w:type="character" w:styleId="aff3">
    <w:name w:val="Intense Emphasis"/>
    <w:basedOn w:val="a3"/>
    <w:uiPriority w:val="21"/>
    <w:qFormat/>
    <w:rsid w:val="00C12DD2"/>
    <w:rPr>
      <w:b/>
      <w:bCs/>
      <w:i/>
      <w:iCs/>
      <w:color w:val="4F81BD" w:themeColor="accent1"/>
    </w:rPr>
  </w:style>
  <w:style w:type="paragraph" w:styleId="HTML">
    <w:name w:val="HTML Preformatted"/>
    <w:basedOn w:val="a2"/>
    <w:link w:val="HTML0"/>
    <w:uiPriority w:val="99"/>
    <w:semiHidden/>
    <w:unhideWhenUsed/>
    <w:rsid w:val="00C1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3"/>
    <w:link w:val="HTML"/>
    <w:uiPriority w:val="99"/>
    <w:semiHidden/>
    <w:rsid w:val="00C12DD2"/>
    <w:rPr>
      <w:rFonts w:ascii="Courier New" w:hAnsi="Courier New" w:cs="Courier New"/>
    </w:rPr>
  </w:style>
  <w:style w:type="table" w:customStyle="1" w:styleId="TableNormal">
    <w:name w:val="Table Normal"/>
    <w:rsid w:val="00C90668"/>
    <w:pPr>
      <w:ind w:right="850"/>
    </w:pPr>
    <w:rPr>
      <w:rFonts w:ascii="Liberation Serif" w:eastAsia="Liberation Serif" w:hAnsi="Liberation Serif" w:cs="Liberation Serif"/>
      <w:sz w:val="24"/>
      <w:szCs w:val="24"/>
    </w:rPr>
    <w:tblPr>
      <w:tblCellMar>
        <w:top w:w="0" w:type="dxa"/>
        <w:left w:w="0" w:type="dxa"/>
        <w:bottom w:w="0" w:type="dxa"/>
        <w:right w:w="0" w:type="dxa"/>
      </w:tblCellMar>
    </w:tblPr>
  </w:style>
  <w:style w:type="character" w:styleId="aff4">
    <w:name w:val="Placeholder Text"/>
    <w:basedOn w:val="a3"/>
    <w:uiPriority w:val="99"/>
    <w:semiHidden/>
    <w:rsid w:val="00C90668"/>
    <w:rPr>
      <w:color w:val="808080"/>
    </w:rPr>
  </w:style>
  <w:style w:type="paragraph" w:styleId="81">
    <w:name w:val="toc 8"/>
    <w:basedOn w:val="a2"/>
    <w:next w:val="a2"/>
    <w:autoRedefine/>
    <w:uiPriority w:val="39"/>
    <w:unhideWhenUsed/>
    <w:rsid w:val="00C90668"/>
    <w:pPr>
      <w:spacing w:after="100"/>
      <w:ind w:left="1680" w:right="850"/>
    </w:pPr>
    <w:rPr>
      <w:rFonts w:ascii="Liberation Serif" w:eastAsia="Liberation Serif" w:hAnsi="Liberation Serif" w:cs="Liberation Serif"/>
      <w:sz w:val="24"/>
      <w:szCs w:val="24"/>
    </w:rPr>
  </w:style>
  <w:style w:type="paragraph" w:styleId="71">
    <w:name w:val="toc 7"/>
    <w:basedOn w:val="a2"/>
    <w:next w:val="a2"/>
    <w:autoRedefine/>
    <w:uiPriority w:val="39"/>
    <w:unhideWhenUsed/>
    <w:rsid w:val="00C90668"/>
    <w:pPr>
      <w:spacing w:after="100"/>
      <w:ind w:left="1440" w:right="850"/>
    </w:pPr>
    <w:rPr>
      <w:rFonts w:ascii="Liberation Serif" w:eastAsia="Liberation Serif" w:hAnsi="Liberation Serif" w:cs="Liberation Serif"/>
      <w:sz w:val="24"/>
      <w:szCs w:val="24"/>
    </w:rPr>
  </w:style>
  <w:style w:type="character" w:styleId="aff5">
    <w:name w:val="Strong"/>
    <w:basedOn w:val="a3"/>
    <w:uiPriority w:val="22"/>
    <w:qFormat/>
    <w:rsid w:val="00C906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7" w:uiPriority="39"/>
    <w:lsdException w:name="toc 8" w:uiPriority="39"/>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HTML Preformatted" w:uiPriority="99"/>
    <w:lsdException w:name="annotation subject" w:uiPriority="99"/>
    <w:lsdException w:name="No List" w:uiPriority="99"/>
    <w:lsdException w:name="Balloon Tex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21EDC"/>
  </w:style>
  <w:style w:type="paragraph" w:styleId="1">
    <w:name w:val="heading 1"/>
    <w:basedOn w:val="a2"/>
    <w:next w:val="a2"/>
    <w:link w:val="10"/>
    <w:qFormat/>
    <w:rsid w:val="00321EDC"/>
    <w:pPr>
      <w:keepNext/>
      <w:jc w:val="center"/>
      <w:outlineLvl w:val="0"/>
    </w:pPr>
    <w:rPr>
      <w:b/>
      <w:i/>
    </w:rPr>
  </w:style>
  <w:style w:type="paragraph" w:styleId="20">
    <w:name w:val="heading 2"/>
    <w:basedOn w:val="a2"/>
    <w:next w:val="a2"/>
    <w:link w:val="21"/>
    <w:qFormat/>
    <w:rsid w:val="00321EDC"/>
    <w:pPr>
      <w:keepNext/>
      <w:pBdr>
        <w:bottom w:val="single" w:sz="12" w:space="1" w:color="auto"/>
      </w:pBdr>
      <w:jc w:val="center"/>
      <w:outlineLvl w:val="1"/>
    </w:pPr>
    <w:rPr>
      <w:i/>
    </w:rPr>
  </w:style>
  <w:style w:type="paragraph" w:styleId="3">
    <w:name w:val="heading 3"/>
    <w:basedOn w:val="a2"/>
    <w:next w:val="a2"/>
    <w:link w:val="30"/>
    <w:qFormat/>
    <w:rsid w:val="00321EDC"/>
    <w:pPr>
      <w:keepNext/>
      <w:ind w:right="-625"/>
      <w:jc w:val="center"/>
      <w:outlineLvl w:val="2"/>
    </w:pPr>
    <w:rPr>
      <w:b/>
    </w:rPr>
  </w:style>
  <w:style w:type="paragraph" w:styleId="4">
    <w:name w:val="heading 4"/>
    <w:basedOn w:val="a2"/>
    <w:next w:val="a2"/>
    <w:link w:val="40"/>
    <w:qFormat/>
    <w:rsid w:val="00321EDC"/>
    <w:pPr>
      <w:keepNext/>
      <w:jc w:val="center"/>
      <w:outlineLvl w:val="3"/>
    </w:pPr>
    <w:rPr>
      <w:b/>
    </w:rPr>
  </w:style>
  <w:style w:type="paragraph" w:styleId="5">
    <w:name w:val="heading 5"/>
    <w:basedOn w:val="a2"/>
    <w:next w:val="a2"/>
    <w:link w:val="50"/>
    <w:qFormat/>
    <w:rsid w:val="00321EDC"/>
    <w:pPr>
      <w:keepNext/>
      <w:ind w:right="-142"/>
      <w:jc w:val="center"/>
      <w:outlineLvl w:val="4"/>
    </w:pPr>
    <w:rPr>
      <w:sz w:val="24"/>
    </w:rPr>
  </w:style>
  <w:style w:type="paragraph" w:styleId="6">
    <w:name w:val="heading 6"/>
    <w:basedOn w:val="a2"/>
    <w:next w:val="a2"/>
    <w:link w:val="60"/>
    <w:qFormat/>
    <w:rsid w:val="00321EDC"/>
    <w:pPr>
      <w:keepNext/>
      <w:pBdr>
        <w:bottom w:val="single" w:sz="12" w:space="1" w:color="auto"/>
      </w:pBdr>
      <w:jc w:val="center"/>
      <w:outlineLvl w:val="5"/>
    </w:pPr>
    <w:rPr>
      <w:rFonts w:ascii="Arial" w:hAnsi="Arial" w:cs="Arial"/>
      <w:b/>
      <w:bCs/>
      <w:sz w:val="18"/>
    </w:rPr>
  </w:style>
  <w:style w:type="paragraph" w:styleId="7">
    <w:name w:val="heading 7"/>
    <w:basedOn w:val="a2"/>
    <w:next w:val="a2"/>
    <w:link w:val="70"/>
    <w:uiPriority w:val="9"/>
    <w:unhideWhenUsed/>
    <w:qFormat/>
    <w:rsid w:val="00C12DD2"/>
    <w:pPr>
      <w:keepNext/>
      <w:keepLines/>
      <w:spacing w:before="200"/>
      <w:ind w:left="1296" w:hanging="1296"/>
      <w:outlineLvl w:val="6"/>
    </w:pPr>
    <w:rPr>
      <w:rFonts w:asciiTheme="majorHAnsi" w:eastAsiaTheme="majorEastAsia" w:hAnsiTheme="majorHAnsi" w:cstheme="majorBidi"/>
      <w:i/>
      <w:iCs/>
      <w:color w:val="404040" w:themeColor="text1" w:themeTint="BF"/>
      <w:sz w:val="24"/>
      <w:szCs w:val="24"/>
    </w:rPr>
  </w:style>
  <w:style w:type="paragraph" w:styleId="8">
    <w:name w:val="heading 8"/>
    <w:basedOn w:val="a2"/>
    <w:next w:val="a2"/>
    <w:link w:val="80"/>
    <w:uiPriority w:val="9"/>
    <w:unhideWhenUsed/>
    <w:qFormat/>
    <w:rsid w:val="00C12DD2"/>
    <w:pPr>
      <w:keepNext/>
      <w:keepLines/>
      <w:spacing w:before="200"/>
      <w:ind w:left="1440" w:hanging="1440"/>
      <w:outlineLvl w:val="7"/>
    </w:pPr>
    <w:rPr>
      <w:rFonts w:asciiTheme="majorHAnsi" w:eastAsiaTheme="majorEastAsia" w:hAnsiTheme="majorHAnsi" w:cstheme="majorBidi"/>
      <w:color w:val="404040" w:themeColor="text1" w:themeTint="BF"/>
    </w:rPr>
  </w:style>
  <w:style w:type="paragraph" w:styleId="9">
    <w:name w:val="heading 9"/>
    <w:basedOn w:val="a2"/>
    <w:next w:val="a2"/>
    <w:link w:val="90"/>
    <w:semiHidden/>
    <w:unhideWhenUsed/>
    <w:qFormat/>
    <w:rsid w:val="00000BF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Iniiaiieoeoo">
    <w:name w:val="Iniiaiie o?eoo"/>
    <w:rsid w:val="00321EDC"/>
  </w:style>
  <w:style w:type="paragraph" w:styleId="a6">
    <w:name w:val="Body Text"/>
    <w:basedOn w:val="a2"/>
    <w:link w:val="a7"/>
    <w:rsid w:val="00321EDC"/>
    <w:pPr>
      <w:ind w:right="-625"/>
      <w:jc w:val="both"/>
    </w:pPr>
  </w:style>
  <w:style w:type="paragraph" w:customStyle="1" w:styleId="210">
    <w:name w:val="Основной текст 21"/>
    <w:basedOn w:val="a2"/>
    <w:rsid w:val="00321EDC"/>
    <w:pPr>
      <w:ind w:right="-625"/>
    </w:pPr>
  </w:style>
  <w:style w:type="paragraph" w:styleId="a8">
    <w:name w:val="Title"/>
    <w:basedOn w:val="a2"/>
    <w:link w:val="a9"/>
    <w:qFormat/>
    <w:rsid w:val="00321EDC"/>
    <w:pPr>
      <w:jc w:val="center"/>
    </w:pPr>
    <w:rPr>
      <w:b/>
    </w:rPr>
  </w:style>
  <w:style w:type="paragraph" w:styleId="aa">
    <w:name w:val="Subtitle"/>
    <w:basedOn w:val="a2"/>
    <w:qFormat/>
    <w:rsid w:val="00321EDC"/>
    <w:pPr>
      <w:jc w:val="center"/>
    </w:pPr>
    <w:rPr>
      <w:b/>
    </w:rPr>
  </w:style>
  <w:style w:type="paragraph" w:styleId="22">
    <w:name w:val="Body Text 2"/>
    <w:basedOn w:val="a2"/>
    <w:link w:val="23"/>
    <w:rsid w:val="00321EDC"/>
    <w:pPr>
      <w:ind w:right="-142"/>
      <w:jc w:val="both"/>
    </w:pPr>
  </w:style>
  <w:style w:type="paragraph" w:styleId="31">
    <w:name w:val="Body Text 3"/>
    <w:basedOn w:val="a2"/>
    <w:rsid w:val="00321EDC"/>
    <w:pPr>
      <w:ind w:right="-426"/>
      <w:jc w:val="both"/>
    </w:pPr>
  </w:style>
  <w:style w:type="paragraph" w:styleId="ab">
    <w:name w:val="List Number"/>
    <w:basedOn w:val="a2"/>
    <w:rsid w:val="00321EDC"/>
    <w:pPr>
      <w:spacing w:before="120"/>
      <w:jc w:val="both"/>
    </w:pPr>
    <w:rPr>
      <w:sz w:val="24"/>
    </w:rPr>
  </w:style>
  <w:style w:type="paragraph" w:styleId="ac">
    <w:name w:val="Balloon Text"/>
    <w:basedOn w:val="a2"/>
    <w:link w:val="ad"/>
    <w:uiPriority w:val="99"/>
    <w:semiHidden/>
    <w:rsid w:val="00321EDC"/>
    <w:rPr>
      <w:rFonts w:ascii="Tahoma" w:hAnsi="Tahoma" w:cs="Tahoma"/>
      <w:sz w:val="16"/>
      <w:szCs w:val="16"/>
    </w:rPr>
  </w:style>
  <w:style w:type="paragraph" w:styleId="ae">
    <w:name w:val="footer"/>
    <w:basedOn w:val="a2"/>
    <w:link w:val="af"/>
    <w:uiPriority w:val="99"/>
    <w:rsid w:val="001532E1"/>
    <w:pPr>
      <w:tabs>
        <w:tab w:val="right" w:pos="8504"/>
      </w:tabs>
    </w:pPr>
    <w:rPr>
      <w:lang w:val="en-GB" w:eastAsia="en-US"/>
    </w:rPr>
  </w:style>
  <w:style w:type="paragraph" w:styleId="af0">
    <w:name w:val="Body Text Indent"/>
    <w:basedOn w:val="a2"/>
    <w:link w:val="af1"/>
    <w:rsid w:val="00B9363A"/>
    <w:pPr>
      <w:spacing w:after="120"/>
      <w:ind w:left="283"/>
    </w:pPr>
  </w:style>
  <w:style w:type="character" w:customStyle="1" w:styleId="af1">
    <w:name w:val="Основной текст с отступом Знак"/>
    <w:basedOn w:val="a3"/>
    <w:link w:val="af0"/>
    <w:rsid w:val="00B9363A"/>
  </w:style>
  <w:style w:type="paragraph" w:customStyle="1" w:styleId="11">
    <w:name w:val="Обычный1"/>
    <w:rsid w:val="00B9363A"/>
    <w:pPr>
      <w:spacing w:before="120"/>
      <w:jc w:val="both"/>
    </w:pPr>
    <w:rPr>
      <w:sz w:val="24"/>
    </w:rPr>
  </w:style>
  <w:style w:type="character" w:customStyle="1" w:styleId="a9">
    <w:name w:val="Название Знак"/>
    <w:link w:val="a8"/>
    <w:rsid w:val="00B9363A"/>
    <w:rPr>
      <w:b/>
    </w:rPr>
  </w:style>
  <w:style w:type="table" w:styleId="af2">
    <w:name w:val="Table Grid"/>
    <w:basedOn w:val="a4"/>
    <w:uiPriority w:val="59"/>
    <w:rsid w:val="002E1753"/>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header"/>
    <w:basedOn w:val="a2"/>
    <w:link w:val="af4"/>
    <w:uiPriority w:val="99"/>
    <w:rsid w:val="00FE513B"/>
    <w:pPr>
      <w:tabs>
        <w:tab w:val="center" w:pos="4677"/>
        <w:tab w:val="right" w:pos="9355"/>
      </w:tabs>
    </w:pPr>
  </w:style>
  <w:style w:type="character" w:customStyle="1" w:styleId="af4">
    <w:name w:val="Верхний колонтитул Знак"/>
    <w:basedOn w:val="a3"/>
    <w:link w:val="af3"/>
    <w:uiPriority w:val="99"/>
    <w:rsid w:val="00FE513B"/>
  </w:style>
  <w:style w:type="character" w:customStyle="1" w:styleId="af">
    <w:name w:val="Нижний колонтитул Знак"/>
    <w:link w:val="ae"/>
    <w:uiPriority w:val="99"/>
    <w:rsid w:val="00FE513B"/>
    <w:rPr>
      <w:lang w:val="en-GB" w:eastAsia="en-US"/>
    </w:rPr>
  </w:style>
  <w:style w:type="character" w:customStyle="1" w:styleId="23">
    <w:name w:val="Основной текст 2 Знак"/>
    <w:link w:val="22"/>
    <w:rsid w:val="00777124"/>
  </w:style>
  <w:style w:type="paragraph" w:styleId="af5">
    <w:name w:val="List Paragraph"/>
    <w:basedOn w:val="a2"/>
    <w:uiPriority w:val="34"/>
    <w:qFormat/>
    <w:rsid w:val="00943C5F"/>
    <w:pPr>
      <w:ind w:left="720"/>
      <w:contextualSpacing/>
    </w:pPr>
  </w:style>
  <w:style w:type="paragraph" w:customStyle="1" w:styleId="FR1">
    <w:name w:val="FR1"/>
    <w:rsid w:val="00FF2C4D"/>
    <w:pPr>
      <w:widowControl w:val="0"/>
      <w:snapToGrid w:val="0"/>
      <w:ind w:left="80"/>
    </w:pPr>
  </w:style>
  <w:style w:type="character" w:styleId="af6">
    <w:name w:val="annotation reference"/>
    <w:basedOn w:val="a3"/>
    <w:uiPriority w:val="99"/>
    <w:semiHidden/>
    <w:unhideWhenUsed/>
    <w:rsid w:val="00177AB1"/>
    <w:rPr>
      <w:sz w:val="16"/>
      <w:szCs w:val="16"/>
    </w:rPr>
  </w:style>
  <w:style w:type="paragraph" w:styleId="af7">
    <w:name w:val="annotation text"/>
    <w:basedOn w:val="a2"/>
    <w:link w:val="af8"/>
    <w:uiPriority w:val="99"/>
    <w:semiHidden/>
    <w:unhideWhenUsed/>
    <w:rsid w:val="00177AB1"/>
  </w:style>
  <w:style w:type="character" w:customStyle="1" w:styleId="af8">
    <w:name w:val="Текст примечания Знак"/>
    <w:basedOn w:val="a3"/>
    <w:link w:val="af7"/>
    <w:uiPriority w:val="99"/>
    <w:semiHidden/>
    <w:rsid w:val="00177AB1"/>
  </w:style>
  <w:style w:type="paragraph" w:styleId="af9">
    <w:name w:val="annotation subject"/>
    <w:basedOn w:val="af7"/>
    <w:next w:val="af7"/>
    <w:link w:val="afa"/>
    <w:uiPriority w:val="99"/>
    <w:semiHidden/>
    <w:unhideWhenUsed/>
    <w:rsid w:val="00177AB1"/>
    <w:rPr>
      <w:b/>
      <w:bCs/>
    </w:rPr>
  </w:style>
  <w:style w:type="character" w:customStyle="1" w:styleId="afa">
    <w:name w:val="Тема примечания Знак"/>
    <w:basedOn w:val="af8"/>
    <w:link w:val="af9"/>
    <w:uiPriority w:val="99"/>
    <w:semiHidden/>
    <w:rsid w:val="00177AB1"/>
    <w:rPr>
      <w:b/>
      <w:bCs/>
    </w:rPr>
  </w:style>
  <w:style w:type="paragraph" w:styleId="32">
    <w:name w:val="Body Text Indent 3"/>
    <w:basedOn w:val="a2"/>
    <w:link w:val="33"/>
    <w:unhideWhenUsed/>
    <w:rsid w:val="004A68CB"/>
    <w:pPr>
      <w:spacing w:after="120"/>
      <w:ind w:left="283"/>
    </w:pPr>
    <w:rPr>
      <w:sz w:val="16"/>
      <w:szCs w:val="16"/>
    </w:rPr>
  </w:style>
  <w:style w:type="character" w:customStyle="1" w:styleId="33">
    <w:name w:val="Основной текст с отступом 3 Знак"/>
    <w:basedOn w:val="a3"/>
    <w:link w:val="32"/>
    <w:rsid w:val="004A68CB"/>
    <w:rPr>
      <w:sz w:val="16"/>
      <w:szCs w:val="16"/>
    </w:rPr>
  </w:style>
  <w:style w:type="character" w:customStyle="1" w:styleId="90">
    <w:name w:val="Заголовок 9 Знак"/>
    <w:basedOn w:val="a3"/>
    <w:link w:val="9"/>
    <w:semiHidden/>
    <w:rsid w:val="00000BFF"/>
    <w:rPr>
      <w:rFonts w:asciiTheme="majorHAnsi" w:eastAsiaTheme="majorEastAsia" w:hAnsiTheme="majorHAnsi" w:cstheme="majorBidi"/>
      <w:i/>
      <w:iCs/>
      <w:color w:val="404040" w:themeColor="text1" w:themeTint="BF"/>
    </w:rPr>
  </w:style>
  <w:style w:type="paragraph" w:customStyle="1" w:styleId="afb">
    <w:name w:val="Пнукт"/>
    <w:basedOn w:val="a2"/>
    <w:rsid w:val="00D250A5"/>
    <w:pPr>
      <w:tabs>
        <w:tab w:val="left" w:pos="360"/>
        <w:tab w:val="left" w:pos="720"/>
        <w:tab w:val="left" w:pos="3261"/>
      </w:tabs>
      <w:jc w:val="both"/>
    </w:pPr>
    <w:rPr>
      <w:rFonts w:ascii="Arial" w:hAnsi="Arial"/>
    </w:rPr>
  </w:style>
  <w:style w:type="character" w:styleId="afc">
    <w:name w:val="Hyperlink"/>
    <w:basedOn w:val="a3"/>
    <w:uiPriority w:val="99"/>
    <w:unhideWhenUsed/>
    <w:rsid w:val="00BD281A"/>
    <w:rPr>
      <w:color w:val="0000FF"/>
      <w:u w:val="single"/>
    </w:rPr>
  </w:style>
  <w:style w:type="paragraph" w:customStyle="1" w:styleId="211">
    <w:name w:val="Средняя сетка 21"/>
    <w:uiPriority w:val="1"/>
    <w:qFormat/>
    <w:rsid w:val="00676062"/>
  </w:style>
  <w:style w:type="paragraph" w:customStyle="1" w:styleId="Standard">
    <w:name w:val="Standard"/>
    <w:rsid w:val="00C9182C"/>
    <w:pPr>
      <w:suppressAutoHyphens/>
      <w:autoSpaceDN w:val="0"/>
      <w:textAlignment w:val="baseline"/>
    </w:pPr>
    <w:rPr>
      <w:kern w:val="3"/>
      <w:sz w:val="24"/>
      <w:szCs w:val="24"/>
      <w:lang w:eastAsia="zh-CN"/>
    </w:rPr>
  </w:style>
  <w:style w:type="numbering" w:customStyle="1" w:styleId="WW8Num3">
    <w:name w:val="WW8Num3"/>
    <w:basedOn w:val="a5"/>
    <w:rsid w:val="00C9182C"/>
    <w:pPr>
      <w:numPr>
        <w:numId w:val="15"/>
      </w:numPr>
    </w:pPr>
  </w:style>
  <w:style w:type="paragraph" w:customStyle="1" w:styleId="db9fe9049761426654245bb2dd862eecmsonormal">
    <w:name w:val="db9fe9049761426654245bb2dd862eecmsonormal"/>
    <w:basedOn w:val="a2"/>
    <w:rsid w:val="00946721"/>
    <w:pPr>
      <w:spacing w:before="100" w:beforeAutospacing="1" w:after="100" w:afterAutospacing="1"/>
    </w:pPr>
    <w:rPr>
      <w:sz w:val="24"/>
      <w:szCs w:val="24"/>
    </w:rPr>
  </w:style>
  <w:style w:type="paragraph" w:customStyle="1" w:styleId="7a6a1a9cbd846f6006e2335344c43441msobodytextindent">
    <w:name w:val="7a6a1a9cbd846f6006e2335344c43441msobodytextindent"/>
    <w:basedOn w:val="a2"/>
    <w:rsid w:val="00946721"/>
    <w:pPr>
      <w:spacing w:before="100" w:beforeAutospacing="1" w:after="100" w:afterAutospacing="1"/>
    </w:pPr>
    <w:rPr>
      <w:sz w:val="24"/>
      <w:szCs w:val="24"/>
    </w:rPr>
  </w:style>
  <w:style w:type="character" w:customStyle="1" w:styleId="wmi-callto">
    <w:name w:val="wmi-callto"/>
    <w:basedOn w:val="a3"/>
    <w:rsid w:val="009C4C42"/>
  </w:style>
  <w:style w:type="paragraph" w:styleId="12">
    <w:name w:val="toc 1"/>
    <w:basedOn w:val="a2"/>
    <w:next w:val="a2"/>
    <w:autoRedefine/>
    <w:uiPriority w:val="39"/>
    <w:unhideWhenUsed/>
    <w:rsid w:val="00C33E9B"/>
    <w:pPr>
      <w:spacing w:after="100"/>
      <w:ind w:right="850"/>
    </w:pPr>
    <w:rPr>
      <w:rFonts w:ascii="Liberation Serif" w:eastAsia="Liberation Serif" w:hAnsi="Liberation Serif" w:cs="Liberation Serif"/>
      <w:sz w:val="24"/>
      <w:szCs w:val="24"/>
    </w:rPr>
  </w:style>
  <w:style w:type="paragraph" w:styleId="24">
    <w:name w:val="toc 2"/>
    <w:basedOn w:val="a2"/>
    <w:next w:val="a2"/>
    <w:autoRedefine/>
    <w:uiPriority w:val="39"/>
    <w:unhideWhenUsed/>
    <w:rsid w:val="00C33E9B"/>
    <w:pPr>
      <w:spacing w:after="100"/>
      <w:ind w:left="240" w:right="850"/>
    </w:pPr>
    <w:rPr>
      <w:rFonts w:ascii="Liberation Serif" w:eastAsia="Liberation Serif" w:hAnsi="Liberation Serif" w:cs="Liberation Serif"/>
      <w:sz w:val="24"/>
      <w:szCs w:val="24"/>
    </w:rPr>
  </w:style>
  <w:style w:type="paragraph" w:styleId="afd">
    <w:name w:val="TOC Heading"/>
    <w:basedOn w:val="1"/>
    <w:next w:val="a2"/>
    <w:uiPriority w:val="39"/>
    <w:unhideWhenUsed/>
    <w:qFormat/>
    <w:rsid w:val="00C33E9B"/>
    <w:pPr>
      <w:keepLines/>
      <w:spacing w:before="480" w:line="276" w:lineRule="auto"/>
      <w:jc w:val="left"/>
      <w:outlineLvl w:val="9"/>
    </w:pPr>
    <w:rPr>
      <w:rFonts w:asciiTheme="majorHAnsi" w:eastAsiaTheme="majorEastAsia" w:hAnsiTheme="majorHAnsi" w:cstheme="majorBidi"/>
      <w:bCs/>
      <w:i w:val="0"/>
      <w:color w:val="365F91" w:themeColor="accent1" w:themeShade="BF"/>
      <w:sz w:val="28"/>
      <w:szCs w:val="28"/>
    </w:rPr>
  </w:style>
  <w:style w:type="paragraph" w:styleId="34">
    <w:name w:val="toc 3"/>
    <w:basedOn w:val="a2"/>
    <w:next w:val="a2"/>
    <w:autoRedefine/>
    <w:uiPriority w:val="39"/>
    <w:unhideWhenUsed/>
    <w:rsid w:val="00C33E9B"/>
    <w:pPr>
      <w:spacing w:after="100"/>
      <w:ind w:left="400"/>
    </w:pPr>
  </w:style>
  <w:style w:type="character" w:styleId="afe">
    <w:name w:val="Emphasis"/>
    <w:basedOn w:val="a3"/>
    <w:qFormat/>
    <w:rsid w:val="00742059"/>
    <w:rPr>
      <w:i/>
      <w:iCs/>
    </w:rPr>
  </w:style>
  <w:style w:type="character" w:customStyle="1" w:styleId="70">
    <w:name w:val="Заголовок 7 Знак"/>
    <w:basedOn w:val="a3"/>
    <w:link w:val="7"/>
    <w:uiPriority w:val="9"/>
    <w:rsid w:val="00C12DD2"/>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3"/>
    <w:link w:val="8"/>
    <w:uiPriority w:val="9"/>
    <w:rsid w:val="00C12DD2"/>
    <w:rPr>
      <w:rFonts w:asciiTheme="majorHAnsi" w:eastAsiaTheme="majorEastAsia" w:hAnsiTheme="majorHAnsi" w:cstheme="majorBidi"/>
      <w:color w:val="404040" w:themeColor="text1" w:themeTint="BF"/>
    </w:rPr>
  </w:style>
  <w:style w:type="paragraph" w:customStyle="1" w:styleId="ConsNonformat">
    <w:name w:val="ConsNonformat"/>
    <w:rsid w:val="00C12DD2"/>
    <w:pPr>
      <w:autoSpaceDE w:val="0"/>
      <w:autoSpaceDN w:val="0"/>
      <w:adjustRightInd w:val="0"/>
    </w:pPr>
    <w:rPr>
      <w:rFonts w:ascii="Consultant" w:hAnsi="Consultant"/>
    </w:rPr>
  </w:style>
  <w:style w:type="character" w:styleId="aff">
    <w:name w:val="FollowedHyperlink"/>
    <w:basedOn w:val="a3"/>
    <w:uiPriority w:val="99"/>
    <w:semiHidden/>
    <w:unhideWhenUsed/>
    <w:rsid w:val="00C12DD2"/>
    <w:rPr>
      <w:color w:val="800080" w:themeColor="followedHyperlink"/>
      <w:u w:val="single"/>
    </w:rPr>
  </w:style>
  <w:style w:type="character" w:customStyle="1" w:styleId="a7">
    <w:name w:val="Основной текст Знак"/>
    <w:basedOn w:val="a3"/>
    <w:link w:val="a6"/>
    <w:rsid w:val="00C12DD2"/>
  </w:style>
  <w:style w:type="character" w:customStyle="1" w:styleId="10">
    <w:name w:val="Заголовок 1 Знак"/>
    <w:basedOn w:val="a3"/>
    <w:link w:val="1"/>
    <w:uiPriority w:val="9"/>
    <w:rsid w:val="00C12DD2"/>
    <w:rPr>
      <w:b/>
      <w:i/>
    </w:rPr>
  </w:style>
  <w:style w:type="character" w:customStyle="1" w:styleId="ad">
    <w:name w:val="Текст выноски Знак"/>
    <w:basedOn w:val="a3"/>
    <w:link w:val="ac"/>
    <w:uiPriority w:val="99"/>
    <w:semiHidden/>
    <w:rsid w:val="00C12DD2"/>
    <w:rPr>
      <w:rFonts w:ascii="Tahoma" w:hAnsi="Tahoma" w:cs="Tahoma"/>
      <w:sz w:val="16"/>
      <w:szCs w:val="16"/>
    </w:rPr>
  </w:style>
  <w:style w:type="paragraph" w:customStyle="1" w:styleId="a">
    <w:name w:val="Раздел Договора"/>
    <w:basedOn w:val="a2"/>
    <w:uiPriority w:val="99"/>
    <w:rsid w:val="00C12DD2"/>
    <w:pPr>
      <w:numPr>
        <w:numId w:val="18"/>
      </w:numPr>
      <w:spacing w:before="240" w:after="240"/>
      <w:jc w:val="center"/>
      <w:outlineLvl w:val="0"/>
    </w:pPr>
    <w:rPr>
      <w:rFonts w:ascii="Cambria" w:eastAsia="Calibri" w:hAnsi="Cambria"/>
      <w:b/>
      <w:sz w:val="24"/>
      <w:lang w:val="x-none"/>
    </w:rPr>
  </w:style>
  <w:style w:type="paragraph" w:customStyle="1" w:styleId="a0">
    <w:name w:val="Пункт договора"/>
    <w:basedOn w:val="a2"/>
    <w:link w:val="aff0"/>
    <w:uiPriority w:val="99"/>
    <w:rsid w:val="00C12DD2"/>
    <w:pPr>
      <w:numPr>
        <w:ilvl w:val="1"/>
        <w:numId w:val="18"/>
      </w:numPr>
      <w:jc w:val="both"/>
    </w:pPr>
  </w:style>
  <w:style w:type="paragraph" w:customStyle="1" w:styleId="a1">
    <w:name w:val="Подпункт договора"/>
    <w:basedOn w:val="a2"/>
    <w:uiPriority w:val="99"/>
    <w:rsid w:val="00C12DD2"/>
    <w:pPr>
      <w:numPr>
        <w:ilvl w:val="2"/>
        <w:numId w:val="18"/>
      </w:numPr>
      <w:spacing w:before="120" w:after="120"/>
      <w:jc w:val="both"/>
    </w:pPr>
    <w:rPr>
      <w:rFonts w:eastAsia="Calibri"/>
      <w:sz w:val="24"/>
      <w:lang w:val="x-none"/>
    </w:rPr>
  </w:style>
  <w:style w:type="character" w:customStyle="1" w:styleId="aff0">
    <w:name w:val="Пункт договора Знак"/>
    <w:link w:val="a0"/>
    <w:uiPriority w:val="99"/>
    <w:locked/>
    <w:rsid w:val="00C12DD2"/>
  </w:style>
  <w:style w:type="paragraph" w:customStyle="1" w:styleId="2">
    <w:name w:val="Подпункт договора2"/>
    <w:basedOn w:val="a2"/>
    <w:uiPriority w:val="99"/>
    <w:rsid w:val="00C12DD2"/>
    <w:pPr>
      <w:numPr>
        <w:ilvl w:val="3"/>
        <w:numId w:val="18"/>
      </w:numPr>
      <w:jc w:val="both"/>
    </w:pPr>
    <w:rPr>
      <w:rFonts w:eastAsia="Calibri"/>
      <w:b/>
      <w:sz w:val="24"/>
      <w:lang w:val="x-none"/>
    </w:rPr>
  </w:style>
  <w:style w:type="paragraph" w:styleId="aff1">
    <w:name w:val="No Spacing"/>
    <w:uiPriority w:val="1"/>
    <w:qFormat/>
    <w:rsid w:val="00C12DD2"/>
    <w:rPr>
      <w:rFonts w:asciiTheme="minorHAnsi" w:eastAsiaTheme="minorHAnsi" w:hAnsiTheme="minorHAnsi" w:cstheme="minorBidi"/>
      <w:sz w:val="22"/>
      <w:szCs w:val="22"/>
      <w:lang w:eastAsia="en-US"/>
    </w:rPr>
  </w:style>
  <w:style w:type="paragraph" w:customStyle="1" w:styleId="aff2">
    <w:name w:val="Текст таблицы"/>
    <w:basedOn w:val="a2"/>
    <w:rsid w:val="00C12DD2"/>
    <w:pPr>
      <w:spacing w:before="120"/>
      <w:jc w:val="both"/>
    </w:pPr>
  </w:style>
  <w:style w:type="character" w:customStyle="1" w:styleId="21">
    <w:name w:val="Заголовок 2 Знак"/>
    <w:basedOn w:val="a3"/>
    <w:link w:val="20"/>
    <w:uiPriority w:val="9"/>
    <w:rsid w:val="00C12DD2"/>
    <w:rPr>
      <w:i/>
    </w:rPr>
  </w:style>
  <w:style w:type="character" w:customStyle="1" w:styleId="30">
    <w:name w:val="Заголовок 3 Знак"/>
    <w:basedOn w:val="a3"/>
    <w:link w:val="3"/>
    <w:uiPriority w:val="9"/>
    <w:rsid w:val="00C12DD2"/>
    <w:rPr>
      <w:b/>
    </w:rPr>
  </w:style>
  <w:style w:type="character" w:customStyle="1" w:styleId="40">
    <w:name w:val="Заголовок 4 Знак"/>
    <w:basedOn w:val="a3"/>
    <w:link w:val="4"/>
    <w:uiPriority w:val="9"/>
    <w:rsid w:val="00C12DD2"/>
    <w:rPr>
      <w:b/>
    </w:rPr>
  </w:style>
  <w:style w:type="character" w:customStyle="1" w:styleId="50">
    <w:name w:val="Заголовок 5 Знак"/>
    <w:basedOn w:val="a3"/>
    <w:link w:val="5"/>
    <w:uiPriority w:val="9"/>
    <w:rsid w:val="00C12DD2"/>
    <w:rPr>
      <w:sz w:val="24"/>
    </w:rPr>
  </w:style>
  <w:style w:type="character" w:customStyle="1" w:styleId="60">
    <w:name w:val="Заголовок 6 Знак"/>
    <w:basedOn w:val="a3"/>
    <w:link w:val="6"/>
    <w:uiPriority w:val="9"/>
    <w:rsid w:val="00C12DD2"/>
    <w:rPr>
      <w:rFonts w:ascii="Arial" w:hAnsi="Arial" w:cs="Arial"/>
      <w:b/>
      <w:bCs/>
      <w:sz w:val="18"/>
    </w:rPr>
  </w:style>
  <w:style w:type="character" w:styleId="aff3">
    <w:name w:val="Intense Emphasis"/>
    <w:basedOn w:val="a3"/>
    <w:uiPriority w:val="21"/>
    <w:qFormat/>
    <w:rsid w:val="00C12DD2"/>
    <w:rPr>
      <w:b/>
      <w:bCs/>
      <w:i/>
      <w:iCs/>
      <w:color w:val="4F81BD" w:themeColor="accent1"/>
    </w:rPr>
  </w:style>
  <w:style w:type="paragraph" w:styleId="HTML">
    <w:name w:val="HTML Preformatted"/>
    <w:basedOn w:val="a2"/>
    <w:link w:val="HTML0"/>
    <w:uiPriority w:val="99"/>
    <w:semiHidden/>
    <w:unhideWhenUsed/>
    <w:rsid w:val="00C1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3"/>
    <w:link w:val="HTML"/>
    <w:uiPriority w:val="99"/>
    <w:semiHidden/>
    <w:rsid w:val="00C12DD2"/>
    <w:rPr>
      <w:rFonts w:ascii="Courier New" w:hAnsi="Courier New" w:cs="Courier New"/>
    </w:rPr>
  </w:style>
  <w:style w:type="table" w:customStyle="1" w:styleId="TableNormal">
    <w:name w:val="Table Normal"/>
    <w:rsid w:val="00C90668"/>
    <w:pPr>
      <w:ind w:right="850"/>
    </w:pPr>
    <w:rPr>
      <w:rFonts w:ascii="Liberation Serif" w:eastAsia="Liberation Serif" w:hAnsi="Liberation Serif" w:cs="Liberation Serif"/>
      <w:sz w:val="24"/>
      <w:szCs w:val="24"/>
    </w:rPr>
    <w:tblPr>
      <w:tblCellMar>
        <w:top w:w="0" w:type="dxa"/>
        <w:left w:w="0" w:type="dxa"/>
        <w:bottom w:w="0" w:type="dxa"/>
        <w:right w:w="0" w:type="dxa"/>
      </w:tblCellMar>
    </w:tblPr>
  </w:style>
  <w:style w:type="character" w:styleId="aff4">
    <w:name w:val="Placeholder Text"/>
    <w:basedOn w:val="a3"/>
    <w:uiPriority w:val="99"/>
    <w:semiHidden/>
    <w:rsid w:val="00C90668"/>
    <w:rPr>
      <w:color w:val="808080"/>
    </w:rPr>
  </w:style>
  <w:style w:type="paragraph" w:styleId="81">
    <w:name w:val="toc 8"/>
    <w:basedOn w:val="a2"/>
    <w:next w:val="a2"/>
    <w:autoRedefine/>
    <w:uiPriority w:val="39"/>
    <w:unhideWhenUsed/>
    <w:rsid w:val="00C90668"/>
    <w:pPr>
      <w:spacing w:after="100"/>
      <w:ind w:left="1680" w:right="850"/>
    </w:pPr>
    <w:rPr>
      <w:rFonts w:ascii="Liberation Serif" w:eastAsia="Liberation Serif" w:hAnsi="Liberation Serif" w:cs="Liberation Serif"/>
      <w:sz w:val="24"/>
      <w:szCs w:val="24"/>
    </w:rPr>
  </w:style>
  <w:style w:type="paragraph" w:styleId="71">
    <w:name w:val="toc 7"/>
    <w:basedOn w:val="a2"/>
    <w:next w:val="a2"/>
    <w:autoRedefine/>
    <w:uiPriority w:val="39"/>
    <w:unhideWhenUsed/>
    <w:rsid w:val="00C90668"/>
    <w:pPr>
      <w:spacing w:after="100"/>
      <w:ind w:left="1440" w:right="850"/>
    </w:pPr>
    <w:rPr>
      <w:rFonts w:ascii="Liberation Serif" w:eastAsia="Liberation Serif" w:hAnsi="Liberation Serif" w:cs="Liberation Serif"/>
      <w:sz w:val="24"/>
      <w:szCs w:val="24"/>
    </w:rPr>
  </w:style>
  <w:style w:type="character" w:styleId="aff5">
    <w:name w:val="Strong"/>
    <w:basedOn w:val="a3"/>
    <w:uiPriority w:val="22"/>
    <w:qFormat/>
    <w:rsid w:val="00C90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8425">
      <w:bodyDiv w:val="1"/>
      <w:marLeft w:val="0"/>
      <w:marRight w:val="0"/>
      <w:marTop w:val="0"/>
      <w:marBottom w:val="0"/>
      <w:divBdr>
        <w:top w:val="none" w:sz="0" w:space="0" w:color="auto"/>
        <w:left w:val="none" w:sz="0" w:space="0" w:color="auto"/>
        <w:bottom w:val="none" w:sz="0" w:space="0" w:color="auto"/>
        <w:right w:val="none" w:sz="0" w:space="0" w:color="auto"/>
      </w:divBdr>
    </w:div>
    <w:div w:id="234709626">
      <w:bodyDiv w:val="1"/>
      <w:marLeft w:val="0"/>
      <w:marRight w:val="0"/>
      <w:marTop w:val="0"/>
      <w:marBottom w:val="0"/>
      <w:divBdr>
        <w:top w:val="none" w:sz="0" w:space="0" w:color="auto"/>
        <w:left w:val="none" w:sz="0" w:space="0" w:color="auto"/>
        <w:bottom w:val="none" w:sz="0" w:space="0" w:color="auto"/>
        <w:right w:val="none" w:sz="0" w:space="0" w:color="auto"/>
      </w:divBdr>
    </w:div>
    <w:div w:id="260069646">
      <w:bodyDiv w:val="1"/>
      <w:marLeft w:val="0"/>
      <w:marRight w:val="0"/>
      <w:marTop w:val="0"/>
      <w:marBottom w:val="0"/>
      <w:divBdr>
        <w:top w:val="none" w:sz="0" w:space="0" w:color="auto"/>
        <w:left w:val="none" w:sz="0" w:space="0" w:color="auto"/>
        <w:bottom w:val="none" w:sz="0" w:space="0" w:color="auto"/>
        <w:right w:val="none" w:sz="0" w:space="0" w:color="auto"/>
      </w:divBdr>
    </w:div>
    <w:div w:id="339894280">
      <w:bodyDiv w:val="1"/>
      <w:marLeft w:val="0"/>
      <w:marRight w:val="0"/>
      <w:marTop w:val="0"/>
      <w:marBottom w:val="0"/>
      <w:divBdr>
        <w:top w:val="none" w:sz="0" w:space="0" w:color="auto"/>
        <w:left w:val="none" w:sz="0" w:space="0" w:color="auto"/>
        <w:bottom w:val="none" w:sz="0" w:space="0" w:color="auto"/>
        <w:right w:val="none" w:sz="0" w:space="0" w:color="auto"/>
      </w:divBdr>
    </w:div>
    <w:div w:id="399519536">
      <w:bodyDiv w:val="1"/>
      <w:marLeft w:val="0"/>
      <w:marRight w:val="0"/>
      <w:marTop w:val="0"/>
      <w:marBottom w:val="0"/>
      <w:divBdr>
        <w:top w:val="none" w:sz="0" w:space="0" w:color="auto"/>
        <w:left w:val="none" w:sz="0" w:space="0" w:color="auto"/>
        <w:bottom w:val="none" w:sz="0" w:space="0" w:color="auto"/>
        <w:right w:val="none" w:sz="0" w:space="0" w:color="auto"/>
      </w:divBdr>
    </w:div>
    <w:div w:id="827555584">
      <w:bodyDiv w:val="1"/>
      <w:marLeft w:val="0"/>
      <w:marRight w:val="0"/>
      <w:marTop w:val="0"/>
      <w:marBottom w:val="0"/>
      <w:divBdr>
        <w:top w:val="none" w:sz="0" w:space="0" w:color="auto"/>
        <w:left w:val="none" w:sz="0" w:space="0" w:color="auto"/>
        <w:bottom w:val="none" w:sz="0" w:space="0" w:color="auto"/>
        <w:right w:val="none" w:sz="0" w:space="0" w:color="auto"/>
      </w:divBdr>
    </w:div>
    <w:div w:id="922225785">
      <w:bodyDiv w:val="1"/>
      <w:marLeft w:val="0"/>
      <w:marRight w:val="0"/>
      <w:marTop w:val="0"/>
      <w:marBottom w:val="0"/>
      <w:divBdr>
        <w:top w:val="none" w:sz="0" w:space="0" w:color="auto"/>
        <w:left w:val="none" w:sz="0" w:space="0" w:color="auto"/>
        <w:bottom w:val="none" w:sz="0" w:space="0" w:color="auto"/>
        <w:right w:val="none" w:sz="0" w:space="0" w:color="auto"/>
      </w:divBdr>
    </w:div>
    <w:div w:id="1011756634">
      <w:bodyDiv w:val="1"/>
      <w:marLeft w:val="0"/>
      <w:marRight w:val="0"/>
      <w:marTop w:val="0"/>
      <w:marBottom w:val="0"/>
      <w:divBdr>
        <w:top w:val="none" w:sz="0" w:space="0" w:color="auto"/>
        <w:left w:val="none" w:sz="0" w:space="0" w:color="auto"/>
        <w:bottom w:val="none" w:sz="0" w:space="0" w:color="auto"/>
        <w:right w:val="none" w:sz="0" w:space="0" w:color="auto"/>
      </w:divBdr>
    </w:div>
    <w:div w:id="1279947572">
      <w:bodyDiv w:val="1"/>
      <w:marLeft w:val="0"/>
      <w:marRight w:val="0"/>
      <w:marTop w:val="0"/>
      <w:marBottom w:val="0"/>
      <w:divBdr>
        <w:top w:val="none" w:sz="0" w:space="0" w:color="auto"/>
        <w:left w:val="none" w:sz="0" w:space="0" w:color="auto"/>
        <w:bottom w:val="none" w:sz="0" w:space="0" w:color="auto"/>
        <w:right w:val="none" w:sz="0" w:space="0" w:color="auto"/>
      </w:divBdr>
    </w:div>
    <w:div w:id="1313635967">
      <w:bodyDiv w:val="1"/>
      <w:marLeft w:val="0"/>
      <w:marRight w:val="0"/>
      <w:marTop w:val="0"/>
      <w:marBottom w:val="0"/>
      <w:divBdr>
        <w:top w:val="none" w:sz="0" w:space="0" w:color="auto"/>
        <w:left w:val="none" w:sz="0" w:space="0" w:color="auto"/>
        <w:bottom w:val="none" w:sz="0" w:space="0" w:color="auto"/>
        <w:right w:val="none" w:sz="0" w:space="0" w:color="auto"/>
      </w:divBdr>
      <w:divsChild>
        <w:div w:id="1481074557">
          <w:blockQuote w:val="1"/>
          <w:marLeft w:val="0"/>
          <w:marRight w:val="-150"/>
          <w:marTop w:val="312"/>
          <w:marBottom w:val="0"/>
          <w:divBdr>
            <w:top w:val="none" w:sz="0" w:space="0" w:color="auto"/>
            <w:left w:val="none" w:sz="0" w:space="0" w:color="auto"/>
            <w:bottom w:val="none" w:sz="0" w:space="0" w:color="auto"/>
            <w:right w:val="none" w:sz="0" w:space="0" w:color="auto"/>
          </w:divBdr>
          <w:divsChild>
            <w:div w:id="1942108323">
              <w:marLeft w:val="0"/>
              <w:marRight w:val="0"/>
              <w:marTop w:val="0"/>
              <w:marBottom w:val="0"/>
              <w:divBdr>
                <w:top w:val="none" w:sz="0" w:space="0" w:color="auto"/>
                <w:left w:val="single" w:sz="6" w:space="8" w:color="auto"/>
                <w:bottom w:val="none" w:sz="0" w:space="0" w:color="auto"/>
                <w:right w:val="single" w:sz="6" w:space="8" w:color="auto"/>
              </w:divBdr>
              <w:divsChild>
                <w:div w:id="996418665">
                  <w:marLeft w:val="0"/>
                  <w:marRight w:val="-150"/>
                  <w:marTop w:val="0"/>
                  <w:marBottom w:val="0"/>
                  <w:divBdr>
                    <w:top w:val="none" w:sz="0" w:space="0" w:color="auto"/>
                    <w:left w:val="none" w:sz="0" w:space="0" w:color="auto"/>
                    <w:bottom w:val="none" w:sz="0" w:space="0" w:color="auto"/>
                    <w:right w:val="none" w:sz="0" w:space="0" w:color="auto"/>
                  </w:divBdr>
                  <w:divsChild>
                    <w:div w:id="1926065314">
                      <w:blockQuote w:val="1"/>
                      <w:marLeft w:val="0"/>
                      <w:marRight w:val="-150"/>
                      <w:marTop w:val="0"/>
                      <w:marBottom w:val="0"/>
                      <w:divBdr>
                        <w:top w:val="none" w:sz="0" w:space="0" w:color="auto"/>
                        <w:left w:val="none" w:sz="0" w:space="0" w:color="auto"/>
                        <w:bottom w:val="none" w:sz="0" w:space="0" w:color="auto"/>
                        <w:right w:val="none" w:sz="0" w:space="0" w:color="auto"/>
                      </w:divBdr>
                      <w:divsChild>
                        <w:div w:id="1303805877">
                          <w:marLeft w:val="0"/>
                          <w:marRight w:val="0"/>
                          <w:marTop w:val="0"/>
                          <w:marBottom w:val="0"/>
                          <w:divBdr>
                            <w:top w:val="none" w:sz="0" w:space="0" w:color="auto"/>
                            <w:left w:val="single" w:sz="6" w:space="8" w:color="auto"/>
                            <w:bottom w:val="none" w:sz="0" w:space="0" w:color="auto"/>
                            <w:right w:val="none" w:sz="0" w:space="0" w:color="auto"/>
                          </w:divBdr>
                          <w:divsChild>
                            <w:div w:id="1080641326">
                              <w:marLeft w:val="0"/>
                              <w:marRight w:val="-150"/>
                              <w:marTop w:val="0"/>
                              <w:marBottom w:val="0"/>
                              <w:divBdr>
                                <w:top w:val="none" w:sz="0" w:space="0" w:color="auto"/>
                                <w:left w:val="none" w:sz="0" w:space="0" w:color="auto"/>
                                <w:bottom w:val="none" w:sz="0" w:space="0" w:color="auto"/>
                                <w:right w:val="none" w:sz="0" w:space="0" w:color="auto"/>
                              </w:divBdr>
                              <w:divsChild>
                                <w:div w:id="1689525011">
                                  <w:blockQuote w:val="1"/>
                                  <w:marLeft w:val="0"/>
                                  <w:marRight w:val="-150"/>
                                  <w:marTop w:val="0"/>
                                  <w:marBottom w:val="0"/>
                                  <w:divBdr>
                                    <w:top w:val="none" w:sz="0" w:space="0" w:color="auto"/>
                                    <w:left w:val="none" w:sz="0" w:space="0" w:color="auto"/>
                                    <w:bottom w:val="none" w:sz="0" w:space="0" w:color="auto"/>
                                    <w:right w:val="none" w:sz="0" w:space="0" w:color="auto"/>
                                  </w:divBdr>
                                  <w:divsChild>
                                    <w:div w:id="1871722135">
                                      <w:marLeft w:val="0"/>
                                      <w:marRight w:val="0"/>
                                      <w:marTop w:val="0"/>
                                      <w:marBottom w:val="0"/>
                                      <w:divBdr>
                                        <w:top w:val="none" w:sz="0" w:space="0" w:color="auto"/>
                                        <w:left w:val="single" w:sz="6" w:space="8" w:color="auto"/>
                                        <w:bottom w:val="none" w:sz="0" w:space="0" w:color="auto"/>
                                        <w:right w:val="none" w:sz="0" w:space="0" w:color="auto"/>
                                      </w:divBdr>
                                      <w:divsChild>
                                        <w:div w:id="381709269">
                                          <w:marLeft w:val="0"/>
                                          <w:marRight w:val="-150"/>
                                          <w:marTop w:val="0"/>
                                          <w:marBottom w:val="0"/>
                                          <w:divBdr>
                                            <w:top w:val="none" w:sz="0" w:space="0" w:color="auto"/>
                                            <w:left w:val="none" w:sz="0" w:space="0" w:color="auto"/>
                                            <w:bottom w:val="none" w:sz="0" w:space="0" w:color="auto"/>
                                            <w:right w:val="none" w:sz="0" w:space="0" w:color="auto"/>
                                          </w:divBdr>
                                          <w:divsChild>
                                            <w:div w:id="15583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586759">
      <w:bodyDiv w:val="1"/>
      <w:marLeft w:val="0"/>
      <w:marRight w:val="0"/>
      <w:marTop w:val="0"/>
      <w:marBottom w:val="0"/>
      <w:divBdr>
        <w:top w:val="none" w:sz="0" w:space="0" w:color="auto"/>
        <w:left w:val="none" w:sz="0" w:space="0" w:color="auto"/>
        <w:bottom w:val="none" w:sz="0" w:space="0" w:color="auto"/>
        <w:right w:val="none" w:sz="0" w:space="0" w:color="auto"/>
      </w:divBdr>
    </w:div>
    <w:div w:id="1330600643">
      <w:bodyDiv w:val="1"/>
      <w:marLeft w:val="0"/>
      <w:marRight w:val="0"/>
      <w:marTop w:val="0"/>
      <w:marBottom w:val="0"/>
      <w:divBdr>
        <w:top w:val="none" w:sz="0" w:space="0" w:color="auto"/>
        <w:left w:val="none" w:sz="0" w:space="0" w:color="auto"/>
        <w:bottom w:val="none" w:sz="0" w:space="0" w:color="auto"/>
        <w:right w:val="none" w:sz="0" w:space="0" w:color="auto"/>
      </w:divBdr>
    </w:div>
    <w:div w:id="1469055477">
      <w:bodyDiv w:val="1"/>
      <w:marLeft w:val="0"/>
      <w:marRight w:val="0"/>
      <w:marTop w:val="0"/>
      <w:marBottom w:val="0"/>
      <w:divBdr>
        <w:top w:val="none" w:sz="0" w:space="0" w:color="auto"/>
        <w:left w:val="none" w:sz="0" w:space="0" w:color="auto"/>
        <w:bottom w:val="none" w:sz="0" w:space="0" w:color="auto"/>
        <w:right w:val="none" w:sz="0" w:space="0" w:color="auto"/>
      </w:divBdr>
    </w:div>
    <w:div w:id="1584726452">
      <w:bodyDiv w:val="1"/>
      <w:marLeft w:val="0"/>
      <w:marRight w:val="0"/>
      <w:marTop w:val="0"/>
      <w:marBottom w:val="0"/>
      <w:divBdr>
        <w:top w:val="none" w:sz="0" w:space="0" w:color="auto"/>
        <w:left w:val="none" w:sz="0" w:space="0" w:color="auto"/>
        <w:bottom w:val="none" w:sz="0" w:space="0" w:color="auto"/>
        <w:right w:val="none" w:sz="0" w:space="0" w:color="auto"/>
      </w:divBdr>
      <w:divsChild>
        <w:div w:id="1437556748">
          <w:marLeft w:val="0"/>
          <w:marRight w:val="0"/>
          <w:marTop w:val="0"/>
          <w:marBottom w:val="0"/>
          <w:divBdr>
            <w:top w:val="none" w:sz="0" w:space="0" w:color="auto"/>
            <w:left w:val="none" w:sz="0" w:space="0" w:color="auto"/>
            <w:bottom w:val="none" w:sz="0" w:space="0" w:color="auto"/>
            <w:right w:val="none" w:sz="0" w:space="0" w:color="auto"/>
          </w:divBdr>
        </w:div>
        <w:div w:id="1330791881">
          <w:marLeft w:val="0"/>
          <w:marRight w:val="0"/>
          <w:marTop w:val="0"/>
          <w:marBottom w:val="0"/>
          <w:divBdr>
            <w:top w:val="none" w:sz="0" w:space="0" w:color="auto"/>
            <w:left w:val="none" w:sz="0" w:space="0" w:color="auto"/>
            <w:bottom w:val="none" w:sz="0" w:space="0" w:color="auto"/>
            <w:right w:val="none" w:sz="0" w:space="0" w:color="auto"/>
          </w:divBdr>
        </w:div>
        <w:div w:id="1439789895">
          <w:marLeft w:val="0"/>
          <w:marRight w:val="0"/>
          <w:marTop w:val="0"/>
          <w:marBottom w:val="0"/>
          <w:divBdr>
            <w:top w:val="none" w:sz="0" w:space="0" w:color="auto"/>
            <w:left w:val="none" w:sz="0" w:space="0" w:color="auto"/>
            <w:bottom w:val="none" w:sz="0" w:space="0" w:color="auto"/>
            <w:right w:val="none" w:sz="0" w:space="0" w:color="auto"/>
          </w:divBdr>
        </w:div>
        <w:div w:id="321079757">
          <w:marLeft w:val="0"/>
          <w:marRight w:val="0"/>
          <w:marTop w:val="0"/>
          <w:marBottom w:val="0"/>
          <w:divBdr>
            <w:top w:val="none" w:sz="0" w:space="0" w:color="auto"/>
            <w:left w:val="none" w:sz="0" w:space="0" w:color="auto"/>
            <w:bottom w:val="none" w:sz="0" w:space="0" w:color="auto"/>
            <w:right w:val="none" w:sz="0" w:space="0" w:color="auto"/>
          </w:divBdr>
        </w:div>
        <w:div w:id="1497570071">
          <w:marLeft w:val="0"/>
          <w:marRight w:val="0"/>
          <w:marTop w:val="0"/>
          <w:marBottom w:val="0"/>
          <w:divBdr>
            <w:top w:val="none" w:sz="0" w:space="0" w:color="auto"/>
            <w:left w:val="none" w:sz="0" w:space="0" w:color="auto"/>
            <w:bottom w:val="none" w:sz="0" w:space="0" w:color="auto"/>
            <w:right w:val="none" w:sz="0" w:space="0" w:color="auto"/>
          </w:divBdr>
        </w:div>
      </w:divsChild>
    </w:div>
    <w:div w:id="1611816680">
      <w:bodyDiv w:val="1"/>
      <w:marLeft w:val="0"/>
      <w:marRight w:val="0"/>
      <w:marTop w:val="0"/>
      <w:marBottom w:val="0"/>
      <w:divBdr>
        <w:top w:val="none" w:sz="0" w:space="0" w:color="auto"/>
        <w:left w:val="none" w:sz="0" w:space="0" w:color="auto"/>
        <w:bottom w:val="none" w:sz="0" w:space="0" w:color="auto"/>
        <w:right w:val="none" w:sz="0" w:space="0" w:color="auto"/>
      </w:divBdr>
    </w:div>
    <w:div w:id="1655915583">
      <w:bodyDiv w:val="1"/>
      <w:marLeft w:val="0"/>
      <w:marRight w:val="0"/>
      <w:marTop w:val="0"/>
      <w:marBottom w:val="0"/>
      <w:divBdr>
        <w:top w:val="none" w:sz="0" w:space="0" w:color="auto"/>
        <w:left w:val="none" w:sz="0" w:space="0" w:color="auto"/>
        <w:bottom w:val="none" w:sz="0" w:space="0" w:color="auto"/>
        <w:right w:val="none" w:sz="0" w:space="0" w:color="auto"/>
      </w:divBdr>
    </w:div>
    <w:div w:id="1662417888">
      <w:bodyDiv w:val="1"/>
      <w:marLeft w:val="0"/>
      <w:marRight w:val="0"/>
      <w:marTop w:val="0"/>
      <w:marBottom w:val="0"/>
      <w:divBdr>
        <w:top w:val="none" w:sz="0" w:space="0" w:color="auto"/>
        <w:left w:val="none" w:sz="0" w:space="0" w:color="auto"/>
        <w:bottom w:val="none" w:sz="0" w:space="0" w:color="auto"/>
        <w:right w:val="none" w:sz="0" w:space="0" w:color="auto"/>
      </w:divBdr>
    </w:div>
    <w:div w:id="1766683153">
      <w:bodyDiv w:val="1"/>
      <w:marLeft w:val="0"/>
      <w:marRight w:val="0"/>
      <w:marTop w:val="0"/>
      <w:marBottom w:val="0"/>
      <w:divBdr>
        <w:top w:val="none" w:sz="0" w:space="0" w:color="auto"/>
        <w:left w:val="none" w:sz="0" w:space="0" w:color="auto"/>
        <w:bottom w:val="none" w:sz="0" w:space="0" w:color="auto"/>
        <w:right w:val="none" w:sz="0" w:space="0" w:color="auto"/>
      </w:divBdr>
    </w:div>
    <w:div w:id="1772241199">
      <w:bodyDiv w:val="1"/>
      <w:marLeft w:val="0"/>
      <w:marRight w:val="0"/>
      <w:marTop w:val="0"/>
      <w:marBottom w:val="0"/>
      <w:divBdr>
        <w:top w:val="none" w:sz="0" w:space="0" w:color="auto"/>
        <w:left w:val="none" w:sz="0" w:space="0" w:color="auto"/>
        <w:bottom w:val="none" w:sz="0" w:space="0" w:color="auto"/>
        <w:right w:val="none" w:sz="0" w:space="0" w:color="auto"/>
      </w:divBdr>
    </w:div>
    <w:div w:id="1809783409">
      <w:bodyDiv w:val="1"/>
      <w:marLeft w:val="0"/>
      <w:marRight w:val="0"/>
      <w:marTop w:val="0"/>
      <w:marBottom w:val="0"/>
      <w:divBdr>
        <w:top w:val="none" w:sz="0" w:space="0" w:color="auto"/>
        <w:left w:val="none" w:sz="0" w:space="0" w:color="auto"/>
        <w:bottom w:val="none" w:sz="0" w:space="0" w:color="auto"/>
        <w:right w:val="none" w:sz="0" w:space="0" w:color="auto"/>
      </w:divBdr>
    </w:div>
    <w:div w:id="2069302674">
      <w:bodyDiv w:val="1"/>
      <w:marLeft w:val="0"/>
      <w:marRight w:val="0"/>
      <w:marTop w:val="0"/>
      <w:marBottom w:val="0"/>
      <w:divBdr>
        <w:top w:val="none" w:sz="0" w:space="0" w:color="auto"/>
        <w:left w:val="none" w:sz="0" w:space="0" w:color="auto"/>
        <w:bottom w:val="none" w:sz="0" w:space="0" w:color="auto"/>
        <w:right w:val="none" w:sz="0" w:space="0" w:color="auto"/>
      </w:divBdr>
    </w:div>
    <w:div w:id="2101413365">
      <w:bodyDiv w:val="1"/>
      <w:marLeft w:val="0"/>
      <w:marRight w:val="0"/>
      <w:marTop w:val="0"/>
      <w:marBottom w:val="0"/>
      <w:divBdr>
        <w:top w:val="none" w:sz="0" w:space="0" w:color="auto"/>
        <w:left w:val="none" w:sz="0" w:space="0" w:color="auto"/>
        <w:bottom w:val="none" w:sz="0" w:space="0" w:color="auto"/>
        <w:right w:val="none" w:sz="0" w:space="0" w:color="auto"/>
      </w:divBdr>
    </w:div>
    <w:div w:id="213096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mailto:info@avktmn.ru" TargetMode="External"/><Relationship Id="rId51"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prj-exp.ru/patterns/pattern_tech_task.ph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info@avktmn.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vktmn.ru"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mailto:info@avktmn.ru" TargetMode="External"/><Relationship Id="rId52"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pa@avktmn.ru"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435AF2-F39D-4F23-8490-131B1772F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12983</Words>
  <Characters>74009</Characters>
  <Application>Microsoft Office Word</Application>
  <DocSecurity>0</DocSecurity>
  <Lines>616</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Elcom Ltd</Company>
  <LinksUpToDate>false</LinksUpToDate>
  <CharactersWithSpaces>86819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Лозицкий Андрей Вячеславович</dc:creator>
  <cp:lastModifiedBy>User</cp:lastModifiedBy>
  <cp:revision>2</cp:revision>
  <cp:lastPrinted>2019-08-13T11:38:00Z</cp:lastPrinted>
  <dcterms:created xsi:type="dcterms:W3CDTF">2019-11-11T03:24:00Z</dcterms:created>
  <dcterms:modified xsi:type="dcterms:W3CDTF">2019-11-11T03:24:00Z</dcterms:modified>
</cp:coreProperties>
</file>