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B4E" w:rsidRPr="00383D10" w:rsidRDefault="00024BA2" w:rsidP="00383D10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cs</w:t>
      </w:r>
      <w:r w:rsidR="00383D10" w:rsidRPr="00383D10">
        <w:rPr>
          <w:b/>
          <w:sz w:val="28"/>
        </w:rPr>
        <w:t>DronLink</w:t>
      </w:r>
      <w:proofErr w:type="spellEnd"/>
      <w:r w:rsidR="00383D10" w:rsidRPr="00383D10">
        <w:rPr>
          <w:b/>
          <w:sz w:val="28"/>
        </w:rPr>
        <w:t xml:space="preserve">: </w:t>
      </w:r>
      <w:r w:rsidR="00E25B4E" w:rsidRPr="00383D10">
        <w:rPr>
          <w:b/>
          <w:sz w:val="28"/>
        </w:rPr>
        <w:t>Funciones de la clase Dron</w:t>
      </w:r>
    </w:p>
    <w:p w:rsidR="00E25B4E" w:rsidRDefault="00E25B4E" w:rsidP="00383D10">
      <w:pPr>
        <w:jc w:val="both"/>
      </w:pPr>
      <w:r w:rsidRPr="00F920B4">
        <w:t xml:space="preserve">Se describen en la tabla siguiente las funciones de la clase </w:t>
      </w:r>
      <w:r>
        <w:t xml:space="preserve">Dron </w:t>
      </w:r>
      <w:r w:rsidR="00383D10">
        <w:t xml:space="preserve">en la versión actual de la librería </w:t>
      </w:r>
      <w:proofErr w:type="spellStart"/>
      <w:r w:rsidR="00024BA2">
        <w:t>cs</w:t>
      </w:r>
      <w:r w:rsidR="00383D10">
        <w:t>DronLink</w:t>
      </w:r>
      <w:proofErr w:type="spellEnd"/>
      <w:r>
        <w:t>. En muchas de ellas aparecen los tres parámetros requeridos para implementar la modalidad no bloqueante (</w:t>
      </w:r>
      <w:r w:rsidR="00024BA2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s-ES"/>
        </w:rPr>
        <w:t>bloquear</w:t>
      </w:r>
      <w:r w:rsidRPr="007906F9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s-ES"/>
        </w:rPr>
        <w:t xml:space="preserve">, </w:t>
      </w:r>
      <w:proofErr w:type="gramStart"/>
      <w:r w:rsidR="00024BA2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s-ES"/>
        </w:rPr>
        <w:t xml:space="preserve">f </w:t>
      </w:r>
      <w:r>
        <w:t xml:space="preserve"> y</w:t>
      </w:r>
      <w:proofErr w:type="gramEnd"/>
      <w:r>
        <w:t xml:space="preserve"> </w:t>
      </w:r>
      <w:proofErr w:type="spellStart"/>
      <w:r w:rsidRPr="007906F9">
        <w:rPr>
          <w:rFonts w:ascii="Courier New" w:eastAsia="Times New Roman" w:hAnsi="Courier New" w:cs="Courier New"/>
          <w:color w:val="000000" w:themeColor="text1"/>
          <w:sz w:val="16"/>
          <w:szCs w:val="20"/>
          <w:lang w:eastAsia="es-ES"/>
        </w:rPr>
        <w:t>param</w:t>
      </w:r>
      <w:proofErr w:type="spellEnd"/>
      <w:r>
        <w:t>).</w:t>
      </w:r>
    </w:p>
    <w:p w:rsidR="00D73452" w:rsidRDefault="00D73452" w:rsidP="00383D10">
      <w:pPr>
        <w:jc w:val="both"/>
        <w:rPr>
          <w:b/>
        </w:rPr>
      </w:pPr>
      <w:r>
        <w:rPr>
          <w:b/>
        </w:rPr>
        <w:t>Comandos básicos</w:t>
      </w:r>
    </w:p>
    <w:p w:rsidR="00D73452" w:rsidRPr="00D73452" w:rsidRDefault="00D73452" w:rsidP="00383D10">
      <w:pPr>
        <w:jc w:val="both"/>
      </w:pPr>
      <w:r w:rsidRPr="00D73452">
        <w:t>Lo básico para el ciclo más elemental: conectar, armar, despegar, aterrizar y desconectar.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36"/>
        <w:gridCol w:w="8258"/>
      </w:tblGrid>
      <w:tr w:rsidR="00D73452" w:rsidRPr="00024BA2" w:rsidTr="007012D9">
        <w:tc>
          <w:tcPr>
            <w:tcW w:w="8494" w:type="dxa"/>
            <w:gridSpan w:val="2"/>
            <w:shd w:val="clear" w:color="auto" w:fill="E7E6E6" w:themeFill="background2"/>
          </w:tcPr>
          <w:p w:rsidR="00D73452" w:rsidRDefault="00024BA2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Conectar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string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modo,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string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conector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024BA2" w:rsidRPr="00F920B4" w:rsidRDefault="00024BA2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</w:pPr>
          </w:p>
        </w:tc>
      </w:tr>
      <w:tr w:rsidR="00D73452" w:rsidRPr="00F920B4" w:rsidTr="007012D9">
        <w:tc>
          <w:tcPr>
            <w:tcW w:w="236" w:type="dxa"/>
          </w:tcPr>
          <w:p w:rsidR="00D73452" w:rsidRDefault="00D73452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D73452" w:rsidRDefault="00D73452" w:rsidP="00024BA2">
            <w:pPr>
              <w:rPr>
                <w:sz w:val="20"/>
              </w:rPr>
            </w:pPr>
            <w:r w:rsidRPr="00F920B4">
              <w:rPr>
                <w:sz w:val="20"/>
              </w:rPr>
              <w:t xml:space="preserve">Conecta con el dron. </w:t>
            </w:r>
            <w:r w:rsidR="00024BA2">
              <w:rPr>
                <w:sz w:val="20"/>
              </w:rPr>
              <w:t>El parámetro</w:t>
            </w:r>
            <w:r w:rsidRPr="00F920B4">
              <w:rPr>
                <w:sz w:val="20"/>
              </w:rPr>
              <w:t xml:space="preserve"> </w:t>
            </w:r>
            <w:r w:rsid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 xml:space="preserve">modo </w:t>
            </w:r>
            <w:r w:rsidR="00024BA2" w:rsidRPr="00024BA2">
              <w:rPr>
                <w:sz w:val="20"/>
              </w:rPr>
              <w:t>puede ser</w:t>
            </w:r>
            <w:r w:rsid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 xml:space="preserve"> “simulación” </w:t>
            </w:r>
            <w:r w:rsidR="00024BA2" w:rsidRPr="00024BA2">
              <w:rPr>
                <w:sz w:val="20"/>
              </w:rPr>
              <w:t>o</w:t>
            </w:r>
            <w:r w:rsid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 xml:space="preserve"> “producción”. </w:t>
            </w:r>
            <w:r w:rsidR="00024BA2" w:rsidRPr="00024BA2">
              <w:rPr>
                <w:sz w:val="20"/>
              </w:rPr>
              <w:t>En el primer caso no se necesita</w:t>
            </w:r>
            <w:r w:rsid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 xml:space="preserve"> conector </w:t>
            </w:r>
            <w:r w:rsidR="00024BA2" w:rsidRPr="00024BA2">
              <w:rPr>
                <w:sz w:val="20"/>
              </w:rPr>
              <w:t>y se conecta a</w:t>
            </w:r>
            <w:r w:rsid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 xml:space="preserve"> “</w:t>
            </w:r>
            <w:r w:rsid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tcp:127.0.0.1:</w:t>
            </w:r>
            <w:r w:rsidR="00024BA2" w:rsidRPr="00F920B4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5763</w:t>
            </w:r>
            <w:r w:rsid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”</w:t>
            </w:r>
            <w:r w:rsidR="00024BA2" w:rsidRPr="00F920B4">
              <w:rPr>
                <w:sz w:val="20"/>
              </w:rPr>
              <w:t xml:space="preserve"> </w:t>
            </w:r>
            <w:r w:rsidR="00024BA2">
              <w:rPr>
                <w:sz w:val="20"/>
              </w:rPr>
              <w:t xml:space="preserve">con </w:t>
            </w:r>
            <w:r w:rsidR="00024BA2" w:rsidRPr="00F920B4">
              <w:rPr>
                <w:sz w:val="20"/>
              </w:rPr>
              <w:t xml:space="preserve">velocidad </w:t>
            </w:r>
            <w:r w:rsidR="00024BA2">
              <w:rPr>
                <w:sz w:val="20"/>
              </w:rPr>
              <w:t>de</w:t>
            </w:r>
            <w:r w:rsidR="00024BA2" w:rsidRPr="00F920B4">
              <w:rPr>
                <w:sz w:val="20"/>
              </w:rPr>
              <w:t xml:space="preserve"> 115200</w:t>
            </w:r>
            <w:r w:rsidR="00024BA2">
              <w:rPr>
                <w:sz w:val="20"/>
              </w:rPr>
              <w:t xml:space="preserve">. En </w:t>
            </w:r>
            <w:proofErr w:type="spellStart"/>
            <w:r w:rsidR="00024BA2">
              <w:rPr>
                <w:sz w:val="20"/>
              </w:rPr>
              <w:t>el</w:t>
            </w:r>
            <w:proofErr w:type="spellEnd"/>
            <w:r w:rsidR="00024BA2">
              <w:rPr>
                <w:sz w:val="20"/>
              </w:rPr>
              <w:t xml:space="preserve"> caso de </w:t>
            </w:r>
            <w:r w:rsidR="00024BA2" w:rsidRP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“producción”</w:t>
            </w:r>
            <w:r w:rsidR="00024BA2">
              <w:rPr>
                <w:sz w:val="20"/>
              </w:rPr>
              <w:t xml:space="preserve"> se conecta al puerto que indique </w:t>
            </w:r>
            <w:r w:rsidR="00024BA2" w:rsidRPr="00024BA2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conector</w:t>
            </w:r>
            <w:r w:rsidR="00024BA2">
              <w:rPr>
                <w:sz w:val="20"/>
              </w:rPr>
              <w:t xml:space="preserve"> y la velocidad será </w:t>
            </w:r>
            <w:r>
              <w:rPr>
                <w:sz w:val="20"/>
              </w:rPr>
              <w:t>57600</w:t>
            </w:r>
            <w:r w:rsidR="00024BA2">
              <w:rPr>
                <w:sz w:val="20"/>
              </w:rPr>
              <w:t>.</w:t>
            </w:r>
          </w:p>
          <w:p w:rsidR="00D73452" w:rsidRPr="00F920B4" w:rsidRDefault="00D73452" w:rsidP="00024BA2">
            <w:pPr>
              <w:ind w:left="708"/>
            </w:pPr>
          </w:p>
        </w:tc>
      </w:tr>
      <w:tr w:rsidR="00D73452" w:rsidRPr="00024BA2" w:rsidTr="007012D9">
        <w:tc>
          <w:tcPr>
            <w:tcW w:w="8494" w:type="dxa"/>
            <w:gridSpan w:val="2"/>
            <w:shd w:val="clear" w:color="auto" w:fill="E7E6E6" w:themeFill="background2"/>
          </w:tcPr>
          <w:p w:rsidR="00024BA2" w:rsidRPr="00024BA2" w:rsidRDefault="00024BA2" w:rsidP="00024BA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Despegar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int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altitud,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Boolean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bloquear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true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f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D73452" w:rsidRDefault="00024BA2" w:rsidP="00024BA2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ca-ES"/>
              </w:rPr>
              <w:t xml:space="preserve">      </w:t>
            </w:r>
          </w:p>
        </w:tc>
      </w:tr>
      <w:tr w:rsidR="00D73452" w:rsidRPr="00213497" w:rsidTr="007012D9">
        <w:tc>
          <w:tcPr>
            <w:tcW w:w="236" w:type="dxa"/>
          </w:tcPr>
          <w:p w:rsidR="00D73452" w:rsidRDefault="00D73452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D73452" w:rsidRDefault="00D73452" w:rsidP="007012D9">
            <w:r w:rsidRPr="00213497">
              <w:rPr>
                <w:sz w:val="20"/>
              </w:rPr>
              <w:t>Despega el dron hasta alcanzar la altura indicada en el parámetro</w:t>
            </w:r>
            <w:r>
              <w:t>.</w:t>
            </w:r>
          </w:p>
          <w:p w:rsidR="00D73452" w:rsidRPr="00213497" w:rsidRDefault="00D73452" w:rsidP="007012D9"/>
        </w:tc>
      </w:tr>
      <w:tr w:rsidR="00D73452" w:rsidRPr="00024BA2" w:rsidTr="007012D9">
        <w:tc>
          <w:tcPr>
            <w:tcW w:w="8494" w:type="dxa"/>
            <w:gridSpan w:val="2"/>
            <w:shd w:val="clear" w:color="auto" w:fill="E7E6E6" w:themeFill="background2"/>
          </w:tcPr>
          <w:p w:rsidR="00D73452" w:rsidRDefault="00024BA2" w:rsidP="007012D9">
            <w:pPr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</w:pP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Aterrizar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Boolean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bloquear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true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&gt; f</w:t>
            </w:r>
            <w: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)</w:t>
            </w:r>
          </w:p>
          <w:p w:rsidR="00024BA2" w:rsidRDefault="00024BA2" w:rsidP="007012D9">
            <w:pPr>
              <w:rPr>
                <w:lang w:val="en-US"/>
              </w:rPr>
            </w:pPr>
          </w:p>
        </w:tc>
      </w:tr>
      <w:tr w:rsidR="00D73452" w:rsidRPr="000410DF" w:rsidTr="007012D9">
        <w:tc>
          <w:tcPr>
            <w:tcW w:w="236" w:type="dxa"/>
          </w:tcPr>
          <w:p w:rsidR="00D73452" w:rsidRDefault="00D73452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D73452" w:rsidRPr="008640A2" w:rsidRDefault="00D73452" w:rsidP="007012D9">
            <w:pPr>
              <w:rPr>
                <w:sz w:val="20"/>
              </w:rPr>
            </w:pPr>
            <w:r w:rsidRPr="008640A2">
              <w:rPr>
                <w:sz w:val="20"/>
              </w:rPr>
              <w:t>Ordena al dron que aterrice en el punto que está sobrevolando.</w:t>
            </w:r>
          </w:p>
          <w:p w:rsidR="00D73452" w:rsidRPr="000410DF" w:rsidRDefault="00D73452" w:rsidP="007012D9"/>
        </w:tc>
      </w:tr>
      <w:tr w:rsidR="00D73452" w:rsidRPr="00024BA2" w:rsidTr="007012D9">
        <w:tc>
          <w:tcPr>
            <w:tcW w:w="8494" w:type="dxa"/>
            <w:gridSpan w:val="2"/>
            <w:shd w:val="clear" w:color="auto" w:fill="E7E6E6" w:themeFill="background2"/>
          </w:tcPr>
          <w:p w:rsidR="00D73452" w:rsidRDefault="00024BA2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RTL(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Boolean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bloquear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true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f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024BA2" w:rsidRPr="0089749F" w:rsidRDefault="00024BA2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</w:pPr>
          </w:p>
        </w:tc>
      </w:tr>
      <w:tr w:rsidR="00D73452" w:rsidRPr="000410DF" w:rsidTr="007012D9">
        <w:tc>
          <w:tcPr>
            <w:tcW w:w="236" w:type="dxa"/>
          </w:tcPr>
          <w:p w:rsidR="00D73452" w:rsidRDefault="00D73452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D73452" w:rsidRPr="008640A2" w:rsidRDefault="00D73452" w:rsidP="007012D9">
            <w:pPr>
              <w:rPr>
                <w:sz w:val="20"/>
              </w:rPr>
            </w:pPr>
            <w:r w:rsidRPr="008640A2">
              <w:rPr>
                <w:sz w:val="20"/>
              </w:rPr>
              <w:t>Ordena al dron que retorne a casa (</w:t>
            </w:r>
            <w:proofErr w:type="spellStart"/>
            <w:r w:rsidRPr="008640A2">
              <w:rPr>
                <w:sz w:val="20"/>
              </w:rPr>
              <w:t>Return</w:t>
            </w:r>
            <w:proofErr w:type="spellEnd"/>
            <w:r w:rsidRPr="008640A2">
              <w:rPr>
                <w:sz w:val="20"/>
              </w:rPr>
              <w:t xml:space="preserve"> </w:t>
            </w:r>
            <w:proofErr w:type="spellStart"/>
            <w:r w:rsidRPr="008640A2">
              <w:rPr>
                <w:sz w:val="20"/>
              </w:rPr>
              <w:t>to</w:t>
            </w:r>
            <w:proofErr w:type="spellEnd"/>
            <w:r w:rsidRPr="008640A2">
              <w:rPr>
                <w:sz w:val="20"/>
              </w:rPr>
              <w:t xml:space="preserve"> </w:t>
            </w:r>
            <w:proofErr w:type="spellStart"/>
            <w:r w:rsidRPr="008640A2">
              <w:rPr>
                <w:sz w:val="20"/>
              </w:rPr>
              <w:t>launch</w:t>
            </w:r>
            <w:proofErr w:type="spellEnd"/>
            <w:r w:rsidRPr="008640A2">
              <w:rPr>
                <w:sz w:val="20"/>
              </w:rPr>
              <w:t>).</w:t>
            </w:r>
          </w:p>
          <w:p w:rsidR="00D73452" w:rsidRPr="000410DF" w:rsidRDefault="00D73452" w:rsidP="007012D9"/>
        </w:tc>
      </w:tr>
    </w:tbl>
    <w:p w:rsidR="00235E6E" w:rsidRDefault="00235E6E" w:rsidP="00383D10">
      <w:pPr>
        <w:jc w:val="both"/>
        <w:rPr>
          <w:b/>
        </w:rPr>
      </w:pPr>
    </w:p>
    <w:p w:rsidR="00D73452" w:rsidRDefault="00D73452" w:rsidP="00383D10">
      <w:pPr>
        <w:jc w:val="both"/>
        <w:rPr>
          <w:b/>
        </w:rPr>
      </w:pPr>
      <w:r>
        <w:rPr>
          <w:b/>
        </w:rPr>
        <w:t>Navegación</w:t>
      </w:r>
    </w:p>
    <w:p w:rsidR="00D73452" w:rsidRDefault="00D73452" w:rsidP="00383D10">
      <w:pPr>
        <w:jc w:val="both"/>
      </w:pPr>
      <w:r w:rsidRPr="00D73452">
        <w:t>Comandos para indicarle al dron hacia dónde tiene que navegar</w:t>
      </w:r>
      <w:r w:rsidR="00661BE6">
        <w:t xml:space="preserve"> o a que punto geográfico debe ir.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36"/>
        <w:gridCol w:w="8258"/>
      </w:tblGrid>
      <w:tr w:rsidR="00D73452" w:rsidRPr="0089749F" w:rsidTr="007012D9">
        <w:tc>
          <w:tcPr>
            <w:tcW w:w="8494" w:type="dxa"/>
            <w:gridSpan w:val="2"/>
            <w:shd w:val="clear" w:color="auto" w:fill="E7E6E6" w:themeFill="background2"/>
          </w:tcPr>
          <w:p w:rsidR="00D73452" w:rsidRPr="00024BA2" w:rsidRDefault="00024BA2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CambiaVelocidad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int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velocidad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024BA2" w:rsidRPr="00024BA2" w:rsidRDefault="00024BA2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</w:pPr>
          </w:p>
        </w:tc>
      </w:tr>
      <w:tr w:rsidR="00D73452" w:rsidRPr="00213497" w:rsidTr="007012D9">
        <w:tc>
          <w:tcPr>
            <w:tcW w:w="236" w:type="dxa"/>
          </w:tcPr>
          <w:p w:rsidR="00D73452" w:rsidRPr="00024BA2" w:rsidRDefault="00D73452" w:rsidP="007012D9"/>
        </w:tc>
        <w:tc>
          <w:tcPr>
            <w:tcW w:w="8258" w:type="dxa"/>
          </w:tcPr>
          <w:p w:rsidR="00D73452" w:rsidRPr="00947F95" w:rsidRDefault="00D73452" w:rsidP="007012D9">
            <w:pPr>
              <w:rPr>
                <w:color w:val="000000" w:themeColor="text1"/>
                <w:sz w:val="20"/>
              </w:rPr>
            </w:pPr>
            <w:r w:rsidRPr="00213497">
              <w:rPr>
                <w:sz w:val="20"/>
              </w:rPr>
              <w:t xml:space="preserve">Cambia la </w:t>
            </w:r>
            <w:r w:rsidRPr="00947F95">
              <w:rPr>
                <w:color w:val="000000" w:themeColor="text1"/>
                <w:sz w:val="20"/>
              </w:rPr>
              <w:t xml:space="preserve">velocidad de </w:t>
            </w:r>
            <w:r w:rsidRPr="00E25B4E">
              <w:rPr>
                <w:color w:val="000000" w:themeColor="text1"/>
                <w:sz w:val="20"/>
              </w:rPr>
              <w:t>navegación</w:t>
            </w:r>
            <w:r w:rsidRPr="00947F95">
              <w:rPr>
                <w:color w:val="000000" w:themeColor="text1"/>
                <w:sz w:val="20"/>
              </w:rPr>
              <w:t>.</w:t>
            </w:r>
          </w:p>
          <w:p w:rsidR="00D73452" w:rsidRPr="00213497" w:rsidRDefault="00D73452" w:rsidP="007012D9">
            <w:pPr>
              <w:rPr>
                <w:sz w:val="20"/>
              </w:rPr>
            </w:pPr>
          </w:p>
        </w:tc>
      </w:tr>
      <w:tr w:rsidR="00D73452" w:rsidRPr="00A85675" w:rsidTr="007012D9">
        <w:tc>
          <w:tcPr>
            <w:tcW w:w="8494" w:type="dxa"/>
            <w:gridSpan w:val="2"/>
            <w:shd w:val="clear" w:color="auto" w:fill="E7E6E6" w:themeFill="background2"/>
          </w:tcPr>
          <w:p w:rsidR="00D73452" w:rsidRDefault="00A85675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Navegar(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string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direccion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A85675" w:rsidRPr="00A85675" w:rsidRDefault="00A85675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ca-ES" w:eastAsia="es-ES"/>
              </w:rPr>
            </w:pPr>
          </w:p>
        </w:tc>
      </w:tr>
      <w:tr w:rsidR="00D73452" w:rsidRPr="00A85675" w:rsidTr="007012D9">
        <w:tc>
          <w:tcPr>
            <w:tcW w:w="236" w:type="dxa"/>
          </w:tcPr>
          <w:p w:rsidR="00D73452" w:rsidRDefault="00D73452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D73452" w:rsidRDefault="00D73452" w:rsidP="00A85675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</w:pPr>
            <w:r w:rsidRPr="00213497">
              <w:rPr>
                <w:sz w:val="20"/>
              </w:rPr>
              <w:t xml:space="preserve">Hace que el dron navegue en la dirección indicada. </w:t>
            </w:r>
            <w:r w:rsidRPr="00A85675">
              <w:rPr>
                <w:sz w:val="20"/>
                <w:lang w:val="en-US"/>
              </w:rPr>
              <w:t xml:space="preserve">Las </w:t>
            </w:r>
            <w:proofErr w:type="spellStart"/>
            <w:r w:rsidRPr="00A85675">
              <w:rPr>
                <w:sz w:val="20"/>
                <w:lang w:val="en-US"/>
              </w:rPr>
              <w:t>opciones</w:t>
            </w:r>
            <w:proofErr w:type="spellEnd"/>
            <w:r w:rsidRPr="00A85675">
              <w:rPr>
                <w:sz w:val="20"/>
                <w:lang w:val="en-US"/>
              </w:rPr>
              <w:t xml:space="preserve"> son:</w:t>
            </w:r>
            <w:r w:rsidRPr="00A85675">
              <w:rPr>
                <w:lang w:val="en-US"/>
              </w:rPr>
              <w:t xml:space="preserve"> </w:t>
            </w:r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‘North’, ‘South’, ‘West’, ‘East’, ‘</w:t>
            </w:r>
            <w:proofErr w:type="spellStart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NorthWest</w:t>
            </w:r>
            <w:proofErr w:type="spellEnd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’, ‘</w:t>
            </w:r>
            <w:proofErr w:type="spellStart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NorthEast</w:t>
            </w:r>
            <w:proofErr w:type="spellEnd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’, ‘</w:t>
            </w:r>
            <w:proofErr w:type="spellStart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SouthWest</w:t>
            </w:r>
            <w:proofErr w:type="spellEnd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’, ‘</w:t>
            </w:r>
            <w:proofErr w:type="spellStart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SouthEast</w:t>
            </w:r>
            <w:proofErr w:type="spellEnd"/>
            <w:r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’</w:t>
            </w:r>
            <w:r w:rsidR="00A85675" w:rsidRP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.</w:t>
            </w:r>
          </w:p>
          <w:p w:rsidR="00A85675" w:rsidRPr="00A85675" w:rsidRDefault="00A85675" w:rsidP="00A85675">
            <w:pPr>
              <w:rPr>
                <w:lang w:val="en-US"/>
              </w:rPr>
            </w:pPr>
          </w:p>
        </w:tc>
      </w:tr>
      <w:tr w:rsidR="00661BE6" w:rsidRPr="00024BA2" w:rsidTr="007012D9">
        <w:tc>
          <w:tcPr>
            <w:tcW w:w="8494" w:type="dxa"/>
            <w:gridSpan w:val="2"/>
            <w:shd w:val="clear" w:color="auto" w:fill="E7E6E6" w:themeFill="background2"/>
          </w:tcPr>
          <w:p w:rsidR="00661BE6" w:rsidRDefault="00024BA2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IrAlPunto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lat,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lon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alt,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Boolean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bloquear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true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f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024BA2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024BA2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</w:p>
          <w:p w:rsidR="00024BA2" w:rsidRPr="00024BA2" w:rsidRDefault="00024BA2" w:rsidP="007012D9">
            <w:pPr>
              <w:rPr>
                <w:lang w:val="ca-ES"/>
              </w:rPr>
            </w:pPr>
          </w:p>
        </w:tc>
      </w:tr>
      <w:tr w:rsidR="00661BE6" w:rsidRPr="008640A2" w:rsidTr="007012D9">
        <w:tc>
          <w:tcPr>
            <w:tcW w:w="236" w:type="dxa"/>
          </w:tcPr>
          <w:p w:rsidR="00661BE6" w:rsidRDefault="00661BE6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661BE6" w:rsidRDefault="00661BE6" w:rsidP="007012D9">
            <w:pPr>
              <w:rPr>
                <w:sz w:val="20"/>
              </w:rPr>
            </w:pPr>
            <w:r w:rsidRPr="008640A2">
              <w:rPr>
                <w:sz w:val="20"/>
              </w:rPr>
              <w:t xml:space="preserve">Dirige al dron al punto geográfico indicado. </w:t>
            </w:r>
          </w:p>
          <w:p w:rsidR="00661BE6" w:rsidRPr="008640A2" w:rsidRDefault="00661BE6" w:rsidP="007012D9"/>
        </w:tc>
      </w:tr>
      <w:tr w:rsidR="00661BE6" w:rsidRPr="00024BA2" w:rsidTr="007012D9">
        <w:tc>
          <w:tcPr>
            <w:tcW w:w="8494" w:type="dxa"/>
            <w:gridSpan w:val="2"/>
            <w:shd w:val="clear" w:color="auto" w:fill="D9D9D9" w:themeFill="background1" w:themeFillShade="D9"/>
          </w:tcPr>
          <w:p w:rsidR="00A85675" w:rsidRPr="00A85675" w:rsidRDefault="00A85675" w:rsidP="00A856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Mover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string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direccion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int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distancia,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Boolean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bloquear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true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f =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661BE6" w:rsidRPr="007E14E3" w:rsidRDefault="00A85675" w:rsidP="00A85675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E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ca-ES"/>
              </w:rPr>
              <w:t xml:space="preserve">   </w:t>
            </w:r>
            <w:r w:rsidR="00661BE6" w:rsidRPr="007E14E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s-ES"/>
              </w:rPr>
              <w:br/>
              <w:t xml:space="preserve">  </w:t>
            </w:r>
          </w:p>
        </w:tc>
      </w:tr>
      <w:tr w:rsidR="00661BE6" w:rsidRPr="00697A9A" w:rsidTr="007012D9">
        <w:tc>
          <w:tcPr>
            <w:tcW w:w="236" w:type="dxa"/>
          </w:tcPr>
          <w:p w:rsidR="00661BE6" w:rsidRPr="007E14E3" w:rsidRDefault="00661BE6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661BE6" w:rsidRDefault="00661BE6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</w:pPr>
            <w:r w:rsidRPr="00697A9A">
              <w:rPr>
                <w:sz w:val="20"/>
              </w:rPr>
              <w:t xml:space="preserve">Mueve el dron los metros indicados por 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distanc</w:t>
            </w:r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ia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 xml:space="preserve"> </w:t>
            </w:r>
            <w:r w:rsidRPr="00697A9A">
              <w:rPr>
                <w:sz w:val="20"/>
              </w:rPr>
              <w:t>y en la direcci</w:t>
            </w:r>
            <w:r>
              <w:rPr>
                <w:sz w:val="20"/>
              </w:rPr>
              <w:t xml:space="preserve">ón indicada. Los valores de </w:t>
            </w:r>
            <w:proofErr w:type="spellStart"/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direc</w:t>
            </w:r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c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ion</w:t>
            </w:r>
            <w:proofErr w:type="spellEnd"/>
            <w:r>
              <w:rPr>
                <w:sz w:val="20"/>
              </w:rPr>
              <w:t xml:space="preserve"> pueden ser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: ‘Forward’, ‘Back’, ‘</w:t>
            </w:r>
            <w:proofErr w:type="spellStart"/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Left</w:t>
            </w:r>
            <w:proofErr w:type="spellEnd"/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’, ‘</w:t>
            </w:r>
            <w:proofErr w:type="spellStart"/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Right</w:t>
            </w:r>
            <w:proofErr w:type="spellEnd"/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’, ‘Up’, ‘Down’, ‘Stop’, ‘</w:t>
            </w:r>
            <w:proofErr w:type="spellStart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ForwardLeft</w:t>
            </w:r>
            <w:proofErr w:type="spellEnd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’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, ‘</w:t>
            </w:r>
            <w:proofErr w:type="spellStart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Forward</w:t>
            </w:r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Right</w:t>
            </w:r>
            <w:proofErr w:type="spellEnd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’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, ‘</w:t>
            </w:r>
            <w:proofErr w:type="spellStart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Back</w:t>
            </w:r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Left</w:t>
            </w:r>
            <w:proofErr w:type="spellEnd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’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, ‘</w:t>
            </w:r>
            <w:proofErr w:type="spellStart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Back</w:t>
            </w:r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Right</w:t>
            </w:r>
            <w:proofErr w:type="spellEnd"/>
            <w:r w:rsidR="00A85675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’</w:t>
            </w:r>
            <w:r w:rsidRPr="00697A9A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.</w:t>
            </w:r>
          </w:p>
          <w:p w:rsidR="00661BE6" w:rsidRPr="00697A9A" w:rsidRDefault="00661BE6" w:rsidP="007012D9">
            <w:pPr>
              <w:rPr>
                <w:sz w:val="20"/>
              </w:rPr>
            </w:pPr>
          </w:p>
        </w:tc>
      </w:tr>
    </w:tbl>
    <w:p w:rsidR="00D73452" w:rsidRDefault="00D73452" w:rsidP="00383D10">
      <w:pPr>
        <w:jc w:val="both"/>
      </w:pPr>
    </w:p>
    <w:p w:rsidR="00661BE6" w:rsidRDefault="00235E6E" w:rsidP="00A85675">
      <w:pPr>
        <w:rPr>
          <w:b/>
        </w:rPr>
      </w:pPr>
      <w:r>
        <w:rPr>
          <w:b/>
        </w:rPr>
        <w:br w:type="page"/>
      </w:r>
      <w:r w:rsidR="00661BE6" w:rsidRPr="00D73452">
        <w:rPr>
          <w:b/>
        </w:rPr>
        <w:lastRenderedPageBreak/>
        <w:t xml:space="preserve">Misiones </w:t>
      </w:r>
    </w:p>
    <w:p w:rsidR="00661BE6" w:rsidRDefault="00661BE6" w:rsidP="00383D10">
      <w:pPr>
        <w:jc w:val="both"/>
      </w:pPr>
      <w:r>
        <w:t xml:space="preserve">Comandos para cargar y ejecutar misiones. Una misión es una secuencia de </w:t>
      </w:r>
      <w:proofErr w:type="spellStart"/>
      <w:r>
        <w:t>waypoints</w:t>
      </w:r>
      <w:proofErr w:type="spellEnd"/>
      <w:r>
        <w:t xml:space="preserve"> que el autopiloto va a ejecutar de manera autónoma.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36"/>
        <w:gridCol w:w="8022"/>
        <w:gridCol w:w="236"/>
      </w:tblGrid>
      <w:tr w:rsidR="00661BE6" w:rsidRPr="00024BA2" w:rsidTr="007012D9">
        <w:tc>
          <w:tcPr>
            <w:tcW w:w="8494" w:type="dxa"/>
            <w:gridSpan w:val="3"/>
            <w:shd w:val="clear" w:color="auto" w:fill="D9D9D9" w:themeFill="background1" w:themeFillShade="D9"/>
          </w:tcPr>
          <w:p w:rsidR="00661BE6" w:rsidRDefault="00A85675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CargarMision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List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&lt;(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lat,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)&gt;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mision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A85675" w:rsidRPr="00A85675" w:rsidRDefault="00A85675" w:rsidP="007012D9">
            <w:pPr>
              <w:rPr>
                <w:sz w:val="16"/>
                <w:lang w:val="ca-ES"/>
              </w:rPr>
            </w:pPr>
          </w:p>
        </w:tc>
      </w:tr>
      <w:tr w:rsidR="00661BE6" w:rsidRPr="004C6BEC" w:rsidTr="007012D9">
        <w:tc>
          <w:tcPr>
            <w:tcW w:w="236" w:type="dxa"/>
          </w:tcPr>
          <w:p w:rsidR="00661BE6" w:rsidRPr="00D9423B" w:rsidRDefault="00661BE6" w:rsidP="007012D9">
            <w:pPr>
              <w:rPr>
                <w:lang w:val="en-US"/>
              </w:rPr>
            </w:pPr>
          </w:p>
        </w:tc>
        <w:tc>
          <w:tcPr>
            <w:tcW w:w="8258" w:type="dxa"/>
            <w:gridSpan w:val="2"/>
          </w:tcPr>
          <w:p w:rsidR="00661BE6" w:rsidRPr="004C6BEC" w:rsidRDefault="00A85675" w:rsidP="007012D9">
            <w:pPr>
              <w:rPr>
                <w:sz w:val="20"/>
              </w:rPr>
            </w:pPr>
            <w:r>
              <w:rPr>
                <w:sz w:val="20"/>
              </w:rPr>
              <w:t xml:space="preserve">Carga la misión definida por la lista de </w:t>
            </w:r>
            <w:proofErr w:type="spellStart"/>
            <w:r>
              <w:rPr>
                <w:sz w:val="20"/>
              </w:rPr>
              <w:t>waypoins</w:t>
            </w:r>
            <w:proofErr w:type="spellEnd"/>
            <w:r>
              <w:rPr>
                <w:sz w:val="20"/>
              </w:rPr>
              <w:t xml:space="preserve"> que recibe. La altura de los </w:t>
            </w:r>
            <w:proofErr w:type="spellStart"/>
            <w:r>
              <w:rPr>
                <w:sz w:val="20"/>
              </w:rPr>
              <w:t>waypoints</w:t>
            </w:r>
            <w:proofErr w:type="spellEnd"/>
            <w:r>
              <w:rPr>
                <w:sz w:val="20"/>
              </w:rPr>
              <w:t xml:space="preserve"> está preestablecida en 20 metros.</w:t>
            </w:r>
          </w:p>
          <w:p w:rsidR="00661BE6" w:rsidRPr="004C6BEC" w:rsidRDefault="00661BE6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</w:pPr>
          </w:p>
        </w:tc>
      </w:tr>
      <w:tr w:rsidR="00965FAA" w:rsidRPr="00024BA2" w:rsidTr="007012D9">
        <w:tc>
          <w:tcPr>
            <w:tcW w:w="8494" w:type="dxa"/>
            <w:gridSpan w:val="3"/>
            <w:shd w:val="clear" w:color="auto" w:fill="D9D9D9" w:themeFill="background1" w:themeFillShade="D9"/>
          </w:tcPr>
          <w:p w:rsidR="00965FAA" w:rsidRDefault="00A85675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EjecutarMision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Boolean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bloquear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true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EnWaypoint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f =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 </w:t>
            </w:r>
          </w:p>
          <w:p w:rsidR="00A85675" w:rsidRPr="004C6BEC" w:rsidRDefault="00A85675" w:rsidP="007012D9">
            <w:pPr>
              <w:rPr>
                <w:sz w:val="20"/>
                <w:lang w:val="en-US"/>
              </w:rPr>
            </w:pPr>
          </w:p>
        </w:tc>
      </w:tr>
      <w:tr w:rsidR="00965FAA" w:rsidRPr="004C6BEC" w:rsidTr="007012D9">
        <w:trPr>
          <w:gridAfter w:val="1"/>
          <w:wAfter w:w="236" w:type="dxa"/>
        </w:trPr>
        <w:tc>
          <w:tcPr>
            <w:tcW w:w="8258" w:type="dxa"/>
            <w:gridSpan w:val="2"/>
          </w:tcPr>
          <w:p w:rsidR="00965FAA" w:rsidRDefault="00965FAA" w:rsidP="007012D9">
            <w:pPr>
              <w:rPr>
                <w:sz w:val="20"/>
              </w:rPr>
            </w:pPr>
            <w:r w:rsidRPr="004C6BEC">
              <w:rPr>
                <w:sz w:val="20"/>
              </w:rPr>
              <w:t>El dron ejecuta</w:t>
            </w:r>
            <w:r w:rsidR="00A85675">
              <w:rPr>
                <w:sz w:val="20"/>
              </w:rPr>
              <w:t xml:space="preserve"> la misión que se ha cargado. El dron debe estar en el aire antes de dar la orden de ejecutar la misión.</w:t>
            </w:r>
          </w:p>
          <w:p w:rsidR="00965FAA" w:rsidRPr="004C6BEC" w:rsidRDefault="00965FAA" w:rsidP="007012D9">
            <w:pPr>
              <w:rPr>
                <w:sz w:val="20"/>
              </w:rPr>
            </w:pPr>
          </w:p>
        </w:tc>
      </w:tr>
    </w:tbl>
    <w:p w:rsidR="00661BE6" w:rsidRDefault="00661BE6" w:rsidP="00383D10">
      <w:pPr>
        <w:jc w:val="both"/>
      </w:pPr>
    </w:p>
    <w:p w:rsidR="00235E6E" w:rsidRDefault="00235E6E" w:rsidP="00383D10">
      <w:pPr>
        <w:jc w:val="both"/>
        <w:rPr>
          <w:b/>
        </w:rPr>
      </w:pPr>
    </w:p>
    <w:p w:rsidR="00D73452" w:rsidRDefault="00D73452" w:rsidP="00383D10">
      <w:pPr>
        <w:jc w:val="both"/>
        <w:rPr>
          <w:b/>
        </w:rPr>
      </w:pPr>
      <w:r>
        <w:rPr>
          <w:b/>
        </w:rPr>
        <w:t>Escenarios</w:t>
      </w:r>
    </w:p>
    <w:p w:rsidR="00E31E9C" w:rsidRPr="00E31E9C" w:rsidRDefault="00E31E9C" w:rsidP="00383D10">
      <w:pPr>
        <w:jc w:val="both"/>
      </w:pPr>
      <w:r w:rsidRPr="00E31E9C">
        <w:t xml:space="preserve">Los escenarios incluyen un </w:t>
      </w:r>
      <w:proofErr w:type="spellStart"/>
      <w:r w:rsidRPr="00E31E9C">
        <w:t>geofence</w:t>
      </w:r>
      <w:proofErr w:type="spellEnd"/>
      <w:r w:rsidRPr="00E31E9C">
        <w:t xml:space="preserve"> de inclusión y varios </w:t>
      </w:r>
      <w:proofErr w:type="spellStart"/>
      <w:r w:rsidRPr="00E31E9C">
        <w:t>geofences</w:t>
      </w:r>
      <w:proofErr w:type="spellEnd"/>
      <w:r w:rsidRPr="00E31E9C">
        <w:t xml:space="preserve"> de exclusión que representan obstáculos en la zona de vuelo (puede no haber obstáculos).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36"/>
        <w:gridCol w:w="8258"/>
      </w:tblGrid>
      <w:tr w:rsidR="00E31E9C" w:rsidRPr="00024BA2" w:rsidTr="007012D9">
        <w:tc>
          <w:tcPr>
            <w:tcW w:w="8494" w:type="dxa"/>
            <w:gridSpan w:val="2"/>
            <w:shd w:val="clear" w:color="auto" w:fill="D9D9D9" w:themeFill="background1" w:themeFillShade="D9"/>
          </w:tcPr>
          <w:p w:rsidR="00E31E9C" w:rsidRPr="00A85675" w:rsidRDefault="00A85675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EstableceEscenario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List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List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&lt;(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lat, </w:t>
            </w:r>
            <w:proofErr w:type="spellStart"/>
            <w:r w:rsidRPr="00A85675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lon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)&gt;&gt; </w:t>
            </w:r>
            <w:proofErr w:type="spellStart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scenario</w:t>
            </w:r>
            <w:proofErr w:type="spellEnd"/>
            <w:r w:rsidRPr="00A85675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A85675" w:rsidRPr="004C6BEC" w:rsidRDefault="00A85675" w:rsidP="007012D9">
            <w:pPr>
              <w:rPr>
                <w:sz w:val="20"/>
                <w:lang w:val="en-US"/>
              </w:rPr>
            </w:pPr>
          </w:p>
        </w:tc>
      </w:tr>
      <w:tr w:rsidR="00E31E9C" w:rsidRPr="00F34345" w:rsidTr="007012D9">
        <w:tc>
          <w:tcPr>
            <w:tcW w:w="236" w:type="dxa"/>
          </w:tcPr>
          <w:p w:rsidR="00E31E9C" w:rsidRPr="00742D3B" w:rsidRDefault="00E31E9C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E31E9C" w:rsidRPr="00F34345" w:rsidRDefault="00E31E9C" w:rsidP="007012D9">
            <w:pPr>
              <w:rPr>
                <w:sz w:val="20"/>
              </w:rPr>
            </w:pPr>
            <w:r w:rsidRPr="00F34345">
              <w:rPr>
                <w:sz w:val="20"/>
              </w:rPr>
              <w:t>El escenario se recibe en forma de lista. En cada posició</w:t>
            </w:r>
            <w:r>
              <w:rPr>
                <w:sz w:val="20"/>
              </w:rPr>
              <w:t xml:space="preserve">n hay un </w:t>
            </w:r>
            <w:proofErr w:type="spellStart"/>
            <w:r>
              <w:rPr>
                <w:sz w:val="20"/>
              </w:rPr>
              <w:t>fence</w:t>
            </w:r>
            <w:proofErr w:type="spellEnd"/>
            <w:r>
              <w:rPr>
                <w:sz w:val="20"/>
              </w:rPr>
              <w:t xml:space="preserve"> que representan á</w:t>
            </w:r>
            <w:r w:rsidRPr="00F34345">
              <w:rPr>
                <w:sz w:val="20"/>
              </w:rPr>
              <w:t>reas.</w:t>
            </w:r>
            <w:r w:rsidRPr="00F34345">
              <w:rPr>
                <w:sz w:val="20"/>
              </w:rPr>
              <w:br/>
              <w:t xml:space="preserve">El primer elemento de la lista es un </w:t>
            </w:r>
            <w:proofErr w:type="spellStart"/>
            <w:r w:rsidRPr="00F34345">
              <w:rPr>
                <w:sz w:val="20"/>
              </w:rPr>
              <w:t>fence</w:t>
            </w:r>
            <w:proofErr w:type="spellEnd"/>
            <w:r w:rsidRPr="00F34345">
              <w:rPr>
                <w:sz w:val="20"/>
              </w:rPr>
              <w:t xml:space="preserve"> de inclusión, que representa el área</w:t>
            </w:r>
            <w:r w:rsidR="00141C9E">
              <w:rPr>
                <w:sz w:val="20"/>
              </w:rPr>
              <w:t xml:space="preserve"> (polígono)</w:t>
            </w:r>
            <w:r w:rsidRPr="00F34345">
              <w:rPr>
                <w:sz w:val="20"/>
              </w:rPr>
              <w:t xml:space="preserve"> d</w:t>
            </w:r>
            <w:r>
              <w:rPr>
                <w:sz w:val="20"/>
              </w:rPr>
              <w:t xml:space="preserve">e la que el dron no va a salir. </w:t>
            </w:r>
            <w:r w:rsidRPr="00F34345">
              <w:rPr>
                <w:sz w:val="20"/>
              </w:rPr>
              <w:t xml:space="preserve">El resto de elementos de la lista son </w:t>
            </w:r>
            <w:proofErr w:type="spellStart"/>
            <w:r w:rsidRPr="00F34345">
              <w:rPr>
                <w:sz w:val="20"/>
              </w:rPr>
              <w:t>fences</w:t>
            </w:r>
            <w:proofErr w:type="spellEnd"/>
            <w:r w:rsidRPr="00F34345">
              <w:rPr>
                <w:sz w:val="20"/>
              </w:rPr>
              <w:t xml:space="preserve"> de</w:t>
            </w:r>
            <w:r>
              <w:rPr>
                <w:sz w:val="20"/>
              </w:rPr>
              <w:t xml:space="preserve"> exclusión que representan obstá</w:t>
            </w:r>
            <w:r w:rsidRPr="00F34345">
              <w:rPr>
                <w:sz w:val="20"/>
              </w:rPr>
              <w:t>culos</w:t>
            </w:r>
            <w:r>
              <w:rPr>
                <w:sz w:val="20"/>
              </w:rPr>
              <w:t xml:space="preserve"> dentro del </w:t>
            </w:r>
            <w:proofErr w:type="spellStart"/>
            <w:r>
              <w:rPr>
                <w:sz w:val="20"/>
              </w:rPr>
              <w:t>fence</w:t>
            </w:r>
            <w:proofErr w:type="spellEnd"/>
            <w:r>
              <w:rPr>
                <w:sz w:val="20"/>
              </w:rPr>
              <w:t xml:space="preserve"> de inclusión, </w:t>
            </w:r>
            <w:r w:rsidRPr="00F34345">
              <w:rPr>
                <w:sz w:val="20"/>
              </w:rPr>
              <w:t xml:space="preserve">que el dron no puede sobrevolar. El escenario debe tener un </w:t>
            </w:r>
            <w:proofErr w:type="spellStart"/>
            <w:r w:rsidRPr="00F34345">
              <w:rPr>
                <w:sz w:val="20"/>
              </w:rPr>
              <w:t>fence</w:t>
            </w:r>
            <w:proofErr w:type="spellEnd"/>
            <w:r w:rsidRPr="00F34345">
              <w:rPr>
                <w:sz w:val="20"/>
              </w:rPr>
              <w:t xml:space="preserve"> de inclusión (so</w:t>
            </w:r>
            <w:r>
              <w:rPr>
                <w:sz w:val="20"/>
              </w:rPr>
              <w:t xml:space="preserve">lo uno y es el primer elemento </w:t>
            </w:r>
            <w:r w:rsidRPr="00F34345">
              <w:rPr>
                <w:sz w:val="20"/>
              </w:rPr>
              <w:t>de la lista</w:t>
            </w:r>
            <w:r w:rsidR="00141C9E">
              <w:rPr>
                <w:sz w:val="20"/>
              </w:rPr>
              <w:t xml:space="preserve">, que debe tener al menos 3 </w:t>
            </w:r>
            <w:proofErr w:type="spellStart"/>
            <w:r w:rsidR="00141C9E">
              <w:rPr>
                <w:sz w:val="20"/>
              </w:rPr>
              <w:t>waypoints</w:t>
            </w:r>
            <w:proofErr w:type="spellEnd"/>
            <w:r w:rsidRPr="00F34345">
              <w:rPr>
                <w:sz w:val="20"/>
              </w:rPr>
              <w:t xml:space="preserve">) y </w:t>
            </w:r>
            <w:r>
              <w:rPr>
                <w:sz w:val="20"/>
              </w:rPr>
              <w:t xml:space="preserve">un número variable de </w:t>
            </w:r>
            <w:proofErr w:type="spellStart"/>
            <w:r>
              <w:rPr>
                <w:sz w:val="20"/>
              </w:rPr>
              <w:t>fences</w:t>
            </w:r>
            <w:proofErr w:type="spellEnd"/>
            <w:r>
              <w:rPr>
                <w:sz w:val="20"/>
              </w:rPr>
              <w:t xml:space="preserve"> de </w:t>
            </w:r>
            <w:r w:rsidRPr="00F34345">
              <w:rPr>
                <w:sz w:val="20"/>
              </w:rPr>
              <w:t>exclusión, que puede ser 0.</w:t>
            </w:r>
            <w:r w:rsidRPr="00F34345">
              <w:rPr>
                <w:sz w:val="20"/>
              </w:rPr>
              <w:br/>
              <w:t xml:space="preserve">Un </w:t>
            </w:r>
            <w:proofErr w:type="spellStart"/>
            <w:r w:rsidRPr="00F34345">
              <w:rPr>
                <w:sz w:val="20"/>
              </w:rPr>
              <w:t>fence</w:t>
            </w:r>
            <w:proofErr w:type="spellEnd"/>
            <w:r w:rsidRPr="00F34345">
              <w:rPr>
                <w:sz w:val="20"/>
              </w:rPr>
              <w:t xml:space="preserve"> </w:t>
            </w:r>
            <w:r w:rsidR="00141C9E">
              <w:rPr>
                <w:sz w:val="20"/>
              </w:rPr>
              <w:t>de exclusión</w:t>
            </w:r>
            <w:r>
              <w:rPr>
                <w:sz w:val="20"/>
              </w:rPr>
              <w:t xml:space="preserve"> puede ser </w:t>
            </w:r>
            <w:r w:rsidR="00141C9E">
              <w:rPr>
                <w:sz w:val="20"/>
              </w:rPr>
              <w:t>un polígono o un círculo</w:t>
            </w:r>
            <w:r>
              <w:rPr>
                <w:sz w:val="20"/>
              </w:rPr>
              <w:t xml:space="preserve">. En el primer caso </w:t>
            </w:r>
            <w:r w:rsidRPr="00F34345">
              <w:rPr>
                <w:sz w:val="20"/>
              </w:rPr>
              <w:t xml:space="preserve">el </w:t>
            </w:r>
            <w:proofErr w:type="spellStart"/>
            <w:r w:rsidRPr="00F34345">
              <w:rPr>
                <w:sz w:val="20"/>
              </w:rPr>
              <w:t>fence</w:t>
            </w:r>
            <w:proofErr w:type="spellEnd"/>
            <w:r w:rsidRPr="00F34345">
              <w:rPr>
                <w:sz w:val="20"/>
              </w:rPr>
              <w:t xml:space="preserve"> </w:t>
            </w:r>
            <w:r w:rsidR="00141C9E">
              <w:rPr>
                <w:sz w:val="20"/>
              </w:rPr>
              <w:t xml:space="preserve">debe tener al menos 3 </w:t>
            </w:r>
            <w:proofErr w:type="spellStart"/>
            <w:r w:rsidR="00141C9E">
              <w:rPr>
                <w:sz w:val="20"/>
              </w:rPr>
              <w:t>waypoints</w:t>
            </w:r>
            <w:proofErr w:type="spellEnd"/>
            <w:r w:rsidRPr="00F34345">
              <w:rPr>
                <w:sz w:val="20"/>
              </w:rPr>
              <w:t xml:space="preserve">. Si el </w:t>
            </w:r>
            <w:proofErr w:type="spellStart"/>
            <w:r w:rsidRPr="00F34345">
              <w:rPr>
                <w:sz w:val="20"/>
              </w:rPr>
              <w:t>fence</w:t>
            </w:r>
            <w:proofErr w:type="spellEnd"/>
            <w:r w:rsidRPr="00F34345">
              <w:rPr>
                <w:sz w:val="20"/>
              </w:rPr>
              <w:t xml:space="preserve"> es </w:t>
            </w:r>
            <w:r w:rsidR="00141C9E">
              <w:rPr>
                <w:sz w:val="20"/>
              </w:rPr>
              <w:t xml:space="preserve">un círculo entonces tiene 2 </w:t>
            </w:r>
            <w:proofErr w:type="spellStart"/>
            <w:r w:rsidR="00141C9E">
              <w:rPr>
                <w:sz w:val="20"/>
              </w:rPr>
              <w:t>waypoints</w:t>
            </w:r>
            <w:proofErr w:type="spellEnd"/>
            <w:r w:rsidR="00141C9E">
              <w:rPr>
                <w:sz w:val="20"/>
              </w:rPr>
              <w:t xml:space="preserve">. El primero identifica el centro del círculo y en la latitud del segundo </w:t>
            </w:r>
            <w:proofErr w:type="spellStart"/>
            <w:r w:rsidR="00141C9E">
              <w:rPr>
                <w:sz w:val="20"/>
              </w:rPr>
              <w:t>waypoint</w:t>
            </w:r>
            <w:proofErr w:type="spellEnd"/>
            <w:r w:rsidR="00141C9E">
              <w:rPr>
                <w:sz w:val="20"/>
              </w:rPr>
              <w:t xml:space="preserve"> está</w:t>
            </w:r>
            <w:r w:rsidRPr="00F34345">
              <w:rPr>
                <w:sz w:val="20"/>
              </w:rPr>
              <w:t xml:space="preserve"> el radio en metros.</w:t>
            </w:r>
            <w:r w:rsidRPr="00F34345">
              <w:rPr>
                <w:rFonts w:ascii="Courier New" w:hAnsi="Courier New" w:cs="Courier New"/>
                <w:sz w:val="16"/>
              </w:rPr>
              <w:t xml:space="preserve">            </w:t>
            </w:r>
          </w:p>
          <w:p w:rsidR="00E31E9C" w:rsidRPr="00F34345" w:rsidRDefault="00E31E9C" w:rsidP="007012D9">
            <w:pPr>
              <w:rPr>
                <w:sz w:val="20"/>
              </w:rPr>
            </w:pPr>
          </w:p>
        </w:tc>
      </w:tr>
    </w:tbl>
    <w:p w:rsidR="00E31E9C" w:rsidRDefault="00E31E9C" w:rsidP="00383D10">
      <w:pPr>
        <w:jc w:val="both"/>
        <w:rPr>
          <w:b/>
        </w:rPr>
      </w:pPr>
    </w:p>
    <w:p w:rsidR="00D73452" w:rsidRDefault="00D73452" w:rsidP="00383D10">
      <w:pPr>
        <w:jc w:val="both"/>
        <w:rPr>
          <w:b/>
        </w:rPr>
      </w:pPr>
      <w:r>
        <w:rPr>
          <w:b/>
        </w:rPr>
        <w:t>Gestión de parámetros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36"/>
        <w:gridCol w:w="8258"/>
      </w:tblGrid>
      <w:tr w:rsidR="00E31E9C" w:rsidRPr="00024BA2" w:rsidTr="007012D9">
        <w:tc>
          <w:tcPr>
            <w:tcW w:w="8494" w:type="dxa"/>
            <w:gridSpan w:val="2"/>
            <w:shd w:val="clear" w:color="auto" w:fill="E7E6E6" w:themeFill="background2"/>
          </w:tcPr>
          <w:p w:rsidR="00E31E9C" w:rsidRPr="008406BF" w:rsidRDefault="008406BF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8406BF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List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LeerParametros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List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string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parametros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8406BF" w:rsidRPr="008406BF" w:rsidRDefault="008406BF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ca-ES" w:eastAsia="es-ES"/>
              </w:rPr>
            </w:pPr>
          </w:p>
        </w:tc>
      </w:tr>
      <w:tr w:rsidR="00E31E9C" w:rsidRPr="007B380B" w:rsidTr="007012D9">
        <w:tc>
          <w:tcPr>
            <w:tcW w:w="236" w:type="dxa"/>
          </w:tcPr>
          <w:p w:rsidR="00E31E9C" w:rsidRDefault="00E31E9C" w:rsidP="007012D9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E31E9C" w:rsidRDefault="00E31E9C" w:rsidP="007012D9">
            <w:pPr>
              <w:rPr>
                <w:sz w:val="20"/>
              </w:rPr>
            </w:pPr>
            <w:r w:rsidRPr="00213497">
              <w:rPr>
                <w:sz w:val="20"/>
              </w:rPr>
              <w:t>Pide al dron el valor de los parámetros</w:t>
            </w:r>
            <w:r w:rsidR="008406BF">
              <w:rPr>
                <w:sz w:val="20"/>
              </w:rPr>
              <w:t xml:space="preserve"> cuyos nombres está en el parámetro</w:t>
            </w:r>
            <w:r w:rsidRPr="00213497">
              <w:rPr>
                <w:sz w:val="20"/>
              </w:rPr>
              <w:t xml:space="preserve">. </w:t>
            </w:r>
            <w:r w:rsidR="008406BF">
              <w:rPr>
                <w:sz w:val="20"/>
              </w:rPr>
              <w:t>Devuelve una lista con los valores de los parámetros en el mismo orden en el que aparecen en la lista de nombres.</w:t>
            </w:r>
          </w:p>
          <w:p w:rsidR="00E31E9C" w:rsidRPr="007B380B" w:rsidRDefault="00E31E9C" w:rsidP="008406BF"/>
        </w:tc>
      </w:tr>
      <w:tr w:rsidR="00E31E9C" w:rsidRPr="008406BF" w:rsidTr="007012D9">
        <w:tc>
          <w:tcPr>
            <w:tcW w:w="8494" w:type="dxa"/>
            <w:gridSpan w:val="2"/>
            <w:shd w:val="clear" w:color="auto" w:fill="E7E6E6" w:themeFill="background2"/>
          </w:tcPr>
          <w:p w:rsidR="00E31E9C" w:rsidRDefault="008406BF" w:rsidP="007012D9">
            <w:pPr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</w:pP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public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void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EscribirParametros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(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List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&lt;(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string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parametro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, 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float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valor)&gt; 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parametros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)</w:t>
            </w:r>
          </w:p>
          <w:p w:rsidR="008406BF" w:rsidRPr="008406BF" w:rsidRDefault="008406BF" w:rsidP="007012D9">
            <w:pPr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</w:pPr>
          </w:p>
        </w:tc>
      </w:tr>
      <w:tr w:rsidR="00E31E9C" w:rsidRPr="00235E6E" w:rsidTr="007012D9">
        <w:tc>
          <w:tcPr>
            <w:tcW w:w="236" w:type="dxa"/>
          </w:tcPr>
          <w:p w:rsidR="00E31E9C" w:rsidRPr="008406BF" w:rsidRDefault="00E31E9C" w:rsidP="007012D9"/>
        </w:tc>
        <w:tc>
          <w:tcPr>
            <w:tcW w:w="8258" w:type="dxa"/>
          </w:tcPr>
          <w:p w:rsidR="00E31E9C" w:rsidRDefault="00E31E9C" w:rsidP="008406BF">
            <w:pPr>
              <w:rPr>
                <w:sz w:val="20"/>
              </w:rPr>
            </w:pPr>
            <w:r w:rsidRPr="008640A2">
              <w:rPr>
                <w:sz w:val="20"/>
              </w:rPr>
              <w:t xml:space="preserve">Establece el valor de los parámetros </w:t>
            </w:r>
            <w:r w:rsidR="008406BF">
              <w:rPr>
                <w:sz w:val="20"/>
              </w:rPr>
              <w:t>identificados en la</w:t>
            </w:r>
            <w:r w:rsidRPr="008640A2">
              <w:rPr>
                <w:sz w:val="20"/>
              </w:rPr>
              <w:t xml:space="preserve"> lista</w:t>
            </w:r>
            <w:r w:rsidR="008406BF">
              <w:rPr>
                <w:sz w:val="20"/>
              </w:rPr>
              <w:t xml:space="preserve"> de tuplas (</w:t>
            </w:r>
            <w:proofErr w:type="spellStart"/>
            <w:r w:rsidR="008406BF">
              <w:rPr>
                <w:sz w:val="20"/>
              </w:rPr>
              <w:t>parametro</w:t>
            </w:r>
            <w:proofErr w:type="spellEnd"/>
            <w:r w:rsidR="008406BF">
              <w:rPr>
                <w:sz w:val="20"/>
              </w:rPr>
              <w:t>, valor)</w:t>
            </w:r>
            <w:r w:rsidRPr="008640A2">
              <w:rPr>
                <w:sz w:val="20"/>
              </w:rPr>
              <w:t xml:space="preserve">. </w:t>
            </w:r>
          </w:p>
          <w:p w:rsidR="008406BF" w:rsidRPr="00024BA2" w:rsidRDefault="008406BF" w:rsidP="008406BF"/>
        </w:tc>
      </w:tr>
    </w:tbl>
    <w:p w:rsidR="00E31E9C" w:rsidRPr="00024BA2" w:rsidRDefault="00E31E9C" w:rsidP="00383D10">
      <w:pPr>
        <w:jc w:val="both"/>
        <w:rPr>
          <w:b/>
        </w:rPr>
      </w:pPr>
    </w:p>
    <w:p w:rsidR="00235E6E" w:rsidRDefault="00235E6E">
      <w:pPr>
        <w:rPr>
          <w:b/>
        </w:rPr>
      </w:pPr>
      <w:r>
        <w:rPr>
          <w:b/>
        </w:rPr>
        <w:br w:type="page"/>
      </w:r>
    </w:p>
    <w:p w:rsidR="00D73452" w:rsidRDefault="00D73452" w:rsidP="00383D10">
      <w:pPr>
        <w:jc w:val="both"/>
        <w:rPr>
          <w:b/>
        </w:rPr>
      </w:pPr>
      <w:r>
        <w:rPr>
          <w:b/>
        </w:rPr>
        <w:lastRenderedPageBreak/>
        <w:t>Telemetría</w:t>
      </w:r>
    </w:p>
    <w:p w:rsidR="00E31E9C" w:rsidRPr="00E31E9C" w:rsidRDefault="00A572E0" w:rsidP="00383D10">
      <w:pPr>
        <w:jc w:val="both"/>
      </w:pPr>
      <w:r>
        <w:t xml:space="preserve">En la versión actual de la librería solo se capturan los datos siguientes: latitud, longitud, altitud y </w:t>
      </w:r>
      <w:proofErr w:type="spellStart"/>
      <w:r>
        <w:t>heading</w:t>
      </w:r>
      <w:proofErr w:type="spellEnd"/>
      <w:r w:rsidR="00E31E9C" w:rsidRPr="00E31E9C">
        <w:t>.</w:t>
      </w:r>
    </w:p>
    <w:tbl>
      <w:tblPr>
        <w:tblStyle w:val="Taulaambquadrcula"/>
        <w:tblW w:w="8642" w:type="dxa"/>
        <w:tblLook w:val="04A0" w:firstRow="1" w:lastRow="0" w:firstColumn="1" w:lastColumn="0" w:noHBand="0" w:noVBand="1"/>
      </w:tblPr>
      <w:tblGrid>
        <w:gridCol w:w="236"/>
        <w:gridCol w:w="8406"/>
      </w:tblGrid>
      <w:tr w:rsidR="00965FAA" w:rsidRPr="00024BA2" w:rsidTr="00A572E0">
        <w:tc>
          <w:tcPr>
            <w:tcW w:w="8642" w:type="dxa"/>
            <w:gridSpan w:val="2"/>
            <w:shd w:val="clear" w:color="auto" w:fill="E7E6E6" w:themeFill="background2"/>
          </w:tcPr>
          <w:p w:rsidR="00965FAA" w:rsidRDefault="008406BF" w:rsidP="007012D9">
            <w:pPr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</w:pP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public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void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EnviarDatosTelemetria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(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Action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&lt;</w:t>
            </w:r>
            <w:proofErr w:type="spellStart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List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>&lt;(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string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nombre, </w:t>
            </w:r>
            <w:proofErr w:type="spellStart"/>
            <w:r w:rsidRPr="008406BF">
              <w:rPr>
                <w:rFonts w:ascii="Cascadia Mono" w:hAnsi="Cascadia Mono" w:cs="Cascadia Mono"/>
                <w:color w:val="0000FF"/>
                <w:sz w:val="18"/>
                <w:szCs w:val="19"/>
                <w:lang w:val="ca-ES"/>
              </w:rPr>
              <w:t>float</w:t>
            </w:r>
            <w:proofErr w:type="spellEnd"/>
            <w:r w:rsidRPr="008406BF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valor)&gt;&gt; f)</w:t>
            </w:r>
          </w:p>
          <w:p w:rsidR="00A572E0" w:rsidRDefault="00A572E0" w:rsidP="007012D9">
            <w:pPr>
              <w:rPr>
                <w:lang w:val="en-US"/>
              </w:rPr>
            </w:pPr>
          </w:p>
        </w:tc>
      </w:tr>
      <w:tr w:rsidR="00965FAA" w:rsidRPr="008640A2" w:rsidTr="00A572E0">
        <w:tc>
          <w:tcPr>
            <w:tcW w:w="236" w:type="dxa"/>
          </w:tcPr>
          <w:p w:rsidR="00965FAA" w:rsidRDefault="00965FAA" w:rsidP="007012D9">
            <w:pPr>
              <w:rPr>
                <w:lang w:val="en-US"/>
              </w:rPr>
            </w:pPr>
          </w:p>
        </w:tc>
        <w:tc>
          <w:tcPr>
            <w:tcW w:w="8406" w:type="dxa"/>
          </w:tcPr>
          <w:p w:rsidR="00965FAA" w:rsidRDefault="00965FAA" w:rsidP="007012D9">
            <w:pPr>
              <w:rPr>
                <w:sz w:val="20"/>
              </w:rPr>
            </w:pPr>
            <w:r w:rsidRPr="008640A2">
              <w:rPr>
                <w:sz w:val="20"/>
              </w:rPr>
              <w:t xml:space="preserve">Pide al dron que envíe los datos de telemetría. Cuando el dron tiene un nuevo paquete de telemetría llama al </w:t>
            </w:r>
            <w:proofErr w:type="spellStart"/>
            <w:proofErr w:type="gramStart"/>
            <w:r w:rsidRPr="008640A2">
              <w:rPr>
                <w:sz w:val="20"/>
              </w:rPr>
              <w:t>callback</w:t>
            </w:r>
            <w:proofErr w:type="spellEnd"/>
            <w:r w:rsidRPr="008640A2">
              <w:rPr>
                <w:sz w:val="20"/>
              </w:rPr>
              <w:t xml:space="preserve"> </w:t>
            </w:r>
            <w:r w:rsidR="00A572E0">
              <w:rPr>
                <w:sz w:val="20"/>
              </w:rPr>
              <w:t xml:space="preserve"> </w:t>
            </w:r>
            <w:r w:rsidR="00A572E0" w:rsidRPr="00A572E0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val="en-US" w:eastAsia="es-ES"/>
              </w:rPr>
              <w:t>f</w:t>
            </w:r>
            <w:proofErr w:type="gramEnd"/>
            <w:r w:rsidR="00A572E0" w:rsidRPr="00A572E0">
              <w:rPr>
                <w:rFonts w:ascii="Cascadia Mono" w:hAnsi="Cascadia Mono" w:cs="Cascadia Mono"/>
                <w:color w:val="000000"/>
                <w:sz w:val="18"/>
                <w:szCs w:val="19"/>
                <w:lang w:val="ca-ES"/>
              </w:rPr>
              <w:t xml:space="preserve"> </w:t>
            </w:r>
            <w:r w:rsidRPr="008640A2">
              <w:rPr>
                <w:sz w:val="20"/>
              </w:rPr>
              <w:t>y le pasa ese paquete</w:t>
            </w:r>
            <w:r w:rsidR="00A572E0">
              <w:rPr>
                <w:sz w:val="20"/>
              </w:rPr>
              <w:t xml:space="preserve">. El paquete es una lista de tuplas con (nombre, valor) de los 4 datos. Los nombres que usa son: </w:t>
            </w:r>
            <w:r w:rsidR="00A572E0" w:rsidRPr="00A572E0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“</w:t>
            </w:r>
            <w:proofErr w:type="spellStart"/>
            <w:r w:rsidR="00A572E0" w:rsidRPr="00A572E0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Lat</w:t>
            </w:r>
            <w:proofErr w:type="spellEnd"/>
            <w:r w:rsidR="00A572E0" w:rsidRPr="00A572E0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”, “Lon”, “Alt”</w:t>
            </w:r>
            <w:r w:rsidR="00A572E0">
              <w:rPr>
                <w:sz w:val="20"/>
              </w:rPr>
              <w:t xml:space="preserve"> y </w:t>
            </w:r>
            <w:r w:rsidR="00A572E0" w:rsidRPr="00A572E0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“</w:t>
            </w:r>
            <w:proofErr w:type="spellStart"/>
            <w:r w:rsidR="00A572E0" w:rsidRPr="00A572E0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Heading</w:t>
            </w:r>
            <w:proofErr w:type="spellEnd"/>
            <w:r w:rsidR="00A572E0" w:rsidRPr="00A572E0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”.</w:t>
            </w:r>
          </w:p>
          <w:p w:rsidR="00965FAA" w:rsidRPr="008640A2" w:rsidRDefault="00965FAA" w:rsidP="00A572E0"/>
        </w:tc>
      </w:tr>
      <w:tr w:rsidR="00965FAA" w:rsidRPr="00024BA2" w:rsidTr="00A572E0">
        <w:tc>
          <w:tcPr>
            <w:tcW w:w="8642" w:type="dxa"/>
            <w:gridSpan w:val="2"/>
            <w:shd w:val="clear" w:color="auto" w:fill="E7E6E6" w:themeFill="background2"/>
          </w:tcPr>
          <w:p w:rsidR="00965FAA" w:rsidRPr="00A572E0" w:rsidRDefault="00A572E0" w:rsidP="007012D9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DetenerDatosTelemetria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()</w:t>
            </w:r>
          </w:p>
          <w:p w:rsidR="00A572E0" w:rsidRPr="007906F9" w:rsidRDefault="00A572E0" w:rsidP="007012D9">
            <w:pPr>
              <w:rPr>
                <w:lang w:val="en-US"/>
              </w:rPr>
            </w:pPr>
          </w:p>
        </w:tc>
      </w:tr>
      <w:tr w:rsidR="00965FAA" w:rsidRPr="008640A2" w:rsidTr="00A572E0">
        <w:tc>
          <w:tcPr>
            <w:tcW w:w="236" w:type="dxa"/>
          </w:tcPr>
          <w:p w:rsidR="00965FAA" w:rsidRPr="007906F9" w:rsidRDefault="00965FAA" w:rsidP="007012D9">
            <w:pPr>
              <w:rPr>
                <w:lang w:val="en-US"/>
              </w:rPr>
            </w:pPr>
          </w:p>
        </w:tc>
        <w:tc>
          <w:tcPr>
            <w:tcW w:w="8406" w:type="dxa"/>
          </w:tcPr>
          <w:p w:rsidR="00965FAA" w:rsidRPr="008640A2" w:rsidRDefault="00965FAA" w:rsidP="007012D9">
            <w:pPr>
              <w:rPr>
                <w:sz w:val="20"/>
              </w:rPr>
            </w:pPr>
            <w:r w:rsidRPr="008640A2">
              <w:rPr>
                <w:sz w:val="20"/>
              </w:rPr>
              <w:t>Detiene el envío de datos de telemetría.</w:t>
            </w:r>
          </w:p>
          <w:p w:rsidR="00965FAA" w:rsidRPr="008640A2" w:rsidRDefault="00965FAA" w:rsidP="007012D9">
            <w:pPr>
              <w:rPr>
                <w:sz w:val="20"/>
              </w:rPr>
            </w:pPr>
          </w:p>
        </w:tc>
      </w:tr>
    </w:tbl>
    <w:p w:rsidR="00965FAA" w:rsidRDefault="00965FAA" w:rsidP="00383D10">
      <w:pPr>
        <w:jc w:val="both"/>
        <w:rPr>
          <w:b/>
        </w:rPr>
      </w:pPr>
    </w:p>
    <w:p w:rsidR="00235E6E" w:rsidRDefault="00235E6E" w:rsidP="00383D10">
      <w:pPr>
        <w:jc w:val="both"/>
        <w:rPr>
          <w:b/>
        </w:rPr>
      </w:pPr>
    </w:p>
    <w:p w:rsidR="00D73452" w:rsidRPr="00D73452" w:rsidRDefault="00235E6E" w:rsidP="00383D10">
      <w:pPr>
        <w:jc w:val="both"/>
        <w:rPr>
          <w:b/>
        </w:rPr>
      </w:pPr>
      <w:r>
        <w:rPr>
          <w:b/>
        </w:rPr>
        <w:t>Miscelánea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36"/>
        <w:gridCol w:w="8258"/>
      </w:tblGrid>
      <w:tr w:rsidR="00315557" w:rsidTr="00976B18">
        <w:tc>
          <w:tcPr>
            <w:tcW w:w="8494" w:type="dxa"/>
            <w:gridSpan w:val="2"/>
            <w:shd w:val="clear" w:color="auto" w:fill="D9D9D9" w:themeFill="background1" w:themeFillShade="D9"/>
          </w:tcPr>
          <w:p w:rsidR="00315557" w:rsidRPr="00A572E0" w:rsidRDefault="00A572E0" w:rsidP="00976B18">
            <w:pPr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</w:pPr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PonModoGuiado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()</w:t>
            </w:r>
          </w:p>
          <w:p w:rsidR="00A572E0" w:rsidRDefault="00A572E0" w:rsidP="00976B18">
            <w:pPr>
              <w:rPr>
                <w:sz w:val="20"/>
              </w:rPr>
            </w:pPr>
          </w:p>
        </w:tc>
      </w:tr>
      <w:tr w:rsidR="00315557" w:rsidTr="00976B18">
        <w:tc>
          <w:tcPr>
            <w:tcW w:w="236" w:type="dxa"/>
          </w:tcPr>
          <w:p w:rsidR="00315557" w:rsidRPr="00F34345" w:rsidRDefault="00315557" w:rsidP="00976B18"/>
        </w:tc>
        <w:tc>
          <w:tcPr>
            <w:tcW w:w="8258" w:type="dxa"/>
          </w:tcPr>
          <w:p w:rsidR="00315557" w:rsidRDefault="00A572E0" w:rsidP="00976B18">
            <w:pPr>
              <w:rPr>
                <w:sz w:val="20"/>
              </w:rPr>
            </w:pPr>
            <w:r>
              <w:rPr>
                <w:sz w:val="20"/>
              </w:rPr>
              <w:t>Pone el dron en modo “</w:t>
            </w:r>
            <w:proofErr w:type="spellStart"/>
            <w:r>
              <w:rPr>
                <w:sz w:val="20"/>
              </w:rPr>
              <w:t>Guided</w:t>
            </w:r>
            <w:proofErr w:type="spellEnd"/>
            <w:r>
              <w:rPr>
                <w:sz w:val="20"/>
              </w:rPr>
              <w:t>”.</w:t>
            </w:r>
          </w:p>
          <w:p w:rsidR="00315557" w:rsidRDefault="00315557" w:rsidP="00976B18">
            <w:pPr>
              <w:rPr>
                <w:sz w:val="20"/>
              </w:rPr>
            </w:pPr>
          </w:p>
        </w:tc>
      </w:tr>
      <w:tr w:rsidR="006977FB" w:rsidRPr="00A572E0" w:rsidTr="00976B18">
        <w:tc>
          <w:tcPr>
            <w:tcW w:w="8494" w:type="dxa"/>
            <w:gridSpan w:val="2"/>
            <w:shd w:val="clear" w:color="auto" w:fill="D9D9D9" w:themeFill="background1" w:themeFillShade="D9"/>
          </w:tcPr>
          <w:p w:rsidR="006977FB" w:rsidRDefault="00A572E0" w:rsidP="00976B18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ca-E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public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void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CambiarHeading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(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float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nuevoHeading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Boolean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bloquear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true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Action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&lt;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&gt; f =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,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object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</w:t>
            </w:r>
            <w:proofErr w:type="spellStart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param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 xml:space="preserve"> = </w:t>
            </w:r>
            <w:proofErr w:type="spellStart"/>
            <w:r w:rsidRPr="00A572E0">
              <w:rPr>
                <w:rFonts w:ascii="Cascadia Mono" w:hAnsi="Cascadia Mono" w:cs="Cascadia Mono"/>
                <w:color w:val="0000FF"/>
                <w:sz w:val="16"/>
                <w:szCs w:val="19"/>
                <w:lang w:val="ca-ES"/>
              </w:rPr>
              <w:t>null</w:t>
            </w:r>
            <w:proofErr w:type="spellEnd"/>
            <w:r w:rsidRPr="00A572E0">
              <w:rPr>
                <w:rFonts w:ascii="Cascadia Mono" w:hAnsi="Cascadia Mono" w:cs="Cascadia Mono"/>
                <w:color w:val="000000"/>
                <w:sz w:val="16"/>
                <w:szCs w:val="19"/>
                <w:lang w:val="ca-ES"/>
              </w:rPr>
              <w:t>)</w:t>
            </w:r>
          </w:p>
          <w:p w:rsidR="00A572E0" w:rsidRPr="00A572E0" w:rsidRDefault="00A572E0" w:rsidP="00976B18">
            <w:pPr>
              <w:rPr>
                <w:sz w:val="20"/>
                <w:lang w:val="ca-ES"/>
              </w:rPr>
            </w:pPr>
          </w:p>
        </w:tc>
      </w:tr>
      <w:tr w:rsidR="006977FB" w:rsidTr="00976B18">
        <w:tc>
          <w:tcPr>
            <w:tcW w:w="236" w:type="dxa"/>
          </w:tcPr>
          <w:p w:rsidR="006977FB" w:rsidRPr="00A572E0" w:rsidRDefault="006977FB" w:rsidP="00976B18">
            <w:pPr>
              <w:rPr>
                <w:lang w:val="en-US"/>
              </w:rPr>
            </w:pPr>
          </w:p>
        </w:tc>
        <w:tc>
          <w:tcPr>
            <w:tcW w:w="8258" w:type="dxa"/>
          </w:tcPr>
          <w:p w:rsidR="006977FB" w:rsidRDefault="00A572E0" w:rsidP="00976B18">
            <w:pPr>
              <w:rPr>
                <w:sz w:val="20"/>
              </w:rPr>
            </w:pPr>
            <w:r>
              <w:rPr>
                <w:sz w:val="20"/>
              </w:rPr>
              <w:t xml:space="preserve">Rota el dron en sentido horario hasta orientarse según </w:t>
            </w:r>
            <w:proofErr w:type="spellStart"/>
            <w:r w:rsidRPr="00A572E0">
              <w:rPr>
                <w:rFonts w:ascii="Courier New" w:eastAsia="Times New Roman" w:hAnsi="Courier New" w:cs="Courier New"/>
                <w:color w:val="000000" w:themeColor="text1"/>
                <w:sz w:val="16"/>
                <w:szCs w:val="20"/>
                <w:lang w:eastAsia="es-ES"/>
              </w:rPr>
              <w:t>nuevoHeading</w:t>
            </w:r>
            <w:proofErr w:type="spellEnd"/>
            <w:r>
              <w:rPr>
                <w:sz w:val="20"/>
              </w:rPr>
              <w:t>.</w:t>
            </w:r>
          </w:p>
          <w:p w:rsidR="006977FB" w:rsidRDefault="006977FB" w:rsidP="00976B18">
            <w:pPr>
              <w:rPr>
                <w:sz w:val="20"/>
              </w:rPr>
            </w:pPr>
          </w:p>
        </w:tc>
      </w:tr>
    </w:tbl>
    <w:p w:rsidR="00E25B4E" w:rsidRPr="00697A9A" w:rsidRDefault="00E25B4E" w:rsidP="00E25B4E">
      <w:bookmarkStart w:id="0" w:name="_GoBack"/>
      <w:bookmarkEnd w:id="0"/>
    </w:p>
    <w:p w:rsidR="00943B39" w:rsidRPr="00697A9A" w:rsidRDefault="00943B39"/>
    <w:sectPr w:rsidR="00943B39" w:rsidRPr="00697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F0"/>
    <w:rsid w:val="00004128"/>
    <w:rsid w:val="00024BA2"/>
    <w:rsid w:val="0012079E"/>
    <w:rsid w:val="00141C9E"/>
    <w:rsid w:val="00235E6E"/>
    <w:rsid w:val="002544CD"/>
    <w:rsid w:val="00315557"/>
    <w:rsid w:val="00383D10"/>
    <w:rsid w:val="004C6BEC"/>
    <w:rsid w:val="00661BE6"/>
    <w:rsid w:val="006977FB"/>
    <w:rsid w:val="00697A9A"/>
    <w:rsid w:val="006E5EB4"/>
    <w:rsid w:val="00742D3B"/>
    <w:rsid w:val="0078423E"/>
    <w:rsid w:val="007B380B"/>
    <w:rsid w:val="007C234D"/>
    <w:rsid w:val="007E14E3"/>
    <w:rsid w:val="008406BF"/>
    <w:rsid w:val="0094120A"/>
    <w:rsid w:val="00943B39"/>
    <w:rsid w:val="00947F95"/>
    <w:rsid w:val="00965FAA"/>
    <w:rsid w:val="00A572E0"/>
    <w:rsid w:val="00A85675"/>
    <w:rsid w:val="00BE37F0"/>
    <w:rsid w:val="00C71DCA"/>
    <w:rsid w:val="00C74622"/>
    <w:rsid w:val="00CF317E"/>
    <w:rsid w:val="00D73452"/>
    <w:rsid w:val="00D9423B"/>
    <w:rsid w:val="00E25B4E"/>
    <w:rsid w:val="00E31E9C"/>
    <w:rsid w:val="00F34345"/>
    <w:rsid w:val="00FC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BDB0"/>
  <w15:chartTrackingRefBased/>
  <w15:docId w15:val="{0FE65BE4-6960-4CF3-860D-535B028B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B4E"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styleId="Taulaambquadrcula">
    <w:name w:val="Table Grid"/>
    <w:basedOn w:val="Taulanormal"/>
    <w:uiPriority w:val="39"/>
    <w:rsid w:val="00E25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C71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semiHidden/>
    <w:rsid w:val="00C71DC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5729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UPC</cp:lastModifiedBy>
  <cp:revision>17</cp:revision>
  <dcterms:created xsi:type="dcterms:W3CDTF">2024-06-09T18:52:00Z</dcterms:created>
  <dcterms:modified xsi:type="dcterms:W3CDTF">2025-03-12T11:51:00Z</dcterms:modified>
</cp:coreProperties>
</file>