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</w:tcPr>
          <w:p>
            <w:r>
              <w:rPr>
                <w:sz w:val="44"/>
              </w:rPr>
              <w:t>Kim Novak-Hayes</w:t>
            </w:r>
          </w:p>
          <w:p>
            <w:r>
              <w:rPr>
                <w:b w:val="0"/>
              </w:rPr>
              <w:t>Marketing Manager</w:t>
            </w:r>
          </w:p>
          <w:p>
            <w:pPr>
              <w:pStyle w:val="Heading2"/>
            </w:pPr>
            <w:r>
              <w:rPr>
                <w:b w:val="0"/>
              </w:rPr>
              <w:t>Contact</w:t>
            </w:r>
          </w:p>
          <w:p>
            <w:r>
              <w:rPr>
                <w:b w:val="0"/>
              </w:rPr>
              <w:t>kim.nh@example.com</w:t>
            </w:r>
          </w:p>
          <w:p>
            <w:r>
              <w:rPr>
                <w:b w:val="0"/>
              </w:rPr>
              <w:t>07700 900765</w:t>
            </w:r>
          </w:p>
          <w:p>
            <w:r>
              <w:rPr>
                <w:b w:val="0"/>
              </w:rPr>
              <w:t>Brighton</w:t>
            </w:r>
          </w:p>
          <w:p>
            <w:pPr>
              <w:pStyle w:val="Heading2"/>
            </w:pPr>
            <w:r>
              <w:rPr>
                <w:b w:val="0"/>
              </w:rPr>
              <w:t>Skills</w:t>
            </w:r>
          </w:p>
          <w:p>
            <w:r>
              <w:rPr>
                <w:b w:val="0"/>
              </w:rPr>
              <w:t>Email marketing</w:t>
            </w:r>
          </w:p>
          <w:p>
            <w:r>
              <w:rPr>
                <w:b w:val="0"/>
              </w:rPr>
              <w:t>Copywriting</w:t>
            </w:r>
          </w:p>
          <w:p>
            <w:r>
              <w:rPr>
                <w:b w:val="0"/>
              </w:rPr>
              <w:t>Google Analytics</w:t>
            </w:r>
          </w:p>
          <w:p>
            <w:r>
              <w:rPr>
                <w:b w:val="0"/>
              </w:rPr>
              <w:t>Budget planning</w:t>
            </w:r>
          </w:p>
          <w:p>
            <w:pPr>
              <w:pStyle w:val="Heading2"/>
            </w:pPr>
            <w:r>
              <w:rPr>
                <w:b w:val="0"/>
              </w:rPr>
              <w:t>Languages</w:t>
            </w:r>
          </w:p>
          <w:p>
            <w:r>
              <w:rPr>
                <w:b w:val="0"/>
              </w:rPr>
              <w:t>English – native</w:t>
            </w:r>
          </w:p>
          <w:p>
            <w:r>
              <w:rPr>
                <w:b w:val="0"/>
              </w:rPr>
              <w:t>Spanish – conversational</w:t>
            </w:r>
          </w:p>
        </w:tc>
        <w:tc>
          <w:tcPr>
            <w:tcW w:type="dxa" w:w="6803"/>
          </w:tcPr>
          <w:p>
            <w:r>
              <w:rPr>
                <w:b/>
              </w:rPr>
              <w:t>Profile</w:t>
            </w:r>
          </w:p>
          <w:p>
            <w:r>
              <w:rPr>
                <w:b w:val="0"/>
              </w:rPr>
              <w:t>Marketer who grows audiences without shouting at them, with ten years in publishing and charities.</w:t>
            </w:r>
          </w:p>
          <w:p>
            <w:pPr>
              <w:pStyle w:val="Heading2"/>
            </w:pPr>
            <w:r>
              <w:rPr>
                <w:b w:val="0"/>
              </w:rPr>
              <w:t>Experience</w:t>
            </w:r>
          </w:p>
          <w:p>
            <w:pPr>
              <w:tabs>
                <w:tab w:pos="6520" w:val="right"/>
              </w:tabs>
            </w:pPr>
            <w:r>
              <w:rPr>
                <w:b/>
              </w:rPr>
              <w:t>Marketing Manager | Seagull Press</w:t>
            </w:r>
            <w:r>
              <w:tab/>
              <w:t>Jan 2020 – Present</w:t>
            </w:r>
          </w:p>
          <w:p>
            <w:pPr>
              <w:pStyle w:val="ListBullet"/>
            </w:pPr>
            <w:r>
              <w:rPr>
                <w:b w:val="0"/>
              </w:rPr>
              <w:t>Grew the newsletter from 8,000 to 40,000 readers.</w:t>
            </w:r>
          </w:p>
          <w:p>
            <w:pPr>
              <w:pStyle w:val="ListBullet"/>
            </w:pPr>
            <w:r>
              <w:rPr>
                <w:b w:val="0"/>
              </w:rPr>
              <w:t>Run a team of three.</w:t>
            </w:r>
          </w:p>
          <w:p>
            <w:pPr>
              <w:tabs>
                <w:tab w:pos="6520" w:val="right"/>
              </w:tabs>
            </w:pPr>
            <w:r>
              <w:rPr>
                <w:b/>
              </w:rPr>
              <w:t>Marketing Executive | Example Charity</w:t>
            </w:r>
            <w:r>
              <w:tab/>
              <w:t>2016 – 2019</w:t>
            </w:r>
          </w:p>
          <w:p>
            <w:pPr>
              <w:pStyle w:val="ListBullet"/>
            </w:pPr>
            <w:r>
              <w:rPr>
                <w:b w:val="0"/>
              </w:rPr>
              <w:t>Ran the spring appeal, raising £120,000.</w:t>
            </w:r>
          </w:p>
          <w:p>
            <w:pPr>
              <w:pStyle w:val="Heading2"/>
            </w:pPr>
            <w:r>
              <w:rPr>
                <w:b w:val="0"/>
              </w:rPr>
              <w:t>Education</w:t>
            </w:r>
          </w:p>
          <w:p>
            <w:pPr>
              <w:tabs>
                <w:tab w:pos="6520" w:val="right"/>
              </w:tabs>
            </w:pPr>
            <w:r>
              <w:rPr>
                <w:b/>
              </w:rPr>
              <w:t>BA (Hons) English Literature, University of Sussex</w:t>
            </w:r>
            <w:r>
              <w:tab/>
              <w:t>2012 – 2015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