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4DAAC9" w14:textId="77777777" w:rsidR="007915B5" w:rsidRPr="004D764D" w:rsidRDefault="007915B5" w:rsidP="00E9369D">
      <w:pPr>
        <w:spacing w:line="360" w:lineRule="auto"/>
        <w:ind w:firstLineChars="41" w:firstLine="197"/>
        <w:jc w:val="center"/>
        <w:rPr>
          <w:rFonts w:ascii="宋体" w:hAnsi="宋体"/>
          <w:sz w:val="44"/>
          <w:szCs w:val="48"/>
        </w:rPr>
      </w:pPr>
      <w:bookmarkStart w:id="0" w:name="_Toc380755800"/>
      <w:bookmarkStart w:id="1" w:name="_Toc8304029"/>
      <w:bookmarkStart w:id="2" w:name="_Toc351820361"/>
      <w:bookmarkStart w:id="3" w:name="_Toc351730811"/>
      <w:bookmarkStart w:id="4" w:name="_Toc25142"/>
      <w:r w:rsidRPr="004D764D">
        <w:rPr>
          <w:rFonts w:ascii="宋体" w:hAnsi="宋体" w:hint="eastAsia"/>
          <w:sz w:val="48"/>
          <w:szCs w:val="48"/>
        </w:rPr>
        <w:t>目</w:t>
      </w:r>
      <w:r w:rsidRPr="004D764D">
        <w:rPr>
          <w:rFonts w:ascii="宋体" w:hAnsi="宋体" w:hint="eastAsia"/>
          <w:sz w:val="44"/>
          <w:szCs w:val="48"/>
        </w:rPr>
        <w:t xml:space="preserve">    录</w:t>
      </w:r>
    </w:p>
    <w:p w14:paraId="22F4B02A" w14:textId="7337EA0E" w:rsidR="00966676" w:rsidRDefault="007915B5">
      <w:pPr>
        <w:pStyle w:val="TOC1"/>
        <w:tabs>
          <w:tab w:val="left" w:pos="1260"/>
          <w:tab w:val="right" w:leader="dot" w:pos="8834"/>
        </w:tabs>
        <w:ind w:firstLine="480"/>
        <w:rPr>
          <w:rFonts w:asciiTheme="minorHAnsi" w:eastAsiaTheme="minorEastAsia" w:hAnsiTheme="minorHAnsi" w:cstheme="minorBidi"/>
          <w:noProof/>
          <w:color w:val="auto"/>
          <w:kern w:val="2"/>
          <w:sz w:val="21"/>
          <w:szCs w:val="22"/>
        </w:rPr>
      </w:pPr>
      <w:r w:rsidRPr="00E459F2">
        <w:rPr>
          <w:rFonts w:ascii="宋体" w:eastAsia="宋体" w:hAnsi="宋体" w:hint="eastAsia"/>
          <w:szCs w:val="24"/>
        </w:rPr>
        <w:fldChar w:fldCharType="begin"/>
      </w:r>
      <w:r w:rsidRPr="00E459F2">
        <w:rPr>
          <w:rFonts w:ascii="宋体" w:eastAsia="宋体" w:hAnsi="宋体" w:hint="eastAsia"/>
          <w:szCs w:val="24"/>
        </w:rPr>
        <w:instrText xml:space="preserve"> TOC \o "1-3" \h \z \u </w:instrText>
      </w:r>
      <w:r w:rsidRPr="00E459F2">
        <w:rPr>
          <w:rFonts w:ascii="宋体" w:eastAsia="宋体" w:hAnsi="宋体" w:hint="eastAsia"/>
          <w:szCs w:val="24"/>
        </w:rPr>
        <w:fldChar w:fldCharType="separate"/>
      </w:r>
      <w:hyperlink w:anchor="_Toc27657664" w:history="1">
        <w:r w:rsidR="00966676" w:rsidRPr="00A97CFB">
          <w:rPr>
            <w:rStyle w:val="ad"/>
            <w:rFonts w:ascii="宋体" w:hAnsi="宋体"/>
            <w:bCs/>
            <w:noProof/>
          </w:rPr>
          <w:t>一、</w:t>
        </w:r>
        <w:r w:rsidR="00966676">
          <w:rPr>
            <w:rFonts w:asciiTheme="minorHAnsi" w:eastAsiaTheme="minorEastAsia" w:hAnsiTheme="minorHAnsi" w:cstheme="minorBidi"/>
            <w:noProof/>
            <w:color w:val="auto"/>
            <w:kern w:val="2"/>
            <w:sz w:val="21"/>
            <w:szCs w:val="22"/>
          </w:rPr>
          <w:tab/>
        </w:r>
        <w:r w:rsidR="00966676" w:rsidRPr="00A97CFB">
          <w:rPr>
            <w:rStyle w:val="ad"/>
            <w:rFonts w:ascii="宋体" w:hAnsi="宋体"/>
            <w:bCs/>
            <w:noProof/>
          </w:rPr>
          <w:t>汉顺信息对项目需求的理解</w:t>
        </w:r>
        <w:r w:rsidR="00966676">
          <w:rPr>
            <w:noProof/>
            <w:webHidden/>
          </w:rPr>
          <w:tab/>
        </w:r>
        <w:r w:rsidR="00966676">
          <w:rPr>
            <w:noProof/>
            <w:webHidden/>
          </w:rPr>
          <w:fldChar w:fldCharType="begin"/>
        </w:r>
        <w:r w:rsidR="00966676">
          <w:rPr>
            <w:noProof/>
            <w:webHidden/>
          </w:rPr>
          <w:instrText xml:space="preserve"> PAGEREF _Toc27657664 \h </w:instrText>
        </w:r>
        <w:r w:rsidR="00966676">
          <w:rPr>
            <w:noProof/>
            <w:webHidden/>
          </w:rPr>
        </w:r>
        <w:r w:rsidR="00966676">
          <w:rPr>
            <w:noProof/>
            <w:webHidden/>
          </w:rPr>
          <w:fldChar w:fldCharType="separate"/>
        </w:r>
        <w:r w:rsidR="00966676">
          <w:rPr>
            <w:noProof/>
            <w:webHidden/>
          </w:rPr>
          <w:t>1</w:t>
        </w:r>
        <w:r w:rsidR="00966676">
          <w:rPr>
            <w:noProof/>
            <w:webHidden/>
          </w:rPr>
          <w:fldChar w:fldCharType="end"/>
        </w:r>
      </w:hyperlink>
    </w:p>
    <w:p w14:paraId="2016EF43" w14:textId="7AC1CF87" w:rsidR="00966676" w:rsidRDefault="007350B6">
      <w:pPr>
        <w:pStyle w:val="TOC1"/>
        <w:tabs>
          <w:tab w:val="left" w:pos="1260"/>
          <w:tab w:val="right" w:leader="dot" w:pos="8834"/>
        </w:tabs>
        <w:ind w:firstLine="480"/>
        <w:rPr>
          <w:rFonts w:asciiTheme="minorHAnsi" w:eastAsiaTheme="minorEastAsia" w:hAnsiTheme="minorHAnsi" w:cstheme="minorBidi"/>
          <w:noProof/>
          <w:color w:val="auto"/>
          <w:kern w:val="2"/>
          <w:sz w:val="21"/>
          <w:szCs w:val="22"/>
        </w:rPr>
      </w:pPr>
      <w:hyperlink w:anchor="_Toc27657665" w:history="1">
        <w:r w:rsidR="00966676" w:rsidRPr="00A97CFB">
          <w:rPr>
            <w:rStyle w:val="ad"/>
            <w:rFonts w:ascii="宋体" w:hAnsi="宋体"/>
            <w:bCs/>
            <w:noProof/>
          </w:rPr>
          <w:t>二、</w:t>
        </w:r>
        <w:r w:rsidR="00966676">
          <w:rPr>
            <w:rFonts w:asciiTheme="minorHAnsi" w:eastAsiaTheme="minorEastAsia" w:hAnsiTheme="minorHAnsi" w:cstheme="minorBidi"/>
            <w:noProof/>
            <w:color w:val="auto"/>
            <w:kern w:val="2"/>
            <w:sz w:val="21"/>
            <w:szCs w:val="22"/>
          </w:rPr>
          <w:tab/>
        </w:r>
        <w:r w:rsidR="00966676" w:rsidRPr="00A97CFB">
          <w:rPr>
            <w:rStyle w:val="ad"/>
            <w:rFonts w:ascii="宋体" w:hAnsi="宋体"/>
            <w:bCs/>
            <w:noProof/>
          </w:rPr>
          <w:t>项目业务解决方案</w:t>
        </w:r>
        <w:r w:rsidR="00966676">
          <w:rPr>
            <w:noProof/>
            <w:webHidden/>
          </w:rPr>
          <w:tab/>
        </w:r>
        <w:r w:rsidR="00966676">
          <w:rPr>
            <w:noProof/>
            <w:webHidden/>
          </w:rPr>
          <w:fldChar w:fldCharType="begin"/>
        </w:r>
        <w:r w:rsidR="00966676">
          <w:rPr>
            <w:noProof/>
            <w:webHidden/>
          </w:rPr>
          <w:instrText xml:space="preserve"> PAGEREF _Toc27657665 \h </w:instrText>
        </w:r>
        <w:r w:rsidR="00966676">
          <w:rPr>
            <w:noProof/>
            <w:webHidden/>
          </w:rPr>
        </w:r>
        <w:r w:rsidR="00966676">
          <w:rPr>
            <w:noProof/>
            <w:webHidden/>
          </w:rPr>
          <w:fldChar w:fldCharType="separate"/>
        </w:r>
        <w:r w:rsidR="00966676">
          <w:rPr>
            <w:noProof/>
            <w:webHidden/>
          </w:rPr>
          <w:t>4</w:t>
        </w:r>
        <w:r w:rsidR="00966676">
          <w:rPr>
            <w:noProof/>
            <w:webHidden/>
          </w:rPr>
          <w:fldChar w:fldCharType="end"/>
        </w:r>
      </w:hyperlink>
    </w:p>
    <w:p w14:paraId="2AE59311" w14:textId="58A8EEA0" w:rsidR="00966676" w:rsidRDefault="007350B6">
      <w:pPr>
        <w:pStyle w:val="TOC2"/>
        <w:tabs>
          <w:tab w:val="right" w:leader="dot" w:pos="8834"/>
        </w:tabs>
        <w:ind w:left="480"/>
        <w:rPr>
          <w:rFonts w:asciiTheme="minorHAnsi" w:eastAsiaTheme="minorEastAsia" w:hAnsiTheme="minorHAnsi" w:cstheme="minorBidi"/>
          <w:noProof/>
          <w:sz w:val="21"/>
          <w:szCs w:val="22"/>
        </w:rPr>
      </w:pPr>
      <w:hyperlink w:anchor="_Toc27657666" w:history="1">
        <w:r w:rsidR="00966676" w:rsidRPr="00A97CFB">
          <w:rPr>
            <w:rStyle w:val="ad"/>
            <w:rFonts w:ascii="宋体" w:hAnsi="宋体"/>
            <w:noProof/>
          </w:rPr>
          <w:t>2.1 模型建立</w:t>
        </w:r>
        <w:r w:rsidR="00966676">
          <w:rPr>
            <w:noProof/>
            <w:webHidden/>
          </w:rPr>
          <w:tab/>
        </w:r>
        <w:r w:rsidR="00966676">
          <w:rPr>
            <w:noProof/>
            <w:webHidden/>
          </w:rPr>
          <w:fldChar w:fldCharType="begin"/>
        </w:r>
        <w:r w:rsidR="00966676">
          <w:rPr>
            <w:noProof/>
            <w:webHidden/>
          </w:rPr>
          <w:instrText xml:space="preserve"> PAGEREF _Toc27657666 \h </w:instrText>
        </w:r>
        <w:r w:rsidR="00966676">
          <w:rPr>
            <w:noProof/>
            <w:webHidden/>
          </w:rPr>
        </w:r>
        <w:r w:rsidR="00966676">
          <w:rPr>
            <w:noProof/>
            <w:webHidden/>
          </w:rPr>
          <w:fldChar w:fldCharType="separate"/>
        </w:r>
        <w:r w:rsidR="00966676">
          <w:rPr>
            <w:noProof/>
            <w:webHidden/>
          </w:rPr>
          <w:t>4</w:t>
        </w:r>
        <w:r w:rsidR="00966676">
          <w:rPr>
            <w:noProof/>
            <w:webHidden/>
          </w:rPr>
          <w:fldChar w:fldCharType="end"/>
        </w:r>
      </w:hyperlink>
    </w:p>
    <w:p w14:paraId="4447AFB8" w14:textId="7C282FC0" w:rsidR="00966676" w:rsidRDefault="007350B6">
      <w:pPr>
        <w:pStyle w:val="TOC2"/>
        <w:tabs>
          <w:tab w:val="right" w:leader="dot" w:pos="8834"/>
        </w:tabs>
        <w:ind w:left="480"/>
        <w:rPr>
          <w:rFonts w:asciiTheme="minorHAnsi" w:eastAsiaTheme="minorEastAsia" w:hAnsiTheme="minorHAnsi" w:cstheme="minorBidi"/>
          <w:noProof/>
          <w:sz w:val="21"/>
          <w:szCs w:val="22"/>
        </w:rPr>
      </w:pPr>
      <w:hyperlink w:anchor="_Toc27657667" w:history="1">
        <w:r w:rsidR="00966676" w:rsidRPr="00A97CFB">
          <w:rPr>
            <w:rStyle w:val="ad"/>
            <w:rFonts w:ascii="宋体" w:hAnsi="宋体"/>
            <w:noProof/>
          </w:rPr>
          <w:t>2.2 机器人在产线内的运动控制</w:t>
        </w:r>
        <w:r w:rsidR="00966676">
          <w:rPr>
            <w:noProof/>
            <w:webHidden/>
          </w:rPr>
          <w:tab/>
        </w:r>
        <w:r w:rsidR="00966676">
          <w:rPr>
            <w:noProof/>
            <w:webHidden/>
          </w:rPr>
          <w:fldChar w:fldCharType="begin"/>
        </w:r>
        <w:r w:rsidR="00966676">
          <w:rPr>
            <w:noProof/>
            <w:webHidden/>
          </w:rPr>
          <w:instrText xml:space="preserve"> PAGEREF _Toc27657667 \h </w:instrText>
        </w:r>
        <w:r w:rsidR="00966676">
          <w:rPr>
            <w:noProof/>
            <w:webHidden/>
          </w:rPr>
        </w:r>
        <w:r w:rsidR="00966676">
          <w:rPr>
            <w:noProof/>
            <w:webHidden/>
          </w:rPr>
          <w:fldChar w:fldCharType="separate"/>
        </w:r>
        <w:r w:rsidR="00966676">
          <w:rPr>
            <w:noProof/>
            <w:webHidden/>
          </w:rPr>
          <w:t>4</w:t>
        </w:r>
        <w:r w:rsidR="00966676">
          <w:rPr>
            <w:noProof/>
            <w:webHidden/>
          </w:rPr>
          <w:fldChar w:fldCharType="end"/>
        </w:r>
      </w:hyperlink>
    </w:p>
    <w:p w14:paraId="0D2CF6B2" w14:textId="3CAC1AF6" w:rsidR="00966676" w:rsidRDefault="007350B6">
      <w:pPr>
        <w:pStyle w:val="TOC3"/>
        <w:rPr>
          <w:rFonts w:asciiTheme="minorHAnsi" w:eastAsiaTheme="minorEastAsia" w:hAnsiTheme="minorHAnsi" w:cstheme="minorBidi"/>
          <w:noProof/>
          <w:sz w:val="21"/>
          <w:szCs w:val="22"/>
        </w:rPr>
      </w:pPr>
      <w:hyperlink w:anchor="_Toc27657668" w:history="1">
        <w:r w:rsidR="00966676" w:rsidRPr="00A97CFB">
          <w:rPr>
            <w:rStyle w:val="ad"/>
            <w:noProof/>
          </w:rPr>
          <w:t xml:space="preserve">2.2.1 </w:t>
        </w:r>
        <w:r w:rsidR="00966676" w:rsidRPr="00A97CFB">
          <w:rPr>
            <w:rStyle w:val="ad"/>
            <w:noProof/>
          </w:rPr>
          <w:t>三坐标操控</w:t>
        </w:r>
        <w:r w:rsidR="00966676">
          <w:rPr>
            <w:noProof/>
            <w:webHidden/>
          </w:rPr>
          <w:tab/>
        </w:r>
        <w:r w:rsidR="00966676">
          <w:rPr>
            <w:noProof/>
            <w:webHidden/>
          </w:rPr>
          <w:fldChar w:fldCharType="begin"/>
        </w:r>
        <w:r w:rsidR="00966676">
          <w:rPr>
            <w:noProof/>
            <w:webHidden/>
          </w:rPr>
          <w:instrText xml:space="preserve"> PAGEREF _Toc27657668 \h </w:instrText>
        </w:r>
        <w:r w:rsidR="00966676">
          <w:rPr>
            <w:noProof/>
            <w:webHidden/>
          </w:rPr>
        </w:r>
        <w:r w:rsidR="00966676">
          <w:rPr>
            <w:noProof/>
            <w:webHidden/>
          </w:rPr>
          <w:fldChar w:fldCharType="separate"/>
        </w:r>
        <w:r w:rsidR="00966676">
          <w:rPr>
            <w:noProof/>
            <w:webHidden/>
          </w:rPr>
          <w:t>4</w:t>
        </w:r>
        <w:r w:rsidR="00966676">
          <w:rPr>
            <w:noProof/>
            <w:webHidden/>
          </w:rPr>
          <w:fldChar w:fldCharType="end"/>
        </w:r>
      </w:hyperlink>
    </w:p>
    <w:p w14:paraId="1100BDC5" w14:textId="799C14E4" w:rsidR="00966676" w:rsidRDefault="007350B6">
      <w:pPr>
        <w:pStyle w:val="TOC3"/>
        <w:rPr>
          <w:rFonts w:asciiTheme="minorHAnsi" w:eastAsiaTheme="minorEastAsia" w:hAnsiTheme="minorHAnsi" w:cstheme="minorBidi"/>
          <w:noProof/>
          <w:sz w:val="21"/>
          <w:szCs w:val="22"/>
        </w:rPr>
      </w:pPr>
      <w:hyperlink w:anchor="_Toc27657669" w:history="1">
        <w:r w:rsidR="00966676" w:rsidRPr="00A97CFB">
          <w:rPr>
            <w:rStyle w:val="ad"/>
            <w:noProof/>
          </w:rPr>
          <w:t xml:space="preserve">2.2.2 </w:t>
        </w:r>
        <w:r w:rsidR="00966676" w:rsidRPr="00A97CFB">
          <w:rPr>
            <w:rStyle w:val="ad"/>
            <w:noProof/>
          </w:rPr>
          <w:t>机床操控</w:t>
        </w:r>
        <w:r w:rsidR="00966676">
          <w:rPr>
            <w:noProof/>
            <w:webHidden/>
          </w:rPr>
          <w:tab/>
        </w:r>
        <w:r w:rsidR="00966676">
          <w:rPr>
            <w:noProof/>
            <w:webHidden/>
          </w:rPr>
          <w:fldChar w:fldCharType="begin"/>
        </w:r>
        <w:r w:rsidR="00966676">
          <w:rPr>
            <w:noProof/>
            <w:webHidden/>
          </w:rPr>
          <w:instrText xml:space="preserve"> PAGEREF _Toc27657669 \h </w:instrText>
        </w:r>
        <w:r w:rsidR="00966676">
          <w:rPr>
            <w:noProof/>
            <w:webHidden/>
          </w:rPr>
        </w:r>
        <w:r w:rsidR="00966676">
          <w:rPr>
            <w:noProof/>
            <w:webHidden/>
          </w:rPr>
          <w:fldChar w:fldCharType="separate"/>
        </w:r>
        <w:r w:rsidR="00966676">
          <w:rPr>
            <w:noProof/>
            <w:webHidden/>
          </w:rPr>
          <w:t>4</w:t>
        </w:r>
        <w:r w:rsidR="00966676">
          <w:rPr>
            <w:noProof/>
            <w:webHidden/>
          </w:rPr>
          <w:fldChar w:fldCharType="end"/>
        </w:r>
      </w:hyperlink>
    </w:p>
    <w:p w14:paraId="647CDD65" w14:textId="0302D222" w:rsidR="00966676" w:rsidRDefault="007350B6">
      <w:pPr>
        <w:pStyle w:val="TOC3"/>
        <w:rPr>
          <w:rFonts w:asciiTheme="minorHAnsi" w:eastAsiaTheme="minorEastAsia" w:hAnsiTheme="minorHAnsi" w:cstheme="minorBidi"/>
          <w:noProof/>
          <w:sz w:val="21"/>
          <w:szCs w:val="22"/>
        </w:rPr>
      </w:pPr>
      <w:hyperlink w:anchor="_Toc27657670" w:history="1">
        <w:r w:rsidR="00966676" w:rsidRPr="00A97CFB">
          <w:rPr>
            <w:rStyle w:val="ad"/>
            <w:noProof/>
          </w:rPr>
          <w:t xml:space="preserve">2.2.3 </w:t>
        </w:r>
        <w:r w:rsidR="00966676" w:rsidRPr="00A97CFB">
          <w:rPr>
            <w:rStyle w:val="ad"/>
            <w:noProof/>
          </w:rPr>
          <w:t>货架操控</w:t>
        </w:r>
        <w:r w:rsidR="00966676">
          <w:rPr>
            <w:noProof/>
            <w:webHidden/>
          </w:rPr>
          <w:tab/>
        </w:r>
        <w:r w:rsidR="00966676">
          <w:rPr>
            <w:noProof/>
            <w:webHidden/>
          </w:rPr>
          <w:fldChar w:fldCharType="begin"/>
        </w:r>
        <w:r w:rsidR="00966676">
          <w:rPr>
            <w:noProof/>
            <w:webHidden/>
          </w:rPr>
          <w:instrText xml:space="preserve"> PAGEREF _Toc27657670 \h </w:instrText>
        </w:r>
        <w:r w:rsidR="00966676">
          <w:rPr>
            <w:noProof/>
            <w:webHidden/>
          </w:rPr>
        </w:r>
        <w:r w:rsidR="00966676">
          <w:rPr>
            <w:noProof/>
            <w:webHidden/>
          </w:rPr>
          <w:fldChar w:fldCharType="separate"/>
        </w:r>
        <w:r w:rsidR="00966676">
          <w:rPr>
            <w:noProof/>
            <w:webHidden/>
          </w:rPr>
          <w:t>4</w:t>
        </w:r>
        <w:r w:rsidR="00966676">
          <w:rPr>
            <w:noProof/>
            <w:webHidden/>
          </w:rPr>
          <w:fldChar w:fldCharType="end"/>
        </w:r>
      </w:hyperlink>
    </w:p>
    <w:p w14:paraId="254659B0" w14:textId="69034151" w:rsidR="00966676" w:rsidRDefault="007350B6">
      <w:pPr>
        <w:pStyle w:val="TOC3"/>
        <w:rPr>
          <w:rFonts w:asciiTheme="minorHAnsi" w:eastAsiaTheme="minorEastAsia" w:hAnsiTheme="minorHAnsi" w:cstheme="minorBidi"/>
          <w:noProof/>
          <w:sz w:val="21"/>
          <w:szCs w:val="22"/>
        </w:rPr>
      </w:pPr>
      <w:hyperlink w:anchor="_Toc27657671" w:history="1">
        <w:r w:rsidR="00966676" w:rsidRPr="00A97CFB">
          <w:rPr>
            <w:rStyle w:val="ad"/>
            <w:noProof/>
          </w:rPr>
          <w:t xml:space="preserve">2.2.4 </w:t>
        </w:r>
        <w:r w:rsidR="00966676" w:rsidRPr="00A97CFB">
          <w:rPr>
            <w:rStyle w:val="ad"/>
            <w:noProof/>
          </w:rPr>
          <w:t>清洗烘干机操作</w:t>
        </w:r>
        <w:r w:rsidR="00966676">
          <w:rPr>
            <w:noProof/>
            <w:webHidden/>
          </w:rPr>
          <w:tab/>
        </w:r>
        <w:r w:rsidR="00966676">
          <w:rPr>
            <w:noProof/>
            <w:webHidden/>
          </w:rPr>
          <w:fldChar w:fldCharType="begin"/>
        </w:r>
        <w:r w:rsidR="00966676">
          <w:rPr>
            <w:noProof/>
            <w:webHidden/>
          </w:rPr>
          <w:instrText xml:space="preserve"> PAGEREF _Toc27657671 \h </w:instrText>
        </w:r>
        <w:r w:rsidR="00966676">
          <w:rPr>
            <w:noProof/>
            <w:webHidden/>
          </w:rPr>
        </w:r>
        <w:r w:rsidR="00966676">
          <w:rPr>
            <w:noProof/>
            <w:webHidden/>
          </w:rPr>
          <w:fldChar w:fldCharType="separate"/>
        </w:r>
        <w:r w:rsidR="00966676">
          <w:rPr>
            <w:noProof/>
            <w:webHidden/>
          </w:rPr>
          <w:t>5</w:t>
        </w:r>
        <w:r w:rsidR="00966676">
          <w:rPr>
            <w:noProof/>
            <w:webHidden/>
          </w:rPr>
          <w:fldChar w:fldCharType="end"/>
        </w:r>
      </w:hyperlink>
    </w:p>
    <w:p w14:paraId="16EB814B" w14:textId="7AE12D28" w:rsidR="00966676" w:rsidRDefault="007350B6">
      <w:pPr>
        <w:pStyle w:val="TOC2"/>
        <w:tabs>
          <w:tab w:val="right" w:leader="dot" w:pos="8834"/>
        </w:tabs>
        <w:ind w:left="480"/>
        <w:rPr>
          <w:rFonts w:asciiTheme="minorHAnsi" w:eastAsiaTheme="minorEastAsia" w:hAnsiTheme="minorHAnsi" w:cstheme="minorBidi"/>
          <w:noProof/>
          <w:sz w:val="21"/>
          <w:szCs w:val="22"/>
        </w:rPr>
      </w:pPr>
      <w:hyperlink w:anchor="_Toc27657672" w:history="1">
        <w:r w:rsidR="00966676" w:rsidRPr="00A97CFB">
          <w:rPr>
            <w:rStyle w:val="ad"/>
            <w:rFonts w:ascii="宋体" w:hAnsi="宋体"/>
            <w:noProof/>
          </w:rPr>
          <w:t>2.3 生产准备（产线与MES系统交互）</w:t>
        </w:r>
        <w:r w:rsidR="00966676">
          <w:rPr>
            <w:noProof/>
            <w:webHidden/>
          </w:rPr>
          <w:tab/>
        </w:r>
        <w:r w:rsidR="00966676">
          <w:rPr>
            <w:noProof/>
            <w:webHidden/>
          </w:rPr>
          <w:fldChar w:fldCharType="begin"/>
        </w:r>
        <w:r w:rsidR="00966676">
          <w:rPr>
            <w:noProof/>
            <w:webHidden/>
          </w:rPr>
          <w:instrText xml:space="preserve"> PAGEREF _Toc27657672 \h </w:instrText>
        </w:r>
        <w:r w:rsidR="00966676">
          <w:rPr>
            <w:noProof/>
            <w:webHidden/>
          </w:rPr>
        </w:r>
        <w:r w:rsidR="00966676">
          <w:rPr>
            <w:noProof/>
            <w:webHidden/>
          </w:rPr>
          <w:fldChar w:fldCharType="separate"/>
        </w:r>
        <w:r w:rsidR="00966676">
          <w:rPr>
            <w:noProof/>
            <w:webHidden/>
          </w:rPr>
          <w:t>5</w:t>
        </w:r>
        <w:r w:rsidR="00966676">
          <w:rPr>
            <w:noProof/>
            <w:webHidden/>
          </w:rPr>
          <w:fldChar w:fldCharType="end"/>
        </w:r>
      </w:hyperlink>
    </w:p>
    <w:p w14:paraId="63CBD13E" w14:textId="39EE8AA4" w:rsidR="00966676" w:rsidRDefault="007350B6">
      <w:pPr>
        <w:pStyle w:val="TOC2"/>
        <w:tabs>
          <w:tab w:val="right" w:leader="dot" w:pos="8834"/>
        </w:tabs>
        <w:ind w:left="480"/>
        <w:rPr>
          <w:rFonts w:asciiTheme="minorHAnsi" w:eastAsiaTheme="minorEastAsia" w:hAnsiTheme="minorHAnsi" w:cstheme="minorBidi"/>
          <w:noProof/>
          <w:sz w:val="21"/>
          <w:szCs w:val="22"/>
        </w:rPr>
      </w:pPr>
      <w:hyperlink w:anchor="_Toc27657673" w:history="1">
        <w:r w:rsidR="00966676" w:rsidRPr="00A97CFB">
          <w:rPr>
            <w:rStyle w:val="ad"/>
            <w:rFonts w:ascii="宋体" w:hAnsi="宋体"/>
            <w:noProof/>
          </w:rPr>
          <w:t>2.4 RFID绑定</w:t>
        </w:r>
        <w:r w:rsidR="00966676">
          <w:rPr>
            <w:noProof/>
            <w:webHidden/>
          </w:rPr>
          <w:tab/>
        </w:r>
        <w:r w:rsidR="00966676">
          <w:rPr>
            <w:noProof/>
            <w:webHidden/>
          </w:rPr>
          <w:fldChar w:fldCharType="begin"/>
        </w:r>
        <w:r w:rsidR="00966676">
          <w:rPr>
            <w:noProof/>
            <w:webHidden/>
          </w:rPr>
          <w:instrText xml:space="preserve"> PAGEREF _Toc27657673 \h </w:instrText>
        </w:r>
        <w:r w:rsidR="00966676">
          <w:rPr>
            <w:noProof/>
            <w:webHidden/>
          </w:rPr>
        </w:r>
        <w:r w:rsidR="00966676">
          <w:rPr>
            <w:noProof/>
            <w:webHidden/>
          </w:rPr>
          <w:fldChar w:fldCharType="separate"/>
        </w:r>
        <w:r w:rsidR="00966676">
          <w:rPr>
            <w:noProof/>
            <w:webHidden/>
          </w:rPr>
          <w:t>5</w:t>
        </w:r>
        <w:r w:rsidR="00966676">
          <w:rPr>
            <w:noProof/>
            <w:webHidden/>
          </w:rPr>
          <w:fldChar w:fldCharType="end"/>
        </w:r>
      </w:hyperlink>
    </w:p>
    <w:p w14:paraId="1D271DCE" w14:textId="3DAE4857" w:rsidR="00966676" w:rsidRDefault="007350B6">
      <w:pPr>
        <w:pStyle w:val="TOC2"/>
        <w:tabs>
          <w:tab w:val="right" w:leader="dot" w:pos="8834"/>
        </w:tabs>
        <w:ind w:left="480"/>
        <w:rPr>
          <w:rFonts w:asciiTheme="minorHAnsi" w:eastAsiaTheme="minorEastAsia" w:hAnsiTheme="minorHAnsi" w:cstheme="minorBidi"/>
          <w:noProof/>
          <w:sz w:val="21"/>
          <w:szCs w:val="22"/>
        </w:rPr>
      </w:pPr>
      <w:hyperlink w:anchor="_Toc27657674" w:history="1">
        <w:r w:rsidR="00966676" w:rsidRPr="00A97CFB">
          <w:rPr>
            <w:rStyle w:val="ad"/>
            <w:rFonts w:ascii="宋体" w:hAnsi="宋体"/>
            <w:noProof/>
          </w:rPr>
          <w:t>2.5 生产</w:t>
        </w:r>
        <w:r w:rsidR="00966676">
          <w:rPr>
            <w:noProof/>
            <w:webHidden/>
          </w:rPr>
          <w:tab/>
        </w:r>
        <w:r w:rsidR="00966676">
          <w:rPr>
            <w:noProof/>
            <w:webHidden/>
          </w:rPr>
          <w:fldChar w:fldCharType="begin"/>
        </w:r>
        <w:r w:rsidR="00966676">
          <w:rPr>
            <w:noProof/>
            <w:webHidden/>
          </w:rPr>
          <w:instrText xml:space="preserve"> PAGEREF _Toc27657674 \h </w:instrText>
        </w:r>
        <w:r w:rsidR="00966676">
          <w:rPr>
            <w:noProof/>
            <w:webHidden/>
          </w:rPr>
        </w:r>
        <w:r w:rsidR="00966676">
          <w:rPr>
            <w:noProof/>
            <w:webHidden/>
          </w:rPr>
          <w:fldChar w:fldCharType="separate"/>
        </w:r>
        <w:r w:rsidR="00966676">
          <w:rPr>
            <w:noProof/>
            <w:webHidden/>
          </w:rPr>
          <w:t>5</w:t>
        </w:r>
        <w:r w:rsidR="00966676">
          <w:rPr>
            <w:noProof/>
            <w:webHidden/>
          </w:rPr>
          <w:fldChar w:fldCharType="end"/>
        </w:r>
      </w:hyperlink>
    </w:p>
    <w:p w14:paraId="00AF18FE" w14:textId="743D9C74" w:rsidR="00966676" w:rsidRDefault="007350B6">
      <w:pPr>
        <w:pStyle w:val="TOC2"/>
        <w:tabs>
          <w:tab w:val="right" w:leader="dot" w:pos="8834"/>
        </w:tabs>
        <w:ind w:left="480"/>
        <w:rPr>
          <w:rFonts w:asciiTheme="minorHAnsi" w:eastAsiaTheme="minorEastAsia" w:hAnsiTheme="minorHAnsi" w:cstheme="minorBidi"/>
          <w:noProof/>
          <w:sz w:val="21"/>
          <w:szCs w:val="22"/>
        </w:rPr>
      </w:pPr>
      <w:hyperlink w:anchor="_Toc27657675" w:history="1">
        <w:r w:rsidR="00966676" w:rsidRPr="00A97CFB">
          <w:rPr>
            <w:rStyle w:val="ad"/>
            <w:rFonts w:ascii="宋体" w:hAnsi="宋体"/>
            <w:noProof/>
          </w:rPr>
          <w:t>2.6 货架信息绑定</w:t>
        </w:r>
        <w:r w:rsidR="00966676">
          <w:rPr>
            <w:noProof/>
            <w:webHidden/>
          </w:rPr>
          <w:tab/>
        </w:r>
        <w:r w:rsidR="00966676">
          <w:rPr>
            <w:noProof/>
            <w:webHidden/>
          </w:rPr>
          <w:fldChar w:fldCharType="begin"/>
        </w:r>
        <w:r w:rsidR="00966676">
          <w:rPr>
            <w:noProof/>
            <w:webHidden/>
          </w:rPr>
          <w:instrText xml:space="preserve"> PAGEREF _Toc27657675 \h </w:instrText>
        </w:r>
        <w:r w:rsidR="00966676">
          <w:rPr>
            <w:noProof/>
            <w:webHidden/>
          </w:rPr>
        </w:r>
        <w:r w:rsidR="00966676">
          <w:rPr>
            <w:noProof/>
            <w:webHidden/>
          </w:rPr>
          <w:fldChar w:fldCharType="separate"/>
        </w:r>
        <w:r w:rsidR="00966676">
          <w:rPr>
            <w:noProof/>
            <w:webHidden/>
          </w:rPr>
          <w:t>6</w:t>
        </w:r>
        <w:r w:rsidR="00966676">
          <w:rPr>
            <w:noProof/>
            <w:webHidden/>
          </w:rPr>
          <w:fldChar w:fldCharType="end"/>
        </w:r>
      </w:hyperlink>
    </w:p>
    <w:p w14:paraId="585E81BE" w14:textId="27A1F54A" w:rsidR="00966676" w:rsidRDefault="007350B6">
      <w:pPr>
        <w:pStyle w:val="TOC3"/>
        <w:rPr>
          <w:rFonts w:asciiTheme="minorHAnsi" w:eastAsiaTheme="minorEastAsia" w:hAnsiTheme="minorHAnsi" w:cstheme="minorBidi"/>
          <w:noProof/>
          <w:sz w:val="21"/>
          <w:szCs w:val="22"/>
        </w:rPr>
      </w:pPr>
      <w:hyperlink w:anchor="_Toc27657676" w:history="1">
        <w:r w:rsidR="00966676" w:rsidRPr="00A97CFB">
          <w:rPr>
            <w:rStyle w:val="ad"/>
            <w:noProof/>
          </w:rPr>
          <w:t xml:space="preserve">2.6.1 </w:t>
        </w:r>
        <w:r w:rsidR="00966676" w:rsidRPr="00A97CFB">
          <w:rPr>
            <w:rStyle w:val="ad"/>
            <w:noProof/>
          </w:rPr>
          <w:t>机器人与其内部货架的交互</w:t>
        </w:r>
        <w:r w:rsidR="00966676">
          <w:rPr>
            <w:noProof/>
            <w:webHidden/>
          </w:rPr>
          <w:tab/>
        </w:r>
        <w:r w:rsidR="00966676">
          <w:rPr>
            <w:noProof/>
            <w:webHidden/>
          </w:rPr>
          <w:fldChar w:fldCharType="begin"/>
        </w:r>
        <w:r w:rsidR="00966676">
          <w:rPr>
            <w:noProof/>
            <w:webHidden/>
          </w:rPr>
          <w:instrText xml:space="preserve"> PAGEREF _Toc27657676 \h </w:instrText>
        </w:r>
        <w:r w:rsidR="00966676">
          <w:rPr>
            <w:noProof/>
            <w:webHidden/>
          </w:rPr>
        </w:r>
        <w:r w:rsidR="00966676">
          <w:rPr>
            <w:noProof/>
            <w:webHidden/>
          </w:rPr>
          <w:fldChar w:fldCharType="separate"/>
        </w:r>
        <w:r w:rsidR="00966676">
          <w:rPr>
            <w:noProof/>
            <w:webHidden/>
          </w:rPr>
          <w:t>6</w:t>
        </w:r>
        <w:r w:rsidR="00966676">
          <w:rPr>
            <w:noProof/>
            <w:webHidden/>
          </w:rPr>
          <w:fldChar w:fldCharType="end"/>
        </w:r>
      </w:hyperlink>
    </w:p>
    <w:p w14:paraId="3CA43C14" w14:textId="39C0104B" w:rsidR="00966676" w:rsidRDefault="007350B6">
      <w:pPr>
        <w:pStyle w:val="TOC3"/>
        <w:rPr>
          <w:rFonts w:asciiTheme="minorHAnsi" w:eastAsiaTheme="minorEastAsia" w:hAnsiTheme="minorHAnsi" w:cstheme="minorBidi"/>
          <w:noProof/>
          <w:sz w:val="21"/>
          <w:szCs w:val="22"/>
        </w:rPr>
      </w:pPr>
      <w:hyperlink w:anchor="_Toc27657677" w:history="1">
        <w:r w:rsidR="00966676" w:rsidRPr="00A97CFB">
          <w:rPr>
            <w:rStyle w:val="ad"/>
            <w:noProof/>
          </w:rPr>
          <w:t xml:space="preserve">2.6.2 </w:t>
        </w:r>
        <w:r w:rsidR="00966676" w:rsidRPr="00A97CFB">
          <w:rPr>
            <w:rStyle w:val="ad"/>
            <w:noProof/>
          </w:rPr>
          <w:t>机器人与外部货架的交互</w:t>
        </w:r>
        <w:r w:rsidR="00966676">
          <w:rPr>
            <w:noProof/>
            <w:webHidden/>
          </w:rPr>
          <w:tab/>
        </w:r>
        <w:r w:rsidR="00966676">
          <w:rPr>
            <w:noProof/>
            <w:webHidden/>
          </w:rPr>
          <w:fldChar w:fldCharType="begin"/>
        </w:r>
        <w:r w:rsidR="00966676">
          <w:rPr>
            <w:noProof/>
            <w:webHidden/>
          </w:rPr>
          <w:instrText xml:space="preserve"> PAGEREF _Toc27657677 \h </w:instrText>
        </w:r>
        <w:r w:rsidR="00966676">
          <w:rPr>
            <w:noProof/>
            <w:webHidden/>
          </w:rPr>
        </w:r>
        <w:r w:rsidR="00966676">
          <w:rPr>
            <w:noProof/>
            <w:webHidden/>
          </w:rPr>
          <w:fldChar w:fldCharType="separate"/>
        </w:r>
        <w:r w:rsidR="00966676">
          <w:rPr>
            <w:noProof/>
            <w:webHidden/>
          </w:rPr>
          <w:t>6</w:t>
        </w:r>
        <w:r w:rsidR="00966676">
          <w:rPr>
            <w:noProof/>
            <w:webHidden/>
          </w:rPr>
          <w:fldChar w:fldCharType="end"/>
        </w:r>
      </w:hyperlink>
    </w:p>
    <w:p w14:paraId="03A19958" w14:textId="62DB1F2D" w:rsidR="00966676" w:rsidRDefault="007350B6">
      <w:pPr>
        <w:pStyle w:val="TOC2"/>
        <w:tabs>
          <w:tab w:val="right" w:leader="dot" w:pos="8834"/>
        </w:tabs>
        <w:ind w:left="480"/>
        <w:rPr>
          <w:rFonts w:asciiTheme="minorHAnsi" w:eastAsiaTheme="minorEastAsia" w:hAnsiTheme="minorHAnsi" w:cstheme="minorBidi"/>
          <w:noProof/>
          <w:sz w:val="21"/>
          <w:szCs w:val="22"/>
        </w:rPr>
      </w:pPr>
      <w:hyperlink w:anchor="_Toc27657678" w:history="1">
        <w:r w:rsidR="00966676" w:rsidRPr="00A97CFB">
          <w:rPr>
            <w:rStyle w:val="ad"/>
            <w:rFonts w:ascii="宋体" w:hAnsi="宋体"/>
            <w:noProof/>
          </w:rPr>
          <w:t>2.7 展示界面</w:t>
        </w:r>
        <w:r w:rsidR="00966676">
          <w:rPr>
            <w:noProof/>
            <w:webHidden/>
          </w:rPr>
          <w:tab/>
        </w:r>
        <w:r w:rsidR="00966676">
          <w:rPr>
            <w:noProof/>
            <w:webHidden/>
          </w:rPr>
          <w:fldChar w:fldCharType="begin"/>
        </w:r>
        <w:r w:rsidR="00966676">
          <w:rPr>
            <w:noProof/>
            <w:webHidden/>
          </w:rPr>
          <w:instrText xml:space="preserve"> PAGEREF _Toc27657678 \h </w:instrText>
        </w:r>
        <w:r w:rsidR="00966676">
          <w:rPr>
            <w:noProof/>
            <w:webHidden/>
          </w:rPr>
        </w:r>
        <w:r w:rsidR="00966676">
          <w:rPr>
            <w:noProof/>
            <w:webHidden/>
          </w:rPr>
          <w:fldChar w:fldCharType="separate"/>
        </w:r>
        <w:r w:rsidR="00966676">
          <w:rPr>
            <w:noProof/>
            <w:webHidden/>
          </w:rPr>
          <w:t>6</w:t>
        </w:r>
        <w:r w:rsidR="00966676">
          <w:rPr>
            <w:noProof/>
            <w:webHidden/>
          </w:rPr>
          <w:fldChar w:fldCharType="end"/>
        </w:r>
      </w:hyperlink>
    </w:p>
    <w:p w14:paraId="698482C8" w14:textId="1EAF2087" w:rsidR="00966676" w:rsidRDefault="007350B6">
      <w:pPr>
        <w:pStyle w:val="TOC3"/>
        <w:rPr>
          <w:rFonts w:asciiTheme="minorHAnsi" w:eastAsiaTheme="minorEastAsia" w:hAnsiTheme="minorHAnsi" w:cstheme="minorBidi"/>
          <w:noProof/>
          <w:sz w:val="21"/>
          <w:szCs w:val="22"/>
        </w:rPr>
      </w:pPr>
      <w:hyperlink w:anchor="_Toc27657679" w:history="1">
        <w:r w:rsidR="00966676" w:rsidRPr="00A97CFB">
          <w:rPr>
            <w:rStyle w:val="ad"/>
            <w:noProof/>
          </w:rPr>
          <w:t xml:space="preserve">2.7.1 </w:t>
        </w:r>
        <w:r w:rsidR="00966676" w:rsidRPr="00A97CFB">
          <w:rPr>
            <w:rStyle w:val="ad"/>
            <w:noProof/>
          </w:rPr>
          <w:t>制造产线全景图</w:t>
        </w:r>
        <w:r w:rsidR="00966676">
          <w:rPr>
            <w:noProof/>
            <w:webHidden/>
          </w:rPr>
          <w:tab/>
        </w:r>
        <w:r w:rsidR="00966676">
          <w:rPr>
            <w:noProof/>
            <w:webHidden/>
          </w:rPr>
          <w:fldChar w:fldCharType="begin"/>
        </w:r>
        <w:r w:rsidR="00966676">
          <w:rPr>
            <w:noProof/>
            <w:webHidden/>
          </w:rPr>
          <w:instrText xml:space="preserve"> PAGEREF _Toc27657679 \h </w:instrText>
        </w:r>
        <w:r w:rsidR="00966676">
          <w:rPr>
            <w:noProof/>
            <w:webHidden/>
          </w:rPr>
        </w:r>
        <w:r w:rsidR="00966676">
          <w:rPr>
            <w:noProof/>
            <w:webHidden/>
          </w:rPr>
          <w:fldChar w:fldCharType="separate"/>
        </w:r>
        <w:r w:rsidR="00966676">
          <w:rPr>
            <w:noProof/>
            <w:webHidden/>
          </w:rPr>
          <w:t>6</w:t>
        </w:r>
        <w:r w:rsidR="00966676">
          <w:rPr>
            <w:noProof/>
            <w:webHidden/>
          </w:rPr>
          <w:fldChar w:fldCharType="end"/>
        </w:r>
      </w:hyperlink>
    </w:p>
    <w:p w14:paraId="1B9A2D3E" w14:textId="2D4E1516" w:rsidR="00966676" w:rsidRDefault="007350B6">
      <w:pPr>
        <w:pStyle w:val="TOC3"/>
        <w:rPr>
          <w:rFonts w:asciiTheme="minorHAnsi" w:eastAsiaTheme="minorEastAsia" w:hAnsiTheme="minorHAnsi" w:cstheme="minorBidi"/>
          <w:noProof/>
          <w:sz w:val="21"/>
          <w:szCs w:val="22"/>
        </w:rPr>
      </w:pPr>
      <w:hyperlink w:anchor="_Toc27657680" w:history="1">
        <w:r w:rsidR="00966676" w:rsidRPr="00A97CFB">
          <w:rPr>
            <w:rStyle w:val="ad"/>
            <w:noProof/>
          </w:rPr>
          <w:t xml:space="preserve">2.7.2 </w:t>
        </w:r>
        <w:r w:rsidR="00966676" w:rsidRPr="00A97CFB">
          <w:rPr>
            <w:rStyle w:val="ad"/>
            <w:noProof/>
          </w:rPr>
          <w:t>产线工件加工状态图</w:t>
        </w:r>
        <w:r w:rsidR="00966676">
          <w:rPr>
            <w:noProof/>
            <w:webHidden/>
          </w:rPr>
          <w:tab/>
        </w:r>
        <w:r w:rsidR="00966676">
          <w:rPr>
            <w:noProof/>
            <w:webHidden/>
          </w:rPr>
          <w:fldChar w:fldCharType="begin"/>
        </w:r>
        <w:r w:rsidR="00966676">
          <w:rPr>
            <w:noProof/>
            <w:webHidden/>
          </w:rPr>
          <w:instrText xml:space="preserve"> PAGEREF _Toc27657680 \h </w:instrText>
        </w:r>
        <w:r w:rsidR="00966676">
          <w:rPr>
            <w:noProof/>
            <w:webHidden/>
          </w:rPr>
        </w:r>
        <w:r w:rsidR="00966676">
          <w:rPr>
            <w:noProof/>
            <w:webHidden/>
          </w:rPr>
          <w:fldChar w:fldCharType="separate"/>
        </w:r>
        <w:r w:rsidR="00966676">
          <w:rPr>
            <w:noProof/>
            <w:webHidden/>
          </w:rPr>
          <w:t>6</w:t>
        </w:r>
        <w:r w:rsidR="00966676">
          <w:rPr>
            <w:noProof/>
            <w:webHidden/>
          </w:rPr>
          <w:fldChar w:fldCharType="end"/>
        </w:r>
      </w:hyperlink>
    </w:p>
    <w:p w14:paraId="04C65D4C" w14:textId="7DA3E7AA" w:rsidR="00966676" w:rsidRDefault="007350B6">
      <w:pPr>
        <w:pStyle w:val="TOC3"/>
        <w:rPr>
          <w:rFonts w:asciiTheme="minorHAnsi" w:eastAsiaTheme="minorEastAsia" w:hAnsiTheme="minorHAnsi" w:cstheme="minorBidi"/>
          <w:noProof/>
          <w:sz w:val="21"/>
          <w:szCs w:val="22"/>
        </w:rPr>
      </w:pPr>
      <w:hyperlink w:anchor="_Toc27657681" w:history="1">
        <w:r w:rsidR="00966676" w:rsidRPr="00A97CFB">
          <w:rPr>
            <w:rStyle w:val="ad"/>
            <w:noProof/>
          </w:rPr>
          <w:t xml:space="preserve">2.7.3 </w:t>
        </w:r>
        <w:r w:rsidR="00966676" w:rsidRPr="00A97CFB">
          <w:rPr>
            <w:rStyle w:val="ad"/>
            <w:noProof/>
          </w:rPr>
          <w:t>系统历史记录查询</w:t>
        </w:r>
        <w:r w:rsidR="00966676">
          <w:rPr>
            <w:noProof/>
            <w:webHidden/>
          </w:rPr>
          <w:tab/>
        </w:r>
        <w:r w:rsidR="00966676">
          <w:rPr>
            <w:noProof/>
            <w:webHidden/>
          </w:rPr>
          <w:fldChar w:fldCharType="begin"/>
        </w:r>
        <w:r w:rsidR="00966676">
          <w:rPr>
            <w:noProof/>
            <w:webHidden/>
          </w:rPr>
          <w:instrText xml:space="preserve"> PAGEREF _Toc27657681 \h </w:instrText>
        </w:r>
        <w:r w:rsidR="00966676">
          <w:rPr>
            <w:noProof/>
            <w:webHidden/>
          </w:rPr>
        </w:r>
        <w:r w:rsidR="00966676">
          <w:rPr>
            <w:noProof/>
            <w:webHidden/>
          </w:rPr>
          <w:fldChar w:fldCharType="separate"/>
        </w:r>
        <w:r w:rsidR="00966676">
          <w:rPr>
            <w:noProof/>
            <w:webHidden/>
          </w:rPr>
          <w:t>7</w:t>
        </w:r>
        <w:r w:rsidR="00966676">
          <w:rPr>
            <w:noProof/>
            <w:webHidden/>
          </w:rPr>
          <w:fldChar w:fldCharType="end"/>
        </w:r>
      </w:hyperlink>
    </w:p>
    <w:p w14:paraId="48F5E1CF" w14:textId="0CE3E895" w:rsidR="00966676" w:rsidRDefault="007350B6">
      <w:pPr>
        <w:pStyle w:val="TOC1"/>
        <w:tabs>
          <w:tab w:val="left" w:pos="1260"/>
          <w:tab w:val="right" w:leader="dot" w:pos="8834"/>
        </w:tabs>
        <w:ind w:firstLine="480"/>
        <w:rPr>
          <w:rFonts w:asciiTheme="minorHAnsi" w:eastAsiaTheme="minorEastAsia" w:hAnsiTheme="minorHAnsi" w:cstheme="minorBidi"/>
          <w:noProof/>
          <w:color w:val="auto"/>
          <w:kern w:val="2"/>
          <w:sz w:val="21"/>
          <w:szCs w:val="22"/>
        </w:rPr>
      </w:pPr>
      <w:hyperlink w:anchor="_Toc27657682" w:history="1">
        <w:r w:rsidR="00966676" w:rsidRPr="00A97CFB">
          <w:rPr>
            <w:rStyle w:val="ad"/>
            <w:rFonts w:ascii="宋体" w:hAnsi="宋体"/>
            <w:bCs/>
            <w:noProof/>
          </w:rPr>
          <w:t>三、</w:t>
        </w:r>
        <w:r w:rsidR="00966676">
          <w:rPr>
            <w:rFonts w:asciiTheme="minorHAnsi" w:eastAsiaTheme="minorEastAsia" w:hAnsiTheme="minorHAnsi" w:cstheme="minorBidi"/>
            <w:noProof/>
            <w:color w:val="auto"/>
            <w:kern w:val="2"/>
            <w:sz w:val="21"/>
            <w:szCs w:val="22"/>
          </w:rPr>
          <w:tab/>
        </w:r>
        <w:r w:rsidR="00966676" w:rsidRPr="00A97CFB">
          <w:rPr>
            <w:rStyle w:val="ad"/>
            <w:rFonts w:ascii="宋体" w:hAnsi="宋体"/>
            <w:bCs/>
            <w:noProof/>
          </w:rPr>
          <w:t>项目技术解决方案</w:t>
        </w:r>
        <w:r w:rsidR="00966676">
          <w:rPr>
            <w:noProof/>
            <w:webHidden/>
          </w:rPr>
          <w:tab/>
        </w:r>
        <w:r w:rsidR="00966676">
          <w:rPr>
            <w:noProof/>
            <w:webHidden/>
          </w:rPr>
          <w:fldChar w:fldCharType="begin"/>
        </w:r>
        <w:r w:rsidR="00966676">
          <w:rPr>
            <w:noProof/>
            <w:webHidden/>
          </w:rPr>
          <w:instrText xml:space="preserve"> PAGEREF _Toc27657682 \h </w:instrText>
        </w:r>
        <w:r w:rsidR="00966676">
          <w:rPr>
            <w:noProof/>
            <w:webHidden/>
          </w:rPr>
        </w:r>
        <w:r w:rsidR="00966676">
          <w:rPr>
            <w:noProof/>
            <w:webHidden/>
          </w:rPr>
          <w:fldChar w:fldCharType="separate"/>
        </w:r>
        <w:r w:rsidR="00966676">
          <w:rPr>
            <w:noProof/>
            <w:webHidden/>
          </w:rPr>
          <w:t>7</w:t>
        </w:r>
        <w:r w:rsidR="00966676">
          <w:rPr>
            <w:noProof/>
            <w:webHidden/>
          </w:rPr>
          <w:fldChar w:fldCharType="end"/>
        </w:r>
      </w:hyperlink>
    </w:p>
    <w:p w14:paraId="1BE49AB1" w14:textId="303DE6CE" w:rsidR="00966676" w:rsidRDefault="007350B6">
      <w:pPr>
        <w:pStyle w:val="TOC2"/>
        <w:tabs>
          <w:tab w:val="right" w:leader="dot" w:pos="8834"/>
        </w:tabs>
        <w:ind w:left="480"/>
        <w:rPr>
          <w:rFonts w:asciiTheme="minorHAnsi" w:eastAsiaTheme="minorEastAsia" w:hAnsiTheme="minorHAnsi" w:cstheme="minorBidi"/>
          <w:noProof/>
          <w:sz w:val="21"/>
          <w:szCs w:val="22"/>
        </w:rPr>
      </w:pPr>
      <w:hyperlink w:anchor="_Toc27657683" w:history="1">
        <w:r w:rsidR="00966676" w:rsidRPr="00A97CFB">
          <w:rPr>
            <w:rStyle w:val="ad"/>
            <w:rFonts w:ascii="宋体" w:hAnsi="宋体"/>
            <w:noProof/>
          </w:rPr>
          <w:t>3.1 应用集成建议方案</w:t>
        </w:r>
        <w:r w:rsidR="00966676">
          <w:rPr>
            <w:noProof/>
            <w:webHidden/>
          </w:rPr>
          <w:tab/>
        </w:r>
        <w:r w:rsidR="00966676">
          <w:rPr>
            <w:noProof/>
            <w:webHidden/>
          </w:rPr>
          <w:fldChar w:fldCharType="begin"/>
        </w:r>
        <w:r w:rsidR="00966676">
          <w:rPr>
            <w:noProof/>
            <w:webHidden/>
          </w:rPr>
          <w:instrText xml:space="preserve"> PAGEREF _Toc27657683 \h </w:instrText>
        </w:r>
        <w:r w:rsidR="00966676">
          <w:rPr>
            <w:noProof/>
            <w:webHidden/>
          </w:rPr>
        </w:r>
        <w:r w:rsidR="00966676">
          <w:rPr>
            <w:noProof/>
            <w:webHidden/>
          </w:rPr>
          <w:fldChar w:fldCharType="separate"/>
        </w:r>
        <w:r w:rsidR="00966676">
          <w:rPr>
            <w:noProof/>
            <w:webHidden/>
          </w:rPr>
          <w:t>7</w:t>
        </w:r>
        <w:r w:rsidR="00966676">
          <w:rPr>
            <w:noProof/>
            <w:webHidden/>
          </w:rPr>
          <w:fldChar w:fldCharType="end"/>
        </w:r>
      </w:hyperlink>
    </w:p>
    <w:p w14:paraId="2C0F3FA2" w14:textId="04E9ACE5" w:rsidR="00966676" w:rsidRDefault="007350B6">
      <w:pPr>
        <w:pStyle w:val="TOC2"/>
        <w:tabs>
          <w:tab w:val="right" w:leader="dot" w:pos="8834"/>
        </w:tabs>
        <w:ind w:left="480"/>
        <w:rPr>
          <w:rFonts w:asciiTheme="minorHAnsi" w:eastAsiaTheme="minorEastAsia" w:hAnsiTheme="minorHAnsi" w:cstheme="minorBidi"/>
          <w:noProof/>
          <w:sz w:val="21"/>
          <w:szCs w:val="22"/>
        </w:rPr>
      </w:pPr>
      <w:hyperlink w:anchor="_Toc27657684" w:history="1">
        <w:r w:rsidR="00966676" w:rsidRPr="00A97CFB">
          <w:rPr>
            <w:rStyle w:val="ad"/>
            <w:rFonts w:ascii="宋体" w:hAnsi="宋体"/>
            <w:noProof/>
          </w:rPr>
          <w:t>3.2 系统安全设计以及硬件、网络架构方案</w:t>
        </w:r>
        <w:r w:rsidR="00966676">
          <w:rPr>
            <w:noProof/>
            <w:webHidden/>
          </w:rPr>
          <w:tab/>
        </w:r>
        <w:r w:rsidR="00966676">
          <w:rPr>
            <w:noProof/>
            <w:webHidden/>
          </w:rPr>
          <w:fldChar w:fldCharType="begin"/>
        </w:r>
        <w:r w:rsidR="00966676">
          <w:rPr>
            <w:noProof/>
            <w:webHidden/>
          </w:rPr>
          <w:instrText xml:space="preserve"> PAGEREF _Toc27657684 \h </w:instrText>
        </w:r>
        <w:r w:rsidR="00966676">
          <w:rPr>
            <w:noProof/>
            <w:webHidden/>
          </w:rPr>
        </w:r>
        <w:r w:rsidR="00966676">
          <w:rPr>
            <w:noProof/>
            <w:webHidden/>
          </w:rPr>
          <w:fldChar w:fldCharType="separate"/>
        </w:r>
        <w:r w:rsidR="00966676">
          <w:rPr>
            <w:noProof/>
            <w:webHidden/>
          </w:rPr>
          <w:t>7</w:t>
        </w:r>
        <w:r w:rsidR="00966676">
          <w:rPr>
            <w:noProof/>
            <w:webHidden/>
          </w:rPr>
          <w:fldChar w:fldCharType="end"/>
        </w:r>
      </w:hyperlink>
    </w:p>
    <w:p w14:paraId="600900B1" w14:textId="53C1DB04" w:rsidR="00966676" w:rsidRDefault="007350B6">
      <w:pPr>
        <w:pStyle w:val="TOC1"/>
        <w:tabs>
          <w:tab w:val="left" w:pos="1260"/>
          <w:tab w:val="right" w:leader="dot" w:pos="8834"/>
        </w:tabs>
        <w:ind w:firstLine="480"/>
        <w:rPr>
          <w:rFonts w:asciiTheme="minorHAnsi" w:eastAsiaTheme="minorEastAsia" w:hAnsiTheme="minorHAnsi" w:cstheme="minorBidi"/>
          <w:noProof/>
          <w:color w:val="auto"/>
          <w:kern w:val="2"/>
          <w:sz w:val="21"/>
          <w:szCs w:val="22"/>
        </w:rPr>
      </w:pPr>
      <w:hyperlink w:anchor="_Toc27657685" w:history="1">
        <w:r w:rsidR="00966676" w:rsidRPr="00A97CFB">
          <w:rPr>
            <w:rStyle w:val="ad"/>
            <w:rFonts w:ascii="宋体" w:hAnsi="宋体"/>
            <w:bCs/>
            <w:noProof/>
          </w:rPr>
          <w:t>四、</w:t>
        </w:r>
        <w:r w:rsidR="00966676">
          <w:rPr>
            <w:rFonts w:asciiTheme="minorHAnsi" w:eastAsiaTheme="minorEastAsia" w:hAnsiTheme="minorHAnsi" w:cstheme="minorBidi"/>
            <w:noProof/>
            <w:color w:val="auto"/>
            <w:kern w:val="2"/>
            <w:sz w:val="21"/>
            <w:szCs w:val="22"/>
          </w:rPr>
          <w:tab/>
        </w:r>
        <w:r w:rsidR="00966676" w:rsidRPr="00A97CFB">
          <w:rPr>
            <w:rStyle w:val="ad"/>
            <w:rFonts w:ascii="宋体" w:hAnsi="宋体"/>
            <w:bCs/>
            <w:noProof/>
          </w:rPr>
          <w:t>实施方案</w:t>
        </w:r>
        <w:r w:rsidR="00966676">
          <w:rPr>
            <w:noProof/>
            <w:webHidden/>
          </w:rPr>
          <w:tab/>
        </w:r>
        <w:r w:rsidR="00966676">
          <w:rPr>
            <w:noProof/>
            <w:webHidden/>
          </w:rPr>
          <w:fldChar w:fldCharType="begin"/>
        </w:r>
        <w:r w:rsidR="00966676">
          <w:rPr>
            <w:noProof/>
            <w:webHidden/>
          </w:rPr>
          <w:instrText xml:space="preserve"> PAGEREF _Toc27657685 \h </w:instrText>
        </w:r>
        <w:r w:rsidR="00966676">
          <w:rPr>
            <w:noProof/>
            <w:webHidden/>
          </w:rPr>
        </w:r>
        <w:r w:rsidR="00966676">
          <w:rPr>
            <w:noProof/>
            <w:webHidden/>
          </w:rPr>
          <w:fldChar w:fldCharType="separate"/>
        </w:r>
        <w:r w:rsidR="00966676">
          <w:rPr>
            <w:noProof/>
            <w:webHidden/>
          </w:rPr>
          <w:t>7</w:t>
        </w:r>
        <w:r w:rsidR="00966676">
          <w:rPr>
            <w:noProof/>
            <w:webHidden/>
          </w:rPr>
          <w:fldChar w:fldCharType="end"/>
        </w:r>
      </w:hyperlink>
    </w:p>
    <w:p w14:paraId="546C7425" w14:textId="025263E6" w:rsidR="00966676" w:rsidRDefault="007350B6">
      <w:pPr>
        <w:pStyle w:val="TOC2"/>
        <w:tabs>
          <w:tab w:val="right" w:leader="dot" w:pos="8834"/>
        </w:tabs>
        <w:ind w:left="480"/>
        <w:rPr>
          <w:rFonts w:asciiTheme="minorHAnsi" w:eastAsiaTheme="minorEastAsia" w:hAnsiTheme="minorHAnsi" w:cstheme="minorBidi"/>
          <w:noProof/>
          <w:sz w:val="21"/>
          <w:szCs w:val="22"/>
        </w:rPr>
      </w:pPr>
      <w:hyperlink w:anchor="_Toc27657686" w:history="1">
        <w:r w:rsidR="00966676" w:rsidRPr="00A97CFB">
          <w:rPr>
            <w:rStyle w:val="ad"/>
            <w:rFonts w:ascii="宋体" w:hAnsi="宋体"/>
            <w:noProof/>
          </w:rPr>
          <w:t>4.1 项目实施策略以及实施计划</w:t>
        </w:r>
        <w:r w:rsidR="00966676">
          <w:rPr>
            <w:noProof/>
            <w:webHidden/>
          </w:rPr>
          <w:tab/>
        </w:r>
        <w:r w:rsidR="00966676">
          <w:rPr>
            <w:noProof/>
            <w:webHidden/>
          </w:rPr>
          <w:fldChar w:fldCharType="begin"/>
        </w:r>
        <w:r w:rsidR="00966676">
          <w:rPr>
            <w:noProof/>
            <w:webHidden/>
          </w:rPr>
          <w:instrText xml:space="preserve"> PAGEREF _Toc27657686 \h </w:instrText>
        </w:r>
        <w:r w:rsidR="00966676">
          <w:rPr>
            <w:noProof/>
            <w:webHidden/>
          </w:rPr>
        </w:r>
        <w:r w:rsidR="00966676">
          <w:rPr>
            <w:noProof/>
            <w:webHidden/>
          </w:rPr>
          <w:fldChar w:fldCharType="separate"/>
        </w:r>
        <w:r w:rsidR="00966676">
          <w:rPr>
            <w:noProof/>
            <w:webHidden/>
          </w:rPr>
          <w:t>7</w:t>
        </w:r>
        <w:r w:rsidR="00966676">
          <w:rPr>
            <w:noProof/>
            <w:webHidden/>
          </w:rPr>
          <w:fldChar w:fldCharType="end"/>
        </w:r>
      </w:hyperlink>
    </w:p>
    <w:p w14:paraId="5FB09438" w14:textId="23D57CA8" w:rsidR="00966676" w:rsidRDefault="007350B6">
      <w:pPr>
        <w:pStyle w:val="TOC2"/>
        <w:tabs>
          <w:tab w:val="right" w:leader="dot" w:pos="8834"/>
        </w:tabs>
        <w:ind w:left="480"/>
        <w:rPr>
          <w:rFonts w:asciiTheme="minorHAnsi" w:eastAsiaTheme="minorEastAsia" w:hAnsiTheme="minorHAnsi" w:cstheme="minorBidi"/>
          <w:noProof/>
          <w:sz w:val="21"/>
          <w:szCs w:val="22"/>
        </w:rPr>
      </w:pPr>
      <w:hyperlink w:anchor="_Toc27657687" w:history="1">
        <w:r w:rsidR="00966676" w:rsidRPr="00A97CFB">
          <w:rPr>
            <w:rStyle w:val="ad"/>
            <w:rFonts w:ascii="宋体" w:hAnsi="宋体"/>
            <w:noProof/>
          </w:rPr>
          <w:t>4.2 项目顾问资源配置方案</w:t>
        </w:r>
        <w:r w:rsidR="00966676">
          <w:rPr>
            <w:noProof/>
            <w:webHidden/>
          </w:rPr>
          <w:tab/>
        </w:r>
        <w:r w:rsidR="00966676">
          <w:rPr>
            <w:noProof/>
            <w:webHidden/>
          </w:rPr>
          <w:fldChar w:fldCharType="begin"/>
        </w:r>
        <w:r w:rsidR="00966676">
          <w:rPr>
            <w:noProof/>
            <w:webHidden/>
          </w:rPr>
          <w:instrText xml:space="preserve"> PAGEREF _Toc27657687 \h </w:instrText>
        </w:r>
        <w:r w:rsidR="00966676">
          <w:rPr>
            <w:noProof/>
            <w:webHidden/>
          </w:rPr>
        </w:r>
        <w:r w:rsidR="00966676">
          <w:rPr>
            <w:noProof/>
            <w:webHidden/>
          </w:rPr>
          <w:fldChar w:fldCharType="separate"/>
        </w:r>
        <w:r w:rsidR="00966676">
          <w:rPr>
            <w:noProof/>
            <w:webHidden/>
          </w:rPr>
          <w:t>7</w:t>
        </w:r>
        <w:r w:rsidR="00966676">
          <w:rPr>
            <w:noProof/>
            <w:webHidden/>
          </w:rPr>
          <w:fldChar w:fldCharType="end"/>
        </w:r>
      </w:hyperlink>
    </w:p>
    <w:p w14:paraId="14330DF3" w14:textId="71760239" w:rsidR="00966676" w:rsidRDefault="007350B6">
      <w:pPr>
        <w:pStyle w:val="TOC2"/>
        <w:tabs>
          <w:tab w:val="right" w:leader="dot" w:pos="8834"/>
        </w:tabs>
        <w:ind w:left="480"/>
        <w:rPr>
          <w:rFonts w:asciiTheme="minorHAnsi" w:eastAsiaTheme="minorEastAsia" w:hAnsiTheme="minorHAnsi" w:cstheme="minorBidi"/>
          <w:noProof/>
          <w:sz w:val="21"/>
          <w:szCs w:val="22"/>
        </w:rPr>
      </w:pPr>
      <w:hyperlink w:anchor="_Toc27657688" w:history="1">
        <w:r w:rsidR="00966676" w:rsidRPr="00A97CFB">
          <w:rPr>
            <w:rStyle w:val="ad"/>
            <w:rFonts w:ascii="宋体" w:hAnsi="宋体"/>
            <w:noProof/>
          </w:rPr>
          <w:t>4.3 项目实施过程中的职责分工</w:t>
        </w:r>
        <w:r w:rsidR="00966676">
          <w:rPr>
            <w:noProof/>
            <w:webHidden/>
          </w:rPr>
          <w:tab/>
        </w:r>
        <w:r w:rsidR="00966676">
          <w:rPr>
            <w:noProof/>
            <w:webHidden/>
          </w:rPr>
          <w:fldChar w:fldCharType="begin"/>
        </w:r>
        <w:r w:rsidR="00966676">
          <w:rPr>
            <w:noProof/>
            <w:webHidden/>
          </w:rPr>
          <w:instrText xml:space="preserve"> PAGEREF _Toc27657688 \h </w:instrText>
        </w:r>
        <w:r w:rsidR="00966676">
          <w:rPr>
            <w:noProof/>
            <w:webHidden/>
          </w:rPr>
        </w:r>
        <w:r w:rsidR="00966676">
          <w:rPr>
            <w:noProof/>
            <w:webHidden/>
          </w:rPr>
          <w:fldChar w:fldCharType="separate"/>
        </w:r>
        <w:r w:rsidR="00966676">
          <w:rPr>
            <w:noProof/>
            <w:webHidden/>
          </w:rPr>
          <w:t>8</w:t>
        </w:r>
        <w:r w:rsidR="00966676">
          <w:rPr>
            <w:noProof/>
            <w:webHidden/>
          </w:rPr>
          <w:fldChar w:fldCharType="end"/>
        </w:r>
      </w:hyperlink>
    </w:p>
    <w:p w14:paraId="05AAE272" w14:textId="699EC594" w:rsidR="00966676" w:rsidRDefault="007350B6">
      <w:pPr>
        <w:pStyle w:val="TOC2"/>
        <w:tabs>
          <w:tab w:val="right" w:leader="dot" w:pos="8834"/>
        </w:tabs>
        <w:ind w:left="480"/>
        <w:rPr>
          <w:rFonts w:asciiTheme="minorHAnsi" w:eastAsiaTheme="minorEastAsia" w:hAnsiTheme="minorHAnsi" w:cstheme="minorBidi"/>
          <w:noProof/>
          <w:sz w:val="21"/>
          <w:szCs w:val="22"/>
        </w:rPr>
      </w:pPr>
      <w:hyperlink w:anchor="_Toc27657689" w:history="1">
        <w:r w:rsidR="00966676" w:rsidRPr="00A97CFB">
          <w:rPr>
            <w:rStyle w:val="ad"/>
            <w:rFonts w:ascii="宋体" w:hAnsi="宋体"/>
            <w:noProof/>
          </w:rPr>
          <w:t>4.4 质量管理与风险控制方案</w:t>
        </w:r>
        <w:r w:rsidR="00966676">
          <w:rPr>
            <w:noProof/>
            <w:webHidden/>
          </w:rPr>
          <w:tab/>
        </w:r>
        <w:r w:rsidR="00966676">
          <w:rPr>
            <w:noProof/>
            <w:webHidden/>
          </w:rPr>
          <w:fldChar w:fldCharType="begin"/>
        </w:r>
        <w:r w:rsidR="00966676">
          <w:rPr>
            <w:noProof/>
            <w:webHidden/>
          </w:rPr>
          <w:instrText xml:space="preserve"> PAGEREF _Toc27657689 \h </w:instrText>
        </w:r>
        <w:r w:rsidR="00966676">
          <w:rPr>
            <w:noProof/>
            <w:webHidden/>
          </w:rPr>
        </w:r>
        <w:r w:rsidR="00966676">
          <w:rPr>
            <w:noProof/>
            <w:webHidden/>
          </w:rPr>
          <w:fldChar w:fldCharType="separate"/>
        </w:r>
        <w:r w:rsidR="00966676">
          <w:rPr>
            <w:noProof/>
            <w:webHidden/>
          </w:rPr>
          <w:t>8</w:t>
        </w:r>
        <w:r w:rsidR="00966676">
          <w:rPr>
            <w:noProof/>
            <w:webHidden/>
          </w:rPr>
          <w:fldChar w:fldCharType="end"/>
        </w:r>
      </w:hyperlink>
    </w:p>
    <w:p w14:paraId="07BDE79D" w14:textId="54B50E62" w:rsidR="00966676" w:rsidRDefault="007350B6">
      <w:pPr>
        <w:pStyle w:val="TOC2"/>
        <w:tabs>
          <w:tab w:val="right" w:leader="dot" w:pos="8834"/>
        </w:tabs>
        <w:ind w:left="480"/>
        <w:rPr>
          <w:rFonts w:asciiTheme="minorHAnsi" w:eastAsiaTheme="minorEastAsia" w:hAnsiTheme="minorHAnsi" w:cstheme="minorBidi"/>
          <w:noProof/>
          <w:sz w:val="21"/>
          <w:szCs w:val="22"/>
        </w:rPr>
      </w:pPr>
      <w:hyperlink w:anchor="_Toc27657690" w:history="1">
        <w:r w:rsidR="00966676" w:rsidRPr="00A97CFB">
          <w:rPr>
            <w:rStyle w:val="ad"/>
            <w:rFonts w:ascii="宋体" w:hAnsi="宋体"/>
            <w:noProof/>
          </w:rPr>
          <w:t>4.5 项目培训与知识转移方案</w:t>
        </w:r>
        <w:r w:rsidR="00966676">
          <w:rPr>
            <w:noProof/>
            <w:webHidden/>
          </w:rPr>
          <w:tab/>
        </w:r>
        <w:r w:rsidR="00966676">
          <w:rPr>
            <w:noProof/>
            <w:webHidden/>
          </w:rPr>
          <w:fldChar w:fldCharType="begin"/>
        </w:r>
        <w:r w:rsidR="00966676">
          <w:rPr>
            <w:noProof/>
            <w:webHidden/>
          </w:rPr>
          <w:instrText xml:space="preserve"> PAGEREF _Toc27657690 \h </w:instrText>
        </w:r>
        <w:r w:rsidR="00966676">
          <w:rPr>
            <w:noProof/>
            <w:webHidden/>
          </w:rPr>
        </w:r>
        <w:r w:rsidR="00966676">
          <w:rPr>
            <w:noProof/>
            <w:webHidden/>
          </w:rPr>
          <w:fldChar w:fldCharType="separate"/>
        </w:r>
        <w:r w:rsidR="00966676">
          <w:rPr>
            <w:noProof/>
            <w:webHidden/>
          </w:rPr>
          <w:t>8</w:t>
        </w:r>
        <w:r w:rsidR="00966676">
          <w:rPr>
            <w:noProof/>
            <w:webHidden/>
          </w:rPr>
          <w:fldChar w:fldCharType="end"/>
        </w:r>
      </w:hyperlink>
    </w:p>
    <w:p w14:paraId="1B6B2E5B" w14:textId="5DD629C9" w:rsidR="00966676" w:rsidRDefault="007350B6">
      <w:pPr>
        <w:pStyle w:val="TOC2"/>
        <w:tabs>
          <w:tab w:val="right" w:leader="dot" w:pos="8834"/>
        </w:tabs>
        <w:ind w:left="480"/>
        <w:rPr>
          <w:rFonts w:asciiTheme="minorHAnsi" w:eastAsiaTheme="minorEastAsia" w:hAnsiTheme="minorHAnsi" w:cstheme="minorBidi"/>
          <w:noProof/>
          <w:sz w:val="21"/>
          <w:szCs w:val="22"/>
        </w:rPr>
      </w:pPr>
      <w:hyperlink w:anchor="_Toc27657691" w:history="1">
        <w:r w:rsidR="00966676" w:rsidRPr="00A97CFB">
          <w:rPr>
            <w:rStyle w:val="ad"/>
            <w:rFonts w:ascii="宋体" w:hAnsi="宋体"/>
            <w:noProof/>
          </w:rPr>
          <w:t>4.6 数据准备方案</w:t>
        </w:r>
        <w:r w:rsidR="00966676">
          <w:rPr>
            <w:noProof/>
            <w:webHidden/>
          </w:rPr>
          <w:tab/>
        </w:r>
        <w:r w:rsidR="00966676">
          <w:rPr>
            <w:noProof/>
            <w:webHidden/>
          </w:rPr>
          <w:fldChar w:fldCharType="begin"/>
        </w:r>
        <w:r w:rsidR="00966676">
          <w:rPr>
            <w:noProof/>
            <w:webHidden/>
          </w:rPr>
          <w:instrText xml:space="preserve"> PAGEREF _Toc27657691 \h </w:instrText>
        </w:r>
        <w:r w:rsidR="00966676">
          <w:rPr>
            <w:noProof/>
            <w:webHidden/>
          </w:rPr>
        </w:r>
        <w:r w:rsidR="00966676">
          <w:rPr>
            <w:noProof/>
            <w:webHidden/>
          </w:rPr>
          <w:fldChar w:fldCharType="separate"/>
        </w:r>
        <w:r w:rsidR="00966676">
          <w:rPr>
            <w:noProof/>
            <w:webHidden/>
          </w:rPr>
          <w:t>8</w:t>
        </w:r>
        <w:r w:rsidR="00966676">
          <w:rPr>
            <w:noProof/>
            <w:webHidden/>
          </w:rPr>
          <w:fldChar w:fldCharType="end"/>
        </w:r>
      </w:hyperlink>
    </w:p>
    <w:p w14:paraId="79DE14FF" w14:textId="4C948216" w:rsidR="00966676" w:rsidRDefault="007350B6">
      <w:pPr>
        <w:pStyle w:val="TOC2"/>
        <w:tabs>
          <w:tab w:val="right" w:leader="dot" w:pos="8834"/>
        </w:tabs>
        <w:ind w:left="480"/>
        <w:rPr>
          <w:rFonts w:asciiTheme="minorHAnsi" w:eastAsiaTheme="minorEastAsia" w:hAnsiTheme="minorHAnsi" w:cstheme="minorBidi"/>
          <w:noProof/>
          <w:sz w:val="21"/>
          <w:szCs w:val="22"/>
        </w:rPr>
      </w:pPr>
      <w:hyperlink w:anchor="_Toc27657692" w:history="1">
        <w:r w:rsidR="00966676" w:rsidRPr="00A97CFB">
          <w:rPr>
            <w:rStyle w:val="ad"/>
            <w:rFonts w:ascii="宋体" w:hAnsi="宋体"/>
            <w:noProof/>
          </w:rPr>
          <w:t>4.7 项目交付内容</w:t>
        </w:r>
        <w:r w:rsidR="00966676">
          <w:rPr>
            <w:noProof/>
            <w:webHidden/>
          </w:rPr>
          <w:tab/>
        </w:r>
        <w:r w:rsidR="00966676">
          <w:rPr>
            <w:noProof/>
            <w:webHidden/>
          </w:rPr>
          <w:fldChar w:fldCharType="begin"/>
        </w:r>
        <w:r w:rsidR="00966676">
          <w:rPr>
            <w:noProof/>
            <w:webHidden/>
          </w:rPr>
          <w:instrText xml:space="preserve"> PAGEREF _Toc27657692 \h </w:instrText>
        </w:r>
        <w:r w:rsidR="00966676">
          <w:rPr>
            <w:noProof/>
            <w:webHidden/>
          </w:rPr>
        </w:r>
        <w:r w:rsidR="00966676">
          <w:rPr>
            <w:noProof/>
            <w:webHidden/>
          </w:rPr>
          <w:fldChar w:fldCharType="separate"/>
        </w:r>
        <w:r w:rsidR="00966676">
          <w:rPr>
            <w:noProof/>
            <w:webHidden/>
          </w:rPr>
          <w:t>8</w:t>
        </w:r>
        <w:r w:rsidR="00966676">
          <w:rPr>
            <w:noProof/>
            <w:webHidden/>
          </w:rPr>
          <w:fldChar w:fldCharType="end"/>
        </w:r>
      </w:hyperlink>
    </w:p>
    <w:p w14:paraId="57D886D4" w14:textId="77F4126B" w:rsidR="00966676" w:rsidRDefault="007350B6">
      <w:pPr>
        <w:pStyle w:val="TOC2"/>
        <w:tabs>
          <w:tab w:val="right" w:leader="dot" w:pos="8834"/>
        </w:tabs>
        <w:ind w:left="480"/>
        <w:rPr>
          <w:rFonts w:asciiTheme="minorHAnsi" w:eastAsiaTheme="minorEastAsia" w:hAnsiTheme="minorHAnsi" w:cstheme="minorBidi"/>
          <w:noProof/>
          <w:sz w:val="21"/>
          <w:szCs w:val="22"/>
        </w:rPr>
      </w:pPr>
      <w:hyperlink w:anchor="_Toc27657693" w:history="1">
        <w:r w:rsidR="00966676" w:rsidRPr="00A97CFB">
          <w:rPr>
            <w:rStyle w:val="ad"/>
            <w:rFonts w:ascii="宋体" w:hAnsi="宋体"/>
            <w:noProof/>
          </w:rPr>
          <w:t>4.8 客户化开发管理方案</w:t>
        </w:r>
        <w:r w:rsidR="00966676">
          <w:rPr>
            <w:noProof/>
            <w:webHidden/>
          </w:rPr>
          <w:tab/>
        </w:r>
        <w:r w:rsidR="00966676">
          <w:rPr>
            <w:noProof/>
            <w:webHidden/>
          </w:rPr>
          <w:fldChar w:fldCharType="begin"/>
        </w:r>
        <w:r w:rsidR="00966676">
          <w:rPr>
            <w:noProof/>
            <w:webHidden/>
          </w:rPr>
          <w:instrText xml:space="preserve"> PAGEREF _Toc27657693 \h </w:instrText>
        </w:r>
        <w:r w:rsidR="00966676">
          <w:rPr>
            <w:noProof/>
            <w:webHidden/>
          </w:rPr>
        </w:r>
        <w:r w:rsidR="00966676">
          <w:rPr>
            <w:noProof/>
            <w:webHidden/>
          </w:rPr>
          <w:fldChar w:fldCharType="separate"/>
        </w:r>
        <w:r w:rsidR="00966676">
          <w:rPr>
            <w:noProof/>
            <w:webHidden/>
          </w:rPr>
          <w:t>8</w:t>
        </w:r>
        <w:r w:rsidR="00966676">
          <w:rPr>
            <w:noProof/>
            <w:webHidden/>
          </w:rPr>
          <w:fldChar w:fldCharType="end"/>
        </w:r>
      </w:hyperlink>
    </w:p>
    <w:p w14:paraId="28B94729" w14:textId="3881DE8D" w:rsidR="00966676" w:rsidRDefault="007350B6">
      <w:pPr>
        <w:pStyle w:val="TOC2"/>
        <w:tabs>
          <w:tab w:val="right" w:leader="dot" w:pos="8834"/>
        </w:tabs>
        <w:ind w:left="480"/>
        <w:rPr>
          <w:rFonts w:asciiTheme="minorHAnsi" w:eastAsiaTheme="minorEastAsia" w:hAnsiTheme="minorHAnsi" w:cstheme="minorBidi"/>
          <w:noProof/>
          <w:sz w:val="21"/>
          <w:szCs w:val="22"/>
        </w:rPr>
      </w:pPr>
      <w:hyperlink w:anchor="_Toc27657694" w:history="1">
        <w:r w:rsidR="00966676" w:rsidRPr="00A97CFB">
          <w:rPr>
            <w:rStyle w:val="ad"/>
            <w:rFonts w:ascii="宋体" w:hAnsi="宋体"/>
            <w:noProof/>
          </w:rPr>
          <w:t>4.9 项目变更管理与控制方案</w:t>
        </w:r>
        <w:r w:rsidR="00966676">
          <w:rPr>
            <w:noProof/>
            <w:webHidden/>
          </w:rPr>
          <w:tab/>
        </w:r>
        <w:r w:rsidR="00966676">
          <w:rPr>
            <w:noProof/>
            <w:webHidden/>
          </w:rPr>
          <w:fldChar w:fldCharType="begin"/>
        </w:r>
        <w:r w:rsidR="00966676">
          <w:rPr>
            <w:noProof/>
            <w:webHidden/>
          </w:rPr>
          <w:instrText xml:space="preserve"> PAGEREF _Toc27657694 \h </w:instrText>
        </w:r>
        <w:r w:rsidR="00966676">
          <w:rPr>
            <w:noProof/>
            <w:webHidden/>
          </w:rPr>
        </w:r>
        <w:r w:rsidR="00966676">
          <w:rPr>
            <w:noProof/>
            <w:webHidden/>
          </w:rPr>
          <w:fldChar w:fldCharType="separate"/>
        </w:r>
        <w:r w:rsidR="00966676">
          <w:rPr>
            <w:noProof/>
            <w:webHidden/>
          </w:rPr>
          <w:t>8</w:t>
        </w:r>
        <w:r w:rsidR="00966676">
          <w:rPr>
            <w:noProof/>
            <w:webHidden/>
          </w:rPr>
          <w:fldChar w:fldCharType="end"/>
        </w:r>
      </w:hyperlink>
    </w:p>
    <w:p w14:paraId="66EBC90F" w14:textId="3F00BE63" w:rsidR="00966676" w:rsidRDefault="007350B6">
      <w:pPr>
        <w:pStyle w:val="TOC2"/>
        <w:tabs>
          <w:tab w:val="right" w:leader="dot" w:pos="8834"/>
        </w:tabs>
        <w:ind w:left="480"/>
        <w:rPr>
          <w:rFonts w:asciiTheme="minorHAnsi" w:eastAsiaTheme="minorEastAsia" w:hAnsiTheme="minorHAnsi" w:cstheme="minorBidi"/>
          <w:noProof/>
          <w:sz w:val="21"/>
          <w:szCs w:val="22"/>
        </w:rPr>
      </w:pPr>
      <w:hyperlink w:anchor="_Toc27657695" w:history="1">
        <w:r w:rsidR="00966676" w:rsidRPr="00A97CFB">
          <w:rPr>
            <w:rStyle w:val="ad"/>
            <w:rFonts w:ascii="宋体" w:hAnsi="宋体"/>
            <w:noProof/>
          </w:rPr>
          <w:t>4.10 运维保障方案</w:t>
        </w:r>
        <w:r w:rsidR="00966676">
          <w:rPr>
            <w:noProof/>
            <w:webHidden/>
          </w:rPr>
          <w:tab/>
        </w:r>
        <w:r w:rsidR="00966676">
          <w:rPr>
            <w:noProof/>
            <w:webHidden/>
          </w:rPr>
          <w:fldChar w:fldCharType="begin"/>
        </w:r>
        <w:r w:rsidR="00966676">
          <w:rPr>
            <w:noProof/>
            <w:webHidden/>
          </w:rPr>
          <w:instrText xml:space="preserve"> PAGEREF _Toc27657695 \h </w:instrText>
        </w:r>
        <w:r w:rsidR="00966676">
          <w:rPr>
            <w:noProof/>
            <w:webHidden/>
          </w:rPr>
        </w:r>
        <w:r w:rsidR="00966676">
          <w:rPr>
            <w:noProof/>
            <w:webHidden/>
          </w:rPr>
          <w:fldChar w:fldCharType="separate"/>
        </w:r>
        <w:r w:rsidR="00966676">
          <w:rPr>
            <w:noProof/>
            <w:webHidden/>
          </w:rPr>
          <w:t>8</w:t>
        </w:r>
        <w:r w:rsidR="00966676">
          <w:rPr>
            <w:noProof/>
            <w:webHidden/>
          </w:rPr>
          <w:fldChar w:fldCharType="end"/>
        </w:r>
      </w:hyperlink>
    </w:p>
    <w:p w14:paraId="7E8D2421" w14:textId="722A681E" w:rsidR="00966676" w:rsidRDefault="007350B6">
      <w:pPr>
        <w:pStyle w:val="TOC1"/>
        <w:tabs>
          <w:tab w:val="left" w:pos="1260"/>
          <w:tab w:val="right" w:leader="dot" w:pos="8834"/>
        </w:tabs>
        <w:ind w:firstLine="480"/>
        <w:rPr>
          <w:rFonts w:asciiTheme="minorHAnsi" w:eastAsiaTheme="minorEastAsia" w:hAnsiTheme="minorHAnsi" w:cstheme="minorBidi"/>
          <w:noProof/>
          <w:color w:val="auto"/>
          <w:kern w:val="2"/>
          <w:sz w:val="21"/>
          <w:szCs w:val="22"/>
        </w:rPr>
      </w:pPr>
      <w:hyperlink w:anchor="_Toc27657696" w:history="1">
        <w:r w:rsidR="00966676" w:rsidRPr="00A97CFB">
          <w:rPr>
            <w:rStyle w:val="ad"/>
            <w:rFonts w:ascii="宋体" w:hAnsi="宋体"/>
            <w:bCs/>
            <w:noProof/>
          </w:rPr>
          <w:t>五、</w:t>
        </w:r>
        <w:r w:rsidR="00966676">
          <w:rPr>
            <w:rFonts w:asciiTheme="minorHAnsi" w:eastAsiaTheme="minorEastAsia" w:hAnsiTheme="minorHAnsi" w:cstheme="minorBidi"/>
            <w:noProof/>
            <w:color w:val="auto"/>
            <w:kern w:val="2"/>
            <w:sz w:val="21"/>
            <w:szCs w:val="22"/>
          </w:rPr>
          <w:tab/>
        </w:r>
        <w:r w:rsidR="00966676" w:rsidRPr="00A97CFB">
          <w:rPr>
            <w:rStyle w:val="ad"/>
            <w:rFonts w:ascii="宋体" w:hAnsi="宋体"/>
            <w:bCs/>
            <w:noProof/>
          </w:rPr>
          <w:t>系统其它要求解决方案</w:t>
        </w:r>
        <w:r w:rsidR="00966676">
          <w:rPr>
            <w:noProof/>
            <w:webHidden/>
          </w:rPr>
          <w:tab/>
        </w:r>
        <w:r w:rsidR="00966676">
          <w:rPr>
            <w:noProof/>
            <w:webHidden/>
          </w:rPr>
          <w:fldChar w:fldCharType="begin"/>
        </w:r>
        <w:r w:rsidR="00966676">
          <w:rPr>
            <w:noProof/>
            <w:webHidden/>
          </w:rPr>
          <w:instrText xml:space="preserve"> PAGEREF _Toc27657696 \h </w:instrText>
        </w:r>
        <w:r w:rsidR="00966676">
          <w:rPr>
            <w:noProof/>
            <w:webHidden/>
          </w:rPr>
        </w:r>
        <w:r w:rsidR="00966676">
          <w:rPr>
            <w:noProof/>
            <w:webHidden/>
          </w:rPr>
          <w:fldChar w:fldCharType="separate"/>
        </w:r>
        <w:r w:rsidR="00966676">
          <w:rPr>
            <w:noProof/>
            <w:webHidden/>
          </w:rPr>
          <w:t>8</w:t>
        </w:r>
        <w:r w:rsidR="00966676">
          <w:rPr>
            <w:noProof/>
            <w:webHidden/>
          </w:rPr>
          <w:fldChar w:fldCharType="end"/>
        </w:r>
      </w:hyperlink>
    </w:p>
    <w:p w14:paraId="07B00479" w14:textId="4C5E0778" w:rsidR="00966676" w:rsidRDefault="007350B6">
      <w:pPr>
        <w:pStyle w:val="TOC2"/>
        <w:tabs>
          <w:tab w:val="right" w:leader="dot" w:pos="8834"/>
        </w:tabs>
        <w:ind w:left="480"/>
        <w:rPr>
          <w:rFonts w:asciiTheme="minorHAnsi" w:eastAsiaTheme="minorEastAsia" w:hAnsiTheme="minorHAnsi" w:cstheme="minorBidi"/>
          <w:noProof/>
          <w:sz w:val="21"/>
          <w:szCs w:val="22"/>
        </w:rPr>
      </w:pPr>
      <w:hyperlink w:anchor="_Toc27657697" w:history="1">
        <w:r w:rsidR="00966676" w:rsidRPr="00A97CFB">
          <w:rPr>
            <w:rStyle w:val="ad"/>
            <w:rFonts w:ascii="宋体" w:hAnsi="宋体"/>
            <w:noProof/>
          </w:rPr>
          <w:t>5.1 系统安全性解决方案</w:t>
        </w:r>
        <w:r w:rsidR="00966676">
          <w:rPr>
            <w:noProof/>
            <w:webHidden/>
          </w:rPr>
          <w:tab/>
        </w:r>
        <w:r w:rsidR="00966676">
          <w:rPr>
            <w:noProof/>
            <w:webHidden/>
          </w:rPr>
          <w:fldChar w:fldCharType="begin"/>
        </w:r>
        <w:r w:rsidR="00966676">
          <w:rPr>
            <w:noProof/>
            <w:webHidden/>
          </w:rPr>
          <w:instrText xml:space="preserve"> PAGEREF _Toc27657697 \h </w:instrText>
        </w:r>
        <w:r w:rsidR="00966676">
          <w:rPr>
            <w:noProof/>
            <w:webHidden/>
          </w:rPr>
        </w:r>
        <w:r w:rsidR="00966676">
          <w:rPr>
            <w:noProof/>
            <w:webHidden/>
          </w:rPr>
          <w:fldChar w:fldCharType="separate"/>
        </w:r>
        <w:r w:rsidR="00966676">
          <w:rPr>
            <w:noProof/>
            <w:webHidden/>
          </w:rPr>
          <w:t>9</w:t>
        </w:r>
        <w:r w:rsidR="00966676">
          <w:rPr>
            <w:noProof/>
            <w:webHidden/>
          </w:rPr>
          <w:fldChar w:fldCharType="end"/>
        </w:r>
      </w:hyperlink>
    </w:p>
    <w:p w14:paraId="06A83A73" w14:textId="704E3C3E" w:rsidR="00966676" w:rsidRDefault="007350B6">
      <w:pPr>
        <w:pStyle w:val="TOC2"/>
        <w:tabs>
          <w:tab w:val="right" w:leader="dot" w:pos="8834"/>
        </w:tabs>
        <w:ind w:left="480"/>
        <w:rPr>
          <w:rFonts w:asciiTheme="minorHAnsi" w:eastAsiaTheme="minorEastAsia" w:hAnsiTheme="minorHAnsi" w:cstheme="minorBidi"/>
          <w:noProof/>
          <w:sz w:val="21"/>
          <w:szCs w:val="22"/>
        </w:rPr>
      </w:pPr>
      <w:hyperlink w:anchor="_Toc27657698" w:history="1">
        <w:r w:rsidR="00966676" w:rsidRPr="00A97CFB">
          <w:rPr>
            <w:rStyle w:val="ad"/>
            <w:rFonts w:ascii="宋体" w:hAnsi="宋体"/>
            <w:noProof/>
          </w:rPr>
          <w:t>5.2 系统安装及调试解决方案</w:t>
        </w:r>
        <w:r w:rsidR="00966676">
          <w:rPr>
            <w:noProof/>
            <w:webHidden/>
          </w:rPr>
          <w:tab/>
        </w:r>
        <w:r w:rsidR="00966676">
          <w:rPr>
            <w:noProof/>
            <w:webHidden/>
          </w:rPr>
          <w:fldChar w:fldCharType="begin"/>
        </w:r>
        <w:r w:rsidR="00966676">
          <w:rPr>
            <w:noProof/>
            <w:webHidden/>
          </w:rPr>
          <w:instrText xml:space="preserve"> PAGEREF _Toc27657698 \h </w:instrText>
        </w:r>
        <w:r w:rsidR="00966676">
          <w:rPr>
            <w:noProof/>
            <w:webHidden/>
          </w:rPr>
        </w:r>
        <w:r w:rsidR="00966676">
          <w:rPr>
            <w:noProof/>
            <w:webHidden/>
          </w:rPr>
          <w:fldChar w:fldCharType="separate"/>
        </w:r>
        <w:r w:rsidR="00966676">
          <w:rPr>
            <w:noProof/>
            <w:webHidden/>
          </w:rPr>
          <w:t>9</w:t>
        </w:r>
        <w:r w:rsidR="00966676">
          <w:rPr>
            <w:noProof/>
            <w:webHidden/>
          </w:rPr>
          <w:fldChar w:fldCharType="end"/>
        </w:r>
      </w:hyperlink>
    </w:p>
    <w:p w14:paraId="7ED712DC" w14:textId="23B93BF8" w:rsidR="00966676" w:rsidRDefault="007350B6">
      <w:pPr>
        <w:pStyle w:val="TOC2"/>
        <w:tabs>
          <w:tab w:val="right" w:leader="dot" w:pos="8834"/>
        </w:tabs>
        <w:ind w:left="480"/>
        <w:rPr>
          <w:rFonts w:asciiTheme="minorHAnsi" w:eastAsiaTheme="minorEastAsia" w:hAnsiTheme="minorHAnsi" w:cstheme="minorBidi"/>
          <w:noProof/>
          <w:sz w:val="21"/>
          <w:szCs w:val="22"/>
        </w:rPr>
      </w:pPr>
      <w:hyperlink w:anchor="_Toc27657699" w:history="1">
        <w:r w:rsidR="00966676" w:rsidRPr="00A97CFB">
          <w:rPr>
            <w:rStyle w:val="ad"/>
            <w:rFonts w:ascii="宋体" w:hAnsi="宋体"/>
            <w:noProof/>
          </w:rPr>
          <w:t>5.3 系统运行与验收解决方案</w:t>
        </w:r>
        <w:r w:rsidR="00966676">
          <w:rPr>
            <w:noProof/>
            <w:webHidden/>
          </w:rPr>
          <w:tab/>
        </w:r>
        <w:r w:rsidR="00966676">
          <w:rPr>
            <w:noProof/>
            <w:webHidden/>
          </w:rPr>
          <w:fldChar w:fldCharType="begin"/>
        </w:r>
        <w:r w:rsidR="00966676">
          <w:rPr>
            <w:noProof/>
            <w:webHidden/>
          </w:rPr>
          <w:instrText xml:space="preserve"> PAGEREF _Toc27657699 \h </w:instrText>
        </w:r>
        <w:r w:rsidR="00966676">
          <w:rPr>
            <w:noProof/>
            <w:webHidden/>
          </w:rPr>
        </w:r>
        <w:r w:rsidR="00966676">
          <w:rPr>
            <w:noProof/>
            <w:webHidden/>
          </w:rPr>
          <w:fldChar w:fldCharType="separate"/>
        </w:r>
        <w:r w:rsidR="00966676">
          <w:rPr>
            <w:noProof/>
            <w:webHidden/>
          </w:rPr>
          <w:t>9</w:t>
        </w:r>
        <w:r w:rsidR="00966676">
          <w:rPr>
            <w:noProof/>
            <w:webHidden/>
          </w:rPr>
          <w:fldChar w:fldCharType="end"/>
        </w:r>
      </w:hyperlink>
    </w:p>
    <w:p w14:paraId="1BFB6DE5" w14:textId="133A73BA" w:rsidR="00966676" w:rsidRDefault="007350B6">
      <w:pPr>
        <w:pStyle w:val="TOC2"/>
        <w:tabs>
          <w:tab w:val="right" w:leader="dot" w:pos="8834"/>
        </w:tabs>
        <w:ind w:left="480"/>
        <w:rPr>
          <w:rFonts w:asciiTheme="minorHAnsi" w:eastAsiaTheme="minorEastAsia" w:hAnsiTheme="minorHAnsi" w:cstheme="minorBidi"/>
          <w:noProof/>
          <w:sz w:val="21"/>
          <w:szCs w:val="22"/>
        </w:rPr>
      </w:pPr>
      <w:hyperlink w:anchor="_Toc27657700" w:history="1">
        <w:r w:rsidR="00966676" w:rsidRPr="00A97CFB">
          <w:rPr>
            <w:rStyle w:val="ad"/>
            <w:rFonts w:ascii="宋体" w:hAnsi="宋体"/>
            <w:noProof/>
          </w:rPr>
          <w:t>5.4 技术培训解决方案</w:t>
        </w:r>
        <w:r w:rsidR="00966676">
          <w:rPr>
            <w:noProof/>
            <w:webHidden/>
          </w:rPr>
          <w:tab/>
        </w:r>
        <w:r w:rsidR="00966676">
          <w:rPr>
            <w:noProof/>
            <w:webHidden/>
          </w:rPr>
          <w:fldChar w:fldCharType="begin"/>
        </w:r>
        <w:r w:rsidR="00966676">
          <w:rPr>
            <w:noProof/>
            <w:webHidden/>
          </w:rPr>
          <w:instrText xml:space="preserve"> PAGEREF _Toc27657700 \h </w:instrText>
        </w:r>
        <w:r w:rsidR="00966676">
          <w:rPr>
            <w:noProof/>
            <w:webHidden/>
          </w:rPr>
        </w:r>
        <w:r w:rsidR="00966676">
          <w:rPr>
            <w:noProof/>
            <w:webHidden/>
          </w:rPr>
          <w:fldChar w:fldCharType="separate"/>
        </w:r>
        <w:r w:rsidR="00966676">
          <w:rPr>
            <w:noProof/>
            <w:webHidden/>
          </w:rPr>
          <w:t>10</w:t>
        </w:r>
        <w:r w:rsidR="00966676">
          <w:rPr>
            <w:noProof/>
            <w:webHidden/>
          </w:rPr>
          <w:fldChar w:fldCharType="end"/>
        </w:r>
      </w:hyperlink>
    </w:p>
    <w:p w14:paraId="17B3BA4B" w14:textId="15E05152" w:rsidR="00966676" w:rsidRDefault="007350B6">
      <w:pPr>
        <w:pStyle w:val="TOC2"/>
        <w:tabs>
          <w:tab w:val="right" w:leader="dot" w:pos="8834"/>
        </w:tabs>
        <w:ind w:left="480"/>
        <w:rPr>
          <w:rFonts w:asciiTheme="minorHAnsi" w:eastAsiaTheme="minorEastAsia" w:hAnsiTheme="minorHAnsi" w:cstheme="minorBidi"/>
          <w:noProof/>
          <w:sz w:val="21"/>
          <w:szCs w:val="22"/>
        </w:rPr>
      </w:pPr>
      <w:hyperlink w:anchor="_Toc27657701" w:history="1">
        <w:r w:rsidR="00966676" w:rsidRPr="00A97CFB">
          <w:rPr>
            <w:rStyle w:val="ad"/>
            <w:rFonts w:ascii="宋体" w:hAnsi="宋体"/>
            <w:noProof/>
          </w:rPr>
          <w:t>5.5 知识产权解决方案</w:t>
        </w:r>
        <w:r w:rsidR="00966676">
          <w:rPr>
            <w:noProof/>
            <w:webHidden/>
          </w:rPr>
          <w:tab/>
        </w:r>
        <w:r w:rsidR="00966676">
          <w:rPr>
            <w:noProof/>
            <w:webHidden/>
          </w:rPr>
          <w:fldChar w:fldCharType="begin"/>
        </w:r>
        <w:r w:rsidR="00966676">
          <w:rPr>
            <w:noProof/>
            <w:webHidden/>
          </w:rPr>
          <w:instrText xml:space="preserve"> PAGEREF _Toc27657701 \h </w:instrText>
        </w:r>
        <w:r w:rsidR="00966676">
          <w:rPr>
            <w:noProof/>
            <w:webHidden/>
          </w:rPr>
        </w:r>
        <w:r w:rsidR="00966676">
          <w:rPr>
            <w:noProof/>
            <w:webHidden/>
          </w:rPr>
          <w:fldChar w:fldCharType="separate"/>
        </w:r>
        <w:r w:rsidR="00966676">
          <w:rPr>
            <w:noProof/>
            <w:webHidden/>
          </w:rPr>
          <w:t>10</w:t>
        </w:r>
        <w:r w:rsidR="00966676">
          <w:rPr>
            <w:noProof/>
            <w:webHidden/>
          </w:rPr>
          <w:fldChar w:fldCharType="end"/>
        </w:r>
      </w:hyperlink>
    </w:p>
    <w:p w14:paraId="64FE8963" w14:textId="2E51756D" w:rsidR="00966676" w:rsidRDefault="007350B6">
      <w:pPr>
        <w:pStyle w:val="TOC2"/>
        <w:tabs>
          <w:tab w:val="right" w:leader="dot" w:pos="8834"/>
        </w:tabs>
        <w:ind w:left="480"/>
        <w:rPr>
          <w:rFonts w:asciiTheme="minorHAnsi" w:eastAsiaTheme="minorEastAsia" w:hAnsiTheme="minorHAnsi" w:cstheme="minorBidi"/>
          <w:noProof/>
          <w:sz w:val="21"/>
          <w:szCs w:val="22"/>
        </w:rPr>
      </w:pPr>
      <w:hyperlink w:anchor="_Toc27657702" w:history="1">
        <w:r w:rsidR="00966676" w:rsidRPr="00A97CFB">
          <w:rPr>
            <w:rStyle w:val="ad"/>
            <w:rFonts w:ascii="宋体" w:hAnsi="宋体"/>
            <w:noProof/>
          </w:rPr>
          <w:t>5.6 系统运维解决方案</w:t>
        </w:r>
        <w:r w:rsidR="00966676">
          <w:rPr>
            <w:noProof/>
            <w:webHidden/>
          </w:rPr>
          <w:tab/>
        </w:r>
        <w:r w:rsidR="00966676">
          <w:rPr>
            <w:noProof/>
            <w:webHidden/>
          </w:rPr>
          <w:fldChar w:fldCharType="begin"/>
        </w:r>
        <w:r w:rsidR="00966676">
          <w:rPr>
            <w:noProof/>
            <w:webHidden/>
          </w:rPr>
          <w:instrText xml:space="preserve"> PAGEREF _Toc27657702 \h </w:instrText>
        </w:r>
        <w:r w:rsidR="00966676">
          <w:rPr>
            <w:noProof/>
            <w:webHidden/>
          </w:rPr>
        </w:r>
        <w:r w:rsidR="00966676">
          <w:rPr>
            <w:noProof/>
            <w:webHidden/>
          </w:rPr>
          <w:fldChar w:fldCharType="separate"/>
        </w:r>
        <w:r w:rsidR="00966676">
          <w:rPr>
            <w:noProof/>
            <w:webHidden/>
          </w:rPr>
          <w:t>10</w:t>
        </w:r>
        <w:r w:rsidR="00966676">
          <w:rPr>
            <w:noProof/>
            <w:webHidden/>
          </w:rPr>
          <w:fldChar w:fldCharType="end"/>
        </w:r>
      </w:hyperlink>
    </w:p>
    <w:p w14:paraId="255EC26D" w14:textId="13E9995F" w:rsidR="007915B5" w:rsidRPr="00E459F2" w:rsidRDefault="007915B5" w:rsidP="00E459F2">
      <w:pPr>
        <w:pStyle w:val="Default"/>
        <w:snapToGrid w:val="0"/>
        <w:spacing w:line="360" w:lineRule="auto"/>
        <w:rPr>
          <w:rFonts w:ascii="宋体" w:eastAsia="宋体" w:hAnsi="宋体"/>
        </w:rPr>
        <w:sectPr w:rsidR="007915B5" w:rsidRPr="00E459F2" w:rsidSect="00903BEE">
          <w:headerReference w:type="even" r:id="rId8"/>
          <w:headerReference w:type="default" r:id="rId9"/>
          <w:footerReference w:type="even" r:id="rId10"/>
          <w:footerReference w:type="default" r:id="rId11"/>
          <w:headerReference w:type="first" r:id="rId12"/>
          <w:footerReference w:type="first" r:id="rId13"/>
          <w:pgSz w:w="11906" w:h="16838"/>
          <w:pgMar w:top="1440" w:right="1531" w:bottom="1440" w:left="1531" w:header="851" w:footer="907" w:gutter="0"/>
          <w:pgNumType w:fmt="upperRoman" w:start="1"/>
          <w:cols w:space="425"/>
          <w:docGrid w:type="lines" w:linePitch="381"/>
        </w:sectPr>
      </w:pPr>
      <w:r w:rsidRPr="00E459F2">
        <w:rPr>
          <w:rFonts w:ascii="宋体" w:eastAsia="宋体" w:hAnsi="宋体" w:hint="eastAsia"/>
        </w:rPr>
        <w:fldChar w:fldCharType="end"/>
      </w:r>
    </w:p>
    <w:p w14:paraId="3F55A325" w14:textId="56154F3E" w:rsidR="007915B5" w:rsidRDefault="00B17DD7" w:rsidP="009F653B">
      <w:pPr>
        <w:widowControl/>
        <w:numPr>
          <w:ilvl w:val="0"/>
          <w:numId w:val="2"/>
        </w:numPr>
        <w:spacing w:before="260" w:after="260" w:line="360" w:lineRule="auto"/>
        <w:jc w:val="center"/>
        <w:outlineLvl w:val="0"/>
        <w:rPr>
          <w:rFonts w:ascii="宋体" w:hAnsi="宋体" w:cs="仿宋_GB2312"/>
          <w:bCs/>
          <w:kern w:val="28"/>
          <w:sz w:val="32"/>
          <w:szCs w:val="32"/>
        </w:rPr>
      </w:pPr>
      <w:bookmarkStart w:id="5" w:name="_Toc27657664"/>
      <w:proofErr w:type="gramStart"/>
      <w:r>
        <w:rPr>
          <w:rFonts w:ascii="宋体" w:hAnsi="宋体" w:cs="仿宋_GB2312" w:hint="eastAsia"/>
          <w:bCs/>
          <w:kern w:val="28"/>
          <w:sz w:val="32"/>
          <w:szCs w:val="32"/>
        </w:rPr>
        <w:lastRenderedPageBreak/>
        <w:t>汉顺信息</w:t>
      </w:r>
      <w:proofErr w:type="gramEnd"/>
      <w:r w:rsidRPr="004D764D">
        <w:rPr>
          <w:rFonts w:ascii="宋体" w:hAnsi="宋体" w:cs="仿宋_GB2312" w:hint="eastAsia"/>
          <w:bCs/>
          <w:kern w:val="28"/>
          <w:sz w:val="32"/>
          <w:szCs w:val="32"/>
        </w:rPr>
        <w:t>对项目</w:t>
      </w:r>
      <w:r>
        <w:rPr>
          <w:rFonts w:ascii="宋体" w:hAnsi="宋体" w:cs="仿宋_GB2312" w:hint="eastAsia"/>
          <w:bCs/>
          <w:kern w:val="28"/>
          <w:sz w:val="32"/>
          <w:szCs w:val="32"/>
        </w:rPr>
        <w:t>需求</w:t>
      </w:r>
      <w:r w:rsidRPr="004D764D">
        <w:rPr>
          <w:rFonts w:ascii="宋体" w:hAnsi="宋体" w:cs="仿宋_GB2312" w:hint="eastAsia"/>
          <w:bCs/>
          <w:kern w:val="28"/>
          <w:sz w:val="32"/>
          <w:szCs w:val="32"/>
        </w:rPr>
        <w:t>的理解</w:t>
      </w:r>
      <w:bookmarkEnd w:id="5"/>
    </w:p>
    <w:p w14:paraId="0EDEC1A7" w14:textId="632FC7D6" w:rsidR="00593D98" w:rsidRDefault="00593D98" w:rsidP="009F653B">
      <w:pPr>
        <w:pStyle w:val="a"/>
        <w:numPr>
          <w:ilvl w:val="0"/>
          <w:numId w:val="3"/>
        </w:numPr>
        <w:tabs>
          <w:tab w:val="left" w:pos="851"/>
        </w:tabs>
        <w:spacing w:line="440" w:lineRule="exact"/>
        <w:rPr>
          <w:rFonts w:ascii="宋体" w:hAnsi="宋体"/>
          <w:b/>
        </w:rPr>
      </w:pPr>
      <w:bookmarkStart w:id="6" w:name="_Toc1631815"/>
      <w:bookmarkStart w:id="7" w:name="_Toc345923457"/>
      <w:bookmarkStart w:id="8" w:name="_Toc368303930"/>
      <w:bookmarkEnd w:id="0"/>
      <w:bookmarkEnd w:id="1"/>
      <w:bookmarkEnd w:id="2"/>
      <w:bookmarkEnd w:id="3"/>
      <w:proofErr w:type="spellStart"/>
      <w:r w:rsidRPr="006C3613">
        <w:rPr>
          <w:rFonts w:ascii="宋体" w:hAnsi="宋体" w:hint="eastAsia"/>
          <w:b/>
        </w:rPr>
        <w:t>项目</w:t>
      </w:r>
      <w:bookmarkEnd w:id="6"/>
      <w:r w:rsidRPr="006C3613">
        <w:rPr>
          <w:rFonts w:ascii="宋体" w:hAnsi="宋体" w:hint="eastAsia"/>
          <w:b/>
        </w:rPr>
        <w:t>背景</w:t>
      </w:r>
      <w:proofErr w:type="spellEnd"/>
    </w:p>
    <w:p w14:paraId="739CDF15" w14:textId="7222C4A5" w:rsidR="00526AC2" w:rsidRPr="00526AC2" w:rsidRDefault="00526AC2" w:rsidP="00251DEC">
      <w:pPr>
        <w:spacing w:line="440" w:lineRule="exact"/>
        <w:ind w:firstLine="420"/>
        <w:rPr>
          <w:rFonts w:ascii="宋体" w:hAnsi="宋体" w:hint="eastAsia"/>
          <w:bCs/>
        </w:rPr>
      </w:pPr>
      <w:r w:rsidRPr="00526AC2">
        <w:rPr>
          <w:rFonts w:ascii="宋体" w:hAnsi="宋体" w:hint="eastAsia"/>
          <w:bCs/>
        </w:rPr>
        <w:t>中国制造2025，德国工业4.0等已成为当今世界各国占领工业制造制高点的重要战略。传统的装备制造业向符合行业大背景的数字化，网络化，智能化方向发展已成为必然选择。作为典型的小批量多批次的离散型制造型企业，上海烟草机械有限责任公司（以下简称“上海烟机”）也在积极跟进这个发展趋势，将智能制造提</w:t>
      </w:r>
      <w:r w:rsidR="0008097B">
        <w:rPr>
          <w:rFonts w:ascii="宋体" w:hAnsi="宋体" w:hint="eastAsia"/>
          <w:bCs/>
        </w:rPr>
        <w:t>至</w:t>
      </w:r>
      <w:r w:rsidRPr="00526AC2">
        <w:rPr>
          <w:rFonts w:ascii="宋体" w:hAnsi="宋体" w:hint="eastAsia"/>
          <w:bCs/>
        </w:rPr>
        <w:t>战略高度。</w:t>
      </w:r>
    </w:p>
    <w:p w14:paraId="64272C47" w14:textId="40B4FC9A" w:rsidR="00526AC2" w:rsidRPr="00526AC2" w:rsidRDefault="00526AC2" w:rsidP="00C66BE5">
      <w:pPr>
        <w:spacing w:line="440" w:lineRule="exact"/>
        <w:ind w:firstLine="420"/>
        <w:rPr>
          <w:rFonts w:ascii="宋体" w:hAnsi="宋体" w:hint="eastAsia"/>
          <w:bCs/>
        </w:rPr>
      </w:pPr>
      <w:r w:rsidRPr="00526AC2">
        <w:rPr>
          <w:rFonts w:ascii="宋体" w:hAnsi="宋体" w:hint="eastAsia"/>
          <w:bCs/>
        </w:rPr>
        <w:t>物联网应用涉及国民经济和人类社会生活的方方面面，其爆发随着NB-IOT（</w:t>
      </w:r>
      <w:proofErr w:type="gramStart"/>
      <w:r w:rsidRPr="00526AC2">
        <w:rPr>
          <w:rFonts w:ascii="宋体" w:hAnsi="宋体" w:hint="eastAsia"/>
          <w:bCs/>
        </w:rPr>
        <w:t>窄带物</w:t>
      </w:r>
      <w:proofErr w:type="gramEnd"/>
      <w:r w:rsidRPr="00526AC2">
        <w:rPr>
          <w:rFonts w:ascii="宋体" w:hAnsi="宋体" w:hint="eastAsia"/>
          <w:bCs/>
        </w:rPr>
        <w:t>联网，Narrow Band Internet of Things）等新技术和标准的推行，物联网的产业大潮在2017年已开始全面启动，全球物联网技术与应用呈现创新潮、应用潮、融合潮同兴起的态势，物联网技术与应用空前活跃、应用场景不断丰富、跨国公司竞相布局、开源生态快速构建、产业规模持续扩大成为其显著特征。在不远的将来，万物互联将成为智能社会的重要载体。物联网作为智能制造的基础连接，为智能制造提供底层数据接入。</w:t>
      </w:r>
    </w:p>
    <w:p w14:paraId="286FB2EB" w14:textId="5056ED39" w:rsidR="00593D98" w:rsidRPr="003E45AF" w:rsidRDefault="00526AC2" w:rsidP="003E45AF">
      <w:pPr>
        <w:spacing w:line="440" w:lineRule="exact"/>
        <w:ind w:firstLine="420"/>
        <w:rPr>
          <w:rFonts w:ascii="宋体" w:hAnsi="宋体" w:hint="eastAsia"/>
          <w:bCs/>
        </w:rPr>
      </w:pPr>
      <w:r w:rsidRPr="00526AC2">
        <w:rPr>
          <w:rFonts w:ascii="宋体" w:hAnsi="宋体" w:hint="eastAsia"/>
          <w:bCs/>
        </w:rPr>
        <w:t>上海烟机是典型的小批量多品种的离散</w:t>
      </w:r>
      <w:proofErr w:type="gramStart"/>
      <w:r w:rsidRPr="00526AC2">
        <w:rPr>
          <w:rFonts w:ascii="宋体" w:hAnsi="宋体" w:hint="eastAsia"/>
          <w:bCs/>
        </w:rPr>
        <w:t>型制造</w:t>
      </w:r>
      <w:proofErr w:type="gramEnd"/>
      <w:r w:rsidRPr="00526AC2">
        <w:rPr>
          <w:rFonts w:ascii="宋体" w:hAnsi="宋体" w:hint="eastAsia"/>
          <w:bCs/>
        </w:rPr>
        <w:t>企业，物料搬运流转、零件</w:t>
      </w:r>
      <w:proofErr w:type="gramStart"/>
      <w:r w:rsidRPr="00526AC2">
        <w:rPr>
          <w:rFonts w:ascii="宋体" w:hAnsi="宋体" w:hint="eastAsia"/>
          <w:bCs/>
        </w:rPr>
        <w:t>装夹准备</w:t>
      </w:r>
      <w:proofErr w:type="gramEnd"/>
      <w:r w:rsidRPr="00526AC2">
        <w:rPr>
          <w:rFonts w:ascii="宋体" w:hAnsi="宋体" w:hint="eastAsia"/>
          <w:bCs/>
        </w:rPr>
        <w:t>等时间在整个生产加工过程中占的比重大，节假日等休息时间也浪费了大量的机床设备可利用时间，机床的实际利用率不高。同时企业在开拓非</w:t>
      </w:r>
      <w:proofErr w:type="gramStart"/>
      <w:r w:rsidRPr="00526AC2">
        <w:rPr>
          <w:rFonts w:ascii="宋体" w:hAnsi="宋体" w:hint="eastAsia"/>
          <w:bCs/>
        </w:rPr>
        <w:t>烟业务</w:t>
      </w:r>
      <w:proofErr w:type="gramEnd"/>
      <w:r w:rsidRPr="00526AC2">
        <w:rPr>
          <w:rFonts w:ascii="宋体" w:hAnsi="宋体" w:hint="eastAsia"/>
          <w:bCs/>
        </w:rPr>
        <w:t>的过程中，某些行业尤其是航空航天领域需要管控和追溯每单个零件的生命周期（单件流），现有的生产形式和管理模式难以满足这些要求。为此，上海烟机拟在智能制造方面进行</w:t>
      </w:r>
      <w:proofErr w:type="gramStart"/>
      <w:r w:rsidRPr="00526AC2">
        <w:rPr>
          <w:rFonts w:ascii="宋体" w:hAnsi="宋体" w:hint="eastAsia"/>
          <w:bCs/>
        </w:rPr>
        <w:t>加工产线集控</w:t>
      </w:r>
      <w:proofErr w:type="gramEnd"/>
      <w:r w:rsidRPr="00526AC2">
        <w:rPr>
          <w:rFonts w:ascii="宋体" w:hAnsi="宋体" w:hint="eastAsia"/>
          <w:bCs/>
        </w:rPr>
        <w:t>试点应用，确保上海烟机在智能时代来临时，能够有较多的智能技术积累，为智慧工厂的发展及智慧烟厂的开拓打下坚实的基础。</w:t>
      </w:r>
    </w:p>
    <w:p w14:paraId="7E60BBF7" w14:textId="6A4104B3" w:rsidR="00C11524" w:rsidRPr="005040D3" w:rsidRDefault="00593D98" w:rsidP="005040D3">
      <w:pPr>
        <w:tabs>
          <w:tab w:val="left" w:pos="851"/>
        </w:tabs>
        <w:spacing w:line="440" w:lineRule="exact"/>
        <w:ind w:firstLineChars="202" w:firstLine="487"/>
        <w:rPr>
          <w:rFonts w:ascii="宋体" w:hAnsi="宋体" w:hint="eastAsia"/>
          <w:b/>
        </w:rPr>
      </w:pPr>
      <w:bookmarkStart w:id="9" w:name="_Toc1631816"/>
      <w:r w:rsidRPr="00CB3D5C">
        <w:rPr>
          <w:rFonts w:ascii="宋体" w:hAnsi="宋体" w:hint="eastAsia"/>
          <w:b/>
        </w:rPr>
        <w:t>（二）项目</w:t>
      </w:r>
      <w:bookmarkEnd w:id="9"/>
      <w:r w:rsidRPr="00CB3D5C">
        <w:rPr>
          <w:rFonts w:ascii="宋体" w:hAnsi="宋体" w:hint="eastAsia"/>
          <w:b/>
        </w:rPr>
        <w:t>目标</w:t>
      </w:r>
    </w:p>
    <w:p w14:paraId="2600AB77" w14:textId="77777777" w:rsidR="004032AF" w:rsidRPr="004032AF" w:rsidRDefault="004032AF" w:rsidP="002B0337">
      <w:pPr>
        <w:spacing w:line="360" w:lineRule="auto"/>
        <w:ind w:firstLine="420"/>
        <w:rPr>
          <w:rFonts w:ascii="宋体" w:hAnsi="宋体"/>
        </w:rPr>
      </w:pPr>
      <w:r w:rsidRPr="004032AF">
        <w:rPr>
          <w:rFonts w:ascii="宋体" w:hAnsi="宋体" w:hint="eastAsia"/>
        </w:rPr>
        <w:t>上海烟机拟选择一个</w:t>
      </w:r>
      <w:proofErr w:type="gramStart"/>
      <w:r w:rsidRPr="004032AF">
        <w:rPr>
          <w:rFonts w:ascii="宋体" w:hAnsi="宋体" w:hint="eastAsia"/>
        </w:rPr>
        <w:t>加工产线进行</w:t>
      </w:r>
      <w:proofErr w:type="gramEnd"/>
      <w:r w:rsidRPr="004032AF">
        <w:rPr>
          <w:rFonts w:ascii="宋体" w:hAnsi="宋体" w:hint="eastAsia"/>
        </w:rPr>
        <w:t>集控试点应用，搭建起制造产线控制系统，管控制</w:t>
      </w:r>
      <w:proofErr w:type="gramStart"/>
      <w:r w:rsidRPr="004032AF">
        <w:rPr>
          <w:rFonts w:ascii="宋体" w:hAnsi="宋体" w:hint="eastAsia"/>
        </w:rPr>
        <w:lastRenderedPageBreak/>
        <w:t>造产线内</w:t>
      </w:r>
      <w:proofErr w:type="gramEnd"/>
      <w:r w:rsidRPr="004032AF">
        <w:rPr>
          <w:rFonts w:ascii="宋体" w:hAnsi="宋体" w:hint="eastAsia"/>
        </w:rPr>
        <w:t>的设备流程、管理流程和生产流程，从而实现自动无人生产。设备流程主要包括机床、三坐标检测仪、清洗烘干设备、货架和机器人的管理控制流程；管理流程包括排产流程和人机界面定义的其他展示和操作流程；生产流程分为二大类，即零件生产流程和工位流程。零件生产流程是零件的与生产工艺、检测工艺和生产计划相关的生产流程，一个典型的零件流程包括进入计划队列、等待加工、机器人取件、机床加工、清洗烘干、检验、交付等过程；而工位流程是零件生产过程中在每个工位需要的操作流程等工作。通过</w:t>
      </w:r>
      <w:proofErr w:type="gramStart"/>
      <w:r w:rsidRPr="004032AF">
        <w:rPr>
          <w:rFonts w:ascii="宋体" w:hAnsi="宋体" w:hint="eastAsia"/>
        </w:rPr>
        <w:t>制造产线的</w:t>
      </w:r>
      <w:proofErr w:type="gramEnd"/>
      <w:r w:rsidRPr="004032AF">
        <w:rPr>
          <w:rFonts w:ascii="宋体" w:hAnsi="宋体" w:hint="eastAsia"/>
        </w:rPr>
        <w:t>流程控制，实现零件从运输、上下料到加工、清洗、检测等各工艺环节的自动无人生产。</w:t>
      </w:r>
    </w:p>
    <w:p w14:paraId="59E16600" w14:textId="77777777" w:rsidR="00A819E2" w:rsidRPr="00EC5630" w:rsidRDefault="00A819E2" w:rsidP="00A819E2">
      <w:pPr>
        <w:spacing w:line="440" w:lineRule="exact"/>
        <w:ind w:firstLine="420"/>
        <w:rPr>
          <w:rFonts w:ascii="宋体" w:hAnsi="宋体"/>
        </w:rPr>
      </w:pPr>
      <w:r>
        <w:rPr>
          <w:rFonts w:ascii="宋体" w:hAnsi="宋体" w:hint="eastAsia"/>
        </w:rPr>
        <w:t>最后，在完成</w:t>
      </w:r>
      <w:proofErr w:type="gramStart"/>
      <w:r>
        <w:rPr>
          <w:rFonts w:ascii="宋体" w:hAnsi="宋体" w:hint="eastAsia"/>
        </w:rPr>
        <w:t>智能产线的</w:t>
      </w:r>
      <w:proofErr w:type="gramEnd"/>
      <w:r>
        <w:rPr>
          <w:rFonts w:ascii="宋体" w:hAnsi="宋体" w:hint="eastAsia"/>
        </w:rPr>
        <w:t>基础上，再将这个管控一体化系统整体搭建于一个在车间内部的大脑——边缘计算云服务器中。集中地实现设备的集中控制、与MES等管理系统连接等功能。实现多种生产要素在同一处生成调配需求，从而做到统一处理，统一控制，从而实现柔性</w:t>
      </w:r>
      <w:proofErr w:type="gramStart"/>
      <w:r>
        <w:rPr>
          <w:rFonts w:ascii="宋体" w:hAnsi="宋体" w:hint="eastAsia"/>
        </w:rPr>
        <w:t>智能产线的</w:t>
      </w:r>
      <w:proofErr w:type="gramEnd"/>
      <w:r>
        <w:rPr>
          <w:rFonts w:ascii="宋体" w:hAnsi="宋体" w:hint="eastAsia"/>
        </w:rPr>
        <w:t>全称自动化。</w:t>
      </w:r>
    </w:p>
    <w:p w14:paraId="23A618AF" w14:textId="77777777" w:rsidR="00570FC9" w:rsidRPr="00D64454" w:rsidRDefault="00570FC9" w:rsidP="00570FC9">
      <w:pPr>
        <w:spacing w:line="440" w:lineRule="exact"/>
        <w:rPr>
          <w:rStyle w:val="md-plain"/>
          <w:rFonts w:ascii="宋体" w:hAnsi="宋体"/>
        </w:rPr>
      </w:pPr>
      <w:r>
        <w:rPr>
          <w:rFonts w:ascii="宋体" w:hAnsi="宋体"/>
        </w:rPr>
        <w:tab/>
      </w:r>
      <w:r>
        <w:rPr>
          <w:rFonts w:ascii="宋体" w:hAnsi="宋体" w:hint="eastAsia"/>
        </w:rPr>
        <w:t>本项目划分为以下三部分内容</w:t>
      </w:r>
    </w:p>
    <w:p w14:paraId="360DB4C9" w14:textId="77777777" w:rsidR="00570FC9" w:rsidRPr="00364ACA" w:rsidRDefault="00570FC9" w:rsidP="00570FC9">
      <w:pPr>
        <w:pStyle w:val="md-end-block"/>
        <w:numPr>
          <w:ilvl w:val="0"/>
          <w:numId w:val="5"/>
        </w:numPr>
        <w:tabs>
          <w:tab w:val="clear" w:pos="720"/>
        </w:tabs>
        <w:rPr>
          <w:rStyle w:val="md-plain"/>
          <w:rFonts w:ascii="Helvetica" w:hAnsi="Helvetica"/>
          <w:color w:val="333333"/>
        </w:rPr>
      </w:pPr>
      <w:r>
        <w:rPr>
          <w:rStyle w:val="md-plain"/>
          <w:rFonts w:ascii="Helvetica" w:hAnsi="Helvetica"/>
          <w:color w:val="333333"/>
        </w:rPr>
        <w:t>设备接入</w:t>
      </w:r>
      <w:r>
        <w:rPr>
          <w:rStyle w:val="md-plain"/>
          <w:rFonts w:ascii="Helvetica" w:hAnsi="Helvetica" w:hint="eastAsia"/>
          <w:color w:val="333333"/>
        </w:rPr>
        <w:t>部分：</w:t>
      </w:r>
    </w:p>
    <w:p w14:paraId="46DD5A3C" w14:textId="77777777" w:rsidR="00570FC9" w:rsidRDefault="00570FC9" w:rsidP="00570FC9">
      <w:pPr>
        <w:pStyle w:val="md-end-block"/>
        <w:numPr>
          <w:ilvl w:val="1"/>
          <w:numId w:val="4"/>
        </w:numPr>
        <w:tabs>
          <w:tab w:val="clear" w:pos="1440"/>
        </w:tabs>
        <w:rPr>
          <w:rFonts w:ascii="Helvetica" w:hAnsi="Helvetica"/>
          <w:color w:val="333333"/>
        </w:rPr>
      </w:pPr>
      <w:r>
        <w:rPr>
          <w:rStyle w:val="md-plain"/>
          <w:rFonts w:ascii="Helvetica" w:hAnsi="Helvetica"/>
          <w:color w:val="333333"/>
        </w:rPr>
        <w:t>设备连接</w:t>
      </w:r>
    </w:p>
    <w:p w14:paraId="34DB9A1F" w14:textId="77777777" w:rsidR="00570FC9" w:rsidRDefault="00570FC9" w:rsidP="00570FC9">
      <w:pPr>
        <w:pStyle w:val="md-end-block"/>
        <w:numPr>
          <w:ilvl w:val="1"/>
          <w:numId w:val="4"/>
        </w:numPr>
        <w:tabs>
          <w:tab w:val="clear" w:pos="1440"/>
        </w:tabs>
        <w:rPr>
          <w:rFonts w:ascii="Helvetica" w:hAnsi="Helvetica"/>
          <w:color w:val="333333"/>
        </w:rPr>
      </w:pPr>
      <w:r>
        <w:rPr>
          <w:rStyle w:val="md-plain"/>
          <w:rFonts w:ascii="Helvetica" w:hAnsi="Helvetica"/>
          <w:color w:val="333333"/>
        </w:rPr>
        <w:t>设备控制</w:t>
      </w:r>
    </w:p>
    <w:p w14:paraId="67B4676F" w14:textId="77777777" w:rsidR="00570FC9" w:rsidRDefault="00570FC9" w:rsidP="00570FC9">
      <w:pPr>
        <w:pStyle w:val="md-end-block"/>
        <w:numPr>
          <w:ilvl w:val="1"/>
          <w:numId w:val="4"/>
        </w:numPr>
        <w:tabs>
          <w:tab w:val="clear" w:pos="1440"/>
        </w:tabs>
        <w:rPr>
          <w:rFonts w:ascii="Helvetica" w:hAnsi="Helvetica"/>
          <w:color w:val="333333"/>
        </w:rPr>
      </w:pPr>
      <w:r>
        <w:rPr>
          <w:rStyle w:val="md-plain"/>
          <w:rFonts w:ascii="Helvetica" w:hAnsi="Helvetica"/>
          <w:color w:val="333333"/>
        </w:rPr>
        <w:t>单设备流程设计</w:t>
      </w:r>
    </w:p>
    <w:p w14:paraId="0EF0F4CE" w14:textId="77777777" w:rsidR="00570FC9" w:rsidRDefault="00570FC9" w:rsidP="00570FC9">
      <w:pPr>
        <w:pStyle w:val="md-end-block"/>
        <w:numPr>
          <w:ilvl w:val="1"/>
          <w:numId w:val="4"/>
        </w:numPr>
        <w:tabs>
          <w:tab w:val="clear" w:pos="1440"/>
        </w:tabs>
        <w:rPr>
          <w:rFonts w:ascii="Helvetica" w:hAnsi="Helvetica"/>
          <w:color w:val="333333"/>
        </w:rPr>
      </w:pPr>
      <w:r>
        <w:rPr>
          <w:rStyle w:val="md-plain"/>
          <w:rFonts w:ascii="Helvetica" w:hAnsi="Helvetica"/>
          <w:color w:val="333333"/>
        </w:rPr>
        <w:t>单设备流程控制</w:t>
      </w:r>
    </w:p>
    <w:p w14:paraId="4CEC3064" w14:textId="77777777" w:rsidR="00570FC9" w:rsidRDefault="00570FC9" w:rsidP="00570FC9">
      <w:pPr>
        <w:pStyle w:val="md-end-block"/>
        <w:numPr>
          <w:ilvl w:val="1"/>
          <w:numId w:val="4"/>
        </w:numPr>
        <w:tabs>
          <w:tab w:val="clear" w:pos="1440"/>
        </w:tabs>
        <w:rPr>
          <w:rFonts w:ascii="Helvetica" w:hAnsi="Helvetica"/>
          <w:color w:val="333333"/>
        </w:rPr>
      </w:pPr>
      <w:r>
        <w:rPr>
          <w:rStyle w:val="md-plain"/>
          <w:rFonts w:ascii="Helvetica" w:hAnsi="Helvetica"/>
          <w:color w:val="333333"/>
        </w:rPr>
        <w:t>多设备流程协作</w:t>
      </w:r>
    </w:p>
    <w:p w14:paraId="1C0956F4" w14:textId="77777777" w:rsidR="00570FC9" w:rsidRPr="00D05EB2" w:rsidRDefault="00570FC9" w:rsidP="00570FC9">
      <w:pPr>
        <w:pStyle w:val="md-end-block"/>
        <w:numPr>
          <w:ilvl w:val="0"/>
          <w:numId w:val="5"/>
        </w:numPr>
        <w:tabs>
          <w:tab w:val="clear" w:pos="720"/>
        </w:tabs>
        <w:rPr>
          <w:rStyle w:val="md-plain"/>
        </w:rPr>
      </w:pPr>
      <w:r>
        <w:rPr>
          <w:rStyle w:val="md-plain"/>
          <w:rFonts w:ascii="Helvetica" w:hAnsi="Helvetica"/>
          <w:color w:val="333333"/>
        </w:rPr>
        <w:t>与管理系统的连接与协作</w:t>
      </w:r>
      <w:r>
        <w:rPr>
          <w:rStyle w:val="md-plain"/>
          <w:rFonts w:ascii="Helvetica" w:hAnsi="Helvetica" w:hint="eastAsia"/>
          <w:color w:val="333333"/>
        </w:rPr>
        <w:t>部分：</w:t>
      </w:r>
    </w:p>
    <w:p w14:paraId="2D599453" w14:textId="77777777" w:rsidR="00570FC9" w:rsidRPr="00D45C48" w:rsidRDefault="00570FC9" w:rsidP="00570FC9">
      <w:pPr>
        <w:pStyle w:val="md-end-block"/>
        <w:numPr>
          <w:ilvl w:val="1"/>
          <w:numId w:val="4"/>
        </w:numPr>
        <w:tabs>
          <w:tab w:val="clear" w:pos="1440"/>
        </w:tabs>
        <w:rPr>
          <w:rStyle w:val="md-plain"/>
        </w:rPr>
      </w:pPr>
      <w:r>
        <w:rPr>
          <w:rStyle w:val="md-plain"/>
          <w:rFonts w:ascii="Helvetica" w:hAnsi="Helvetica"/>
          <w:color w:val="333333"/>
        </w:rPr>
        <w:t>MES</w:t>
      </w:r>
      <w:r>
        <w:rPr>
          <w:rStyle w:val="md-plain"/>
          <w:rFonts w:ascii="Helvetica" w:hAnsi="Helvetica"/>
          <w:color w:val="333333"/>
        </w:rPr>
        <w:t>接口</w:t>
      </w:r>
    </w:p>
    <w:p w14:paraId="609C0B24" w14:textId="77777777" w:rsidR="00570FC9" w:rsidRPr="00D45C48" w:rsidRDefault="00570FC9" w:rsidP="00570FC9">
      <w:pPr>
        <w:pStyle w:val="md-end-block"/>
        <w:numPr>
          <w:ilvl w:val="1"/>
          <w:numId w:val="4"/>
        </w:numPr>
        <w:tabs>
          <w:tab w:val="clear" w:pos="1440"/>
        </w:tabs>
        <w:rPr>
          <w:rStyle w:val="md-plain"/>
        </w:rPr>
      </w:pPr>
      <w:r>
        <w:rPr>
          <w:rStyle w:val="md-plain"/>
          <w:rFonts w:ascii="Helvetica" w:hAnsi="Helvetica"/>
          <w:color w:val="333333"/>
        </w:rPr>
        <w:t>系统内拆单、派单</w:t>
      </w:r>
    </w:p>
    <w:p w14:paraId="5D645FDC" w14:textId="77777777" w:rsidR="00570FC9" w:rsidRPr="00F828C5" w:rsidRDefault="00570FC9" w:rsidP="00570FC9">
      <w:pPr>
        <w:pStyle w:val="md-end-block"/>
        <w:numPr>
          <w:ilvl w:val="1"/>
          <w:numId w:val="4"/>
        </w:numPr>
        <w:tabs>
          <w:tab w:val="clear" w:pos="1440"/>
        </w:tabs>
        <w:rPr>
          <w:rStyle w:val="md-plain"/>
          <w:rFonts w:ascii="Helvetica" w:hAnsi="Helvetica"/>
          <w:color w:val="333333"/>
        </w:rPr>
      </w:pPr>
      <w:r>
        <w:rPr>
          <w:rStyle w:val="md-plain"/>
          <w:rFonts w:ascii="Helvetica" w:hAnsi="Helvetica"/>
          <w:color w:val="333333"/>
        </w:rPr>
        <w:t>触发单设备流程</w:t>
      </w:r>
    </w:p>
    <w:p w14:paraId="6EBE5775" w14:textId="77777777" w:rsidR="00570FC9" w:rsidRPr="00C746E2" w:rsidRDefault="00570FC9" w:rsidP="00570FC9">
      <w:pPr>
        <w:pStyle w:val="md-end-block"/>
        <w:numPr>
          <w:ilvl w:val="0"/>
          <w:numId w:val="5"/>
        </w:numPr>
        <w:tabs>
          <w:tab w:val="clear" w:pos="720"/>
        </w:tabs>
        <w:rPr>
          <w:rStyle w:val="md-plain"/>
          <w:rFonts w:ascii="Helvetica" w:hAnsi="Helvetica"/>
          <w:color w:val="333333"/>
        </w:rPr>
      </w:pPr>
      <w:r w:rsidRPr="00C746E2">
        <w:rPr>
          <w:rStyle w:val="md-plain"/>
          <w:rFonts w:ascii="Helvetica" w:hAnsi="Helvetica" w:hint="eastAsia"/>
          <w:color w:val="333333"/>
        </w:rPr>
        <w:lastRenderedPageBreak/>
        <w:t>智能产线管控</w:t>
      </w:r>
      <w:r w:rsidRPr="00C746E2">
        <w:rPr>
          <w:rStyle w:val="md-plain"/>
          <w:rFonts w:ascii="Helvetica" w:hAnsi="Helvetica"/>
          <w:color w:val="333333"/>
        </w:rPr>
        <w:t>系统</w:t>
      </w:r>
    </w:p>
    <w:p w14:paraId="172E09DC" w14:textId="77777777" w:rsidR="00570FC9" w:rsidRDefault="00570FC9" w:rsidP="00570FC9">
      <w:pPr>
        <w:pStyle w:val="md-end-block"/>
        <w:numPr>
          <w:ilvl w:val="1"/>
          <w:numId w:val="4"/>
        </w:numPr>
        <w:tabs>
          <w:tab w:val="clear" w:pos="1440"/>
        </w:tabs>
        <w:rPr>
          <w:rStyle w:val="md-plain"/>
        </w:rPr>
      </w:pPr>
      <w:r>
        <w:rPr>
          <w:rStyle w:val="md-plain"/>
          <w:rFonts w:hint="eastAsia"/>
        </w:rPr>
        <w:t>用户操作界面</w:t>
      </w:r>
    </w:p>
    <w:p w14:paraId="5C3CF531" w14:textId="77777777" w:rsidR="00570FC9" w:rsidRDefault="00570FC9" w:rsidP="00570FC9">
      <w:pPr>
        <w:pStyle w:val="md-end-block"/>
        <w:numPr>
          <w:ilvl w:val="1"/>
          <w:numId w:val="4"/>
        </w:numPr>
        <w:tabs>
          <w:tab w:val="clear" w:pos="1440"/>
        </w:tabs>
        <w:rPr>
          <w:rStyle w:val="md-plain"/>
        </w:rPr>
      </w:pPr>
      <w:r>
        <w:rPr>
          <w:rStyle w:val="md-plain"/>
          <w:rFonts w:hint="eastAsia"/>
        </w:rPr>
        <w:t>智能</w:t>
      </w:r>
      <w:proofErr w:type="gramStart"/>
      <w:r>
        <w:rPr>
          <w:rStyle w:val="md-plain"/>
          <w:rFonts w:hint="eastAsia"/>
        </w:rPr>
        <w:t>产线数据</w:t>
      </w:r>
      <w:proofErr w:type="gramEnd"/>
      <w:r>
        <w:rPr>
          <w:rStyle w:val="md-plain"/>
          <w:rFonts w:hint="eastAsia"/>
        </w:rPr>
        <w:t>展示入口</w:t>
      </w:r>
    </w:p>
    <w:p w14:paraId="2C3EA93F" w14:textId="77777777" w:rsidR="007915B5" w:rsidRPr="00570FC9" w:rsidRDefault="007915B5" w:rsidP="007915B5">
      <w:pPr>
        <w:rPr>
          <w:b/>
          <w:bCs/>
        </w:rPr>
      </w:pPr>
    </w:p>
    <w:p w14:paraId="306D0398" w14:textId="1FD499AD" w:rsidR="007915B5" w:rsidRDefault="007915B5" w:rsidP="007915B5">
      <w:pPr>
        <w:pStyle w:val="Default"/>
        <w:spacing w:line="360" w:lineRule="auto"/>
        <w:ind w:firstLineChars="200" w:firstLine="640"/>
        <w:rPr>
          <w:rFonts w:ascii="宋体" w:hAnsi="宋体" w:cs="仿宋_GB2312"/>
          <w:bCs/>
          <w:kern w:val="28"/>
          <w:sz w:val="32"/>
          <w:szCs w:val="32"/>
        </w:rPr>
      </w:pPr>
      <w:bookmarkStart w:id="10" w:name="_Toc20235223"/>
      <w:bookmarkEnd w:id="4"/>
      <w:bookmarkEnd w:id="7"/>
      <w:bookmarkEnd w:id="8"/>
      <w:r>
        <w:rPr>
          <w:rFonts w:ascii="宋体" w:hAnsi="宋体" w:cs="仿宋_GB2312"/>
          <w:bCs/>
          <w:kern w:val="28"/>
          <w:sz w:val="32"/>
          <w:szCs w:val="32"/>
        </w:rPr>
        <w:br w:type="page"/>
      </w:r>
    </w:p>
    <w:p w14:paraId="762A55D2" w14:textId="6A463C25" w:rsidR="00956A6A" w:rsidRDefault="007915B5" w:rsidP="009F653B">
      <w:pPr>
        <w:widowControl/>
        <w:numPr>
          <w:ilvl w:val="0"/>
          <w:numId w:val="2"/>
        </w:numPr>
        <w:spacing w:before="260" w:after="260" w:line="360" w:lineRule="auto"/>
        <w:jc w:val="center"/>
        <w:outlineLvl w:val="0"/>
        <w:rPr>
          <w:rFonts w:ascii="宋体" w:hAnsi="宋体" w:cs="仿宋_GB2312"/>
          <w:bCs/>
          <w:kern w:val="28"/>
          <w:sz w:val="32"/>
          <w:szCs w:val="32"/>
        </w:rPr>
      </w:pPr>
      <w:bookmarkStart w:id="11" w:name="_Toc27657665"/>
      <w:bookmarkStart w:id="12" w:name="_GoBack"/>
      <w:r>
        <w:rPr>
          <w:rFonts w:ascii="宋体" w:hAnsi="宋体" w:cs="仿宋_GB2312" w:hint="eastAsia"/>
          <w:bCs/>
          <w:kern w:val="28"/>
          <w:sz w:val="32"/>
          <w:szCs w:val="32"/>
        </w:rPr>
        <w:lastRenderedPageBreak/>
        <w:t>项目业务</w:t>
      </w:r>
      <w:r w:rsidRPr="004D764D">
        <w:rPr>
          <w:rFonts w:ascii="宋体" w:hAnsi="宋体" w:cs="仿宋_GB2312" w:hint="eastAsia"/>
          <w:bCs/>
          <w:kern w:val="28"/>
          <w:sz w:val="32"/>
          <w:szCs w:val="32"/>
        </w:rPr>
        <w:t>解决</w:t>
      </w:r>
      <w:bookmarkEnd w:id="10"/>
      <w:r w:rsidRPr="004D764D">
        <w:rPr>
          <w:rFonts w:ascii="宋体" w:hAnsi="宋体" w:cs="仿宋_GB2312" w:hint="eastAsia"/>
          <w:bCs/>
          <w:kern w:val="28"/>
          <w:sz w:val="32"/>
          <w:szCs w:val="32"/>
        </w:rPr>
        <w:t>方案</w:t>
      </w:r>
      <w:bookmarkEnd w:id="11"/>
    </w:p>
    <w:bookmarkEnd w:id="12"/>
    <w:p w14:paraId="2C2E9273" w14:textId="4D37B32D" w:rsidR="00593D98" w:rsidRPr="00C823AE" w:rsidRDefault="00593D98" w:rsidP="00593D98">
      <w:pPr>
        <w:pStyle w:val="Default"/>
        <w:spacing w:line="360" w:lineRule="auto"/>
        <w:ind w:firstLineChars="200" w:firstLine="480"/>
        <w:rPr>
          <w:rFonts w:ascii="宋体" w:eastAsia="宋体" w:hAnsi="宋体" w:cstheme="minorBidi"/>
          <w:color w:val="auto"/>
          <w:szCs w:val="28"/>
        </w:rPr>
      </w:pPr>
      <w:r w:rsidRPr="00C823AE">
        <w:rPr>
          <w:rFonts w:ascii="宋体" w:eastAsia="宋体" w:hAnsi="宋体" w:cstheme="minorBidi" w:hint="eastAsia"/>
          <w:color w:val="auto"/>
          <w:szCs w:val="28"/>
        </w:rPr>
        <w:t>制造产线控制系统</w:t>
      </w:r>
      <w:r w:rsidR="00C823AE">
        <w:rPr>
          <w:rFonts w:ascii="宋体" w:eastAsia="宋体" w:hAnsi="宋体" w:cstheme="minorBidi" w:hint="eastAsia"/>
          <w:color w:val="auto"/>
          <w:szCs w:val="28"/>
        </w:rPr>
        <w:t>将</w:t>
      </w:r>
      <w:r w:rsidRPr="00C823AE">
        <w:rPr>
          <w:rFonts w:ascii="宋体" w:eastAsia="宋体" w:hAnsi="宋体" w:cstheme="minorBidi" w:hint="eastAsia"/>
          <w:color w:val="auto"/>
          <w:szCs w:val="28"/>
        </w:rPr>
        <w:t>实现系统级操控，包括启动产线、停止产线、急停产线等功能，能实现</w:t>
      </w:r>
      <w:proofErr w:type="gramStart"/>
      <w:r w:rsidRPr="00C823AE">
        <w:rPr>
          <w:rFonts w:ascii="宋体" w:eastAsia="宋体" w:hAnsi="宋体" w:cstheme="minorBidi" w:hint="eastAsia"/>
          <w:color w:val="auto"/>
          <w:szCs w:val="28"/>
        </w:rPr>
        <w:t>与产线上</w:t>
      </w:r>
      <w:proofErr w:type="gramEnd"/>
      <w:r w:rsidRPr="00C823AE">
        <w:rPr>
          <w:rFonts w:ascii="宋体" w:eastAsia="宋体" w:hAnsi="宋体" w:cstheme="minorBidi" w:hint="eastAsia"/>
          <w:color w:val="auto"/>
          <w:szCs w:val="28"/>
        </w:rPr>
        <w:t>各子系统之间的连接功能、操控功能、展示等功能（展示各子系统或</w:t>
      </w:r>
      <w:proofErr w:type="gramStart"/>
      <w:r w:rsidRPr="00C823AE">
        <w:rPr>
          <w:rFonts w:ascii="宋体" w:eastAsia="宋体" w:hAnsi="宋体" w:cstheme="minorBidi" w:hint="eastAsia"/>
          <w:color w:val="auto"/>
          <w:szCs w:val="28"/>
        </w:rPr>
        <w:t>子设备</w:t>
      </w:r>
      <w:proofErr w:type="gramEnd"/>
      <w:r w:rsidRPr="00C823AE">
        <w:rPr>
          <w:rFonts w:ascii="宋体" w:eastAsia="宋体" w:hAnsi="宋体" w:cstheme="minorBidi" w:hint="eastAsia"/>
          <w:color w:val="auto"/>
          <w:szCs w:val="28"/>
        </w:rPr>
        <w:t>的可用状态、故障状态、就绪状态等状态信号）</w:t>
      </w:r>
      <w:r w:rsidR="00C823AE">
        <w:rPr>
          <w:rFonts w:ascii="宋体" w:eastAsia="宋体" w:hAnsi="宋体" w:cstheme="minorBidi" w:hint="eastAsia"/>
          <w:color w:val="auto"/>
          <w:szCs w:val="28"/>
        </w:rPr>
        <w:t>。</w:t>
      </w:r>
      <w:r w:rsidRPr="00C823AE">
        <w:rPr>
          <w:rFonts w:ascii="宋体" w:eastAsia="宋体" w:hAnsi="宋体" w:cstheme="minorBidi" w:hint="eastAsia"/>
          <w:color w:val="auto"/>
          <w:szCs w:val="28"/>
        </w:rPr>
        <w:t>具体</w:t>
      </w:r>
      <w:r w:rsidR="00C823AE">
        <w:rPr>
          <w:rFonts w:ascii="宋体" w:eastAsia="宋体" w:hAnsi="宋体" w:cstheme="minorBidi" w:hint="eastAsia"/>
          <w:color w:val="auto"/>
          <w:szCs w:val="28"/>
        </w:rPr>
        <w:t>实现方案</w:t>
      </w:r>
      <w:r w:rsidR="002805A8">
        <w:rPr>
          <w:rFonts w:ascii="宋体" w:eastAsia="宋体" w:hAnsi="宋体" w:cstheme="minorBidi" w:hint="eastAsia"/>
          <w:color w:val="auto"/>
          <w:szCs w:val="28"/>
        </w:rPr>
        <w:t>主要</w:t>
      </w:r>
      <w:r w:rsidR="00C823AE">
        <w:rPr>
          <w:rFonts w:ascii="宋体" w:eastAsia="宋体" w:hAnsi="宋体" w:cstheme="minorBidi" w:hint="eastAsia"/>
          <w:color w:val="auto"/>
          <w:szCs w:val="28"/>
        </w:rPr>
        <w:t>分为生产要素数字</w:t>
      </w:r>
      <w:r w:rsidR="002344E4">
        <w:rPr>
          <w:rFonts w:ascii="宋体" w:eastAsia="宋体" w:hAnsi="宋体" w:cstheme="minorBidi" w:hint="eastAsia"/>
          <w:color w:val="auto"/>
          <w:szCs w:val="28"/>
        </w:rPr>
        <w:t>化、</w:t>
      </w:r>
      <w:r w:rsidR="00A23531">
        <w:rPr>
          <w:rFonts w:ascii="宋体" w:eastAsia="宋体" w:hAnsi="宋体" w:cstheme="minorBidi" w:hint="eastAsia"/>
          <w:color w:val="auto"/>
          <w:szCs w:val="28"/>
        </w:rPr>
        <w:t>模型</w:t>
      </w:r>
      <w:r w:rsidR="00C823AE">
        <w:rPr>
          <w:rFonts w:ascii="宋体" w:eastAsia="宋体" w:hAnsi="宋体" w:cstheme="minorBidi" w:hint="eastAsia"/>
          <w:color w:val="auto"/>
          <w:szCs w:val="28"/>
        </w:rPr>
        <w:t>化</w:t>
      </w:r>
      <w:r w:rsidR="002344E4">
        <w:rPr>
          <w:rFonts w:ascii="宋体" w:eastAsia="宋体" w:hAnsi="宋体" w:cstheme="minorBidi" w:hint="eastAsia"/>
          <w:color w:val="auto"/>
          <w:szCs w:val="28"/>
        </w:rPr>
        <w:t>；</w:t>
      </w:r>
      <w:r w:rsidR="00960D31">
        <w:rPr>
          <w:rFonts w:ascii="宋体" w:eastAsia="宋体" w:hAnsi="宋体" w:cstheme="minorBidi" w:hint="eastAsia"/>
          <w:color w:val="auto"/>
          <w:szCs w:val="28"/>
        </w:rPr>
        <w:t>数字化模型控制；实体设备接入层实施</w:t>
      </w:r>
      <w:r w:rsidR="002805A8">
        <w:rPr>
          <w:rFonts w:ascii="宋体" w:eastAsia="宋体" w:hAnsi="宋体" w:cstheme="minorBidi" w:hint="eastAsia"/>
          <w:color w:val="auto"/>
          <w:szCs w:val="28"/>
        </w:rPr>
        <w:t>这三个部分</w:t>
      </w:r>
      <w:r w:rsidRPr="00C823AE">
        <w:rPr>
          <w:rFonts w:ascii="宋体" w:eastAsia="宋体" w:hAnsi="宋体" w:cstheme="minorBidi" w:hint="eastAsia"/>
          <w:color w:val="auto"/>
          <w:szCs w:val="28"/>
        </w:rPr>
        <w:t>。</w:t>
      </w:r>
    </w:p>
    <w:p w14:paraId="11B51D86" w14:textId="0486B186" w:rsidR="00593D98" w:rsidRDefault="00593D98" w:rsidP="00593D98">
      <w:pPr>
        <w:pStyle w:val="2"/>
        <w:spacing w:line="360" w:lineRule="auto"/>
        <w:rPr>
          <w:rFonts w:ascii="宋体" w:hAnsi="宋体"/>
        </w:rPr>
      </w:pPr>
      <w:bookmarkStart w:id="13" w:name="_Toc1631819"/>
      <w:bookmarkStart w:id="14" w:name="_Toc27657666"/>
      <w:r>
        <w:rPr>
          <w:rFonts w:ascii="宋体" w:hAnsi="宋体" w:hint="eastAsia"/>
        </w:rPr>
        <w:t>2</w:t>
      </w:r>
      <w:r w:rsidRPr="00593D98">
        <w:rPr>
          <w:rFonts w:ascii="宋体" w:hAnsi="宋体" w:hint="eastAsia"/>
        </w:rPr>
        <w:t xml:space="preserve">.1 </w:t>
      </w:r>
      <w:bookmarkEnd w:id="13"/>
      <w:bookmarkEnd w:id="14"/>
      <w:r w:rsidR="00554BF3">
        <w:rPr>
          <w:rFonts w:ascii="宋体" w:hAnsi="宋体" w:hint="eastAsia"/>
        </w:rPr>
        <w:t>生产要素数字化</w:t>
      </w:r>
    </w:p>
    <w:p w14:paraId="781FA47A" w14:textId="1D008F1B" w:rsidR="00FC2F42" w:rsidRPr="00FC2F42" w:rsidRDefault="00707FD3" w:rsidP="007679C7">
      <w:pPr>
        <w:rPr>
          <w:rFonts w:hint="eastAsia"/>
        </w:rPr>
      </w:pPr>
      <w:r>
        <w:tab/>
      </w:r>
      <w:r w:rsidR="00DE1B7D">
        <w:rPr>
          <w:rFonts w:hint="eastAsia"/>
        </w:rPr>
        <w:t>我们认为</w:t>
      </w:r>
      <w:r w:rsidR="008132DE">
        <w:rPr>
          <w:rFonts w:hint="eastAsia"/>
        </w:rPr>
        <w:t>，</w:t>
      </w:r>
      <w:r w:rsidR="00FC2F42">
        <w:rPr>
          <w:rFonts w:hint="eastAsia"/>
        </w:rPr>
        <w:t>在工业领域</w:t>
      </w:r>
      <w:r w:rsidR="00FC2F42" w:rsidRPr="00101F84">
        <w:rPr>
          <w:rFonts w:hint="eastAsia"/>
        </w:rPr>
        <w:t>,CPS</w:t>
      </w:r>
      <w:r w:rsidR="00FC2F42">
        <w:rPr>
          <w:rFonts w:hint="eastAsia"/>
        </w:rPr>
        <w:t>技术</w:t>
      </w:r>
      <w:r w:rsidR="00FC2F42" w:rsidRPr="00101F84">
        <w:rPr>
          <w:rFonts w:hint="eastAsia"/>
        </w:rPr>
        <w:t>是智能制造的关键技术</w:t>
      </w:r>
      <w:r w:rsidR="00FC2F42" w:rsidRPr="00101F84">
        <w:rPr>
          <w:rFonts w:hint="eastAsia"/>
        </w:rPr>
        <w:t>,</w:t>
      </w:r>
      <w:r w:rsidR="00FC2F42" w:rsidRPr="00101F84">
        <w:rPr>
          <w:rFonts w:hint="eastAsia"/>
        </w:rPr>
        <w:t>能够连接虚拟数字世界和现实物理世界的</w:t>
      </w:r>
      <w:r w:rsidR="00162D8A">
        <w:rPr>
          <w:rFonts w:hint="eastAsia"/>
        </w:rPr>
        <w:t>利器。</w:t>
      </w:r>
      <w:r w:rsidR="00562CD6">
        <w:rPr>
          <w:rFonts w:hint="eastAsia"/>
        </w:rPr>
        <w:t>它</w:t>
      </w:r>
      <w:r w:rsidR="00FC2F42" w:rsidRPr="00101F84">
        <w:rPr>
          <w:rFonts w:hint="eastAsia"/>
        </w:rPr>
        <w:t>可以被视为一个由嵌入式系统网络软件数据平台等信息要素与生产设备传感器件操作人员等物理实体所构成的</w:t>
      </w:r>
      <w:r w:rsidR="00FC2F42" w:rsidRPr="00101F84">
        <w:rPr>
          <w:rFonts w:hint="eastAsia"/>
        </w:rPr>
        <w:t>"</w:t>
      </w:r>
      <w:r w:rsidR="00FC2F42" w:rsidRPr="00101F84">
        <w:rPr>
          <w:rFonts w:hint="eastAsia"/>
        </w:rPr>
        <w:t>智能联网闭环系统</w:t>
      </w:r>
      <w:r w:rsidR="00FC2F42" w:rsidRPr="00101F84">
        <w:rPr>
          <w:rFonts w:hint="eastAsia"/>
        </w:rPr>
        <w:t>"</w:t>
      </w:r>
      <w:r w:rsidR="005D2D74">
        <w:rPr>
          <w:rFonts w:hint="eastAsia"/>
        </w:rPr>
        <w:t>。其</w:t>
      </w:r>
      <w:r w:rsidR="00FC2F42" w:rsidRPr="00101F84">
        <w:rPr>
          <w:rFonts w:hint="eastAsia"/>
        </w:rPr>
        <w:t>本质是借助先进的传感通信计算和控制技术实现生产过程中信息单元和物理实体在网络环境下的高度集成和交互</w:t>
      </w:r>
      <w:r w:rsidR="00FC2F42" w:rsidRPr="00101F84">
        <w:rPr>
          <w:rFonts w:hint="eastAsia"/>
        </w:rPr>
        <w:t>,</w:t>
      </w:r>
      <w:r w:rsidR="00FC2F42" w:rsidRPr="00101F84">
        <w:rPr>
          <w:rFonts w:hint="eastAsia"/>
        </w:rPr>
        <w:t>构建从数据感知到数据处理的自下而上的信息流和从分析决策到精准执行的自上而下的控制流</w:t>
      </w:r>
      <w:r w:rsidR="00FC2F42" w:rsidRPr="00101F84">
        <w:rPr>
          <w:rFonts w:hint="eastAsia"/>
        </w:rPr>
        <w:t>,</w:t>
      </w:r>
      <w:r w:rsidR="00FC2F42" w:rsidRPr="00101F84">
        <w:rPr>
          <w:rFonts w:hint="eastAsia"/>
        </w:rPr>
        <w:t>最终达到自主协调效率提升性能优化和安全保障的智能制造目标</w:t>
      </w:r>
      <w:r w:rsidR="00F218B8">
        <w:rPr>
          <w:rFonts w:hint="eastAsia"/>
        </w:rPr>
        <w:t>。</w:t>
      </w:r>
    </w:p>
    <w:p w14:paraId="6C3A45B0" w14:textId="57A05658" w:rsidR="00593D98" w:rsidRDefault="00707FD3" w:rsidP="00F009B3">
      <w:pPr>
        <w:ind w:firstLine="420"/>
      </w:pPr>
      <w:r>
        <w:rPr>
          <w:rFonts w:hint="eastAsia"/>
        </w:rPr>
        <w:t>建立</w:t>
      </w:r>
      <w:proofErr w:type="gramStart"/>
      <w:r>
        <w:rPr>
          <w:rFonts w:hint="eastAsia"/>
        </w:rPr>
        <w:t>智能产线</w:t>
      </w:r>
      <w:r w:rsidR="00497007">
        <w:rPr>
          <w:rFonts w:hint="eastAsia"/>
        </w:rPr>
        <w:t>的</w:t>
      </w:r>
      <w:proofErr w:type="gramEnd"/>
      <w:r w:rsidR="00497007">
        <w:rPr>
          <w:rFonts w:hint="eastAsia"/>
        </w:rPr>
        <w:t>过程中</w:t>
      </w:r>
      <w:r>
        <w:rPr>
          <w:rFonts w:hint="eastAsia"/>
        </w:rPr>
        <w:t>，</w:t>
      </w:r>
      <w:r w:rsidR="00497007">
        <w:rPr>
          <w:rFonts w:hint="eastAsia"/>
        </w:rPr>
        <w:t>第一步需要做到</w:t>
      </w:r>
      <w:r>
        <w:rPr>
          <w:rFonts w:hint="eastAsia"/>
        </w:rPr>
        <w:t>对</w:t>
      </w:r>
      <w:proofErr w:type="gramStart"/>
      <w:r w:rsidR="005E49AA">
        <w:rPr>
          <w:rFonts w:hint="eastAsia"/>
        </w:rPr>
        <w:t>智能产线中涉及到</w:t>
      </w:r>
      <w:r w:rsidR="003E4E42">
        <w:rPr>
          <w:rFonts w:hint="eastAsia"/>
        </w:rPr>
        <w:t>且需要</w:t>
      </w:r>
      <w:proofErr w:type="gramEnd"/>
      <w:r w:rsidR="003E4E42">
        <w:rPr>
          <w:rFonts w:hint="eastAsia"/>
        </w:rPr>
        <w:t>控制、记录、查询</w:t>
      </w:r>
      <w:r w:rsidR="005E49AA">
        <w:rPr>
          <w:rFonts w:hint="eastAsia"/>
        </w:rPr>
        <w:t>的所有</w:t>
      </w:r>
      <w:r w:rsidR="00734E50">
        <w:rPr>
          <w:rFonts w:hint="eastAsia"/>
        </w:rPr>
        <w:t>生产</w:t>
      </w:r>
      <w:r w:rsidR="005E49AA">
        <w:rPr>
          <w:rFonts w:hint="eastAsia"/>
        </w:rPr>
        <w:t>要素进行</w:t>
      </w:r>
      <w:r w:rsidR="00265FC4">
        <w:rPr>
          <w:rFonts w:hint="eastAsia"/>
        </w:rPr>
        <w:t>数字化并建立对应模型</w:t>
      </w:r>
      <w:r w:rsidR="005E49AA">
        <w:rPr>
          <w:rFonts w:hint="eastAsia"/>
        </w:rPr>
        <w:t>。</w:t>
      </w:r>
      <w:r w:rsidR="00D24EE2">
        <w:rPr>
          <w:rFonts w:hint="eastAsia"/>
        </w:rPr>
        <w:t>其中</w:t>
      </w:r>
      <w:r w:rsidR="00D2677C">
        <w:rPr>
          <w:rFonts w:hint="eastAsia"/>
        </w:rPr>
        <w:t>生产</w:t>
      </w:r>
      <w:r w:rsidR="005E49AA">
        <w:rPr>
          <w:rFonts w:hint="eastAsia"/>
        </w:rPr>
        <w:t>要素包括设备模型、设备</w:t>
      </w:r>
      <w:r w:rsidR="00B45570">
        <w:rPr>
          <w:rFonts w:hint="eastAsia"/>
        </w:rPr>
        <w:t>控制</w:t>
      </w:r>
      <w:r w:rsidR="005E49AA">
        <w:rPr>
          <w:rFonts w:hint="eastAsia"/>
        </w:rPr>
        <w:t>模型、</w:t>
      </w:r>
      <w:r w:rsidR="00CA02F8">
        <w:rPr>
          <w:rFonts w:hint="eastAsia"/>
        </w:rPr>
        <w:t>流程</w:t>
      </w:r>
      <w:r w:rsidR="005E49AA">
        <w:rPr>
          <w:rFonts w:hint="eastAsia"/>
        </w:rPr>
        <w:t>模型、流程</w:t>
      </w:r>
      <w:r w:rsidR="00A25BC5">
        <w:rPr>
          <w:rFonts w:hint="eastAsia"/>
        </w:rPr>
        <w:t>控制模型</w:t>
      </w:r>
      <w:r w:rsidR="005E49AA">
        <w:rPr>
          <w:rFonts w:hint="eastAsia"/>
        </w:rPr>
        <w:t>、</w:t>
      </w:r>
      <w:r w:rsidR="00667D84">
        <w:rPr>
          <w:rFonts w:hint="eastAsia"/>
        </w:rPr>
        <w:t>零件模型</w:t>
      </w:r>
      <w:r w:rsidR="004E2B5C">
        <w:rPr>
          <w:rFonts w:hint="eastAsia"/>
        </w:rPr>
        <w:t>、</w:t>
      </w:r>
      <w:r w:rsidR="005E49AA">
        <w:rPr>
          <w:rFonts w:hint="eastAsia"/>
        </w:rPr>
        <w:t>各种接口模型（如与管理系统的接口）</w:t>
      </w:r>
      <w:r w:rsidR="00B075C3">
        <w:rPr>
          <w:rFonts w:hint="eastAsia"/>
        </w:rPr>
        <w:t>以及</w:t>
      </w:r>
      <w:r w:rsidR="00265FC4">
        <w:rPr>
          <w:rFonts w:hint="eastAsia"/>
        </w:rPr>
        <w:t>用户</w:t>
      </w:r>
      <w:r w:rsidR="00B075C3">
        <w:rPr>
          <w:rFonts w:hint="eastAsia"/>
        </w:rPr>
        <w:t>模型等</w:t>
      </w:r>
      <w:r w:rsidR="0067662B">
        <w:rPr>
          <w:rFonts w:hint="eastAsia"/>
        </w:rPr>
        <w:t>。</w:t>
      </w:r>
      <w:r w:rsidR="005E73FF">
        <w:rPr>
          <w:rFonts w:hint="eastAsia"/>
        </w:rPr>
        <w:t>第二步则是建立各个数字模型间的连接，从而实现各个数字模型间的交互、协同。</w:t>
      </w:r>
      <w:r w:rsidR="003A39C1">
        <w:rPr>
          <w:rFonts w:hint="eastAsia"/>
        </w:rPr>
        <w:t>第三步则是根据实际业务流程</w:t>
      </w:r>
      <w:r w:rsidR="00F009B3">
        <w:rPr>
          <w:rFonts w:hint="eastAsia"/>
        </w:rPr>
        <w:t>，用特定的数字模型组合形式</w:t>
      </w:r>
      <w:r w:rsidR="00A86275">
        <w:rPr>
          <w:rFonts w:hint="eastAsia"/>
        </w:rPr>
        <w:t>来</w:t>
      </w:r>
      <w:r w:rsidR="003A39C1">
        <w:rPr>
          <w:rFonts w:hint="eastAsia"/>
        </w:rPr>
        <w:t>实现</w:t>
      </w:r>
      <w:r w:rsidR="00A86275">
        <w:rPr>
          <w:rFonts w:hint="eastAsia"/>
        </w:rPr>
        <w:t>具体的</w:t>
      </w:r>
      <w:r w:rsidR="003A39C1">
        <w:rPr>
          <w:rFonts w:hint="eastAsia"/>
        </w:rPr>
        <w:t>特定功能。</w:t>
      </w:r>
    </w:p>
    <w:p w14:paraId="3D1D5B5D" w14:textId="28CD4899" w:rsidR="00D75EA0" w:rsidRPr="00593D98" w:rsidRDefault="00D75EA0" w:rsidP="00F009B3">
      <w:pPr>
        <w:ind w:firstLine="420"/>
        <w:rPr>
          <w:rFonts w:ascii="宋体" w:hAnsi="宋体" w:cstheme="minorBidi" w:hint="eastAsia"/>
          <w:strike/>
          <w:szCs w:val="28"/>
        </w:rPr>
      </w:pPr>
      <w:r>
        <w:rPr>
          <w:rFonts w:hint="eastAsia"/>
        </w:rPr>
        <w:t>需要说明的是，以下方案主要基于本公司以前实施的项目情况考虑，</w:t>
      </w:r>
      <w:proofErr w:type="gramStart"/>
      <w:r>
        <w:rPr>
          <w:rFonts w:hint="eastAsia"/>
        </w:rPr>
        <w:t>智能产线上</w:t>
      </w:r>
      <w:proofErr w:type="gramEnd"/>
      <w:r>
        <w:rPr>
          <w:rFonts w:hint="eastAsia"/>
        </w:rPr>
        <w:t>设备的具体情况</w:t>
      </w:r>
      <w:r w:rsidR="00B514AF">
        <w:rPr>
          <w:rFonts w:hint="eastAsia"/>
        </w:rPr>
        <w:t>，尤其是细节部分</w:t>
      </w:r>
      <w:r>
        <w:rPr>
          <w:rFonts w:hint="eastAsia"/>
        </w:rPr>
        <w:t>需要</w:t>
      </w:r>
      <w:r w:rsidR="00B514AF">
        <w:rPr>
          <w:rFonts w:hint="eastAsia"/>
        </w:rPr>
        <w:t>现场研究后</w:t>
      </w:r>
      <w:r>
        <w:rPr>
          <w:rFonts w:hint="eastAsia"/>
        </w:rPr>
        <w:t>具体分析。</w:t>
      </w:r>
    </w:p>
    <w:p w14:paraId="129070FE" w14:textId="16035D09" w:rsidR="00593D98" w:rsidRDefault="00593D98" w:rsidP="00593D98">
      <w:pPr>
        <w:pStyle w:val="2"/>
        <w:spacing w:line="360" w:lineRule="auto"/>
        <w:rPr>
          <w:rFonts w:ascii="宋体" w:hAnsi="宋体"/>
        </w:rPr>
      </w:pPr>
      <w:bookmarkStart w:id="15" w:name="_Toc1631820"/>
      <w:bookmarkStart w:id="16" w:name="_Toc27657667"/>
      <w:r>
        <w:rPr>
          <w:rFonts w:ascii="宋体" w:hAnsi="宋体" w:hint="eastAsia"/>
        </w:rPr>
        <w:t>2</w:t>
      </w:r>
      <w:r w:rsidRPr="00593D98">
        <w:rPr>
          <w:rFonts w:ascii="宋体" w:hAnsi="宋体" w:hint="eastAsia"/>
        </w:rPr>
        <w:t>.2 机器人</w:t>
      </w:r>
      <w:proofErr w:type="gramStart"/>
      <w:r w:rsidRPr="00593D98">
        <w:rPr>
          <w:rFonts w:ascii="宋体" w:hAnsi="宋体" w:hint="eastAsia"/>
        </w:rPr>
        <w:t>在产线内</w:t>
      </w:r>
      <w:proofErr w:type="gramEnd"/>
      <w:r w:rsidRPr="00593D98">
        <w:rPr>
          <w:rFonts w:ascii="宋体" w:hAnsi="宋体" w:hint="eastAsia"/>
        </w:rPr>
        <w:t>的运动控制</w:t>
      </w:r>
      <w:bookmarkEnd w:id="15"/>
      <w:bookmarkEnd w:id="16"/>
    </w:p>
    <w:p w14:paraId="1A14D5AC" w14:textId="2819C595" w:rsidR="00F703EF" w:rsidRDefault="000C58F3" w:rsidP="005D674E">
      <w:pPr>
        <w:pStyle w:val="3"/>
      </w:pPr>
      <w:r>
        <w:rPr>
          <w:rFonts w:hint="eastAsia"/>
        </w:rPr>
        <w:t>2.2.1</w:t>
      </w:r>
      <w:r>
        <w:t xml:space="preserve"> </w:t>
      </w:r>
      <w:r w:rsidR="00755D82">
        <w:rPr>
          <w:rFonts w:hint="eastAsia"/>
        </w:rPr>
        <w:t>机器人模型建立</w:t>
      </w:r>
    </w:p>
    <w:p w14:paraId="7FBDA6D6" w14:textId="105C365C" w:rsidR="006E2EF8" w:rsidRDefault="006E2EF8" w:rsidP="00F703EF">
      <w:r>
        <w:tab/>
      </w:r>
      <w:r w:rsidR="008522F8">
        <w:rPr>
          <w:rFonts w:hint="eastAsia"/>
        </w:rPr>
        <w:t>本项目采用</w:t>
      </w:r>
      <w:r w:rsidR="008522F8">
        <w:rPr>
          <w:rFonts w:hint="eastAsia"/>
        </w:rPr>
        <w:t>KUKA</w:t>
      </w:r>
      <w:r w:rsidR="008522F8">
        <w:rPr>
          <w:rFonts w:hint="eastAsia"/>
        </w:rPr>
        <w:t>的</w:t>
      </w:r>
      <w:r w:rsidR="008522F8">
        <w:rPr>
          <w:rFonts w:hint="eastAsia"/>
        </w:rPr>
        <w:t>AGV</w:t>
      </w:r>
      <w:proofErr w:type="gramStart"/>
      <w:r w:rsidR="008522F8">
        <w:rPr>
          <w:rFonts w:hint="eastAsia"/>
        </w:rPr>
        <w:t>以及七轴机械</w:t>
      </w:r>
      <w:proofErr w:type="gramEnd"/>
      <w:r w:rsidR="008522F8">
        <w:rPr>
          <w:rFonts w:hint="eastAsia"/>
        </w:rPr>
        <w:t>臂</w:t>
      </w:r>
      <w:proofErr w:type="spellStart"/>
      <w:r w:rsidR="008522F8">
        <w:rPr>
          <w:rFonts w:hint="eastAsia"/>
        </w:rPr>
        <w:t>iiwa</w:t>
      </w:r>
      <w:proofErr w:type="spellEnd"/>
      <w:r>
        <w:rPr>
          <w:rFonts w:hint="eastAsia"/>
        </w:rPr>
        <w:t>。</w:t>
      </w:r>
      <w:r w:rsidR="000E5F96">
        <w:rPr>
          <w:rFonts w:hint="eastAsia"/>
        </w:rPr>
        <w:t>该机器人</w:t>
      </w:r>
      <w:r w:rsidR="00445F03">
        <w:rPr>
          <w:rFonts w:hint="eastAsia"/>
        </w:rPr>
        <w:t>的控制</w:t>
      </w:r>
      <w:r w:rsidR="000E5F96">
        <w:rPr>
          <w:rFonts w:hint="eastAsia"/>
        </w:rPr>
        <w:t>分为</w:t>
      </w:r>
      <w:r w:rsidR="000E5F96">
        <w:rPr>
          <w:rFonts w:hint="eastAsia"/>
        </w:rPr>
        <w:t>AGV</w:t>
      </w:r>
      <w:r w:rsidR="000E5F96">
        <w:t>(</w:t>
      </w:r>
      <w:r w:rsidR="00B22BBF">
        <w:rPr>
          <w:rFonts w:ascii="Arial" w:hAnsi="Arial" w:cs="Arial"/>
          <w:color w:val="333333"/>
          <w:sz w:val="20"/>
          <w:szCs w:val="20"/>
          <w:shd w:val="clear" w:color="auto" w:fill="FFFFFF"/>
        </w:rPr>
        <w:t>Automated Guided Vehicle</w:t>
      </w:r>
      <w:r w:rsidR="000E5F96">
        <w:t>)</w:t>
      </w:r>
      <w:r w:rsidR="000E5F96">
        <w:rPr>
          <w:rFonts w:hint="eastAsia"/>
        </w:rPr>
        <w:t>与机械臂</w:t>
      </w:r>
      <w:proofErr w:type="spellStart"/>
      <w:r w:rsidR="00ED4274">
        <w:rPr>
          <w:rFonts w:hint="eastAsia"/>
        </w:rPr>
        <w:t>iiwa</w:t>
      </w:r>
      <w:proofErr w:type="spellEnd"/>
      <w:r w:rsidR="00445F03">
        <w:rPr>
          <w:rFonts w:hint="eastAsia"/>
        </w:rPr>
        <w:t>两部分。</w:t>
      </w:r>
      <w:r w:rsidR="00B71901">
        <w:rPr>
          <w:rFonts w:hint="eastAsia"/>
        </w:rPr>
        <w:t>所以对这两部分分别建立数字模型：</w:t>
      </w:r>
    </w:p>
    <w:p w14:paraId="2D024A67" w14:textId="4BED29D5" w:rsidR="003204F0" w:rsidRDefault="003204F0" w:rsidP="00F703EF"/>
    <w:p w14:paraId="646AB71B" w14:textId="68E0927B" w:rsidR="003204F0" w:rsidRPr="00C17DB9" w:rsidRDefault="003204F0" w:rsidP="00F703EF">
      <w:pPr>
        <w:rPr>
          <w:rFonts w:hint="eastAsia"/>
          <w:b/>
          <w:bCs/>
        </w:rPr>
      </w:pPr>
      <w:r w:rsidRPr="00C17DB9">
        <w:rPr>
          <w:rFonts w:hint="eastAsia"/>
          <w:b/>
          <w:bCs/>
        </w:rPr>
        <w:t>AGV</w:t>
      </w:r>
      <w:r w:rsidRPr="00C17DB9">
        <w:rPr>
          <w:rFonts w:hint="eastAsia"/>
          <w:b/>
          <w:bCs/>
        </w:rPr>
        <w:t>：</w:t>
      </w:r>
    </w:p>
    <w:p w14:paraId="1ECF4B68" w14:textId="008C439A" w:rsidR="006D6029" w:rsidRDefault="00614774" w:rsidP="00484EFF">
      <w:pPr>
        <w:pStyle w:val="a"/>
        <w:numPr>
          <w:ilvl w:val="0"/>
          <w:numId w:val="7"/>
        </w:numPr>
        <w:jc w:val="left"/>
      </w:pPr>
      <w:proofErr w:type="spellStart"/>
      <w:r>
        <w:rPr>
          <w:rFonts w:hint="eastAsia"/>
        </w:rPr>
        <w:t>位置信息</w:t>
      </w:r>
      <w:proofErr w:type="spellEnd"/>
      <w:r w:rsidR="00595054">
        <w:rPr>
          <w:rFonts w:hint="eastAsia"/>
          <w:lang w:eastAsia="zh-CN"/>
        </w:rPr>
        <w:t>(</w:t>
      </w:r>
      <w:r w:rsidR="00595054">
        <w:rPr>
          <w:lang w:eastAsia="zh-CN"/>
        </w:rPr>
        <w:t>x, y,</w:t>
      </w:r>
      <w:r w:rsidR="00595054">
        <w:rPr>
          <w:rFonts w:hint="eastAsia"/>
          <w:lang w:eastAsia="zh-CN"/>
        </w:rPr>
        <w:t>θ</w:t>
      </w:r>
      <w:r w:rsidR="00595054">
        <w:rPr>
          <w:lang w:eastAsia="zh-CN"/>
        </w:rPr>
        <w:t>)</w:t>
      </w:r>
    </w:p>
    <w:p w14:paraId="090ABE9A" w14:textId="3D8E2C2C" w:rsidR="00613B81" w:rsidRDefault="00613B81" w:rsidP="00613B81">
      <w:pPr>
        <w:pStyle w:val="a"/>
        <w:numPr>
          <w:ilvl w:val="1"/>
          <w:numId w:val="7"/>
        </w:numPr>
        <w:jc w:val="left"/>
      </w:pPr>
      <w:r>
        <w:rPr>
          <w:lang w:eastAsia="zh-CN"/>
        </w:rPr>
        <w:t>X</w:t>
      </w:r>
      <w:r w:rsidR="00407194">
        <w:rPr>
          <w:rFonts w:hint="eastAsia"/>
          <w:lang w:eastAsia="zh-CN"/>
        </w:rPr>
        <w:t>，</w:t>
      </w:r>
      <w:r w:rsidR="00407194">
        <w:rPr>
          <w:rFonts w:hint="eastAsia"/>
          <w:lang w:eastAsia="zh-CN"/>
        </w:rPr>
        <w:t>AGV</w:t>
      </w:r>
      <w:r w:rsidR="00407194">
        <w:rPr>
          <w:rFonts w:hint="eastAsia"/>
          <w:lang w:eastAsia="zh-CN"/>
        </w:rPr>
        <w:t>空间坐标系的</w:t>
      </w:r>
      <w:r w:rsidR="00407194">
        <w:rPr>
          <w:rFonts w:hint="eastAsia"/>
          <w:lang w:eastAsia="zh-CN"/>
        </w:rPr>
        <w:t>x</w:t>
      </w:r>
      <w:r w:rsidR="00407194">
        <w:rPr>
          <w:rFonts w:hint="eastAsia"/>
          <w:lang w:eastAsia="zh-CN"/>
        </w:rPr>
        <w:t>坐标值</w:t>
      </w:r>
    </w:p>
    <w:p w14:paraId="1A2F7234" w14:textId="4EEACD75" w:rsidR="00613B81" w:rsidRDefault="00613B81" w:rsidP="00613B81">
      <w:pPr>
        <w:pStyle w:val="a"/>
        <w:numPr>
          <w:ilvl w:val="1"/>
          <w:numId w:val="7"/>
        </w:numPr>
        <w:jc w:val="left"/>
      </w:pPr>
      <w:r>
        <w:rPr>
          <w:lang w:eastAsia="zh-CN"/>
        </w:rPr>
        <w:t>Y</w:t>
      </w:r>
      <w:r w:rsidR="00407194">
        <w:rPr>
          <w:rFonts w:hint="eastAsia"/>
          <w:lang w:eastAsia="zh-CN"/>
        </w:rPr>
        <w:t>，</w:t>
      </w:r>
      <w:r w:rsidR="00407194">
        <w:rPr>
          <w:rFonts w:hint="eastAsia"/>
          <w:lang w:eastAsia="zh-CN"/>
        </w:rPr>
        <w:t>AGV</w:t>
      </w:r>
      <w:r w:rsidR="00407194">
        <w:rPr>
          <w:rFonts w:hint="eastAsia"/>
          <w:lang w:eastAsia="zh-CN"/>
        </w:rPr>
        <w:t>空间坐标系的</w:t>
      </w:r>
      <w:r w:rsidR="00407194">
        <w:rPr>
          <w:rFonts w:hint="eastAsia"/>
          <w:lang w:eastAsia="zh-CN"/>
        </w:rPr>
        <w:t>y</w:t>
      </w:r>
      <w:r w:rsidR="00407194">
        <w:rPr>
          <w:rFonts w:hint="eastAsia"/>
          <w:lang w:eastAsia="zh-CN"/>
        </w:rPr>
        <w:t>坐标值</w:t>
      </w:r>
    </w:p>
    <w:p w14:paraId="10968D65" w14:textId="63420655" w:rsidR="00613B81" w:rsidRDefault="00613B81" w:rsidP="00613B81">
      <w:pPr>
        <w:pStyle w:val="a"/>
        <w:numPr>
          <w:ilvl w:val="1"/>
          <w:numId w:val="7"/>
        </w:numPr>
        <w:jc w:val="left"/>
      </w:pPr>
      <w:r>
        <w:rPr>
          <w:rFonts w:hint="eastAsia"/>
          <w:lang w:eastAsia="zh-CN"/>
        </w:rPr>
        <w:t>θ</w:t>
      </w:r>
      <w:r w:rsidR="00407194">
        <w:rPr>
          <w:rFonts w:hint="eastAsia"/>
          <w:lang w:eastAsia="zh-CN"/>
        </w:rPr>
        <w:t>,</w:t>
      </w:r>
      <w:r w:rsidR="00407194">
        <w:rPr>
          <w:lang w:eastAsia="zh-CN"/>
        </w:rPr>
        <w:t>AGV</w:t>
      </w:r>
      <w:r w:rsidR="00407194">
        <w:rPr>
          <w:rFonts w:hint="eastAsia"/>
          <w:lang w:eastAsia="zh-CN"/>
        </w:rPr>
        <w:t>姿态的角度，即</w:t>
      </w:r>
      <w:r w:rsidR="00407194">
        <w:rPr>
          <w:rFonts w:hint="eastAsia"/>
          <w:lang w:eastAsia="zh-CN"/>
        </w:rPr>
        <w:t>AGV</w:t>
      </w:r>
      <w:r w:rsidR="00407194">
        <w:rPr>
          <w:rFonts w:hint="eastAsia"/>
          <w:lang w:eastAsia="zh-CN"/>
        </w:rPr>
        <w:t>的方向</w:t>
      </w:r>
      <w:r w:rsidR="000D6455">
        <w:rPr>
          <w:rFonts w:hint="eastAsia"/>
          <w:lang w:eastAsia="zh-CN"/>
        </w:rPr>
        <w:t>参数</w:t>
      </w:r>
      <w:r w:rsidR="001C25A1">
        <w:rPr>
          <w:rFonts w:hint="eastAsia"/>
          <w:lang w:eastAsia="zh-CN"/>
        </w:rPr>
        <w:t>值</w:t>
      </w:r>
    </w:p>
    <w:p w14:paraId="39D13DFA" w14:textId="55B04C7D" w:rsidR="00421067" w:rsidRDefault="00484EFF" w:rsidP="00484EFF">
      <w:pPr>
        <w:pStyle w:val="a"/>
        <w:numPr>
          <w:ilvl w:val="0"/>
          <w:numId w:val="7"/>
        </w:numPr>
        <w:jc w:val="left"/>
      </w:pPr>
      <w:r>
        <w:rPr>
          <w:rFonts w:hint="eastAsia"/>
          <w:lang w:eastAsia="zh-CN"/>
        </w:rPr>
        <w:t>零件缓冲盘</w:t>
      </w:r>
      <w:r w:rsidR="00E823E1">
        <w:rPr>
          <w:rFonts w:hint="eastAsia"/>
          <w:lang w:eastAsia="zh-CN"/>
        </w:rPr>
        <w:t>区域</w:t>
      </w:r>
      <w:r>
        <w:rPr>
          <w:rFonts w:hint="eastAsia"/>
          <w:lang w:eastAsia="zh-CN"/>
        </w:rPr>
        <w:t>信息</w:t>
      </w:r>
      <w:r w:rsidR="00441A75">
        <w:rPr>
          <w:rFonts w:hint="eastAsia"/>
          <w:lang w:eastAsia="zh-CN"/>
        </w:rPr>
        <w:t>(</w:t>
      </w:r>
      <w:r w:rsidR="00441A75">
        <w:rPr>
          <w:lang w:eastAsia="zh-CN"/>
        </w:rPr>
        <w:t>1, &lt;</w:t>
      </w:r>
      <w:proofErr w:type="spellStart"/>
      <w:r w:rsidR="00441A75">
        <w:rPr>
          <w:lang w:eastAsia="zh-CN"/>
        </w:rPr>
        <w:t>uuid</w:t>
      </w:r>
      <w:proofErr w:type="spellEnd"/>
      <w:r w:rsidR="00441A75">
        <w:rPr>
          <w:lang w:eastAsia="zh-CN"/>
        </w:rPr>
        <w:t>&gt;, &lt;status&gt;)</w:t>
      </w:r>
    </w:p>
    <w:p w14:paraId="30A39449" w14:textId="77777777" w:rsidR="00421067" w:rsidRDefault="00484EFF" w:rsidP="00421067">
      <w:pPr>
        <w:pStyle w:val="a"/>
        <w:numPr>
          <w:ilvl w:val="1"/>
          <w:numId w:val="7"/>
        </w:numPr>
        <w:jc w:val="left"/>
      </w:pPr>
      <w:r>
        <w:rPr>
          <w:rFonts w:hint="eastAsia"/>
          <w:lang w:eastAsia="zh-CN"/>
        </w:rPr>
        <w:t>托盘号</w:t>
      </w:r>
    </w:p>
    <w:p w14:paraId="669703C7" w14:textId="52BFDF60" w:rsidR="00421067" w:rsidRDefault="00484EFF" w:rsidP="00421067">
      <w:pPr>
        <w:pStyle w:val="a"/>
        <w:numPr>
          <w:ilvl w:val="1"/>
          <w:numId w:val="7"/>
        </w:numPr>
        <w:jc w:val="left"/>
      </w:pPr>
      <w:r>
        <w:rPr>
          <w:rFonts w:hint="eastAsia"/>
          <w:lang w:eastAsia="zh-CN"/>
        </w:rPr>
        <w:t>零件号</w:t>
      </w:r>
      <w:r w:rsidR="005468B4">
        <w:rPr>
          <w:rFonts w:hint="eastAsia"/>
          <w:lang w:eastAsia="zh-CN"/>
        </w:rPr>
        <w:t>(</w:t>
      </w:r>
      <w:r w:rsidR="005468B4">
        <w:rPr>
          <w:rFonts w:hint="eastAsia"/>
          <w:lang w:eastAsia="zh-CN"/>
        </w:rPr>
        <w:t>唯一标识</w:t>
      </w:r>
      <w:proofErr w:type="spellStart"/>
      <w:r w:rsidR="005468B4">
        <w:rPr>
          <w:rFonts w:hint="eastAsia"/>
          <w:lang w:eastAsia="zh-CN"/>
        </w:rPr>
        <w:t>uuid</w:t>
      </w:r>
      <w:proofErr w:type="spellEnd"/>
      <w:r w:rsidR="005468B4">
        <w:rPr>
          <w:lang w:eastAsia="zh-CN"/>
        </w:rPr>
        <w:t>)</w:t>
      </w:r>
    </w:p>
    <w:p w14:paraId="5E0CA89F" w14:textId="5ABED8FB" w:rsidR="00B71901" w:rsidRDefault="00484EFF" w:rsidP="00421067">
      <w:pPr>
        <w:pStyle w:val="a"/>
        <w:numPr>
          <w:ilvl w:val="1"/>
          <w:numId w:val="7"/>
        </w:numPr>
        <w:jc w:val="left"/>
      </w:pPr>
      <w:r>
        <w:rPr>
          <w:rFonts w:hint="eastAsia"/>
          <w:lang w:eastAsia="zh-CN"/>
        </w:rPr>
        <w:t>零件状态</w:t>
      </w:r>
      <w:r>
        <w:rPr>
          <w:rFonts w:hint="eastAsia"/>
          <w:lang w:eastAsia="zh-CN"/>
        </w:rPr>
        <w:t>(</w:t>
      </w:r>
      <w:r w:rsidR="00D57C0C">
        <w:rPr>
          <w:rFonts w:hint="eastAsia"/>
          <w:lang w:eastAsia="zh-CN"/>
        </w:rPr>
        <w:t>“</w:t>
      </w:r>
      <w:r>
        <w:rPr>
          <w:rFonts w:hint="eastAsia"/>
          <w:lang w:eastAsia="zh-CN"/>
        </w:rPr>
        <w:t>空盘</w:t>
      </w:r>
      <w:r w:rsidR="00D57C0C">
        <w:rPr>
          <w:rFonts w:hint="eastAsia"/>
          <w:lang w:eastAsia="zh-CN"/>
        </w:rPr>
        <w:t>”</w:t>
      </w:r>
      <w:r w:rsidR="00BD3EFD">
        <w:rPr>
          <w:rFonts w:hint="eastAsia"/>
          <w:lang w:eastAsia="zh-CN"/>
        </w:rPr>
        <w:t>，</w:t>
      </w:r>
      <w:r w:rsidR="00D57C0C">
        <w:rPr>
          <w:rFonts w:hint="eastAsia"/>
          <w:lang w:eastAsia="zh-CN"/>
        </w:rPr>
        <w:t>“</w:t>
      </w:r>
      <w:r>
        <w:rPr>
          <w:rFonts w:hint="eastAsia"/>
          <w:lang w:eastAsia="zh-CN"/>
        </w:rPr>
        <w:t>待加工</w:t>
      </w:r>
      <w:r w:rsidR="00007717">
        <w:rPr>
          <w:rFonts w:hint="eastAsia"/>
          <w:lang w:eastAsia="zh-CN"/>
        </w:rPr>
        <w:t>盘</w:t>
      </w:r>
      <w:r w:rsidR="00D57C0C">
        <w:rPr>
          <w:rFonts w:hint="eastAsia"/>
          <w:lang w:eastAsia="zh-CN"/>
        </w:rPr>
        <w:t>”</w:t>
      </w:r>
      <w:r w:rsidR="00BD3EFD">
        <w:rPr>
          <w:rFonts w:hint="eastAsia"/>
          <w:lang w:eastAsia="zh-CN"/>
        </w:rPr>
        <w:t>，</w:t>
      </w:r>
      <w:r w:rsidR="00D57C0C">
        <w:rPr>
          <w:rFonts w:hint="eastAsia"/>
          <w:lang w:eastAsia="zh-CN"/>
        </w:rPr>
        <w:t>“</w:t>
      </w:r>
      <w:r>
        <w:rPr>
          <w:rFonts w:hint="eastAsia"/>
          <w:lang w:eastAsia="zh-CN"/>
        </w:rPr>
        <w:t>已加工</w:t>
      </w:r>
      <w:r>
        <w:rPr>
          <w:rFonts w:hint="eastAsia"/>
          <w:lang w:eastAsia="zh-CN"/>
        </w:rPr>
        <w:t>-</w:t>
      </w:r>
      <w:r>
        <w:rPr>
          <w:rFonts w:hint="eastAsia"/>
          <w:lang w:eastAsia="zh-CN"/>
        </w:rPr>
        <w:t>脏盘</w:t>
      </w:r>
      <w:r w:rsidR="00D57C0C">
        <w:rPr>
          <w:rFonts w:hint="eastAsia"/>
          <w:lang w:eastAsia="zh-CN"/>
        </w:rPr>
        <w:t>”</w:t>
      </w:r>
      <w:r>
        <w:rPr>
          <w:lang w:eastAsia="zh-CN"/>
        </w:rPr>
        <w:t>)</w:t>
      </w:r>
    </w:p>
    <w:p w14:paraId="7BB18715" w14:textId="53A755D6" w:rsidR="00FB35C2" w:rsidRDefault="00AA5187" w:rsidP="00484EFF">
      <w:pPr>
        <w:pStyle w:val="a"/>
        <w:numPr>
          <w:ilvl w:val="0"/>
          <w:numId w:val="7"/>
        </w:numPr>
        <w:jc w:val="left"/>
      </w:pPr>
      <w:r>
        <w:rPr>
          <w:rFonts w:hint="eastAsia"/>
          <w:lang w:eastAsia="zh-CN"/>
        </w:rPr>
        <w:t>AGV</w:t>
      </w:r>
      <w:r>
        <w:rPr>
          <w:rFonts w:hint="eastAsia"/>
          <w:lang w:eastAsia="zh-CN"/>
        </w:rPr>
        <w:t>其他状态信息</w:t>
      </w:r>
      <w:r w:rsidR="009023DC">
        <w:rPr>
          <w:rFonts w:hint="eastAsia"/>
          <w:lang w:eastAsia="zh-CN"/>
        </w:rPr>
        <w:t>(</w:t>
      </w:r>
      <w:r w:rsidR="002B7C4F">
        <w:rPr>
          <w:lang w:eastAsia="zh-CN"/>
        </w:rPr>
        <w:t xml:space="preserve"> </w:t>
      </w:r>
      <w:r w:rsidR="009023DC">
        <w:rPr>
          <w:lang w:eastAsia="zh-CN"/>
        </w:rPr>
        <w:t>33%, &lt;</w:t>
      </w:r>
      <w:r w:rsidR="00B66313">
        <w:rPr>
          <w:lang w:eastAsia="zh-CN"/>
        </w:rPr>
        <w:t xml:space="preserve"> </w:t>
      </w:r>
      <w:proofErr w:type="spellStart"/>
      <w:r w:rsidR="009023DC">
        <w:rPr>
          <w:lang w:eastAsia="zh-CN"/>
        </w:rPr>
        <w:t>AlarmInfo</w:t>
      </w:r>
      <w:proofErr w:type="spellEnd"/>
      <w:r w:rsidR="00B66313">
        <w:rPr>
          <w:lang w:eastAsia="zh-CN"/>
        </w:rPr>
        <w:t xml:space="preserve"> </w:t>
      </w:r>
      <w:r w:rsidR="009023DC">
        <w:rPr>
          <w:lang w:eastAsia="zh-CN"/>
        </w:rPr>
        <w:t>&gt;</w:t>
      </w:r>
      <w:r w:rsidR="00AE0394">
        <w:rPr>
          <w:lang w:eastAsia="zh-CN"/>
        </w:rPr>
        <w:t>, &lt;</w:t>
      </w:r>
      <w:r w:rsidR="00B66313">
        <w:rPr>
          <w:lang w:eastAsia="zh-CN"/>
        </w:rPr>
        <w:t xml:space="preserve"> </w:t>
      </w:r>
      <w:r w:rsidR="00AE0394">
        <w:rPr>
          <w:lang w:eastAsia="zh-CN"/>
        </w:rPr>
        <w:t>speed</w:t>
      </w:r>
      <w:r w:rsidR="00B66313">
        <w:rPr>
          <w:lang w:eastAsia="zh-CN"/>
        </w:rPr>
        <w:t xml:space="preserve"> </w:t>
      </w:r>
      <w:r w:rsidR="00AE0394">
        <w:rPr>
          <w:lang w:eastAsia="zh-CN"/>
        </w:rPr>
        <w:t>&gt;, &lt;</w:t>
      </w:r>
      <w:r w:rsidR="00B66313">
        <w:rPr>
          <w:lang w:eastAsia="zh-CN"/>
        </w:rPr>
        <w:t xml:space="preserve"> </w:t>
      </w:r>
      <w:r w:rsidR="00AE0394" w:rsidRPr="00AE0394">
        <w:rPr>
          <w:lang w:eastAsia="zh-CN"/>
        </w:rPr>
        <w:t>acceleration</w:t>
      </w:r>
      <w:r w:rsidR="00B66313">
        <w:rPr>
          <w:lang w:eastAsia="zh-CN"/>
        </w:rPr>
        <w:t xml:space="preserve"> </w:t>
      </w:r>
      <w:r w:rsidR="00AE0394">
        <w:rPr>
          <w:lang w:eastAsia="zh-CN"/>
        </w:rPr>
        <w:t>&gt;</w:t>
      </w:r>
      <w:r w:rsidR="002B7C4F">
        <w:rPr>
          <w:lang w:eastAsia="zh-CN"/>
        </w:rPr>
        <w:t xml:space="preserve"> </w:t>
      </w:r>
      <w:r w:rsidR="009023DC">
        <w:rPr>
          <w:lang w:eastAsia="zh-CN"/>
        </w:rPr>
        <w:t>)</w:t>
      </w:r>
    </w:p>
    <w:p w14:paraId="08A5A50D" w14:textId="73158B8C" w:rsidR="00C32014" w:rsidRDefault="00C32014" w:rsidP="00C32014">
      <w:pPr>
        <w:pStyle w:val="a"/>
        <w:numPr>
          <w:ilvl w:val="1"/>
          <w:numId w:val="7"/>
        </w:numPr>
        <w:jc w:val="left"/>
      </w:pPr>
      <w:r>
        <w:rPr>
          <w:rFonts w:hint="eastAsia"/>
          <w:lang w:eastAsia="zh-CN"/>
        </w:rPr>
        <w:t>AGV</w:t>
      </w:r>
      <w:r>
        <w:rPr>
          <w:rFonts w:hint="eastAsia"/>
          <w:lang w:eastAsia="zh-CN"/>
        </w:rPr>
        <w:t>电量</w:t>
      </w:r>
    </w:p>
    <w:p w14:paraId="1C9779D7" w14:textId="36E23F7E" w:rsidR="00C32014" w:rsidRDefault="00C32014" w:rsidP="00C32014">
      <w:pPr>
        <w:pStyle w:val="a"/>
        <w:numPr>
          <w:ilvl w:val="1"/>
          <w:numId w:val="7"/>
        </w:numPr>
        <w:jc w:val="left"/>
      </w:pPr>
      <w:r>
        <w:rPr>
          <w:rFonts w:hint="eastAsia"/>
          <w:lang w:eastAsia="zh-CN"/>
        </w:rPr>
        <w:t>AGV</w:t>
      </w:r>
      <w:r>
        <w:rPr>
          <w:rFonts w:hint="eastAsia"/>
          <w:lang w:eastAsia="zh-CN"/>
        </w:rPr>
        <w:t>报警信息</w:t>
      </w:r>
    </w:p>
    <w:p w14:paraId="20AA91F4" w14:textId="713895F6" w:rsidR="00BD1AED" w:rsidRDefault="00BD1AED" w:rsidP="00C32014">
      <w:pPr>
        <w:pStyle w:val="a"/>
        <w:numPr>
          <w:ilvl w:val="1"/>
          <w:numId w:val="7"/>
        </w:numPr>
        <w:jc w:val="left"/>
      </w:pPr>
      <w:r>
        <w:rPr>
          <w:rFonts w:hint="eastAsia"/>
          <w:lang w:eastAsia="zh-CN"/>
        </w:rPr>
        <w:t>速度</w:t>
      </w:r>
      <w:r w:rsidR="00B963B4">
        <w:rPr>
          <w:rFonts w:hint="eastAsia"/>
          <w:lang w:eastAsia="zh-CN"/>
        </w:rPr>
        <w:t>值</w:t>
      </w:r>
    </w:p>
    <w:p w14:paraId="6FB4B338" w14:textId="6B0E9DCF" w:rsidR="00BD1AED" w:rsidRDefault="00BD1AED" w:rsidP="00C32014">
      <w:pPr>
        <w:pStyle w:val="a"/>
        <w:numPr>
          <w:ilvl w:val="1"/>
          <w:numId w:val="7"/>
        </w:numPr>
        <w:jc w:val="left"/>
      </w:pPr>
      <w:r>
        <w:rPr>
          <w:rFonts w:hint="eastAsia"/>
          <w:lang w:eastAsia="zh-CN"/>
        </w:rPr>
        <w:t>加速度</w:t>
      </w:r>
      <w:r w:rsidR="00B963B4">
        <w:rPr>
          <w:rFonts w:hint="eastAsia"/>
          <w:lang w:eastAsia="zh-CN"/>
        </w:rPr>
        <w:t>值</w:t>
      </w:r>
    </w:p>
    <w:p w14:paraId="2AC90D94" w14:textId="01607F04" w:rsidR="006E06C5" w:rsidRDefault="006E06C5" w:rsidP="006E06C5">
      <w:pPr>
        <w:jc w:val="left"/>
      </w:pPr>
    </w:p>
    <w:p w14:paraId="6DF56570" w14:textId="5D0637FD" w:rsidR="006E06C5" w:rsidRDefault="006E06C5" w:rsidP="006E06C5">
      <w:pPr>
        <w:jc w:val="left"/>
        <w:rPr>
          <w:b/>
          <w:bCs/>
        </w:rPr>
      </w:pPr>
      <w:r w:rsidRPr="00C17DB9">
        <w:rPr>
          <w:rFonts w:hint="eastAsia"/>
          <w:b/>
          <w:bCs/>
        </w:rPr>
        <w:t>机械臂</w:t>
      </w:r>
      <w:proofErr w:type="spellStart"/>
      <w:r w:rsidR="00ED4274">
        <w:rPr>
          <w:rFonts w:hint="eastAsia"/>
          <w:b/>
          <w:bCs/>
        </w:rPr>
        <w:t>iiwa</w:t>
      </w:r>
      <w:proofErr w:type="spellEnd"/>
      <w:r w:rsidRPr="00C17DB9">
        <w:rPr>
          <w:rFonts w:hint="eastAsia"/>
          <w:b/>
          <w:bCs/>
        </w:rPr>
        <w:t>：</w:t>
      </w:r>
    </w:p>
    <w:p w14:paraId="618B005F" w14:textId="5C062C8F" w:rsidR="00E33CE1" w:rsidRPr="0094743D" w:rsidRDefault="00EA47EC" w:rsidP="0095306E">
      <w:pPr>
        <w:pStyle w:val="a"/>
        <w:numPr>
          <w:ilvl w:val="0"/>
          <w:numId w:val="8"/>
        </w:numPr>
        <w:jc w:val="left"/>
      </w:pPr>
      <w:proofErr w:type="gramStart"/>
      <w:r>
        <w:rPr>
          <w:rFonts w:hint="eastAsia"/>
          <w:lang w:eastAsia="zh-CN"/>
        </w:rPr>
        <w:t>七</w:t>
      </w:r>
      <w:proofErr w:type="spellStart"/>
      <w:r w:rsidR="0094743D" w:rsidRPr="0094743D">
        <w:rPr>
          <w:rFonts w:hint="eastAsia"/>
        </w:rPr>
        <w:t>轴转角</w:t>
      </w:r>
      <w:proofErr w:type="gramEnd"/>
      <w:r w:rsidR="00B925C9">
        <w:rPr>
          <w:rFonts w:hint="eastAsia"/>
          <w:lang w:eastAsia="zh-CN"/>
        </w:rPr>
        <w:t>信息</w:t>
      </w:r>
      <w:proofErr w:type="spellEnd"/>
    </w:p>
    <w:p w14:paraId="67E6B357" w14:textId="4D6855AE" w:rsidR="006E06C5" w:rsidRDefault="0095306E" w:rsidP="006E06C5">
      <w:pPr>
        <w:pStyle w:val="a"/>
        <w:numPr>
          <w:ilvl w:val="0"/>
          <w:numId w:val="8"/>
        </w:numPr>
        <w:jc w:val="left"/>
        <w:rPr>
          <w:rFonts w:hint="eastAsia"/>
        </w:rPr>
      </w:pPr>
      <w:r>
        <w:rPr>
          <w:rFonts w:hint="eastAsia"/>
          <w:lang w:eastAsia="zh-CN"/>
        </w:rPr>
        <w:t>机械臂转轴</w:t>
      </w:r>
      <w:proofErr w:type="spellStart"/>
      <w:r w:rsidR="0094743D" w:rsidRPr="0094743D">
        <w:rPr>
          <w:rFonts w:hint="eastAsia"/>
        </w:rPr>
        <w:t>限位信息</w:t>
      </w:r>
      <w:proofErr w:type="spellEnd"/>
    </w:p>
    <w:p w14:paraId="5E7D6C16" w14:textId="1BC5F457" w:rsidR="000125BC" w:rsidRDefault="000125BC" w:rsidP="005D674E">
      <w:pPr>
        <w:pStyle w:val="3"/>
      </w:pPr>
      <w:r>
        <w:t xml:space="preserve">2.2.2 </w:t>
      </w:r>
      <w:r w:rsidR="000E73A7">
        <w:rPr>
          <w:rFonts w:hint="eastAsia"/>
        </w:rPr>
        <w:t>机器人</w:t>
      </w:r>
      <w:r>
        <w:rPr>
          <w:rFonts w:hint="eastAsia"/>
        </w:rPr>
        <w:t>控制指令联调</w:t>
      </w:r>
    </w:p>
    <w:p w14:paraId="7C38A445" w14:textId="5DECBA58" w:rsidR="00A834D8" w:rsidRDefault="000125BC" w:rsidP="000125BC">
      <w:pPr>
        <w:jc w:val="left"/>
      </w:pPr>
      <w:r>
        <w:tab/>
      </w:r>
      <w:r>
        <w:rPr>
          <w:rFonts w:hint="eastAsia"/>
        </w:rPr>
        <w:t>本</w:t>
      </w:r>
      <w:proofErr w:type="gramStart"/>
      <w:r>
        <w:rPr>
          <w:rFonts w:hint="eastAsia"/>
        </w:rPr>
        <w:t>项目组拟采用</w:t>
      </w:r>
      <w:proofErr w:type="gramEnd"/>
      <w:r>
        <w:rPr>
          <w:rFonts w:hint="eastAsia"/>
        </w:rPr>
        <w:t>xxx</w:t>
      </w:r>
      <w:r>
        <w:rPr>
          <w:rFonts w:hint="eastAsia"/>
        </w:rPr>
        <w:t>工控机与机器人进行</w:t>
      </w:r>
      <w:r>
        <w:rPr>
          <w:rFonts w:hint="eastAsia"/>
        </w:rPr>
        <w:t>socket</w:t>
      </w:r>
      <w:r>
        <w:rPr>
          <w:rFonts w:hint="eastAsia"/>
        </w:rPr>
        <w:t>通讯。该过程需要机器人</w:t>
      </w:r>
      <w:r w:rsidR="008C6AB1">
        <w:rPr>
          <w:rFonts w:hint="eastAsia"/>
        </w:rPr>
        <w:t>厂家提供通讯协议、操作接口</w:t>
      </w:r>
      <w:r w:rsidR="00591A63">
        <w:rPr>
          <w:rFonts w:hint="eastAsia"/>
        </w:rPr>
        <w:t>，并与项目组</w:t>
      </w:r>
      <w:r w:rsidR="008C6AB1">
        <w:rPr>
          <w:rFonts w:hint="eastAsia"/>
        </w:rPr>
        <w:t>联调</w:t>
      </w:r>
      <w:r w:rsidR="00A17A85">
        <w:rPr>
          <w:rFonts w:hint="eastAsia"/>
        </w:rPr>
        <w:t>，最终达到对已建立模型的完全控制以及各项实时数据回传</w:t>
      </w:r>
      <w:r w:rsidR="00DD3C3D">
        <w:rPr>
          <w:rFonts w:hint="eastAsia"/>
        </w:rPr>
        <w:t>的效果。</w:t>
      </w:r>
    </w:p>
    <w:p w14:paraId="67F7162B" w14:textId="24ACF3D1" w:rsidR="00406EC7" w:rsidRDefault="009437D0" w:rsidP="000125BC">
      <w:pPr>
        <w:jc w:val="left"/>
        <w:rPr>
          <w:rFonts w:hint="eastAsia"/>
        </w:rPr>
      </w:pPr>
      <w:r>
        <w:tab/>
      </w:r>
      <w:r w:rsidR="00A17E40">
        <w:rPr>
          <w:rFonts w:hint="eastAsia"/>
        </w:rPr>
        <w:t>机器人控制</w:t>
      </w:r>
      <w:r>
        <w:rPr>
          <w:rFonts w:hint="eastAsia"/>
        </w:rPr>
        <w:t>所需</w:t>
      </w:r>
      <w:r w:rsidR="00A17E40">
        <w:rPr>
          <w:rFonts w:hint="eastAsia"/>
        </w:rPr>
        <w:t>实现</w:t>
      </w:r>
      <w:r>
        <w:rPr>
          <w:rFonts w:hint="eastAsia"/>
        </w:rPr>
        <w:t>的操作接口主要有：</w:t>
      </w:r>
    </w:p>
    <w:p w14:paraId="3FCE16EC" w14:textId="38E60D9B" w:rsidR="009437D0" w:rsidRPr="00003218" w:rsidRDefault="009437D0" w:rsidP="000125BC">
      <w:pPr>
        <w:jc w:val="left"/>
        <w:rPr>
          <w:b/>
          <w:bCs/>
        </w:rPr>
      </w:pPr>
      <w:r w:rsidRPr="00003218">
        <w:rPr>
          <w:rFonts w:hint="eastAsia"/>
          <w:b/>
          <w:bCs/>
        </w:rPr>
        <w:t>AGV</w:t>
      </w:r>
      <w:r w:rsidRPr="00003218">
        <w:rPr>
          <w:rFonts w:hint="eastAsia"/>
          <w:b/>
          <w:bCs/>
        </w:rPr>
        <w:t>：</w:t>
      </w:r>
    </w:p>
    <w:p w14:paraId="2DA39F12" w14:textId="10CE4194" w:rsidR="009437D0" w:rsidRDefault="001231F6" w:rsidP="000125BC">
      <w:pPr>
        <w:jc w:val="left"/>
      </w:pPr>
      <w:r>
        <w:rPr>
          <w:rFonts w:hint="eastAsia"/>
        </w:rPr>
        <w:t>给定</w:t>
      </w:r>
      <w:r>
        <w:rPr>
          <w:rFonts w:hint="eastAsia"/>
        </w:rPr>
        <w:t>(</w:t>
      </w:r>
      <w:r>
        <w:t xml:space="preserve">speed, </w:t>
      </w:r>
      <w:proofErr w:type="spellStart"/>
      <w:r>
        <w:t>acceleration,A</w:t>
      </w:r>
      <w:proofErr w:type="spellEnd"/>
      <w:r>
        <w:rPr>
          <w:rFonts w:hint="eastAsia"/>
        </w:rPr>
        <w:t>点</w:t>
      </w:r>
      <w:r>
        <w:rPr>
          <w:rFonts w:hint="eastAsia"/>
        </w:rPr>
        <w:t>,</w:t>
      </w:r>
      <w:r>
        <w:t>B</w:t>
      </w:r>
      <w:r>
        <w:rPr>
          <w:rFonts w:hint="eastAsia"/>
        </w:rPr>
        <w:t>点</w:t>
      </w:r>
      <w:r>
        <w:t>)</w:t>
      </w:r>
      <w:r w:rsidR="00A72C68">
        <w:rPr>
          <w:rFonts w:hint="eastAsia"/>
        </w:rPr>
        <w:t>后，</w:t>
      </w:r>
      <w:r>
        <w:rPr>
          <w:rFonts w:hint="eastAsia"/>
        </w:rPr>
        <w:t>以</w:t>
      </w:r>
      <w:r>
        <w:rPr>
          <w:rFonts w:hint="eastAsia"/>
        </w:rPr>
        <w:t>&lt;speed</w:t>
      </w:r>
      <w:r>
        <w:t>&gt;</w:t>
      </w:r>
      <w:r>
        <w:rPr>
          <w:rFonts w:hint="eastAsia"/>
        </w:rPr>
        <w:t>速度</w:t>
      </w:r>
      <w:r>
        <w:rPr>
          <w:rFonts w:hint="eastAsia"/>
        </w:rPr>
        <w:t>&lt;</w:t>
      </w:r>
      <w:r>
        <w:t>acceleration&gt;</w:t>
      </w:r>
      <w:r>
        <w:rPr>
          <w:rFonts w:hint="eastAsia"/>
        </w:rPr>
        <w:t>加速度，</w:t>
      </w:r>
      <w:r w:rsidR="009437D0">
        <w:rPr>
          <w:rFonts w:hint="eastAsia"/>
        </w:rPr>
        <w:t>从</w:t>
      </w:r>
      <w:r w:rsidR="009437D0">
        <w:rPr>
          <w:rFonts w:hint="eastAsia"/>
        </w:rPr>
        <w:t>&lt;</w:t>
      </w:r>
      <w:r w:rsidR="009437D0">
        <w:t>A</w:t>
      </w:r>
      <w:r w:rsidR="00091005">
        <w:rPr>
          <w:rFonts w:hint="eastAsia"/>
        </w:rPr>
        <w:t>位置</w:t>
      </w:r>
      <w:r w:rsidR="009437D0">
        <w:t>&gt;</w:t>
      </w:r>
      <w:r w:rsidR="009437D0">
        <w:rPr>
          <w:rFonts w:hint="eastAsia"/>
        </w:rPr>
        <w:t>到</w:t>
      </w:r>
      <w:r w:rsidR="009437D0">
        <w:rPr>
          <w:rFonts w:hint="eastAsia"/>
        </w:rPr>
        <w:t>&lt;B</w:t>
      </w:r>
      <w:r w:rsidR="00091005">
        <w:rPr>
          <w:rFonts w:hint="eastAsia"/>
        </w:rPr>
        <w:t>位置</w:t>
      </w:r>
      <w:r w:rsidR="009437D0">
        <w:t>&gt;</w:t>
      </w:r>
      <w:r>
        <w:rPr>
          <w:rFonts w:hint="eastAsia"/>
        </w:rPr>
        <w:t>移动</w:t>
      </w:r>
    </w:p>
    <w:p w14:paraId="53B68AC1" w14:textId="77777777" w:rsidR="00003218" w:rsidRDefault="00003218" w:rsidP="000125BC">
      <w:pPr>
        <w:jc w:val="left"/>
        <w:rPr>
          <w:rFonts w:hint="eastAsia"/>
        </w:rPr>
      </w:pPr>
    </w:p>
    <w:p w14:paraId="0D8BDFBF" w14:textId="5DF40970" w:rsidR="00025203" w:rsidRPr="00003218" w:rsidRDefault="00025203" w:rsidP="000125BC">
      <w:pPr>
        <w:jc w:val="left"/>
        <w:rPr>
          <w:b/>
          <w:bCs/>
        </w:rPr>
      </w:pPr>
      <w:r w:rsidRPr="00003218">
        <w:rPr>
          <w:rFonts w:hint="eastAsia"/>
          <w:b/>
          <w:bCs/>
        </w:rPr>
        <w:t>机械臂：</w:t>
      </w:r>
    </w:p>
    <w:p w14:paraId="48EAFEA6" w14:textId="126EFBD5" w:rsidR="005D41B5" w:rsidRDefault="00025203" w:rsidP="000125BC">
      <w:pPr>
        <w:jc w:val="left"/>
      </w:pPr>
      <w:r>
        <w:rPr>
          <w:rFonts w:hint="eastAsia"/>
        </w:rPr>
        <w:t>给定动作编号</w:t>
      </w:r>
      <w:r>
        <w:rPr>
          <w:rFonts w:hint="eastAsia"/>
        </w:rPr>
        <w:t>&lt;</w:t>
      </w:r>
      <w:proofErr w:type="spellStart"/>
      <w:r>
        <w:t>action_num</w:t>
      </w:r>
      <w:proofErr w:type="spellEnd"/>
      <w:r>
        <w:t>&gt;</w:t>
      </w:r>
      <w:r>
        <w:rPr>
          <w:rFonts w:hint="eastAsia"/>
        </w:rPr>
        <w:t>后，开始</w:t>
      </w:r>
      <w:r w:rsidR="005F7AFF">
        <w:rPr>
          <w:rFonts w:hint="eastAsia"/>
        </w:rPr>
        <w:t>做</w:t>
      </w:r>
      <w:r w:rsidR="005F7AFF">
        <w:rPr>
          <w:rFonts w:hint="eastAsia"/>
        </w:rPr>
        <w:t>&lt;</w:t>
      </w:r>
      <w:proofErr w:type="spellStart"/>
      <w:r w:rsidR="005F7AFF">
        <w:t>action_num</w:t>
      </w:r>
      <w:proofErr w:type="spellEnd"/>
      <w:r w:rsidR="005F7AFF">
        <w:t>&gt;</w:t>
      </w:r>
      <w:r w:rsidR="005F7AFF">
        <w:rPr>
          <w:rFonts w:hint="eastAsia"/>
        </w:rPr>
        <w:t>动作</w:t>
      </w:r>
    </w:p>
    <w:p w14:paraId="46BFD400" w14:textId="77777777" w:rsidR="005D41B5" w:rsidRDefault="005D41B5" w:rsidP="000125BC">
      <w:pPr>
        <w:jc w:val="left"/>
        <w:rPr>
          <w:rFonts w:hint="eastAsia"/>
        </w:rPr>
      </w:pPr>
    </w:p>
    <w:p w14:paraId="28C60AE9" w14:textId="0259A0A0" w:rsidR="00B76F86" w:rsidRDefault="00B76F86" w:rsidP="000125BC">
      <w:pPr>
        <w:jc w:val="left"/>
      </w:pPr>
      <w:r>
        <w:rPr>
          <w:rFonts w:hint="eastAsia"/>
        </w:rPr>
        <w:t>其中，</w:t>
      </w:r>
      <w:r>
        <w:rPr>
          <w:rFonts w:hint="eastAsia"/>
        </w:rPr>
        <w:t>AGV</w:t>
      </w:r>
      <w:r>
        <w:rPr>
          <w:rFonts w:hint="eastAsia"/>
        </w:rPr>
        <w:t>的点位、机械臂所能做的动作，每一个点位和动作需要单独校准，以供调用。</w:t>
      </w:r>
    </w:p>
    <w:p w14:paraId="4373C150" w14:textId="4ACBF3D4" w:rsidR="00FF23D9" w:rsidRDefault="00FF23D9" w:rsidP="000125BC">
      <w:pPr>
        <w:jc w:val="left"/>
      </w:pPr>
    </w:p>
    <w:p w14:paraId="0D55EDBA" w14:textId="18767999" w:rsidR="00FF23D9" w:rsidRDefault="00FF23D9" w:rsidP="005D674E">
      <w:pPr>
        <w:pStyle w:val="3"/>
      </w:pPr>
      <w:r>
        <w:rPr>
          <w:rFonts w:hint="eastAsia"/>
        </w:rPr>
        <w:t>2.2.3</w:t>
      </w:r>
      <w:r>
        <w:t xml:space="preserve"> </w:t>
      </w:r>
      <w:r w:rsidR="00A2509F">
        <w:rPr>
          <w:rFonts w:hint="eastAsia"/>
        </w:rPr>
        <w:t>机器人业务流程调试</w:t>
      </w:r>
    </w:p>
    <w:p w14:paraId="1423AD97" w14:textId="687CE851" w:rsidR="00D44AED" w:rsidRPr="00F703EF" w:rsidRDefault="00D44AED" w:rsidP="00CB4956">
      <w:pPr>
        <w:ind w:firstLine="420"/>
        <w:jc w:val="left"/>
        <w:rPr>
          <w:rFonts w:hint="eastAsia"/>
        </w:rPr>
      </w:pPr>
      <w:r>
        <w:rPr>
          <w:rFonts w:hint="eastAsia"/>
        </w:rPr>
        <w:t>该过程以实际业务流程为基础，将业务流程中需要机器人做出的动作，分解成上一步提供的控制接口直接能够执行的最小动作后执行。</w:t>
      </w:r>
    </w:p>
    <w:p w14:paraId="4E17023A" w14:textId="7838F8F2" w:rsidR="00593D98" w:rsidRPr="00593D98" w:rsidRDefault="00593D98" w:rsidP="005C0116">
      <w:pPr>
        <w:pStyle w:val="2"/>
      </w:pPr>
      <w:bookmarkStart w:id="17" w:name="_Toc27657668"/>
      <w:r>
        <w:rPr>
          <w:rFonts w:hint="eastAsia"/>
        </w:rPr>
        <w:t>2</w:t>
      </w:r>
      <w:r w:rsidRPr="00593D98">
        <w:rPr>
          <w:rFonts w:hint="eastAsia"/>
        </w:rPr>
        <w:t>.</w:t>
      </w:r>
      <w:r w:rsidR="00F703EF">
        <w:rPr>
          <w:rFonts w:hint="eastAsia"/>
        </w:rPr>
        <w:t>3</w:t>
      </w:r>
      <w:r w:rsidRPr="00593D98">
        <w:t xml:space="preserve"> </w:t>
      </w:r>
      <w:r w:rsidRPr="00593D98">
        <w:rPr>
          <w:rFonts w:hint="eastAsia"/>
        </w:rPr>
        <w:t>三坐标操控</w:t>
      </w:r>
      <w:bookmarkEnd w:id="17"/>
    </w:p>
    <w:p w14:paraId="63BD5AC9" w14:textId="5E7C7915" w:rsidR="00593D98" w:rsidRDefault="00B72643" w:rsidP="005D674E">
      <w:pPr>
        <w:pStyle w:val="3"/>
      </w:pPr>
      <w:r w:rsidRPr="005D674E">
        <w:rPr>
          <w:rFonts w:hint="eastAsia"/>
        </w:rPr>
        <w:t>2.3.1</w:t>
      </w:r>
      <w:r>
        <w:t xml:space="preserve"> </w:t>
      </w:r>
      <w:r>
        <w:rPr>
          <w:rFonts w:hint="eastAsia"/>
        </w:rPr>
        <w:t>三坐标模型建立</w:t>
      </w:r>
    </w:p>
    <w:p w14:paraId="683E1309" w14:textId="35A4C0EE" w:rsidR="0071797C" w:rsidRDefault="00E8439B" w:rsidP="00675885">
      <w:pPr>
        <w:ind w:firstLine="420"/>
      </w:pPr>
      <w:r>
        <w:rPr>
          <w:rFonts w:hint="eastAsia"/>
        </w:rPr>
        <w:t>本项目组按照市面上较常使用的三坐标仪来考虑本需求。</w:t>
      </w:r>
    </w:p>
    <w:p w14:paraId="0C8A4AF9" w14:textId="6BF9EB77" w:rsidR="00675885" w:rsidRDefault="00675885" w:rsidP="0071797C">
      <w:r>
        <w:tab/>
      </w:r>
      <w:r>
        <w:rPr>
          <w:rFonts w:hint="eastAsia"/>
        </w:rPr>
        <w:t>三坐标仪具有一个零件固定位置，</w:t>
      </w:r>
      <w:r w:rsidR="00D6665D">
        <w:rPr>
          <w:rFonts w:hint="eastAsia"/>
        </w:rPr>
        <w:t>供清洗烘干后的零件放置。三坐标</w:t>
      </w:r>
      <w:proofErr w:type="gramStart"/>
      <w:r w:rsidR="00D6665D">
        <w:rPr>
          <w:rFonts w:hint="eastAsia"/>
        </w:rPr>
        <w:t>仪本身</w:t>
      </w:r>
      <w:proofErr w:type="gramEnd"/>
      <w:r w:rsidR="00D6665D">
        <w:rPr>
          <w:rFonts w:hint="eastAsia"/>
        </w:rPr>
        <w:t>具有的信号主要含有：</w:t>
      </w:r>
    </w:p>
    <w:p w14:paraId="6DCB243F" w14:textId="2631B2ED" w:rsidR="00D6665D" w:rsidRDefault="00D6665D" w:rsidP="005E66D0">
      <w:pPr>
        <w:pStyle w:val="a"/>
        <w:numPr>
          <w:ilvl w:val="0"/>
          <w:numId w:val="9"/>
        </w:numPr>
      </w:pPr>
      <w:r>
        <w:rPr>
          <w:rFonts w:hint="eastAsia"/>
        </w:rPr>
        <w:t>启动</w:t>
      </w:r>
    </w:p>
    <w:p w14:paraId="5BA9EBC3" w14:textId="289E0A77" w:rsidR="00D6665D" w:rsidRDefault="00D6665D" w:rsidP="005E66D0">
      <w:pPr>
        <w:pStyle w:val="a"/>
        <w:numPr>
          <w:ilvl w:val="0"/>
          <w:numId w:val="9"/>
        </w:numPr>
      </w:pPr>
      <w:r>
        <w:rPr>
          <w:rFonts w:hint="eastAsia"/>
        </w:rPr>
        <w:t>暂停</w:t>
      </w:r>
    </w:p>
    <w:p w14:paraId="52044DFF" w14:textId="64B36994" w:rsidR="00D6665D" w:rsidRDefault="00D6665D" w:rsidP="005E66D0">
      <w:pPr>
        <w:pStyle w:val="a"/>
        <w:numPr>
          <w:ilvl w:val="0"/>
          <w:numId w:val="9"/>
        </w:numPr>
      </w:pPr>
      <w:r>
        <w:rPr>
          <w:rFonts w:hint="eastAsia"/>
        </w:rPr>
        <w:t>取消</w:t>
      </w:r>
    </w:p>
    <w:p w14:paraId="51E64FAC" w14:textId="45B8F2ED" w:rsidR="00D6665D" w:rsidRDefault="00D6665D" w:rsidP="005E66D0">
      <w:pPr>
        <w:pStyle w:val="a"/>
        <w:numPr>
          <w:ilvl w:val="0"/>
          <w:numId w:val="9"/>
        </w:numPr>
      </w:pPr>
      <w:r>
        <w:rPr>
          <w:rFonts w:hint="eastAsia"/>
        </w:rPr>
        <w:t>急停</w:t>
      </w:r>
    </w:p>
    <w:p w14:paraId="634C4E3B" w14:textId="176B3F76" w:rsidR="00D6665D" w:rsidRDefault="00D6665D" w:rsidP="005E66D0">
      <w:pPr>
        <w:pStyle w:val="a"/>
        <w:numPr>
          <w:ilvl w:val="0"/>
          <w:numId w:val="9"/>
        </w:numPr>
      </w:pPr>
      <w:proofErr w:type="spellStart"/>
      <w:r>
        <w:rPr>
          <w:rFonts w:hint="eastAsia"/>
        </w:rPr>
        <w:t>检测程序名</w:t>
      </w:r>
      <w:proofErr w:type="spellEnd"/>
    </w:p>
    <w:p w14:paraId="086E4B31" w14:textId="2646CA46" w:rsidR="00993D91" w:rsidRPr="0071797C" w:rsidRDefault="00993D91" w:rsidP="00F32E1E">
      <w:pPr>
        <w:ind w:firstLine="360"/>
        <w:rPr>
          <w:rFonts w:hint="eastAsia"/>
        </w:rPr>
      </w:pPr>
      <w:r>
        <w:rPr>
          <w:rFonts w:hint="eastAsia"/>
        </w:rPr>
        <w:t>于是要控制三坐标需要数字化模型具有</w:t>
      </w:r>
      <w:r>
        <w:rPr>
          <w:rFonts w:hint="eastAsia"/>
        </w:rPr>
        <w:t>(</w:t>
      </w:r>
      <w:r>
        <w:t>&lt;start&gt;, &lt;pause&gt;, &lt;cancel&gt;, &lt;stop&gt;, &lt;</w:t>
      </w:r>
      <w:proofErr w:type="spellStart"/>
      <w:r w:rsidR="00FE1032">
        <w:t>T</w:t>
      </w:r>
      <w:r>
        <w:t>estingPprogramName</w:t>
      </w:r>
      <w:proofErr w:type="spellEnd"/>
      <w:r>
        <w:t>&gt;)</w:t>
      </w:r>
      <w:r w:rsidR="002838CA">
        <w:rPr>
          <w:rFonts w:hint="eastAsia"/>
        </w:rPr>
        <w:t>这五个属性</w:t>
      </w:r>
      <w:r w:rsidR="004B35FA">
        <w:rPr>
          <w:rFonts w:hint="eastAsia"/>
        </w:rPr>
        <w:t>。</w:t>
      </w:r>
    </w:p>
    <w:p w14:paraId="29CA417A" w14:textId="7ADD2949" w:rsidR="00F158A6" w:rsidRDefault="00F158A6" w:rsidP="005D674E">
      <w:pPr>
        <w:pStyle w:val="3"/>
      </w:pPr>
      <w:r>
        <w:rPr>
          <w:rFonts w:hint="eastAsia"/>
        </w:rPr>
        <w:t>2.3.2</w:t>
      </w:r>
      <w:r>
        <w:t xml:space="preserve"> </w:t>
      </w:r>
      <w:r>
        <w:rPr>
          <w:rFonts w:hint="eastAsia"/>
        </w:rPr>
        <w:t>三坐标控制指令联调</w:t>
      </w:r>
    </w:p>
    <w:p w14:paraId="04CA9442" w14:textId="736249CD" w:rsidR="00477266" w:rsidRPr="0071797C" w:rsidRDefault="007C1320" w:rsidP="00477266">
      <w:pPr>
        <w:ind w:firstLine="360"/>
        <w:rPr>
          <w:rFonts w:hint="eastAsia"/>
        </w:rPr>
      </w:pPr>
      <w:r>
        <w:rPr>
          <w:rFonts w:hint="eastAsia"/>
        </w:rPr>
        <w:t>项目组在本过程跟中需完成与三坐标厂家的</w:t>
      </w:r>
      <w:r w:rsidR="00477266">
        <w:rPr>
          <w:rFonts w:hint="eastAsia"/>
        </w:rPr>
        <w:t>联调</w:t>
      </w:r>
      <w:r>
        <w:rPr>
          <w:rFonts w:hint="eastAsia"/>
        </w:rPr>
        <w:t>工作</w:t>
      </w:r>
      <w:r w:rsidR="00477266">
        <w:rPr>
          <w:rFonts w:hint="eastAsia"/>
        </w:rPr>
        <w:t>。三坐标仪的自动化往往依靠读写</w:t>
      </w:r>
      <w:r w:rsidR="00477266">
        <w:rPr>
          <w:rFonts w:hint="eastAsia"/>
        </w:rPr>
        <w:t>PLC</w:t>
      </w:r>
      <w:r w:rsidR="00477266">
        <w:rPr>
          <w:rFonts w:hint="eastAsia"/>
        </w:rPr>
        <w:t>中维护的变量实现，</w:t>
      </w:r>
      <w:proofErr w:type="gramStart"/>
      <w:r w:rsidR="00477266">
        <w:rPr>
          <w:rFonts w:hint="eastAsia"/>
        </w:rPr>
        <w:t>项目组拟采用</w:t>
      </w:r>
      <w:proofErr w:type="gramEnd"/>
      <w:r w:rsidR="00477266">
        <w:rPr>
          <w:rFonts w:hint="eastAsia"/>
        </w:rPr>
        <w:t>底层为</w:t>
      </w:r>
      <w:r w:rsidR="00477266">
        <w:rPr>
          <w:rFonts w:hint="eastAsia"/>
        </w:rPr>
        <w:t>C</w:t>
      </w:r>
      <w:r w:rsidR="00477266">
        <w:rPr>
          <w:rFonts w:hint="eastAsia"/>
        </w:rPr>
        <w:t>语言的针对西门子</w:t>
      </w:r>
      <w:r w:rsidR="00477266">
        <w:rPr>
          <w:rFonts w:hint="eastAsia"/>
        </w:rPr>
        <w:t>PLC</w:t>
      </w:r>
      <w:r w:rsidR="00477266">
        <w:rPr>
          <w:rFonts w:hint="eastAsia"/>
        </w:rPr>
        <w:t>读写的软件与三坐标实现直接通讯。</w:t>
      </w:r>
    </w:p>
    <w:p w14:paraId="1185C5C4" w14:textId="77777777" w:rsidR="00245AFA" w:rsidRPr="00477266" w:rsidRDefault="00245AFA" w:rsidP="00245AFA">
      <w:pPr>
        <w:rPr>
          <w:rFonts w:hint="eastAsia"/>
        </w:rPr>
      </w:pPr>
    </w:p>
    <w:p w14:paraId="57BF25D9" w14:textId="0835A65B" w:rsidR="00714EBE" w:rsidRDefault="00714EBE" w:rsidP="005D674E">
      <w:pPr>
        <w:pStyle w:val="3"/>
      </w:pPr>
      <w:r>
        <w:rPr>
          <w:rFonts w:hint="eastAsia"/>
        </w:rPr>
        <w:t>2.3.3</w:t>
      </w:r>
      <w:r>
        <w:t xml:space="preserve"> </w:t>
      </w:r>
      <w:r>
        <w:rPr>
          <w:rFonts w:hint="eastAsia"/>
        </w:rPr>
        <w:t>三坐标业务流程</w:t>
      </w:r>
      <w:r w:rsidR="000B4F1B">
        <w:rPr>
          <w:rFonts w:hint="eastAsia"/>
        </w:rPr>
        <w:t>联调</w:t>
      </w:r>
    </w:p>
    <w:p w14:paraId="0D3BB0FA" w14:textId="0CC6E809" w:rsidR="00992EC9" w:rsidRDefault="00486723" w:rsidP="00992EC9">
      <w:r>
        <w:tab/>
      </w:r>
      <w:r>
        <w:rPr>
          <w:rFonts w:hint="eastAsia"/>
        </w:rPr>
        <w:t>在业务流程的联调过程中</w:t>
      </w:r>
      <w:r w:rsidR="00925BC0">
        <w:rPr>
          <w:rFonts w:hint="eastAsia"/>
        </w:rPr>
        <w:t>，</w:t>
      </w:r>
      <w:r w:rsidR="00E34C36">
        <w:rPr>
          <w:rFonts w:hint="eastAsia"/>
        </w:rPr>
        <w:t>首先需要完成</w:t>
      </w:r>
      <w:r>
        <w:rPr>
          <w:rFonts w:hint="eastAsia"/>
        </w:rPr>
        <w:t>三坐标上的零件固定</w:t>
      </w:r>
      <w:r w:rsidR="004127FA">
        <w:rPr>
          <w:rFonts w:hint="eastAsia"/>
        </w:rPr>
        <w:t>动作。三坐标上的零件固定</w:t>
      </w:r>
      <w:r>
        <w:rPr>
          <w:rFonts w:hint="eastAsia"/>
        </w:rPr>
        <w:t>位置应有气动装置控制零件的加紧与松开，并应同时具有气密性检查的功能。</w:t>
      </w:r>
    </w:p>
    <w:p w14:paraId="7DEC5B7D" w14:textId="6667D355" w:rsidR="00697601" w:rsidRDefault="00697601" w:rsidP="00992EC9">
      <w:r>
        <w:tab/>
      </w:r>
      <w:r>
        <w:rPr>
          <w:rFonts w:hint="eastAsia"/>
        </w:rPr>
        <w:t>零件加紧后，机器人处于安全位置后，方可对三坐标仪进行控制</w:t>
      </w:r>
      <w:r w:rsidR="00F94884">
        <w:rPr>
          <w:rFonts w:hint="eastAsia"/>
        </w:rPr>
        <w:t>。</w:t>
      </w:r>
    </w:p>
    <w:p w14:paraId="38234EE1" w14:textId="13858166" w:rsidR="00C53690" w:rsidRPr="00992EC9" w:rsidRDefault="00C53690" w:rsidP="00992EC9">
      <w:pPr>
        <w:rPr>
          <w:rFonts w:hint="eastAsia"/>
        </w:rPr>
      </w:pPr>
      <w:r>
        <w:tab/>
      </w:r>
      <w:r>
        <w:rPr>
          <w:rFonts w:hint="eastAsia"/>
        </w:rPr>
        <w:t>检测程序执行完毕后将会</w:t>
      </w:r>
      <w:proofErr w:type="gramStart"/>
      <w:r>
        <w:rPr>
          <w:rFonts w:hint="eastAsia"/>
        </w:rPr>
        <w:t>生成本次</w:t>
      </w:r>
      <w:proofErr w:type="gramEnd"/>
      <w:r>
        <w:rPr>
          <w:rFonts w:hint="eastAsia"/>
        </w:rPr>
        <w:t>检测的报告文件，</w:t>
      </w:r>
      <w:proofErr w:type="gramStart"/>
      <w:r>
        <w:rPr>
          <w:rFonts w:hint="eastAsia"/>
        </w:rPr>
        <w:t>项目组拟将</w:t>
      </w:r>
      <w:proofErr w:type="gramEnd"/>
      <w:r>
        <w:rPr>
          <w:rFonts w:hint="eastAsia"/>
        </w:rPr>
        <w:t>检测报告文件解析后上传服务器。</w:t>
      </w:r>
    </w:p>
    <w:p w14:paraId="7250CA8D" w14:textId="40505CB1" w:rsidR="00593D98" w:rsidRDefault="00593D98" w:rsidP="00E21C96">
      <w:pPr>
        <w:pStyle w:val="2"/>
      </w:pPr>
      <w:bookmarkStart w:id="18" w:name="_Toc27657669"/>
      <w:r>
        <w:rPr>
          <w:rFonts w:hint="eastAsia"/>
        </w:rPr>
        <w:t>2</w:t>
      </w:r>
      <w:r w:rsidRPr="00593D98">
        <w:rPr>
          <w:rFonts w:hint="eastAsia"/>
        </w:rPr>
        <w:t>.</w:t>
      </w:r>
      <w:r w:rsidR="00763033">
        <w:rPr>
          <w:rFonts w:hint="eastAsia"/>
        </w:rPr>
        <w:t>4</w:t>
      </w:r>
      <w:r>
        <w:t xml:space="preserve"> </w:t>
      </w:r>
      <w:r w:rsidRPr="00593D98">
        <w:rPr>
          <w:rFonts w:hint="eastAsia"/>
        </w:rPr>
        <w:t>机床操控</w:t>
      </w:r>
      <w:bookmarkEnd w:id="18"/>
    </w:p>
    <w:p w14:paraId="6600CBB0" w14:textId="76E6D1F0" w:rsidR="0044470B" w:rsidRDefault="0044470B" w:rsidP="005D674E">
      <w:pPr>
        <w:pStyle w:val="3"/>
      </w:pPr>
      <w:r>
        <w:rPr>
          <w:rFonts w:hint="eastAsia"/>
        </w:rPr>
        <w:t>2.4.1</w:t>
      </w:r>
      <w:r>
        <w:t xml:space="preserve"> </w:t>
      </w:r>
      <w:r>
        <w:rPr>
          <w:rFonts w:hint="eastAsia"/>
        </w:rPr>
        <w:t>机床模型建立</w:t>
      </w:r>
    </w:p>
    <w:p w14:paraId="1010E73E" w14:textId="4C2A40B7" w:rsidR="004922FB" w:rsidRDefault="00FF69A8" w:rsidP="00DC3305">
      <w:pPr>
        <w:ind w:firstLine="420"/>
      </w:pPr>
      <w:r>
        <w:rPr>
          <w:rFonts w:hint="eastAsia"/>
        </w:rPr>
        <w:t>以项目涉及到的</w:t>
      </w:r>
      <w:r>
        <w:rPr>
          <w:rFonts w:hint="eastAsia"/>
        </w:rPr>
        <w:t>iTNC530</w:t>
      </w:r>
      <w:r>
        <w:rPr>
          <w:rFonts w:hint="eastAsia"/>
        </w:rPr>
        <w:t>哈默数控机床为例</w:t>
      </w:r>
      <w:r w:rsidR="006E35B2">
        <w:rPr>
          <w:rFonts w:hint="eastAsia"/>
        </w:rPr>
        <w:t>，</w:t>
      </w:r>
      <w:r w:rsidR="00502E35">
        <w:rPr>
          <w:rFonts w:hint="eastAsia"/>
        </w:rPr>
        <w:t>该型号机床</w:t>
      </w:r>
      <w:proofErr w:type="gramStart"/>
      <w:r w:rsidR="0046797A">
        <w:rPr>
          <w:rFonts w:hint="eastAsia"/>
        </w:rPr>
        <w:t>为五轴机床</w:t>
      </w:r>
      <w:proofErr w:type="gramEnd"/>
      <w:r w:rsidR="0046797A">
        <w:rPr>
          <w:rFonts w:hint="eastAsia"/>
        </w:rPr>
        <w:t>，</w:t>
      </w:r>
      <w:r w:rsidR="00F31AD5">
        <w:rPr>
          <w:rFonts w:hint="eastAsia"/>
        </w:rPr>
        <w:t>并具</w:t>
      </w:r>
      <w:r w:rsidR="00A27F41">
        <w:rPr>
          <w:rFonts w:hint="eastAsia"/>
        </w:rPr>
        <w:t>有三个轮转交换盘。</w:t>
      </w:r>
      <w:r w:rsidR="00F17C7C">
        <w:rPr>
          <w:rFonts w:hint="eastAsia"/>
        </w:rPr>
        <w:t>机床模型包含机床模型以及交换盘模型</w:t>
      </w:r>
      <w:r>
        <w:rPr>
          <w:rFonts w:hint="eastAsia"/>
        </w:rPr>
        <w:t>两大部分：</w:t>
      </w:r>
    </w:p>
    <w:p w14:paraId="0C019AC7" w14:textId="77777777" w:rsidR="00926667" w:rsidRDefault="00926667" w:rsidP="00DC3305">
      <w:pPr>
        <w:ind w:firstLine="420"/>
        <w:rPr>
          <w:rFonts w:hint="eastAsia"/>
        </w:rPr>
      </w:pPr>
    </w:p>
    <w:p w14:paraId="6709A93C" w14:textId="32BCA6A0" w:rsidR="002B234A" w:rsidRPr="00926667" w:rsidRDefault="002B234A" w:rsidP="002B234A">
      <w:pPr>
        <w:rPr>
          <w:b/>
          <w:bCs/>
        </w:rPr>
      </w:pPr>
      <w:r w:rsidRPr="00926667">
        <w:rPr>
          <w:rFonts w:hint="eastAsia"/>
          <w:b/>
          <w:bCs/>
        </w:rPr>
        <w:t>机床模型：</w:t>
      </w:r>
    </w:p>
    <w:p w14:paraId="0A510F29" w14:textId="36E92988" w:rsidR="002B234A" w:rsidRDefault="000D13E8" w:rsidP="000D5245">
      <w:pPr>
        <w:pStyle w:val="a"/>
        <w:numPr>
          <w:ilvl w:val="0"/>
          <w:numId w:val="10"/>
        </w:numPr>
        <w:jc w:val="left"/>
      </w:pPr>
      <w:r>
        <w:rPr>
          <w:rFonts w:hint="eastAsia"/>
        </w:rPr>
        <w:t>主轴信息</w:t>
      </w:r>
      <w:r w:rsidR="00F31AD5">
        <w:rPr>
          <w:rFonts w:hint="eastAsia"/>
        </w:rPr>
        <w:t>(</w:t>
      </w:r>
      <w:proofErr w:type="spellStart"/>
      <w:r w:rsidR="00F31AD5">
        <w:rPr>
          <w:rFonts w:hint="eastAsia"/>
        </w:rPr>
        <w:t>x</w:t>
      </w:r>
      <w:r w:rsidR="00F31AD5">
        <w:t>,y,z</w:t>
      </w:r>
      <w:proofErr w:type="spellEnd"/>
      <w:r w:rsidR="00F31AD5">
        <w:t>,</w:t>
      </w:r>
      <m:oMath>
        <m:sSub>
          <m:sSubPr>
            <m:ctrlPr>
              <w:rPr>
                <w:rFonts w:ascii="Cambria Math" w:hAnsi="Cambria Math" w:cs="Times New Roman"/>
                <w:i/>
                <w:kern w:val="2"/>
                <w:sz w:val="24"/>
                <w:szCs w:val="24"/>
                <w:lang w:eastAsia="zh-CN"/>
              </w:rPr>
            </m:ctrlPr>
          </m:sSubPr>
          <m:e>
            <m:r>
              <w:rPr>
                <w:rFonts w:ascii="Cambria Math" w:hAnsi="Cambria Math" w:hint="eastAsia"/>
              </w:rPr>
              <m:t>θ</m:t>
            </m:r>
          </m:e>
          <m:sub>
            <m:r>
              <w:rPr>
                <w:rFonts w:ascii="Cambria Math" w:hAnsi="Cambria Math"/>
              </w:rPr>
              <m:t>α</m:t>
            </m:r>
          </m:sub>
        </m:sSub>
      </m:oMath>
      <w:r w:rsidR="00F31AD5">
        <w:rPr>
          <w:rFonts w:hint="eastAsia"/>
        </w:rPr>
        <w:t>,</w:t>
      </w:r>
      <m:oMath>
        <m:sSub>
          <m:sSubPr>
            <m:ctrlPr>
              <w:rPr>
                <w:rFonts w:ascii="Cambria Math" w:hAnsi="Cambria Math" w:cs="Times New Roman"/>
                <w:i/>
                <w:kern w:val="2"/>
                <w:sz w:val="24"/>
                <w:szCs w:val="24"/>
                <w:lang w:eastAsia="zh-CN"/>
              </w:rPr>
            </m:ctrlPr>
          </m:sSubPr>
          <m:e>
            <m:r>
              <w:rPr>
                <w:rFonts w:ascii="Cambria Math" w:hAnsi="Cambria Math" w:hint="eastAsia"/>
              </w:rPr>
              <m:t>θ</m:t>
            </m:r>
          </m:e>
          <m:sub>
            <m:r>
              <w:rPr>
                <w:rFonts w:ascii="Cambria Math" w:hAnsi="Cambria Math"/>
              </w:rPr>
              <m:t>β</m:t>
            </m:r>
          </m:sub>
        </m:sSub>
      </m:oMath>
      <w:r w:rsidR="00F31AD5">
        <w:t>)</w:t>
      </w:r>
    </w:p>
    <w:p w14:paraId="6FF4CC44" w14:textId="7204F556" w:rsidR="000D13E8" w:rsidRDefault="000D13E8" w:rsidP="000D5245">
      <w:pPr>
        <w:pStyle w:val="a"/>
        <w:numPr>
          <w:ilvl w:val="0"/>
          <w:numId w:val="10"/>
        </w:numPr>
      </w:pPr>
      <w:r>
        <w:rPr>
          <w:rFonts w:hint="eastAsia"/>
        </w:rPr>
        <w:t>刀具信息</w:t>
      </w:r>
    </w:p>
    <w:p w14:paraId="4344E738" w14:textId="3FDAF5A1" w:rsidR="000D13E8" w:rsidRDefault="000D13E8" w:rsidP="000D5245">
      <w:pPr>
        <w:pStyle w:val="a"/>
        <w:numPr>
          <w:ilvl w:val="0"/>
          <w:numId w:val="10"/>
        </w:numPr>
      </w:pPr>
      <w:proofErr w:type="spellStart"/>
      <w:r>
        <w:rPr>
          <w:rFonts w:hint="eastAsia"/>
        </w:rPr>
        <w:t>机床状态</w:t>
      </w:r>
      <w:proofErr w:type="spellEnd"/>
      <w:r>
        <w:rPr>
          <w:rFonts w:hint="eastAsia"/>
        </w:rPr>
        <w:t>(</w:t>
      </w:r>
      <w:proofErr w:type="spellStart"/>
      <w:r>
        <w:rPr>
          <w:rFonts w:hint="eastAsia"/>
        </w:rPr>
        <w:t>正在加工、待加工、空盘等</w:t>
      </w:r>
      <w:r w:rsidR="00E74DB6">
        <w:rPr>
          <w:rFonts w:hint="eastAsia"/>
          <w:lang w:eastAsia="zh-CN"/>
        </w:rPr>
        <w:t>、</w:t>
      </w:r>
      <w:proofErr w:type="gramStart"/>
      <w:r w:rsidR="00E74DB6">
        <w:rPr>
          <w:rFonts w:hint="eastAsia"/>
          <w:lang w:eastAsia="zh-CN"/>
        </w:rPr>
        <w:t>不</w:t>
      </w:r>
      <w:proofErr w:type="gramEnd"/>
      <w:r w:rsidR="00E74DB6">
        <w:rPr>
          <w:rFonts w:hint="eastAsia"/>
          <w:lang w:eastAsia="zh-CN"/>
        </w:rPr>
        <w:t>可用</w:t>
      </w:r>
      <w:proofErr w:type="spellEnd"/>
      <w:r>
        <w:t>)</w:t>
      </w:r>
    </w:p>
    <w:p w14:paraId="4E0E08D0" w14:textId="2293719E" w:rsidR="00794420" w:rsidRDefault="00794420" w:rsidP="000D5245">
      <w:pPr>
        <w:pStyle w:val="a"/>
        <w:numPr>
          <w:ilvl w:val="0"/>
          <w:numId w:val="10"/>
        </w:numPr>
      </w:pPr>
      <w:r>
        <w:rPr>
          <w:rFonts w:hint="eastAsia"/>
          <w:lang w:eastAsia="zh-CN"/>
        </w:rPr>
        <w:t>加工程序信息及加工程序目录</w:t>
      </w:r>
    </w:p>
    <w:p w14:paraId="79A9BF3A" w14:textId="6C32E060" w:rsidR="006275B5" w:rsidRDefault="006275B5" w:rsidP="002B234A"/>
    <w:p w14:paraId="585ADBC2" w14:textId="516DDBC7" w:rsidR="001B3F63" w:rsidRDefault="007E2928" w:rsidP="002B234A">
      <w:pPr>
        <w:rPr>
          <w:b/>
          <w:bCs/>
        </w:rPr>
      </w:pPr>
      <w:r>
        <w:rPr>
          <w:rFonts w:hint="eastAsia"/>
          <w:b/>
          <w:bCs/>
        </w:rPr>
        <w:t>交换</w:t>
      </w:r>
      <w:r w:rsidR="001B3F63" w:rsidRPr="001B3F63">
        <w:rPr>
          <w:rFonts w:hint="eastAsia"/>
          <w:b/>
          <w:bCs/>
        </w:rPr>
        <w:t>盘模型：</w:t>
      </w:r>
    </w:p>
    <w:p w14:paraId="0F221E43" w14:textId="102F5167" w:rsidR="007E2928" w:rsidRDefault="007E2928" w:rsidP="007E2928">
      <w:pPr>
        <w:pStyle w:val="a"/>
        <w:numPr>
          <w:ilvl w:val="0"/>
          <w:numId w:val="10"/>
        </w:numPr>
        <w:rPr>
          <w:lang w:eastAsia="zh-CN"/>
        </w:rPr>
      </w:pPr>
      <w:r w:rsidRPr="007E2928">
        <w:rPr>
          <w:rFonts w:hint="eastAsia"/>
          <w:lang w:eastAsia="zh-CN"/>
        </w:rPr>
        <w:t>交换盘</w:t>
      </w:r>
      <w:r>
        <w:rPr>
          <w:rFonts w:hint="eastAsia"/>
          <w:lang w:eastAsia="zh-CN"/>
        </w:rPr>
        <w:t>号码</w:t>
      </w:r>
    </w:p>
    <w:p w14:paraId="02529C12" w14:textId="7A9FC395" w:rsidR="007E2928" w:rsidRDefault="007E2928" w:rsidP="007E2928">
      <w:pPr>
        <w:pStyle w:val="a"/>
        <w:numPr>
          <w:ilvl w:val="0"/>
          <w:numId w:val="10"/>
        </w:numPr>
        <w:rPr>
          <w:lang w:eastAsia="zh-CN"/>
        </w:rPr>
      </w:pPr>
      <w:r>
        <w:rPr>
          <w:rFonts w:hint="eastAsia"/>
          <w:lang w:eastAsia="zh-CN"/>
        </w:rPr>
        <w:t>交换盘上的零件信息</w:t>
      </w:r>
      <w:r w:rsidR="00672850">
        <w:rPr>
          <w:rFonts w:hint="eastAsia"/>
          <w:lang w:eastAsia="zh-CN"/>
        </w:rPr>
        <w:t>(</w:t>
      </w:r>
      <w:r w:rsidR="00672850">
        <w:rPr>
          <w:rFonts w:hint="eastAsia"/>
          <w:lang w:eastAsia="zh-CN"/>
        </w:rPr>
        <w:t>若为空盘则为“无”</w:t>
      </w:r>
      <w:r w:rsidR="00672850">
        <w:rPr>
          <w:lang w:eastAsia="zh-CN"/>
        </w:rPr>
        <w:t>)</w:t>
      </w:r>
    </w:p>
    <w:p w14:paraId="4638FE07" w14:textId="2EE5F5A1" w:rsidR="00FF69A8" w:rsidRPr="004922FB" w:rsidRDefault="007E2928" w:rsidP="00385D29">
      <w:pPr>
        <w:pStyle w:val="a"/>
        <w:numPr>
          <w:ilvl w:val="0"/>
          <w:numId w:val="10"/>
        </w:numPr>
        <w:rPr>
          <w:rFonts w:hint="eastAsia"/>
          <w:lang w:eastAsia="zh-CN"/>
        </w:rPr>
      </w:pPr>
      <w:r>
        <w:rPr>
          <w:rFonts w:hint="eastAsia"/>
          <w:lang w:eastAsia="zh-CN"/>
        </w:rPr>
        <w:t>交换</w:t>
      </w:r>
      <w:proofErr w:type="gramStart"/>
      <w:r>
        <w:rPr>
          <w:rFonts w:hint="eastAsia"/>
          <w:lang w:eastAsia="zh-CN"/>
        </w:rPr>
        <w:t>盘位置</w:t>
      </w:r>
      <w:proofErr w:type="gramEnd"/>
      <w:r>
        <w:rPr>
          <w:rFonts w:hint="eastAsia"/>
          <w:lang w:eastAsia="zh-CN"/>
        </w:rPr>
        <w:t>(</w:t>
      </w:r>
      <w:r>
        <w:rPr>
          <w:rFonts w:hint="eastAsia"/>
          <w:lang w:eastAsia="zh-CN"/>
        </w:rPr>
        <w:t>加工区、上料区等</w:t>
      </w:r>
      <w:r>
        <w:rPr>
          <w:lang w:eastAsia="zh-CN"/>
        </w:rPr>
        <w:t>)</w:t>
      </w:r>
    </w:p>
    <w:p w14:paraId="530F8D58" w14:textId="16054A43" w:rsidR="004922FB" w:rsidRDefault="004922FB" w:rsidP="005D674E">
      <w:pPr>
        <w:pStyle w:val="3"/>
      </w:pPr>
      <w:r>
        <w:rPr>
          <w:rFonts w:hint="eastAsia"/>
        </w:rPr>
        <w:t>2.4.2</w:t>
      </w:r>
      <w:r w:rsidR="00F527AE">
        <w:t xml:space="preserve"> </w:t>
      </w:r>
      <w:r w:rsidR="00F527AE">
        <w:rPr>
          <w:rFonts w:hint="eastAsia"/>
        </w:rPr>
        <w:t>机床控制指令调试</w:t>
      </w:r>
    </w:p>
    <w:p w14:paraId="3A64E839" w14:textId="2D6D71AE" w:rsidR="004426A4" w:rsidRDefault="004A3864" w:rsidP="005152B6">
      <w:pPr>
        <w:ind w:firstLine="420"/>
        <w:rPr>
          <w:rFonts w:hint="eastAsia"/>
        </w:rPr>
      </w:pPr>
      <w:r>
        <w:rPr>
          <w:rFonts w:hint="eastAsia"/>
        </w:rPr>
        <w:t>机床控制指令分为加工盘处上料、加工盘交换等与托盘相关的操作指令以及</w:t>
      </w:r>
      <w:r w:rsidR="00DB3BE3">
        <w:rPr>
          <w:rFonts w:hint="eastAsia"/>
        </w:rPr>
        <w:t>数控</w:t>
      </w:r>
      <w:r>
        <w:rPr>
          <w:rFonts w:hint="eastAsia"/>
        </w:rPr>
        <w:t>机床的执行</w:t>
      </w:r>
      <w:r>
        <w:rPr>
          <w:rFonts w:hint="eastAsia"/>
        </w:rPr>
        <w:t>/</w:t>
      </w:r>
      <w:r>
        <w:rPr>
          <w:rFonts w:hint="eastAsia"/>
        </w:rPr>
        <w:t>暂停</w:t>
      </w:r>
      <w:r>
        <w:rPr>
          <w:rFonts w:hint="eastAsia"/>
        </w:rPr>
        <w:t>/</w:t>
      </w:r>
      <w:r>
        <w:rPr>
          <w:rFonts w:hint="eastAsia"/>
        </w:rPr>
        <w:t>取消加工程序等与机床加工程序相关的操作指令两大部分。</w:t>
      </w:r>
    </w:p>
    <w:p w14:paraId="09AFABBD" w14:textId="5E82D205" w:rsidR="00F527AE" w:rsidRDefault="002719B0" w:rsidP="00E21C96">
      <w:pPr>
        <w:pStyle w:val="4"/>
      </w:pPr>
      <w:r>
        <w:rPr>
          <w:rFonts w:hint="eastAsia"/>
        </w:rPr>
        <w:t>2.4.2.1</w:t>
      </w:r>
      <w:r>
        <w:t xml:space="preserve"> </w:t>
      </w:r>
      <w:r>
        <w:rPr>
          <w:rFonts w:hint="eastAsia"/>
        </w:rPr>
        <w:t>交换盘</w:t>
      </w:r>
      <w:r w:rsidR="00B61E69">
        <w:rPr>
          <w:rFonts w:hint="eastAsia"/>
        </w:rPr>
        <w:t>控制</w:t>
      </w:r>
      <w:r w:rsidR="00DA0E98">
        <w:rPr>
          <w:rFonts w:hint="eastAsia"/>
        </w:rPr>
        <w:t>指令</w:t>
      </w:r>
    </w:p>
    <w:p w14:paraId="3BDB5BEC" w14:textId="77777777" w:rsidR="00323314" w:rsidRDefault="006A3080" w:rsidP="006A3080">
      <w:pPr>
        <w:rPr>
          <w:b/>
          <w:bCs/>
        </w:rPr>
      </w:pPr>
      <w:r>
        <w:rPr>
          <w:rFonts w:hint="eastAsia"/>
        </w:rPr>
        <w:t>主要需要调试的</w:t>
      </w:r>
      <w:r w:rsidRPr="00E673F4">
        <w:rPr>
          <w:rFonts w:hint="eastAsia"/>
          <w:b/>
          <w:bCs/>
        </w:rPr>
        <w:t>交换</w:t>
      </w:r>
      <w:proofErr w:type="gramStart"/>
      <w:r w:rsidRPr="00E673F4">
        <w:rPr>
          <w:rFonts w:hint="eastAsia"/>
          <w:b/>
          <w:bCs/>
        </w:rPr>
        <w:t>盘</w:t>
      </w:r>
      <w:r w:rsidRPr="00776846">
        <w:rPr>
          <w:rFonts w:hint="eastAsia"/>
        </w:rPr>
        <w:t>相关</w:t>
      </w:r>
      <w:proofErr w:type="gramEnd"/>
      <w:r w:rsidRPr="00776846">
        <w:rPr>
          <w:rFonts w:hint="eastAsia"/>
        </w:rPr>
        <w:t>指令</w:t>
      </w:r>
      <w:r w:rsidR="00B71E89">
        <w:rPr>
          <w:rFonts w:hint="eastAsia"/>
        </w:rPr>
        <w:t>有：</w:t>
      </w:r>
    </w:p>
    <w:p w14:paraId="4FC182AF" w14:textId="4C5033AD" w:rsidR="00B71E89" w:rsidRDefault="00B71E89" w:rsidP="00DA33FF">
      <w:pPr>
        <w:pStyle w:val="a"/>
        <w:numPr>
          <w:ilvl w:val="0"/>
          <w:numId w:val="14"/>
        </w:numPr>
      </w:pPr>
      <w:r>
        <w:rPr>
          <w:rFonts w:hint="eastAsia"/>
        </w:rPr>
        <w:t>给定交换盘号</w:t>
      </w:r>
      <w:r>
        <w:rPr>
          <w:rFonts w:hint="eastAsia"/>
        </w:rPr>
        <w:t>&lt;</w:t>
      </w:r>
      <w:proofErr w:type="spellStart"/>
      <w:r>
        <w:t>PlateNum</w:t>
      </w:r>
      <w:proofErr w:type="spellEnd"/>
      <w:r>
        <w:t xml:space="preserve">&gt;, </w:t>
      </w:r>
      <w:proofErr w:type="spellStart"/>
      <w:r>
        <w:rPr>
          <w:rFonts w:hint="eastAsia"/>
        </w:rPr>
        <w:t>将该托盘换至加工区</w:t>
      </w:r>
      <w:proofErr w:type="spellEnd"/>
    </w:p>
    <w:p w14:paraId="1ED9B12C" w14:textId="6BFBE557" w:rsidR="00B71E89" w:rsidRPr="00B71E89" w:rsidRDefault="00B71E89" w:rsidP="004922FB">
      <w:pPr>
        <w:pStyle w:val="a"/>
        <w:numPr>
          <w:ilvl w:val="0"/>
          <w:numId w:val="14"/>
        </w:numPr>
        <w:rPr>
          <w:rFonts w:hint="eastAsia"/>
        </w:rPr>
      </w:pPr>
      <w:proofErr w:type="spellStart"/>
      <w:r>
        <w:rPr>
          <w:rFonts w:hint="eastAsia"/>
        </w:rPr>
        <w:t>给定交换盘号</w:t>
      </w:r>
      <w:proofErr w:type="spellEnd"/>
      <w:r>
        <w:rPr>
          <w:rFonts w:hint="eastAsia"/>
        </w:rPr>
        <w:t>&lt;</w:t>
      </w:r>
      <w:proofErr w:type="spellStart"/>
      <w:r>
        <w:t>PlateNum</w:t>
      </w:r>
      <w:proofErr w:type="spellEnd"/>
      <w:r>
        <w:t xml:space="preserve">&gt;, </w:t>
      </w:r>
      <w:proofErr w:type="spellStart"/>
      <w:r>
        <w:rPr>
          <w:rFonts w:hint="eastAsia"/>
        </w:rPr>
        <w:t>将该托盘换至上料区</w:t>
      </w:r>
      <w:proofErr w:type="spellEnd"/>
    </w:p>
    <w:p w14:paraId="03DB24B1" w14:textId="61636C68" w:rsidR="002719B0" w:rsidRDefault="002719B0" w:rsidP="00E21C96">
      <w:pPr>
        <w:pStyle w:val="4"/>
      </w:pPr>
      <w:r>
        <w:rPr>
          <w:rFonts w:hint="eastAsia"/>
        </w:rPr>
        <w:t>2.4.2.2</w:t>
      </w:r>
      <w:r>
        <w:t xml:space="preserve"> </w:t>
      </w:r>
      <w:r>
        <w:rPr>
          <w:rFonts w:hint="eastAsia"/>
        </w:rPr>
        <w:t>加工程序控制</w:t>
      </w:r>
    </w:p>
    <w:p w14:paraId="51C14C99" w14:textId="62616761" w:rsidR="00506559" w:rsidRDefault="00B6020C" w:rsidP="00506559">
      <w:pPr>
        <w:rPr>
          <w:b/>
          <w:bCs/>
        </w:rPr>
      </w:pPr>
      <w:r>
        <w:rPr>
          <w:rFonts w:hint="eastAsia"/>
        </w:rPr>
        <w:t>主要需要调试的</w:t>
      </w:r>
      <w:r w:rsidR="00506559" w:rsidRPr="008F0F0C">
        <w:rPr>
          <w:rFonts w:hint="eastAsia"/>
          <w:b/>
          <w:bCs/>
        </w:rPr>
        <w:t>数控机床</w:t>
      </w:r>
      <w:r w:rsidRPr="00776846">
        <w:rPr>
          <w:rFonts w:hint="eastAsia"/>
        </w:rPr>
        <w:t>相关指令</w:t>
      </w:r>
      <w:r>
        <w:rPr>
          <w:rFonts w:hint="eastAsia"/>
        </w:rPr>
        <w:t>有</w:t>
      </w:r>
      <w:r w:rsidR="00506559" w:rsidRPr="008F0F0C">
        <w:rPr>
          <w:rFonts w:hint="eastAsia"/>
          <w:b/>
          <w:bCs/>
        </w:rPr>
        <w:t>：</w:t>
      </w:r>
    </w:p>
    <w:p w14:paraId="7FA47387" w14:textId="77777777" w:rsidR="00506559" w:rsidRDefault="00506559" w:rsidP="00506559">
      <w:pPr>
        <w:pStyle w:val="a"/>
        <w:numPr>
          <w:ilvl w:val="0"/>
          <w:numId w:val="11"/>
        </w:numPr>
        <w:rPr>
          <w:lang w:eastAsia="zh-CN"/>
        </w:rPr>
      </w:pPr>
      <w:r w:rsidRPr="00C56882">
        <w:rPr>
          <w:rFonts w:hint="eastAsia"/>
          <w:lang w:eastAsia="zh-CN"/>
        </w:rPr>
        <w:t>机床</w:t>
      </w:r>
      <w:r>
        <w:rPr>
          <w:rFonts w:hint="eastAsia"/>
          <w:lang w:eastAsia="zh-CN"/>
        </w:rPr>
        <w:t>下载加工程序</w:t>
      </w:r>
    </w:p>
    <w:p w14:paraId="62F0FC19" w14:textId="77777777" w:rsidR="00506559" w:rsidRDefault="00506559" w:rsidP="00506559">
      <w:pPr>
        <w:pStyle w:val="a"/>
        <w:numPr>
          <w:ilvl w:val="0"/>
          <w:numId w:val="11"/>
        </w:numPr>
        <w:rPr>
          <w:lang w:eastAsia="zh-CN"/>
        </w:rPr>
      </w:pPr>
      <w:r>
        <w:rPr>
          <w:rFonts w:hint="eastAsia"/>
          <w:lang w:eastAsia="zh-CN"/>
        </w:rPr>
        <w:t>机床选择加工程序</w:t>
      </w:r>
    </w:p>
    <w:p w14:paraId="5204473D" w14:textId="77777777" w:rsidR="00506559" w:rsidRPr="00266264" w:rsidRDefault="00506559" w:rsidP="00506559">
      <w:pPr>
        <w:pStyle w:val="a"/>
        <w:numPr>
          <w:ilvl w:val="0"/>
          <w:numId w:val="11"/>
        </w:numPr>
        <w:rPr>
          <w:rFonts w:hint="eastAsia"/>
        </w:rPr>
      </w:pPr>
      <w:r>
        <w:rPr>
          <w:rFonts w:hint="eastAsia"/>
          <w:lang w:eastAsia="zh-CN"/>
        </w:rPr>
        <w:t>机床取消正已选定的加工程序</w:t>
      </w:r>
    </w:p>
    <w:p w14:paraId="092DC82E" w14:textId="77777777" w:rsidR="00506559" w:rsidRDefault="00506559" w:rsidP="00506559">
      <w:pPr>
        <w:pStyle w:val="a"/>
        <w:numPr>
          <w:ilvl w:val="0"/>
          <w:numId w:val="11"/>
        </w:numPr>
      </w:pPr>
      <w:proofErr w:type="spellStart"/>
      <w:r w:rsidRPr="00BB1869">
        <w:rPr>
          <w:rFonts w:hint="eastAsia"/>
        </w:rPr>
        <w:t>机床</w:t>
      </w:r>
      <w:r>
        <w:rPr>
          <w:rFonts w:hint="eastAsia"/>
          <w:lang w:eastAsia="zh-CN"/>
        </w:rPr>
        <w:t>开始执行加工程序</w:t>
      </w:r>
      <w:proofErr w:type="spellEnd"/>
    </w:p>
    <w:p w14:paraId="3C653818" w14:textId="77777777" w:rsidR="00506559" w:rsidRDefault="00506559" w:rsidP="00506559">
      <w:pPr>
        <w:pStyle w:val="a"/>
        <w:numPr>
          <w:ilvl w:val="0"/>
          <w:numId w:val="11"/>
        </w:numPr>
      </w:pPr>
      <w:r>
        <w:rPr>
          <w:rFonts w:hint="eastAsia"/>
          <w:lang w:eastAsia="zh-CN"/>
        </w:rPr>
        <w:t>机床暂停执行加工程序</w:t>
      </w:r>
    </w:p>
    <w:p w14:paraId="1225D114" w14:textId="77777777" w:rsidR="00506559" w:rsidRDefault="00506559" w:rsidP="00506559">
      <w:pPr>
        <w:pStyle w:val="a"/>
        <w:numPr>
          <w:ilvl w:val="0"/>
          <w:numId w:val="11"/>
        </w:numPr>
      </w:pPr>
      <w:r>
        <w:rPr>
          <w:rFonts w:hint="eastAsia"/>
          <w:lang w:eastAsia="zh-CN"/>
        </w:rPr>
        <w:t>机床继续执行加工程序</w:t>
      </w:r>
    </w:p>
    <w:p w14:paraId="4FD2B65E" w14:textId="77777777" w:rsidR="00506559" w:rsidRDefault="00506559" w:rsidP="00506559">
      <w:pPr>
        <w:pStyle w:val="a"/>
        <w:numPr>
          <w:ilvl w:val="0"/>
          <w:numId w:val="11"/>
        </w:numPr>
      </w:pPr>
      <w:r>
        <w:rPr>
          <w:rFonts w:hint="eastAsia"/>
          <w:lang w:eastAsia="zh-CN"/>
        </w:rPr>
        <w:t>机床软急停</w:t>
      </w:r>
    </w:p>
    <w:p w14:paraId="5BF1AC14" w14:textId="77777777" w:rsidR="008E3906" w:rsidRDefault="008E3906" w:rsidP="004922FB">
      <w:pPr>
        <w:rPr>
          <w:rFonts w:hint="eastAsia"/>
        </w:rPr>
      </w:pPr>
    </w:p>
    <w:p w14:paraId="6EC1FBA3" w14:textId="01066C92" w:rsidR="00F527AE" w:rsidRDefault="00F527AE" w:rsidP="005D674E">
      <w:pPr>
        <w:pStyle w:val="3"/>
      </w:pPr>
      <w:r>
        <w:rPr>
          <w:rFonts w:hint="eastAsia"/>
        </w:rPr>
        <w:t>2.4.3</w:t>
      </w:r>
      <w:r>
        <w:t xml:space="preserve"> </w:t>
      </w:r>
      <w:r>
        <w:rPr>
          <w:rFonts w:hint="eastAsia"/>
        </w:rPr>
        <w:t>机床业务流程调试</w:t>
      </w:r>
    </w:p>
    <w:p w14:paraId="6E7FDB4D" w14:textId="233B0E11" w:rsidR="008B2B90" w:rsidRPr="0081705F" w:rsidRDefault="008B2B90" w:rsidP="00DA52C0">
      <w:pPr>
        <w:ind w:firstLine="420"/>
        <w:rPr>
          <w:rFonts w:hint="eastAsia"/>
        </w:rPr>
      </w:pPr>
      <w:r>
        <w:rPr>
          <w:rFonts w:hint="eastAsia"/>
        </w:rPr>
        <w:t>在业务流程的联调过程中，</w:t>
      </w:r>
      <w:r w:rsidR="006C696F">
        <w:rPr>
          <w:rFonts w:hint="eastAsia"/>
        </w:rPr>
        <w:t>机器人将物料运送到上料区后</w:t>
      </w:r>
      <w:r>
        <w:rPr>
          <w:rFonts w:hint="eastAsia"/>
        </w:rPr>
        <w:t>首先需要</w:t>
      </w:r>
      <w:r>
        <w:rPr>
          <w:rFonts w:hint="eastAsia"/>
        </w:rPr>
        <w:t>在上料区</w:t>
      </w:r>
      <w:r>
        <w:rPr>
          <w:rFonts w:hint="eastAsia"/>
        </w:rPr>
        <w:t>完成</w:t>
      </w:r>
      <w:r>
        <w:rPr>
          <w:rFonts w:hint="eastAsia"/>
        </w:rPr>
        <w:t>机床</w:t>
      </w:r>
      <w:r>
        <w:rPr>
          <w:rFonts w:hint="eastAsia"/>
        </w:rPr>
        <w:t>的零件固定动作。</w:t>
      </w:r>
      <w:r w:rsidR="0081705F">
        <w:rPr>
          <w:rFonts w:hint="eastAsia"/>
        </w:rPr>
        <w:t>机床</w:t>
      </w:r>
      <w:r w:rsidR="0081705F">
        <w:rPr>
          <w:rFonts w:hint="eastAsia"/>
        </w:rPr>
        <w:t>上的零件固定位置应有气动装置控制零件的加紧与松开，并应同时具有气密性检查的功能。</w:t>
      </w:r>
      <w:r w:rsidR="00DA52C0">
        <w:rPr>
          <w:rFonts w:hint="eastAsia"/>
        </w:rPr>
        <w:t>同样的在加工结束机器人准备取料时也应有气动装置松开零件以备机器人取回的操作流程。</w:t>
      </w:r>
    </w:p>
    <w:p w14:paraId="207774E4" w14:textId="0683E52E" w:rsidR="00593D98" w:rsidRPr="00593D98" w:rsidRDefault="008B37CB" w:rsidP="00EF4437">
      <w:pPr>
        <w:pStyle w:val="Default"/>
        <w:spacing w:line="360" w:lineRule="auto"/>
        <w:ind w:firstLine="420"/>
        <w:rPr>
          <w:rFonts w:ascii="宋体" w:eastAsia="宋体" w:hAnsi="宋体" w:cstheme="minorBidi"/>
          <w:strike/>
          <w:color w:val="auto"/>
          <w:szCs w:val="28"/>
        </w:rPr>
      </w:pPr>
      <w:r w:rsidRPr="008B37CB">
        <w:rPr>
          <w:rFonts w:ascii="Times New Roman" w:eastAsia="宋体" w:cs="Times New Roman" w:hint="eastAsia"/>
          <w:color w:val="auto"/>
          <w:kern w:val="2"/>
        </w:rPr>
        <w:t>机器人上料</w:t>
      </w:r>
      <w:r>
        <w:rPr>
          <w:rFonts w:ascii="Times New Roman" w:eastAsia="宋体" w:cs="Times New Roman" w:hint="eastAsia"/>
          <w:color w:val="auto"/>
          <w:kern w:val="2"/>
        </w:rPr>
        <w:t>完成后回到安全位置，</w:t>
      </w:r>
      <w:r w:rsidR="00AB2388">
        <w:rPr>
          <w:rFonts w:ascii="Times New Roman" w:eastAsia="宋体" w:cs="Times New Roman" w:hint="eastAsia"/>
          <w:color w:val="auto"/>
          <w:kern w:val="2"/>
        </w:rPr>
        <w:t>将上料区的交换盘换至加工区加工，加工完成后记录本</w:t>
      </w:r>
      <w:proofErr w:type="gramStart"/>
      <w:r w:rsidR="00AB2388">
        <w:rPr>
          <w:rFonts w:ascii="Times New Roman" w:eastAsia="宋体" w:cs="Times New Roman" w:hint="eastAsia"/>
          <w:color w:val="auto"/>
          <w:kern w:val="2"/>
        </w:rPr>
        <w:t>次加工</w:t>
      </w:r>
      <w:proofErr w:type="gramEnd"/>
      <w:r w:rsidR="00AB2388">
        <w:rPr>
          <w:rFonts w:ascii="Times New Roman" w:eastAsia="宋体" w:cs="Times New Roman" w:hint="eastAsia"/>
          <w:color w:val="auto"/>
          <w:kern w:val="2"/>
        </w:rPr>
        <w:t>过程的详细信息，最后等待机器人取回零件。</w:t>
      </w:r>
    </w:p>
    <w:p w14:paraId="21CC1770" w14:textId="631817E0" w:rsidR="00593D98" w:rsidRDefault="00593D98" w:rsidP="00E21C96">
      <w:pPr>
        <w:pStyle w:val="2"/>
      </w:pPr>
      <w:bookmarkStart w:id="19" w:name="_Toc27657670"/>
      <w:r>
        <w:rPr>
          <w:rFonts w:hint="eastAsia"/>
        </w:rPr>
        <w:t>2.</w:t>
      </w:r>
      <w:r w:rsidR="000F2B13">
        <w:t>5</w:t>
      </w:r>
      <w:r>
        <w:t xml:space="preserve"> </w:t>
      </w:r>
      <w:r w:rsidRPr="00593D98">
        <w:rPr>
          <w:rFonts w:hint="eastAsia"/>
        </w:rPr>
        <w:t>货架操控</w:t>
      </w:r>
      <w:bookmarkEnd w:id="19"/>
    </w:p>
    <w:p w14:paraId="2E58E78F" w14:textId="4C5E1518" w:rsidR="006330FC" w:rsidRDefault="006330FC" w:rsidP="00AC7DCA">
      <w:pPr>
        <w:pStyle w:val="3"/>
      </w:pPr>
      <w:r>
        <w:rPr>
          <w:rFonts w:hint="eastAsia"/>
        </w:rPr>
        <w:t>2.5.1</w:t>
      </w:r>
      <w:r>
        <w:t xml:space="preserve"> </w:t>
      </w:r>
      <w:r>
        <w:rPr>
          <w:rFonts w:hint="eastAsia"/>
        </w:rPr>
        <w:t>货架</w:t>
      </w:r>
      <w:r w:rsidR="00771A4E">
        <w:rPr>
          <w:rFonts w:hint="eastAsia"/>
        </w:rPr>
        <w:t>以及</w:t>
      </w:r>
      <w:r w:rsidR="00E142B4">
        <w:rPr>
          <w:rFonts w:hint="eastAsia"/>
        </w:rPr>
        <w:t>货架</w:t>
      </w:r>
      <w:r w:rsidR="007A1F7B">
        <w:rPr>
          <w:rFonts w:hint="eastAsia"/>
        </w:rPr>
        <w:t>单元存储空间</w:t>
      </w:r>
      <w:r>
        <w:rPr>
          <w:rFonts w:hint="eastAsia"/>
        </w:rPr>
        <w:t>模型建立</w:t>
      </w:r>
    </w:p>
    <w:p w14:paraId="2C28DA31" w14:textId="155E4501" w:rsidR="003757AD" w:rsidRDefault="00602676" w:rsidP="00602676">
      <w:pPr>
        <w:ind w:firstLine="420"/>
      </w:pPr>
      <w:r>
        <w:rPr>
          <w:rFonts w:hint="eastAsia"/>
        </w:rPr>
        <w:t>本项目拟使用两个</w:t>
      </w:r>
      <w:r>
        <w:rPr>
          <w:rFonts w:hint="eastAsia"/>
        </w:rPr>
        <w:t>3x5</w:t>
      </w:r>
      <w:r>
        <w:rPr>
          <w:rFonts w:hint="eastAsia"/>
        </w:rPr>
        <w:t>的货架存储毛坯件</w:t>
      </w:r>
      <w:r w:rsidR="00825570">
        <w:rPr>
          <w:rFonts w:hint="eastAsia"/>
        </w:rPr>
        <w:t>，</w:t>
      </w:r>
      <w:r w:rsidR="00627861">
        <w:rPr>
          <w:rFonts w:hint="eastAsia"/>
        </w:rPr>
        <w:t>每个货架包括</w:t>
      </w:r>
      <w:r w:rsidR="00627861">
        <w:rPr>
          <w:rFonts w:hint="eastAsia"/>
        </w:rPr>
        <w:t>15</w:t>
      </w:r>
      <w:r w:rsidR="00627861">
        <w:rPr>
          <w:rFonts w:hint="eastAsia"/>
        </w:rPr>
        <w:t>个可用位置。</w:t>
      </w:r>
      <w:r w:rsidR="00825570">
        <w:rPr>
          <w:rFonts w:hint="eastAsia"/>
        </w:rPr>
        <w:t>货架模型应包含</w:t>
      </w:r>
      <w:r w:rsidR="006803CA">
        <w:rPr>
          <w:rFonts w:hint="eastAsia"/>
        </w:rPr>
        <w:t>货架编号以及当前可用</w:t>
      </w:r>
      <w:r w:rsidR="006803CA">
        <w:rPr>
          <w:rFonts w:hint="eastAsia"/>
        </w:rPr>
        <w:t>单元存储空间</w:t>
      </w:r>
      <w:r w:rsidR="00825570">
        <w:rPr>
          <w:rFonts w:hint="eastAsia"/>
        </w:rPr>
        <w:t>信息</w:t>
      </w:r>
      <w:r w:rsidR="006803CA">
        <w:rPr>
          <w:rFonts w:hint="eastAsia"/>
        </w:rPr>
        <w:t>，而</w:t>
      </w:r>
      <w:r w:rsidR="00AF57BC">
        <w:rPr>
          <w:rFonts w:hint="eastAsia"/>
        </w:rPr>
        <w:t>单元存储空间</w:t>
      </w:r>
      <w:r w:rsidR="00AF57BC">
        <w:rPr>
          <w:rFonts w:hint="eastAsia"/>
        </w:rPr>
        <w:t>的模型则需包含：</w:t>
      </w:r>
    </w:p>
    <w:p w14:paraId="37A36F4C" w14:textId="77777777" w:rsidR="00AF57BC" w:rsidRDefault="00EA4D3B" w:rsidP="00AF57BC">
      <w:pPr>
        <w:pStyle w:val="a"/>
        <w:numPr>
          <w:ilvl w:val="0"/>
          <w:numId w:val="16"/>
        </w:numPr>
      </w:pPr>
      <w:r>
        <w:rPr>
          <w:rFonts w:hint="eastAsia"/>
        </w:rPr>
        <w:t>货架编号</w:t>
      </w:r>
    </w:p>
    <w:p w14:paraId="0BAFFFCE" w14:textId="77777777" w:rsidR="00AF57BC" w:rsidRDefault="00EA4D3B" w:rsidP="00AF57BC">
      <w:pPr>
        <w:pStyle w:val="a"/>
        <w:numPr>
          <w:ilvl w:val="0"/>
          <w:numId w:val="16"/>
        </w:numPr>
      </w:pPr>
      <w:r>
        <w:rPr>
          <w:rFonts w:hint="eastAsia"/>
        </w:rPr>
        <w:t>行号</w:t>
      </w:r>
    </w:p>
    <w:p w14:paraId="297CBBC5" w14:textId="7AD25EA6" w:rsidR="00825570" w:rsidRDefault="00AF57BC" w:rsidP="00AF57BC">
      <w:pPr>
        <w:pStyle w:val="a"/>
        <w:numPr>
          <w:ilvl w:val="0"/>
          <w:numId w:val="16"/>
        </w:numPr>
      </w:pPr>
      <w:r>
        <w:rPr>
          <w:rFonts w:hint="eastAsia"/>
        </w:rPr>
        <w:t>列</w:t>
      </w:r>
      <w:r w:rsidR="00697F80">
        <w:rPr>
          <w:rFonts w:hint="eastAsia"/>
        </w:rPr>
        <w:t>号</w:t>
      </w:r>
    </w:p>
    <w:p w14:paraId="3282AF06" w14:textId="6EDA5C0D" w:rsidR="00EA4D3B" w:rsidRDefault="00EA4D3B" w:rsidP="00AF57BC">
      <w:pPr>
        <w:pStyle w:val="a"/>
        <w:numPr>
          <w:ilvl w:val="0"/>
          <w:numId w:val="16"/>
        </w:numPr>
      </w:pPr>
      <w:proofErr w:type="spellStart"/>
      <w:r>
        <w:rPr>
          <w:rFonts w:hint="eastAsia"/>
        </w:rPr>
        <w:t>状态信息</w:t>
      </w:r>
      <w:proofErr w:type="spellEnd"/>
    </w:p>
    <w:p w14:paraId="4A0A62F9" w14:textId="28787143" w:rsidR="00AF57BC" w:rsidRDefault="00AF57BC" w:rsidP="00AF57BC">
      <w:pPr>
        <w:pStyle w:val="a"/>
        <w:numPr>
          <w:ilvl w:val="1"/>
          <w:numId w:val="16"/>
        </w:numPr>
      </w:pPr>
      <w:r>
        <w:rPr>
          <w:rFonts w:hint="eastAsia"/>
          <w:lang w:eastAsia="zh-CN"/>
        </w:rPr>
        <w:t>是否为空</w:t>
      </w:r>
    </w:p>
    <w:p w14:paraId="2F9DEA23" w14:textId="54CF7B14" w:rsidR="00C86310" w:rsidRDefault="00C86310" w:rsidP="00AF57BC">
      <w:pPr>
        <w:pStyle w:val="a"/>
        <w:numPr>
          <w:ilvl w:val="1"/>
          <w:numId w:val="16"/>
        </w:numPr>
      </w:pPr>
      <w:r>
        <w:rPr>
          <w:rFonts w:hint="eastAsia"/>
          <w:lang w:eastAsia="zh-CN"/>
        </w:rPr>
        <w:t>零件信息</w:t>
      </w:r>
      <w:r w:rsidR="00DB63DE">
        <w:rPr>
          <w:rFonts w:hint="eastAsia"/>
          <w:lang w:eastAsia="zh-CN"/>
        </w:rPr>
        <w:t>(</w:t>
      </w:r>
      <w:r w:rsidR="00DB63DE">
        <w:rPr>
          <w:lang w:eastAsia="zh-CN"/>
        </w:rPr>
        <w:t>RFID)</w:t>
      </w:r>
    </w:p>
    <w:p w14:paraId="6272C428" w14:textId="4075B9AC" w:rsidR="00C86310" w:rsidRDefault="00C86310" w:rsidP="00AF57BC">
      <w:pPr>
        <w:pStyle w:val="a"/>
        <w:numPr>
          <w:ilvl w:val="1"/>
          <w:numId w:val="16"/>
        </w:numPr>
      </w:pPr>
      <w:r>
        <w:rPr>
          <w:rFonts w:hint="eastAsia"/>
          <w:lang w:eastAsia="zh-CN"/>
        </w:rPr>
        <w:t>状态码</w:t>
      </w:r>
    </w:p>
    <w:p w14:paraId="1AC043AD" w14:textId="1372ECBD" w:rsidR="00EA4D3B" w:rsidRPr="003757AD" w:rsidRDefault="00491740" w:rsidP="00C869EC">
      <w:pPr>
        <w:pStyle w:val="3"/>
        <w:rPr>
          <w:rFonts w:hint="eastAsia"/>
        </w:rPr>
      </w:pPr>
      <w:r>
        <w:rPr>
          <w:rFonts w:hint="eastAsia"/>
        </w:rPr>
        <w:t>2</w:t>
      </w:r>
      <w:r>
        <w:t xml:space="preserve">.5.2 </w:t>
      </w:r>
      <w:r>
        <w:rPr>
          <w:rFonts w:hint="eastAsia"/>
        </w:rPr>
        <w:t>货架状态更改指令调试</w:t>
      </w:r>
    </w:p>
    <w:p w14:paraId="2DABD78A" w14:textId="69A6D883" w:rsidR="00593D98" w:rsidRPr="00063818" w:rsidRDefault="00593D98" w:rsidP="00593D98">
      <w:pPr>
        <w:pStyle w:val="Default"/>
        <w:spacing w:line="360" w:lineRule="auto"/>
        <w:ind w:firstLineChars="200" w:firstLine="480"/>
        <w:rPr>
          <w:rFonts w:ascii="宋体" w:eastAsia="宋体" w:hAnsi="宋体" w:cstheme="minorBidi"/>
          <w:color w:val="auto"/>
          <w:szCs w:val="28"/>
        </w:rPr>
      </w:pPr>
      <w:r w:rsidRPr="00063818">
        <w:rPr>
          <w:rFonts w:ascii="宋体" w:eastAsia="宋体" w:hAnsi="宋体" w:cstheme="minorBidi" w:hint="eastAsia"/>
          <w:color w:val="auto"/>
          <w:szCs w:val="28"/>
        </w:rPr>
        <w:t>实现人工或机器人对</w:t>
      </w:r>
      <w:r w:rsidRPr="00063818">
        <w:rPr>
          <w:rFonts w:ascii="宋体" w:eastAsia="宋体" w:hAnsi="宋体" w:cstheme="minorBidi"/>
          <w:color w:val="auto"/>
          <w:szCs w:val="28"/>
        </w:rPr>
        <w:t>货架</w:t>
      </w:r>
      <w:r w:rsidRPr="00063818">
        <w:rPr>
          <w:rFonts w:ascii="宋体" w:eastAsia="宋体" w:hAnsi="宋体" w:cstheme="minorBidi" w:hint="eastAsia"/>
          <w:color w:val="auto"/>
          <w:szCs w:val="28"/>
        </w:rPr>
        <w:t>上的物料进行</w:t>
      </w:r>
      <w:r w:rsidRPr="00063818">
        <w:rPr>
          <w:rFonts w:ascii="宋体" w:eastAsia="宋体" w:hAnsi="宋体" w:cstheme="minorBidi"/>
          <w:color w:val="auto"/>
          <w:szCs w:val="28"/>
        </w:rPr>
        <w:t>存</w:t>
      </w:r>
      <w:r w:rsidRPr="00063818">
        <w:rPr>
          <w:rFonts w:ascii="宋体" w:eastAsia="宋体" w:hAnsi="宋体" w:cstheme="minorBidi" w:hint="eastAsia"/>
          <w:color w:val="auto"/>
          <w:szCs w:val="28"/>
        </w:rPr>
        <w:t>取操作时，控制系统</w:t>
      </w:r>
      <w:r w:rsidR="00063818">
        <w:rPr>
          <w:rFonts w:ascii="宋体" w:eastAsia="宋体" w:hAnsi="宋体" w:cstheme="minorBidi" w:hint="eastAsia"/>
          <w:color w:val="auto"/>
          <w:szCs w:val="28"/>
        </w:rPr>
        <w:t>同时更</w:t>
      </w:r>
      <w:r w:rsidR="00CE21A3">
        <w:rPr>
          <w:rFonts w:ascii="宋体" w:eastAsia="宋体" w:hAnsi="宋体" w:cstheme="minorBidi" w:hint="eastAsia"/>
          <w:color w:val="auto"/>
          <w:szCs w:val="28"/>
        </w:rPr>
        <w:t>新</w:t>
      </w:r>
      <w:r w:rsidRPr="00063818">
        <w:rPr>
          <w:rFonts w:ascii="宋体" w:eastAsia="宋体" w:hAnsi="宋体" w:cstheme="minorBidi" w:hint="eastAsia"/>
          <w:color w:val="auto"/>
          <w:szCs w:val="28"/>
        </w:rPr>
        <w:t>货架</w:t>
      </w:r>
      <w:r w:rsidR="00063818">
        <w:rPr>
          <w:rFonts w:ascii="宋体" w:eastAsia="宋体" w:hAnsi="宋体" w:cstheme="minorBidi" w:hint="eastAsia"/>
          <w:color w:val="auto"/>
          <w:szCs w:val="28"/>
        </w:rPr>
        <w:t>数字化模型的状态信息</w:t>
      </w:r>
      <w:r w:rsidR="003D5BF4">
        <w:rPr>
          <w:rFonts w:ascii="宋体" w:eastAsia="宋体" w:hAnsi="宋体" w:cstheme="minorBidi" w:hint="eastAsia"/>
          <w:color w:val="auto"/>
          <w:szCs w:val="28"/>
        </w:rPr>
        <w:t>。</w:t>
      </w:r>
      <w:r w:rsidR="0035188E">
        <w:rPr>
          <w:rFonts w:ascii="宋体" w:eastAsia="宋体" w:hAnsi="宋体" w:cstheme="minorBidi" w:hint="eastAsia"/>
          <w:color w:val="auto"/>
          <w:szCs w:val="28"/>
        </w:rPr>
        <w:t>在更新</w:t>
      </w:r>
      <w:r w:rsidR="00EB3A73">
        <w:rPr>
          <w:rFonts w:ascii="宋体" w:eastAsia="宋体" w:hAnsi="宋体" w:cstheme="minorBidi" w:hint="eastAsia"/>
          <w:color w:val="auto"/>
          <w:szCs w:val="28"/>
        </w:rPr>
        <w:t>货架储存单元状态</w:t>
      </w:r>
      <w:r w:rsidR="0035188E">
        <w:rPr>
          <w:rFonts w:ascii="宋体" w:eastAsia="宋体" w:hAnsi="宋体" w:cstheme="minorBidi" w:hint="eastAsia"/>
          <w:color w:val="auto"/>
          <w:szCs w:val="28"/>
        </w:rPr>
        <w:t>时需识别是人为操作还是机器人操作</w:t>
      </w:r>
      <w:r w:rsidR="000564FD">
        <w:rPr>
          <w:rFonts w:ascii="宋体" w:eastAsia="宋体" w:hAnsi="宋体" w:cstheme="minorBidi" w:hint="eastAsia"/>
          <w:color w:val="auto"/>
          <w:szCs w:val="28"/>
        </w:rPr>
        <w:t>。</w:t>
      </w:r>
    </w:p>
    <w:p w14:paraId="39AB4D49" w14:textId="25B03165" w:rsidR="005F27A8" w:rsidRPr="005F27A8" w:rsidRDefault="005F27A8" w:rsidP="005F27A8">
      <w:pPr>
        <w:rPr>
          <w:rFonts w:hint="eastAsia"/>
        </w:rPr>
      </w:pPr>
      <w:r>
        <w:rPr>
          <w:rFonts w:hint="eastAsia"/>
        </w:rPr>
        <w:t>货架部分的指令只有</w:t>
      </w:r>
      <w:r w:rsidR="0082527A">
        <w:rPr>
          <w:rFonts w:hint="eastAsia"/>
        </w:rPr>
        <w:t>货架状态更改指令</w:t>
      </w:r>
      <w:r>
        <w:rPr>
          <w:rFonts w:hint="eastAsia"/>
        </w:rPr>
        <w:t>：</w:t>
      </w:r>
    </w:p>
    <w:p w14:paraId="39B42C96" w14:textId="04ED6BA6" w:rsidR="00BC1986" w:rsidRPr="00BC1986" w:rsidRDefault="00BC1986" w:rsidP="00A617B5">
      <w:pPr>
        <w:pStyle w:val="a"/>
        <w:numPr>
          <w:ilvl w:val="0"/>
          <w:numId w:val="20"/>
        </w:numPr>
        <w:rPr>
          <w:rFonts w:hint="eastAsia"/>
        </w:rPr>
      </w:pPr>
      <w:proofErr w:type="spellStart"/>
      <w:r>
        <w:rPr>
          <w:rFonts w:hint="eastAsia"/>
        </w:rPr>
        <w:t>给定存储单元位置</w:t>
      </w:r>
      <w:proofErr w:type="spellEnd"/>
      <w:r>
        <w:rPr>
          <w:rFonts w:hint="eastAsia"/>
        </w:rPr>
        <w:t>(</w:t>
      </w:r>
      <w:proofErr w:type="spellStart"/>
      <w:r>
        <w:rPr>
          <w:rFonts w:hint="eastAsia"/>
        </w:rPr>
        <w:t>货架编号、行号、列号</w:t>
      </w:r>
      <w:proofErr w:type="spellEnd"/>
      <w:r>
        <w:t>)</w:t>
      </w:r>
      <w:r w:rsidR="007A405F">
        <w:rPr>
          <w:rFonts w:hint="eastAsia"/>
        </w:rPr>
        <w:t>，</w:t>
      </w:r>
      <w:proofErr w:type="spellStart"/>
      <w:r w:rsidR="007A405F">
        <w:rPr>
          <w:rFonts w:hint="eastAsia"/>
        </w:rPr>
        <w:t>改变该储存单元的零件信息以及状态码信息</w:t>
      </w:r>
      <w:proofErr w:type="spellEnd"/>
      <w:r w:rsidR="001F352F">
        <w:rPr>
          <w:rFonts w:hint="eastAsia"/>
        </w:rPr>
        <w:t>。</w:t>
      </w:r>
    </w:p>
    <w:p w14:paraId="34789749" w14:textId="66E8FA0C" w:rsidR="00593D98" w:rsidRPr="00593D98" w:rsidRDefault="00593D98" w:rsidP="004853B3">
      <w:pPr>
        <w:pStyle w:val="2"/>
      </w:pPr>
      <w:bookmarkStart w:id="20" w:name="_Toc27657671"/>
      <w:r>
        <w:rPr>
          <w:rFonts w:hint="eastAsia"/>
        </w:rPr>
        <w:t>2.</w:t>
      </w:r>
      <w:r w:rsidR="004853B3">
        <w:rPr>
          <w:rFonts w:hint="eastAsia"/>
        </w:rPr>
        <w:t>6</w:t>
      </w:r>
      <w:r>
        <w:t xml:space="preserve"> </w:t>
      </w:r>
      <w:r w:rsidRPr="00593D98">
        <w:t>清洗烘干</w:t>
      </w:r>
      <w:r w:rsidRPr="00593D98">
        <w:rPr>
          <w:rFonts w:hint="eastAsia"/>
        </w:rPr>
        <w:t>机操作</w:t>
      </w:r>
      <w:bookmarkEnd w:id="20"/>
    </w:p>
    <w:p w14:paraId="1150904F" w14:textId="71CDBA82" w:rsidR="00593D98" w:rsidRPr="001C3601" w:rsidRDefault="00593D98" w:rsidP="00593D98">
      <w:pPr>
        <w:pStyle w:val="Default"/>
        <w:spacing w:line="360" w:lineRule="auto"/>
        <w:ind w:firstLineChars="200" w:firstLine="480"/>
        <w:rPr>
          <w:rFonts w:ascii="宋体" w:eastAsia="宋体" w:hAnsi="宋体" w:cstheme="minorBidi"/>
          <w:color w:val="auto"/>
          <w:szCs w:val="28"/>
        </w:rPr>
      </w:pPr>
      <w:r w:rsidRPr="001C3601">
        <w:rPr>
          <w:rFonts w:ascii="宋体" w:eastAsia="宋体" w:hAnsi="宋体" w:cstheme="minorBidi"/>
          <w:color w:val="auto"/>
          <w:szCs w:val="28"/>
        </w:rPr>
        <w:t>清洗烘干设备</w:t>
      </w:r>
      <w:r w:rsidR="003609C9">
        <w:rPr>
          <w:rFonts w:ascii="宋体" w:eastAsia="宋体" w:hAnsi="宋体" w:cstheme="minorBidi" w:hint="eastAsia"/>
          <w:color w:val="auto"/>
          <w:szCs w:val="28"/>
        </w:rPr>
        <w:t>由PLC控制，本</w:t>
      </w:r>
      <w:proofErr w:type="gramStart"/>
      <w:r w:rsidR="003609C9">
        <w:rPr>
          <w:rFonts w:ascii="宋体" w:eastAsia="宋体" w:hAnsi="宋体" w:cstheme="minorBidi" w:hint="eastAsia"/>
          <w:color w:val="auto"/>
          <w:szCs w:val="28"/>
        </w:rPr>
        <w:t>项目组拟采用</w:t>
      </w:r>
      <w:proofErr w:type="gramEnd"/>
      <w:r w:rsidR="003609C9">
        <w:rPr>
          <w:rFonts w:ascii="宋体" w:eastAsia="宋体" w:hAnsi="宋体" w:cstheme="minorBidi" w:hint="eastAsia"/>
          <w:color w:val="auto"/>
          <w:szCs w:val="28"/>
        </w:rPr>
        <w:t>工控机与PLC通过网口通讯实现控制指令。</w:t>
      </w:r>
      <w:r w:rsidR="003609C9" w:rsidRPr="001C3601">
        <w:rPr>
          <w:rFonts w:ascii="宋体" w:eastAsia="宋体" w:hAnsi="宋体" w:cstheme="minorBidi"/>
          <w:color w:val="auto"/>
          <w:szCs w:val="28"/>
        </w:rPr>
        <w:t>清洗烘干设备</w:t>
      </w:r>
      <w:r w:rsidRPr="001C3601">
        <w:rPr>
          <w:rFonts w:ascii="宋体" w:eastAsia="宋体" w:hAnsi="宋体" w:cstheme="minorBidi"/>
          <w:color w:val="auto"/>
          <w:szCs w:val="28"/>
        </w:rPr>
        <w:t>只</w:t>
      </w:r>
      <w:r w:rsidR="003049E8">
        <w:rPr>
          <w:rFonts w:ascii="宋体" w:eastAsia="宋体" w:hAnsi="宋体" w:cstheme="minorBidi" w:hint="eastAsia"/>
          <w:color w:val="auto"/>
          <w:szCs w:val="28"/>
        </w:rPr>
        <w:t>具</w:t>
      </w:r>
      <w:r w:rsidRPr="001C3601">
        <w:rPr>
          <w:rFonts w:ascii="宋体" w:eastAsia="宋体" w:hAnsi="宋体" w:cstheme="minorBidi"/>
          <w:color w:val="auto"/>
          <w:szCs w:val="28"/>
        </w:rPr>
        <w:t>有启动、开机、停机与暂停操作</w:t>
      </w:r>
      <w:r w:rsidRPr="001C3601">
        <w:rPr>
          <w:rFonts w:ascii="宋体" w:eastAsia="宋体" w:hAnsi="宋体" w:cstheme="minorBidi" w:hint="eastAsia"/>
          <w:color w:val="auto"/>
          <w:szCs w:val="28"/>
        </w:rPr>
        <w:t>。</w:t>
      </w:r>
      <w:r w:rsidR="0085022A">
        <w:rPr>
          <w:rFonts w:ascii="宋体" w:eastAsia="宋体" w:hAnsi="宋体" w:cstheme="minorBidi" w:hint="eastAsia"/>
          <w:color w:val="auto"/>
          <w:szCs w:val="28"/>
        </w:rPr>
        <w:t>主要工作在于机器人点位校准。</w:t>
      </w:r>
    </w:p>
    <w:p w14:paraId="5ABCD06F" w14:textId="7E72AD98" w:rsidR="00593D98" w:rsidRPr="00593D98" w:rsidRDefault="00593D98" w:rsidP="00593D98">
      <w:pPr>
        <w:pStyle w:val="2"/>
        <w:spacing w:line="360" w:lineRule="auto"/>
        <w:rPr>
          <w:rFonts w:ascii="宋体" w:hAnsi="宋体"/>
        </w:rPr>
      </w:pPr>
      <w:bookmarkStart w:id="21" w:name="_Toc1631821"/>
      <w:bookmarkStart w:id="22" w:name="_Toc27657672"/>
      <w:r>
        <w:rPr>
          <w:rFonts w:ascii="宋体" w:hAnsi="宋体" w:hint="eastAsia"/>
        </w:rPr>
        <w:t>2</w:t>
      </w:r>
      <w:r w:rsidRPr="00593D98">
        <w:rPr>
          <w:rFonts w:ascii="宋体" w:hAnsi="宋体" w:hint="eastAsia"/>
        </w:rPr>
        <w:t>.</w:t>
      </w:r>
      <w:r w:rsidR="00825231">
        <w:rPr>
          <w:rFonts w:ascii="宋体" w:hAnsi="宋体" w:hint="eastAsia"/>
        </w:rPr>
        <w:t>7</w:t>
      </w:r>
      <w:r w:rsidRPr="00593D98">
        <w:rPr>
          <w:rFonts w:ascii="宋体" w:hAnsi="宋体" w:hint="eastAsia"/>
        </w:rPr>
        <w:t xml:space="preserve"> 生产准备（</w:t>
      </w:r>
      <w:proofErr w:type="gramStart"/>
      <w:r w:rsidRPr="00593D98">
        <w:rPr>
          <w:rFonts w:ascii="宋体" w:hAnsi="宋体" w:hint="eastAsia"/>
        </w:rPr>
        <w:t>产线与</w:t>
      </w:r>
      <w:proofErr w:type="gramEnd"/>
      <w:r w:rsidRPr="00593D98">
        <w:rPr>
          <w:rFonts w:ascii="宋体" w:hAnsi="宋体" w:hint="eastAsia"/>
        </w:rPr>
        <w:t>MES系统交互）</w:t>
      </w:r>
      <w:bookmarkEnd w:id="21"/>
      <w:bookmarkEnd w:id="22"/>
    </w:p>
    <w:p w14:paraId="7301149C" w14:textId="274EEBD4" w:rsidR="002C6DED" w:rsidRDefault="002C6DED" w:rsidP="00593D98">
      <w:pPr>
        <w:pStyle w:val="Default"/>
        <w:spacing w:line="360" w:lineRule="auto"/>
        <w:ind w:firstLineChars="200" w:firstLine="480"/>
        <w:rPr>
          <w:rFonts w:ascii="宋体" w:eastAsia="宋体" w:hAnsi="宋体" w:cstheme="minorBidi"/>
          <w:color w:val="auto"/>
          <w:szCs w:val="28"/>
        </w:rPr>
      </w:pPr>
      <w:r w:rsidRPr="002C6DED">
        <w:rPr>
          <w:rFonts w:ascii="宋体" w:eastAsia="宋体" w:hAnsi="宋体" w:cstheme="minorBidi" w:hint="eastAsia"/>
          <w:color w:val="auto"/>
          <w:szCs w:val="28"/>
        </w:rPr>
        <w:t>该过程需要与甲方配合完成</w:t>
      </w:r>
      <w:r>
        <w:rPr>
          <w:rFonts w:ascii="宋体" w:eastAsia="宋体" w:hAnsi="宋体" w:cstheme="minorBidi" w:hint="eastAsia"/>
          <w:color w:val="auto"/>
          <w:szCs w:val="28"/>
        </w:rPr>
        <w:t>。</w:t>
      </w:r>
      <w:r w:rsidRPr="002C6DED">
        <w:rPr>
          <w:rFonts w:ascii="宋体" w:eastAsia="宋体" w:hAnsi="宋体" w:cstheme="minorBidi" w:hint="eastAsia"/>
          <w:color w:val="auto"/>
          <w:szCs w:val="28"/>
        </w:rPr>
        <w:t>项目双方</w:t>
      </w:r>
      <w:r>
        <w:rPr>
          <w:rFonts w:ascii="宋体" w:eastAsia="宋体" w:hAnsi="宋体" w:cstheme="minorBidi" w:hint="eastAsia"/>
          <w:color w:val="auto"/>
          <w:szCs w:val="28"/>
        </w:rPr>
        <w:t>应约定与MES交互的信息内容、信息格式。</w:t>
      </w:r>
      <w:r w:rsidR="00EB1098">
        <w:rPr>
          <w:rFonts w:ascii="宋体" w:eastAsia="宋体" w:hAnsi="宋体" w:cstheme="minorBidi" w:hint="eastAsia"/>
          <w:color w:val="auto"/>
          <w:szCs w:val="28"/>
        </w:rPr>
        <w:t>本项目组</w:t>
      </w:r>
      <w:r w:rsidR="003A0566">
        <w:rPr>
          <w:rFonts w:ascii="宋体" w:eastAsia="宋体" w:hAnsi="宋体" w:cstheme="minorBidi" w:hint="eastAsia"/>
          <w:color w:val="auto"/>
          <w:szCs w:val="28"/>
        </w:rPr>
        <w:t>将在此基础上实现控制系统与MES的接口，实现与MES的系统级对接。</w:t>
      </w:r>
    </w:p>
    <w:p w14:paraId="6A310878" w14:textId="1DC3D7CA" w:rsidR="008620BC" w:rsidRDefault="00126E2D" w:rsidP="0034377B">
      <w:pPr>
        <w:pStyle w:val="Default"/>
        <w:spacing w:line="360" w:lineRule="auto"/>
        <w:ind w:firstLine="360"/>
        <w:rPr>
          <w:rFonts w:ascii="宋体" w:eastAsia="宋体" w:hAnsi="宋体" w:cstheme="minorBidi"/>
          <w:color w:val="auto"/>
          <w:szCs w:val="28"/>
        </w:rPr>
      </w:pPr>
      <w:r>
        <w:rPr>
          <w:rFonts w:ascii="宋体" w:eastAsia="宋体" w:hAnsi="宋体" w:cstheme="minorBidi" w:hint="eastAsia"/>
          <w:color w:val="auto"/>
          <w:szCs w:val="28"/>
        </w:rPr>
        <w:t>本过程包括</w:t>
      </w:r>
      <w:r w:rsidR="00B8243D">
        <w:rPr>
          <w:rFonts w:ascii="宋体" w:eastAsia="宋体" w:hAnsi="宋体" w:cstheme="minorBidi" w:hint="eastAsia"/>
          <w:color w:val="auto"/>
          <w:szCs w:val="28"/>
        </w:rPr>
        <w:t>接收MES派发的</w:t>
      </w:r>
      <w:r w:rsidR="008620BC">
        <w:rPr>
          <w:rFonts w:ascii="宋体" w:eastAsia="宋体" w:hAnsi="宋体" w:cstheme="minorBidi" w:hint="eastAsia"/>
          <w:color w:val="auto"/>
          <w:szCs w:val="28"/>
        </w:rPr>
        <w:t>订单，接收后做数据解析</w:t>
      </w:r>
      <w:r>
        <w:rPr>
          <w:rFonts w:ascii="宋体" w:eastAsia="宋体" w:hAnsi="宋体" w:cstheme="minorBidi" w:hint="eastAsia"/>
          <w:color w:val="auto"/>
          <w:szCs w:val="28"/>
        </w:rPr>
        <w:t>。</w:t>
      </w:r>
      <w:r w:rsidR="008620BC">
        <w:rPr>
          <w:rFonts w:ascii="宋体" w:eastAsia="宋体" w:hAnsi="宋体" w:cstheme="minorBidi" w:hint="eastAsia"/>
          <w:color w:val="auto"/>
          <w:szCs w:val="28"/>
        </w:rPr>
        <w:t>最终获得的内容至少包括：</w:t>
      </w:r>
    </w:p>
    <w:p w14:paraId="3E3BD100" w14:textId="77777777" w:rsidR="008620BC" w:rsidRDefault="008620BC" w:rsidP="00850BF9">
      <w:pPr>
        <w:pStyle w:val="Default"/>
        <w:numPr>
          <w:ilvl w:val="0"/>
          <w:numId w:val="19"/>
        </w:numPr>
        <w:spacing w:line="360" w:lineRule="auto"/>
        <w:rPr>
          <w:rFonts w:ascii="宋体" w:eastAsia="宋体" w:hAnsi="宋体" w:cstheme="minorBidi"/>
          <w:color w:val="auto"/>
          <w:szCs w:val="28"/>
        </w:rPr>
      </w:pPr>
      <w:r>
        <w:rPr>
          <w:rFonts w:ascii="宋体" w:eastAsia="宋体" w:hAnsi="宋体" w:cstheme="minorBidi" w:hint="eastAsia"/>
          <w:color w:val="auto"/>
          <w:szCs w:val="28"/>
        </w:rPr>
        <w:t>订单信息</w:t>
      </w:r>
    </w:p>
    <w:p w14:paraId="30445D98" w14:textId="17CDB2E9" w:rsidR="008620BC" w:rsidRDefault="008620BC" w:rsidP="00850BF9">
      <w:pPr>
        <w:pStyle w:val="Default"/>
        <w:numPr>
          <w:ilvl w:val="0"/>
          <w:numId w:val="19"/>
        </w:numPr>
        <w:spacing w:line="360" w:lineRule="auto"/>
        <w:rPr>
          <w:rFonts w:ascii="宋体" w:eastAsia="宋体" w:hAnsi="宋体" w:cstheme="minorBidi"/>
          <w:color w:val="auto"/>
          <w:szCs w:val="28"/>
        </w:rPr>
      </w:pPr>
      <w:r>
        <w:rPr>
          <w:rFonts w:ascii="宋体" w:eastAsia="宋体" w:hAnsi="宋体" w:cstheme="minorBidi" w:hint="eastAsia"/>
          <w:color w:val="auto"/>
          <w:szCs w:val="28"/>
        </w:rPr>
        <w:t>工件信息</w:t>
      </w:r>
    </w:p>
    <w:p w14:paraId="49555A2E" w14:textId="6897C646" w:rsidR="008620BC" w:rsidRDefault="008620BC" w:rsidP="00850BF9">
      <w:pPr>
        <w:pStyle w:val="Default"/>
        <w:numPr>
          <w:ilvl w:val="0"/>
          <w:numId w:val="19"/>
        </w:numPr>
        <w:spacing w:line="360" w:lineRule="auto"/>
        <w:rPr>
          <w:rFonts w:ascii="宋体" w:eastAsia="宋体" w:hAnsi="宋体" w:cstheme="minorBidi"/>
          <w:color w:val="auto"/>
          <w:szCs w:val="28"/>
        </w:rPr>
      </w:pPr>
      <w:r>
        <w:rPr>
          <w:rFonts w:ascii="宋体" w:eastAsia="宋体" w:hAnsi="宋体" w:cstheme="minorBidi" w:hint="eastAsia"/>
          <w:color w:val="auto"/>
          <w:szCs w:val="28"/>
        </w:rPr>
        <w:t>排产信息</w:t>
      </w:r>
    </w:p>
    <w:p w14:paraId="219E5275" w14:textId="36F6EE44" w:rsidR="008620BC" w:rsidRDefault="008620BC" w:rsidP="00850BF9">
      <w:pPr>
        <w:pStyle w:val="Default"/>
        <w:numPr>
          <w:ilvl w:val="0"/>
          <w:numId w:val="19"/>
        </w:numPr>
        <w:spacing w:line="360" w:lineRule="auto"/>
        <w:rPr>
          <w:rFonts w:ascii="宋体" w:eastAsia="宋体" w:hAnsi="宋体" w:cstheme="minorBidi"/>
          <w:color w:val="auto"/>
          <w:szCs w:val="28"/>
        </w:rPr>
      </w:pPr>
      <w:r>
        <w:rPr>
          <w:rFonts w:ascii="宋体" w:eastAsia="宋体" w:hAnsi="宋体" w:cstheme="minorBidi" w:hint="eastAsia"/>
          <w:color w:val="auto"/>
          <w:szCs w:val="28"/>
        </w:rPr>
        <w:t>加工程序信息</w:t>
      </w:r>
    </w:p>
    <w:p w14:paraId="3A1F85F0" w14:textId="1347DA84" w:rsidR="008620BC" w:rsidRDefault="008620BC" w:rsidP="00850BF9">
      <w:pPr>
        <w:pStyle w:val="Default"/>
        <w:numPr>
          <w:ilvl w:val="0"/>
          <w:numId w:val="19"/>
        </w:numPr>
        <w:spacing w:line="360" w:lineRule="auto"/>
        <w:rPr>
          <w:rFonts w:ascii="宋体" w:eastAsia="宋体" w:hAnsi="宋体" w:cstheme="minorBidi"/>
          <w:color w:val="auto"/>
          <w:szCs w:val="28"/>
        </w:rPr>
      </w:pPr>
      <w:r>
        <w:rPr>
          <w:rFonts w:ascii="宋体" w:eastAsia="宋体" w:hAnsi="宋体" w:cstheme="minorBidi" w:hint="eastAsia"/>
          <w:color w:val="auto"/>
          <w:szCs w:val="28"/>
        </w:rPr>
        <w:t>检测程序信息</w:t>
      </w:r>
    </w:p>
    <w:p w14:paraId="4696C5DB" w14:textId="62A91FB5" w:rsidR="008620BC" w:rsidRPr="008620BC" w:rsidRDefault="008620BC" w:rsidP="00850BF9">
      <w:pPr>
        <w:pStyle w:val="Default"/>
        <w:numPr>
          <w:ilvl w:val="0"/>
          <w:numId w:val="19"/>
        </w:numPr>
        <w:spacing w:line="360" w:lineRule="auto"/>
        <w:rPr>
          <w:rFonts w:ascii="宋体" w:eastAsia="宋体" w:hAnsi="宋体" w:cstheme="minorBidi" w:hint="eastAsia"/>
          <w:color w:val="auto"/>
          <w:szCs w:val="28"/>
        </w:rPr>
      </w:pPr>
      <w:r>
        <w:rPr>
          <w:rFonts w:ascii="宋体" w:eastAsia="宋体" w:hAnsi="宋体" w:cstheme="minorBidi" w:hint="eastAsia"/>
          <w:color w:val="auto"/>
          <w:szCs w:val="28"/>
        </w:rPr>
        <w:t>检测流程信息</w:t>
      </w:r>
    </w:p>
    <w:p w14:paraId="189512D6" w14:textId="3E42A533" w:rsidR="00593D98" w:rsidRDefault="00B8243D" w:rsidP="00850BF9">
      <w:pPr>
        <w:pStyle w:val="Default"/>
        <w:numPr>
          <w:ilvl w:val="0"/>
          <w:numId w:val="19"/>
        </w:numPr>
        <w:spacing w:line="360" w:lineRule="auto"/>
        <w:rPr>
          <w:rFonts w:ascii="宋体" w:eastAsia="宋体" w:hAnsi="宋体" w:cstheme="minorBidi"/>
          <w:color w:val="auto"/>
          <w:szCs w:val="28"/>
        </w:rPr>
      </w:pPr>
      <w:r>
        <w:rPr>
          <w:rFonts w:ascii="宋体" w:eastAsia="宋体" w:hAnsi="宋体" w:cstheme="minorBidi" w:hint="eastAsia"/>
          <w:color w:val="auto"/>
          <w:szCs w:val="28"/>
        </w:rPr>
        <w:t>回传</w:t>
      </w:r>
      <w:r w:rsidR="00491641">
        <w:rPr>
          <w:rFonts w:ascii="宋体" w:eastAsia="宋体" w:hAnsi="宋体" w:cstheme="minorBidi" w:hint="eastAsia"/>
          <w:color w:val="auto"/>
          <w:szCs w:val="28"/>
        </w:rPr>
        <w:t>零件检测报告数据</w:t>
      </w:r>
    </w:p>
    <w:p w14:paraId="1DC8664D" w14:textId="259337F0" w:rsidR="008620BC" w:rsidRDefault="008620BC" w:rsidP="008620BC">
      <w:pPr>
        <w:pStyle w:val="Default"/>
        <w:spacing w:line="360" w:lineRule="auto"/>
        <w:rPr>
          <w:rFonts w:ascii="宋体" w:eastAsia="宋体" w:hAnsi="宋体" w:cstheme="minorBidi" w:hint="eastAsia"/>
          <w:color w:val="auto"/>
          <w:szCs w:val="28"/>
        </w:rPr>
      </w:pPr>
      <w:r>
        <w:rPr>
          <w:rFonts w:ascii="宋体" w:eastAsia="宋体" w:hAnsi="宋体" w:cstheme="minorBidi"/>
          <w:color w:val="auto"/>
          <w:szCs w:val="28"/>
        </w:rPr>
        <w:tab/>
      </w:r>
      <w:r>
        <w:rPr>
          <w:rFonts w:ascii="宋体" w:eastAsia="宋体" w:hAnsi="宋体" w:cstheme="minorBidi" w:hint="eastAsia"/>
          <w:color w:val="auto"/>
          <w:szCs w:val="28"/>
        </w:rPr>
        <w:t>零件进入</w:t>
      </w:r>
      <w:proofErr w:type="gramStart"/>
      <w:r>
        <w:rPr>
          <w:rFonts w:ascii="宋体" w:eastAsia="宋体" w:hAnsi="宋体" w:cstheme="minorBidi" w:hint="eastAsia"/>
          <w:color w:val="auto"/>
          <w:szCs w:val="28"/>
        </w:rPr>
        <w:t>智能产线后</w:t>
      </w:r>
      <w:proofErr w:type="gramEnd"/>
      <w:r>
        <w:rPr>
          <w:rFonts w:ascii="宋体" w:eastAsia="宋体" w:hAnsi="宋体" w:cstheme="minorBidi" w:hint="eastAsia"/>
          <w:color w:val="auto"/>
          <w:szCs w:val="28"/>
        </w:rPr>
        <w:t>，应进行齐备性检查，若不满足齐备性，则需将本订单暂时挂起，等待人工干预，若通过了齐备性检查则正式开始执行</w:t>
      </w:r>
      <w:proofErr w:type="gramStart"/>
      <w:r>
        <w:rPr>
          <w:rFonts w:ascii="宋体" w:eastAsia="宋体" w:hAnsi="宋体" w:cstheme="minorBidi" w:hint="eastAsia"/>
          <w:color w:val="auto"/>
          <w:szCs w:val="28"/>
        </w:rPr>
        <w:t>智能产线的</w:t>
      </w:r>
      <w:proofErr w:type="gramEnd"/>
      <w:r>
        <w:rPr>
          <w:rFonts w:ascii="宋体" w:eastAsia="宋体" w:hAnsi="宋体" w:cstheme="minorBidi" w:hint="eastAsia"/>
          <w:color w:val="auto"/>
          <w:szCs w:val="28"/>
        </w:rPr>
        <w:t>业务流程。</w:t>
      </w:r>
    </w:p>
    <w:p w14:paraId="68A6EC1E" w14:textId="558882B7" w:rsidR="00593D98" w:rsidRPr="00331C8E" w:rsidRDefault="00FB4C4C" w:rsidP="00593D98">
      <w:pPr>
        <w:pStyle w:val="Default"/>
        <w:spacing w:line="360" w:lineRule="auto"/>
        <w:ind w:firstLineChars="200" w:firstLine="480"/>
        <w:rPr>
          <w:rFonts w:ascii="宋体" w:eastAsia="宋体" w:hAnsi="宋体" w:cstheme="minorBidi"/>
          <w:color w:val="auto"/>
          <w:szCs w:val="28"/>
        </w:rPr>
      </w:pPr>
      <w:r w:rsidRPr="00331C8E">
        <w:rPr>
          <w:rFonts w:ascii="宋体" w:eastAsia="宋体" w:hAnsi="宋体" w:cstheme="minorBidi" w:hint="eastAsia"/>
          <w:color w:val="auto"/>
          <w:szCs w:val="28"/>
        </w:rPr>
        <w:t>流程开始时需要工人将新生成的RFID号与零件绑定并同时将零件与工单绑定。</w:t>
      </w:r>
    </w:p>
    <w:p w14:paraId="021302D5" w14:textId="46928B1D" w:rsidR="00593D98" w:rsidRPr="00331C8E" w:rsidRDefault="00FB4C4C" w:rsidP="00FB4C4C">
      <w:pPr>
        <w:pStyle w:val="Default"/>
        <w:spacing w:line="360" w:lineRule="auto"/>
        <w:ind w:firstLineChars="200" w:firstLine="480"/>
        <w:rPr>
          <w:rFonts w:ascii="宋体" w:eastAsia="宋体" w:hAnsi="宋体" w:cstheme="minorBidi"/>
          <w:color w:val="auto"/>
          <w:szCs w:val="28"/>
        </w:rPr>
      </w:pPr>
      <w:r w:rsidRPr="00331C8E">
        <w:rPr>
          <w:rFonts w:ascii="宋体" w:eastAsia="宋体" w:hAnsi="宋体" w:cstheme="minorBidi" w:hint="eastAsia"/>
          <w:color w:val="auto"/>
          <w:szCs w:val="28"/>
        </w:rPr>
        <w:t>流程结束时需要将</w:t>
      </w:r>
      <w:proofErr w:type="gramStart"/>
      <w:r w:rsidRPr="00331C8E">
        <w:rPr>
          <w:rFonts w:ascii="宋体" w:eastAsia="宋体" w:hAnsi="宋体" w:cstheme="minorBidi" w:hint="eastAsia"/>
          <w:color w:val="auto"/>
          <w:szCs w:val="28"/>
        </w:rPr>
        <w:t>智能产线过程</w:t>
      </w:r>
      <w:proofErr w:type="gramEnd"/>
      <w:r w:rsidRPr="00331C8E">
        <w:rPr>
          <w:rFonts w:ascii="宋体" w:eastAsia="宋体" w:hAnsi="宋体" w:cstheme="minorBidi" w:hint="eastAsia"/>
          <w:color w:val="auto"/>
          <w:szCs w:val="28"/>
        </w:rPr>
        <w:t>中MES需要回传的信息搜集、存储完毕再以约定好的数据格式回传至MES处。</w:t>
      </w:r>
    </w:p>
    <w:p w14:paraId="2E605290" w14:textId="276715F6" w:rsidR="00593D98" w:rsidRPr="00593D98" w:rsidRDefault="00593D98" w:rsidP="00593D98">
      <w:pPr>
        <w:pStyle w:val="2"/>
        <w:spacing w:line="360" w:lineRule="auto"/>
        <w:rPr>
          <w:rFonts w:ascii="宋体" w:hAnsi="宋体"/>
        </w:rPr>
      </w:pPr>
      <w:bookmarkStart w:id="23" w:name="_Toc1631822"/>
      <w:bookmarkStart w:id="24" w:name="_Toc27657673"/>
      <w:r>
        <w:rPr>
          <w:rFonts w:ascii="宋体" w:hAnsi="宋体" w:hint="eastAsia"/>
        </w:rPr>
        <w:t>2</w:t>
      </w:r>
      <w:r w:rsidRPr="00593D98">
        <w:rPr>
          <w:rFonts w:ascii="宋体" w:hAnsi="宋体" w:hint="eastAsia"/>
        </w:rPr>
        <w:t>.</w:t>
      </w:r>
      <w:r w:rsidR="00C83921">
        <w:rPr>
          <w:rFonts w:ascii="宋体" w:hAnsi="宋体" w:hint="eastAsia"/>
        </w:rPr>
        <w:t>8</w:t>
      </w:r>
      <w:r w:rsidRPr="00593D98">
        <w:rPr>
          <w:rFonts w:ascii="宋体" w:hAnsi="宋体" w:hint="eastAsia"/>
        </w:rPr>
        <w:t xml:space="preserve"> </w:t>
      </w:r>
      <w:r w:rsidR="001E0918">
        <w:rPr>
          <w:rFonts w:ascii="宋体" w:hAnsi="宋体" w:hint="eastAsia"/>
        </w:rPr>
        <w:t>零件</w:t>
      </w:r>
      <w:r w:rsidR="00B112FF">
        <w:rPr>
          <w:rFonts w:ascii="宋体" w:hAnsi="宋体" w:hint="eastAsia"/>
        </w:rPr>
        <w:t>的</w:t>
      </w:r>
      <w:r w:rsidRPr="00593D98">
        <w:rPr>
          <w:rFonts w:ascii="宋体" w:hAnsi="宋体" w:hint="eastAsia"/>
        </w:rPr>
        <w:t>RFID绑定</w:t>
      </w:r>
      <w:bookmarkEnd w:id="23"/>
      <w:bookmarkEnd w:id="24"/>
      <w:r w:rsidR="008609E7">
        <w:rPr>
          <w:rFonts w:ascii="宋体" w:hAnsi="宋体" w:hint="eastAsia"/>
        </w:rPr>
        <w:t>与</w:t>
      </w:r>
      <w:r w:rsidR="008609E7" w:rsidRPr="00593D98">
        <w:rPr>
          <w:rFonts w:ascii="宋体" w:hAnsi="宋体" w:hint="eastAsia"/>
        </w:rPr>
        <w:t>货架信息绑定</w:t>
      </w:r>
    </w:p>
    <w:p w14:paraId="71446528" w14:textId="39108D64" w:rsidR="00BE0B9C" w:rsidRPr="00E90BFC" w:rsidRDefault="00BE0B9C" w:rsidP="00593D98">
      <w:pPr>
        <w:pStyle w:val="Default"/>
        <w:spacing w:line="360" w:lineRule="auto"/>
        <w:ind w:firstLineChars="200" w:firstLine="480"/>
        <w:rPr>
          <w:rFonts w:ascii="宋体" w:eastAsia="宋体" w:hAnsi="宋体" w:cstheme="minorBidi"/>
          <w:color w:val="auto"/>
          <w:szCs w:val="28"/>
        </w:rPr>
      </w:pPr>
      <w:r w:rsidRPr="00E90BFC">
        <w:rPr>
          <w:rFonts w:ascii="宋体" w:eastAsia="宋体" w:hAnsi="宋体" w:cstheme="minorBidi" w:hint="eastAsia"/>
          <w:color w:val="auto"/>
          <w:szCs w:val="28"/>
        </w:rPr>
        <w:t>本项目涉及零件的RFID绑定操作。项目拟采用全局唯一的</w:t>
      </w:r>
      <w:proofErr w:type="spellStart"/>
      <w:r w:rsidRPr="00E90BFC">
        <w:rPr>
          <w:rFonts w:ascii="宋体" w:eastAsia="宋体" w:hAnsi="宋体" w:cstheme="minorBidi" w:hint="eastAsia"/>
          <w:color w:val="auto"/>
          <w:szCs w:val="28"/>
        </w:rPr>
        <w:t>uuid</w:t>
      </w:r>
      <w:proofErr w:type="spellEnd"/>
      <w:r w:rsidRPr="00E90BFC">
        <w:rPr>
          <w:rFonts w:ascii="宋体" w:eastAsia="宋体" w:hAnsi="宋体" w:cstheme="minorBidi" w:hint="eastAsia"/>
          <w:color w:val="auto"/>
          <w:szCs w:val="28"/>
        </w:rPr>
        <w:t>码作为RFID芯片内存储的信息内容。</w:t>
      </w:r>
      <w:r w:rsidR="009167FA" w:rsidRPr="00E90BFC">
        <w:rPr>
          <w:rFonts w:ascii="宋体" w:eastAsia="宋体" w:hAnsi="宋体" w:cstheme="minorBidi" w:hint="eastAsia"/>
          <w:color w:val="auto"/>
          <w:szCs w:val="28"/>
        </w:rPr>
        <w:t>在生产准备工作完成后，操作工将开始完成RFID绑定工作。</w:t>
      </w:r>
    </w:p>
    <w:p w14:paraId="4B0D0F2B" w14:textId="276AEA9F" w:rsidR="009167FA" w:rsidRPr="00E90BFC" w:rsidRDefault="009167FA" w:rsidP="00593D98">
      <w:pPr>
        <w:pStyle w:val="Default"/>
        <w:spacing w:line="360" w:lineRule="auto"/>
        <w:ind w:firstLineChars="200" w:firstLine="480"/>
        <w:rPr>
          <w:rFonts w:ascii="宋体" w:eastAsia="宋体" w:hAnsi="宋体" w:cstheme="minorBidi"/>
          <w:color w:val="auto"/>
          <w:szCs w:val="28"/>
        </w:rPr>
      </w:pPr>
      <w:r w:rsidRPr="00E90BFC">
        <w:rPr>
          <w:rFonts w:ascii="宋体" w:eastAsia="宋体" w:hAnsi="宋体" w:cstheme="minorBidi" w:hint="eastAsia"/>
          <w:color w:val="auto"/>
          <w:szCs w:val="28"/>
        </w:rPr>
        <w:t>使用我方编写的RFID读写程序控制RFID读写头的行为，操作指令主要有：</w:t>
      </w:r>
    </w:p>
    <w:p w14:paraId="4BB7A350" w14:textId="74AAD62E" w:rsidR="009167FA" w:rsidRPr="00E90BFC" w:rsidRDefault="009167FA" w:rsidP="00E90BFC">
      <w:pPr>
        <w:pStyle w:val="Default"/>
        <w:numPr>
          <w:ilvl w:val="0"/>
          <w:numId w:val="18"/>
        </w:numPr>
        <w:spacing w:line="360" w:lineRule="auto"/>
        <w:rPr>
          <w:rFonts w:ascii="宋体" w:eastAsia="宋体" w:hAnsi="宋体" w:cstheme="minorBidi"/>
          <w:color w:val="auto"/>
          <w:szCs w:val="28"/>
        </w:rPr>
      </w:pPr>
      <w:r w:rsidRPr="00E90BFC">
        <w:rPr>
          <w:rFonts w:ascii="宋体" w:eastAsia="宋体" w:hAnsi="宋体" w:cstheme="minorBidi" w:hint="eastAsia"/>
          <w:color w:val="auto"/>
          <w:szCs w:val="28"/>
        </w:rPr>
        <w:t>读取RFID信息</w:t>
      </w:r>
    </w:p>
    <w:p w14:paraId="58E79367" w14:textId="0DE4FD5B" w:rsidR="009167FA" w:rsidRPr="00E90BFC" w:rsidRDefault="009167FA" w:rsidP="00E90BFC">
      <w:pPr>
        <w:pStyle w:val="Default"/>
        <w:numPr>
          <w:ilvl w:val="0"/>
          <w:numId w:val="18"/>
        </w:numPr>
        <w:spacing w:line="360" w:lineRule="auto"/>
        <w:rPr>
          <w:rFonts w:ascii="宋体" w:eastAsia="宋体" w:hAnsi="宋体" w:cstheme="minorBidi" w:hint="eastAsia"/>
          <w:color w:val="auto"/>
          <w:szCs w:val="28"/>
        </w:rPr>
      </w:pPr>
      <w:r w:rsidRPr="00E90BFC">
        <w:rPr>
          <w:rFonts w:ascii="宋体" w:eastAsia="宋体" w:hAnsi="宋体" w:cstheme="minorBidi" w:hint="eastAsia"/>
          <w:color w:val="auto"/>
          <w:szCs w:val="28"/>
        </w:rPr>
        <w:t>生成RFID信息</w:t>
      </w:r>
    </w:p>
    <w:p w14:paraId="615A62E5" w14:textId="24D83233" w:rsidR="009167FA" w:rsidRPr="00E90BFC" w:rsidRDefault="009167FA" w:rsidP="00E90BFC">
      <w:pPr>
        <w:pStyle w:val="Default"/>
        <w:numPr>
          <w:ilvl w:val="0"/>
          <w:numId w:val="18"/>
        </w:numPr>
        <w:spacing w:line="360" w:lineRule="auto"/>
        <w:rPr>
          <w:rFonts w:ascii="宋体" w:eastAsia="宋体" w:hAnsi="宋体" w:cstheme="minorBidi"/>
          <w:color w:val="auto"/>
          <w:szCs w:val="28"/>
        </w:rPr>
      </w:pPr>
      <w:r w:rsidRPr="00E90BFC">
        <w:rPr>
          <w:rFonts w:ascii="宋体" w:eastAsia="宋体" w:hAnsi="宋体" w:cstheme="minorBidi" w:hint="eastAsia"/>
          <w:color w:val="auto"/>
          <w:szCs w:val="28"/>
        </w:rPr>
        <w:t>写入RFID信息</w:t>
      </w:r>
    </w:p>
    <w:p w14:paraId="150A9377" w14:textId="5A7A53D7" w:rsidR="009167FA" w:rsidRPr="00E90BFC" w:rsidRDefault="009167FA" w:rsidP="00E90BFC">
      <w:pPr>
        <w:pStyle w:val="Default"/>
        <w:numPr>
          <w:ilvl w:val="0"/>
          <w:numId w:val="18"/>
        </w:numPr>
        <w:spacing w:line="360" w:lineRule="auto"/>
        <w:rPr>
          <w:rFonts w:ascii="宋体" w:eastAsia="宋体" w:hAnsi="宋体" w:cstheme="minorBidi" w:hint="eastAsia"/>
          <w:color w:val="auto"/>
          <w:szCs w:val="28"/>
        </w:rPr>
      </w:pPr>
      <w:r w:rsidRPr="00E90BFC">
        <w:rPr>
          <w:rFonts w:ascii="宋体" w:eastAsia="宋体" w:hAnsi="宋体" w:cstheme="minorBidi" w:hint="eastAsia"/>
          <w:color w:val="auto"/>
          <w:szCs w:val="28"/>
        </w:rPr>
        <w:t>将本次需绑定的RFID信息上</w:t>
      </w:r>
      <w:proofErr w:type="gramStart"/>
      <w:r w:rsidRPr="00E90BFC">
        <w:rPr>
          <w:rFonts w:ascii="宋体" w:eastAsia="宋体" w:hAnsi="宋体" w:cstheme="minorBidi" w:hint="eastAsia"/>
          <w:color w:val="auto"/>
          <w:szCs w:val="28"/>
        </w:rPr>
        <w:t>传系统</w:t>
      </w:r>
      <w:proofErr w:type="gramEnd"/>
      <w:r w:rsidRPr="00E90BFC">
        <w:rPr>
          <w:rFonts w:ascii="宋体" w:eastAsia="宋体" w:hAnsi="宋体" w:cstheme="minorBidi" w:hint="eastAsia"/>
          <w:color w:val="auto"/>
          <w:szCs w:val="28"/>
        </w:rPr>
        <w:t>进行RFID与工单的绑定操作</w:t>
      </w:r>
    </w:p>
    <w:p w14:paraId="445E5803" w14:textId="2122F50B" w:rsidR="00593D98" w:rsidRPr="00E90BFC" w:rsidRDefault="00593D98" w:rsidP="00E90BFC">
      <w:pPr>
        <w:pStyle w:val="Default"/>
        <w:numPr>
          <w:ilvl w:val="0"/>
          <w:numId w:val="18"/>
        </w:numPr>
        <w:spacing w:line="360" w:lineRule="auto"/>
        <w:rPr>
          <w:rFonts w:ascii="宋体" w:eastAsia="宋体" w:hAnsi="宋体" w:cstheme="minorBidi"/>
          <w:color w:val="auto"/>
          <w:szCs w:val="28"/>
        </w:rPr>
      </w:pPr>
      <w:r w:rsidRPr="00E90BFC">
        <w:rPr>
          <w:rFonts w:ascii="宋体" w:eastAsia="宋体" w:hAnsi="宋体" w:cstheme="minorBidi" w:hint="eastAsia"/>
          <w:color w:val="auto"/>
          <w:szCs w:val="28"/>
        </w:rPr>
        <w:t>绑定成功之后，操作员将带有RFID标签的底座和工件放置在货架空的货位上。</w:t>
      </w:r>
    </w:p>
    <w:p w14:paraId="551F79F1" w14:textId="39F9AA10" w:rsidR="00E613BD" w:rsidRPr="00E90BFC" w:rsidRDefault="00E613BD" w:rsidP="00593D98">
      <w:pPr>
        <w:pStyle w:val="Default"/>
        <w:spacing w:line="360" w:lineRule="auto"/>
        <w:ind w:firstLineChars="200" w:firstLine="480"/>
        <w:rPr>
          <w:rFonts w:ascii="宋体" w:eastAsia="宋体" w:hAnsi="宋体" w:cstheme="minorBidi" w:hint="eastAsia"/>
          <w:color w:val="auto"/>
          <w:szCs w:val="28"/>
        </w:rPr>
      </w:pPr>
      <w:r w:rsidRPr="00E90BFC">
        <w:rPr>
          <w:rFonts w:ascii="宋体" w:eastAsia="宋体" w:hAnsi="宋体" w:cstheme="minorBidi" w:hint="eastAsia"/>
          <w:color w:val="auto"/>
          <w:szCs w:val="28"/>
        </w:rPr>
        <w:t>以上操作完成后，开始进入全自动化流程，正常运行时，不再需要人工操作。</w:t>
      </w:r>
    </w:p>
    <w:p w14:paraId="72633724" w14:textId="39B80D64" w:rsidR="00593D98" w:rsidRDefault="00593D98" w:rsidP="00593D98">
      <w:pPr>
        <w:pStyle w:val="2"/>
        <w:spacing w:line="360" w:lineRule="auto"/>
        <w:rPr>
          <w:rFonts w:ascii="宋体" w:hAnsi="宋体"/>
        </w:rPr>
      </w:pPr>
      <w:bookmarkStart w:id="25" w:name="_Toc1631823"/>
      <w:bookmarkStart w:id="26" w:name="_Toc27657674"/>
      <w:r>
        <w:rPr>
          <w:rFonts w:ascii="宋体" w:hAnsi="宋体" w:hint="eastAsia"/>
        </w:rPr>
        <w:t>2</w:t>
      </w:r>
      <w:r w:rsidRPr="00593D98">
        <w:rPr>
          <w:rFonts w:ascii="宋体" w:hAnsi="宋体" w:hint="eastAsia"/>
        </w:rPr>
        <w:t>.</w:t>
      </w:r>
      <w:r w:rsidR="004505B6">
        <w:rPr>
          <w:rFonts w:ascii="宋体" w:hAnsi="宋体" w:hint="eastAsia"/>
        </w:rPr>
        <w:t>9</w:t>
      </w:r>
      <w:r w:rsidRPr="00593D98">
        <w:rPr>
          <w:rFonts w:ascii="宋体" w:hAnsi="宋体" w:hint="eastAsia"/>
        </w:rPr>
        <w:t xml:space="preserve"> 生产</w:t>
      </w:r>
      <w:bookmarkEnd w:id="25"/>
      <w:bookmarkEnd w:id="26"/>
    </w:p>
    <w:p w14:paraId="394D9EAE" w14:textId="76F5EF75" w:rsidR="00593D98" w:rsidRPr="00633D56" w:rsidRDefault="00CC0B00" w:rsidP="005F0E72">
      <w:pPr>
        <w:ind w:firstLine="420"/>
        <w:rPr>
          <w:rFonts w:ascii="宋体" w:hAnsi="宋体" w:cstheme="minorBidi"/>
          <w:szCs w:val="28"/>
        </w:rPr>
      </w:pPr>
      <w:r w:rsidRPr="00633D56">
        <w:rPr>
          <w:rFonts w:hint="eastAsia"/>
        </w:rPr>
        <w:t>系统在</w:t>
      </w:r>
      <w:r w:rsidR="00593D98" w:rsidRPr="00633D56">
        <w:rPr>
          <w:rFonts w:ascii="宋体" w:hAnsi="宋体" w:cstheme="minorBidi" w:hint="eastAsia"/>
          <w:szCs w:val="28"/>
        </w:rPr>
        <w:t>接收到MES系统里的工单信息后</w:t>
      </w:r>
      <w:r w:rsidRPr="00633D56">
        <w:rPr>
          <w:rFonts w:ascii="宋体" w:hAnsi="宋体" w:cstheme="minorBidi" w:hint="eastAsia"/>
          <w:szCs w:val="28"/>
        </w:rPr>
        <w:t>，经过内容解析，信息转换为本</w:t>
      </w:r>
      <w:proofErr w:type="gramStart"/>
      <w:r w:rsidRPr="00633D56">
        <w:rPr>
          <w:rFonts w:ascii="宋体" w:hAnsi="宋体" w:cstheme="minorBidi" w:hint="eastAsia"/>
          <w:szCs w:val="28"/>
        </w:rPr>
        <w:t>智能产线所</w:t>
      </w:r>
      <w:proofErr w:type="gramEnd"/>
      <w:r w:rsidRPr="00633D56">
        <w:rPr>
          <w:rFonts w:ascii="宋体" w:hAnsi="宋体" w:cstheme="minorBidi" w:hint="eastAsia"/>
          <w:szCs w:val="28"/>
        </w:rPr>
        <w:t>使用的数据格式。</w:t>
      </w:r>
      <w:proofErr w:type="gramStart"/>
      <w:r w:rsidR="00593D98" w:rsidRPr="00633D56">
        <w:rPr>
          <w:rFonts w:ascii="宋体" w:hAnsi="宋体" w:cstheme="minorBidi" w:hint="eastAsia"/>
          <w:szCs w:val="28"/>
        </w:rPr>
        <w:t>产线系统</w:t>
      </w:r>
      <w:proofErr w:type="gramEnd"/>
      <w:r w:rsidR="00593D98" w:rsidRPr="00633D56">
        <w:rPr>
          <w:rFonts w:ascii="宋体" w:hAnsi="宋体" w:cstheme="minorBidi" w:hint="eastAsia"/>
          <w:szCs w:val="28"/>
        </w:rPr>
        <w:t>能将</w:t>
      </w:r>
      <w:r w:rsidR="00FE7E6D" w:rsidRPr="00633D56">
        <w:rPr>
          <w:rFonts w:ascii="宋体" w:hAnsi="宋体" w:cstheme="minorBidi" w:hint="eastAsia"/>
          <w:szCs w:val="28"/>
        </w:rPr>
        <w:t>这些数据</w:t>
      </w:r>
      <w:r w:rsidR="00593D98" w:rsidRPr="00633D56">
        <w:rPr>
          <w:rFonts w:ascii="宋体" w:hAnsi="宋体" w:cstheme="minorBidi" w:hint="eastAsia"/>
          <w:szCs w:val="28"/>
        </w:rPr>
        <w:t>按照</w:t>
      </w:r>
      <w:r w:rsidR="0085262E" w:rsidRPr="00633D56">
        <w:rPr>
          <w:rFonts w:ascii="宋体" w:hAnsi="宋体" w:cstheme="minorBidi" w:hint="eastAsia"/>
          <w:szCs w:val="28"/>
        </w:rPr>
        <w:t>单个设备所能执行的最大</w:t>
      </w:r>
      <w:proofErr w:type="gramStart"/>
      <w:r w:rsidR="0085262E" w:rsidRPr="00633D56">
        <w:rPr>
          <w:rFonts w:ascii="宋体" w:hAnsi="宋体" w:cstheme="minorBidi" w:hint="eastAsia"/>
          <w:szCs w:val="28"/>
        </w:rPr>
        <w:t>子任务</w:t>
      </w:r>
      <w:proofErr w:type="gramEnd"/>
      <w:r w:rsidR="0085262E" w:rsidRPr="00633D56">
        <w:rPr>
          <w:rFonts w:ascii="宋体" w:hAnsi="宋体" w:cstheme="minorBidi" w:hint="eastAsia"/>
          <w:szCs w:val="28"/>
        </w:rPr>
        <w:t>进行二次派单并</w:t>
      </w:r>
      <w:r w:rsidR="00593D98" w:rsidRPr="00633D56">
        <w:rPr>
          <w:rFonts w:ascii="宋体" w:hAnsi="宋体" w:cstheme="minorBidi" w:hint="eastAsia"/>
          <w:szCs w:val="28"/>
        </w:rPr>
        <w:t>执行。</w:t>
      </w:r>
    </w:p>
    <w:p w14:paraId="71CD5EE3" w14:textId="441E0167" w:rsidR="00593D98" w:rsidRPr="00593D98" w:rsidRDefault="00593D98" w:rsidP="00593D98">
      <w:pPr>
        <w:pStyle w:val="3"/>
      </w:pPr>
      <w:bookmarkStart w:id="27" w:name="_Toc27657676"/>
      <w:r>
        <w:rPr>
          <w:rFonts w:hint="eastAsia"/>
        </w:rPr>
        <w:t>2.</w:t>
      </w:r>
      <w:r w:rsidR="00E5335F">
        <w:rPr>
          <w:rFonts w:hint="eastAsia"/>
        </w:rPr>
        <w:t>1</w:t>
      </w:r>
      <w:r w:rsidR="005F0E72">
        <w:rPr>
          <w:rFonts w:hint="eastAsia"/>
        </w:rPr>
        <w:t>0</w:t>
      </w:r>
      <w:r>
        <w:t xml:space="preserve"> </w:t>
      </w:r>
      <w:r w:rsidRPr="00593D98">
        <w:rPr>
          <w:rFonts w:hint="eastAsia"/>
        </w:rPr>
        <w:t>机器人与其内部货架的交互</w:t>
      </w:r>
      <w:bookmarkEnd w:id="27"/>
    </w:p>
    <w:p w14:paraId="5B711835" w14:textId="39D3523F" w:rsidR="00821E64" w:rsidRPr="000E068E" w:rsidRDefault="00821E64" w:rsidP="00821E64">
      <w:pPr>
        <w:pStyle w:val="Default"/>
        <w:spacing w:line="360" w:lineRule="auto"/>
        <w:ind w:firstLineChars="200" w:firstLine="480"/>
        <w:rPr>
          <w:rFonts w:ascii="宋体" w:eastAsia="宋体" w:hAnsi="宋体" w:cstheme="minorBidi"/>
          <w:color w:val="auto"/>
          <w:szCs w:val="28"/>
        </w:rPr>
      </w:pPr>
      <w:r w:rsidRPr="000E068E">
        <w:rPr>
          <w:rFonts w:ascii="宋体" w:eastAsia="宋体" w:hAnsi="宋体" w:cstheme="minorBidi" w:hint="eastAsia"/>
          <w:color w:val="auto"/>
          <w:szCs w:val="28"/>
        </w:rPr>
        <w:t>机器人内部货架，以下称为</w:t>
      </w:r>
      <w:r w:rsidR="003738D6" w:rsidRPr="000E068E">
        <w:rPr>
          <w:rFonts w:ascii="宋体" w:eastAsia="宋体" w:hAnsi="宋体" w:cstheme="minorBidi" w:hint="eastAsia"/>
          <w:color w:val="auto"/>
          <w:szCs w:val="28"/>
        </w:rPr>
        <w:t>物料储存位。</w:t>
      </w:r>
      <w:r w:rsidR="003738D6" w:rsidRPr="000E068E">
        <w:rPr>
          <w:rFonts w:ascii="宋体" w:eastAsia="宋体" w:hAnsi="宋体" w:cstheme="minorBidi"/>
          <w:color w:val="auto"/>
          <w:szCs w:val="28"/>
        </w:rPr>
        <w:t>机器人</w:t>
      </w:r>
      <w:r w:rsidR="003738D6" w:rsidRPr="000E068E">
        <w:rPr>
          <w:rFonts w:ascii="宋体" w:eastAsia="宋体" w:hAnsi="宋体" w:cstheme="minorBidi" w:hint="eastAsia"/>
          <w:color w:val="auto"/>
          <w:szCs w:val="28"/>
        </w:rPr>
        <w:t>自身的移动平台上</w:t>
      </w:r>
      <w:r w:rsidR="003738D6" w:rsidRPr="000E068E">
        <w:rPr>
          <w:rFonts w:ascii="宋体" w:eastAsia="宋体" w:hAnsi="宋体" w:cstheme="minorBidi"/>
          <w:color w:val="auto"/>
          <w:szCs w:val="28"/>
        </w:rPr>
        <w:t>带有</w:t>
      </w:r>
      <w:r w:rsidR="003738D6" w:rsidRPr="000E068E">
        <w:rPr>
          <w:rFonts w:ascii="宋体" w:eastAsia="宋体" w:hAnsi="宋体" w:cstheme="minorBidi" w:hint="eastAsia"/>
          <w:color w:val="auto"/>
          <w:szCs w:val="28"/>
        </w:rPr>
        <w:t>6</w:t>
      </w:r>
      <w:r w:rsidR="003738D6" w:rsidRPr="000E068E">
        <w:rPr>
          <w:rFonts w:ascii="宋体" w:eastAsia="宋体" w:hAnsi="宋体" w:cstheme="minorBidi"/>
          <w:color w:val="auto"/>
          <w:szCs w:val="28"/>
        </w:rPr>
        <w:t>个物料存</w:t>
      </w:r>
      <w:r w:rsidR="003738D6" w:rsidRPr="000E068E">
        <w:rPr>
          <w:rFonts w:ascii="宋体" w:eastAsia="宋体" w:hAnsi="宋体" w:cstheme="minorBidi" w:hint="eastAsia"/>
          <w:color w:val="auto"/>
          <w:szCs w:val="28"/>
        </w:rPr>
        <w:t>储位。存储位</w:t>
      </w:r>
      <w:r w:rsidRPr="000E068E">
        <w:rPr>
          <w:rFonts w:ascii="宋体" w:eastAsia="宋体" w:hAnsi="宋体" w:cstheme="minorBidi" w:hint="eastAsia"/>
          <w:color w:val="auto"/>
          <w:szCs w:val="28"/>
        </w:rPr>
        <w:t>模型需包含以下属性：</w:t>
      </w:r>
    </w:p>
    <w:p w14:paraId="7B07128D" w14:textId="51042742" w:rsidR="00045265" w:rsidRPr="000E068E" w:rsidRDefault="00045265" w:rsidP="000E068E">
      <w:pPr>
        <w:pStyle w:val="Default"/>
        <w:numPr>
          <w:ilvl w:val="0"/>
          <w:numId w:val="17"/>
        </w:numPr>
        <w:spacing w:line="360" w:lineRule="auto"/>
        <w:rPr>
          <w:rFonts w:ascii="宋体" w:eastAsia="宋体" w:hAnsi="宋体" w:cstheme="minorBidi"/>
          <w:color w:val="auto"/>
          <w:szCs w:val="28"/>
        </w:rPr>
      </w:pPr>
      <w:r w:rsidRPr="000E068E">
        <w:rPr>
          <w:rFonts w:ascii="宋体" w:eastAsia="宋体" w:hAnsi="宋体" w:cstheme="minorBidi" w:hint="eastAsia"/>
          <w:color w:val="auto"/>
          <w:szCs w:val="28"/>
        </w:rPr>
        <w:t>存储位编号</w:t>
      </w:r>
    </w:p>
    <w:p w14:paraId="2762F555" w14:textId="2D3B5293" w:rsidR="00045265" w:rsidRPr="000E068E" w:rsidRDefault="00045265" w:rsidP="000E068E">
      <w:pPr>
        <w:pStyle w:val="Default"/>
        <w:numPr>
          <w:ilvl w:val="0"/>
          <w:numId w:val="17"/>
        </w:numPr>
        <w:spacing w:line="360" w:lineRule="auto"/>
        <w:rPr>
          <w:rFonts w:ascii="宋体" w:eastAsia="宋体" w:hAnsi="宋体" w:cstheme="minorBidi"/>
          <w:color w:val="auto"/>
          <w:szCs w:val="28"/>
        </w:rPr>
      </w:pPr>
      <w:r w:rsidRPr="000E068E">
        <w:rPr>
          <w:rFonts w:ascii="宋体" w:eastAsia="宋体" w:hAnsi="宋体" w:cstheme="minorBidi" w:hint="eastAsia"/>
          <w:color w:val="auto"/>
          <w:szCs w:val="28"/>
        </w:rPr>
        <w:t>存储位上零件信息</w:t>
      </w:r>
    </w:p>
    <w:p w14:paraId="57DB8A6C" w14:textId="5506B4E8" w:rsidR="00045265" w:rsidRPr="000E068E" w:rsidRDefault="00045265" w:rsidP="000E068E">
      <w:pPr>
        <w:pStyle w:val="Default"/>
        <w:numPr>
          <w:ilvl w:val="0"/>
          <w:numId w:val="17"/>
        </w:numPr>
        <w:spacing w:line="360" w:lineRule="auto"/>
        <w:rPr>
          <w:rFonts w:ascii="宋体" w:eastAsia="宋体" w:hAnsi="宋体" w:cstheme="minorBidi"/>
          <w:color w:val="auto"/>
          <w:szCs w:val="28"/>
        </w:rPr>
      </w:pPr>
      <w:r w:rsidRPr="000E068E">
        <w:rPr>
          <w:rFonts w:ascii="宋体" w:eastAsia="宋体" w:hAnsi="宋体" w:cstheme="minorBidi" w:hint="eastAsia"/>
          <w:color w:val="auto"/>
          <w:szCs w:val="28"/>
        </w:rPr>
        <w:t>存储位上状态码信息</w:t>
      </w:r>
    </w:p>
    <w:p w14:paraId="7D570EA1" w14:textId="2B1F440A" w:rsidR="00863138" w:rsidRPr="000E068E" w:rsidRDefault="00863138" w:rsidP="00863138">
      <w:pPr>
        <w:pStyle w:val="Default"/>
        <w:spacing w:line="360" w:lineRule="auto"/>
        <w:ind w:firstLine="420"/>
        <w:rPr>
          <w:rFonts w:ascii="宋体" w:eastAsia="宋体" w:hAnsi="宋体" w:cstheme="minorBidi" w:hint="eastAsia"/>
          <w:color w:val="auto"/>
          <w:szCs w:val="28"/>
        </w:rPr>
      </w:pPr>
      <w:r w:rsidRPr="000E068E">
        <w:rPr>
          <w:rFonts w:ascii="宋体" w:eastAsia="宋体" w:hAnsi="宋体" w:cstheme="minorBidi" w:hint="eastAsia"/>
          <w:color w:val="auto"/>
          <w:szCs w:val="28"/>
        </w:rPr>
        <w:t>机器人上的物料存储位信息由机器人处设置的工控机维护，机器人自身不存储该信息。</w:t>
      </w:r>
    </w:p>
    <w:p w14:paraId="0D83B5CF" w14:textId="7C1BB8B5" w:rsidR="00593D98" w:rsidRPr="00593D98" w:rsidRDefault="00593D98" w:rsidP="00593D98">
      <w:pPr>
        <w:pStyle w:val="3"/>
      </w:pPr>
      <w:bookmarkStart w:id="28" w:name="_Toc27657677"/>
      <w:r>
        <w:rPr>
          <w:rFonts w:hint="eastAsia"/>
        </w:rPr>
        <w:t>2.</w:t>
      </w:r>
      <w:r w:rsidR="00E5335F">
        <w:rPr>
          <w:rFonts w:hint="eastAsia"/>
        </w:rPr>
        <w:t>1</w:t>
      </w:r>
      <w:r w:rsidR="005F0E72">
        <w:rPr>
          <w:rFonts w:hint="eastAsia"/>
        </w:rPr>
        <w:t>1</w:t>
      </w:r>
      <w:r>
        <w:t xml:space="preserve"> </w:t>
      </w:r>
      <w:r w:rsidRPr="00593D98">
        <w:rPr>
          <w:rFonts w:hint="eastAsia"/>
        </w:rPr>
        <w:t>机器人与外部货架的交互</w:t>
      </w:r>
      <w:bookmarkEnd w:id="28"/>
    </w:p>
    <w:p w14:paraId="718377EE" w14:textId="0B56BD4E" w:rsidR="00FE49FA" w:rsidRPr="00DE0F17" w:rsidRDefault="00DC4AD7" w:rsidP="00FE49FA">
      <w:pPr>
        <w:pStyle w:val="Default"/>
        <w:spacing w:line="360" w:lineRule="auto"/>
        <w:ind w:firstLine="420"/>
        <w:rPr>
          <w:rFonts w:ascii="宋体" w:eastAsia="宋体" w:hAnsi="宋体" w:cstheme="minorBidi"/>
          <w:color w:val="auto"/>
          <w:szCs w:val="28"/>
        </w:rPr>
      </w:pPr>
      <w:r w:rsidRPr="00DE0F17">
        <w:rPr>
          <w:rFonts w:ascii="宋体" w:eastAsia="宋体" w:hAnsi="宋体" w:cstheme="minorBidi" w:hint="eastAsia"/>
          <w:color w:val="auto"/>
          <w:szCs w:val="28"/>
        </w:rPr>
        <w:t>机器人在与外部货架交互的过程中，引起外部货架的状态变化信息</w:t>
      </w:r>
      <w:r w:rsidR="00FE49FA" w:rsidRPr="00DE0F17">
        <w:rPr>
          <w:rFonts w:ascii="宋体" w:eastAsia="宋体" w:hAnsi="宋体" w:cstheme="minorBidi" w:hint="eastAsia"/>
          <w:color w:val="auto"/>
          <w:szCs w:val="28"/>
        </w:rPr>
        <w:t>，</w:t>
      </w:r>
      <w:r w:rsidRPr="00DE0F17">
        <w:rPr>
          <w:rFonts w:ascii="宋体" w:eastAsia="宋体" w:hAnsi="宋体" w:cstheme="minorBidi" w:hint="eastAsia"/>
          <w:color w:val="auto"/>
          <w:szCs w:val="28"/>
        </w:rPr>
        <w:t>存储在总系统中，</w:t>
      </w:r>
      <w:r w:rsidR="00FE49FA" w:rsidRPr="00DE0F17">
        <w:rPr>
          <w:rFonts w:ascii="宋体" w:eastAsia="宋体" w:hAnsi="宋体" w:cstheme="minorBidi" w:hint="eastAsia"/>
          <w:color w:val="auto"/>
          <w:szCs w:val="28"/>
        </w:rPr>
        <w:t>机器人自身不存储该信息。</w:t>
      </w:r>
    </w:p>
    <w:p w14:paraId="592DDE2A" w14:textId="10DA4434" w:rsidR="00FE49FA" w:rsidRPr="00FE49FA" w:rsidRDefault="003149B6" w:rsidP="00E14DE2">
      <w:pPr>
        <w:pStyle w:val="Default"/>
        <w:spacing w:line="360" w:lineRule="auto"/>
        <w:ind w:firstLine="420"/>
        <w:rPr>
          <w:rFonts w:ascii="宋体" w:eastAsia="宋体" w:hAnsi="宋体" w:cstheme="minorBidi" w:hint="eastAsia"/>
          <w:strike/>
          <w:color w:val="auto"/>
          <w:szCs w:val="28"/>
        </w:rPr>
      </w:pPr>
      <w:r w:rsidRPr="00DE0F17">
        <w:rPr>
          <w:rFonts w:ascii="宋体" w:eastAsia="宋体" w:hAnsi="宋体" w:cstheme="minorBidi" w:hint="eastAsia"/>
          <w:color w:val="auto"/>
          <w:szCs w:val="28"/>
        </w:rPr>
        <w:t>该过程由本方案2.5中建立的货架模型以及2.</w:t>
      </w:r>
      <w:r w:rsidR="00396187" w:rsidRPr="00DE0F17">
        <w:rPr>
          <w:rFonts w:ascii="宋体" w:eastAsia="宋体" w:hAnsi="宋体" w:cstheme="minorBidi" w:hint="eastAsia"/>
          <w:color w:val="auto"/>
          <w:szCs w:val="28"/>
        </w:rPr>
        <w:t>2</w:t>
      </w:r>
      <w:r w:rsidRPr="00DE0F17">
        <w:rPr>
          <w:rFonts w:ascii="宋体" w:eastAsia="宋体" w:hAnsi="宋体" w:cstheme="minorBidi" w:hint="eastAsia"/>
          <w:color w:val="auto"/>
          <w:szCs w:val="28"/>
        </w:rPr>
        <w:t>中的机器人模型共同体现。</w:t>
      </w:r>
    </w:p>
    <w:p w14:paraId="5CC7237B" w14:textId="4263226E" w:rsidR="00593D98" w:rsidRPr="00593D98" w:rsidRDefault="00593D98" w:rsidP="00593D98">
      <w:pPr>
        <w:pStyle w:val="2"/>
        <w:spacing w:line="360" w:lineRule="auto"/>
        <w:rPr>
          <w:rFonts w:ascii="宋体" w:hAnsi="宋体"/>
        </w:rPr>
      </w:pPr>
      <w:bookmarkStart w:id="29" w:name="_Toc1631825"/>
      <w:bookmarkStart w:id="30" w:name="_Toc27657678"/>
      <w:r>
        <w:rPr>
          <w:rFonts w:ascii="宋体" w:hAnsi="宋体" w:hint="eastAsia"/>
        </w:rPr>
        <w:t>2</w:t>
      </w:r>
      <w:r w:rsidRPr="00593D98">
        <w:rPr>
          <w:rFonts w:ascii="宋体" w:hAnsi="宋体" w:hint="eastAsia"/>
        </w:rPr>
        <w:t>.</w:t>
      </w:r>
      <w:r w:rsidR="00A76EBA">
        <w:rPr>
          <w:rFonts w:ascii="宋体" w:hAnsi="宋体" w:hint="eastAsia"/>
        </w:rPr>
        <w:t>1</w:t>
      </w:r>
      <w:r w:rsidR="005F0E72">
        <w:rPr>
          <w:rFonts w:ascii="宋体" w:hAnsi="宋体" w:hint="eastAsia"/>
        </w:rPr>
        <w:t>2</w:t>
      </w:r>
      <w:r w:rsidRPr="00593D98">
        <w:rPr>
          <w:rFonts w:ascii="宋体" w:hAnsi="宋体" w:hint="eastAsia"/>
        </w:rPr>
        <w:t xml:space="preserve"> 展示界面</w:t>
      </w:r>
      <w:bookmarkEnd w:id="29"/>
      <w:bookmarkEnd w:id="30"/>
    </w:p>
    <w:p w14:paraId="2147BE67" w14:textId="74EBF8EB" w:rsidR="009A54E3" w:rsidRPr="009A54E3" w:rsidRDefault="00593D98" w:rsidP="00910E8A">
      <w:pPr>
        <w:pStyle w:val="3"/>
        <w:rPr>
          <w:rFonts w:hint="eastAsia"/>
        </w:rPr>
      </w:pPr>
      <w:bookmarkStart w:id="31" w:name="_Toc27657679"/>
      <w:r>
        <w:rPr>
          <w:rFonts w:hint="eastAsia"/>
        </w:rPr>
        <w:t>2</w:t>
      </w:r>
      <w:r w:rsidRPr="00593D98">
        <w:rPr>
          <w:rFonts w:hint="eastAsia"/>
        </w:rPr>
        <w:t>.</w:t>
      </w:r>
      <w:r w:rsidR="00A76EBA">
        <w:rPr>
          <w:rFonts w:hint="eastAsia"/>
        </w:rPr>
        <w:t>1</w:t>
      </w:r>
      <w:r w:rsidR="005F0E72">
        <w:rPr>
          <w:rFonts w:hint="eastAsia"/>
        </w:rPr>
        <w:t>2</w:t>
      </w:r>
      <w:r w:rsidR="00A76EBA">
        <w:rPr>
          <w:rFonts w:hint="eastAsia"/>
        </w:rPr>
        <w:t>.1</w:t>
      </w:r>
      <w:r>
        <w:t xml:space="preserve"> </w:t>
      </w:r>
      <w:proofErr w:type="gramStart"/>
      <w:r w:rsidRPr="00593D98">
        <w:rPr>
          <w:rFonts w:hint="eastAsia"/>
        </w:rPr>
        <w:t>制造产线全景</w:t>
      </w:r>
      <w:proofErr w:type="gramEnd"/>
      <w:r w:rsidRPr="00593D98">
        <w:rPr>
          <w:rFonts w:hint="eastAsia"/>
        </w:rPr>
        <w:t>图</w:t>
      </w:r>
      <w:bookmarkEnd w:id="31"/>
    </w:p>
    <w:p w14:paraId="3054571C" w14:textId="77777777" w:rsidR="00565A7B" w:rsidRPr="00A00AF3" w:rsidRDefault="00910E8A" w:rsidP="00593D98">
      <w:pPr>
        <w:pStyle w:val="Default"/>
        <w:spacing w:line="360" w:lineRule="auto"/>
        <w:ind w:firstLineChars="200" w:firstLine="480"/>
        <w:rPr>
          <w:rFonts w:ascii="宋体" w:eastAsia="宋体" w:hAnsi="宋体" w:cstheme="minorBidi"/>
          <w:color w:val="auto"/>
          <w:szCs w:val="28"/>
        </w:rPr>
      </w:pPr>
      <w:r w:rsidRPr="00A00AF3">
        <w:rPr>
          <w:rFonts w:ascii="宋体" w:eastAsia="宋体" w:hAnsi="宋体" w:cstheme="minorBidi" w:hint="eastAsia"/>
          <w:color w:val="auto"/>
          <w:szCs w:val="28"/>
        </w:rPr>
        <w:t>本项目拟采用2.5D</w:t>
      </w:r>
      <w:proofErr w:type="gramStart"/>
      <w:r w:rsidRPr="00A00AF3">
        <w:rPr>
          <w:rFonts w:ascii="宋体" w:eastAsia="宋体" w:hAnsi="宋体" w:cstheme="minorBidi" w:hint="eastAsia"/>
          <w:color w:val="auto"/>
          <w:szCs w:val="28"/>
        </w:rPr>
        <w:t>产线全景</w:t>
      </w:r>
      <w:proofErr w:type="gramEnd"/>
      <w:r w:rsidRPr="00A00AF3">
        <w:rPr>
          <w:rFonts w:ascii="宋体" w:eastAsia="宋体" w:hAnsi="宋体" w:cstheme="minorBidi" w:hint="eastAsia"/>
          <w:color w:val="auto"/>
          <w:szCs w:val="28"/>
        </w:rPr>
        <w:t>图展示本</w:t>
      </w:r>
      <w:proofErr w:type="gramStart"/>
      <w:r w:rsidRPr="00A00AF3">
        <w:rPr>
          <w:rFonts w:ascii="宋体" w:eastAsia="宋体" w:hAnsi="宋体" w:cstheme="minorBidi" w:hint="eastAsia"/>
          <w:color w:val="auto"/>
          <w:szCs w:val="28"/>
        </w:rPr>
        <w:t>智能</w:t>
      </w:r>
      <w:r w:rsidR="00593D98" w:rsidRPr="00A00AF3">
        <w:rPr>
          <w:rFonts w:ascii="宋体" w:eastAsia="宋体" w:hAnsi="宋体" w:cstheme="minorBidi" w:hint="eastAsia"/>
          <w:color w:val="auto"/>
          <w:szCs w:val="28"/>
        </w:rPr>
        <w:t>产线上</w:t>
      </w:r>
      <w:proofErr w:type="gramEnd"/>
      <w:r w:rsidR="00593D98" w:rsidRPr="00A00AF3">
        <w:rPr>
          <w:rFonts w:ascii="宋体" w:eastAsia="宋体" w:hAnsi="宋体" w:cstheme="minorBidi" w:hint="eastAsia"/>
          <w:color w:val="auto"/>
          <w:szCs w:val="28"/>
        </w:rPr>
        <w:t>全部的生产加工设备，</w:t>
      </w:r>
      <w:r w:rsidRPr="00A00AF3">
        <w:rPr>
          <w:rFonts w:ascii="宋体" w:eastAsia="宋体" w:hAnsi="宋体" w:cstheme="minorBidi" w:hint="eastAsia"/>
          <w:color w:val="auto"/>
          <w:szCs w:val="28"/>
        </w:rPr>
        <w:t>即</w:t>
      </w:r>
      <w:proofErr w:type="gramStart"/>
      <w:r w:rsidR="00593D98" w:rsidRPr="00A00AF3">
        <w:rPr>
          <w:rFonts w:ascii="宋体" w:eastAsia="宋体" w:hAnsi="宋体" w:cstheme="minorBidi" w:hint="eastAsia"/>
          <w:color w:val="auto"/>
          <w:szCs w:val="28"/>
        </w:rPr>
        <w:t>即</w:t>
      </w:r>
      <w:proofErr w:type="gramEnd"/>
      <w:r w:rsidR="00593D98" w:rsidRPr="00A00AF3">
        <w:rPr>
          <w:rFonts w:ascii="宋体" w:eastAsia="宋体" w:hAnsi="宋体" w:cstheme="minorBidi"/>
          <w:color w:val="auto"/>
          <w:szCs w:val="28"/>
        </w:rPr>
        <w:t>机床</w:t>
      </w:r>
      <w:r w:rsidRPr="00A00AF3">
        <w:rPr>
          <w:rFonts w:ascii="宋体" w:eastAsia="宋体" w:hAnsi="宋体" w:cstheme="minorBidi" w:hint="eastAsia"/>
          <w:color w:val="auto"/>
          <w:szCs w:val="28"/>
        </w:rPr>
        <w:t>、</w:t>
      </w:r>
      <w:r w:rsidR="00593D98" w:rsidRPr="00A00AF3">
        <w:rPr>
          <w:rFonts w:ascii="宋体" w:eastAsia="宋体" w:hAnsi="宋体" w:cstheme="minorBidi"/>
          <w:color w:val="auto"/>
          <w:szCs w:val="28"/>
        </w:rPr>
        <w:t>三坐标检测仪</w:t>
      </w:r>
      <w:r w:rsidRPr="00A00AF3">
        <w:rPr>
          <w:rFonts w:ascii="宋体" w:eastAsia="宋体" w:hAnsi="宋体" w:cstheme="minorBidi" w:hint="eastAsia"/>
          <w:color w:val="auto"/>
          <w:szCs w:val="28"/>
        </w:rPr>
        <w:t>、</w:t>
      </w:r>
      <w:r w:rsidR="00593D98" w:rsidRPr="00A00AF3">
        <w:rPr>
          <w:rFonts w:ascii="宋体" w:eastAsia="宋体" w:hAnsi="宋体" w:cstheme="minorBidi"/>
          <w:color w:val="auto"/>
          <w:szCs w:val="28"/>
        </w:rPr>
        <w:t>清洗烘干</w:t>
      </w:r>
      <w:r w:rsidR="00593D98" w:rsidRPr="00A00AF3">
        <w:rPr>
          <w:rFonts w:ascii="宋体" w:eastAsia="宋体" w:hAnsi="宋体" w:cstheme="minorBidi" w:hint="eastAsia"/>
          <w:color w:val="auto"/>
          <w:szCs w:val="28"/>
        </w:rPr>
        <w:t>一体机、</w:t>
      </w:r>
      <w:r w:rsidR="00593D98" w:rsidRPr="00A00AF3">
        <w:rPr>
          <w:rFonts w:ascii="宋体" w:eastAsia="宋体" w:hAnsi="宋体" w:cstheme="minorBidi"/>
          <w:color w:val="auto"/>
          <w:szCs w:val="28"/>
        </w:rPr>
        <w:t>机器人</w:t>
      </w:r>
      <w:r w:rsidR="00593D98" w:rsidRPr="00A00AF3">
        <w:rPr>
          <w:rFonts w:ascii="宋体" w:eastAsia="宋体" w:hAnsi="宋体" w:cstheme="minorBidi" w:hint="eastAsia"/>
          <w:color w:val="auto"/>
          <w:szCs w:val="28"/>
        </w:rPr>
        <w:t>等。</w:t>
      </w:r>
    </w:p>
    <w:p w14:paraId="18369D20" w14:textId="4F56E3AA" w:rsidR="00593D98" w:rsidRPr="00A00AF3" w:rsidRDefault="00565A7B" w:rsidP="00C63824">
      <w:pPr>
        <w:pStyle w:val="Default"/>
        <w:spacing w:line="360" w:lineRule="auto"/>
        <w:ind w:firstLineChars="200" w:firstLine="480"/>
        <w:rPr>
          <w:rFonts w:ascii="宋体" w:eastAsia="宋体" w:hAnsi="宋体" w:cstheme="minorBidi"/>
          <w:color w:val="auto"/>
          <w:szCs w:val="28"/>
        </w:rPr>
      </w:pPr>
      <w:r w:rsidRPr="00A00AF3">
        <w:rPr>
          <w:rFonts w:ascii="宋体" w:eastAsia="宋体" w:hAnsi="宋体" w:cstheme="minorBidi" w:hint="eastAsia"/>
          <w:color w:val="auto"/>
          <w:szCs w:val="28"/>
        </w:rPr>
        <w:t>首先项目组拿到厂区模型图后，使用模型编辑软件编辑，生成静态的2.5D</w:t>
      </w:r>
      <w:proofErr w:type="gramStart"/>
      <w:r w:rsidRPr="00A00AF3">
        <w:rPr>
          <w:rFonts w:ascii="宋体" w:eastAsia="宋体" w:hAnsi="宋体" w:cstheme="minorBidi" w:hint="eastAsia"/>
          <w:color w:val="auto"/>
          <w:szCs w:val="28"/>
        </w:rPr>
        <w:t>智能产线图景</w:t>
      </w:r>
      <w:proofErr w:type="gramEnd"/>
      <w:r w:rsidRPr="00A00AF3">
        <w:rPr>
          <w:rFonts w:ascii="宋体" w:eastAsia="宋体" w:hAnsi="宋体" w:cstheme="minorBidi" w:hint="eastAsia"/>
          <w:color w:val="auto"/>
          <w:szCs w:val="28"/>
        </w:rPr>
        <w:t>，</w:t>
      </w:r>
      <w:r w:rsidR="00593D98" w:rsidRPr="00A00AF3">
        <w:rPr>
          <w:rFonts w:ascii="宋体" w:eastAsia="宋体" w:hAnsi="宋体" w:cstheme="minorBidi" w:hint="eastAsia"/>
          <w:color w:val="auto"/>
          <w:szCs w:val="28"/>
        </w:rPr>
        <w:t>该全景图上</w:t>
      </w:r>
      <w:r w:rsidRPr="00A00AF3">
        <w:rPr>
          <w:rFonts w:ascii="宋体" w:eastAsia="宋体" w:hAnsi="宋体" w:cstheme="minorBidi" w:hint="eastAsia"/>
          <w:color w:val="auto"/>
          <w:szCs w:val="28"/>
        </w:rPr>
        <w:t>设</w:t>
      </w:r>
      <w:r w:rsidR="00593D98" w:rsidRPr="00A00AF3">
        <w:rPr>
          <w:rFonts w:ascii="宋体" w:eastAsia="宋体" w:hAnsi="宋体" w:cstheme="minorBidi" w:hint="eastAsia"/>
          <w:color w:val="auto"/>
          <w:szCs w:val="28"/>
        </w:rPr>
        <w:t>备的变化信息</w:t>
      </w:r>
      <w:r w:rsidRPr="00A00AF3">
        <w:rPr>
          <w:rFonts w:ascii="宋体" w:eastAsia="宋体" w:hAnsi="宋体" w:cstheme="minorBidi" w:hint="eastAsia"/>
          <w:color w:val="auto"/>
          <w:szCs w:val="28"/>
        </w:rPr>
        <w:t>通过鼠标点击查看</w:t>
      </w:r>
      <w:r w:rsidR="0082481C" w:rsidRPr="0082481C">
        <w:rPr>
          <w:rFonts w:ascii="宋体" w:eastAsia="宋体" w:hAnsi="宋体" w:cstheme="minorBidi" w:hint="eastAsia"/>
          <w:color w:val="auto"/>
          <w:szCs w:val="28"/>
        </w:rPr>
        <w:t>机床状态、三坐标状态、机器人状态等实时状态信息</w:t>
      </w:r>
      <w:r w:rsidR="0082481C">
        <w:rPr>
          <w:rFonts w:ascii="宋体" w:eastAsia="宋体" w:hAnsi="宋体" w:cstheme="minorBidi" w:hint="eastAsia"/>
          <w:color w:val="auto"/>
          <w:szCs w:val="28"/>
        </w:rPr>
        <w:t>。</w:t>
      </w:r>
      <w:r w:rsidR="00B3443E" w:rsidRPr="00A00AF3">
        <w:rPr>
          <w:rFonts w:ascii="宋体" w:eastAsia="宋体" w:hAnsi="宋体" w:cstheme="minorBidi" w:hint="eastAsia"/>
          <w:color w:val="auto"/>
          <w:szCs w:val="28"/>
        </w:rPr>
        <w:t>同时，</w:t>
      </w:r>
      <w:r w:rsidR="00A00AF3">
        <w:rPr>
          <w:rFonts w:ascii="宋体" w:eastAsia="宋体" w:hAnsi="宋体" w:cstheme="minorBidi" w:hint="eastAsia"/>
          <w:color w:val="auto"/>
          <w:szCs w:val="28"/>
        </w:rPr>
        <w:t>机器人</w:t>
      </w:r>
      <w:r w:rsidR="00B3443E" w:rsidRPr="00A00AF3">
        <w:rPr>
          <w:rFonts w:ascii="宋体" w:eastAsia="宋体" w:hAnsi="宋体" w:cstheme="minorBidi" w:hint="eastAsia"/>
          <w:color w:val="auto"/>
          <w:szCs w:val="28"/>
        </w:rPr>
        <w:t>的位置在图上每秒更新一次</w:t>
      </w:r>
      <w:r w:rsidR="001932CE" w:rsidRPr="00A00AF3">
        <w:rPr>
          <w:rFonts w:ascii="宋体" w:eastAsia="宋体" w:hAnsi="宋体" w:cstheme="minorBidi" w:hint="eastAsia"/>
          <w:color w:val="auto"/>
          <w:szCs w:val="28"/>
        </w:rPr>
        <w:t>。</w:t>
      </w:r>
    </w:p>
    <w:p w14:paraId="023691B2" w14:textId="2E87C6C6" w:rsidR="00593D98" w:rsidRPr="00593D98" w:rsidRDefault="00593D98" w:rsidP="00593D98">
      <w:pPr>
        <w:pStyle w:val="3"/>
      </w:pPr>
      <w:bookmarkStart w:id="32" w:name="_Toc27657680"/>
      <w:r>
        <w:rPr>
          <w:rFonts w:hint="eastAsia"/>
        </w:rPr>
        <w:lastRenderedPageBreak/>
        <w:t>2.</w:t>
      </w:r>
      <w:r w:rsidR="00497EC3">
        <w:rPr>
          <w:rFonts w:hint="eastAsia"/>
        </w:rPr>
        <w:t>1</w:t>
      </w:r>
      <w:r w:rsidR="005F0E72">
        <w:rPr>
          <w:rFonts w:hint="eastAsia"/>
        </w:rPr>
        <w:t>2</w:t>
      </w:r>
      <w:r>
        <w:rPr>
          <w:rFonts w:hint="eastAsia"/>
        </w:rPr>
        <w:t>.2</w:t>
      </w:r>
      <w:r>
        <w:t xml:space="preserve"> </w:t>
      </w:r>
      <w:proofErr w:type="gramStart"/>
      <w:r w:rsidRPr="00593D98">
        <w:rPr>
          <w:rFonts w:hint="eastAsia"/>
        </w:rPr>
        <w:t>产线工件</w:t>
      </w:r>
      <w:proofErr w:type="gramEnd"/>
      <w:r w:rsidRPr="00593D98">
        <w:rPr>
          <w:rFonts w:hint="eastAsia"/>
        </w:rPr>
        <w:t>加工状态图</w:t>
      </w:r>
      <w:bookmarkEnd w:id="32"/>
    </w:p>
    <w:p w14:paraId="120FAB7D" w14:textId="7E32A868" w:rsidR="00CE74E5" w:rsidRDefault="0082481C" w:rsidP="00CE74E5">
      <w:pPr>
        <w:pStyle w:val="Default"/>
        <w:spacing w:line="360" w:lineRule="auto"/>
        <w:ind w:firstLineChars="200" w:firstLine="480"/>
        <w:rPr>
          <w:rFonts w:ascii="宋体" w:eastAsia="宋体" w:hAnsi="宋体" w:cstheme="minorBidi"/>
          <w:color w:val="auto"/>
          <w:szCs w:val="28"/>
        </w:rPr>
      </w:pPr>
      <w:r w:rsidRPr="004B0AA1">
        <w:rPr>
          <w:rFonts w:ascii="宋体" w:eastAsia="宋体" w:hAnsi="宋体" w:cstheme="minorBidi" w:hint="eastAsia"/>
          <w:color w:val="auto"/>
          <w:szCs w:val="28"/>
        </w:rPr>
        <w:t>用户界面上的工</w:t>
      </w:r>
      <w:proofErr w:type="gramStart"/>
      <w:r w:rsidRPr="004B0AA1">
        <w:rPr>
          <w:rFonts w:ascii="宋体" w:eastAsia="宋体" w:hAnsi="宋体" w:cstheme="minorBidi" w:hint="eastAsia"/>
          <w:color w:val="auto"/>
          <w:szCs w:val="28"/>
        </w:rPr>
        <w:t>单管理</w:t>
      </w:r>
      <w:proofErr w:type="gramEnd"/>
      <w:r w:rsidRPr="004B0AA1">
        <w:rPr>
          <w:rFonts w:ascii="宋体" w:eastAsia="宋体" w:hAnsi="宋体" w:cstheme="minorBidi" w:hint="eastAsia"/>
          <w:color w:val="auto"/>
          <w:szCs w:val="28"/>
        </w:rPr>
        <w:t>界面处能查看所有</w:t>
      </w:r>
      <w:proofErr w:type="gramStart"/>
      <w:r w:rsidRPr="004B0AA1">
        <w:rPr>
          <w:rFonts w:ascii="宋体" w:eastAsia="宋体" w:hAnsi="宋体" w:cstheme="minorBidi" w:hint="eastAsia"/>
          <w:color w:val="auto"/>
          <w:szCs w:val="28"/>
        </w:rPr>
        <w:t>智能产线上</w:t>
      </w:r>
      <w:proofErr w:type="gramEnd"/>
      <w:r w:rsidRPr="004B0AA1">
        <w:rPr>
          <w:rFonts w:ascii="宋体" w:eastAsia="宋体" w:hAnsi="宋体" w:cstheme="minorBidi" w:hint="eastAsia"/>
          <w:color w:val="auto"/>
          <w:szCs w:val="28"/>
        </w:rPr>
        <w:t>订单的详细信息，包括</w:t>
      </w:r>
    </w:p>
    <w:p w14:paraId="7873A15A" w14:textId="4F52E05B" w:rsidR="00CE74E5" w:rsidRPr="006B066F" w:rsidRDefault="00CE74E5" w:rsidP="006B066F">
      <w:pPr>
        <w:pStyle w:val="Default"/>
        <w:spacing w:line="360" w:lineRule="auto"/>
        <w:rPr>
          <w:rFonts w:ascii="宋体" w:eastAsia="宋体" w:hAnsi="宋体" w:cstheme="minorBidi" w:hint="eastAsia"/>
          <w:b/>
          <w:bCs/>
          <w:color w:val="auto"/>
          <w:szCs w:val="28"/>
        </w:rPr>
      </w:pPr>
      <w:r w:rsidRPr="006B066F">
        <w:rPr>
          <w:rFonts w:ascii="宋体" w:eastAsia="宋体" w:hAnsi="宋体" w:cstheme="minorBidi" w:hint="eastAsia"/>
          <w:b/>
          <w:bCs/>
          <w:color w:val="auto"/>
          <w:szCs w:val="28"/>
        </w:rPr>
        <w:t>事件信息</w:t>
      </w:r>
      <w:r w:rsidR="00A52BF4" w:rsidRPr="006B066F">
        <w:rPr>
          <w:rFonts w:ascii="宋体" w:eastAsia="宋体" w:hAnsi="宋体" w:cstheme="minorBidi" w:hint="eastAsia"/>
          <w:b/>
          <w:bCs/>
          <w:color w:val="auto"/>
          <w:szCs w:val="28"/>
        </w:rPr>
        <w:t>：</w:t>
      </w:r>
    </w:p>
    <w:p w14:paraId="2272C6D1" w14:textId="77777777" w:rsidR="00B845D7" w:rsidRDefault="0082481C" w:rsidP="00D6158E">
      <w:pPr>
        <w:pStyle w:val="Default"/>
        <w:numPr>
          <w:ilvl w:val="0"/>
          <w:numId w:val="21"/>
        </w:numPr>
        <w:spacing w:line="360" w:lineRule="auto"/>
        <w:rPr>
          <w:rFonts w:ascii="宋体" w:eastAsia="宋体" w:hAnsi="宋体" w:cstheme="minorBidi"/>
          <w:color w:val="auto"/>
          <w:szCs w:val="28"/>
        </w:rPr>
      </w:pPr>
      <w:r w:rsidRPr="004B0AA1">
        <w:rPr>
          <w:rFonts w:ascii="宋体" w:eastAsia="宋体" w:hAnsi="宋体" w:cstheme="minorBidi" w:hint="eastAsia"/>
          <w:color w:val="auto"/>
          <w:szCs w:val="28"/>
        </w:rPr>
        <w:t>MES派单时间</w:t>
      </w:r>
    </w:p>
    <w:p w14:paraId="6DC6FE21" w14:textId="77777777" w:rsidR="00B845D7" w:rsidRDefault="0082481C" w:rsidP="00D6158E">
      <w:pPr>
        <w:pStyle w:val="Default"/>
        <w:numPr>
          <w:ilvl w:val="0"/>
          <w:numId w:val="21"/>
        </w:numPr>
        <w:spacing w:line="360" w:lineRule="auto"/>
        <w:rPr>
          <w:rFonts w:ascii="宋体" w:eastAsia="宋体" w:hAnsi="宋体" w:cstheme="minorBidi"/>
          <w:color w:val="auto"/>
          <w:szCs w:val="28"/>
        </w:rPr>
      </w:pPr>
      <w:r w:rsidRPr="004B0AA1">
        <w:rPr>
          <w:rFonts w:ascii="宋体" w:eastAsia="宋体" w:hAnsi="宋体" w:cstheme="minorBidi" w:hint="eastAsia"/>
          <w:color w:val="auto"/>
          <w:szCs w:val="28"/>
        </w:rPr>
        <w:t>智能</w:t>
      </w:r>
      <w:proofErr w:type="gramStart"/>
      <w:r w:rsidRPr="004B0AA1">
        <w:rPr>
          <w:rFonts w:ascii="宋体" w:eastAsia="宋体" w:hAnsi="宋体" w:cstheme="minorBidi" w:hint="eastAsia"/>
          <w:color w:val="auto"/>
          <w:szCs w:val="28"/>
        </w:rPr>
        <w:t>产线准备</w:t>
      </w:r>
      <w:proofErr w:type="gramEnd"/>
      <w:r w:rsidRPr="004B0AA1">
        <w:rPr>
          <w:rFonts w:ascii="宋体" w:eastAsia="宋体" w:hAnsi="宋体" w:cstheme="minorBidi" w:hint="eastAsia"/>
          <w:color w:val="auto"/>
          <w:szCs w:val="28"/>
        </w:rPr>
        <w:t>完毕时间</w:t>
      </w:r>
    </w:p>
    <w:p w14:paraId="7195D72C" w14:textId="126D3C29" w:rsidR="00B845D7" w:rsidRDefault="0082481C" w:rsidP="00D6158E">
      <w:pPr>
        <w:pStyle w:val="Default"/>
        <w:numPr>
          <w:ilvl w:val="0"/>
          <w:numId w:val="21"/>
        </w:numPr>
        <w:spacing w:line="360" w:lineRule="auto"/>
        <w:rPr>
          <w:rFonts w:ascii="宋体" w:eastAsia="宋体" w:hAnsi="宋体" w:cstheme="minorBidi"/>
          <w:color w:val="auto"/>
          <w:szCs w:val="28"/>
        </w:rPr>
      </w:pPr>
      <w:r w:rsidRPr="004B0AA1">
        <w:rPr>
          <w:rFonts w:ascii="宋体" w:eastAsia="宋体" w:hAnsi="宋体" w:cstheme="minorBidi" w:hint="eastAsia"/>
          <w:color w:val="auto"/>
          <w:szCs w:val="28"/>
        </w:rPr>
        <w:t>加工</w:t>
      </w:r>
      <w:r w:rsidR="004B0AA1">
        <w:rPr>
          <w:rFonts w:ascii="宋体" w:eastAsia="宋体" w:hAnsi="宋体" w:cstheme="minorBidi" w:hint="eastAsia"/>
          <w:color w:val="auto"/>
          <w:szCs w:val="28"/>
        </w:rPr>
        <w:t>开始/</w:t>
      </w:r>
      <w:r w:rsidRPr="004B0AA1">
        <w:rPr>
          <w:rFonts w:ascii="宋体" w:eastAsia="宋体" w:hAnsi="宋体" w:cstheme="minorBidi" w:hint="eastAsia"/>
          <w:color w:val="auto"/>
          <w:szCs w:val="28"/>
        </w:rPr>
        <w:t>完毕时间等事件信息</w:t>
      </w:r>
      <w:r w:rsidR="00D6158E">
        <w:rPr>
          <w:rFonts w:ascii="宋体" w:eastAsia="宋体" w:hAnsi="宋体" w:cstheme="minorBidi"/>
          <w:color w:val="auto"/>
          <w:szCs w:val="28"/>
        </w:rPr>
        <w:tab/>
      </w:r>
    </w:p>
    <w:p w14:paraId="43EC667B" w14:textId="379BDDB9" w:rsidR="00CE74E5" w:rsidRDefault="00CC586C" w:rsidP="00D6158E">
      <w:pPr>
        <w:pStyle w:val="Default"/>
        <w:numPr>
          <w:ilvl w:val="0"/>
          <w:numId w:val="21"/>
        </w:numPr>
        <w:spacing w:line="360" w:lineRule="auto"/>
        <w:rPr>
          <w:rFonts w:ascii="宋体" w:eastAsia="宋体" w:hAnsi="宋体" w:cstheme="minorBidi"/>
          <w:color w:val="auto"/>
          <w:szCs w:val="28"/>
        </w:rPr>
      </w:pPr>
      <w:r>
        <w:rPr>
          <w:rFonts w:ascii="宋体" w:eastAsia="宋体" w:hAnsi="宋体" w:cstheme="minorBidi" w:hint="eastAsia"/>
          <w:color w:val="auto"/>
          <w:szCs w:val="28"/>
        </w:rPr>
        <w:t>检测</w:t>
      </w:r>
      <w:proofErr w:type="gramStart"/>
      <w:r>
        <w:rPr>
          <w:rFonts w:ascii="宋体" w:eastAsia="宋体" w:hAnsi="宋体" w:cstheme="minorBidi" w:hint="eastAsia"/>
          <w:color w:val="auto"/>
          <w:szCs w:val="28"/>
        </w:rPr>
        <w:t>道序开始</w:t>
      </w:r>
      <w:proofErr w:type="gramEnd"/>
      <w:r>
        <w:rPr>
          <w:rFonts w:ascii="宋体" w:eastAsia="宋体" w:hAnsi="宋体" w:cstheme="minorBidi" w:hint="eastAsia"/>
          <w:color w:val="auto"/>
          <w:szCs w:val="28"/>
        </w:rPr>
        <w:t>/完毕时间等事件相关信息</w:t>
      </w:r>
    </w:p>
    <w:p w14:paraId="11064B7B" w14:textId="77777777" w:rsidR="00B845D7" w:rsidRDefault="00B845D7" w:rsidP="00CE74E5">
      <w:pPr>
        <w:pStyle w:val="Default"/>
        <w:spacing w:line="360" w:lineRule="auto"/>
        <w:ind w:firstLineChars="200" w:firstLine="480"/>
        <w:rPr>
          <w:rFonts w:ascii="宋体" w:eastAsia="宋体" w:hAnsi="宋体" w:cstheme="minorBidi"/>
          <w:color w:val="auto"/>
          <w:szCs w:val="28"/>
        </w:rPr>
      </w:pPr>
    </w:p>
    <w:p w14:paraId="279310C5" w14:textId="167AFADB" w:rsidR="00CE74E5" w:rsidRDefault="00CE74E5" w:rsidP="006B066F">
      <w:pPr>
        <w:pStyle w:val="Default"/>
        <w:spacing w:line="360" w:lineRule="auto"/>
        <w:rPr>
          <w:rFonts w:ascii="宋体" w:eastAsia="宋体" w:hAnsi="宋体" w:cstheme="minorBidi"/>
          <w:b/>
          <w:bCs/>
          <w:color w:val="auto"/>
          <w:szCs w:val="28"/>
        </w:rPr>
      </w:pPr>
      <w:r w:rsidRPr="006B066F">
        <w:rPr>
          <w:rFonts w:ascii="宋体" w:eastAsia="宋体" w:hAnsi="宋体" w:cstheme="minorBidi" w:hint="eastAsia"/>
          <w:b/>
          <w:bCs/>
          <w:color w:val="auto"/>
          <w:szCs w:val="28"/>
        </w:rPr>
        <w:t>工单实时状态信息</w:t>
      </w:r>
      <w:r w:rsidR="00B845D7" w:rsidRPr="006B066F">
        <w:rPr>
          <w:rFonts w:ascii="宋体" w:eastAsia="宋体" w:hAnsi="宋体" w:cstheme="minorBidi" w:hint="eastAsia"/>
          <w:b/>
          <w:bCs/>
          <w:color w:val="auto"/>
          <w:szCs w:val="28"/>
        </w:rPr>
        <w:t>：</w:t>
      </w:r>
    </w:p>
    <w:p w14:paraId="06F66114" w14:textId="2A6A1D8D" w:rsidR="00D31057" w:rsidRDefault="00D31057" w:rsidP="00D31057">
      <w:pPr>
        <w:pStyle w:val="Default"/>
        <w:numPr>
          <w:ilvl w:val="0"/>
          <w:numId w:val="21"/>
        </w:numPr>
        <w:spacing w:line="360" w:lineRule="auto"/>
        <w:rPr>
          <w:rFonts w:ascii="宋体" w:eastAsia="宋体" w:hAnsi="宋体" w:cstheme="minorBidi"/>
          <w:color w:val="auto"/>
          <w:szCs w:val="28"/>
        </w:rPr>
      </w:pPr>
      <w:r w:rsidRPr="00D31057">
        <w:rPr>
          <w:rFonts w:ascii="宋体" w:eastAsia="宋体" w:hAnsi="宋体" w:cstheme="minorBidi" w:hint="eastAsia"/>
          <w:color w:val="auto"/>
          <w:szCs w:val="28"/>
        </w:rPr>
        <w:t>工</w:t>
      </w:r>
      <w:proofErr w:type="gramStart"/>
      <w:r w:rsidRPr="00D31057">
        <w:rPr>
          <w:rFonts w:ascii="宋体" w:eastAsia="宋体" w:hAnsi="宋体" w:cstheme="minorBidi" w:hint="eastAsia"/>
          <w:color w:val="auto"/>
          <w:szCs w:val="28"/>
        </w:rPr>
        <w:t>单处于</w:t>
      </w:r>
      <w:proofErr w:type="gramEnd"/>
      <w:r>
        <w:rPr>
          <w:rFonts w:ascii="宋体" w:eastAsia="宋体" w:hAnsi="宋体" w:cstheme="minorBidi" w:hint="eastAsia"/>
          <w:color w:val="auto"/>
          <w:szCs w:val="28"/>
        </w:rPr>
        <w:t>生产准备/准备完毕/待加工/已加工/待检测/已检测</w:t>
      </w:r>
      <w:r>
        <w:rPr>
          <w:rFonts w:ascii="宋体" w:eastAsia="宋体" w:hAnsi="宋体" w:cstheme="minorBidi"/>
          <w:color w:val="auto"/>
          <w:szCs w:val="28"/>
        </w:rPr>
        <w:t>…</w:t>
      </w:r>
      <w:r>
        <w:rPr>
          <w:rFonts w:ascii="宋体" w:eastAsia="宋体" w:hAnsi="宋体" w:cstheme="minorBidi" w:hint="eastAsia"/>
          <w:color w:val="auto"/>
          <w:szCs w:val="28"/>
        </w:rPr>
        <w:t>等等</w:t>
      </w:r>
      <w:r w:rsidR="00015F4B">
        <w:rPr>
          <w:rFonts w:ascii="宋体" w:eastAsia="宋体" w:hAnsi="宋体" w:cstheme="minorBidi" w:hint="eastAsia"/>
          <w:color w:val="auto"/>
          <w:szCs w:val="28"/>
        </w:rPr>
        <w:t>状态</w:t>
      </w:r>
    </w:p>
    <w:p w14:paraId="330CA41E" w14:textId="65F1317B" w:rsidR="009502E0" w:rsidRPr="000E6D6F" w:rsidRDefault="005B58DF" w:rsidP="000E6D6F">
      <w:pPr>
        <w:pStyle w:val="Default"/>
        <w:numPr>
          <w:ilvl w:val="0"/>
          <w:numId w:val="21"/>
        </w:numPr>
        <w:spacing w:line="360" w:lineRule="auto"/>
        <w:rPr>
          <w:rFonts w:ascii="宋体" w:eastAsia="宋体" w:hAnsi="宋体" w:cstheme="minorBidi" w:hint="eastAsia"/>
          <w:color w:val="auto"/>
          <w:szCs w:val="28"/>
        </w:rPr>
      </w:pPr>
      <w:r>
        <w:rPr>
          <w:rFonts w:ascii="宋体" w:eastAsia="宋体" w:hAnsi="宋体" w:cstheme="minorBidi" w:hint="eastAsia"/>
          <w:color w:val="auto"/>
          <w:szCs w:val="28"/>
        </w:rPr>
        <w:t>工单顺序的显示(同时应支持在界面上修改工单的优先级或者直接修改工单的执行顺序</w:t>
      </w:r>
      <w:r>
        <w:rPr>
          <w:rFonts w:ascii="宋体" w:eastAsia="宋体" w:hAnsi="宋体" w:cstheme="minorBidi"/>
          <w:color w:val="auto"/>
          <w:szCs w:val="28"/>
        </w:rPr>
        <w:t>)</w:t>
      </w:r>
      <w:r w:rsidR="00593D98" w:rsidRPr="009502E0">
        <w:rPr>
          <w:rFonts w:ascii="宋体" w:eastAsia="宋体" w:hAnsi="宋体" w:cstheme="minorBidi" w:hint="eastAsia"/>
          <w:color w:val="auto"/>
          <w:szCs w:val="28"/>
        </w:rPr>
        <w:t>。</w:t>
      </w:r>
      <w:r w:rsidR="000E6D6F">
        <w:rPr>
          <w:rFonts w:ascii="宋体" w:eastAsia="宋体" w:hAnsi="宋体" w:cstheme="minorBidi" w:hint="eastAsia"/>
          <w:color w:val="auto"/>
          <w:szCs w:val="28"/>
        </w:rPr>
        <w:t>并且在每次修改后实时同步并刷新工单信息</w:t>
      </w:r>
    </w:p>
    <w:p w14:paraId="07286510" w14:textId="12A4B64B" w:rsidR="00593D98" w:rsidRPr="00593D98" w:rsidRDefault="00593D98" w:rsidP="00593D98">
      <w:pPr>
        <w:pStyle w:val="3"/>
      </w:pPr>
      <w:bookmarkStart w:id="33" w:name="_Toc27657681"/>
      <w:r>
        <w:rPr>
          <w:rFonts w:hint="eastAsia"/>
        </w:rPr>
        <w:t>2.</w:t>
      </w:r>
      <w:r w:rsidR="00497EC3">
        <w:rPr>
          <w:rFonts w:hint="eastAsia"/>
        </w:rPr>
        <w:t>1</w:t>
      </w:r>
      <w:r w:rsidR="005F0E72">
        <w:rPr>
          <w:rFonts w:hint="eastAsia"/>
        </w:rPr>
        <w:t>2</w:t>
      </w:r>
      <w:r>
        <w:rPr>
          <w:rFonts w:hint="eastAsia"/>
        </w:rPr>
        <w:t>.3</w:t>
      </w:r>
      <w:r>
        <w:t xml:space="preserve"> </w:t>
      </w:r>
      <w:r w:rsidRPr="00593D98">
        <w:t>系统</w:t>
      </w:r>
      <w:r w:rsidRPr="00593D98">
        <w:rPr>
          <w:rFonts w:hint="eastAsia"/>
        </w:rPr>
        <w:t>历史记录查询</w:t>
      </w:r>
      <w:bookmarkEnd w:id="33"/>
    </w:p>
    <w:p w14:paraId="33B9DB76" w14:textId="758852A5" w:rsidR="00593D98" w:rsidRPr="00991CE9" w:rsidRDefault="00991CE9" w:rsidP="00593D98">
      <w:pPr>
        <w:pStyle w:val="Default"/>
        <w:spacing w:line="360" w:lineRule="auto"/>
        <w:ind w:firstLineChars="200" w:firstLine="480"/>
        <w:rPr>
          <w:rFonts w:ascii="宋体" w:eastAsia="宋体" w:hAnsi="宋体" w:cstheme="minorBidi" w:hint="eastAsia"/>
          <w:color w:val="auto"/>
          <w:szCs w:val="28"/>
        </w:rPr>
      </w:pPr>
      <w:r w:rsidRPr="00991CE9">
        <w:rPr>
          <w:rFonts w:ascii="宋体" w:eastAsia="宋体" w:hAnsi="宋体" w:cstheme="minorBidi" w:hint="eastAsia"/>
          <w:color w:val="auto"/>
          <w:szCs w:val="28"/>
        </w:rPr>
        <w:t>由于每一个零件都有全局唯一身份信息，并且该信息不仅在一开始进入</w:t>
      </w:r>
      <w:proofErr w:type="gramStart"/>
      <w:r w:rsidRPr="00991CE9">
        <w:rPr>
          <w:rFonts w:ascii="宋体" w:eastAsia="宋体" w:hAnsi="宋体" w:cstheme="minorBidi" w:hint="eastAsia"/>
          <w:color w:val="auto"/>
          <w:szCs w:val="28"/>
        </w:rPr>
        <w:t>智能产线就</w:t>
      </w:r>
      <w:proofErr w:type="gramEnd"/>
      <w:r w:rsidRPr="00991CE9">
        <w:rPr>
          <w:rFonts w:ascii="宋体" w:eastAsia="宋体" w:hAnsi="宋体" w:cstheme="minorBidi" w:hint="eastAsia"/>
          <w:color w:val="auto"/>
          <w:szCs w:val="28"/>
        </w:rPr>
        <w:t>与MES下发的订单进行了绑定动作，还在生产过程中处处都与设备直接执行的工单也做了绑定动作</w:t>
      </w:r>
      <w:r>
        <w:rPr>
          <w:rFonts w:ascii="宋体" w:eastAsia="宋体" w:hAnsi="宋体" w:cstheme="minorBidi" w:hint="eastAsia"/>
          <w:color w:val="auto"/>
          <w:szCs w:val="28"/>
        </w:rPr>
        <w:t>，所以在</w:t>
      </w:r>
      <w:proofErr w:type="gramStart"/>
      <w:r>
        <w:rPr>
          <w:rFonts w:ascii="宋体" w:eastAsia="宋体" w:hAnsi="宋体" w:cstheme="minorBidi" w:hint="eastAsia"/>
          <w:color w:val="auto"/>
          <w:szCs w:val="28"/>
        </w:rPr>
        <w:t>智能产线</w:t>
      </w:r>
      <w:r w:rsidR="00593D98" w:rsidRPr="00991CE9">
        <w:rPr>
          <w:rFonts w:ascii="宋体" w:eastAsia="宋体" w:hAnsi="宋体" w:cstheme="minorBidi" w:hint="eastAsia"/>
          <w:color w:val="auto"/>
          <w:szCs w:val="28"/>
        </w:rPr>
        <w:t>中</w:t>
      </w:r>
      <w:proofErr w:type="gramEnd"/>
      <w:r>
        <w:rPr>
          <w:rFonts w:ascii="宋体" w:eastAsia="宋体" w:hAnsi="宋体" w:cstheme="minorBidi" w:hint="eastAsia"/>
          <w:color w:val="auto"/>
          <w:szCs w:val="28"/>
        </w:rPr>
        <w:t>存储的一切事件记录与状态变化都转化为可追溯的历史记录。这些历史数据将存入数据库，以后可灵活地根据用户需求重新组织、重新进行数据分析等操作。</w:t>
      </w:r>
    </w:p>
    <w:p w14:paraId="1BF2066B" w14:textId="77777777" w:rsidR="00DB2F44" w:rsidRPr="00DB2F44" w:rsidRDefault="00DB2F44" w:rsidP="00593D98"/>
    <w:p w14:paraId="47660BE9" w14:textId="30E3BF97" w:rsidR="00DB2F44" w:rsidRDefault="007915B5" w:rsidP="009F653B">
      <w:pPr>
        <w:widowControl/>
        <w:numPr>
          <w:ilvl w:val="0"/>
          <w:numId w:val="2"/>
        </w:numPr>
        <w:spacing w:before="260" w:after="260" w:line="360" w:lineRule="auto"/>
        <w:jc w:val="center"/>
        <w:outlineLvl w:val="0"/>
        <w:rPr>
          <w:rFonts w:ascii="宋体" w:hAnsi="宋体" w:cs="仿宋_GB2312"/>
          <w:bCs/>
          <w:kern w:val="28"/>
          <w:sz w:val="32"/>
          <w:szCs w:val="32"/>
        </w:rPr>
      </w:pPr>
      <w:bookmarkStart w:id="34" w:name="_Toc27657682"/>
      <w:bookmarkStart w:id="35" w:name="_Toc20235225"/>
      <w:bookmarkStart w:id="36" w:name="_Hlk27648246"/>
      <w:r w:rsidRPr="00A67E83">
        <w:rPr>
          <w:rFonts w:ascii="宋体" w:hAnsi="宋体" w:cs="仿宋_GB2312" w:hint="eastAsia"/>
          <w:bCs/>
          <w:kern w:val="28"/>
          <w:sz w:val="32"/>
          <w:szCs w:val="32"/>
        </w:rPr>
        <w:t>项目</w:t>
      </w:r>
      <w:r w:rsidR="00DB2F44">
        <w:rPr>
          <w:rFonts w:ascii="宋体" w:hAnsi="宋体" w:cs="仿宋_GB2312" w:hint="eastAsia"/>
          <w:bCs/>
          <w:kern w:val="28"/>
          <w:sz w:val="32"/>
          <w:szCs w:val="32"/>
        </w:rPr>
        <w:t>技术解决方案</w:t>
      </w:r>
      <w:bookmarkEnd w:id="34"/>
    </w:p>
    <w:p w14:paraId="601DB731" w14:textId="1A444174" w:rsidR="00DB2F44" w:rsidRPr="00DB2F44" w:rsidRDefault="00DB2F44" w:rsidP="00DB2F44">
      <w:pPr>
        <w:pStyle w:val="2"/>
        <w:spacing w:line="360" w:lineRule="auto"/>
        <w:rPr>
          <w:rFonts w:ascii="宋体" w:hAnsi="宋体"/>
        </w:rPr>
      </w:pPr>
      <w:bookmarkStart w:id="37" w:name="_Toc27657683"/>
      <w:r>
        <w:rPr>
          <w:rFonts w:ascii="宋体" w:hAnsi="宋体" w:hint="eastAsia"/>
        </w:rPr>
        <w:t>3</w:t>
      </w:r>
      <w:r w:rsidRPr="00DB2F44">
        <w:rPr>
          <w:rFonts w:ascii="宋体" w:hAnsi="宋体" w:hint="eastAsia"/>
        </w:rPr>
        <w:t>.1 应用集成建议方案</w:t>
      </w:r>
      <w:bookmarkEnd w:id="37"/>
    </w:p>
    <w:p w14:paraId="6F09C477" w14:textId="629D7414" w:rsidR="00DB2F44" w:rsidRPr="00DB2F44" w:rsidRDefault="00DB2F44" w:rsidP="00DB2F44">
      <w:pPr>
        <w:tabs>
          <w:tab w:val="left" w:pos="851"/>
        </w:tabs>
        <w:spacing w:line="440" w:lineRule="exact"/>
        <w:ind w:left="620" w:hanging="420"/>
        <w:rPr>
          <w:rFonts w:ascii="宋体" w:hAnsi="宋体" w:cstheme="minorBidi"/>
          <w:strike/>
          <w:kern w:val="0"/>
          <w:szCs w:val="28"/>
        </w:rPr>
      </w:pPr>
      <w:r w:rsidRPr="00DB2F44">
        <w:rPr>
          <w:rFonts w:ascii="宋体" w:hAnsi="宋体" w:cstheme="minorBidi" w:hint="eastAsia"/>
          <w:strike/>
          <w:kern w:val="0"/>
          <w:szCs w:val="28"/>
        </w:rPr>
        <w:t>投标人在技术方案中体现基于</w:t>
      </w:r>
      <w:proofErr w:type="gramStart"/>
      <w:r w:rsidRPr="00DB2F44">
        <w:rPr>
          <w:rFonts w:ascii="宋体" w:hAnsi="宋体" w:cstheme="minorBidi" w:hint="eastAsia"/>
          <w:strike/>
          <w:kern w:val="0"/>
          <w:szCs w:val="28"/>
        </w:rPr>
        <w:t>加工产线集控</w:t>
      </w:r>
      <w:proofErr w:type="gramEnd"/>
      <w:r w:rsidRPr="00DB2F44">
        <w:rPr>
          <w:rFonts w:ascii="宋体" w:hAnsi="宋体" w:cstheme="minorBidi" w:hint="eastAsia"/>
          <w:strike/>
          <w:kern w:val="0"/>
          <w:szCs w:val="28"/>
        </w:rPr>
        <w:t>试点应用与招标人现有信息系统集成方和设计思路。</w:t>
      </w:r>
    </w:p>
    <w:p w14:paraId="64C2F81F" w14:textId="3B579868" w:rsidR="00DB2F44" w:rsidRPr="00DB2F44" w:rsidRDefault="00DB2F44" w:rsidP="00DB2F44">
      <w:pPr>
        <w:pStyle w:val="2"/>
        <w:spacing w:line="360" w:lineRule="auto"/>
        <w:rPr>
          <w:rFonts w:ascii="宋体" w:hAnsi="宋体"/>
        </w:rPr>
      </w:pPr>
      <w:bookmarkStart w:id="38" w:name="_Toc245891640"/>
      <w:bookmarkStart w:id="39" w:name="_Toc245895961"/>
      <w:bookmarkStart w:id="40" w:name="_Toc27657684"/>
      <w:r>
        <w:rPr>
          <w:rFonts w:ascii="宋体" w:hAnsi="宋体" w:hint="eastAsia"/>
        </w:rPr>
        <w:lastRenderedPageBreak/>
        <w:t>3.2</w:t>
      </w:r>
      <w:r w:rsidRPr="00DB2F44">
        <w:rPr>
          <w:rFonts w:ascii="宋体" w:hAnsi="宋体" w:hint="eastAsia"/>
        </w:rPr>
        <w:t xml:space="preserve"> 系统安全</w:t>
      </w:r>
      <w:bookmarkEnd w:id="38"/>
      <w:bookmarkEnd w:id="39"/>
      <w:r w:rsidRPr="00DB2F44">
        <w:rPr>
          <w:rFonts w:ascii="宋体" w:hAnsi="宋体" w:hint="eastAsia"/>
        </w:rPr>
        <w:t>设计以及硬件、网络架构方案</w:t>
      </w:r>
      <w:bookmarkEnd w:id="40"/>
    </w:p>
    <w:p w14:paraId="2C39C472" w14:textId="1D403166" w:rsidR="00DB2F44" w:rsidRPr="00DB2F44" w:rsidRDefault="00DB2F44" w:rsidP="00DB2F44">
      <w:pPr>
        <w:tabs>
          <w:tab w:val="left" w:pos="851"/>
        </w:tabs>
        <w:spacing w:line="440" w:lineRule="exact"/>
        <w:ind w:left="620" w:hanging="420"/>
        <w:rPr>
          <w:rFonts w:ascii="宋体" w:hAnsi="宋体" w:cs="仿宋_GB2312"/>
          <w:bCs/>
          <w:kern w:val="28"/>
          <w:sz w:val="32"/>
          <w:szCs w:val="32"/>
        </w:rPr>
      </w:pPr>
      <w:r w:rsidRPr="00DB2F44">
        <w:rPr>
          <w:rFonts w:ascii="宋体" w:hAnsi="宋体" w:cstheme="minorBidi" w:hint="eastAsia"/>
          <w:strike/>
          <w:kern w:val="0"/>
          <w:szCs w:val="28"/>
        </w:rPr>
        <w:t>投标人须针对本期系统实施范围和需求提供系统安全设计以及硬件、网络架构或租用云平台等建议方案。</w:t>
      </w:r>
    </w:p>
    <w:p w14:paraId="30FDAD92" w14:textId="1DBF1A70" w:rsidR="007915B5" w:rsidRPr="00A67E83" w:rsidRDefault="007915B5" w:rsidP="009F653B">
      <w:pPr>
        <w:widowControl/>
        <w:numPr>
          <w:ilvl w:val="0"/>
          <w:numId w:val="2"/>
        </w:numPr>
        <w:spacing w:before="260" w:after="260" w:line="360" w:lineRule="auto"/>
        <w:jc w:val="center"/>
        <w:outlineLvl w:val="0"/>
        <w:rPr>
          <w:rFonts w:ascii="宋体" w:hAnsi="宋体" w:cs="仿宋_GB2312"/>
          <w:bCs/>
          <w:kern w:val="28"/>
          <w:sz w:val="32"/>
          <w:szCs w:val="32"/>
        </w:rPr>
      </w:pPr>
      <w:bookmarkStart w:id="41" w:name="_Toc27657685"/>
      <w:r w:rsidRPr="00A67E83">
        <w:rPr>
          <w:rFonts w:ascii="宋体" w:hAnsi="宋体" w:cs="仿宋_GB2312" w:hint="eastAsia"/>
          <w:bCs/>
          <w:kern w:val="28"/>
          <w:sz w:val="32"/>
          <w:szCs w:val="32"/>
        </w:rPr>
        <w:t>实施方案</w:t>
      </w:r>
      <w:bookmarkEnd w:id="41"/>
    </w:p>
    <w:p w14:paraId="0EF88319" w14:textId="1B3614CF" w:rsidR="007915B5" w:rsidRDefault="00A67E83" w:rsidP="00A67E83">
      <w:pPr>
        <w:pStyle w:val="2"/>
        <w:spacing w:line="360" w:lineRule="auto"/>
        <w:rPr>
          <w:rFonts w:ascii="宋体" w:hAnsi="宋体"/>
        </w:rPr>
      </w:pPr>
      <w:bookmarkStart w:id="42" w:name="_Toc27657686"/>
      <w:r w:rsidRPr="00A67E83">
        <w:rPr>
          <w:rFonts w:ascii="宋体" w:hAnsi="宋体" w:hint="eastAsia"/>
        </w:rPr>
        <w:t>4.1 项目实施策略以及实施计划</w:t>
      </w:r>
      <w:bookmarkEnd w:id="42"/>
    </w:p>
    <w:p w14:paraId="04C912B6" w14:textId="419F5E10" w:rsidR="002F0279" w:rsidRDefault="002F0279" w:rsidP="00631308">
      <w:pPr>
        <w:pStyle w:val="3"/>
      </w:pPr>
      <w:r>
        <w:rPr>
          <w:rFonts w:hint="eastAsia"/>
        </w:rPr>
        <w:t>4.1.1</w:t>
      </w:r>
      <w:r>
        <w:t xml:space="preserve"> </w:t>
      </w:r>
      <w:r>
        <w:rPr>
          <w:rFonts w:hint="eastAsia"/>
        </w:rPr>
        <w:t>项目实施策略</w:t>
      </w:r>
    </w:p>
    <w:p w14:paraId="51EC7E6C" w14:textId="67F69991" w:rsidR="004C2DB2" w:rsidRPr="004C2DB2" w:rsidRDefault="00D6119E" w:rsidP="00D6119E">
      <w:pPr>
        <w:ind w:firstLine="420"/>
      </w:pPr>
      <w:r>
        <w:rPr>
          <w:noProof/>
        </w:rPr>
        <w:drawing>
          <wp:anchor distT="0" distB="0" distL="114300" distR="114300" simplePos="0" relativeHeight="251642880" behindDoc="0" locked="0" layoutInCell="1" allowOverlap="1" wp14:anchorId="7482F0A4" wp14:editId="39442D36">
            <wp:simplePos x="0" y="0"/>
            <wp:positionH relativeFrom="column">
              <wp:posOffset>39370</wp:posOffset>
            </wp:positionH>
            <wp:positionV relativeFrom="paragraph">
              <wp:posOffset>210185</wp:posOffset>
            </wp:positionV>
            <wp:extent cx="5867400" cy="1517650"/>
            <wp:effectExtent l="0" t="0" r="0" b="635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67400" cy="1517650"/>
                    </a:xfrm>
                    <a:prstGeom prst="rect">
                      <a:avLst/>
                    </a:prstGeom>
                    <a:noFill/>
                  </pic:spPr>
                </pic:pic>
              </a:graphicData>
            </a:graphic>
            <wp14:sizeRelH relativeFrom="page">
              <wp14:pctWidth>0</wp14:pctWidth>
            </wp14:sizeRelH>
            <wp14:sizeRelV relativeFrom="page">
              <wp14:pctHeight>0</wp14:pctHeight>
            </wp14:sizeRelV>
          </wp:anchor>
        </w:drawing>
      </w:r>
      <w:r w:rsidR="004C2DB2" w:rsidRPr="004C2DB2">
        <w:rPr>
          <w:rFonts w:hint="eastAsia"/>
        </w:rPr>
        <w:t>建议采用</w:t>
      </w:r>
      <w:r w:rsidR="004C2DB2" w:rsidRPr="004C2DB2">
        <w:rPr>
          <w:rFonts w:hint="eastAsia"/>
        </w:rPr>
        <w:t>ASAP</w:t>
      </w:r>
      <w:r w:rsidR="004C2DB2" w:rsidRPr="004C2DB2">
        <w:rPr>
          <w:rFonts w:hint="eastAsia"/>
        </w:rPr>
        <w:t>的快速实施方法，争取在最短的时间内实现管理效益</w:t>
      </w:r>
    </w:p>
    <w:p w14:paraId="19E871B8" w14:textId="10625C1D" w:rsidR="004C2DB2" w:rsidRPr="004C2DB2" w:rsidRDefault="00D6119E" w:rsidP="004C2DB2">
      <w:pPr>
        <w:rPr>
          <w:rFonts w:hint="eastAsia"/>
        </w:rPr>
      </w:pPr>
      <w:r>
        <w:rPr>
          <w:noProof/>
        </w:rPr>
        <w:drawing>
          <wp:inline distT="0" distB="0" distL="0" distR="0" wp14:anchorId="0CAF2ED9" wp14:editId="16B62BC2">
            <wp:extent cx="5968362" cy="27432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02094" cy="2758704"/>
                    </a:xfrm>
                    <a:prstGeom prst="rect">
                      <a:avLst/>
                    </a:prstGeom>
                    <a:noFill/>
                    <a:ln>
                      <a:noFill/>
                    </a:ln>
                  </pic:spPr>
                </pic:pic>
              </a:graphicData>
            </a:graphic>
          </wp:inline>
        </w:drawing>
      </w:r>
    </w:p>
    <w:p w14:paraId="6AF53748" w14:textId="23D97E53" w:rsidR="00B8691F" w:rsidRDefault="00032DD0" w:rsidP="00631308">
      <w:pPr>
        <w:pStyle w:val="3"/>
      </w:pPr>
      <w:r w:rsidRPr="00987973">
        <w:drawing>
          <wp:anchor distT="0" distB="0" distL="114300" distR="114300" simplePos="0" relativeHeight="251656192" behindDoc="0" locked="0" layoutInCell="1" allowOverlap="1" wp14:anchorId="24E818AD" wp14:editId="69D00C51">
            <wp:simplePos x="0" y="0"/>
            <wp:positionH relativeFrom="margin">
              <wp:align>right</wp:align>
            </wp:positionH>
            <wp:positionV relativeFrom="paragraph">
              <wp:posOffset>615950</wp:posOffset>
            </wp:positionV>
            <wp:extent cx="5868670" cy="3815080"/>
            <wp:effectExtent l="0" t="0" r="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868670" cy="3815080"/>
                    </a:xfrm>
                    <a:prstGeom prst="rect">
                      <a:avLst/>
                    </a:prstGeom>
                  </pic:spPr>
                </pic:pic>
              </a:graphicData>
            </a:graphic>
            <wp14:sizeRelH relativeFrom="page">
              <wp14:pctWidth>0</wp14:pctWidth>
            </wp14:sizeRelH>
            <wp14:sizeRelV relativeFrom="page">
              <wp14:pctHeight>0</wp14:pctHeight>
            </wp14:sizeRelV>
          </wp:anchor>
        </w:drawing>
      </w:r>
      <w:r w:rsidR="00B8691F" w:rsidRPr="00631308">
        <w:rPr>
          <w:rFonts w:hint="eastAsia"/>
        </w:rPr>
        <w:t>4.1.2</w:t>
      </w:r>
      <w:r w:rsidR="00B8691F" w:rsidRPr="00631308">
        <w:t xml:space="preserve"> </w:t>
      </w:r>
      <w:r w:rsidR="00B8691F" w:rsidRPr="00631308">
        <w:rPr>
          <w:rFonts w:hint="eastAsia"/>
        </w:rPr>
        <w:t>项目组织方式</w:t>
      </w:r>
    </w:p>
    <w:p w14:paraId="261949D5" w14:textId="18A8EEAF" w:rsidR="00761B2B" w:rsidRPr="00761B2B" w:rsidRDefault="00761B2B" w:rsidP="00761B2B">
      <w:pPr>
        <w:rPr>
          <w:rFonts w:hint="eastAsia"/>
        </w:rPr>
      </w:pPr>
    </w:p>
    <w:p w14:paraId="03B5D118" w14:textId="464F530F" w:rsidR="00B8691F" w:rsidRPr="00B8691F" w:rsidRDefault="007350B6" w:rsidP="00B8691F">
      <w:pPr>
        <w:spacing w:line="440" w:lineRule="exact"/>
        <w:rPr>
          <w:rFonts w:ascii="宋体" w:hAnsi="宋体" w:hint="eastAsia"/>
        </w:rPr>
      </w:pPr>
      <w:r>
        <w:rPr>
          <w:rFonts w:ascii="宋体" w:hAnsi="宋体"/>
        </w:rPr>
        <w:tab/>
      </w:r>
      <w:r>
        <w:rPr>
          <w:rFonts w:ascii="宋体" w:hAnsi="宋体" w:hint="eastAsia"/>
        </w:rPr>
        <w:t>本项目拟指定一位</w:t>
      </w:r>
      <w:r w:rsidR="009F1B17">
        <w:rPr>
          <w:rFonts w:ascii="宋体" w:hAnsi="宋体" w:hint="eastAsia"/>
        </w:rPr>
        <w:t>项目经理负责本项目的项目管理工作，并配备一名技术主管负责本项目的技术研发流程把控。</w:t>
      </w:r>
      <w:r w:rsidR="007A3B6F">
        <w:rPr>
          <w:rFonts w:ascii="宋体" w:hAnsi="宋体" w:hint="eastAsia"/>
        </w:rPr>
        <w:t>在这之下有多名软件工程师负责软件的开发</w:t>
      </w:r>
      <w:r w:rsidR="00EF1762">
        <w:rPr>
          <w:rFonts w:ascii="宋体" w:hAnsi="宋体" w:hint="eastAsia"/>
        </w:rPr>
        <w:t>。在设备接入层有一名经验丰富的设备实施顾问，在系统资源调配方面由一名算法实施顾问负责，机器人</w:t>
      </w:r>
      <w:r w:rsidR="0039713F">
        <w:rPr>
          <w:rFonts w:ascii="宋体" w:hAnsi="宋体" w:hint="eastAsia"/>
        </w:rPr>
        <w:t>所需的改装则有一名机械实施顾问设计方案并由一名机械工程</w:t>
      </w:r>
      <w:proofErr w:type="gramStart"/>
      <w:r w:rsidR="0039713F">
        <w:rPr>
          <w:rFonts w:ascii="宋体" w:hAnsi="宋体" w:hint="eastAsia"/>
        </w:rPr>
        <w:t>师实施</w:t>
      </w:r>
      <w:proofErr w:type="gramEnd"/>
      <w:r w:rsidR="0039713F">
        <w:rPr>
          <w:rFonts w:ascii="宋体" w:hAnsi="宋体" w:hint="eastAsia"/>
        </w:rPr>
        <w:t>方案。</w:t>
      </w:r>
    </w:p>
    <w:p w14:paraId="28FF13C4" w14:textId="77777777" w:rsidR="00F8417F" w:rsidRDefault="00F8417F" w:rsidP="00F8417F"/>
    <w:p w14:paraId="69EC1167" w14:textId="77777777" w:rsidR="00F8417F" w:rsidRDefault="00F8417F" w:rsidP="00F8417F"/>
    <w:p w14:paraId="4B331B77" w14:textId="7DE11F60" w:rsidR="00F8417F" w:rsidRDefault="00F8417F" w:rsidP="00F8417F"/>
    <w:p w14:paraId="407DAA20" w14:textId="2FF45808" w:rsidR="00F8417F" w:rsidRDefault="00F8417F" w:rsidP="00F8417F"/>
    <w:p w14:paraId="4BE1EC8B" w14:textId="5FDBDCEA" w:rsidR="00F8417F" w:rsidRDefault="00F8417F" w:rsidP="00F8417F"/>
    <w:p w14:paraId="10B6E323" w14:textId="53347F4B" w:rsidR="00F8417F" w:rsidRDefault="00F8417F" w:rsidP="00F8417F"/>
    <w:p w14:paraId="20044853" w14:textId="5F575717" w:rsidR="00F8417F" w:rsidRDefault="00F8417F" w:rsidP="00F8417F"/>
    <w:p w14:paraId="34B4FD60" w14:textId="1E69148F" w:rsidR="00F8417F" w:rsidRDefault="00F8417F" w:rsidP="00F8417F"/>
    <w:p w14:paraId="40466CC5" w14:textId="68C78B98" w:rsidR="00F8417F" w:rsidRDefault="00F8417F" w:rsidP="00F8417F"/>
    <w:p w14:paraId="4A4331BE" w14:textId="0ED8129A" w:rsidR="00F8417F" w:rsidRDefault="00F8417F" w:rsidP="00F8417F"/>
    <w:p w14:paraId="124E69DA" w14:textId="653F83BE" w:rsidR="00F8417F" w:rsidRDefault="00F8417F" w:rsidP="00F8417F"/>
    <w:p w14:paraId="50AE0F07" w14:textId="408354D0" w:rsidR="00F8417F" w:rsidRDefault="00F8417F" w:rsidP="00F8417F"/>
    <w:p w14:paraId="09597E2A" w14:textId="77777777" w:rsidR="00F8417F" w:rsidRDefault="00F8417F" w:rsidP="00F8417F">
      <w:pPr>
        <w:rPr>
          <w:rFonts w:hint="eastAsia"/>
        </w:rPr>
      </w:pPr>
    </w:p>
    <w:p w14:paraId="33FCADB5" w14:textId="197EED7E" w:rsidR="00FF091F" w:rsidRDefault="00F8417F" w:rsidP="00631308">
      <w:pPr>
        <w:pStyle w:val="3"/>
      </w:pPr>
      <w:r w:rsidRPr="003D4D23">
        <w:drawing>
          <wp:anchor distT="0" distB="0" distL="114300" distR="114300" simplePos="0" relativeHeight="251676672" behindDoc="0" locked="0" layoutInCell="1" allowOverlap="1" wp14:anchorId="332B0B44" wp14:editId="3569A855">
            <wp:simplePos x="0" y="0"/>
            <wp:positionH relativeFrom="margin">
              <wp:align>right</wp:align>
            </wp:positionH>
            <wp:positionV relativeFrom="paragraph">
              <wp:posOffset>563137</wp:posOffset>
            </wp:positionV>
            <wp:extent cx="5868670" cy="3440430"/>
            <wp:effectExtent l="0" t="0" r="0" b="762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868670" cy="3440430"/>
                    </a:xfrm>
                    <a:prstGeom prst="rect">
                      <a:avLst/>
                    </a:prstGeom>
                  </pic:spPr>
                </pic:pic>
              </a:graphicData>
            </a:graphic>
            <wp14:sizeRelH relativeFrom="page">
              <wp14:pctWidth>0</wp14:pctWidth>
            </wp14:sizeRelH>
            <wp14:sizeRelV relativeFrom="page">
              <wp14:pctHeight>0</wp14:pctHeight>
            </wp14:sizeRelV>
          </wp:anchor>
        </w:drawing>
      </w:r>
      <w:r w:rsidR="00FF091F">
        <w:rPr>
          <w:rFonts w:hint="eastAsia"/>
        </w:rPr>
        <w:t>4.1.3</w:t>
      </w:r>
      <w:r w:rsidR="00FF091F">
        <w:t xml:space="preserve"> </w:t>
      </w:r>
      <w:r w:rsidR="00FF091F">
        <w:rPr>
          <w:rFonts w:hint="eastAsia"/>
        </w:rPr>
        <w:t>项目实施计划</w:t>
      </w:r>
    </w:p>
    <w:p w14:paraId="07A15AD0" w14:textId="75344106" w:rsidR="007350B6" w:rsidRPr="003D4D23" w:rsidRDefault="007350B6" w:rsidP="007350B6">
      <w:pPr>
        <w:rPr>
          <w:rFonts w:hint="eastAsia"/>
        </w:rPr>
      </w:pPr>
    </w:p>
    <w:p w14:paraId="4C7501BC" w14:textId="77E021CF" w:rsidR="000D4E3E" w:rsidRDefault="00FF091F" w:rsidP="00FF091F">
      <w:pPr>
        <w:ind w:firstLine="420"/>
      </w:pPr>
      <w:r>
        <w:rPr>
          <w:rFonts w:hint="eastAsia"/>
        </w:rPr>
        <w:t>本项目建议分为以下</w:t>
      </w:r>
      <w:r w:rsidR="000D4E3E">
        <w:rPr>
          <w:rFonts w:hint="eastAsia"/>
        </w:rPr>
        <w:t>步骤执行，如图：</w:t>
      </w:r>
    </w:p>
    <w:p w14:paraId="7FA0CDDE" w14:textId="5ADB2A69" w:rsidR="00FF091F" w:rsidRPr="00063761" w:rsidRDefault="00AF0CD3" w:rsidP="003614BF">
      <w:pPr>
        <w:ind w:firstLine="420"/>
        <w:rPr>
          <w:rFonts w:hint="eastAsia"/>
        </w:rPr>
      </w:pPr>
      <w:r>
        <w:rPr>
          <w:rFonts w:hint="eastAsia"/>
        </w:rPr>
        <w:t>其中有四个关键节点</w:t>
      </w:r>
      <w:r w:rsidR="00397617">
        <w:rPr>
          <w:rFonts w:hint="eastAsia"/>
        </w:rPr>
        <w:t>：</w:t>
      </w:r>
    </w:p>
    <w:p w14:paraId="5706CB09" w14:textId="33F357E0" w:rsidR="00FF091F" w:rsidRDefault="00FF091F" w:rsidP="00FF091F">
      <w:r>
        <w:rPr>
          <w:rFonts w:hint="eastAsia"/>
        </w:rPr>
        <w:t>1.</w:t>
      </w:r>
      <w:r>
        <w:t xml:space="preserve"> </w:t>
      </w:r>
      <w:r>
        <w:rPr>
          <w:rFonts w:hint="eastAsia"/>
        </w:rPr>
        <w:t>建立数字化模型</w:t>
      </w:r>
    </w:p>
    <w:p w14:paraId="3AA80F2E" w14:textId="722A4A4E" w:rsidR="00FF091F" w:rsidRDefault="00FF091F" w:rsidP="00FF091F">
      <w:r>
        <w:rPr>
          <w:rFonts w:hint="eastAsia"/>
        </w:rPr>
        <w:t>2.</w:t>
      </w:r>
      <w:r>
        <w:t xml:space="preserve"> </w:t>
      </w:r>
      <w:r>
        <w:rPr>
          <w:rFonts w:hint="eastAsia"/>
        </w:rPr>
        <w:t>建立设备连接</w:t>
      </w:r>
      <w:r>
        <w:rPr>
          <w:rFonts w:hint="eastAsia"/>
        </w:rPr>
        <w:t>(</w:t>
      </w:r>
      <w:r>
        <w:rPr>
          <w:rFonts w:hint="eastAsia"/>
        </w:rPr>
        <w:t>通讯、实现所有最小粒度控制</w:t>
      </w:r>
      <w:r>
        <w:t>)</w:t>
      </w:r>
    </w:p>
    <w:p w14:paraId="5C5B3BAA" w14:textId="45F2E9C3" w:rsidR="00FF091F" w:rsidRDefault="00FF091F" w:rsidP="00FF091F">
      <w:r>
        <w:rPr>
          <w:rFonts w:hint="eastAsia"/>
        </w:rPr>
        <w:t>3.</w:t>
      </w:r>
      <w:r>
        <w:t xml:space="preserve"> </w:t>
      </w:r>
      <w:r>
        <w:rPr>
          <w:rFonts w:hint="eastAsia"/>
        </w:rPr>
        <w:t>按业务流程调试</w:t>
      </w:r>
    </w:p>
    <w:p w14:paraId="330CCE70" w14:textId="218D90A1" w:rsidR="00FF091F" w:rsidRDefault="00FF091F" w:rsidP="00FF091F">
      <w:r>
        <w:rPr>
          <w:rFonts w:hint="eastAsia"/>
        </w:rPr>
        <w:t>4.</w:t>
      </w:r>
      <w:r>
        <w:t xml:space="preserve"> </w:t>
      </w:r>
      <w:proofErr w:type="gramStart"/>
      <w:r>
        <w:rPr>
          <w:rFonts w:hint="eastAsia"/>
        </w:rPr>
        <w:t>全设备</w:t>
      </w:r>
      <w:proofErr w:type="gramEnd"/>
      <w:r>
        <w:rPr>
          <w:rFonts w:hint="eastAsia"/>
        </w:rPr>
        <w:t>全流程联调</w:t>
      </w:r>
    </w:p>
    <w:p w14:paraId="6913B466" w14:textId="0B2F46D5" w:rsidR="00FF091F" w:rsidRPr="003942D0" w:rsidRDefault="00E40FFC" w:rsidP="003942D0">
      <w:pPr>
        <w:ind w:firstLine="420"/>
        <w:rPr>
          <w:rFonts w:hint="eastAsia"/>
        </w:rPr>
      </w:pPr>
      <w:r>
        <w:rPr>
          <w:rFonts w:hint="eastAsia"/>
        </w:rPr>
        <w:t>这四个关键节点</w:t>
      </w:r>
      <w:r w:rsidR="00AF0CD3">
        <w:rPr>
          <w:rFonts w:hint="eastAsia"/>
        </w:rPr>
        <w:t>，前两</w:t>
      </w:r>
      <w:r>
        <w:rPr>
          <w:rFonts w:hint="eastAsia"/>
        </w:rPr>
        <w:t>个</w:t>
      </w:r>
      <w:r w:rsidR="00B102B8">
        <w:rPr>
          <w:rFonts w:hint="eastAsia"/>
        </w:rPr>
        <w:t>建议</w:t>
      </w:r>
      <w:r w:rsidR="00AF0CD3">
        <w:rPr>
          <w:rFonts w:hint="eastAsia"/>
        </w:rPr>
        <w:t>并行，前两</w:t>
      </w:r>
      <w:r w:rsidR="00C669D1">
        <w:rPr>
          <w:rFonts w:hint="eastAsia"/>
        </w:rPr>
        <w:t>点</w:t>
      </w:r>
      <w:r w:rsidR="00AF0CD3">
        <w:rPr>
          <w:rFonts w:hint="eastAsia"/>
        </w:rPr>
        <w:t>完成后需进行一次联调以完成数字化模型和实际操作的连接，最后再依次完成第三</w:t>
      </w:r>
      <w:r w:rsidR="000124F3">
        <w:rPr>
          <w:rFonts w:hint="eastAsia"/>
        </w:rPr>
        <w:t>点</w:t>
      </w:r>
      <w:r w:rsidR="00AF0CD3">
        <w:rPr>
          <w:rFonts w:hint="eastAsia"/>
        </w:rPr>
        <w:t>和第四</w:t>
      </w:r>
      <w:r w:rsidR="000124F3">
        <w:rPr>
          <w:rFonts w:hint="eastAsia"/>
        </w:rPr>
        <w:t>点</w:t>
      </w:r>
      <w:r w:rsidR="00AF0CD3">
        <w:rPr>
          <w:rFonts w:hint="eastAsia"/>
        </w:rPr>
        <w:t>。</w:t>
      </w:r>
    </w:p>
    <w:p w14:paraId="58701E06" w14:textId="755FB618" w:rsidR="007915B5" w:rsidRPr="00A67E83" w:rsidRDefault="00A67E83" w:rsidP="00A67E83">
      <w:pPr>
        <w:pStyle w:val="2"/>
        <w:spacing w:line="360" w:lineRule="auto"/>
        <w:rPr>
          <w:rFonts w:ascii="宋体" w:hAnsi="宋体"/>
        </w:rPr>
      </w:pPr>
      <w:bookmarkStart w:id="43" w:name="_Toc27657687"/>
      <w:r>
        <w:rPr>
          <w:rFonts w:ascii="宋体" w:hAnsi="宋体" w:hint="eastAsia"/>
        </w:rPr>
        <w:t>4</w:t>
      </w:r>
      <w:r w:rsidR="007915B5" w:rsidRPr="00A67E83">
        <w:rPr>
          <w:rFonts w:ascii="宋体" w:hAnsi="宋体" w:hint="eastAsia"/>
        </w:rPr>
        <w:t>.2 项目顾问资源配置方案</w:t>
      </w:r>
      <w:bookmarkEnd w:id="43"/>
    </w:p>
    <w:p w14:paraId="603CB9A6" w14:textId="0E3D7A74" w:rsidR="007915B5" w:rsidRPr="00DF05AC" w:rsidRDefault="007915B5" w:rsidP="00AF5F4F">
      <w:pPr>
        <w:spacing w:line="440" w:lineRule="exact"/>
        <w:ind w:firstLineChars="200" w:firstLine="480"/>
        <w:rPr>
          <w:rFonts w:ascii="宋体" w:hAnsi="宋体"/>
          <w:strike/>
        </w:rPr>
      </w:pPr>
      <w:r w:rsidRPr="00DF05AC">
        <w:rPr>
          <w:rFonts w:ascii="宋体" w:hAnsi="宋体" w:hint="eastAsia"/>
          <w:strike/>
        </w:rPr>
        <w:t>投标人须基于所建议的项目实施策略和实施计划提供详细的项目顾问资源配置方案以及核心顾问资源的简历。</w:t>
      </w:r>
    </w:p>
    <w:p w14:paraId="14AAFD9C" w14:textId="7BBB27E6" w:rsidR="007915B5" w:rsidRPr="00A67E83" w:rsidRDefault="00A67E83" w:rsidP="00A67E83">
      <w:pPr>
        <w:pStyle w:val="2"/>
        <w:spacing w:line="360" w:lineRule="auto"/>
        <w:rPr>
          <w:rFonts w:ascii="宋体" w:hAnsi="宋体"/>
        </w:rPr>
      </w:pPr>
      <w:bookmarkStart w:id="44" w:name="_Toc27657688"/>
      <w:r>
        <w:rPr>
          <w:rFonts w:ascii="宋体" w:hAnsi="宋体" w:hint="eastAsia"/>
        </w:rPr>
        <w:t>4</w:t>
      </w:r>
      <w:r w:rsidRPr="00A67E83">
        <w:rPr>
          <w:rFonts w:ascii="宋体" w:hAnsi="宋体" w:hint="eastAsia"/>
        </w:rPr>
        <w:t>.</w:t>
      </w:r>
      <w:r w:rsidR="007915B5" w:rsidRPr="00A67E83">
        <w:rPr>
          <w:rFonts w:ascii="宋体" w:hAnsi="宋体" w:hint="eastAsia"/>
        </w:rPr>
        <w:t>3 项目实施过程中的职责分工</w:t>
      </w:r>
      <w:bookmarkEnd w:id="44"/>
    </w:p>
    <w:p w14:paraId="7ECFF726" w14:textId="2B27DD9B" w:rsidR="007915B5" w:rsidRPr="00DF05AC" w:rsidRDefault="007915B5" w:rsidP="00AF5F4F">
      <w:pPr>
        <w:spacing w:line="440" w:lineRule="exact"/>
        <w:ind w:firstLineChars="200" w:firstLine="480"/>
        <w:rPr>
          <w:rFonts w:ascii="宋体" w:hAnsi="宋体"/>
          <w:strike/>
        </w:rPr>
      </w:pPr>
      <w:r w:rsidRPr="00DF05AC">
        <w:rPr>
          <w:rFonts w:ascii="宋体" w:hAnsi="宋体" w:hint="eastAsia"/>
          <w:strike/>
        </w:rPr>
        <w:t>投标人须结合项目组织方式陈述在项目实施过程中各方的职责分工。</w:t>
      </w:r>
    </w:p>
    <w:p w14:paraId="0B4976D3" w14:textId="300182B6" w:rsidR="007915B5" w:rsidRPr="00A67E83" w:rsidRDefault="00A67E83" w:rsidP="00A67E83">
      <w:pPr>
        <w:pStyle w:val="2"/>
        <w:spacing w:line="360" w:lineRule="auto"/>
        <w:rPr>
          <w:rFonts w:ascii="宋体" w:hAnsi="宋体"/>
        </w:rPr>
      </w:pPr>
      <w:bookmarkStart w:id="45" w:name="_Toc27657689"/>
      <w:r>
        <w:rPr>
          <w:rFonts w:ascii="宋体" w:hAnsi="宋体" w:hint="eastAsia"/>
        </w:rPr>
        <w:lastRenderedPageBreak/>
        <w:t>4</w:t>
      </w:r>
      <w:r w:rsidRPr="00A67E83">
        <w:rPr>
          <w:rFonts w:ascii="宋体" w:hAnsi="宋体" w:hint="eastAsia"/>
        </w:rPr>
        <w:t>.</w:t>
      </w:r>
      <w:r w:rsidR="007915B5" w:rsidRPr="00A67E83">
        <w:rPr>
          <w:rFonts w:ascii="宋体" w:hAnsi="宋体" w:hint="eastAsia"/>
        </w:rPr>
        <w:t>4 质量管理与风险控制方案</w:t>
      </w:r>
      <w:bookmarkEnd w:id="45"/>
    </w:p>
    <w:p w14:paraId="1C60469C" w14:textId="4E3F9864" w:rsidR="007915B5" w:rsidRPr="00DF05AC" w:rsidRDefault="007915B5" w:rsidP="00AF5F4F">
      <w:pPr>
        <w:spacing w:line="440" w:lineRule="exact"/>
        <w:ind w:firstLineChars="200" w:firstLine="480"/>
        <w:rPr>
          <w:rFonts w:ascii="宋体" w:hAnsi="宋体"/>
          <w:strike/>
        </w:rPr>
      </w:pPr>
      <w:r w:rsidRPr="00DF05AC">
        <w:rPr>
          <w:rFonts w:ascii="宋体" w:hAnsi="宋体" w:hint="eastAsia"/>
          <w:strike/>
        </w:rPr>
        <w:t>投标人须提供在项目实施过程中如何进行有效的项目质量管理、项目实施过程中面临的主要实施风险以及对应的控制方案。</w:t>
      </w:r>
    </w:p>
    <w:p w14:paraId="34818CDD" w14:textId="31A85C8E" w:rsidR="007915B5" w:rsidRPr="00A67E83" w:rsidRDefault="00A67E83" w:rsidP="00A67E83">
      <w:pPr>
        <w:pStyle w:val="2"/>
        <w:spacing w:line="360" w:lineRule="auto"/>
        <w:rPr>
          <w:rFonts w:ascii="宋体" w:hAnsi="宋体"/>
        </w:rPr>
      </w:pPr>
      <w:bookmarkStart w:id="46" w:name="_Toc27657690"/>
      <w:r>
        <w:rPr>
          <w:rFonts w:ascii="宋体" w:hAnsi="宋体" w:hint="eastAsia"/>
        </w:rPr>
        <w:t>4</w:t>
      </w:r>
      <w:r w:rsidRPr="00A67E83">
        <w:rPr>
          <w:rFonts w:ascii="宋体" w:hAnsi="宋体" w:hint="eastAsia"/>
        </w:rPr>
        <w:t>.</w:t>
      </w:r>
      <w:r w:rsidR="007915B5" w:rsidRPr="00A67E83">
        <w:rPr>
          <w:rFonts w:ascii="宋体" w:hAnsi="宋体" w:hint="eastAsia"/>
        </w:rPr>
        <w:t>5 项目培训与知识转移方案</w:t>
      </w:r>
      <w:bookmarkEnd w:id="46"/>
    </w:p>
    <w:p w14:paraId="6905CAFB" w14:textId="77777777" w:rsidR="007915B5" w:rsidRPr="00DF05AC" w:rsidRDefault="007915B5" w:rsidP="00AF5F4F">
      <w:pPr>
        <w:spacing w:line="440" w:lineRule="exact"/>
        <w:ind w:firstLineChars="200" w:firstLine="480"/>
        <w:rPr>
          <w:rFonts w:ascii="宋体" w:hAnsi="宋体"/>
          <w:strike/>
        </w:rPr>
      </w:pPr>
      <w:r w:rsidRPr="00DF05AC">
        <w:rPr>
          <w:rFonts w:ascii="宋体" w:hAnsi="宋体" w:hint="eastAsia"/>
          <w:strike/>
        </w:rPr>
        <w:t>投标人须提供在项目实施过程中提供的主要培训内容、培训计划以及知识转移方案。</w:t>
      </w:r>
    </w:p>
    <w:p w14:paraId="1E48F114" w14:textId="71B100DB" w:rsidR="007915B5" w:rsidRPr="00A67E83" w:rsidRDefault="00A67E83" w:rsidP="00A67E83">
      <w:pPr>
        <w:pStyle w:val="2"/>
        <w:spacing w:line="360" w:lineRule="auto"/>
        <w:rPr>
          <w:rFonts w:ascii="宋体" w:hAnsi="宋体"/>
        </w:rPr>
      </w:pPr>
      <w:bookmarkStart w:id="47" w:name="_Toc27657691"/>
      <w:r>
        <w:rPr>
          <w:rFonts w:ascii="宋体" w:hAnsi="宋体" w:hint="eastAsia"/>
        </w:rPr>
        <w:t>4</w:t>
      </w:r>
      <w:r w:rsidRPr="00A67E83">
        <w:rPr>
          <w:rFonts w:ascii="宋体" w:hAnsi="宋体" w:hint="eastAsia"/>
        </w:rPr>
        <w:t>.</w:t>
      </w:r>
      <w:r w:rsidR="007915B5" w:rsidRPr="00A67E83">
        <w:rPr>
          <w:rFonts w:ascii="宋体" w:hAnsi="宋体" w:hint="eastAsia"/>
        </w:rPr>
        <w:t>6 数据准备方案</w:t>
      </w:r>
      <w:bookmarkEnd w:id="47"/>
    </w:p>
    <w:p w14:paraId="6F554356" w14:textId="77777777" w:rsidR="007915B5" w:rsidRPr="00DF05AC" w:rsidRDefault="007915B5" w:rsidP="00AF5F4F">
      <w:pPr>
        <w:spacing w:line="440" w:lineRule="exact"/>
        <w:ind w:firstLineChars="200" w:firstLine="480"/>
        <w:rPr>
          <w:rFonts w:ascii="宋体" w:hAnsi="宋体"/>
          <w:strike/>
        </w:rPr>
      </w:pPr>
      <w:r w:rsidRPr="00DF05AC">
        <w:rPr>
          <w:rFonts w:ascii="宋体" w:hAnsi="宋体" w:hint="eastAsia"/>
          <w:strike/>
        </w:rPr>
        <w:t>投标人须提供在项目实施过程中建议的数据准备方案，包括需要准备的基础数据类型、数据准备的方式以及在数据准备过程中投标人与甲方的分工方式。</w:t>
      </w:r>
    </w:p>
    <w:p w14:paraId="3505277D" w14:textId="3CE07E92" w:rsidR="007915B5" w:rsidRPr="00A67E83" w:rsidRDefault="00A67E83" w:rsidP="00A67E83">
      <w:pPr>
        <w:pStyle w:val="2"/>
        <w:spacing w:line="360" w:lineRule="auto"/>
        <w:rPr>
          <w:rFonts w:ascii="宋体" w:hAnsi="宋体"/>
        </w:rPr>
      </w:pPr>
      <w:bookmarkStart w:id="48" w:name="_Toc27657692"/>
      <w:r>
        <w:rPr>
          <w:rFonts w:ascii="宋体" w:hAnsi="宋体" w:hint="eastAsia"/>
        </w:rPr>
        <w:t>4</w:t>
      </w:r>
      <w:r w:rsidRPr="00A67E83">
        <w:rPr>
          <w:rFonts w:ascii="宋体" w:hAnsi="宋体" w:hint="eastAsia"/>
        </w:rPr>
        <w:t>.</w:t>
      </w:r>
      <w:r w:rsidR="007915B5" w:rsidRPr="00A67E83">
        <w:rPr>
          <w:rFonts w:ascii="宋体" w:hAnsi="宋体" w:hint="eastAsia"/>
        </w:rPr>
        <w:t>7 项目交付内容</w:t>
      </w:r>
      <w:bookmarkEnd w:id="48"/>
    </w:p>
    <w:p w14:paraId="21C8B9F5" w14:textId="77777777" w:rsidR="007915B5" w:rsidRPr="00DF05AC" w:rsidRDefault="007915B5" w:rsidP="00AF5F4F">
      <w:pPr>
        <w:spacing w:line="440" w:lineRule="exact"/>
        <w:ind w:firstLineChars="200" w:firstLine="480"/>
        <w:rPr>
          <w:rFonts w:ascii="宋体" w:hAnsi="宋体"/>
          <w:strike/>
        </w:rPr>
      </w:pPr>
      <w:r w:rsidRPr="00DF05AC">
        <w:rPr>
          <w:rFonts w:ascii="宋体" w:hAnsi="宋体" w:hint="eastAsia"/>
          <w:strike/>
        </w:rPr>
        <w:t>投标人须提供在项目实施各阶段为业主提供的具体交付成果。</w:t>
      </w:r>
    </w:p>
    <w:p w14:paraId="2C92B3C9" w14:textId="1363BBD5" w:rsidR="007915B5" w:rsidRPr="00A67E83" w:rsidRDefault="00A67E83" w:rsidP="00A67E83">
      <w:pPr>
        <w:pStyle w:val="2"/>
        <w:spacing w:line="360" w:lineRule="auto"/>
        <w:rPr>
          <w:rFonts w:ascii="宋体" w:hAnsi="宋体"/>
        </w:rPr>
      </w:pPr>
      <w:bookmarkStart w:id="49" w:name="_Toc27657693"/>
      <w:r>
        <w:rPr>
          <w:rFonts w:ascii="宋体" w:hAnsi="宋体" w:hint="eastAsia"/>
        </w:rPr>
        <w:t>4</w:t>
      </w:r>
      <w:r w:rsidR="007915B5" w:rsidRPr="00A67E83">
        <w:rPr>
          <w:rFonts w:ascii="宋体" w:hAnsi="宋体" w:hint="eastAsia"/>
        </w:rPr>
        <w:t>.8 客户</w:t>
      </w:r>
      <w:proofErr w:type="gramStart"/>
      <w:r w:rsidR="007915B5" w:rsidRPr="00A67E83">
        <w:rPr>
          <w:rFonts w:ascii="宋体" w:hAnsi="宋体" w:hint="eastAsia"/>
        </w:rPr>
        <w:t>化开发</w:t>
      </w:r>
      <w:proofErr w:type="gramEnd"/>
      <w:r w:rsidR="007915B5" w:rsidRPr="00A67E83">
        <w:rPr>
          <w:rFonts w:ascii="宋体" w:hAnsi="宋体" w:hint="eastAsia"/>
        </w:rPr>
        <w:t>管理方案</w:t>
      </w:r>
      <w:bookmarkEnd w:id="49"/>
    </w:p>
    <w:p w14:paraId="13080050" w14:textId="77777777" w:rsidR="007915B5" w:rsidRPr="00DF05AC" w:rsidRDefault="007915B5" w:rsidP="00AF5F4F">
      <w:pPr>
        <w:spacing w:line="440" w:lineRule="exact"/>
        <w:ind w:firstLineChars="200" w:firstLine="480"/>
        <w:rPr>
          <w:rFonts w:ascii="宋体" w:hAnsi="宋体"/>
          <w:strike/>
        </w:rPr>
      </w:pPr>
      <w:r w:rsidRPr="00DF05AC">
        <w:rPr>
          <w:rFonts w:ascii="宋体" w:hAnsi="宋体" w:hint="eastAsia"/>
          <w:strike/>
        </w:rPr>
        <w:t>投标人须陈述在项目实施过程中可能涉及到的客户</w:t>
      </w:r>
      <w:proofErr w:type="gramStart"/>
      <w:r w:rsidRPr="00DF05AC">
        <w:rPr>
          <w:rFonts w:ascii="宋体" w:hAnsi="宋体" w:hint="eastAsia"/>
          <w:strike/>
        </w:rPr>
        <w:t>化开发</w:t>
      </w:r>
      <w:proofErr w:type="gramEnd"/>
      <w:r w:rsidRPr="00DF05AC">
        <w:rPr>
          <w:rFonts w:ascii="宋体" w:hAnsi="宋体" w:hint="eastAsia"/>
          <w:strike/>
        </w:rPr>
        <w:t>类型以及相应的管理方式。</w:t>
      </w:r>
    </w:p>
    <w:p w14:paraId="3500ABD2" w14:textId="190081B7" w:rsidR="007915B5" w:rsidRPr="00A67E83" w:rsidRDefault="00A67E83" w:rsidP="00A67E83">
      <w:pPr>
        <w:pStyle w:val="2"/>
        <w:spacing w:line="360" w:lineRule="auto"/>
        <w:rPr>
          <w:rFonts w:ascii="宋体" w:hAnsi="宋体"/>
        </w:rPr>
      </w:pPr>
      <w:bookmarkStart w:id="50" w:name="_Toc27657694"/>
      <w:r>
        <w:rPr>
          <w:rFonts w:ascii="宋体" w:hAnsi="宋体" w:hint="eastAsia"/>
        </w:rPr>
        <w:lastRenderedPageBreak/>
        <w:t>4</w:t>
      </w:r>
      <w:r w:rsidRPr="00A67E83">
        <w:rPr>
          <w:rFonts w:ascii="宋体" w:hAnsi="宋体" w:hint="eastAsia"/>
        </w:rPr>
        <w:t>.</w:t>
      </w:r>
      <w:r w:rsidR="007915B5" w:rsidRPr="00A67E83">
        <w:rPr>
          <w:rFonts w:ascii="宋体" w:hAnsi="宋体" w:hint="eastAsia"/>
        </w:rPr>
        <w:t>9 项目变更管理与控制方案</w:t>
      </w:r>
      <w:bookmarkEnd w:id="50"/>
    </w:p>
    <w:p w14:paraId="75CC57F3" w14:textId="77777777" w:rsidR="007915B5" w:rsidRPr="00DF05AC" w:rsidRDefault="007915B5" w:rsidP="00AF5F4F">
      <w:pPr>
        <w:spacing w:line="440" w:lineRule="exact"/>
        <w:ind w:firstLineChars="200" w:firstLine="480"/>
        <w:rPr>
          <w:rFonts w:ascii="宋体" w:hAnsi="宋体"/>
          <w:strike/>
        </w:rPr>
      </w:pPr>
      <w:r w:rsidRPr="00DF05AC">
        <w:rPr>
          <w:rFonts w:ascii="宋体" w:hAnsi="宋体" w:hint="eastAsia"/>
          <w:strike/>
        </w:rPr>
        <w:t>投标人须陈述有关项目变更的管理和控制方案。</w:t>
      </w:r>
    </w:p>
    <w:p w14:paraId="3B56FC1D" w14:textId="564FF27A" w:rsidR="007915B5" w:rsidRPr="00A67E83" w:rsidRDefault="00A67E83" w:rsidP="00A67E83">
      <w:pPr>
        <w:pStyle w:val="2"/>
        <w:spacing w:line="360" w:lineRule="auto"/>
        <w:rPr>
          <w:rFonts w:ascii="宋体" w:hAnsi="宋体"/>
        </w:rPr>
      </w:pPr>
      <w:bookmarkStart w:id="51" w:name="_Toc27657695"/>
      <w:r>
        <w:rPr>
          <w:rFonts w:ascii="宋体" w:hAnsi="宋体" w:hint="eastAsia"/>
        </w:rPr>
        <w:t>4.10</w:t>
      </w:r>
      <w:r w:rsidR="007915B5" w:rsidRPr="00A67E83">
        <w:rPr>
          <w:rFonts w:ascii="宋体" w:hAnsi="宋体" w:hint="eastAsia"/>
        </w:rPr>
        <w:t xml:space="preserve"> 运</w:t>
      </w:r>
      <w:proofErr w:type="gramStart"/>
      <w:r w:rsidR="007915B5" w:rsidRPr="00A67E83">
        <w:rPr>
          <w:rFonts w:ascii="宋体" w:hAnsi="宋体" w:hint="eastAsia"/>
        </w:rPr>
        <w:t>维保障</w:t>
      </w:r>
      <w:proofErr w:type="gramEnd"/>
      <w:r w:rsidR="007915B5" w:rsidRPr="00A67E83">
        <w:rPr>
          <w:rFonts w:ascii="宋体" w:hAnsi="宋体" w:hint="eastAsia"/>
        </w:rPr>
        <w:t>方案</w:t>
      </w:r>
      <w:bookmarkEnd w:id="51"/>
    </w:p>
    <w:p w14:paraId="1312C1AD" w14:textId="77777777" w:rsidR="007915B5" w:rsidRDefault="007915B5" w:rsidP="00AF5F4F">
      <w:pPr>
        <w:spacing w:line="440" w:lineRule="exact"/>
        <w:ind w:firstLineChars="200" w:firstLine="480"/>
        <w:rPr>
          <w:rFonts w:ascii="宋体" w:hAnsi="宋体"/>
          <w:strike/>
        </w:rPr>
      </w:pPr>
      <w:r w:rsidRPr="00DF05AC">
        <w:rPr>
          <w:rFonts w:ascii="宋体" w:hAnsi="宋体" w:hint="eastAsia"/>
          <w:strike/>
        </w:rPr>
        <w:t>投标人须结合系统实施范围以及企业内部IT维护力量，提供系统上线后的系统运维方案。甲方应该配备什么样的系统维护人员，以及投标人可以提供的后续支持和服务方案。</w:t>
      </w:r>
    </w:p>
    <w:p w14:paraId="519CB4DB" w14:textId="294A7A14" w:rsidR="007915B5" w:rsidRPr="00A67E83" w:rsidRDefault="007915B5" w:rsidP="009F653B">
      <w:pPr>
        <w:widowControl/>
        <w:numPr>
          <w:ilvl w:val="0"/>
          <w:numId w:val="2"/>
        </w:numPr>
        <w:spacing w:before="260" w:after="260" w:line="360" w:lineRule="auto"/>
        <w:jc w:val="center"/>
        <w:outlineLvl w:val="0"/>
        <w:rPr>
          <w:rFonts w:ascii="宋体" w:hAnsi="宋体" w:cs="仿宋_GB2312"/>
          <w:bCs/>
          <w:kern w:val="28"/>
          <w:sz w:val="32"/>
          <w:szCs w:val="32"/>
        </w:rPr>
      </w:pPr>
      <w:bookmarkStart w:id="52" w:name="_Toc27657696"/>
      <w:r w:rsidRPr="00A67E83">
        <w:rPr>
          <w:rFonts w:ascii="宋体" w:hAnsi="宋体" w:cs="仿宋_GB2312" w:hint="eastAsia"/>
          <w:bCs/>
          <w:kern w:val="28"/>
          <w:sz w:val="32"/>
          <w:szCs w:val="32"/>
        </w:rPr>
        <w:t>系统其它要求解决方案</w:t>
      </w:r>
      <w:bookmarkEnd w:id="52"/>
    </w:p>
    <w:p w14:paraId="03D31971" w14:textId="42F1514A" w:rsidR="007915B5" w:rsidRPr="00A67E83" w:rsidRDefault="008567EA" w:rsidP="00A67E83">
      <w:pPr>
        <w:pStyle w:val="2"/>
        <w:spacing w:line="360" w:lineRule="auto"/>
        <w:rPr>
          <w:rFonts w:ascii="宋体" w:hAnsi="宋体"/>
        </w:rPr>
      </w:pPr>
      <w:bookmarkStart w:id="53" w:name="_Toc27657697"/>
      <w:r>
        <w:rPr>
          <w:rFonts w:ascii="宋体" w:hAnsi="宋体" w:hint="eastAsia"/>
        </w:rPr>
        <w:t>5</w:t>
      </w:r>
      <w:r w:rsidRPr="00A67E83">
        <w:rPr>
          <w:rFonts w:ascii="宋体" w:hAnsi="宋体" w:hint="eastAsia"/>
        </w:rPr>
        <w:t>.1 系统安全</w:t>
      </w:r>
      <w:proofErr w:type="gramStart"/>
      <w:r w:rsidRPr="00A67E83">
        <w:rPr>
          <w:rFonts w:ascii="宋体" w:hAnsi="宋体" w:hint="eastAsia"/>
        </w:rPr>
        <w:t>性解决</w:t>
      </w:r>
      <w:proofErr w:type="gramEnd"/>
      <w:r w:rsidRPr="00A67E83">
        <w:rPr>
          <w:rFonts w:ascii="宋体" w:hAnsi="宋体" w:hint="eastAsia"/>
        </w:rPr>
        <w:t>方案</w:t>
      </w:r>
      <w:bookmarkEnd w:id="53"/>
    </w:p>
    <w:p w14:paraId="5483BC65" w14:textId="77777777" w:rsidR="007915B5" w:rsidRPr="00DF05AC" w:rsidRDefault="007915B5" w:rsidP="003320F0">
      <w:pPr>
        <w:spacing w:line="440" w:lineRule="exact"/>
        <w:ind w:firstLineChars="200" w:firstLine="480"/>
        <w:rPr>
          <w:rFonts w:ascii="宋体" w:hAnsi="宋体"/>
          <w:strike/>
        </w:rPr>
      </w:pPr>
      <w:r w:rsidRPr="00DF05AC">
        <w:rPr>
          <w:rFonts w:ascii="宋体" w:hAnsi="宋体" w:hint="eastAsia"/>
          <w:strike/>
        </w:rPr>
        <w:t>上海烟机已经建立了符合国家等级保护要求的信息安全体系，构建了比较完整的计算机网络，局域网建设也比较完备。在信息安全体系建设方面，部署了互联网边界防火墙、日志审计、入侵检测系统、防病毒系统和桌面安全管理软件等信息安全管理工具，信息系统和互联网访问均实现了按用户名和口令进行管理，制定了信息安全管理制度。网络和信息安全体系可支撑上海烟机当前部署的信息系统的运行。投标人开发的</w:t>
      </w:r>
      <w:bookmarkStart w:id="54" w:name="OLE_LINK34"/>
      <w:bookmarkStart w:id="55" w:name="OLE_LINK35"/>
      <w:r w:rsidRPr="00DF05AC">
        <w:rPr>
          <w:rFonts w:ascii="宋体" w:hAnsi="宋体" w:hint="eastAsia"/>
          <w:strike/>
        </w:rPr>
        <w:t>软件系统</w:t>
      </w:r>
      <w:bookmarkEnd w:id="54"/>
      <w:bookmarkEnd w:id="55"/>
      <w:r w:rsidRPr="00DF05AC">
        <w:rPr>
          <w:rFonts w:ascii="宋体" w:hAnsi="宋体" w:hint="eastAsia"/>
          <w:strike/>
        </w:rPr>
        <w:t>必须符合中烟机集团信息安全保障体系框架以及国家信息系统安全等级三级保护标准。</w:t>
      </w:r>
    </w:p>
    <w:p w14:paraId="5CDF5F4F" w14:textId="77777777" w:rsidR="007915B5" w:rsidRPr="00DF05AC" w:rsidRDefault="007915B5" w:rsidP="003320F0">
      <w:pPr>
        <w:spacing w:line="440" w:lineRule="exact"/>
        <w:ind w:firstLineChars="200" w:firstLine="480"/>
        <w:rPr>
          <w:rFonts w:ascii="宋体" w:hAnsi="宋体"/>
          <w:strike/>
        </w:rPr>
      </w:pPr>
    </w:p>
    <w:p w14:paraId="005833C4" w14:textId="294FE1E7" w:rsidR="007915B5" w:rsidRPr="00A67E83" w:rsidRDefault="008567EA" w:rsidP="00A67E83">
      <w:pPr>
        <w:pStyle w:val="2"/>
        <w:spacing w:line="360" w:lineRule="auto"/>
        <w:rPr>
          <w:rFonts w:ascii="宋体" w:hAnsi="宋体"/>
        </w:rPr>
      </w:pPr>
      <w:bookmarkStart w:id="56" w:name="_Toc27657698"/>
      <w:r>
        <w:rPr>
          <w:rFonts w:ascii="宋体" w:hAnsi="宋体" w:hint="eastAsia"/>
        </w:rPr>
        <w:t>5</w:t>
      </w:r>
      <w:r w:rsidR="007915B5" w:rsidRPr="00A67E83">
        <w:rPr>
          <w:rFonts w:ascii="宋体" w:hAnsi="宋体" w:hint="eastAsia"/>
        </w:rPr>
        <w:t>.2 系统安装及调试解决方案</w:t>
      </w:r>
      <w:bookmarkEnd w:id="56"/>
    </w:p>
    <w:p w14:paraId="52C6A66A" w14:textId="77777777" w:rsidR="007915B5" w:rsidRPr="00DF05AC" w:rsidRDefault="007915B5" w:rsidP="003320F0">
      <w:pPr>
        <w:spacing w:line="440" w:lineRule="exact"/>
        <w:ind w:firstLineChars="200" w:firstLine="480"/>
        <w:rPr>
          <w:rFonts w:ascii="宋体" w:hAnsi="宋体"/>
          <w:strike/>
        </w:rPr>
      </w:pPr>
      <w:r w:rsidRPr="00DF05AC">
        <w:rPr>
          <w:rFonts w:ascii="宋体" w:hAnsi="宋体" w:hint="eastAsia"/>
          <w:strike/>
        </w:rPr>
        <w:t>本项目投标方须对所提供的系统上线需要的软硬件、网络带宽及调测所需工具、仪表及安装材料等做出详细规划说明及报价。</w:t>
      </w:r>
    </w:p>
    <w:p w14:paraId="29EB23E7" w14:textId="77777777" w:rsidR="007915B5" w:rsidRPr="00DF05AC" w:rsidRDefault="007915B5" w:rsidP="003320F0">
      <w:pPr>
        <w:spacing w:line="440" w:lineRule="exact"/>
        <w:ind w:firstLineChars="200" w:firstLine="480"/>
        <w:rPr>
          <w:rFonts w:ascii="宋体" w:hAnsi="宋体"/>
          <w:strike/>
        </w:rPr>
      </w:pPr>
      <w:r w:rsidRPr="00DF05AC">
        <w:rPr>
          <w:rFonts w:ascii="宋体" w:hAnsi="宋体" w:hint="eastAsia"/>
          <w:strike/>
        </w:rPr>
        <w:t>由投标人提供的软件，其安装、调测至最终上线运行，全部由投标人负责，招标人予以协助配合。</w:t>
      </w:r>
    </w:p>
    <w:p w14:paraId="3CCD0C4A" w14:textId="77777777" w:rsidR="007915B5" w:rsidRPr="00DF05AC" w:rsidRDefault="007915B5" w:rsidP="003320F0">
      <w:pPr>
        <w:spacing w:line="440" w:lineRule="exact"/>
        <w:ind w:firstLineChars="200" w:firstLine="480"/>
        <w:rPr>
          <w:rFonts w:ascii="宋体" w:hAnsi="宋体"/>
          <w:strike/>
        </w:rPr>
      </w:pPr>
      <w:r w:rsidRPr="00DF05AC">
        <w:rPr>
          <w:rFonts w:ascii="宋体" w:hAnsi="宋体" w:hint="eastAsia"/>
          <w:strike/>
        </w:rPr>
        <w:lastRenderedPageBreak/>
        <w:t>系统测试将由投标人提供调测方案，经招标人确认后，在投标人的督导指导下进行，招标人安排资源参加调测。投标人要提供测试方案并通过书面形式向招标人报告测试进展（包括遇到的实际问题）以及所有的工程文档。</w:t>
      </w:r>
    </w:p>
    <w:p w14:paraId="215D55A4" w14:textId="77777777" w:rsidR="007915B5" w:rsidRPr="00DF05AC" w:rsidRDefault="007915B5" w:rsidP="003320F0">
      <w:pPr>
        <w:spacing w:line="440" w:lineRule="exact"/>
        <w:ind w:firstLineChars="200" w:firstLine="480"/>
        <w:rPr>
          <w:rFonts w:ascii="宋体" w:hAnsi="宋体"/>
          <w:strike/>
        </w:rPr>
      </w:pPr>
      <w:r w:rsidRPr="00DF05AC">
        <w:rPr>
          <w:rFonts w:ascii="宋体" w:hAnsi="宋体" w:hint="eastAsia"/>
          <w:strike/>
        </w:rPr>
        <w:t>在安装工作开始前，投标人必须提供安装技术资料和相关的规范。投标人应提供详细的条款、测试方法、测试目标和系统测试的必需仪器，并经招标人确认。在细心严格的系统测试后，投标人认为系统的质量和稳定性达到要求时，投标人要向招标人提供汇总的测试记录。</w:t>
      </w:r>
    </w:p>
    <w:p w14:paraId="14AB377E" w14:textId="77777777" w:rsidR="007915B5" w:rsidRPr="00DF05AC" w:rsidRDefault="007915B5" w:rsidP="003320F0">
      <w:pPr>
        <w:spacing w:line="440" w:lineRule="exact"/>
        <w:ind w:firstLineChars="200" w:firstLine="480"/>
        <w:rPr>
          <w:rFonts w:ascii="宋体" w:hAnsi="宋体"/>
          <w:strike/>
        </w:rPr>
      </w:pPr>
    </w:p>
    <w:p w14:paraId="077C981F" w14:textId="4F3A2466" w:rsidR="007915B5" w:rsidRPr="00A67E83" w:rsidRDefault="008567EA" w:rsidP="00A67E83">
      <w:pPr>
        <w:pStyle w:val="2"/>
        <w:spacing w:line="360" w:lineRule="auto"/>
        <w:rPr>
          <w:rFonts w:ascii="宋体" w:hAnsi="宋体"/>
        </w:rPr>
      </w:pPr>
      <w:bookmarkStart w:id="57" w:name="_Toc27657699"/>
      <w:r>
        <w:rPr>
          <w:rFonts w:ascii="宋体" w:hAnsi="宋体" w:hint="eastAsia"/>
        </w:rPr>
        <w:t>5</w:t>
      </w:r>
      <w:r w:rsidR="007915B5" w:rsidRPr="00A67E83">
        <w:rPr>
          <w:rFonts w:ascii="宋体" w:hAnsi="宋体" w:hint="eastAsia"/>
        </w:rPr>
        <w:t>.3 系统运行与验收解决方案</w:t>
      </w:r>
      <w:bookmarkEnd w:id="57"/>
    </w:p>
    <w:p w14:paraId="51E48B58" w14:textId="77777777" w:rsidR="007915B5" w:rsidRPr="00DF05AC" w:rsidRDefault="007915B5" w:rsidP="003320F0">
      <w:pPr>
        <w:spacing w:line="440" w:lineRule="exact"/>
        <w:ind w:firstLineChars="200" w:firstLine="480"/>
        <w:rPr>
          <w:rFonts w:ascii="宋体" w:hAnsi="宋体"/>
          <w:strike/>
        </w:rPr>
      </w:pPr>
      <w:r w:rsidRPr="00DF05AC">
        <w:rPr>
          <w:rFonts w:ascii="宋体" w:hAnsi="宋体" w:hint="eastAsia"/>
          <w:strike/>
        </w:rPr>
        <w:t>系统开发实施完成，并通过用户交付测试后，要求投标人在运行环境进行安装、部署和</w:t>
      </w:r>
      <w:proofErr w:type="gramStart"/>
      <w:r w:rsidRPr="00DF05AC">
        <w:rPr>
          <w:rFonts w:ascii="宋体" w:hAnsi="宋体" w:hint="eastAsia"/>
          <w:strike/>
        </w:rPr>
        <w:t>调试达</w:t>
      </w:r>
      <w:proofErr w:type="gramEnd"/>
      <w:r w:rsidRPr="00DF05AC">
        <w:rPr>
          <w:rFonts w:ascii="宋体" w:hAnsi="宋体" w:hint="eastAsia"/>
          <w:strike/>
        </w:rPr>
        <w:t>工作。并按照投标书的计划进行相应的用户培训，然后开始系统运行。系统平稳运行业务后，可进行系统初验。验收规范（包括项目、指标、方式和测试工具等）应由投标人在前一个月提交给招标人。</w:t>
      </w:r>
    </w:p>
    <w:p w14:paraId="47C27DA5" w14:textId="77777777" w:rsidR="007915B5" w:rsidRPr="00DF05AC" w:rsidRDefault="007915B5" w:rsidP="003320F0">
      <w:pPr>
        <w:spacing w:line="440" w:lineRule="exact"/>
        <w:ind w:firstLineChars="200" w:firstLine="480"/>
        <w:rPr>
          <w:rFonts w:ascii="宋体" w:hAnsi="宋体"/>
          <w:strike/>
        </w:rPr>
      </w:pPr>
      <w:r w:rsidRPr="00DF05AC">
        <w:rPr>
          <w:rFonts w:ascii="宋体" w:hAnsi="宋体" w:hint="eastAsia"/>
          <w:strike/>
        </w:rPr>
        <w:t>招标人可根据合同及技术规范书进行修改和补充，经双方确认后形成验收文件作为验收依据。验收合格后，双方签署验收协议。</w:t>
      </w:r>
    </w:p>
    <w:p w14:paraId="0B5AF225" w14:textId="77777777" w:rsidR="007915B5" w:rsidRPr="00DF05AC" w:rsidRDefault="007915B5" w:rsidP="003320F0">
      <w:pPr>
        <w:spacing w:line="440" w:lineRule="exact"/>
        <w:ind w:firstLineChars="200" w:firstLine="480"/>
        <w:rPr>
          <w:rFonts w:ascii="宋体" w:hAnsi="宋体"/>
          <w:strike/>
        </w:rPr>
      </w:pPr>
      <w:r w:rsidRPr="00DF05AC">
        <w:rPr>
          <w:rFonts w:ascii="宋体" w:hAnsi="宋体" w:hint="eastAsia"/>
          <w:strike/>
        </w:rPr>
        <w:t>要求投标人提供从验收完成之后的免费运</w:t>
      </w:r>
      <w:proofErr w:type="gramStart"/>
      <w:r w:rsidRPr="00DF05AC">
        <w:rPr>
          <w:rFonts w:ascii="宋体" w:hAnsi="宋体" w:hint="eastAsia"/>
          <w:strike/>
        </w:rPr>
        <w:t>维保障</w:t>
      </w:r>
      <w:proofErr w:type="gramEnd"/>
      <w:r w:rsidRPr="00DF05AC">
        <w:rPr>
          <w:rFonts w:ascii="宋体" w:hAnsi="宋体" w:hint="eastAsia"/>
          <w:strike/>
        </w:rPr>
        <w:t>时间为一年。</w:t>
      </w:r>
    </w:p>
    <w:p w14:paraId="3B0828B1" w14:textId="77777777" w:rsidR="007915B5" w:rsidRPr="00DF05AC" w:rsidRDefault="007915B5" w:rsidP="003320F0">
      <w:pPr>
        <w:spacing w:line="440" w:lineRule="exact"/>
        <w:ind w:firstLineChars="200" w:firstLine="480"/>
        <w:rPr>
          <w:rFonts w:ascii="宋体" w:hAnsi="宋体"/>
          <w:strike/>
        </w:rPr>
      </w:pPr>
    </w:p>
    <w:p w14:paraId="430DF16E" w14:textId="1DF5C924" w:rsidR="007915B5" w:rsidRPr="00A67E83" w:rsidRDefault="008567EA" w:rsidP="00A67E83">
      <w:pPr>
        <w:pStyle w:val="2"/>
        <w:spacing w:line="360" w:lineRule="auto"/>
        <w:rPr>
          <w:rFonts w:ascii="宋体" w:hAnsi="宋体"/>
        </w:rPr>
      </w:pPr>
      <w:bookmarkStart w:id="58" w:name="_Toc27657700"/>
      <w:r>
        <w:rPr>
          <w:rFonts w:ascii="宋体" w:hAnsi="宋体" w:hint="eastAsia"/>
        </w:rPr>
        <w:t>5</w:t>
      </w:r>
      <w:r w:rsidR="007915B5" w:rsidRPr="00A67E83">
        <w:rPr>
          <w:rFonts w:ascii="宋体" w:hAnsi="宋体" w:hint="eastAsia"/>
        </w:rPr>
        <w:t>.4 技术培训解决方案</w:t>
      </w:r>
      <w:bookmarkEnd w:id="58"/>
    </w:p>
    <w:p w14:paraId="08F3EEB8" w14:textId="77777777" w:rsidR="007915B5" w:rsidRPr="00DF05AC" w:rsidRDefault="007915B5" w:rsidP="003320F0">
      <w:pPr>
        <w:spacing w:line="440" w:lineRule="exact"/>
        <w:ind w:firstLineChars="200" w:firstLine="480"/>
        <w:rPr>
          <w:rFonts w:ascii="宋体" w:hAnsi="宋体"/>
          <w:strike/>
        </w:rPr>
      </w:pPr>
      <w:r w:rsidRPr="00DF05AC">
        <w:rPr>
          <w:rFonts w:ascii="宋体" w:hAnsi="宋体" w:hint="eastAsia"/>
          <w:strike/>
        </w:rPr>
        <w:t>在试运行前时，必须对运</w:t>
      </w:r>
      <w:proofErr w:type="gramStart"/>
      <w:r w:rsidRPr="00DF05AC">
        <w:rPr>
          <w:rFonts w:ascii="宋体" w:hAnsi="宋体" w:hint="eastAsia"/>
          <w:strike/>
        </w:rPr>
        <w:t>维人员</w:t>
      </w:r>
      <w:proofErr w:type="gramEnd"/>
      <w:r w:rsidRPr="00DF05AC">
        <w:rPr>
          <w:rFonts w:ascii="宋体" w:hAnsi="宋体" w:hint="eastAsia"/>
          <w:strike/>
        </w:rPr>
        <w:t>进行培训，培训内容必须能够满足系统维护人员能够顺利完成日常的维护工作，培训后必须有培训结果的书面确认。在工程实施结束后1个</w:t>
      </w:r>
      <w:r w:rsidRPr="00DF05AC">
        <w:rPr>
          <w:rFonts w:ascii="宋体" w:hAnsi="宋体" w:hint="eastAsia"/>
          <w:strike/>
        </w:rPr>
        <w:lastRenderedPageBreak/>
        <w:t>月之内，投标人必须提供整个项目实施的所有文档，并对在系统测试与试运行时遇到的问题进行汇总作为资料移交。</w:t>
      </w:r>
    </w:p>
    <w:p w14:paraId="1119AF96" w14:textId="77777777" w:rsidR="007915B5" w:rsidRPr="00DF05AC" w:rsidRDefault="007915B5" w:rsidP="003320F0">
      <w:pPr>
        <w:spacing w:line="440" w:lineRule="exact"/>
        <w:ind w:firstLineChars="200" w:firstLine="480"/>
        <w:rPr>
          <w:rFonts w:ascii="宋体" w:hAnsi="宋体"/>
          <w:strike/>
        </w:rPr>
      </w:pPr>
      <w:r w:rsidRPr="00DF05AC">
        <w:rPr>
          <w:rFonts w:ascii="宋体" w:hAnsi="宋体" w:hint="eastAsia"/>
          <w:strike/>
        </w:rPr>
        <w:t>投标人应负责工程实施后的招标人技术人员和管理的技术培训，培训内容包括使用培训和规范培训。</w:t>
      </w:r>
    </w:p>
    <w:p w14:paraId="2171BD73" w14:textId="77777777" w:rsidR="007915B5" w:rsidRPr="00DF05AC" w:rsidRDefault="007915B5" w:rsidP="003320F0">
      <w:pPr>
        <w:spacing w:line="440" w:lineRule="exact"/>
        <w:ind w:firstLineChars="200" w:firstLine="480"/>
        <w:rPr>
          <w:rFonts w:ascii="宋体" w:hAnsi="宋体"/>
          <w:strike/>
        </w:rPr>
      </w:pPr>
      <w:r w:rsidRPr="00DF05AC">
        <w:rPr>
          <w:rFonts w:ascii="宋体" w:hAnsi="宋体" w:hint="eastAsia"/>
          <w:strike/>
        </w:rPr>
        <w:t>使用培训应使得系统维护人员能够顺利地完成日常的维护工作，保证系统的正常运行，内容包括系统配置、使用、维护知识，使运</w:t>
      </w:r>
      <w:proofErr w:type="gramStart"/>
      <w:r w:rsidRPr="00DF05AC">
        <w:rPr>
          <w:rFonts w:ascii="宋体" w:hAnsi="宋体" w:hint="eastAsia"/>
          <w:strike/>
        </w:rPr>
        <w:t>维人员</w:t>
      </w:r>
      <w:proofErr w:type="gramEnd"/>
      <w:r w:rsidRPr="00DF05AC">
        <w:rPr>
          <w:rFonts w:ascii="宋体" w:hAnsi="宋体" w:hint="eastAsia"/>
          <w:strike/>
        </w:rPr>
        <w:t>有清晰明确的认识并能够高效及时地解决系统突发运行故障。</w:t>
      </w:r>
    </w:p>
    <w:p w14:paraId="237DA1D9" w14:textId="77777777" w:rsidR="007915B5" w:rsidRPr="00DF05AC" w:rsidRDefault="007915B5" w:rsidP="003320F0">
      <w:pPr>
        <w:spacing w:line="440" w:lineRule="exact"/>
        <w:ind w:firstLineChars="200" w:firstLine="480"/>
        <w:rPr>
          <w:rFonts w:ascii="宋体" w:hAnsi="宋体"/>
          <w:strike/>
        </w:rPr>
      </w:pPr>
      <w:r w:rsidRPr="00DF05AC">
        <w:rPr>
          <w:rFonts w:ascii="宋体" w:hAnsi="宋体" w:hint="eastAsia"/>
          <w:strike/>
        </w:rPr>
        <w:t>除了上述</w:t>
      </w:r>
      <w:proofErr w:type="gramStart"/>
      <w:r w:rsidRPr="00DF05AC">
        <w:rPr>
          <w:rFonts w:ascii="宋体" w:hAnsi="宋体" w:hint="eastAsia"/>
          <w:strike/>
        </w:rPr>
        <w:t>最</w:t>
      </w:r>
      <w:proofErr w:type="gramEnd"/>
      <w:r w:rsidRPr="00DF05AC">
        <w:rPr>
          <w:rFonts w:ascii="宋体" w:hAnsi="宋体" w:hint="eastAsia"/>
          <w:strike/>
        </w:rPr>
        <w:t>基础的培训之外，要求投标人详细开列所能提供其它可能的各种培训的具体情况（包括培训时间、培训地点、培训内容、培训进度、培训人员数量以及是否涉及培训费用等）。</w:t>
      </w:r>
    </w:p>
    <w:p w14:paraId="25B6B6BC" w14:textId="77777777" w:rsidR="007915B5" w:rsidRPr="00DF05AC" w:rsidRDefault="007915B5" w:rsidP="003320F0">
      <w:pPr>
        <w:spacing w:line="440" w:lineRule="exact"/>
        <w:ind w:firstLineChars="200" w:firstLine="480"/>
        <w:rPr>
          <w:rFonts w:ascii="宋体" w:hAnsi="宋体"/>
          <w:strike/>
        </w:rPr>
      </w:pPr>
    </w:p>
    <w:p w14:paraId="6D8D06E9" w14:textId="179B2919" w:rsidR="007915B5" w:rsidRPr="00A67E83" w:rsidRDefault="008567EA" w:rsidP="00A67E83">
      <w:pPr>
        <w:pStyle w:val="2"/>
        <w:spacing w:line="360" w:lineRule="auto"/>
        <w:rPr>
          <w:rFonts w:ascii="宋体" w:hAnsi="宋体"/>
        </w:rPr>
      </w:pPr>
      <w:bookmarkStart w:id="59" w:name="_Toc27657701"/>
      <w:r>
        <w:rPr>
          <w:rFonts w:ascii="宋体" w:hAnsi="宋体" w:hint="eastAsia"/>
        </w:rPr>
        <w:t>5</w:t>
      </w:r>
      <w:r w:rsidR="007915B5" w:rsidRPr="00A67E83">
        <w:rPr>
          <w:rFonts w:ascii="宋体" w:hAnsi="宋体" w:hint="eastAsia"/>
        </w:rPr>
        <w:t>.5 知识产权解决方案</w:t>
      </w:r>
      <w:bookmarkEnd w:id="59"/>
    </w:p>
    <w:p w14:paraId="564F16D3" w14:textId="77777777" w:rsidR="007915B5" w:rsidRPr="00BD4C92" w:rsidRDefault="007915B5" w:rsidP="003320F0">
      <w:pPr>
        <w:spacing w:line="440" w:lineRule="exact"/>
        <w:ind w:firstLineChars="200" w:firstLine="480"/>
        <w:rPr>
          <w:rFonts w:ascii="宋体" w:hAnsi="宋体"/>
          <w:strike/>
        </w:rPr>
      </w:pPr>
      <w:r w:rsidRPr="00DF05AC">
        <w:rPr>
          <w:rFonts w:ascii="宋体" w:hAnsi="宋体"/>
          <w:strike/>
        </w:rPr>
        <w:t>投标人应保证，招标人在获得其</w:t>
      </w:r>
      <w:r w:rsidRPr="00DF05AC">
        <w:rPr>
          <w:rFonts w:ascii="宋体" w:hAnsi="宋体" w:hint="eastAsia"/>
          <w:strike/>
        </w:rPr>
        <w:t>产品与</w:t>
      </w:r>
      <w:r w:rsidRPr="00DF05AC">
        <w:rPr>
          <w:rFonts w:ascii="宋体" w:hAnsi="宋体"/>
          <w:strike/>
        </w:rPr>
        <w:t>服务时，不存在任何已知的不合法的情形，也不存在任何已知的与第三方专利权、著作权、商标权或工业设计权相关的任何争议。如果有任何因招标人使用投标人提供的</w:t>
      </w:r>
      <w:r w:rsidRPr="00DF05AC">
        <w:rPr>
          <w:rFonts w:ascii="宋体" w:hAnsi="宋体" w:hint="eastAsia"/>
          <w:strike/>
        </w:rPr>
        <w:t>产品与</w:t>
      </w:r>
      <w:r w:rsidRPr="00DF05AC">
        <w:rPr>
          <w:rFonts w:ascii="宋体" w:hAnsi="宋体"/>
          <w:strike/>
        </w:rPr>
        <w:t>服务而提起的侵权指控，投标人应依法承担责任。</w:t>
      </w:r>
    </w:p>
    <w:p w14:paraId="332B71FF" w14:textId="77777777" w:rsidR="007915B5" w:rsidRPr="00DF05AC" w:rsidRDefault="007915B5" w:rsidP="003320F0">
      <w:pPr>
        <w:spacing w:line="440" w:lineRule="exact"/>
        <w:ind w:firstLineChars="200" w:firstLine="480"/>
        <w:rPr>
          <w:rFonts w:ascii="宋体" w:hAnsi="宋体"/>
          <w:strike/>
        </w:rPr>
      </w:pPr>
    </w:p>
    <w:p w14:paraId="24C11935" w14:textId="110B3900" w:rsidR="007915B5" w:rsidRPr="00A67E83" w:rsidRDefault="008567EA" w:rsidP="00A67E83">
      <w:pPr>
        <w:pStyle w:val="2"/>
        <w:spacing w:line="360" w:lineRule="auto"/>
        <w:rPr>
          <w:rFonts w:ascii="宋体" w:hAnsi="宋体"/>
        </w:rPr>
      </w:pPr>
      <w:bookmarkStart w:id="60" w:name="_Toc27657702"/>
      <w:r>
        <w:rPr>
          <w:rFonts w:ascii="宋体" w:hAnsi="宋体" w:hint="eastAsia"/>
        </w:rPr>
        <w:t>5</w:t>
      </w:r>
      <w:r w:rsidR="007915B5" w:rsidRPr="00A67E83">
        <w:rPr>
          <w:rFonts w:ascii="宋体" w:hAnsi="宋体" w:hint="eastAsia"/>
        </w:rPr>
        <w:t>.6 系统运</w:t>
      </w:r>
      <w:proofErr w:type="gramStart"/>
      <w:r w:rsidR="007915B5" w:rsidRPr="00A67E83">
        <w:rPr>
          <w:rFonts w:ascii="宋体" w:hAnsi="宋体" w:hint="eastAsia"/>
        </w:rPr>
        <w:t>维解决</w:t>
      </w:r>
      <w:proofErr w:type="gramEnd"/>
      <w:r w:rsidR="007915B5" w:rsidRPr="00A67E83">
        <w:rPr>
          <w:rFonts w:ascii="宋体" w:hAnsi="宋体" w:hint="eastAsia"/>
        </w:rPr>
        <w:t>方案</w:t>
      </w:r>
      <w:bookmarkEnd w:id="60"/>
    </w:p>
    <w:p w14:paraId="1EF0CA5E" w14:textId="77777777" w:rsidR="007915B5" w:rsidRPr="00DF05AC" w:rsidRDefault="007915B5" w:rsidP="003320F0">
      <w:pPr>
        <w:spacing w:line="440" w:lineRule="exact"/>
        <w:ind w:firstLineChars="200" w:firstLine="480"/>
        <w:rPr>
          <w:rFonts w:ascii="宋体" w:hAnsi="宋体"/>
          <w:strike/>
        </w:rPr>
      </w:pPr>
      <w:r w:rsidRPr="00DF05AC">
        <w:rPr>
          <w:rFonts w:ascii="宋体" w:hAnsi="宋体" w:hint="eastAsia"/>
          <w:strike/>
        </w:rPr>
        <w:t>本项目需提供一年系统运行维护保障，在此期间内，投标人应提供灵活、多样的通信手段，提供5*8小时的用户现场运维服务。项目过保后，需要提供5*8小时的运维响应</w:t>
      </w:r>
      <w:r w:rsidRPr="00DF05AC">
        <w:rPr>
          <w:rFonts w:ascii="宋体" w:hAnsi="宋体" w:hint="eastAsia"/>
          <w:strike/>
        </w:rPr>
        <w:lastRenderedPageBreak/>
        <w:t>服务，如招标人认为需要，投标人的技术人员应在4小时提供现场支持。若所供软件出现问题时，其响应时间（指投标人安排人员解决问题的时间）不得大于8小时。</w:t>
      </w:r>
    </w:p>
    <w:p w14:paraId="16902FE6" w14:textId="77777777" w:rsidR="007915B5" w:rsidRPr="00DF05AC" w:rsidRDefault="007915B5" w:rsidP="003320F0">
      <w:pPr>
        <w:spacing w:line="440" w:lineRule="exact"/>
        <w:ind w:firstLineChars="200" w:firstLine="480"/>
        <w:rPr>
          <w:rFonts w:ascii="宋体" w:hAnsi="宋体"/>
          <w:strike/>
        </w:rPr>
      </w:pPr>
      <w:r w:rsidRPr="00DF05AC">
        <w:rPr>
          <w:rFonts w:ascii="宋体" w:hAnsi="宋体" w:hint="eastAsia"/>
          <w:strike/>
        </w:rPr>
        <w:t>投标人应承诺在保修期后可继续提供技术服务，并在应答文件中给出保修期后的技术服务的服务方案和服务价格，该部分费用不计入总价。</w:t>
      </w:r>
    </w:p>
    <w:bookmarkEnd w:id="35"/>
    <w:bookmarkEnd w:id="36"/>
    <w:p w14:paraId="046A8D69" w14:textId="77777777" w:rsidR="003320F0" w:rsidRPr="003320F0" w:rsidRDefault="003320F0" w:rsidP="00AF5F4F">
      <w:pPr>
        <w:spacing w:line="440" w:lineRule="exact"/>
        <w:ind w:firstLineChars="200" w:firstLine="480"/>
        <w:rPr>
          <w:rFonts w:ascii="宋体" w:hAnsi="宋体"/>
          <w:strike/>
        </w:rPr>
      </w:pPr>
    </w:p>
    <w:sectPr w:rsidR="003320F0" w:rsidRPr="003320F0" w:rsidSect="001F0753">
      <w:headerReference w:type="even" r:id="rId18"/>
      <w:headerReference w:type="default" r:id="rId19"/>
      <w:footerReference w:type="even" r:id="rId20"/>
      <w:footerReference w:type="default" r:id="rId21"/>
      <w:headerReference w:type="first" r:id="rId22"/>
      <w:footerReference w:type="first" r:id="rId23"/>
      <w:pgSz w:w="11907" w:h="16840"/>
      <w:pgMar w:top="1418" w:right="1247" w:bottom="1247" w:left="1418" w:header="851" w:footer="992"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CF7ED4" w14:textId="77777777" w:rsidR="007350B6" w:rsidRDefault="007350B6" w:rsidP="00C7504F">
      <w:r>
        <w:separator/>
      </w:r>
    </w:p>
  </w:endnote>
  <w:endnote w:type="continuationSeparator" w:id="0">
    <w:p w14:paraId="192DC49D" w14:textId="77777777" w:rsidR="007350B6" w:rsidRDefault="007350B6" w:rsidP="00C750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仿宋_GB2312">
    <w:altName w:val="仿宋"/>
    <w:charset w:val="86"/>
    <w:family w:val="modern"/>
    <w:pitch w:val="fixed"/>
    <w:sig w:usb0="00000001" w:usb1="080E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IHAPBB+TimesNewRomanPS">
    <w:altName w:val="宋体"/>
    <w:panose1 w:val="00000000000000000000"/>
    <w:charset w:val="86"/>
    <w:family w:val="roman"/>
    <w:notTrueType/>
    <w:pitch w:val="default"/>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9F3A01" w14:textId="77777777" w:rsidR="007350B6" w:rsidRDefault="007350B6">
    <w:pPr>
      <w:pStyle w:val="ab"/>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961E3A" w14:textId="77777777" w:rsidR="007350B6" w:rsidRPr="00D8247A" w:rsidRDefault="007350B6">
    <w:pPr>
      <w:pStyle w:val="ab"/>
      <w:ind w:firstLine="480"/>
      <w:jc w:val="center"/>
      <w:rPr>
        <w:caps/>
      </w:rPr>
    </w:pPr>
    <w:r w:rsidRPr="00D8247A">
      <w:rPr>
        <w:caps/>
      </w:rPr>
      <w:fldChar w:fldCharType="begin"/>
    </w:r>
    <w:r w:rsidRPr="00D8247A">
      <w:rPr>
        <w:caps/>
      </w:rPr>
      <w:instrText>PAGE   \* MERGEFORMAT</w:instrText>
    </w:r>
    <w:r w:rsidRPr="00D8247A">
      <w:rPr>
        <w:caps/>
      </w:rPr>
      <w:fldChar w:fldCharType="separate"/>
    </w:r>
    <w:r w:rsidRPr="00D8247A">
      <w:rPr>
        <w:caps/>
        <w:lang w:val="zh-CN"/>
      </w:rPr>
      <w:t>2</w:t>
    </w:r>
    <w:r w:rsidRPr="00D8247A">
      <w:rPr>
        <w:caps/>
      </w:rPr>
      <w:fldChar w:fldCharType="end"/>
    </w:r>
  </w:p>
  <w:p w14:paraId="261289CA" w14:textId="77777777" w:rsidR="007350B6" w:rsidRPr="007D13D8" w:rsidRDefault="007350B6" w:rsidP="00903BEE">
    <w:pPr>
      <w:pStyle w:val="ab"/>
      <w:ind w:firstLine="360"/>
      <w:rPr>
        <w:rFonts w:ascii="宋体" w:hAnsi="宋体"/>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53DAA2" w14:textId="77777777" w:rsidR="007350B6" w:rsidRDefault="007350B6">
    <w:pPr>
      <w:pStyle w:val="ab"/>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8E2CDA" w14:textId="77777777" w:rsidR="007350B6" w:rsidRDefault="007350B6">
    <w:pPr>
      <w:pStyle w:val="ab"/>
      <w:ind w:firstLine="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93266205"/>
      <w:docPartObj>
        <w:docPartGallery w:val="Page Numbers (Bottom of Page)"/>
        <w:docPartUnique/>
      </w:docPartObj>
    </w:sdtPr>
    <w:sdtContent>
      <w:sdt>
        <w:sdtPr>
          <w:id w:val="-1769616900"/>
          <w:docPartObj>
            <w:docPartGallery w:val="Page Numbers (Top of Page)"/>
            <w:docPartUnique/>
          </w:docPartObj>
        </w:sdtPr>
        <w:sdtContent>
          <w:p w14:paraId="4A4155A6" w14:textId="2EAAA7FE" w:rsidR="007350B6" w:rsidRDefault="007350B6" w:rsidP="00A828EA">
            <w:pPr>
              <w:pStyle w:val="ab"/>
              <w:ind w:firstLine="480"/>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p>
        </w:sdtContent>
      </w:sdt>
    </w:sdtContent>
  </w:sdt>
  <w:p w14:paraId="477FA988" w14:textId="77777777" w:rsidR="007350B6" w:rsidRPr="007D13D8" w:rsidRDefault="007350B6" w:rsidP="00903BEE">
    <w:pPr>
      <w:pStyle w:val="ab"/>
      <w:ind w:firstLine="360"/>
      <w:rPr>
        <w:rFonts w:ascii="宋体" w:hAnsi="宋体"/>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AF61C1" w14:textId="77777777" w:rsidR="007350B6" w:rsidRDefault="007350B6">
    <w:pPr>
      <w:pStyle w:val="ab"/>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715389" w14:textId="77777777" w:rsidR="007350B6" w:rsidRDefault="007350B6" w:rsidP="00C7504F">
      <w:r>
        <w:separator/>
      </w:r>
    </w:p>
  </w:footnote>
  <w:footnote w:type="continuationSeparator" w:id="0">
    <w:p w14:paraId="1861750B" w14:textId="77777777" w:rsidR="007350B6" w:rsidRDefault="007350B6" w:rsidP="00C750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B5BB40" w14:textId="77777777" w:rsidR="007350B6" w:rsidRDefault="007350B6">
    <w:pPr>
      <w:pStyle w:val="a9"/>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DCC7AB" w14:textId="4E9A8786" w:rsidR="007350B6" w:rsidRPr="008F64D7" w:rsidRDefault="007350B6" w:rsidP="00763DBC">
    <w:pPr>
      <w:pStyle w:val="a9"/>
      <w:pBdr>
        <w:bottom w:val="thickThinSmallGap" w:sz="24" w:space="1" w:color="auto"/>
      </w:pBdr>
      <w:tabs>
        <w:tab w:val="left" w:pos="9070"/>
      </w:tabs>
      <w:ind w:right="-2"/>
      <w:jc w:val="both"/>
      <w:rPr>
        <w:rFonts w:asciiTheme="minorEastAsia" w:eastAsiaTheme="minorEastAsia" w:hAnsiTheme="minorEastAsia"/>
        <w:sz w:val="21"/>
        <w:szCs w:val="21"/>
      </w:rPr>
    </w:pPr>
    <w:proofErr w:type="gramStart"/>
    <w:r>
      <w:rPr>
        <w:rFonts w:asciiTheme="minorEastAsia" w:eastAsiaTheme="minorEastAsia" w:hAnsiTheme="minorEastAsia" w:hint="eastAsia"/>
        <w:sz w:val="21"/>
        <w:szCs w:val="21"/>
      </w:rPr>
      <w:t>加工产线集控</w:t>
    </w:r>
    <w:proofErr w:type="gramEnd"/>
    <w:r>
      <w:rPr>
        <w:rFonts w:asciiTheme="minorEastAsia" w:eastAsiaTheme="minorEastAsia" w:hAnsiTheme="minorEastAsia" w:hint="eastAsia"/>
        <w:sz w:val="21"/>
        <w:szCs w:val="21"/>
      </w:rPr>
      <w:t>试点应用</w:t>
    </w:r>
    <w:r w:rsidRPr="002B1043">
      <w:rPr>
        <w:rFonts w:asciiTheme="minorEastAsia" w:eastAsiaTheme="minorEastAsia" w:hAnsiTheme="minorEastAsia" w:hint="eastAsia"/>
        <w:sz w:val="21"/>
        <w:szCs w:val="21"/>
      </w:rPr>
      <w:t xml:space="preserve">            </w:t>
    </w:r>
    <w:r>
      <w:rPr>
        <w:rFonts w:asciiTheme="minorEastAsia" w:eastAsiaTheme="minorEastAsia" w:hAnsiTheme="minorEastAsia"/>
        <w:sz w:val="21"/>
        <w:szCs w:val="21"/>
      </w:rPr>
      <w:t xml:space="preserve">   </w:t>
    </w:r>
    <w:r w:rsidRPr="002B1043">
      <w:rPr>
        <w:rFonts w:asciiTheme="minorEastAsia" w:eastAsiaTheme="minorEastAsia" w:hAnsiTheme="minorEastAsia"/>
        <w:sz w:val="21"/>
        <w:szCs w:val="21"/>
      </w:rPr>
      <w:tab/>
    </w:r>
    <w:r w:rsidRPr="002B1043">
      <w:rPr>
        <w:rFonts w:asciiTheme="minorEastAsia" w:eastAsiaTheme="minorEastAsia" w:hAnsiTheme="minorEastAsia" w:hint="eastAsia"/>
        <w:sz w:val="21"/>
        <w:szCs w:val="21"/>
      </w:rPr>
      <w:t xml:space="preserve"> </w:t>
    </w:r>
    <w:r>
      <w:rPr>
        <w:rFonts w:asciiTheme="minorEastAsia" w:eastAsiaTheme="minorEastAsia" w:hAnsiTheme="minorEastAsia"/>
        <w:sz w:val="21"/>
        <w:szCs w:val="21"/>
      </w:rPr>
      <w:tab/>
      <w:t xml:space="preserve"> </w:t>
    </w:r>
    <w:r>
      <w:rPr>
        <w:rFonts w:asciiTheme="minorEastAsia" w:eastAsiaTheme="minorEastAsia" w:hAnsiTheme="minorEastAsia" w:hint="eastAsia"/>
        <w:sz w:val="21"/>
        <w:szCs w:val="21"/>
      </w:rPr>
      <w:t>技术分册</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D66C63" w14:textId="77777777" w:rsidR="007350B6" w:rsidRPr="00BE4FA4" w:rsidRDefault="007350B6" w:rsidP="00903BEE">
    <w:pPr>
      <w:pStyle w:val="a9"/>
      <w:tabs>
        <w:tab w:val="clear" w:pos="4153"/>
        <w:tab w:val="clear" w:pos="8306"/>
      </w:tabs>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B61974" w14:textId="77777777" w:rsidR="007350B6" w:rsidRDefault="007350B6">
    <w:pPr>
      <w:pStyle w:val="a9"/>
      <w:ind w:firstLine="36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CBB9F1" w14:textId="55718363" w:rsidR="007350B6" w:rsidRDefault="007350B6">
    <w:pPr>
      <w:pStyle w:val="a9"/>
      <w:ind w:left="960"/>
      <w:jc w:val="right"/>
    </w:pPr>
  </w:p>
  <w:p w14:paraId="56A928CB" w14:textId="77777777" w:rsidR="007350B6" w:rsidRPr="002B1043" w:rsidRDefault="007350B6" w:rsidP="00903BEE">
    <w:pPr>
      <w:pStyle w:val="a9"/>
      <w:pBdr>
        <w:bottom w:val="thickThinSmallGap" w:sz="24" w:space="1" w:color="auto"/>
      </w:pBdr>
      <w:tabs>
        <w:tab w:val="left" w:pos="9030"/>
        <w:tab w:val="left" w:pos="9070"/>
      </w:tabs>
      <w:ind w:right="-2"/>
      <w:jc w:val="both"/>
      <w:rPr>
        <w:rFonts w:asciiTheme="minorEastAsia" w:eastAsiaTheme="minorEastAsia" w:hAnsiTheme="minorEastAsia"/>
        <w:sz w:val="21"/>
        <w:szCs w:val="21"/>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FA18EE" w14:textId="77777777" w:rsidR="007350B6" w:rsidRPr="00BE4FA4" w:rsidRDefault="007350B6" w:rsidP="00903BEE">
    <w:pPr>
      <w:pStyle w:val="a9"/>
      <w:tabs>
        <w:tab w:val="clear" w:pos="4153"/>
        <w:tab w:val="clear" w:pos="8306"/>
      </w:tabs>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D132B"/>
    <w:multiLevelType w:val="multilevel"/>
    <w:tmpl w:val="2E22352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ind w:left="2520" w:hanging="360"/>
      </w:pPr>
      <w:rPr>
        <w:rFonts w:ascii="Wingdings" w:hAnsi="Wingdings" w:hint="default"/>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030453D2"/>
    <w:multiLevelType w:val="multilevel"/>
    <w:tmpl w:val="2E22352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ind w:left="2520" w:hanging="360"/>
      </w:pPr>
      <w:rPr>
        <w:rFonts w:ascii="Wingdings" w:hAnsi="Wingdings" w:hint="default"/>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0DFB05C0"/>
    <w:multiLevelType w:val="multilevel"/>
    <w:tmpl w:val="2E22352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ind w:left="2520" w:hanging="360"/>
      </w:pPr>
      <w:rPr>
        <w:rFonts w:ascii="Wingdings" w:hAnsi="Wingdings" w:hint="default"/>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0E9E78B5"/>
    <w:multiLevelType w:val="multilevel"/>
    <w:tmpl w:val="2E22352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ind w:left="2520" w:hanging="360"/>
      </w:pPr>
      <w:rPr>
        <w:rFonts w:ascii="Wingdings" w:hAnsi="Wingdings" w:hint="default"/>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13C519E9"/>
    <w:multiLevelType w:val="multilevel"/>
    <w:tmpl w:val="2E22352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ind w:left="2520" w:hanging="360"/>
      </w:pPr>
      <w:rPr>
        <w:rFonts w:ascii="Wingdings" w:hAnsi="Wingdings" w:hint="default"/>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15482557"/>
    <w:multiLevelType w:val="multilevel"/>
    <w:tmpl w:val="2E22352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ind w:left="2520" w:hanging="360"/>
      </w:pPr>
      <w:rPr>
        <w:rFonts w:ascii="Wingdings" w:hAnsi="Wingdings" w:hint="default"/>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1DAD4024"/>
    <w:multiLevelType w:val="multilevel"/>
    <w:tmpl w:val="08947D88"/>
    <w:lvl w:ilvl="0">
      <w:start w:val="1"/>
      <w:numFmt w:val="japaneseCounting"/>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5D4ACF"/>
    <w:multiLevelType w:val="multilevel"/>
    <w:tmpl w:val="2E22352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ind w:left="2520" w:hanging="360"/>
      </w:pPr>
      <w:rPr>
        <w:rFonts w:ascii="Wingdings" w:hAnsi="Wingdings" w:hint="default"/>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3234374E"/>
    <w:multiLevelType w:val="multilevel"/>
    <w:tmpl w:val="2E22352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ind w:left="2520" w:hanging="360"/>
      </w:pPr>
      <w:rPr>
        <w:rFonts w:ascii="Wingdings" w:hAnsi="Wingdings" w:hint="default"/>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50801285"/>
    <w:multiLevelType w:val="multilevel"/>
    <w:tmpl w:val="2E22352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ind w:left="2520" w:hanging="360"/>
      </w:pPr>
      <w:rPr>
        <w:rFonts w:ascii="Wingdings" w:hAnsi="Wingdings" w:hint="default"/>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54E9422B"/>
    <w:multiLevelType w:val="multilevel"/>
    <w:tmpl w:val="2E22352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ind w:left="2520" w:hanging="360"/>
      </w:pPr>
      <w:rPr>
        <w:rFonts w:ascii="Wingdings" w:hAnsi="Wingdings" w:hint="default"/>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566A5AD0"/>
    <w:multiLevelType w:val="multilevel"/>
    <w:tmpl w:val="B02061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numFmt w:val="bullet"/>
      <w:lvlText w:val="-"/>
      <w:lvlJc w:val="left"/>
      <w:pPr>
        <w:ind w:left="2880" w:hanging="360"/>
      </w:pPr>
      <w:rPr>
        <w:rFonts w:ascii="Times New Roman" w:eastAsia="宋体" w:hAnsi="Times New Roman" w:cs="Times New Roman"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98F0DDC"/>
    <w:multiLevelType w:val="hybridMultilevel"/>
    <w:tmpl w:val="56486C10"/>
    <w:lvl w:ilvl="0" w:tplc="57663D70">
      <w:start w:val="1"/>
      <w:numFmt w:val="japaneseCounting"/>
      <w:lvlText w:val="(%1)"/>
      <w:lvlJc w:val="left"/>
      <w:pPr>
        <w:ind w:left="1327" w:hanging="720"/>
      </w:pPr>
      <w:rPr>
        <w:rFonts w:hint="default"/>
      </w:rPr>
    </w:lvl>
    <w:lvl w:ilvl="1" w:tplc="04090019" w:tentative="1">
      <w:start w:val="1"/>
      <w:numFmt w:val="lowerLetter"/>
      <w:lvlText w:val="%2)"/>
      <w:lvlJc w:val="left"/>
      <w:pPr>
        <w:ind w:left="1447" w:hanging="420"/>
      </w:pPr>
    </w:lvl>
    <w:lvl w:ilvl="2" w:tplc="0409001B" w:tentative="1">
      <w:start w:val="1"/>
      <w:numFmt w:val="lowerRoman"/>
      <w:lvlText w:val="%3."/>
      <w:lvlJc w:val="right"/>
      <w:pPr>
        <w:ind w:left="1867" w:hanging="420"/>
      </w:pPr>
    </w:lvl>
    <w:lvl w:ilvl="3" w:tplc="0409000F" w:tentative="1">
      <w:start w:val="1"/>
      <w:numFmt w:val="decimal"/>
      <w:lvlText w:val="%4."/>
      <w:lvlJc w:val="left"/>
      <w:pPr>
        <w:ind w:left="2287" w:hanging="420"/>
      </w:pPr>
    </w:lvl>
    <w:lvl w:ilvl="4" w:tplc="04090019" w:tentative="1">
      <w:start w:val="1"/>
      <w:numFmt w:val="lowerLetter"/>
      <w:lvlText w:val="%5)"/>
      <w:lvlJc w:val="left"/>
      <w:pPr>
        <w:ind w:left="2707" w:hanging="420"/>
      </w:pPr>
    </w:lvl>
    <w:lvl w:ilvl="5" w:tplc="0409001B" w:tentative="1">
      <w:start w:val="1"/>
      <w:numFmt w:val="lowerRoman"/>
      <w:lvlText w:val="%6."/>
      <w:lvlJc w:val="right"/>
      <w:pPr>
        <w:ind w:left="3127" w:hanging="420"/>
      </w:pPr>
    </w:lvl>
    <w:lvl w:ilvl="6" w:tplc="0409000F" w:tentative="1">
      <w:start w:val="1"/>
      <w:numFmt w:val="decimal"/>
      <w:lvlText w:val="%7."/>
      <w:lvlJc w:val="left"/>
      <w:pPr>
        <w:ind w:left="3547" w:hanging="420"/>
      </w:pPr>
    </w:lvl>
    <w:lvl w:ilvl="7" w:tplc="04090019" w:tentative="1">
      <w:start w:val="1"/>
      <w:numFmt w:val="lowerLetter"/>
      <w:lvlText w:val="%8)"/>
      <w:lvlJc w:val="left"/>
      <w:pPr>
        <w:ind w:left="3967" w:hanging="420"/>
      </w:pPr>
    </w:lvl>
    <w:lvl w:ilvl="8" w:tplc="0409001B" w:tentative="1">
      <w:start w:val="1"/>
      <w:numFmt w:val="lowerRoman"/>
      <w:lvlText w:val="%9."/>
      <w:lvlJc w:val="right"/>
      <w:pPr>
        <w:ind w:left="4387" w:hanging="420"/>
      </w:pPr>
    </w:lvl>
  </w:abstractNum>
  <w:abstractNum w:abstractNumId="13" w15:restartNumberingAfterBreak="0">
    <w:nsid w:val="65D73EFF"/>
    <w:multiLevelType w:val="multilevel"/>
    <w:tmpl w:val="2E22352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ind w:left="2520" w:hanging="360"/>
      </w:pPr>
      <w:rPr>
        <w:rFonts w:ascii="Wingdings" w:hAnsi="Wingdings" w:hint="default"/>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 w15:restartNumberingAfterBreak="0">
    <w:nsid w:val="685F5757"/>
    <w:multiLevelType w:val="hybridMultilevel"/>
    <w:tmpl w:val="3D6CD5A6"/>
    <w:lvl w:ilvl="0" w:tplc="0142A724">
      <w:start w:val="1"/>
      <w:numFmt w:val="bullet"/>
      <w:pStyle w:val="a"/>
      <w:lvlText w:val=""/>
      <w:lvlJc w:val="left"/>
      <w:pPr>
        <w:ind w:left="62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5" w15:restartNumberingAfterBreak="0">
    <w:nsid w:val="69006E45"/>
    <w:multiLevelType w:val="multilevel"/>
    <w:tmpl w:val="2E22352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ind w:left="2520" w:hanging="360"/>
      </w:pPr>
      <w:rPr>
        <w:rFonts w:ascii="Wingdings" w:hAnsi="Wingdings" w:hint="default"/>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 w15:restartNumberingAfterBreak="0">
    <w:nsid w:val="6E7C47C1"/>
    <w:multiLevelType w:val="hybridMultilevel"/>
    <w:tmpl w:val="B0042056"/>
    <w:lvl w:ilvl="0" w:tplc="A3880D76">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77CC22A0"/>
    <w:multiLevelType w:val="hybridMultilevel"/>
    <w:tmpl w:val="2A26383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4"/>
  </w:num>
  <w:num w:numId="2">
    <w:abstractNumId w:val="16"/>
  </w:num>
  <w:num w:numId="3">
    <w:abstractNumId w:val="12"/>
  </w:num>
  <w:num w:numId="4">
    <w:abstractNumId w:val="11"/>
  </w:num>
  <w:num w:numId="5">
    <w:abstractNumId w:val="6"/>
  </w:num>
  <w:num w:numId="6">
    <w:abstractNumId w:val="17"/>
  </w:num>
  <w:num w:numId="7">
    <w:abstractNumId w:val="0"/>
  </w:num>
  <w:num w:numId="8">
    <w:abstractNumId w:val="4"/>
  </w:num>
  <w:num w:numId="9">
    <w:abstractNumId w:val="5"/>
  </w:num>
  <w:num w:numId="10">
    <w:abstractNumId w:val="15"/>
  </w:num>
  <w:num w:numId="11">
    <w:abstractNumId w:val="9"/>
  </w:num>
  <w:num w:numId="12">
    <w:abstractNumId w:val="14"/>
  </w:num>
  <w:num w:numId="13">
    <w:abstractNumId w:val="14"/>
  </w:num>
  <w:num w:numId="14">
    <w:abstractNumId w:val="2"/>
  </w:num>
  <w:num w:numId="15">
    <w:abstractNumId w:val="14"/>
  </w:num>
  <w:num w:numId="16">
    <w:abstractNumId w:val="10"/>
  </w:num>
  <w:num w:numId="17">
    <w:abstractNumId w:val="7"/>
  </w:num>
  <w:num w:numId="18">
    <w:abstractNumId w:val="13"/>
  </w:num>
  <w:num w:numId="19">
    <w:abstractNumId w:val="1"/>
  </w:num>
  <w:num w:numId="20">
    <w:abstractNumId w:val="8"/>
  </w:num>
  <w:num w:numId="21">
    <w:abstractNumId w:val="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190"/>
    <w:rsid w:val="00003218"/>
    <w:rsid w:val="00007717"/>
    <w:rsid w:val="000104AD"/>
    <w:rsid w:val="000124F3"/>
    <w:rsid w:val="000125BC"/>
    <w:rsid w:val="00015F4B"/>
    <w:rsid w:val="00016BFA"/>
    <w:rsid w:val="00017DC8"/>
    <w:rsid w:val="00020A93"/>
    <w:rsid w:val="000229E8"/>
    <w:rsid w:val="00023161"/>
    <w:rsid w:val="00025203"/>
    <w:rsid w:val="0003000B"/>
    <w:rsid w:val="0003015F"/>
    <w:rsid w:val="00032DD0"/>
    <w:rsid w:val="00044081"/>
    <w:rsid w:val="00044E0C"/>
    <w:rsid w:val="00045265"/>
    <w:rsid w:val="00053317"/>
    <w:rsid w:val="000564FD"/>
    <w:rsid w:val="00063761"/>
    <w:rsid w:val="00063818"/>
    <w:rsid w:val="00074C41"/>
    <w:rsid w:val="0008097B"/>
    <w:rsid w:val="00081910"/>
    <w:rsid w:val="00091005"/>
    <w:rsid w:val="00095BCB"/>
    <w:rsid w:val="000A28C2"/>
    <w:rsid w:val="000B4F1B"/>
    <w:rsid w:val="000B6E7E"/>
    <w:rsid w:val="000B7116"/>
    <w:rsid w:val="000C0A38"/>
    <w:rsid w:val="000C58F3"/>
    <w:rsid w:val="000C6CED"/>
    <w:rsid w:val="000D13E8"/>
    <w:rsid w:val="000D4E3E"/>
    <w:rsid w:val="000D5245"/>
    <w:rsid w:val="000D6455"/>
    <w:rsid w:val="000E068E"/>
    <w:rsid w:val="000E2071"/>
    <w:rsid w:val="000E5F96"/>
    <w:rsid w:val="000E6D6F"/>
    <w:rsid w:val="000E73A7"/>
    <w:rsid w:val="000E7658"/>
    <w:rsid w:val="000F2B13"/>
    <w:rsid w:val="000F31C4"/>
    <w:rsid w:val="000F5C78"/>
    <w:rsid w:val="00101F84"/>
    <w:rsid w:val="001129FC"/>
    <w:rsid w:val="001134A3"/>
    <w:rsid w:val="00113E01"/>
    <w:rsid w:val="00114BE8"/>
    <w:rsid w:val="001231F6"/>
    <w:rsid w:val="00126E2D"/>
    <w:rsid w:val="00131AAD"/>
    <w:rsid w:val="001342E7"/>
    <w:rsid w:val="00141A8A"/>
    <w:rsid w:val="0014341F"/>
    <w:rsid w:val="0014441A"/>
    <w:rsid w:val="00144C7F"/>
    <w:rsid w:val="00153B4B"/>
    <w:rsid w:val="001615D9"/>
    <w:rsid w:val="00162785"/>
    <w:rsid w:val="00162D8A"/>
    <w:rsid w:val="00170F11"/>
    <w:rsid w:val="00183AE0"/>
    <w:rsid w:val="00191DBF"/>
    <w:rsid w:val="001932CE"/>
    <w:rsid w:val="00193839"/>
    <w:rsid w:val="00195A59"/>
    <w:rsid w:val="001A1FE6"/>
    <w:rsid w:val="001A6955"/>
    <w:rsid w:val="001B0DDA"/>
    <w:rsid w:val="001B3F63"/>
    <w:rsid w:val="001C25A1"/>
    <w:rsid w:val="001C3601"/>
    <w:rsid w:val="001E0918"/>
    <w:rsid w:val="001E197A"/>
    <w:rsid w:val="001E68A3"/>
    <w:rsid w:val="001F0753"/>
    <w:rsid w:val="001F2972"/>
    <w:rsid w:val="001F352F"/>
    <w:rsid w:val="00201EB7"/>
    <w:rsid w:val="00202FED"/>
    <w:rsid w:val="00204B30"/>
    <w:rsid w:val="00204B37"/>
    <w:rsid w:val="00205926"/>
    <w:rsid w:val="0020689C"/>
    <w:rsid w:val="00210486"/>
    <w:rsid w:val="00210B42"/>
    <w:rsid w:val="002117C2"/>
    <w:rsid w:val="00215E8B"/>
    <w:rsid w:val="00226E81"/>
    <w:rsid w:val="002344E4"/>
    <w:rsid w:val="00244001"/>
    <w:rsid w:val="00245AFA"/>
    <w:rsid w:val="002500F0"/>
    <w:rsid w:val="00251DEC"/>
    <w:rsid w:val="00253F7C"/>
    <w:rsid w:val="002564F9"/>
    <w:rsid w:val="00257981"/>
    <w:rsid w:val="00260B86"/>
    <w:rsid w:val="00263AEE"/>
    <w:rsid w:val="00265FC4"/>
    <w:rsid w:val="00266264"/>
    <w:rsid w:val="00267BEE"/>
    <w:rsid w:val="002719B0"/>
    <w:rsid w:val="00273A16"/>
    <w:rsid w:val="002805A8"/>
    <w:rsid w:val="00281FF3"/>
    <w:rsid w:val="002838CA"/>
    <w:rsid w:val="0029102C"/>
    <w:rsid w:val="00296F37"/>
    <w:rsid w:val="002A068B"/>
    <w:rsid w:val="002B0337"/>
    <w:rsid w:val="002B234A"/>
    <w:rsid w:val="002B3D1E"/>
    <w:rsid w:val="002B47EF"/>
    <w:rsid w:val="002B7C4F"/>
    <w:rsid w:val="002B7D5F"/>
    <w:rsid w:val="002C6DED"/>
    <w:rsid w:val="002C775C"/>
    <w:rsid w:val="002E40C9"/>
    <w:rsid w:val="002F0279"/>
    <w:rsid w:val="002F7A56"/>
    <w:rsid w:val="003049E8"/>
    <w:rsid w:val="0031239E"/>
    <w:rsid w:val="003149B6"/>
    <w:rsid w:val="00314B95"/>
    <w:rsid w:val="003204F0"/>
    <w:rsid w:val="00323314"/>
    <w:rsid w:val="00326055"/>
    <w:rsid w:val="003262C7"/>
    <w:rsid w:val="003273C5"/>
    <w:rsid w:val="00331C8E"/>
    <w:rsid w:val="003320F0"/>
    <w:rsid w:val="00333067"/>
    <w:rsid w:val="003334FB"/>
    <w:rsid w:val="00336A48"/>
    <w:rsid w:val="0034377B"/>
    <w:rsid w:val="003437E8"/>
    <w:rsid w:val="003452E2"/>
    <w:rsid w:val="0035188E"/>
    <w:rsid w:val="00352718"/>
    <w:rsid w:val="00356D8B"/>
    <w:rsid w:val="0035721E"/>
    <w:rsid w:val="003609C9"/>
    <w:rsid w:val="003614BF"/>
    <w:rsid w:val="00361735"/>
    <w:rsid w:val="00364ACA"/>
    <w:rsid w:val="00371FA8"/>
    <w:rsid w:val="003738D6"/>
    <w:rsid w:val="003757AD"/>
    <w:rsid w:val="00375EE7"/>
    <w:rsid w:val="003847E3"/>
    <w:rsid w:val="00385D29"/>
    <w:rsid w:val="00385E4D"/>
    <w:rsid w:val="003942D0"/>
    <w:rsid w:val="00396187"/>
    <w:rsid w:val="0039713F"/>
    <w:rsid w:val="00397617"/>
    <w:rsid w:val="003A0566"/>
    <w:rsid w:val="003A39C1"/>
    <w:rsid w:val="003A655A"/>
    <w:rsid w:val="003A7CF6"/>
    <w:rsid w:val="003B1C29"/>
    <w:rsid w:val="003C1173"/>
    <w:rsid w:val="003C211E"/>
    <w:rsid w:val="003C2224"/>
    <w:rsid w:val="003C468B"/>
    <w:rsid w:val="003C5696"/>
    <w:rsid w:val="003D3526"/>
    <w:rsid w:val="003D4D23"/>
    <w:rsid w:val="003D5BF4"/>
    <w:rsid w:val="003D5CAC"/>
    <w:rsid w:val="003E45AF"/>
    <w:rsid w:val="003E4E42"/>
    <w:rsid w:val="004032AF"/>
    <w:rsid w:val="00406EC7"/>
    <w:rsid w:val="00407194"/>
    <w:rsid w:val="004127FA"/>
    <w:rsid w:val="00421067"/>
    <w:rsid w:val="004226BE"/>
    <w:rsid w:val="00422D99"/>
    <w:rsid w:val="004247A2"/>
    <w:rsid w:val="00424A2E"/>
    <w:rsid w:val="00427B1C"/>
    <w:rsid w:val="00432656"/>
    <w:rsid w:val="0043574C"/>
    <w:rsid w:val="00441A75"/>
    <w:rsid w:val="00442190"/>
    <w:rsid w:val="004426A4"/>
    <w:rsid w:val="00443884"/>
    <w:rsid w:val="0044470B"/>
    <w:rsid w:val="00445F03"/>
    <w:rsid w:val="004505B6"/>
    <w:rsid w:val="00451FCC"/>
    <w:rsid w:val="00452205"/>
    <w:rsid w:val="0046130F"/>
    <w:rsid w:val="0046797A"/>
    <w:rsid w:val="00467D6C"/>
    <w:rsid w:val="00472628"/>
    <w:rsid w:val="00475EF7"/>
    <w:rsid w:val="00477266"/>
    <w:rsid w:val="0048005A"/>
    <w:rsid w:val="00481248"/>
    <w:rsid w:val="00484EFF"/>
    <w:rsid w:val="004853B3"/>
    <w:rsid w:val="00485F90"/>
    <w:rsid w:val="00486723"/>
    <w:rsid w:val="00487DE1"/>
    <w:rsid w:val="00491641"/>
    <w:rsid w:val="00491740"/>
    <w:rsid w:val="004922FB"/>
    <w:rsid w:val="00497007"/>
    <w:rsid w:val="00497EC3"/>
    <w:rsid w:val="004A3864"/>
    <w:rsid w:val="004B0AA1"/>
    <w:rsid w:val="004B235E"/>
    <w:rsid w:val="004B35FA"/>
    <w:rsid w:val="004B3AF3"/>
    <w:rsid w:val="004B6D3D"/>
    <w:rsid w:val="004C0D3A"/>
    <w:rsid w:val="004C2DB2"/>
    <w:rsid w:val="004C504B"/>
    <w:rsid w:val="004C687D"/>
    <w:rsid w:val="004D50B7"/>
    <w:rsid w:val="004D5F92"/>
    <w:rsid w:val="004D764D"/>
    <w:rsid w:val="004E04A2"/>
    <w:rsid w:val="004E06A3"/>
    <w:rsid w:val="004E0773"/>
    <w:rsid w:val="004E2B5C"/>
    <w:rsid w:val="004F0627"/>
    <w:rsid w:val="004F2F9C"/>
    <w:rsid w:val="005001FF"/>
    <w:rsid w:val="00502E35"/>
    <w:rsid w:val="005035EE"/>
    <w:rsid w:val="00503A8D"/>
    <w:rsid w:val="005040D3"/>
    <w:rsid w:val="00504733"/>
    <w:rsid w:val="00506559"/>
    <w:rsid w:val="00514F91"/>
    <w:rsid w:val="005152B6"/>
    <w:rsid w:val="005254E8"/>
    <w:rsid w:val="00525918"/>
    <w:rsid w:val="00526AC2"/>
    <w:rsid w:val="00537A9E"/>
    <w:rsid w:val="00543A40"/>
    <w:rsid w:val="005468B4"/>
    <w:rsid w:val="00554BF3"/>
    <w:rsid w:val="00557EB6"/>
    <w:rsid w:val="00561356"/>
    <w:rsid w:val="00562B9F"/>
    <w:rsid w:val="00562CD6"/>
    <w:rsid w:val="00563598"/>
    <w:rsid w:val="00565A7B"/>
    <w:rsid w:val="00567433"/>
    <w:rsid w:val="005700B2"/>
    <w:rsid w:val="00570FC9"/>
    <w:rsid w:val="0057125B"/>
    <w:rsid w:val="00572E81"/>
    <w:rsid w:val="005731AF"/>
    <w:rsid w:val="00580BDD"/>
    <w:rsid w:val="00583623"/>
    <w:rsid w:val="005872E7"/>
    <w:rsid w:val="00591A63"/>
    <w:rsid w:val="00593D98"/>
    <w:rsid w:val="00595054"/>
    <w:rsid w:val="005A00E6"/>
    <w:rsid w:val="005A5A4E"/>
    <w:rsid w:val="005B0949"/>
    <w:rsid w:val="005B421E"/>
    <w:rsid w:val="005B58DF"/>
    <w:rsid w:val="005B74F9"/>
    <w:rsid w:val="005C001F"/>
    <w:rsid w:val="005C0116"/>
    <w:rsid w:val="005C20FD"/>
    <w:rsid w:val="005D0273"/>
    <w:rsid w:val="005D1B6C"/>
    <w:rsid w:val="005D2D74"/>
    <w:rsid w:val="005D41B5"/>
    <w:rsid w:val="005D674E"/>
    <w:rsid w:val="005D7961"/>
    <w:rsid w:val="005E2CA6"/>
    <w:rsid w:val="005E49AA"/>
    <w:rsid w:val="005E66D0"/>
    <w:rsid w:val="005E73FF"/>
    <w:rsid w:val="005F0E72"/>
    <w:rsid w:val="005F27A8"/>
    <w:rsid w:val="005F68A3"/>
    <w:rsid w:val="005F7401"/>
    <w:rsid w:val="005F7AFF"/>
    <w:rsid w:val="00602676"/>
    <w:rsid w:val="00613B81"/>
    <w:rsid w:val="00614774"/>
    <w:rsid w:val="0061637F"/>
    <w:rsid w:val="0061670D"/>
    <w:rsid w:val="006275B5"/>
    <w:rsid w:val="00627861"/>
    <w:rsid w:val="00627B96"/>
    <w:rsid w:val="00627DD6"/>
    <w:rsid w:val="00631308"/>
    <w:rsid w:val="006330FC"/>
    <w:rsid w:val="00633D56"/>
    <w:rsid w:val="00637798"/>
    <w:rsid w:val="006605E2"/>
    <w:rsid w:val="00661CAB"/>
    <w:rsid w:val="006669AE"/>
    <w:rsid w:val="00667117"/>
    <w:rsid w:val="00667D84"/>
    <w:rsid w:val="00667FA7"/>
    <w:rsid w:val="00672850"/>
    <w:rsid w:val="006734C9"/>
    <w:rsid w:val="00675885"/>
    <w:rsid w:val="0067662B"/>
    <w:rsid w:val="006803CA"/>
    <w:rsid w:val="006826FE"/>
    <w:rsid w:val="0069064E"/>
    <w:rsid w:val="0069507B"/>
    <w:rsid w:val="00697468"/>
    <w:rsid w:val="00697601"/>
    <w:rsid w:val="00697EB2"/>
    <w:rsid w:val="00697F80"/>
    <w:rsid w:val="006A3080"/>
    <w:rsid w:val="006B066F"/>
    <w:rsid w:val="006C1839"/>
    <w:rsid w:val="006C3613"/>
    <w:rsid w:val="006C696F"/>
    <w:rsid w:val="006D6029"/>
    <w:rsid w:val="006E06C5"/>
    <w:rsid w:val="006E2EF8"/>
    <w:rsid w:val="006E35B2"/>
    <w:rsid w:val="006E4661"/>
    <w:rsid w:val="006F022E"/>
    <w:rsid w:val="006F025C"/>
    <w:rsid w:val="006F1D24"/>
    <w:rsid w:val="006F2F65"/>
    <w:rsid w:val="006F355F"/>
    <w:rsid w:val="00703F68"/>
    <w:rsid w:val="007040B0"/>
    <w:rsid w:val="00707FD3"/>
    <w:rsid w:val="00712F26"/>
    <w:rsid w:val="00714EBE"/>
    <w:rsid w:val="0071797C"/>
    <w:rsid w:val="00724D2B"/>
    <w:rsid w:val="007251FC"/>
    <w:rsid w:val="0072554D"/>
    <w:rsid w:val="00726F95"/>
    <w:rsid w:val="00731099"/>
    <w:rsid w:val="00731675"/>
    <w:rsid w:val="0073469C"/>
    <w:rsid w:val="00734E50"/>
    <w:rsid w:val="007350B6"/>
    <w:rsid w:val="007406C7"/>
    <w:rsid w:val="00755D82"/>
    <w:rsid w:val="00756567"/>
    <w:rsid w:val="00757A07"/>
    <w:rsid w:val="00761B2B"/>
    <w:rsid w:val="00763033"/>
    <w:rsid w:val="00763DBC"/>
    <w:rsid w:val="00767390"/>
    <w:rsid w:val="007679C7"/>
    <w:rsid w:val="0077027C"/>
    <w:rsid w:val="00770C2A"/>
    <w:rsid w:val="00771A4E"/>
    <w:rsid w:val="0077246A"/>
    <w:rsid w:val="0077468C"/>
    <w:rsid w:val="00776846"/>
    <w:rsid w:val="007915B5"/>
    <w:rsid w:val="00794420"/>
    <w:rsid w:val="00797090"/>
    <w:rsid w:val="007A1F7B"/>
    <w:rsid w:val="007A1FEE"/>
    <w:rsid w:val="007A3B6F"/>
    <w:rsid w:val="007A405F"/>
    <w:rsid w:val="007B1461"/>
    <w:rsid w:val="007B351B"/>
    <w:rsid w:val="007B680C"/>
    <w:rsid w:val="007C1320"/>
    <w:rsid w:val="007D01FE"/>
    <w:rsid w:val="007D0C17"/>
    <w:rsid w:val="007D29C1"/>
    <w:rsid w:val="007D36C8"/>
    <w:rsid w:val="007E2928"/>
    <w:rsid w:val="007E6C98"/>
    <w:rsid w:val="007F394C"/>
    <w:rsid w:val="007F3EC5"/>
    <w:rsid w:val="008005E9"/>
    <w:rsid w:val="00802332"/>
    <w:rsid w:val="00805861"/>
    <w:rsid w:val="00806484"/>
    <w:rsid w:val="008132DE"/>
    <w:rsid w:val="0081705F"/>
    <w:rsid w:val="00821E64"/>
    <w:rsid w:val="00823066"/>
    <w:rsid w:val="0082481C"/>
    <w:rsid w:val="00825231"/>
    <w:rsid w:val="0082527A"/>
    <w:rsid w:val="00825570"/>
    <w:rsid w:val="0082674C"/>
    <w:rsid w:val="0082732F"/>
    <w:rsid w:val="00827EDF"/>
    <w:rsid w:val="00831CF6"/>
    <w:rsid w:val="00834216"/>
    <w:rsid w:val="008427EA"/>
    <w:rsid w:val="0085022A"/>
    <w:rsid w:val="00850BF9"/>
    <w:rsid w:val="00851163"/>
    <w:rsid w:val="008522F8"/>
    <w:rsid w:val="0085262E"/>
    <w:rsid w:val="0085269A"/>
    <w:rsid w:val="00852E5F"/>
    <w:rsid w:val="0085485E"/>
    <w:rsid w:val="0085492D"/>
    <w:rsid w:val="008567EA"/>
    <w:rsid w:val="00857E0B"/>
    <w:rsid w:val="008609E7"/>
    <w:rsid w:val="008620BC"/>
    <w:rsid w:val="00863138"/>
    <w:rsid w:val="008702F8"/>
    <w:rsid w:val="0088483D"/>
    <w:rsid w:val="0089088F"/>
    <w:rsid w:val="00896EE0"/>
    <w:rsid w:val="008B2B90"/>
    <w:rsid w:val="008B37CB"/>
    <w:rsid w:val="008B442F"/>
    <w:rsid w:val="008B7FA8"/>
    <w:rsid w:val="008C0F13"/>
    <w:rsid w:val="008C19B7"/>
    <w:rsid w:val="008C6AB1"/>
    <w:rsid w:val="008D28E4"/>
    <w:rsid w:val="008D6BB0"/>
    <w:rsid w:val="008E3906"/>
    <w:rsid w:val="008E5922"/>
    <w:rsid w:val="008E7CB5"/>
    <w:rsid w:val="008F00E3"/>
    <w:rsid w:val="008F0F0C"/>
    <w:rsid w:val="008F16AC"/>
    <w:rsid w:val="008F64D7"/>
    <w:rsid w:val="009023DC"/>
    <w:rsid w:val="009029B9"/>
    <w:rsid w:val="00903BEE"/>
    <w:rsid w:val="009045CD"/>
    <w:rsid w:val="00906A73"/>
    <w:rsid w:val="00910E8A"/>
    <w:rsid w:val="00913F71"/>
    <w:rsid w:val="009167FA"/>
    <w:rsid w:val="00917C71"/>
    <w:rsid w:val="00921336"/>
    <w:rsid w:val="00925BC0"/>
    <w:rsid w:val="00926667"/>
    <w:rsid w:val="0092743C"/>
    <w:rsid w:val="00930146"/>
    <w:rsid w:val="0093463F"/>
    <w:rsid w:val="00935512"/>
    <w:rsid w:val="009437D0"/>
    <w:rsid w:val="009448EF"/>
    <w:rsid w:val="009458E1"/>
    <w:rsid w:val="0094743D"/>
    <w:rsid w:val="009502E0"/>
    <w:rsid w:val="0095121E"/>
    <w:rsid w:val="009513B8"/>
    <w:rsid w:val="009516D3"/>
    <w:rsid w:val="00952543"/>
    <w:rsid w:val="0095306E"/>
    <w:rsid w:val="009540AE"/>
    <w:rsid w:val="00956A6A"/>
    <w:rsid w:val="00960D31"/>
    <w:rsid w:val="00961470"/>
    <w:rsid w:val="00962731"/>
    <w:rsid w:val="00966676"/>
    <w:rsid w:val="0097063C"/>
    <w:rsid w:val="009740E3"/>
    <w:rsid w:val="0097525A"/>
    <w:rsid w:val="009755FB"/>
    <w:rsid w:val="00977B6C"/>
    <w:rsid w:val="0098439E"/>
    <w:rsid w:val="00987973"/>
    <w:rsid w:val="00991CE9"/>
    <w:rsid w:val="00992EC9"/>
    <w:rsid w:val="00993D91"/>
    <w:rsid w:val="009944F0"/>
    <w:rsid w:val="009A09C2"/>
    <w:rsid w:val="009A41C9"/>
    <w:rsid w:val="009A54E3"/>
    <w:rsid w:val="009B11D3"/>
    <w:rsid w:val="009C0BAF"/>
    <w:rsid w:val="009C3F42"/>
    <w:rsid w:val="009D5776"/>
    <w:rsid w:val="009E2933"/>
    <w:rsid w:val="009F0DB2"/>
    <w:rsid w:val="009F14BB"/>
    <w:rsid w:val="009F1B17"/>
    <w:rsid w:val="009F432B"/>
    <w:rsid w:val="009F653B"/>
    <w:rsid w:val="00A00AF3"/>
    <w:rsid w:val="00A037D6"/>
    <w:rsid w:val="00A055A7"/>
    <w:rsid w:val="00A17A85"/>
    <w:rsid w:val="00A17E40"/>
    <w:rsid w:val="00A23531"/>
    <w:rsid w:val="00A23DD2"/>
    <w:rsid w:val="00A24330"/>
    <w:rsid w:val="00A2509F"/>
    <w:rsid w:val="00A25BC5"/>
    <w:rsid w:val="00A27AF3"/>
    <w:rsid w:val="00A27F41"/>
    <w:rsid w:val="00A313D5"/>
    <w:rsid w:val="00A40037"/>
    <w:rsid w:val="00A51ED6"/>
    <w:rsid w:val="00A521E6"/>
    <w:rsid w:val="00A52BF4"/>
    <w:rsid w:val="00A54E55"/>
    <w:rsid w:val="00A617B5"/>
    <w:rsid w:val="00A6535B"/>
    <w:rsid w:val="00A67E83"/>
    <w:rsid w:val="00A71C34"/>
    <w:rsid w:val="00A72C68"/>
    <w:rsid w:val="00A767B5"/>
    <w:rsid w:val="00A76EBA"/>
    <w:rsid w:val="00A819E2"/>
    <w:rsid w:val="00A828EA"/>
    <w:rsid w:val="00A834D8"/>
    <w:rsid w:val="00A86275"/>
    <w:rsid w:val="00A86978"/>
    <w:rsid w:val="00A922E7"/>
    <w:rsid w:val="00A9685D"/>
    <w:rsid w:val="00AA10C6"/>
    <w:rsid w:val="00AA2D7F"/>
    <w:rsid w:val="00AA5187"/>
    <w:rsid w:val="00AB2388"/>
    <w:rsid w:val="00AB259E"/>
    <w:rsid w:val="00AB7122"/>
    <w:rsid w:val="00AC1A18"/>
    <w:rsid w:val="00AC3BAF"/>
    <w:rsid w:val="00AC7DCA"/>
    <w:rsid w:val="00AD46C8"/>
    <w:rsid w:val="00AD615F"/>
    <w:rsid w:val="00AE0394"/>
    <w:rsid w:val="00AE10DB"/>
    <w:rsid w:val="00AF0CD3"/>
    <w:rsid w:val="00AF19F3"/>
    <w:rsid w:val="00AF2571"/>
    <w:rsid w:val="00AF4711"/>
    <w:rsid w:val="00AF57BC"/>
    <w:rsid w:val="00AF5F4F"/>
    <w:rsid w:val="00AF79F4"/>
    <w:rsid w:val="00B01AF2"/>
    <w:rsid w:val="00B02627"/>
    <w:rsid w:val="00B030E9"/>
    <w:rsid w:val="00B075C3"/>
    <w:rsid w:val="00B102B8"/>
    <w:rsid w:val="00B112FF"/>
    <w:rsid w:val="00B15F22"/>
    <w:rsid w:val="00B17DD7"/>
    <w:rsid w:val="00B22BBF"/>
    <w:rsid w:val="00B23929"/>
    <w:rsid w:val="00B32CF8"/>
    <w:rsid w:val="00B3390E"/>
    <w:rsid w:val="00B3443E"/>
    <w:rsid w:val="00B36550"/>
    <w:rsid w:val="00B45570"/>
    <w:rsid w:val="00B4683F"/>
    <w:rsid w:val="00B46B24"/>
    <w:rsid w:val="00B47C7D"/>
    <w:rsid w:val="00B514AF"/>
    <w:rsid w:val="00B53BA6"/>
    <w:rsid w:val="00B53EF4"/>
    <w:rsid w:val="00B54116"/>
    <w:rsid w:val="00B55D42"/>
    <w:rsid w:val="00B6020C"/>
    <w:rsid w:val="00B61E69"/>
    <w:rsid w:val="00B637E8"/>
    <w:rsid w:val="00B66313"/>
    <w:rsid w:val="00B66414"/>
    <w:rsid w:val="00B667A8"/>
    <w:rsid w:val="00B71901"/>
    <w:rsid w:val="00B71E89"/>
    <w:rsid w:val="00B72643"/>
    <w:rsid w:val="00B76F86"/>
    <w:rsid w:val="00B8243D"/>
    <w:rsid w:val="00B845D7"/>
    <w:rsid w:val="00B86528"/>
    <w:rsid w:val="00B8691F"/>
    <w:rsid w:val="00B925C9"/>
    <w:rsid w:val="00B963B4"/>
    <w:rsid w:val="00BA7BA1"/>
    <w:rsid w:val="00BB1869"/>
    <w:rsid w:val="00BB6DA0"/>
    <w:rsid w:val="00BB6ED6"/>
    <w:rsid w:val="00BB6F82"/>
    <w:rsid w:val="00BB7528"/>
    <w:rsid w:val="00BC1986"/>
    <w:rsid w:val="00BC1A87"/>
    <w:rsid w:val="00BC1F5E"/>
    <w:rsid w:val="00BD0475"/>
    <w:rsid w:val="00BD1AED"/>
    <w:rsid w:val="00BD3EFD"/>
    <w:rsid w:val="00BD793F"/>
    <w:rsid w:val="00BE0B9C"/>
    <w:rsid w:val="00BE42C5"/>
    <w:rsid w:val="00C02024"/>
    <w:rsid w:val="00C04113"/>
    <w:rsid w:val="00C11524"/>
    <w:rsid w:val="00C140EC"/>
    <w:rsid w:val="00C17DB9"/>
    <w:rsid w:val="00C2099E"/>
    <w:rsid w:val="00C21D97"/>
    <w:rsid w:val="00C26B95"/>
    <w:rsid w:val="00C310C5"/>
    <w:rsid w:val="00C311B5"/>
    <w:rsid w:val="00C31858"/>
    <w:rsid w:val="00C32014"/>
    <w:rsid w:val="00C3441D"/>
    <w:rsid w:val="00C42EF9"/>
    <w:rsid w:val="00C478E9"/>
    <w:rsid w:val="00C52421"/>
    <w:rsid w:val="00C53690"/>
    <w:rsid w:val="00C56882"/>
    <w:rsid w:val="00C5768D"/>
    <w:rsid w:val="00C63824"/>
    <w:rsid w:val="00C669D1"/>
    <w:rsid w:val="00C66BE5"/>
    <w:rsid w:val="00C713A5"/>
    <w:rsid w:val="00C721EB"/>
    <w:rsid w:val="00C746E2"/>
    <w:rsid w:val="00C7504F"/>
    <w:rsid w:val="00C7522A"/>
    <w:rsid w:val="00C75BDA"/>
    <w:rsid w:val="00C823AE"/>
    <w:rsid w:val="00C83921"/>
    <w:rsid w:val="00C86310"/>
    <w:rsid w:val="00C869EC"/>
    <w:rsid w:val="00C90874"/>
    <w:rsid w:val="00C946D4"/>
    <w:rsid w:val="00C96A9A"/>
    <w:rsid w:val="00C970E6"/>
    <w:rsid w:val="00CA0294"/>
    <w:rsid w:val="00CA02F8"/>
    <w:rsid w:val="00CA1114"/>
    <w:rsid w:val="00CA448E"/>
    <w:rsid w:val="00CB3D5C"/>
    <w:rsid w:val="00CB4956"/>
    <w:rsid w:val="00CC0B00"/>
    <w:rsid w:val="00CC2B0B"/>
    <w:rsid w:val="00CC401E"/>
    <w:rsid w:val="00CC586C"/>
    <w:rsid w:val="00CC5AD2"/>
    <w:rsid w:val="00CC7495"/>
    <w:rsid w:val="00CE21A3"/>
    <w:rsid w:val="00CE74E5"/>
    <w:rsid w:val="00CF08A5"/>
    <w:rsid w:val="00CF255E"/>
    <w:rsid w:val="00CF6245"/>
    <w:rsid w:val="00D0468C"/>
    <w:rsid w:val="00D05EB2"/>
    <w:rsid w:val="00D15FC2"/>
    <w:rsid w:val="00D24EE2"/>
    <w:rsid w:val="00D2677C"/>
    <w:rsid w:val="00D275B5"/>
    <w:rsid w:val="00D31057"/>
    <w:rsid w:val="00D44AED"/>
    <w:rsid w:val="00D45C48"/>
    <w:rsid w:val="00D53506"/>
    <w:rsid w:val="00D579E3"/>
    <w:rsid w:val="00D57C0C"/>
    <w:rsid w:val="00D6119E"/>
    <w:rsid w:val="00D6158E"/>
    <w:rsid w:val="00D619D4"/>
    <w:rsid w:val="00D64454"/>
    <w:rsid w:val="00D658DD"/>
    <w:rsid w:val="00D6665D"/>
    <w:rsid w:val="00D75418"/>
    <w:rsid w:val="00D75EA0"/>
    <w:rsid w:val="00D8247A"/>
    <w:rsid w:val="00D92613"/>
    <w:rsid w:val="00DA0E98"/>
    <w:rsid w:val="00DA2227"/>
    <w:rsid w:val="00DA33FF"/>
    <w:rsid w:val="00DA470E"/>
    <w:rsid w:val="00DA52C0"/>
    <w:rsid w:val="00DA61ED"/>
    <w:rsid w:val="00DA6D1E"/>
    <w:rsid w:val="00DA716B"/>
    <w:rsid w:val="00DA72F4"/>
    <w:rsid w:val="00DB2F44"/>
    <w:rsid w:val="00DB3BE3"/>
    <w:rsid w:val="00DB63DE"/>
    <w:rsid w:val="00DC23BE"/>
    <w:rsid w:val="00DC3305"/>
    <w:rsid w:val="00DC4AD7"/>
    <w:rsid w:val="00DC676C"/>
    <w:rsid w:val="00DD3C3D"/>
    <w:rsid w:val="00DD5D4C"/>
    <w:rsid w:val="00DD6A98"/>
    <w:rsid w:val="00DE0F17"/>
    <w:rsid w:val="00DE1B7D"/>
    <w:rsid w:val="00DE50EC"/>
    <w:rsid w:val="00DF2DDD"/>
    <w:rsid w:val="00DF32CF"/>
    <w:rsid w:val="00E03C18"/>
    <w:rsid w:val="00E142B4"/>
    <w:rsid w:val="00E14DE2"/>
    <w:rsid w:val="00E15034"/>
    <w:rsid w:val="00E17A18"/>
    <w:rsid w:val="00E21C96"/>
    <w:rsid w:val="00E23715"/>
    <w:rsid w:val="00E24DBD"/>
    <w:rsid w:val="00E33CE1"/>
    <w:rsid w:val="00E34C36"/>
    <w:rsid w:val="00E35531"/>
    <w:rsid w:val="00E40CEC"/>
    <w:rsid w:val="00E40FFC"/>
    <w:rsid w:val="00E459F2"/>
    <w:rsid w:val="00E5335F"/>
    <w:rsid w:val="00E613BD"/>
    <w:rsid w:val="00E618DA"/>
    <w:rsid w:val="00E6204D"/>
    <w:rsid w:val="00E62936"/>
    <w:rsid w:val="00E665E9"/>
    <w:rsid w:val="00E673F4"/>
    <w:rsid w:val="00E74DB6"/>
    <w:rsid w:val="00E823E1"/>
    <w:rsid w:val="00E83696"/>
    <w:rsid w:val="00E8439B"/>
    <w:rsid w:val="00E90BFC"/>
    <w:rsid w:val="00E9369D"/>
    <w:rsid w:val="00EA0299"/>
    <w:rsid w:val="00EA19E5"/>
    <w:rsid w:val="00EA3BC9"/>
    <w:rsid w:val="00EA47EC"/>
    <w:rsid w:val="00EA4D3B"/>
    <w:rsid w:val="00EB1098"/>
    <w:rsid w:val="00EB3A73"/>
    <w:rsid w:val="00EB6FD9"/>
    <w:rsid w:val="00EC1E23"/>
    <w:rsid w:val="00EC5630"/>
    <w:rsid w:val="00ED09D4"/>
    <w:rsid w:val="00ED4274"/>
    <w:rsid w:val="00EE0632"/>
    <w:rsid w:val="00EE5ECF"/>
    <w:rsid w:val="00EF0F6C"/>
    <w:rsid w:val="00EF1762"/>
    <w:rsid w:val="00EF249C"/>
    <w:rsid w:val="00EF4437"/>
    <w:rsid w:val="00F005C3"/>
    <w:rsid w:val="00F009B3"/>
    <w:rsid w:val="00F0251A"/>
    <w:rsid w:val="00F02B5F"/>
    <w:rsid w:val="00F0526A"/>
    <w:rsid w:val="00F0592B"/>
    <w:rsid w:val="00F12F49"/>
    <w:rsid w:val="00F1578E"/>
    <w:rsid w:val="00F1587E"/>
    <w:rsid w:val="00F158A6"/>
    <w:rsid w:val="00F17C7C"/>
    <w:rsid w:val="00F218B8"/>
    <w:rsid w:val="00F263F4"/>
    <w:rsid w:val="00F266EC"/>
    <w:rsid w:val="00F31AD5"/>
    <w:rsid w:val="00F32E1E"/>
    <w:rsid w:val="00F449FF"/>
    <w:rsid w:val="00F45859"/>
    <w:rsid w:val="00F472B9"/>
    <w:rsid w:val="00F50342"/>
    <w:rsid w:val="00F527AE"/>
    <w:rsid w:val="00F57C4E"/>
    <w:rsid w:val="00F703EF"/>
    <w:rsid w:val="00F718B9"/>
    <w:rsid w:val="00F73271"/>
    <w:rsid w:val="00F740F1"/>
    <w:rsid w:val="00F828C5"/>
    <w:rsid w:val="00F82A79"/>
    <w:rsid w:val="00F8417F"/>
    <w:rsid w:val="00F90A55"/>
    <w:rsid w:val="00F93644"/>
    <w:rsid w:val="00F94884"/>
    <w:rsid w:val="00FA0A93"/>
    <w:rsid w:val="00FA10DB"/>
    <w:rsid w:val="00FA261C"/>
    <w:rsid w:val="00FA42D5"/>
    <w:rsid w:val="00FB35C2"/>
    <w:rsid w:val="00FB4C4C"/>
    <w:rsid w:val="00FC2F42"/>
    <w:rsid w:val="00FD04A6"/>
    <w:rsid w:val="00FD1F67"/>
    <w:rsid w:val="00FD2EA7"/>
    <w:rsid w:val="00FD6734"/>
    <w:rsid w:val="00FD7171"/>
    <w:rsid w:val="00FE1032"/>
    <w:rsid w:val="00FE49FA"/>
    <w:rsid w:val="00FE7E6D"/>
    <w:rsid w:val="00FF091F"/>
    <w:rsid w:val="00FF0AC4"/>
    <w:rsid w:val="00FF22BF"/>
    <w:rsid w:val="00FF23D9"/>
    <w:rsid w:val="00FF50AB"/>
    <w:rsid w:val="00FF69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22A8BF6"/>
  <w15:chartTrackingRefBased/>
  <w15:docId w15:val="{57F524B8-F0B9-45CE-B004-9CDB20782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961470"/>
    <w:pPr>
      <w:widowControl w:val="0"/>
      <w:jc w:val="both"/>
    </w:pPr>
    <w:rPr>
      <w:rFonts w:ascii="Times New Roman" w:eastAsia="宋体" w:hAnsi="Times New Roman" w:cs="Times New Roman"/>
      <w:sz w:val="24"/>
      <w:szCs w:val="24"/>
    </w:rPr>
  </w:style>
  <w:style w:type="paragraph" w:styleId="1">
    <w:name w:val="heading 1"/>
    <w:basedOn w:val="a0"/>
    <w:next w:val="a0"/>
    <w:link w:val="10"/>
    <w:uiPriority w:val="9"/>
    <w:qFormat/>
    <w:rsid w:val="00B86528"/>
    <w:pPr>
      <w:keepNext/>
      <w:keepLines/>
      <w:spacing w:before="340" w:after="330" w:line="578" w:lineRule="auto"/>
      <w:outlineLvl w:val="0"/>
    </w:pPr>
    <w:rPr>
      <w:b/>
      <w:bCs/>
      <w:kern w:val="44"/>
      <w:sz w:val="44"/>
      <w:szCs w:val="44"/>
    </w:rPr>
  </w:style>
  <w:style w:type="paragraph" w:styleId="2">
    <w:name w:val="heading 2"/>
    <w:basedOn w:val="a0"/>
    <w:next w:val="a0"/>
    <w:link w:val="20"/>
    <w:uiPriority w:val="9"/>
    <w:unhideWhenUsed/>
    <w:qFormat/>
    <w:rsid w:val="00B86528"/>
    <w:pPr>
      <w:keepNext/>
      <w:keepLines/>
      <w:spacing w:before="260" w:after="260" w:line="416" w:lineRule="auto"/>
      <w:outlineLvl w:val="1"/>
    </w:pPr>
    <w:rPr>
      <w:rFonts w:asciiTheme="majorHAnsi" w:hAnsiTheme="majorHAnsi" w:cstheme="majorBidi"/>
      <w:b/>
      <w:bCs/>
      <w:sz w:val="28"/>
      <w:szCs w:val="32"/>
    </w:rPr>
  </w:style>
  <w:style w:type="paragraph" w:styleId="3">
    <w:name w:val="heading 3"/>
    <w:basedOn w:val="a0"/>
    <w:next w:val="a0"/>
    <w:link w:val="30"/>
    <w:uiPriority w:val="9"/>
    <w:unhideWhenUsed/>
    <w:qFormat/>
    <w:rsid w:val="00314B95"/>
    <w:pPr>
      <w:keepNext/>
      <w:keepLines/>
      <w:spacing w:before="260" w:after="260" w:line="416" w:lineRule="auto"/>
      <w:outlineLvl w:val="2"/>
    </w:pPr>
    <w:rPr>
      <w:b/>
      <w:bCs/>
      <w:sz w:val="32"/>
      <w:szCs w:val="32"/>
    </w:rPr>
  </w:style>
  <w:style w:type="paragraph" w:styleId="4">
    <w:name w:val="heading 4"/>
    <w:basedOn w:val="a0"/>
    <w:next w:val="a0"/>
    <w:link w:val="40"/>
    <w:uiPriority w:val="9"/>
    <w:unhideWhenUsed/>
    <w:qFormat/>
    <w:rsid w:val="00C75BDA"/>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0"/>
    <w:next w:val="a0"/>
    <w:link w:val="50"/>
    <w:uiPriority w:val="9"/>
    <w:unhideWhenUsed/>
    <w:qFormat/>
    <w:rsid w:val="008E3906"/>
    <w:pPr>
      <w:keepNext/>
      <w:keepLines/>
      <w:spacing w:before="280" w:after="290" w:line="376" w:lineRule="auto"/>
      <w:outlineLvl w:val="4"/>
    </w:pPr>
    <w:rPr>
      <w:b/>
      <w:bCs/>
      <w:sz w:val="28"/>
      <w:szCs w:val="28"/>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a4">
    <w:name w:val="批注文字 字符"/>
    <w:link w:val="a5"/>
    <w:uiPriority w:val="99"/>
    <w:qFormat/>
    <w:locked/>
    <w:rsid w:val="00442190"/>
    <w:rPr>
      <w:rFonts w:cs="Times New Roman"/>
      <w:sz w:val="24"/>
    </w:rPr>
  </w:style>
  <w:style w:type="character" w:styleId="a6">
    <w:name w:val="annotation reference"/>
    <w:uiPriority w:val="99"/>
    <w:qFormat/>
    <w:rsid w:val="00442190"/>
    <w:rPr>
      <w:rFonts w:cs="Times New Roman"/>
      <w:sz w:val="21"/>
    </w:rPr>
  </w:style>
  <w:style w:type="paragraph" w:styleId="a5">
    <w:name w:val="annotation text"/>
    <w:basedOn w:val="a0"/>
    <w:link w:val="a4"/>
    <w:uiPriority w:val="99"/>
    <w:qFormat/>
    <w:rsid w:val="00442190"/>
    <w:pPr>
      <w:jc w:val="left"/>
    </w:pPr>
    <w:rPr>
      <w:rFonts w:asciiTheme="minorHAnsi" w:eastAsiaTheme="minorEastAsia" w:hAnsiTheme="minorHAnsi"/>
      <w:szCs w:val="22"/>
    </w:rPr>
  </w:style>
  <w:style w:type="character" w:customStyle="1" w:styleId="11">
    <w:name w:val="批注文字 字符1"/>
    <w:basedOn w:val="a1"/>
    <w:uiPriority w:val="99"/>
    <w:semiHidden/>
    <w:rsid w:val="00442190"/>
    <w:rPr>
      <w:rFonts w:ascii="Times New Roman" w:eastAsia="宋体" w:hAnsi="Times New Roman" w:cs="Times New Roman"/>
      <w:szCs w:val="24"/>
    </w:rPr>
  </w:style>
  <w:style w:type="paragraph" w:styleId="a7">
    <w:name w:val="Balloon Text"/>
    <w:basedOn w:val="a0"/>
    <w:link w:val="a8"/>
    <w:uiPriority w:val="99"/>
    <w:semiHidden/>
    <w:unhideWhenUsed/>
    <w:rsid w:val="00442190"/>
    <w:rPr>
      <w:sz w:val="18"/>
      <w:szCs w:val="18"/>
    </w:rPr>
  </w:style>
  <w:style w:type="character" w:customStyle="1" w:styleId="a8">
    <w:name w:val="批注框文本 字符"/>
    <w:basedOn w:val="a1"/>
    <w:link w:val="a7"/>
    <w:uiPriority w:val="99"/>
    <w:semiHidden/>
    <w:rsid w:val="00442190"/>
    <w:rPr>
      <w:rFonts w:ascii="Times New Roman" w:eastAsia="宋体" w:hAnsi="Times New Roman" w:cs="Times New Roman"/>
      <w:sz w:val="18"/>
      <w:szCs w:val="18"/>
    </w:rPr>
  </w:style>
  <w:style w:type="paragraph" w:styleId="a9">
    <w:name w:val="header"/>
    <w:aliases w:val="h,Ò³Ã¼,页眉1,ho,header odd,headerU,标题 21,H2 Char Char Char Char,Heading 21,（一）,Titre B,heading 2TOC,h:2,h:2app"/>
    <w:basedOn w:val="a0"/>
    <w:link w:val="aa"/>
    <w:uiPriority w:val="99"/>
    <w:unhideWhenUsed/>
    <w:rsid w:val="00C7504F"/>
    <w:pPr>
      <w:pBdr>
        <w:bottom w:val="single" w:sz="6" w:space="1" w:color="auto"/>
      </w:pBdr>
      <w:tabs>
        <w:tab w:val="center" w:pos="4153"/>
        <w:tab w:val="right" w:pos="8306"/>
      </w:tabs>
      <w:snapToGrid w:val="0"/>
      <w:jc w:val="center"/>
    </w:pPr>
    <w:rPr>
      <w:sz w:val="18"/>
      <w:szCs w:val="18"/>
    </w:rPr>
  </w:style>
  <w:style w:type="character" w:customStyle="1" w:styleId="aa">
    <w:name w:val="页眉 字符"/>
    <w:aliases w:val="h 字符,Ò³Ã¼ 字符,页眉1 字符,ho 字符,header odd 字符,headerU 字符,标题 21 字符,H2 Char Char Char Char 字符,Heading 21 字符,（一） 字符,Titre B 字符,heading 2TOC 字符,h:2 字符,h:2app 字符"/>
    <w:basedOn w:val="a1"/>
    <w:link w:val="a9"/>
    <w:uiPriority w:val="99"/>
    <w:rsid w:val="00C7504F"/>
    <w:rPr>
      <w:rFonts w:ascii="Times New Roman" w:eastAsia="宋体" w:hAnsi="Times New Roman" w:cs="Times New Roman"/>
      <w:sz w:val="18"/>
      <w:szCs w:val="18"/>
    </w:rPr>
  </w:style>
  <w:style w:type="paragraph" w:styleId="ab">
    <w:name w:val="footer"/>
    <w:aliases w:val="Footer-Even,f"/>
    <w:basedOn w:val="a0"/>
    <w:link w:val="ac"/>
    <w:uiPriority w:val="99"/>
    <w:unhideWhenUsed/>
    <w:rsid w:val="00C7504F"/>
    <w:pPr>
      <w:tabs>
        <w:tab w:val="center" w:pos="4153"/>
        <w:tab w:val="right" w:pos="8306"/>
      </w:tabs>
      <w:snapToGrid w:val="0"/>
      <w:jc w:val="left"/>
    </w:pPr>
    <w:rPr>
      <w:sz w:val="18"/>
      <w:szCs w:val="18"/>
    </w:rPr>
  </w:style>
  <w:style w:type="character" w:customStyle="1" w:styleId="ac">
    <w:name w:val="页脚 字符"/>
    <w:aliases w:val="Footer-Even 字符,f 字符"/>
    <w:basedOn w:val="a1"/>
    <w:link w:val="ab"/>
    <w:uiPriority w:val="99"/>
    <w:rsid w:val="00C7504F"/>
    <w:rPr>
      <w:rFonts w:ascii="Times New Roman" w:eastAsia="宋体" w:hAnsi="Times New Roman" w:cs="Times New Roman"/>
      <w:sz w:val="18"/>
      <w:szCs w:val="18"/>
    </w:rPr>
  </w:style>
  <w:style w:type="character" w:styleId="ad">
    <w:name w:val="Hyperlink"/>
    <w:aliases w:val="超级链接"/>
    <w:basedOn w:val="a1"/>
    <w:uiPriority w:val="99"/>
    <w:unhideWhenUsed/>
    <w:rsid w:val="00CC2B0B"/>
    <w:rPr>
      <w:color w:val="0000FF"/>
      <w:u w:val="single"/>
    </w:rPr>
  </w:style>
  <w:style w:type="paragraph" w:styleId="TOC1">
    <w:name w:val="toc 1"/>
    <w:aliases w:val="Table of Contents Chapter"/>
    <w:basedOn w:val="a0"/>
    <w:next w:val="a0"/>
    <w:uiPriority w:val="39"/>
    <w:qFormat/>
    <w:rsid w:val="00EA3BC9"/>
    <w:pPr>
      <w:autoSpaceDE w:val="0"/>
      <w:autoSpaceDN w:val="0"/>
      <w:adjustRightInd w:val="0"/>
      <w:spacing w:line="360" w:lineRule="auto"/>
      <w:ind w:firstLineChars="200" w:firstLine="200"/>
    </w:pPr>
    <w:rPr>
      <w:rFonts w:ascii="仿宋_GB2312" w:eastAsia="仿宋_GB2312" w:cs="仿宋_GB2312"/>
      <w:color w:val="000000"/>
      <w:kern w:val="28"/>
      <w:szCs w:val="28"/>
    </w:rPr>
  </w:style>
  <w:style w:type="paragraph" w:styleId="a">
    <w:name w:val="List Paragraph"/>
    <w:link w:val="ae"/>
    <w:uiPriority w:val="34"/>
    <w:qFormat/>
    <w:rsid w:val="00E24DBD"/>
    <w:pPr>
      <w:numPr>
        <w:numId w:val="1"/>
      </w:numPr>
      <w:spacing w:line="360" w:lineRule="auto"/>
      <w:jc w:val="both"/>
    </w:pPr>
    <w:rPr>
      <w:rFonts w:ascii="Calibri" w:eastAsia="宋体" w:hAnsi="Calibri" w:cs="仿宋_GB2312"/>
      <w:kern w:val="28"/>
      <w:sz w:val="28"/>
      <w:lang w:eastAsia="x-none"/>
    </w:rPr>
  </w:style>
  <w:style w:type="table" w:styleId="af">
    <w:name w:val="Table Grid"/>
    <w:basedOn w:val="a2"/>
    <w:uiPriority w:val="59"/>
    <w:rsid w:val="00EA3BC9"/>
    <w:pPr>
      <w:snapToGrid w:val="0"/>
      <w:spacing w:before="80" w:after="80" w:line="300" w:lineRule="auto"/>
      <w:ind w:left="1134"/>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e">
    <w:name w:val="列表段落 字符"/>
    <w:basedOn w:val="a1"/>
    <w:link w:val="a"/>
    <w:uiPriority w:val="34"/>
    <w:rsid w:val="00E24DBD"/>
    <w:rPr>
      <w:rFonts w:ascii="Calibri" w:eastAsia="宋体" w:hAnsi="Calibri" w:cs="仿宋_GB2312"/>
      <w:kern w:val="28"/>
      <w:sz w:val="28"/>
      <w:lang w:eastAsia="x-none"/>
    </w:rPr>
  </w:style>
  <w:style w:type="paragraph" w:customStyle="1" w:styleId="af0">
    <w:name w:val="商务正文"/>
    <w:basedOn w:val="a0"/>
    <w:link w:val="Char"/>
    <w:qFormat/>
    <w:rsid w:val="00EA3BC9"/>
    <w:pPr>
      <w:autoSpaceDE w:val="0"/>
      <w:autoSpaceDN w:val="0"/>
      <w:adjustRightInd w:val="0"/>
      <w:spacing w:line="360" w:lineRule="auto"/>
      <w:ind w:firstLine="480"/>
    </w:pPr>
    <w:rPr>
      <w:rFonts w:ascii="仿宋_GB2312" w:cs="仿宋_GB2312"/>
      <w:color w:val="000000"/>
      <w:kern w:val="28"/>
      <w:lang w:val="zh-CN"/>
    </w:rPr>
  </w:style>
  <w:style w:type="character" w:customStyle="1" w:styleId="Char">
    <w:name w:val="商务正文 Char"/>
    <w:basedOn w:val="a1"/>
    <w:link w:val="af0"/>
    <w:rsid w:val="00EA3BC9"/>
    <w:rPr>
      <w:rFonts w:ascii="仿宋_GB2312" w:eastAsia="宋体" w:hAnsi="Times New Roman" w:cs="仿宋_GB2312"/>
      <w:color w:val="000000"/>
      <w:kern w:val="28"/>
      <w:sz w:val="24"/>
      <w:szCs w:val="24"/>
      <w:lang w:val="zh-CN"/>
    </w:rPr>
  </w:style>
  <w:style w:type="paragraph" w:customStyle="1" w:styleId="af1">
    <w:name w:val="内容文本"/>
    <w:basedOn w:val="a"/>
    <w:link w:val="Char0"/>
    <w:qFormat/>
    <w:rsid w:val="00EA3BC9"/>
    <w:pPr>
      <w:widowControl w:val="0"/>
      <w:numPr>
        <w:numId w:val="0"/>
      </w:numPr>
      <w:ind w:firstLineChars="200" w:firstLine="200"/>
      <w:contextualSpacing/>
      <w:jc w:val="left"/>
    </w:pPr>
    <w:rPr>
      <w:rFonts w:ascii="宋体" w:hAnsi="宋体" w:cs="Times New Roman"/>
      <w:kern w:val="0"/>
      <w:sz w:val="24"/>
      <w:szCs w:val="24"/>
      <w:lang w:eastAsia="en-US" w:bidi="en-US"/>
    </w:rPr>
  </w:style>
  <w:style w:type="character" w:customStyle="1" w:styleId="Char0">
    <w:name w:val="内容文本 Char"/>
    <w:link w:val="af1"/>
    <w:rsid w:val="00EA3BC9"/>
    <w:rPr>
      <w:rFonts w:ascii="宋体" w:eastAsia="宋体" w:hAnsi="宋体" w:cs="Times New Roman"/>
      <w:kern w:val="0"/>
      <w:sz w:val="24"/>
      <w:szCs w:val="24"/>
      <w:lang w:eastAsia="en-US" w:bidi="en-US"/>
    </w:rPr>
  </w:style>
  <w:style w:type="table" w:customStyle="1" w:styleId="12">
    <w:name w:val="网格型1"/>
    <w:basedOn w:val="a2"/>
    <w:next w:val="af"/>
    <w:uiPriority w:val="39"/>
    <w:rsid w:val="00B86528"/>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1"/>
    <w:link w:val="1"/>
    <w:uiPriority w:val="9"/>
    <w:rsid w:val="00B86528"/>
    <w:rPr>
      <w:rFonts w:ascii="Times New Roman" w:eastAsia="宋体" w:hAnsi="Times New Roman" w:cs="Times New Roman"/>
      <w:b/>
      <w:bCs/>
      <w:kern w:val="44"/>
      <w:sz w:val="44"/>
      <w:szCs w:val="44"/>
    </w:rPr>
  </w:style>
  <w:style w:type="character" w:customStyle="1" w:styleId="20">
    <w:name w:val="标题 2 字符"/>
    <w:basedOn w:val="a1"/>
    <w:link w:val="2"/>
    <w:uiPriority w:val="9"/>
    <w:rsid w:val="00B86528"/>
    <w:rPr>
      <w:rFonts w:asciiTheme="majorHAnsi" w:eastAsia="宋体" w:hAnsiTheme="majorHAnsi" w:cstheme="majorBidi"/>
      <w:b/>
      <w:bCs/>
      <w:sz w:val="28"/>
      <w:szCs w:val="32"/>
    </w:rPr>
  </w:style>
  <w:style w:type="paragraph" w:customStyle="1" w:styleId="Default">
    <w:name w:val="Default"/>
    <w:rsid w:val="00961470"/>
    <w:pPr>
      <w:widowControl w:val="0"/>
      <w:autoSpaceDE w:val="0"/>
      <w:autoSpaceDN w:val="0"/>
      <w:adjustRightInd w:val="0"/>
    </w:pPr>
    <w:rPr>
      <w:rFonts w:ascii="IHAPBB+TimesNewRomanPS" w:eastAsia="IHAPBB+TimesNewRomanPS" w:hAnsi="Times New Roman" w:cs="IHAPBB+TimesNewRomanPS"/>
      <w:color w:val="000000"/>
      <w:kern w:val="0"/>
      <w:sz w:val="24"/>
      <w:szCs w:val="24"/>
    </w:rPr>
  </w:style>
  <w:style w:type="character" w:customStyle="1" w:styleId="30">
    <w:name w:val="标题 3 字符"/>
    <w:basedOn w:val="a1"/>
    <w:link w:val="3"/>
    <w:uiPriority w:val="9"/>
    <w:rsid w:val="00314B95"/>
    <w:rPr>
      <w:rFonts w:ascii="Times New Roman" w:eastAsia="宋体" w:hAnsi="Times New Roman" w:cs="Times New Roman"/>
      <w:b/>
      <w:bCs/>
      <w:sz w:val="32"/>
      <w:szCs w:val="32"/>
    </w:rPr>
  </w:style>
  <w:style w:type="paragraph" w:styleId="TOC2">
    <w:name w:val="toc 2"/>
    <w:basedOn w:val="a0"/>
    <w:next w:val="a0"/>
    <w:autoRedefine/>
    <w:uiPriority w:val="39"/>
    <w:unhideWhenUsed/>
    <w:rsid w:val="00FA10DB"/>
    <w:pPr>
      <w:ind w:leftChars="200" w:left="420"/>
    </w:pPr>
  </w:style>
  <w:style w:type="paragraph" w:styleId="TOC3">
    <w:name w:val="toc 3"/>
    <w:basedOn w:val="a0"/>
    <w:next w:val="a0"/>
    <w:autoRedefine/>
    <w:uiPriority w:val="39"/>
    <w:unhideWhenUsed/>
    <w:rsid w:val="008F64D7"/>
    <w:pPr>
      <w:tabs>
        <w:tab w:val="right" w:leader="dot" w:pos="8834"/>
      </w:tabs>
      <w:spacing w:line="360" w:lineRule="auto"/>
      <w:ind w:leftChars="400" w:left="960"/>
    </w:pPr>
  </w:style>
  <w:style w:type="paragraph" w:styleId="af2">
    <w:name w:val="caption"/>
    <w:aliases w:val="题注－图,Char Char Char Char Char,题注(图注),信息主题,信息主题1,Caption Char,Caption Char Char Char,Caption Char Char1,Caption Char Char Char Char,Caption Char Char,表,Char Char Char,Char1,标书题注,题注-QBPT,图2,图3,图4,图6,图7,图, Char Char Char Char Char, Char Char Char, Char1"/>
    <w:basedOn w:val="a0"/>
    <w:next w:val="a0"/>
    <w:link w:val="af3"/>
    <w:qFormat/>
    <w:rsid w:val="002500F0"/>
    <w:rPr>
      <w:rFonts w:ascii="Arial" w:eastAsia="黑体" w:hAnsi="Arial" w:cs="Arial"/>
      <w:sz w:val="20"/>
      <w:szCs w:val="20"/>
    </w:rPr>
  </w:style>
  <w:style w:type="character" w:customStyle="1" w:styleId="af3">
    <w:name w:val="题注 字符"/>
    <w:aliases w:val="题注－图 字符,Char Char Char Char Char 字符,题注(图注) 字符,信息主题 字符,信息主题1 字符,Caption Char 字符,Caption Char Char Char 字符,Caption Char Char1 字符,Caption Char Char Char Char 字符,Caption Char Char 字符,表 字符,Char Char Char 字符,Char1 字符,标书题注 字符,题注-QBPT 字符,图2 字符,图3 字符,图4 字符"/>
    <w:link w:val="af2"/>
    <w:rsid w:val="002500F0"/>
    <w:rPr>
      <w:rFonts w:ascii="Arial" w:eastAsia="黑体" w:hAnsi="Arial" w:cs="Arial"/>
      <w:sz w:val="20"/>
      <w:szCs w:val="20"/>
    </w:rPr>
  </w:style>
  <w:style w:type="paragraph" w:customStyle="1" w:styleId="21">
    <w:name w:val="样式 正文缩进 + 首行缩进:  2 字符"/>
    <w:basedOn w:val="af4"/>
    <w:link w:val="2Char"/>
    <w:qFormat/>
    <w:rsid w:val="004B235E"/>
    <w:pPr>
      <w:spacing w:line="360" w:lineRule="auto"/>
      <w:ind w:firstLine="200"/>
    </w:pPr>
    <w:rPr>
      <w:rFonts w:cs="宋体"/>
      <w:szCs w:val="20"/>
    </w:rPr>
  </w:style>
  <w:style w:type="character" w:customStyle="1" w:styleId="2Char">
    <w:name w:val="样式 正文缩进 + 首行缩进:  2 字符 Char"/>
    <w:link w:val="21"/>
    <w:rsid w:val="004B235E"/>
    <w:rPr>
      <w:rFonts w:ascii="Times New Roman" w:eastAsia="宋体" w:hAnsi="Times New Roman" w:cs="宋体"/>
      <w:sz w:val="24"/>
      <w:szCs w:val="20"/>
    </w:rPr>
  </w:style>
  <w:style w:type="paragraph" w:styleId="af4">
    <w:name w:val="Normal Indent"/>
    <w:basedOn w:val="a0"/>
    <w:uiPriority w:val="99"/>
    <w:semiHidden/>
    <w:unhideWhenUsed/>
    <w:rsid w:val="004B235E"/>
    <w:pPr>
      <w:ind w:firstLineChars="200" w:firstLine="420"/>
    </w:pPr>
  </w:style>
  <w:style w:type="paragraph" w:styleId="af5">
    <w:name w:val="Body Text Indent"/>
    <w:basedOn w:val="a0"/>
    <w:link w:val="af6"/>
    <w:semiHidden/>
    <w:rsid w:val="00913F71"/>
    <w:pPr>
      <w:widowControl/>
      <w:ind w:firstLineChars="199" w:firstLine="557"/>
    </w:pPr>
    <w:rPr>
      <w:sz w:val="28"/>
    </w:rPr>
  </w:style>
  <w:style w:type="character" w:customStyle="1" w:styleId="af6">
    <w:name w:val="正文文本缩进 字符"/>
    <w:basedOn w:val="a1"/>
    <w:link w:val="af5"/>
    <w:semiHidden/>
    <w:rsid w:val="00913F71"/>
    <w:rPr>
      <w:rFonts w:ascii="Times New Roman" w:eastAsia="宋体" w:hAnsi="Times New Roman" w:cs="Times New Roman"/>
      <w:sz w:val="28"/>
      <w:szCs w:val="24"/>
    </w:rPr>
  </w:style>
  <w:style w:type="numbering" w:customStyle="1" w:styleId="13">
    <w:name w:val="无列表1"/>
    <w:next w:val="a3"/>
    <w:uiPriority w:val="99"/>
    <w:semiHidden/>
    <w:unhideWhenUsed/>
    <w:rsid w:val="007B680C"/>
  </w:style>
  <w:style w:type="character" w:customStyle="1" w:styleId="40">
    <w:name w:val="标题 4 字符"/>
    <w:basedOn w:val="a1"/>
    <w:link w:val="4"/>
    <w:uiPriority w:val="9"/>
    <w:rsid w:val="00C75BDA"/>
    <w:rPr>
      <w:rFonts w:asciiTheme="majorHAnsi" w:eastAsiaTheme="majorEastAsia" w:hAnsiTheme="majorHAnsi" w:cstheme="majorBidi"/>
      <w:b/>
      <w:bCs/>
      <w:sz w:val="28"/>
      <w:szCs w:val="28"/>
    </w:rPr>
  </w:style>
  <w:style w:type="paragraph" w:customStyle="1" w:styleId="md-end-block">
    <w:name w:val="md-end-block"/>
    <w:basedOn w:val="a0"/>
    <w:rsid w:val="00C11524"/>
    <w:pPr>
      <w:widowControl/>
      <w:spacing w:before="100" w:beforeAutospacing="1" w:after="100" w:afterAutospacing="1"/>
      <w:jc w:val="left"/>
    </w:pPr>
    <w:rPr>
      <w:rFonts w:ascii="宋体" w:hAnsi="宋体" w:cs="宋体"/>
      <w:kern w:val="0"/>
    </w:rPr>
  </w:style>
  <w:style w:type="character" w:customStyle="1" w:styleId="md-plain">
    <w:name w:val="md-plain"/>
    <w:basedOn w:val="a1"/>
    <w:rsid w:val="00C11524"/>
  </w:style>
  <w:style w:type="character" w:customStyle="1" w:styleId="50">
    <w:name w:val="标题 5 字符"/>
    <w:basedOn w:val="a1"/>
    <w:link w:val="5"/>
    <w:uiPriority w:val="9"/>
    <w:rsid w:val="008E3906"/>
    <w:rPr>
      <w:rFonts w:ascii="Times New Roman" w:eastAsia="宋体" w:hAnsi="Times New Roman" w:cs="Times New Roman"/>
      <w:b/>
      <w:bCs/>
      <w:sz w:val="28"/>
      <w:szCs w:val="28"/>
    </w:rPr>
  </w:style>
  <w:style w:type="paragraph" w:styleId="af7">
    <w:name w:val="Date"/>
    <w:basedOn w:val="a0"/>
    <w:next w:val="a0"/>
    <w:link w:val="af8"/>
    <w:uiPriority w:val="99"/>
    <w:semiHidden/>
    <w:unhideWhenUsed/>
    <w:rsid w:val="00B8691F"/>
    <w:pPr>
      <w:ind w:leftChars="2500" w:left="100"/>
    </w:pPr>
  </w:style>
  <w:style w:type="character" w:customStyle="1" w:styleId="af8">
    <w:name w:val="日期 字符"/>
    <w:basedOn w:val="a1"/>
    <w:link w:val="af7"/>
    <w:uiPriority w:val="99"/>
    <w:semiHidden/>
    <w:rsid w:val="00B8691F"/>
    <w:rPr>
      <w:rFonts w:ascii="Times New Roman" w:eastAsia="宋体" w:hAnsi="Times New Roman" w:cs="Times New Roman"/>
      <w:sz w:val="24"/>
      <w:szCs w:val="24"/>
    </w:rPr>
  </w:style>
  <w:style w:type="character" w:styleId="af9">
    <w:name w:val="Placeholder Text"/>
    <w:basedOn w:val="a1"/>
    <w:uiPriority w:val="99"/>
    <w:semiHidden/>
    <w:rsid w:val="00F31AD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1952893">
      <w:bodyDiv w:val="1"/>
      <w:marLeft w:val="0"/>
      <w:marRight w:val="0"/>
      <w:marTop w:val="0"/>
      <w:marBottom w:val="0"/>
      <w:divBdr>
        <w:top w:val="none" w:sz="0" w:space="0" w:color="auto"/>
        <w:left w:val="none" w:sz="0" w:space="0" w:color="auto"/>
        <w:bottom w:val="none" w:sz="0" w:space="0" w:color="auto"/>
        <w:right w:val="none" w:sz="0" w:space="0" w:color="auto"/>
      </w:divBdr>
    </w:div>
    <w:div w:id="1197499370">
      <w:bodyDiv w:val="1"/>
      <w:marLeft w:val="0"/>
      <w:marRight w:val="0"/>
      <w:marTop w:val="0"/>
      <w:marBottom w:val="0"/>
      <w:divBdr>
        <w:top w:val="none" w:sz="0" w:space="0" w:color="auto"/>
        <w:left w:val="none" w:sz="0" w:space="0" w:color="auto"/>
        <w:bottom w:val="none" w:sz="0" w:space="0" w:color="auto"/>
        <w:right w:val="none" w:sz="0" w:space="0" w:color="auto"/>
      </w:divBdr>
    </w:div>
    <w:div w:id="2040818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footer" Target="footer6.xml"/><Relationship Id="rId10" Type="http://schemas.openxmlformats.org/officeDocument/2006/relationships/footer" Target="footer1.xml"/><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header" Target="header6.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file>

<file path=customXml/itemProps1.xml><?xml version="1.0" encoding="utf-8"?>
<ds:datastoreItem xmlns:ds="http://schemas.openxmlformats.org/officeDocument/2006/customXml" ds:itemID="{3AE9C441-363C-4B26-B5C6-D5AB8917AF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1452</Words>
  <Characters>9924</Characters>
  <Application>Microsoft Office Word</Application>
  <DocSecurity>0</DocSecurity>
  <Lines>413</Lines>
  <Paragraphs>366</Paragraphs>
  <ScaleCrop>false</ScaleCrop>
  <Company/>
  <LinksUpToDate>false</LinksUpToDate>
  <CharactersWithSpaces>11010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通群科技</dc:creator>
  <cp:keywords/>
  <dc:description/>
  <cp:lastModifiedBy>Yang Kevin</cp:lastModifiedBy>
  <cp:revision>2</cp:revision>
  <cp:lastPrinted>2019-09-26T02:35:00Z</cp:lastPrinted>
  <dcterms:created xsi:type="dcterms:W3CDTF">2019-12-30T09:57:00Z</dcterms:created>
  <dcterms:modified xsi:type="dcterms:W3CDTF">2019-12-30T09:57:00Z</dcterms:modified>
</cp:coreProperties>
</file>