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3omae1573564792115"/>
      <w:bookmarkEnd w:id="0"/>
      <w:r>
        <w:rPr>
          <w:sz w:val="34"/>
        </w:rPr>
        <w:t>区块链</w:t>
      </w:r>
      <w:r>
        <w:rPr>
          <w:rFonts w:hint="eastAsia"/>
          <w:sz w:val="34"/>
          <w:lang w:val="en-US" w:eastAsia="zh-CN"/>
        </w:rPr>
        <w:t>技术综述（笔记</w:t>
      </w:r>
      <w:bookmarkStart w:id="34" w:name="_GoBack"/>
      <w:bookmarkEnd w:id="34"/>
      <w:r>
        <w:rPr>
          <w:rFonts w:hint="eastAsia"/>
          <w:sz w:val="34"/>
          <w:lang w:val="en-US" w:eastAsia="zh-CN"/>
        </w:rPr>
        <w:t>）</w:t>
      </w:r>
      <w:r>
        <w:rPr>
          <w:sz w:val="34"/>
        </w:rPr>
        <w:t xml:space="preserve">   2019.11.12</w:t>
      </w:r>
    </w:p>
    <w:p>
      <w:bookmarkStart w:id="1" w:name="59tqwm1573571139778"/>
      <w:bookmarkEnd w:id="1"/>
      <w:r>
        <w:fldChar w:fldCharType="begin"/>
      </w:r>
      <w:r>
        <w:instrText xml:space="preserve"> HYPERLINK "http://www.infocomm-journal.com/cjnis/CN/10.11959/j.issn.2096-109x.2016.00107" \h </w:instrText>
      </w:r>
      <w:r>
        <w:fldChar w:fldCharType="separate"/>
      </w:r>
      <w:r>
        <w:rPr>
          <w:color w:val="003884"/>
          <w:u w:val="single"/>
        </w:rPr>
        <w:t>http://www.infocomm-journal.com/cjnis/CN/10.11959/j.issn.2096-109x.2016.00107</w:t>
      </w:r>
      <w:r>
        <w:rPr>
          <w:color w:val="003884"/>
          <w:u w:val="single"/>
        </w:rPr>
        <w:fldChar w:fldCharType="end"/>
      </w:r>
    </w:p>
    <w:p>
      <w:bookmarkStart w:id="2" w:name="20seei1573564807161"/>
      <w:bookmarkEnd w:id="2"/>
    </w:p>
    <w:p>
      <w:bookmarkStart w:id="3" w:name="49flsi1573564937258"/>
      <w:bookmarkEnd w:id="3"/>
      <w:r>
        <w:rPr>
          <w:sz w:val="24"/>
        </w:rPr>
        <w:t>一、概念：</w:t>
      </w:r>
    </w:p>
    <w:p>
      <w:pPr>
        <w:ind w:firstLine="420"/>
      </w:pPr>
      <w:bookmarkStart w:id="4" w:name="45pjxz1573564931339"/>
      <w:bookmarkEnd w:id="4"/>
      <w:r>
        <w:rPr>
          <w:sz w:val="24"/>
        </w:rPr>
        <w:t>区块链是一种按照时间顺序将数据区块用类似链表的方式组成的数据结构，并以密码学方式保证不可篡改和不可伪造的分布式去中心化账本，能够安全存储简单的、有先后关系的、能在系统内进行验证的数据。</w:t>
      </w:r>
    </w:p>
    <w:p>
      <w:bookmarkStart w:id="5" w:name="6fgyd1573564949219"/>
      <w:bookmarkEnd w:id="5"/>
      <w:r>
        <w:rPr>
          <w:sz w:val="24"/>
        </w:rPr>
        <w:t>（区块链是比特币和加密货币的技术基础。）</w:t>
      </w:r>
    </w:p>
    <w:p>
      <w:bookmarkStart w:id="6" w:name="11ffga1573566166578"/>
      <w:bookmarkEnd w:id="6"/>
    </w:p>
    <w:p>
      <w:bookmarkStart w:id="7" w:name="78dakn1573564953023"/>
      <w:bookmarkEnd w:id="7"/>
      <w:r>
        <w:rPr>
          <w:sz w:val="24"/>
        </w:rPr>
        <w:t>二、特点：</w:t>
      </w:r>
    </w:p>
    <w:p>
      <w:bookmarkStart w:id="8" w:name="69stqs1573565446371"/>
      <w:bookmarkEnd w:id="8"/>
      <w:r>
        <w:rPr>
          <w:sz w:val="24"/>
        </w:rPr>
        <w:t>1、去中心化：可以理解为“多中心化”。区块链的所有参与者（账本拥有者）都是一个平等的中心，通过一个独有的物理设备，保持一个独立的账本。通过所有中心的一致表决来实现平等。</w:t>
      </w:r>
    </w:p>
    <w:p>
      <w:bookmarkStart w:id="9" w:name="70pytg1573566261418"/>
      <w:bookmarkEnd w:id="9"/>
      <w:r>
        <w:rPr>
          <w:sz w:val="24"/>
        </w:rPr>
        <w:t>（体现的意义：1）系统安全性；2）交易安全性；3）节约性；4）自主高效性）</w:t>
      </w:r>
    </w:p>
    <w:p>
      <w:bookmarkStart w:id="10" w:name="51igiu1573565477136"/>
      <w:bookmarkEnd w:id="10"/>
      <w:r>
        <w:rPr>
          <w:sz w:val="24"/>
        </w:rPr>
        <w:t>2、开放性：</w:t>
      </w:r>
      <w:r>
        <w:rPr>
          <w:color w:val="333333"/>
          <w:sz w:val="24"/>
          <w:highlight w:val="white"/>
        </w:rPr>
        <w:t>区块链技术基础是开源的，除了交易各方的私有信息被加密外，区块链的数据对所有人开放，任何人都可以通过公开的接口查询区块链数据和开发相关应用，因此整个系统信息高度透明。</w:t>
      </w:r>
    </w:p>
    <w:p>
      <w:pPr>
        <w:ind w:firstLine="420"/>
      </w:pPr>
      <w:bookmarkStart w:id="11" w:name="53vamb1573565493478"/>
      <w:bookmarkEnd w:id="11"/>
      <w:r>
        <w:rPr>
          <w:sz w:val="24"/>
        </w:rPr>
        <w:t>3、匿名性：它的匿名性基于它的算法实现了是以地址来寻址的 ，而不是以个人身份，这也是政府比较担心的。</w:t>
      </w:r>
    </w:p>
    <w:p>
      <w:pPr>
        <w:ind w:firstLine="420"/>
      </w:pPr>
      <w:bookmarkStart w:id="12" w:name="20rkrx1573565505818"/>
      <w:bookmarkEnd w:id="12"/>
      <w:r>
        <w:rPr>
          <w:sz w:val="24"/>
        </w:rPr>
        <w:t>4、可追溯性:</w:t>
      </w:r>
      <w:r>
        <w:rPr>
          <w:color w:val="404040"/>
          <w:sz w:val="24"/>
          <w:highlight w:val="white"/>
        </w:rPr>
        <w:t>他的机制就是设定后面一个区块拥有前面一个区块的一个哈希值就像一个挂钩一样，只有识别了前面的哈希值才能挂得上去，是一整条完整的链。</w:t>
      </w:r>
    </w:p>
    <w:p>
      <w:pPr>
        <w:ind w:firstLine="420"/>
      </w:pPr>
      <w:bookmarkStart w:id="13" w:name="85ewwd1573565529232"/>
      <w:bookmarkEnd w:id="13"/>
      <w:r>
        <w:rPr>
          <w:sz w:val="24"/>
        </w:rPr>
        <w:t>5、防篡改性：</w:t>
      </w:r>
      <w:r>
        <w:rPr>
          <w:color w:val="404040"/>
          <w:sz w:val="24"/>
          <w:highlight w:val="white"/>
        </w:rPr>
        <w:t>任何人要改变区块链里面的信息，必须要攻击网络里面的51%的节点才能把数据更改掉，这个难度非常非常大。</w:t>
      </w:r>
    </w:p>
    <w:p>
      <w:bookmarkStart w:id="14" w:name="80jjbo1573570108368"/>
      <w:bookmarkEnd w:id="14"/>
    </w:p>
    <w:p>
      <w:bookmarkStart w:id="15" w:name="19lrtv1573570110571"/>
      <w:bookmarkEnd w:id="15"/>
      <w:r>
        <w:rPr>
          <w:color w:val="404040"/>
          <w:sz w:val="24"/>
          <w:highlight w:val="white"/>
        </w:rPr>
        <w:t>三、区块链架构：</w:t>
      </w:r>
    </w:p>
    <w:p>
      <w:bookmarkStart w:id="16" w:name="18pmow1573570212045"/>
      <w:bookmarkEnd w:id="16"/>
      <w:r>
        <w:drawing>
          <wp:inline distT="0" distB="0" distL="0" distR="0">
            <wp:extent cx="3416935" cy="3055620"/>
            <wp:effectExtent l="0" t="0" r="12065" b="5080"/>
            <wp:docPr id="1" name="Drawing 0" descr="F08576B342C44FE7B3828B97F0F8DC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F08576B342C44FE7B3828B97F0F8DC0F.jpg"/>
                    <pic:cNvPicPr>
                      <a:picLocks noChangeAspect="1"/>
                    </pic:cNvPicPr>
                  </pic:nvPicPr>
                  <pic:blipFill>
                    <a:blip r:embed="rId4"/>
                    <a:stretch>
                      <a:fillRect/>
                    </a:stretch>
                  </pic:blipFill>
                  <pic:spPr>
                    <a:xfrm>
                      <a:off x="0" y="0"/>
                      <a:ext cx="3416935" cy="3055620"/>
                    </a:xfrm>
                    <a:prstGeom prst="rect">
                      <a:avLst/>
                    </a:prstGeom>
                  </pic:spPr>
                </pic:pic>
              </a:graphicData>
            </a:graphic>
          </wp:inline>
        </w:drawing>
      </w:r>
      <w:bookmarkStart w:id="17" w:name="43ypob1573570212045"/>
      <w:bookmarkEnd w:id="17"/>
    </w:p>
    <w:p>
      <w:bookmarkStart w:id="18" w:name="3wdnp1573570348409"/>
      <w:bookmarkEnd w:id="18"/>
      <w:r>
        <w:rPr>
          <w:sz w:val="24"/>
        </w:rPr>
        <w:t>四、区块链关键技术：（上图框架即为下述内容的框架）</w:t>
      </w:r>
    </w:p>
    <w:p>
      <w:bookmarkStart w:id="19" w:name="71htrq1573570351592"/>
      <w:bookmarkEnd w:id="19"/>
      <w:r>
        <w:rPr>
          <w:sz w:val="24"/>
        </w:rPr>
        <w:t>1、底层数据</w:t>
      </w:r>
    </w:p>
    <w:p>
      <w:bookmarkStart w:id="20" w:name="89dhsy1573570837655"/>
      <w:bookmarkEnd w:id="20"/>
      <w:r>
        <w:rPr>
          <w:sz w:val="24"/>
        </w:rPr>
        <w:t>其中，涉及到算法的有SHA256算法（散列算法）、Markle树（二叉树）</w:t>
      </w:r>
    </w:p>
    <w:p>
      <w:bookmarkStart w:id="21" w:name="28xcdx1573570641099"/>
      <w:bookmarkEnd w:id="21"/>
      <w:r>
        <w:rPr>
          <w:sz w:val="24"/>
        </w:rPr>
        <w:t>2、分布式记账本</w:t>
      </w:r>
    </w:p>
    <w:p>
      <w:bookmarkStart w:id="22" w:name="56haso1573571322862"/>
      <w:bookmarkEnd w:id="22"/>
      <w:r>
        <w:rPr>
          <w:sz w:val="24"/>
        </w:rPr>
        <w:t>（本文中介绍的是狭义上的区块链，即分布式记账本是时序链式结构，广义上的是完整的带有数学证明的系统框架。）</w:t>
      </w:r>
    </w:p>
    <w:p>
      <w:bookmarkStart w:id="23" w:name="83yrga1573570651053"/>
      <w:bookmarkEnd w:id="23"/>
      <w:r>
        <w:rPr>
          <w:sz w:val="24"/>
        </w:rPr>
        <w:t>3、组网方式和核心机制</w:t>
      </w:r>
    </w:p>
    <w:p>
      <w:bookmarkStart w:id="24" w:name="14wyuw1573571371626"/>
      <w:bookmarkEnd w:id="24"/>
      <w:r>
        <w:rPr>
          <w:sz w:val="24"/>
        </w:rPr>
        <w:t>（基于分布式账本之上的区块链网络，采用的是对等式网络--P2P网络，将所有节点连接在一起，设计PoW或其他共识机制使无信任基础的双方在不需要第三方的情况下建立互信，使用广播的方式传播交易信息，加上激励机制来保证节点提供算力以维持整个网络的顺利进行。）</w:t>
      </w:r>
    </w:p>
    <w:p>
      <w:bookmarkStart w:id="25" w:name="73mmyl1573570665616"/>
      <w:bookmarkEnd w:id="25"/>
      <w:r>
        <w:rPr>
          <w:sz w:val="24"/>
        </w:rPr>
        <w:t>4、区块链节点</w:t>
      </w:r>
    </w:p>
    <w:p>
      <w:bookmarkStart w:id="26" w:name="4bqex1573570677078"/>
      <w:bookmarkEnd w:id="26"/>
      <w:r>
        <w:rPr>
          <w:sz w:val="24"/>
        </w:rPr>
        <w:t>5、智能合约</w:t>
      </w:r>
    </w:p>
    <w:p>
      <w:bookmarkStart w:id="27" w:name="29dzpi1573570686899"/>
      <w:bookmarkEnd w:id="27"/>
      <w:r>
        <w:rPr>
          <w:sz w:val="24"/>
        </w:rPr>
        <w:t>6、上层应用</w:t>
      </w:r>
    </w:p>
    <w:p>
      <w:bookmarkStart w:id="28" w:name="57ainb1573570536022"/>
      <w:bookmarkEnd w:id="28"/>
    </w:p>
    <w:p>
      <w:bookmarkStart w:id="29" w:name="43pwrp1573572144680"/>
      <w:bookmarkEnd w:id="29"/>
      <w:r>
        <w:rPr>
          <w:sz w:val="24"/>
        </w:rPr>
        <w:t>五、区块链技术存在的问题</w:t>
      </w:r>
    </w:p>
    <w:p>
      <w:bookmarkStart w:id="30" w:name="68myup1573572169867"/>
      <w:bookmarkEnd w:id="30"/>
      <w:r>
        <w:rPr>
          <w:sz w:val="24"/>
        </w:rPr>
        <w:t>1、效率问题（同步时间问题、交易效率问题）</w:t>
      </w:r>
    </w:p>
    <w:p>
      <w:bookmarkStart w:id="31" w:name="86toli1573572177054"/>
      <w:bookmarkEnd w:id="31"/>
      <w:r>
        <w:rPr>
          <w:sz w:val="24"/>
        </w:rPr>
        <w:t>2、中心化问题（51%攻击问题、中心化趋势）</w:t>
      </w:r>
    </w:p>
    <w:p>
      <w:bookmarkStart w:id="32" w:name="55lzqq1573572190253"/>
      <w:bookmarkEnd w:id="32"/>
      <w:r>
        <w:rPr>
          <w:sz w:val="24"/>
        </w:rPr>
        <w:t>3、隐私和安全问题（数据隐私问题、使用安全问题）</w:t>
      </w:r>
    </w:p>
    <w:p>
      <w:bookmarkStart w:id="33" w:name="11qpqw1573572191938"/>
      <w:bookmarkEnd w:id="33"/>
      <w:r>
        <w:rPr>
          <w:sz w:val="24"/>
        </w:rPr>
        <w:t>4、公有链、联盟链和私有链的问题（联盟链问题、私有链问题）</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compat>
    <w:useFELayout/>
    <w:splitPgBreakAndParaMark/>
    <w:compatSetting w:name="compatibilityMode" w:uri="http://schemas.microsoft.com/office/word" w:val="12"/>
  </w:compat>
  <w:rsids>
    <w:rsidRoot w:val="00000000"/>
    <w:rsid w:val="0E9D5250"/>
    <w:rsid w:val="1DEB2B0B"/>
    <w:rsid w:val="45084DD1"/>
    <w:rsid w:val="6D4516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Office_11.1.0.9175_F1E327BC-269C-435d-A152-05C5408002CA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2019-11-12T15:32:00Z</dcterms:created>
  <dc:creator>Apache POI</dc:creator>
  <cp:lastModifiedBy>이제⑦</cp:lastModifiedBy>
  <dcterms:modified xsi:type="dcterms:W3CDTF">2019-11-12T15:33:17Z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