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CFD" w:rsidRDefault="00536CFD" w:rsidP="00536CFD">
      <w:pPr>
        <w:pStyle w:val="Heading1"/>
        <w:rPr>
          <w:rtl/>
        </w:rPr>
      </w:pPr>
      <w:r>
        <w:rPr>
          <w:rFonts w:hint="cs"/>
          <w:rtl/>
        </w:rPr>
        <w:t>פענוח המידע הגולמי המקודד ב-</w:t>
      </w:r>
      <w:r>
        <w:rPr>
          <w:rFonts w:hint="cs"/>
        </w:rPr>
        <w:t>JPEG</w:t>
      </w:r>
    </w:p>
    <w:p w:rsidR="00536CFD" w:rsidRDefault="00536CFD" w:rsidP="00536CFD">
      <w:pPr>
        <w:pStyle w:val="Heading2"/>
        <w:rPr>
          <w:rtl/>
        </w:rPr>
      </w:pPr>
    </w:p>
    <w:p w:rsidR="00536CFD" w:rsidRPr="00536CFD" w:rsidRDefault="00536CFD" w:rsidP="00536CFD">
      <w:pPr>
        <w:pStyle w:val="Heading2"/>
        <w:rPr>
          <w:rtl/>
        </w:rPr>
      </w:pPr>
      <w:r>
        <w:rPr>
          <w:rFonts w:hint="cs"/>
          <w:rtl/>
        </w:rPr>
        <w:t>רקע</w:t>
      </w:r>
    </w:p>
    <w:p w:rsidR="00536CFD" w:rsidRDefault="00536CFD" w:rsidP="00E43C7F">
      <w:pPr>
        <w:rPr>
          <w:rtl/>
        </w:rPr>
      </w:pPr>
    </w:p>
    <w:p w:rsidR="00E43C7F" w:rsidRDefault="00E43C7F" w:rsidP="00E43C7F">
      <w:pPr>
        <w:rPr>
          <w:rtl/>
        </w:rPr>
      </w:pPr>
      <w:r>
        <w:rPr>
          <w:rFonts w:hint="cs"/>
          <w:rtl/>
        </w:rPr>
        <w:t>מסמך זה יתאר את אלגוריתם פענוח המידע הגולמי המקודד ב-</w:t>
      </w:r>
      <w:r>
        <w:rPr>
          <w:rFonts w:hint="cs"/>
        </w:rPr>
        <w:t>JPG</w:t>
      </w:r>
      <w:r>
        <w:rPr>
          <w:rFonts w:hint="cs"/>
          <w:rtl/>
        </w:rPr>
        <w:t xml:space="preserve">, בהינתן שכבר </w:t>
      </w:r>
      <w:proofErr w:type="spellStart"/>
      <w:r>
        <w:rPr>
          <w:rFonts w:hint="cs"/>
          <w:rtl/>
        </w:rPr>
        <w:t>פורסרו</w:t>
      </w:r>
      <w:proofErr w:type="spellEnd"/>
      <w:r>
        <w:rPr>
          <w:rFonts w:hint="cs"/>
          <w:rtl/>
        </w:rPr>
        <w:t xml:space="preserve"> כל המרקרים. בפרט, קיימות טבלאות </w:t>
      </w:r>
      <w:proofErr w:type="spellStart"/>
      <w:r>
        <w:rPr>
          <w:rFonts w:hint="cs"/>
          <w:rtl/>
        </w:rPr>
        <w:t>ההאפמן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הקוונטיזציה</w:t>
      </w:r>
      <w:proofErr w:type="spellEnd"/>
      <w:r>
        <w:rPr>
          <w:rFonts w:hint="cs"/>
          <w:rtl/>
        </w:rPr>
        <w:t xml:space="preserve"> לכל </w:t>
      </w:r>
      <w:r>
        <w:t>component</w:t>
      </w:r>
      <w:r>
        <w:rPr>
          <w:rFonts w:hint="cs"/>
          <w:rtl/>
        </w:rPr>
        <w:t>, וכן ידועים ה-</w:t>
      </w:r>
      <w:r>
        <w:t>sampling factors</w:t>
      </w:r>
      <w:r>
        <w:rPr>
          <w:rFonts w:hint="cs"/>
          <w:rtl/>
        </w:rPr>
        <w:t xml:space="preserve"> לכל קומפוננט. </w:t>
      </w:r>
      <w:r w:rsidR="00536CFD">
        <w:rPr>
          <w:rFonts w:hint="cs"/>
          <w:rtl/>
        </w:rPr>
        <w:t>המידע הגולמי ב-</w:t>
      </w:r>
      <w:r w:rsidR="00536CFD">
        <w:rPr>
          <w:rFonts w:hint="cs"/>
        </w:rPr>
        <w:t xml:space="preserve">JPEG </w:t>
      </w:r>
      <w:r w:rsidR="00536CFD">
        <w:rPr>
          <w:rFonts w:hint="cs"/>
          <w:rtl/>
        </w:rPr>
        <w:t xml:space="preserve"> נמצא מייד אחרי המרקר </w:t>
      </w:r>
      <w:r w:rsidR="00536CFD">
        <w:rPr>
          <w:rFonts w:hint="cs"/>
        </w:rPr>
        <w:t>SOS</w:t>
      </w:r>
      <w:r w:rsidR="00536CFD">
        <w:rPr>
          <w:rFonts w:hint="cs"/>
          <w:rtl/>
        </w:rPr>
        <w:t>.</w:t>
      </w:r>
    </w:p>
    <w:p w:rsidR="00E733D4" w:rsidRDefault="00E733D4" w:rsidP="00E43C7F">
      <w:pPr>
        <w:rPr>
          <w:rFonts w:hint="cs"/>
          <w:rtl/>
        </w:rPr>
      </w:pPr>
      <w:r>
        <w:rPr>
          <w:rFonts w:hint="cs"/>
          <w:rtl/>
        </w:rPr>
        <w:t xml:space="preserve">דגש חשוב: רציף מהצורה </w:t>
      </w:r>
      <w:r>
        <w:t>FF 00</w:t>
      </w:r>
      <w:r>
        <w:rPr>
          <w:rFonts w:hint="cs"/>
          <w:rtl/>
        </w:rPr>
        <w:t xml:space="preserve"> עשויים להופיע. ה-00 הוא </w:t>
      </w:r>
      <w:r>
        <w:rPr>
          <w:rFonts w:hint="cs"/>
        </w:rPr>
        <w:t>PADDING</w:t>
      </w:r>
      <w:r>
        <w:rPr>
          <w:rFonts w:hint="cs"/>
          <w:rtl/>
        </w:rPr>
        <w:t xml:space="preserve"> שיש להתעלם ממנו, ואם זה לא 00 צריך לפתוח מרקר חדש. </w:t>
      </w:r>
      <w:bookmarkStart w:id="0" w:name="_GoBack"/>
      <w:bookmarkEnd w:id="0"/>
    </w:p>
    <w:p w:rsidR="00536CFD" w:rsidRDefault="00536CFD" w:rsidP="00E43C7F">
      <w:pPr>
        <w:rPr>
          <w:rtl/>
        </w:rPr>
      </w:pPr>
    </w:p>
    <w:p w:rsidR="00536CFD" w:rsidRDefault="00536CFD" w:rsidP="00536CFD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מבנה התמונה </w:t>
      </w:r>
      <w:r>
        <w:rPr>
          <w:rtl/>
        </w:rPr>
        <w:t>–</w:t>
      </w:r>
      <w:r>
        <w:rPr>
          <w:rFonts w:hint="cs"/>
          <w:rtl/>
        </w:rPr>
        <w:t xml:space="preserve"> רצף </w:t>
      </w:r>
      <w:r>
        <w:rPr>
          <w:rFonts w:hint="cs"/>
        </w:rPr>
        <w:t>MCU</w:t>
      </w:r>
      <w:r>
        <w:t>s</w:t>
      </w:r>
    </w:p>
    <w:p w:rsidR="00536CFD" w:rsidRDefault="00536CFD" w:rsidP="00536CFD">
      <w:pPr>
        <w:rPr>
          <w:rtl/>
        </w:rPr>
      </w:pPr>
    </w:p>
    <w:p w:rsidR="00536CFD" w:rsidRDefault="00385138" w:rsidP="00536CFD">
      <w:pPr>
        <w:rPr>
          <w:rFonts w:hint="cs"/>
          <w:rtl/>
        </w:rPr>
      </w:pPr>
      <w:r>
        <w:rPr>
          <w:rFonts w:hint="cs"/>
          <w:rtl/>
        </w:rPr>
        <w:t xml:space="preserve">בקידוד תמונה בפורמט </w:t>
      </w:r>
      <w:r>
        <w:rPr>
          <w:rFonts w:hint="cs"/>
        </w:rPr>
        <w:t>JPEG</w:t>
      </w:r>
      <w:r>
        <w:rPr>
          <w:rFonts w:hint="cs"/>
          <w:rtl/>
        </w:rPr>
        <w:t xml:space="preserve">, מחלוקת התמונה לתתי-תמונות, אשר על כל אחת מתתי-התמונות מתבצעת הדחיסה בנפרד. כל תת-תמונה בתיאור מכונה </w:t>
      </w:r>
      <w:r>
        <w:t xml:space="preserve">MCU: </w:t>
      </w:r>
      <w:r>
        <w:rPr>
          <w:rFonts w:hint="cs"/>
        </w:rPr>
        <w:t>M</w:t>
      </w:r>
      <w:r>
        <w:t>inimum Coded Unit</w:t>
      </w:r>
      <w:r>
        <w:rPr>
          <w:rFonts w:hint="cs"/>
          <w:rtl/>
        </w:rPr>
        <w:t xml:space="preserve">. המבנה של כל תת-תמונה תלוי בראש ובראשונה במספר רכיבי הצבע הנדרשים לתיאור התמונות. לדוגמה, תמונה בשחור-לבן ניתנת לתיאור על-ידי רכיב צבע יחיד. תמונה בצבעים ניתנת לתיאור בשיטות שונות, כאשר הנפוצה </w:t>
      </w:r>
      <w:proofErr w:type="spellStart"/>
      <w:r>
        <w:rPr>
          <w:rFonts w:hint="cs"/>
          <w:rtl/>
        </w:rPr>
        <w:t>מביניהן</w:t>
      </w:r>
      <w:proofErr w:type="spellEnd"/>
      <w:r>
        <w:rPr>
          <w:rFonts w:hint="cs"/>
          <w:rtl/>
        </w:rPr>
        <w:t xml:space="preserve"> מכונה </w:t>
      </w:r>
      <w:proofErr w:type="spellStart"/>
      <w:r>
        <w:t>YCbCr</w:t>
      </w:r>
      <w:proofErr w:type="spellEnd"/>
      <w:r>
        <w:rPr>
          <w:rFonts w:hint="cs"/>
          <w:rtl/>
        </w:rPr>
        <w:t xml:space="preserve"> (ראו מסמך אחר). בכל </w:t>
      </w:r>
      <w:r>
        <w:rPr>
          <w:rFonts w:hint="cs"/>
        </w:rPr>
        <w:t>MCU</w:t>
      </w:r>
      <w:r>
        <w:rPr>
          <w:rFonts w:hint="cs"/>
          <w:rtl/>
        </w:rPr>
        <w:t xml:space="preserve">, מופיע המידע על כל רכיב צבע בנפרד. כך למשל, עבור </w:t>
      </w:r>
      <w:r>
        <w:rPr>
          <w:rFonts w:hint="cs"/>
        </w:rPr>
        <w:t>MCU</w:t>
      </w:r>
      <w:r>
        <w:rPr>
          <w:rFonts w:hint="cs"/>
          <w:rtl/>
        </w:rPr>
        <w:t xml:space="preserve"> בגודל 8*8, מבנה אפשרי של המידע הוא תיאור רכיב ה-</w:t>
      </w:r>
      <w:r>
        <w:rPr>
          <w:rFonts w:hint="cs"/>
        </w:rPr>
        <w:t>Y</w:t>
      </w:r>
      <w:r>
        <w:rPr>
          <w:rFonts w:hint="cs"/>
          <w:rtl/>
        </w:rPr>
        <w:t>, לאחריו רכיב ה-</w:t>
      </w:r>
      <w:proofErr w:type="spellStart"/>
      <w:r>
        <w:rPr>
          <w:rFonts w:hint="cs"/>
        </w:rPr>
        <w:t>C</w:t>
      </w:r>
      <w:r>
        <w:t>b</w:t>
      </w:r>
      <w:proofErr w:type="spellEnd"/>
      <w:r>
        <w:rPr>
          <w:rFonts w:hint="cs"/>
          <w:rtl/>
        </w:rPr>
        <w:t xml:space="preserve"> ולאחריו רכיב ה-</w:t>
      </w:r>
      <w:r>
        <w:t>Cr</w:t>
      </w:r>
      <w:r>
        <w:rPr>
          <w:rFonts w:hint="cs"/>
          <w:rtl/>
        </w:rPr>
        <w:t>.</w:t>
      </w:r>
    </w:p>
    <w:p w:rsidR="00921A44" w:rsidRDefault="00304C7D" w:rsidP="00921A44">
      <w:pPr>
        <w:rPr>
          <w:rtl/>
        </w:rPr>
      </w:pPr>
      <w:r>
        <w:rPr>
          <w:rFonts w:hint="cs"/>
          <w:rtl/>
        </w:rPr>
        <w:t xml:space="preserve">על-מנת לצמצם את גודל הקובץ, נעשה לעתים תהליך בשם </w:t>
      </w:r>
      <w:r>
        <w:t>Chroma Subsampling</w:t>
      </w:r>
      <w:r>
        <w:rPr>
          <w:rFonts w:hint="cs"/>
          <w:rtl/>
        </w:rPr>
        <w:t xml:space="preserve">. בייצוג תמונה בשיטת </w:t>
      </w:r>
      <w:proofErr w:type="spellStart"/>
      <w:r>
        <w:t>YCbCr</w:t>
      </w:r>
      <w:proofErr w:type="spellEnd"/>
      <w:r>
        <w:rPr>
          <w:rFonts w:hint="cs"/>
          <w:rtl/>
        </w:rPr>
        <w:t>, רכיב ה-</w:t>
      </w:r>
      <w:r>
        <w:rPr>
          <w:rFonts w:hint="cs"/>
        </w:rPr>
        <w:t>Y</w:t>
      </w:r>
      <w:r>
        <w:rPr>
          <w:rFonts w:hint="cs"/>
          <w:rtl/>
        </w:rPr>
        <w:t xml:space="preserve"> נקרא </w:t>
      </w:r>
      <w:proofErr w:type="spellStart"/>
      <w:r>
        <w:t>Luma</w:t>
      </w:r>
      <w:proofErr w:type="spellEnd"/>
      <w:r>
        <w:rPr>
          <w:rFonts w:hint="cs"/>
          <w:rtl/>
        </w:rPr>
        <w:t xml:space="preserve"> (בהירות) והרכיבים </w:t>
      </w:r>
      <w:proofErr w:type="spellStart"/>
      <w:r>
        <w:t>Cb</w:t>
      </w:r>
      <w:proofErr w:type="spellEnd"/>
      <w:r>
        <w:rPr>
          <w:rFonts w:hint="cs"/>
          <w:rtl/>
        </w:rPr>
        <w:t xml:space="preserve"> ו- </w:t>
      </w:r>
      <w:r>
        <w:t>Cr</w:t>
      </w:r>
      <w:r>
        <w:rPr>
          <w:rFonts w:hint="cs"/>
          <w:rtl/>
        </w:rPr>
        <w:t xml:space="preserve"> מכונה </w:t>
      </w:r>
      <w:r>
        <w:t>Chroma</w:t>
      </w:r>
      <w:r>
        <w:rPr>
          <w:rFonts w:hint="cs"/>
          <w:rtl/>
        </w:rPr>
        <w:t xml:space="preserve"> (צבע). העין האנושית רגישה משמעותית יותר לשינויים ב</w:t>
      </w:r>
      <w:r w:rsidR="00921A44">
        <w:rPr>
          <w:rFonts w:hint="cs"/>
          <w:rtl/>
        </w:rPr>
        <w:t xml:space="preserve">בהירות מאשר לשינויים בצבע. לכן, לעתים מתבצע צמצום של רכיבי הצבע בקובץ </w:t>
      </w:r>
      <w:r w:rsidR="00921A44">
        <w:rPr>
          <w:rtl/>
        </w:rPr>
        <w:t>–</w:t>
      </w:r>
      <w:r w:rsidR="00921A44">
        <w:rPr>
          <w:rFonts w:hint="cs"/>
          <w:rtl/>
        </w:rPr>
        <w:t xml:space="preserve"> זהו תהליך של </w:t>
      </w:r>
      <w:r w:rsidR="00921A44">
        <w:t>Chroma Subsampling</w:t>
      </w:r>
      <w:r w:rsidR="00921A44">
        <w:rPr>
          <w:rFonts w:hint="cs"/>
          <w:rtl/>
        </w:rPr>
        <w:t xml:space="preserve">. דוגמה אחת היא דחיסה המכונה </w:t>
      </w:r>
      <w:r w:rsidR="00921A44">
        <w:t>4:2:2</w:t>
      </w:r>
      <w:r w:rsidR="00921A44">
        <w:rPr>
          <w:rFonts w:hint="cs"/>
          <w:rtl/>
        </w:rPr>
        <w:t xml:space="preserve">, בה דוחסים רכיבי צבע אופקיים צמודים: </w:t>
      </w:r>
    </w:p>
    <w:p w:rsidR="00921A44" w:rsidRDefault="00921A44" w:rsidP="00536CFD">
      <w:pPr>
        <w:rPr>
          <w:rtl/>
        </w:rPr>
      </w:pPr>
      <w:r>
        <w:rPr>
          <w:rtl/>
        </w:rPr>
        <w:tab/>
      </w:r>
      <w:r>
        <w:rPr>
          <w:noProof/>
        </w:rPr>
        <w:drawing>
          <wp:inline distT="0" distB="0" distL="0" distR="0">
            <wp:extent cx="4480501" cy="2593975"/>
            <wp:effectExtent l="0" t="0" r="0" b="0"/>
            <wp:docPr id="1" name="Picture 1" descr="https://www.impulseadventure.com/photo/images/chroma/sequence_2x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mpulseadventure.com/photo/images/chroma/sequence_2x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794" cy="260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69" w:rsidRDefault="00921A44" w:rsidP="00630269">
      <w:pPr>
        <w:rPr>
          <w:rtl/>
        </w:rPr>
      </w:pPr>
      <w:r>
        <w:rPr>
          <w:rFonts w:hint="cs"/>
          <w:rtl/>
        </w:rPr>
        <w:t xml:space="preserve">בשיטה זו, כל אחד מהריבועים הקטנים מייצג תת-תמונה בגודל 8*8. על-מנת לקודד </w:t>
      </w:r>
      <w:r>
        <w:rPr>
          <w:rFonts w:hint="cs"/>
        </w:rPr>
        <w:t>MCU</w:t>
      </w:r>
      <w:r>
        <w:rPr>
          <w:rFonts w:hint="cs"/>
          <w:rtl/>
        </w:rPr>
        <w:t xml:space="preserve">, שגודלו הפעם 16*8, מייצגים כל אחד מ-2 הריבועים של 8*8 ע"י רכיב </w:t>
      </w:r>
      <w:r>
        <w:rPr>
          <w:rFonts w:hint="cs"/>
        </w:rPr>
        <w:t>Y</w:t>
      </w:r>
      <w:r>
        <w:rPr>
          <w:rFonts w:hint="cs"/>
          <w:rtl/>
        </w:rPr>
        <w:t xml:space="preserve"> נפרד, אך באמצעות אותם רכיבי </w:t>
      </w:r>
      <w:proofErr w:type="spellStart"/>
      <w:r>
        <w:t>Cb</w:t>
      </w:r>
      <w:proofErr w:type="spellEnd"/>
      <w:r>
        <w:rPr>
          <w:rFonts w:hint="cs"/>
          <w:rtl/>
        </w:rPr>
        <w:t xml:space="preserve"> ו-</w:t>
      </w:r>
      <w:r>
        <w:t>Cr</w:t>
      </w:r>
      <w:r>
        <w:rPr>
          <w:rFonts w:hint="cs"/>
          <w:rtl/>
        </w:rPr>
        <w:t xml:space="preserve">, ש"מורחים" על פני שני פיקסלים אופקיים צמודים. </w:t>
      </w:r>
      <w:r w:rsidR="00630269">
        <w:rPr>
          <w:rFonts w:hint="cs"/>
          <w:rtl/>
        </w:rPr>
        <w:t>צמצום 2 הרכיבים הצמודים נעשה במקום ע"י מיצוע שלהם. השינוי הנ"ל הינו קטן, ולכן לרוב אינו מורגש לעין האנושית. יחסי הצמצום מוגדרים ע"י ה-</w:t>
      </w:r>
      <w:r w:rsidR="00630269">
        <w:t>Sampling Factors</w:t>
      </w:r>
      <w:r w:rsidR="00630269">
        <w:rPr>
          <w:rFonts w:hint="cs"/>
          <w:rtl/>
        </w:rPr>
        <w:t xml:space="preserve"> שמוגדרים ב-</w:t>
      </w:r>
      <w:r w:rsidR="00630269">
        <w:t>metadata</w:t>
      </w:r>
      <w:r w:rsidR="00630269">
        <w:rPr>
          <w:rFonts w:hint="cs"/>
          <w:rtl/>
        </w:rPr>
        <w:t xml:space="preserve"> של הקובץ.</w:t>
      </w:r>
    </w:p>
    <w:p w:rsidR="00630269" w:rsidRDefault="00630269" w:rsidP="00630269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לפי אותם </w:t>
      </w:r>
      <w:r>
        <w:t>Sampling Factors</w:t>
      </w:r>
      <w:r>
        <w:rPr>
          <w:rFonts w:hint="cs"/>
          <w:rtl/>
        </w:rPr>
        <w:t xml:space="preserve"> ניתן לדעת מהו גודל של כל </w:t>
      </w:r>
      <w:r>
        <w:rPr>
          <w:rFonts w:hint="cs"/>
        </w:rPr>
        <w:t>MCU</w:t>
      </w:r>
      <w:r>
        <w:rPr>
          <w:rFonts w:hint="cs"/>
          <w:rtl/>
        </w:rPr>
        <w:t xml:space="preserve"> (לרוב מדובר ב8*8, 16*8, 8*16 או 16*16). לכל גודל של </w:t>
      </w:r>
      <w:r>
        <w:rPr>
          <w:rFonts w:hint="cs"/>
        </w:rPr>
        <w:t>MCU</w:t>
      </w:r>
      <w:r>
        <w:rPr>
          <w:rFonts w:hint="cs"/>
          <w:rtl/>
        </w:rPr>
        <w:t xml:space="preserve"> קיימת הגדרה אחידה לסידור רכיבי הצבע שמתארים את ה-</w:t>
      </w:r>
      <w:r>
        <w:rPr>
          <w:rFonts w:hint="cs"/>
        </w:rPr>
        <w:t>MCU</w:t>
      </w:r>
      <w:r>
        <w:rPr>
          <w:rFonts w:hint="cs"/>
          <w:rtl/>
        </w:rPr>
        <w:t>. בדוגמה שבתמונה שלמעלה, בתחילה מקודדים 2 רכיבי ה-</w:t>
      </w:r>
      <w:r>
        <w:rPr>
          <w:rFonts w:hint="cs"/>
        </w:rPr>
        <w:t>Y</w:t>
      </w:r>
      <w:r>
        <w:rPr>
          <w:rFonts w:hint="cs"/>
          <w:rtl/>
        </w:rPr>
        <w:t>, לאחר מכן ה-</w:t>
      </w:r>
      <w:proofErr w:type="spellStart"/>
      <w:r>
        <w:rPr>
          <w:rFonts w:hint="cs"/>
        </w:rPr>
        <w:t>C</w:t>
      </w:r>
      <w:r>
        <w:t>b</w:t>
      </w:r>
      <w:proofErr w:type="spellEnd"/>
      <w:r>
        <w:rPr>
          <w:rFonts w:hint="cs"/>
          <w:rtl/>
        </w:rPr>
        <w:t xml:space="preserve"> ולבסוף ה-</w:t>
      </w:r>
      <w:r>
        <w:t>Cr</w:t>
      </w:r>
      <w:r>
        <w:rPr>
          <w:rFonts w:hint="cs"/>
          <w:rtl/>
        </w:rPr>
        <w:t>.</w:t>
      </w:r>
    </w:p>
    <w:p w:rsidR="00630269" w:rsidRDefault="00630269" w:rsidP="00630269">
      <w:pPr>
        <w:rPr>
          <w:rFonts w:hint="cs"/>
          <w:rtl/>
        </w:rPr>
      </w:pPr>
      <w:r>
        <w:rPr>
          <w:rFonts w:hint="cs"/>
          <w:rtl/>
        </w:rPr>
        <w:t xml:space="preserve">מכאן, היות שנתונים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התמונה ב-</w:t>
      </w:r>
      <w:r>
        <w:t>metadata</w:t>
      </w:r>
      <w:r>
        <w:rPr>
          <w:rFonts w:hint="cs"/>
          <w:rtl/>
        </w:rPr>
        <w:t xml:space="preserve"> של הקובץ, ניתן לחשב מהו מספר ה-</w:t>
      </w:r>
      <w:r>
        <w:rPr>
          <w:rFonts w:hint="cs"/>
        </w:rPr>
        <w:t>MCU</w:t>
      </w:r>
      <w:r>
        <w:rPr>
          <w:rFonts w:hint="cs"/>
          <w:rtl/>
        </w:rPr>
        <w:t xml:space="preserve">-ים שמהם מורכב הקובץ. במקרה של "שארית" בחלוקת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התמונה </w:t>
      </w:r>
      <w:proofErr w:type="spellStart"/>
      <w:r>
        <w:rPr>
          <w:rFonts w:hint="cs"/>
          <w:rtl/>
        </w:rPr>
        <w:t>במימדי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MCU</w:t>
      </w:r>
      <w:r>
        <w:rPr>
          <w:rFonts w:hint="cs"/>
          <w:rtl/>
        </w:rPr>
        <w:t xml:space="preserve">, נוצר מצב בשם </w:t>
      </w:r>
      <w:r>
        <w:t>Partial MCU</w:t>
      </w:r>
      <w:r>
        <w:rPr>
          <w:rFonts w:hint="cs"/>
          <w:rtl/>
        </w:rPr>
        <w:t xml:space="preserve">, שהוא </w:t>
      </w:r>
      <w:r>
        <w:rPr>
          <w:rFonts w:hint="cs"/>
        </w:rPr>
        <w:t>MCU</w:t>
      </w:r>
      <w:r>
        <w:rPr>
          <w:rFonts w:hint="cs"/>
          <w:rtl/>
        </w:rPr>
        <w:t xml:space="preserve"> שלם נוסף, אשר בו ערכי הקצוות שחורגים מגודל התמונה (ואשר אינם מוצגים בתמונה בסופו של דבר עקב </w:t>
      </w:r>
      <w:proofErr w:type="spellStart"/>
      <w:r>
        <w:rPr>
          <w:rFonts w:hint="cs"/>
          <w:rtl/>
        </w:rPr>
        <w:t>מימדיה</w:t>
      </w:r>
      <w:proofErr w:type="spellEnd"/>
      <w:r>
        <w:rPr>
          <w:rFonts w:hint="cs"/>
          <w:rtl/>
        </w:rPr>
        <w:t>) לרוב זהים לערך האחרון באותה שורה/עמודה.</w:t>
      </w:r>
    </w:p>
    <w:p w:rsidR="00630269" w:rsidRDefault="00630269" w:rsidP="00630269">
      <w:pPr>
        <w:rPr>
          <w:rtl/>
        </w:rPr>
      </w:pPr>
      <w:r>
        <w:rPr>
          <w:rFonts w:hint="cs"/>
          <w:rtl/>
        </w:rPr>
        <w:t xml:space="preserve">כעת, לאחר </w:t>
      </w:r>
      <w:proofErr w:type="spellStart"/>
      <w:r>
        <w:rPr>
          <w:rFonts w:hint="cs"/>
          <w:rtl/>
        </w:rPr>
        <w:t>פרסור</w:t>
      </w:r>
      <w:proofErr w:type="spellEnd"/>
      <w:r>
        <w:rPr>
          <w:rFonts w:hint="cs"/>
          <w:rtl/>
        </w:rPr>
        <w:t xml:space="preserve"> הקידוד של כל </w:t>
      </w:r>
      <w:r>
        <w:rPr>
          <w:rFonts w:hint="cs"/>
        </w:rPr>
        <w:t>MCU</w:t>
      </w:r>
      <w:r>
        <w:rPr>
          <w:rFonts w:hint="cs"/>
          <w:rtl/>
        </w:rPr>
        <w:t xml:space="preserve"> (בו נדון בחלק הבא), חיבור התמונה המלאה מתוך ה-</w:t>
      </w:r>
      <w:r>
        <w:rPr>
          <w:rFonts w:hint="cs"/>
        </w:rPr>
        <w:t>MCU</w:t>
      </w:r>
      <w:r>
        <w:rPr>
          <w:rFonts w:hint="cs"/>
          <w:rtl/>
        </w:rPr>
        <w:t xml:space="preserve">-ים </w:t>
      </w:r>
      <w:proofErr w:type="spellStart"/>
      <w:r>
        <w:rPr>
          <w:rFonts w:hint="cs"/>
          <w:rtl/>
        </w:rPr>
        <w:t>המפורסרים</w:t>
      </w:r>
      <w:proofErr w:type="spellEnd"/>
      <w:r>
        <w:rPr>
          <w:rFonts w:hint="cs"/>
          <w:rtl/>
        </w:rPr>
        <w:t xml:space="preserve"> נעשה ע"י הצבת כל </w:t>
      </w:r>
      <w:r>
        <w:rPr>
          <w:rFonts w:hint="cs"/>
        </w:rPr>
        <w:t>MCU</w:t>
      </w:r>
      <w:r>
        <w:rPr>
          <w:rFonts w:hint="cs"/>
          <w:rtl/>
        </w:rPr>
        <w:t xml:space="preserve"> במקומו לפי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התמונה </w:t>
      </w:r>
      <w:proofErr w:type="spellStart"/>
      <w:r>
        <w:rPr>
          <w:rFonts w:hint="cs"/>
          <w:rtl/>
        </w:rPr>
        <w:t>ומימדי</w:t>
      </w:r>
      <w:proofErr w:type="spellEnd"/>
      <w:r>
        <w:rPr>
          <w:rFonts w:hint="cs"/>
          <w:rtl/>
        </w:rPr>
        <w:t xml:space="preserve"> ה-</w:t>
      </w:r>
      <w:r>
        <w:rPr>
          <w:rFonts w:hint="cs"/>
        </w:rPr>
        <w:t>MCU</w:t>
      </w:r>
      <w:r>
        <w:rPr>
          <w:rFonts w:hint="cs"/>
          <w:rtl/>
        </w:rPr>
        <w:t>.</w:t>
      </w:r>
    </w:p>
    <w:p w:rsidR="00630269" w:rsidRDefault="00630269" w:rsidP="00630269">
      <w:pPr>
        <w:rPr>
          <w:rtl/>
        </w:rPr>
      </w:pPr>
    </w:p>
    <w:p w:rsidR="00630269" w:rsidRDefault="00630269" w:rsidP="00630269">
      <w:pPr>
        <w:pStyle w:val="Heading2"/>
        <w:rPr>
          <w:rtl/>
        </w:rPr>
      </w:pPr>
      <w:r>
        <w:rPr>
          <w:rFonts w:hint="cs"/>
          <w:rtl/>
        </w:rPr>
        <w:t xml:space="preserve">פענוח </w:t>
      </w:r>
      <w:r>
        <w:rPr>
          <w:rFonts w:hint="cs"/>
        </w:rPr>
        <w:t>MCU</w:t>
      </w:r>
    </w:p>
    <w:p w:rsidR="00630269" w:rsidRDefault="00630269" w:rsidP="00630269">
      <w:pPr>
        <w:rPr>
          <w:rtl/>
        </w:rPr>
      </w:pPr>
    </w:p>
    <w:p w:rsidR="00630269" w:rsidRDefault="00630269" w:rsidP="0080186B">
      <w:pPr>
        <w:rPr>
          <w:rtl/>
        </w:rPr>
      </w:pPr>
      <w:r>
        <w:rPr>
          <w:rFonts w:hint="cs"/>
          <w:rtl/>
        </w:rPr>
        <w:t xml:space="preserve">בפרק זה נדון בפענוח </w:t>
      </w:r>
      <w:r>
        <w:rPr>
          <w:rFonts w:hint="cs"/>
        </w:rPr>
        <w:t>MCU</w:t>
      </w:r>
      <w:r>
        <w:rPr>
          <w:rFonts w:hint="cs"/>
          <w:rtl/>
        </w:rPr>
        <w:t xml:space="preserve">. למעשה, נדון בפענוח רכיב צבע כלשהו בתוך </w:t>
      </w:r>
      <w:r>
        <w:rPr>
          <w:rFonts w:hint="cs"/>
        </w:rPr>
        <w:t>MCU</w:t>
      </w:r>
      <w:r>
        <w:rPr>
          <w:rFonts w:hint="cs"/>
          <w:rtl/>
        </w:rPr>
        <w:t xml:space="preserve">, כאשר הטיפול בכלל רכיבי הצבע זהה. נניח לצורך הדוגמה כי מדובר ברכיב </w:t>
      </w:r>
      <w:r>
        <w:rPr>
          <w:rFonts w:hint="cs"/>
        </w:rPr>
        <w:t>Y</w:t>
      </w:r>
      <w:r w:rsidR="0080186B">
        <w:rPr>
          <w:rFonts w:hint="cs"/>
          <w:rtl/>
        </w:rPr>
        <w:t xml:space="preserve"> </w:t>
      </w:r>
      <w:proofErr w:type="spellStart"/>
      <w:r w:rsidR="0080186B">
        <w:rPr>
          <w:rFonts w:hint="cs"/>
          <w:rtl/>
        </w:rPr>
        <w:t>ושמימדי</w:t>
      </w:r>
      <w:proofErr w:type="spellEnd"/>
      <w:r w:rsidR="0080186B">
        <w:rPr>
          <w:rFonts w:hint="cs"/>
          <w:rtl/>
        </w:rPr>
        <w:t xml:space="preserve"> ה-</w:t>
      </w:r>
      <w:r w:rsidR="0080186B">
        <w:rPr>
          <w:rFonts w:hint="cs"/>
        </w:rPr>
        <w:t>MCU</w:t>
      </w:r>
      <w:r w:rsidR="0080186B">
        <w:rPr>
          <w:rFonts w:hint="cs"/>
          <w:rtl/>
        </w:rPr>
        <w:t xml:space="preserve"> הם 8*8</w:t>
      </w:r>
      <w:r>
        <w:rPr>
          <w:rFonts w:hint="cs"/>
          <w:rtl/>
        </w:rPr>
        <w:t xml:space="preserve">. </w:t>
      </w:r>
      <w:r w:rsidR="0080186B">
        <w:rPr>
          <w:rFonts w:hint="cs"/>
          <w:rtl/>
        </w:rPr>
        <w:t>כפי שראינו, משמעות רכיב הצבע ב-</w:t>
      </w:r>
      <w:r w:rsidR="0080186B">
        <w:rPr>
          <w:rFonts w:hint="cs"/>
        </w:rPr>
        <w:t>MCU</w:t>
      </w:r>
      <w:r w:rsidR="0080186B">
        <w:rPr>
          <w:rFonts w:hint="cs"/>
          <w:rtl/>
        </w:rPr>
        <w:t xml:space="preserve"> היא תיאור ערכי הבהירות של התמונה ב-64 הפיקסלים האלו. </w:t>
      </w:r>
    </w:p>
    <w:p w:rsidR="0080186B" w:rsidRDefault="0080186B" w:rsidP="00AD6395">
      <w:pPr>
        <w:rPr>
          <w:rtl/>
        </w:rPr>
      </w:pPr>
      <w:r>
        <w:rPr>
          <w:rFonts w:hint="cs"/>
          <w:rtl/>
        </w:rPr>
        <w:t>עם זאת, לצורך שיפור הדחיסה ב-</w:t>
      </w:r>
      <w:r>
        <w:rPr>
          <w:rFonts w:hint="cs"/>
        </w:rPr>
        <w:t>JPEG</w:t>
      </w:r>
      <w:r>
        <w:rPr>
          <w:rFonts w:hint="cs"/>
          <w:rtl/>
        </w:rPr>
        <w:t>, ערכי הבהירות לא שמורים כפי שהם. נניח כי ערכי ה-</w:t>
      </w:r>
      <w:r>
        <w:rPr>
          <w:rFonts w:hint="cs"/>
        </w:rPr>
        <w:t>MCU</w:t>
      </w:r>
      <w:r>
        <w:rPr>
          <w:rFonts w:hint="cs"/>
          <w:rtl/>
        </w:rPr>
        <w:t xml:space="preserve"> נתונים ע"י המטריצה</w:t>
      </w:r>
      <w:r w:rsidR="00AD6395">
        <w:rPr>
          <w:rFonts w:hint="cs"/>
          <w:rtl/>
        </w:rPr>
        <w:t xml:space="preserve"> שנסמן ב-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, שמימדיה הם כאמור 8*8. אזי, </w:t>
      </w:r>
      <w:r w:rsidR="00AD6395">
        <w:rPr>
          <w:rFonts w:hint="cs"/>
          <w:rtl/>
        </w:rPr>
        <w:t>ביצירת קובץ ה-</w:t>
      </w:r>
      <w:r w:rsidR="00AD6395">
        <w:rPr>
          <w:rFonts w:hint="cs"/>
        </w:rPr>
        <w:t>JPG</w:t>
      </w:r>
      <w:r w:rsidR="00AD6395">
        <w:rPr>
          <w:rFonts w:hint="cs"/>
          <w:rtl/>
        </w:rPr>
        <w:t>, התבצע התהליך הבא:</w:t>
      </w:r>
    </w:p>
    <w:p w:rsidR="00AD6395" w:rsidRDefault="00AD6395" w:rsidP="00AD6395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ביצוע התמרת </w:t>
      </w:r>
      <w:r>
        <w:t>DCT</w:t>
      </w:r>
      <w:r>
        <w:rPr>
          <w:rFonts w:hint="cs"/>
          <w:rtl/>
        </w:rPr>
        <w:t xml:space="preserve"> על המטריצה </w:t>
      </w:r>
      <w:r>
        <w:rPr>
          <w:rFonts w:hint="cs"/>
        </w:rPr>
        <w:t>A</w:t>
      </w:r>
      <w:r>
        <w:rPr>
          <w:rFonts w:hint="cs"/>
          <w:rtl/>
        </w:rPr>
        <w:t>, לקבלת מטריצה שנסמן ב-</w:t>
      </w:r>
      <w:r>
        <w:rPr>
          <w:rFonts w:hint="cs"/>
        </w:rPr>
        <w:t>B</w:t>
      </w:r>
      <w:r>
        <w:rPr>
          <w:rFonts w:hint="cs"/>
          <w:rtl/>
        </w:rPr>
        <w:t>. לערך השמאלי עליון ב-</w:t>
      </w:r>
      <w:r>
        <w:rPr>
          <w:rFonts w:hint="cs"/>
        </w:rPr>
        <w:t>B</w:t>
      </w:r>
      <w:r>
        <w:rPr>
          <w:rFonts w:hint="cs"/>
          <w:rtl/>
        </w:rPr>
        <w:t xml:space="preserve"> נקרא מקדם ה-</w:t>
      </w:r>
      <w:r>
        <w:rPr>
          <w:rFonts w:hint="cs"/>
        </w:rPr>
        <w:t>D</w:t>
      </w:r>
      <w:r>
        <w:t>C</w:t>
      </w:r>
      <w:r>
        <w:rPr>
          <w:rFonts w:hint="cs"/>
          <w:rtl/>
        </w:rPr>
        <w:t xml:space="preserve">, וליתר הערכים נתייחס כמקדמי </w:t>
      </w:r>
      <w:r>
        <w:rPr>
          <w:rFonts w:hint="cs"/>
        </w:rPr>
        <w:t>AC</w:t>
      </w:r>
      <w:r>
        <w:rPr>
          <w:rFonts w:hint="cs"/>
          <w:rtl/>
        </w:rPr>
        <w:t>.</w:t>
      </w:r>
    </w:p>
    <w:p w:rsidR="00AD6395" w:rsidRDefault="00AD6395" w:rsidP="00AD6395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ביצוע תהליך </w:t>
      </w:r>
      <w:proofErr w:type="spellStart"/>
      <w:r>
        <w:rPr>
          <w:rFonts w:hint="cs"/>
          <w:rtl/>
        </w:rPr>
        <w:t>קוונטיזציה</w:t>
      </w:r>
      <w:proofErr w:type="spellEnd"/>
      <w:r>
        <w:rPr>
          <w:rFonts w:hint="cs"/>
          <w:rtl/>
        </w:rPr>
        <w:t xml:space="preserve"> למטריצה </w:t>
      </w:r>
      <w:r>
        <w:rPr>
          <w:rFonts w:hint="cs"/>
        </w:rPr>
        <w:t>B</w:t>
      </w:r>
      <w:r>
        <w:rPr>
          <w:rFonts w:hint="cs"/>
          <w:rtl/>
        </w:rPr>
        <w:t xml:space="preserve"> תוך שימוש במטריצת </w:t>
      </w:r>
      <w:proofErr w:type="spellStart"/>
      <w:r>
        <w:rPr>
          <w:rFonts w:hint="cs"/>
          <w:rtl/>
        </w:rPr>
        <w:t>קוונטיזציה</w:t>
      </w:r>
      <w:proofErr w:type="spellEnd"/>
      <w:r>
        <w:rPr>
          <w:rFonts w:hint="cs"/>
          <w:rtl/>
        </w:rPr>
        <w:t xml:space="preserve"> כפי שמוגדר ב-</w:t>
      </w:r>
      <w:r>
        <w:t>metadata</w:t>
      </w:r>
      <w:r>
        <w:rPr>
          <w:rFonts w:hint="cs"/>
          <w:rtl/>
        </w:rPr>
        <w:t xml:space="preserve"> של הקובץ. למטריצה לאחר </w:t>
      </w:r>
      <w:proofErr w:type="spellStart"/>
      <w:r>
        <w:rPr>
          <w:rFonts w:hint="cs"/>
          <w:rtl/>
        </w:rPr>
        <w:t>הקוונטיזציה</w:t>
      </w:r>
      <w:proofErr w:type="spellEnd"/>
      <w:r>
        <w:rPr>
          <w:rFonts w:hint="cs"/>
          <w:rtl/>
        </w:rPr>
        <w:t xml:space="preserve"> נקרא </w:t>
      </w:r>
      <w:r>
        <w:rPr>
          <w:rFonts w:hint="cs"/>
        </w:rPr>
        <w:t>C</w:t>
      </w:r>
      <w:r>
        <w:rPr>
          <w:rFonts w:hint="cs"/>
          <w:rtl/>
        </w:rPr>
        <w:t>.</w:t>
      </w:r>
    </w:p>
    <w:p w:rsidR="00AD6395" w:rsidRDefault="00AD6395" w:rsidP="00AD639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קידוד המטריצה </w:t>
      </w:r>
      <w:r>
        <w:rPr>
          <w:rFonts w:hint="cs"/>
        </w:rPr>
        <w:t>C</w:t>
      </w:r>
      <w:r>
        <w:rPr>
          <w:rFonts w:hint="cs"/>
          <w:rtl/>
        </w:rPr>
        <w:t xml:space="preserve"> באמצעות קידוד </w:t>
      </w:r>
      <w:proofErr w:type="spellStart"/>
      <w:r>
        <w:rPr>
          <w:rFonts w:hint="cs"/>
          <w:rtl/>
        </w:rPr>
        <w:t>האפמן</w:t>
      </w:r>
      <w:proofErr w:type="spellEnd"/>
      <w:r>
        <w:rPr>
          <w:rFonts w:hint="cs"/>
          <w:rtl/>
        </w:rPr>
        <w:t xml:space="preserve"> המוגדר ע"י טבלת </w:t>
      </w:r>
      <w:proofErr w:type="spellStart"/>
      <w:r>
        <w:rPr>
          <w:rFonts w:hint="cs"/>
          <w:rtl/>
        </w:rPr>
        <w:t>האפמן</w:t>
      </w:r>
      <w:proofErr w:type="spellEnd"/>
      <w:r>
        <w:rPr>
          <w:rFonts w:hint="cs"/>
          <w:rtl/>
        </w:rPr>
        <w:t xml:space="preserve"> עבור רכיב זה, כפי שמוגדר ב-</w:t>
      </w:r>
      <w:r>
        <w:t>metadata</w:t>
      </w:r>
      <w:r>
        <w:rPr>
          <w:rFonts w:hint="cs"/>
          <w:rtl/>
        </w:rPr>
        <w:t xml:space="preserve"> של הקובץ. </w:t>
      </w:r>
    </w:p>
    <w:p w:rsidR="00AD6395" w:rsidRDefault="00AD6395" w:rsidP="00AD6395">
      <w:pPr>
        <w:rPr>
          <w:rtl/>
        </w:rPr>
      </w:pPr>
    </w:p>
    <w:p w:rsidR="00AD6395" w:rsidRDefault="00AD6395" w:rsidP="00AD6395">
      <w:pPr>
        <w:rPr>
          <w:rtl/>
        </w:rPr>
      </w:pPr>
      <w:r>
        <w:rPr>
          <w:rFonts w:hint="cs"/>
          <w:rtl/>
        </w:rPr>
        <w:t>במסמך זה, לא נדון בהתמרת ה-</w:t>
      </w:r>
      <w:r>
        <w:rPr>
          <w:rFonts w:hint="cs"/>
        </w:rPr>
        <w:t>DCT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ובקוונטיזציה</w:t>
      </w:r>
      <w:proofErr w:type="spellEnd"/>
      <w:r>
        <w:rPr>
          <w:rFonts w:hint="cs"/>
          <w:rtl/>
        </w:rPr>
        <w:t>, עקב פשטות התהליך באופן יחסי. במקום זאת, בחלק הבא נדון בפענוח המידע הגולמי המצוי בקובץ ה-</w:t>
      </w:r>
      <w:r>
        <w:rPr>
          <w:rFonts w:hint="cs"/>
        </w:rPr>
        <w:t>JPG</w:t>
      </w:r>
      <w:r>
        <w:rPr>
          <w:rFonts w:hint="cs"/>
          <w:rtl/>
        </w:rPr>
        <w:t xml:space="preserve"> (מייד אחרי סוף ה-</w:t>
      </w:r>
      <w:r>
        <w:t>marker</w:t>
      </w:r>
      <w:r>
        <w:rPr>
          <w:rFonts w:hint="cs"/>
          <w:rtl/>
        </w:rPr>
        <w:t xml:space="preserve"> בשם </w:t>
      </w:r>
      <w:r>
        <w:rPr>
          <w:rFonts w:hint="cs"/>
        </w:rPr>
        <w:t>SOS</w:t>
      </w:r>
      <w:r>
        <w:rPr>
          <w:rFonts w:hint="cs"/>
          <w:rtl/>
        </w:rPr>
        <w:t xml:space="preserve">), עד לקבלת המטריצה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כלומר, מטריצת מקדמי ב-</w:t>
      </w:r>
      <w:r>
        <w:rPr>
          <w:rFonts w:hint="cs"/>
        </w:rPr>
        <w:t>DCT</w:t>
      </w:r>
      <w:r>
        <w:rPr>
          <w:rFonts w:hint="cs"/>
          <w:rtl/>
        </w:rPr>
        <w:t xml:space="preserve">, לאחר תהליך </w:t>
      </w:r>
      <w:proofErr w:type="spellStart"/>
      <w:r>
        <w:rPr>
          <w:rFonts w:hint="cs"/>
          <w:rtl/>
        </w:rPr>
        <w:t>קוונטיזציה</w:t>
      </w:r>
      <w:proofErr w:type="spellEnd"/>
      <w:r>
        <w:rPr>
          <w:rFonts w:hint="cs"/>
          <w:rtl/>
        </w:rPr>
        <w:t xml:space="preserve">. לאחר שמתקבלת המטריצה </w:t>
      </w:r>
      <w:r>
        <w:rPr>
          <w:rFonts w:hint="cs"/>
        </w:rPr>
        <w:t>C</w:t>
      </w:r>
      <w:r>
        <w:rPr>
          <w:rFonts w:hint="cs"/>
          <w:rtl/>
        </w:rPr>
        <w:t xml:space="preserve">, יש לבצע עליה את תהליך </w:t>
      </w:r>
      <w:proofErr w:type="spellStart"/>
      <w:r>
        <w:rPr>
          <w:rFonts w:hint="cs"/>
          <w:rtl/>
        </w:rPr>
        <w:t>הקוונטיזציה</w:t>
      </w:r>
      <w:proofErr w:type="spellEnd"/>
      <w:r>
        <w:rPr>
          <w:rFonts w:hint="cs"/>
          <w:rtl/>
        </w:rPr>
        <w:t xml:space="preserve"> ההפוך באמצעות מטריצת </w:t>
      </w:r>
      <w:proofErr w:type="spellStart"/>
      <w:r>
        <w:rPr>
          <w:rFonts w:hint="cs"/>
          <w:rtl/>
        </w:rPr>
        <w:t>הקוונטיזציה</w:t>
      </w:r>
      <w:proofErr w:type="spellEnd"/>
      <w:r>
        <w:rPr>
          <w:rFonts w:hint="cs"/>
          <w:rtl/>
        </w:rPr>
        <w:t xml:space="preserve">, ולאחר מכן ביצוע התמרת </w:t>
      </w:r>
      <w:r>
        <w:rPr>
          <w:rFonts w:hint="cs"/>
        </w:rPr>
        <w:t>DCT</w:t>
      </w:r>
      <w:r>
        <w:rPr>
          <w:rFonts w:hint="cs"/>
          <w:rtl/>
        </w:rPr>
        <w:t xml:space="preserve"> ההפוכה לקבלת ערכי רכיב הצבע המקוריים, בשיטת </w:t>
      </w:r>
      <w:proofErr w:type="spellStart"/>
      <w:r>
        <w:t>YCbCr</w:t>
      </w:r>
      <w:proofErr w:type="spellEnd"/>
      <w:r>
        <w:rPr>
          <w:rFonts w:hint="cs"/>
          <w:rtl/>
        </w:rPr>
        <w:t xml:space="preserve">. </w:t>
      </w:r>
    </w:p>
    <w:p w:rsidR="00AD6395" w:rsidRDefault="00AD6395" w:rsidP="00AD6395">
      <w:pPr>
        <w:rPr>
          <w:rtl/>
        </w:rPr>
      </w:pPr>
    </w:p>
    <w:p w:rsidR="00AD6395" w:rsidRDefault="008077BE" w:rsidP="00AD6395">
      <w:pPr>
        <w:pStyle w:val="Heading2"/>
        <w:rPr>
          <w:rtl/>
        </w:rPr>
      </w:pPr>
      <w:r>
        <w:rPr>
          <w:rFonts w:hint="cs"/>
          <w:rtl/>
        </w:rPr>
        <w:t xml:space="preserve">פענוח המידע הגולמי בקידוד </w:t>
      </w:r>
      <w:proofErr w:type="spellStart"/>
      <w:r>
        <w:rPr>
          <w:rFonts w:hint="cs"/>
          <w:rtl/>
        </w:rPr>
        <w:t>האפמן</w:t>
      </w:r>
      <w:proofErr w:type="spellEnd"/>
    </w:p>
    <w:p w:rsidR="00C86FB4" w:rsidRDefault="00C86FB4" w:rsidP="00C86FB4">
      <w:pPr>
        <w:rPr>
          <w:rtl/>
        </w:rPr>
      </w:pPr>
    </w:p>
    <w:p w:rsidR="00C86FB4" w:rsidRDefault="00C86FB4" w:rsidP="00C86FB4">
      <w:pPr>
        <w:rPr>
          <w:rFonts w:hint="cs"/>
          <w:rtl/>
        </w:rPr>
      </w:pPr>
      <w:r>
        <w:rPr>
          <w:rFonts w:hint="cs"/>
          <w:rtl/>
        </w:rPr>
        <w:t>תהליך פענוח המידע הגולמי מורכב מ-2 חלקים: פענוח רכיב ה-</w:t>
      </w:r>
      <w:r>
        <w:rPr>
          <w:rFonts w:hint="cs"/>
        </w:rPr>
        <w:t>DC</w:t>
      </w:r>
      <w:r>
        <w:rPr>
          <w:rFonts w:hint="cs"/>
          <w:rtl/>
        </w:rPr>
        <w:t>, ולאחר מכן פענוח רכיבי ה-</w:t>
      </w:r>
      <w:r>
        <w:rPr>
          <w:rFonts w:hint="cs"/>
        </w:rPr>
        <w:t>AC</w:t>
      </w:r>
      <w:r>
        <w:rPr>
          <w:rFonts w:hint="cs"/>
          <w:rtl/>
        </w:rPr>
        <w:t>. פענוח ה-</w:t>
      </w:r>
      <w:r>
        <w:rPr>
          <w:rFonts w:hint="cs"/>
        </w:rPr>
        <w:t>DC</w:t>
      </w:r>
      <w:r>
        <w:rPr>
          <w:rFonts w:hint="cs"/>
          <w:rtl/>
        </w:rPr>
        <w:t xml:space="preserve"> נעשה תחילה, ולכן התיאור יתחיל ממנו.</w:t>
      </w:r>
    </w:p>
    <w:p w:rsidR="00C86FB4" w:rsidRDefault="00C86FB4" w:rsidP="00C86FB4">
      <w:pPr>
        <w:pStyle w:val="Heading2"/>
        <w:rPr>
          <w:rtl/>
        </w:rPr>
      </w:pPr>
    </w:p>
    <w:p w:rsidR="00C86FB4" w:rsidRDefault="00C86FB4" w:rsidP="00C86FB4">
      <w:pPr>
        <w:pStyle w:val="Heading3"/>
        <w:rPr>
          <w:rtl/>
        </w:rPr>
      </w:pPr>
      <w:r>
        <w:rPr>
          <w:rFonts w:hint="cs"/>
          <w:rtl/>
        </w:rPr>
        <w:t>פענוח רכיב ה-</w:t>
      </w:r>
      <w:r>
        <w:rPr>
          <w:rFonts w:hint="cs"/>
        </w:rPr>
        <w:t>DC</w:t>
      </w:r>
      <w:r>
        <w:rPr>
          <w:rFonts w:hint="cs"/>
          <w:rtl/>
        </w:rPr>
        <w:t xml:space="preserve">: שיטת </w:t>
      </w:r>
      <w:r>
        <w:rPr>
          <w:rFonts w:hint="cs"/>
        </w:rPr>
        <w:t>DPCM</w:t>
      </w:r>
    </w:p>
    <w:p w:rsidR="00C86FB4" w:rsidRDefault="00C86FB4" w:rsidP="00C86FB4">
      <w:pPr>
        <w:rPr>
          <w:rFonts w:hint="cs"/>
          <w:rtl/>
        </w:rPr>
      </w:pPr>
    </w:p>
    <w:p w:rsidR="00E733D4" w:rsidRPr="00526B9D" w:rsidRDefault="00C86FB4" w:rsidP="00E733D4">
      <w:pPr>
        <w:rPr>
          <w:rtl/>
        </w:rPr>
      </w:pPr>
      <w:r>
        <w:rPr>
          <w:rFonts w:hint="cs"/>
          <w:rtl/>
        </w:rPr>
        <w:t xml:space="preserve">תחילה נדגיש </w:t>
      </w:r>
      <w:r>
        <w:rPr>
          <w:rtl/>
        </w:rPr>
        <w:t>–</w:t>
      </w:r>
      <w:r>
        <w:rPr>
          <w:rFonts w:hint="cs"/>
          <w:rtl/>
        </w:rPr>
        <w:t xml:space="preserve"> בכניסה השמאלית-עליונה של המטריצה לא שמור ערך רכיב ה-</w:t>
      </w:r>
      <w:r>
        <w:rPr>
          <w:rFonts w:hint="cs"/>
        </w:rPr>
        <w:t>DC</w:t>
      </w:r>
      <w:r>
        <w:rPr>
          <w:rFonts w:hint="cs"/>
          <w:rtl/>
        </w:rPr>
        <w:t xml:space="preserve"> כפי </w:t>
      </w:r>
      <w:r w:rsidR="00526B9D">
        <w:rPr>
          <w:rFonts w:hint="cs"/>
          <w:rtl/>
        </w:rPr>
        <w:t>שנדרש</w:t>
      </w:r>
      <w:r>
        <w:rPr>
          <w:rFonts w:hint="cs"/>
          <w:rtl/>
        </w:rPr>
        <w:t>,</w:t>
      </w:r>
      <w:r w:rsidR="00526B9D">
        <w:rPr>
          <w:rFonts w:hint="cs"/>
          <w:rtl/>
        </w:rPr>
        <w:t xml:space="preserve"> אלא ההפרש בין רכיב ה-</w:t>
      </w:r>
      <w:r w:rsidR="00526B9D">
        <w:rPr>
          <w:rFonts w:hint="cs"/>
        </w:rPr>
        <w:t xml:space="preserve">DC </w:t>
      </w:r>
      <w:r w:rsidR="00526B9D">
        <w:rPr>
          <w:rFonts w:hint="cs"/>
          <w:rtl/>
        </w:rPr>
        <w:t xml:space="preserve"> הנ"ל לבין רכיב ה-</w:t>
      </w:r>
      <w:r w:rsidR="00526B9D">
        <w:rPr>
          <w:rFonts w:hint="cs"/>
        </w:rPr>
        <w:t>DC</w:t>
      </w:r>
      <w:r w:rsidR="00526B9D">
        <w:rPr>
          <w:rFonts w:hint="cs"/>
          <w:rtl/>
        </w:rPr>
        <w:t xml:space="preserve"> מהבלוק הקודם (עבור ערך ה-</w:t>
      </w:r>
      <w:r w:rsidR="00526B9D">
        <w:rPr>
          <w:rFonts w:hint="cs"/>
        </w:rPr>
        <w:t>DC</w:t>
      </w:r>
      <w:r w:rsidR="00526B9D">
        <w:rPr>
          <w:rFonts w:hint="cs"/>
          <w:rtl/>
        </w:rPr>
        <w:t xml:space="preserve"> הראשון נשמר הערך עצמו). נתייחס</w:t>
      </w:r>
      <w:r w:rsidR="00E733D4">
        <w:rPr>
          <w:rFonts w:hint="cs"/>
          <w:rtl/>
        </w:rPr>
        <w:t xml:space="preserve"> </w:t>
      </w:r>
      <w:r w:rsidR="00526B9D">
        <w:rPr>
          <w:rFonts w:hint="cs"/>
          <w:rtl/>
        </w:rPr>
        <w:lastRenderedPageBreak/>
        <w:t>בהמשך ההסבר לערך המפוענח בתור ערך ה-</w:t>
      </w:r>
      <w:r w:rsidR="00526B9D">
        <w:rPr>
          <w:rFonts w:hint="cs"/>
        </w:rPr>
        <w:t>DC</w:t>
      </w:r>
      <w:r w:rsidR="00526B9D">
        <w:rPr>
          <w:rFonts w:hint="cs"/>
          <w:rtl/>
        </w:rPr>
        <w:t>, ובסוף תהליך פענוח ה-</w:t>
      </w:r>
      <w:r w:rsidR="00526B9D">
        <w:rPr>
          <w:rFonts w:hint="cs"/>
        </w:rPr>
        <w:t>MCU</w:t>
      </w:r>
      <w:r w:rsidR="00526B9D">
        <w:rPr>
          <w:rFonts w:hint="cs"/>
          <w:rtl/>
        </w:rPr>
        <w:t>-ים יש לחשב את ערכי ה-</w:t>
      </w:r>
      <w:r w:rsidR="00526B9D">
        <w:rPr>
          <w:rFonts w:hint="cs"/>
        </w:rPr>
        <w:t xml:space="preserve">DC </w:t>
      </w:r>
      <w:proofErr w:type="spellStart"/>
      <w:r w:rsidR="00526B9D">
        <w:rPr>
          <w:rFonts w:hint="cs"/>
          <w:rtl/>
        </w:rPr>
        <w:t>האמיתיים</w:t>
      </w:r>
      <w:proofErr w:type="spellEnd"/>
      <w:r w:rsidR="00526B9D">
        <w:rPr>
          <w:rFonts w:hint="cs"/>
          <w:rtl/>
        </w:rPr>
        <w:t xml:space="preserve"> (ולא את ההפרשים) באמצעות סריקה קדמית.</w:t>
      </w:r>
    </w:p>
    <w:p w:rsidR="00526B9D" w:rsidRDefault="00526B9D" w:rsidP="00526B9D">
      <w:pPr>
        <w:rPr>
          <w:rFonts w:hint="cs"/>
          <w:rtl/>
        </w:rPr>
      </w:pPr>
      <w:r>
        <w:rPr>
          <w:rFonts w:hint="cs"/>
          <w:rtl/>
        </w:rPr>
        <w:t>פענוח ערך ה-</w:t>
      </w:r>
      <w:r>
        <w:rPr>
          <w:rFonts w:hint="cs"/>
        </w:rPr>
        <w:t xml:space="preserve">DC </w:t>
      </w:r>
      <w:r>
        <w:rPr>
          <w:rFonts w:hint="cs"/>
          <w:rtl/>
        </w:rPr>
        <w:t xml:space="preserve"> מתוך המידע נעשה בצורה הבאה, בהינתן טבלת </w:t>
      </w:r>
      <w:proofErr w:type="spellStart"/>
      <w:r>
        <w:rPr>
          <w:rFonts w:hint="cs"/>
          <w:rtl/>
        </w:rPr>
        <w:t>ההאפמן</w:t>
      </w:r>
      <w:proofErr w:type="spellEnd"/>
      <w:r>
        <w:rPr>
          <w:rFonts w:hint="cs"/>
          <w:rtl/>
        </w:rPr>
        <w:t xml:space="preserve">: </w:t>
      </w:r>
    </w:p>
    <w:p w:rsidR="00526B9D" w:rsidRDefault="00526B9D" w:rsidP="00526B9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סרוק את המידע הגולמי ביט אחר ביט, עד הגעה למחרוזת ביטים אשר יש לה ערך בטבלת </w:t>
      </w:r>
      <w:proofErr w:type="spellStart"/>
      <w:r>
        <w:rPr>
          <w:rFonts w:hint="cs"/>
          <w:rtl/>
        </w:rPr>
        <w:t>ההאפמן</w:t>
      </w:r>
      <w:proofErr w:type="spellEnd"/>
      <w:r>
        <w:rPr>
          <w:rFonts w:hint="cs"/>
          <w:rtl/>
        </w:rPr>
        <w:t>. נסמן את ערך זה ב-</w:t>
      </w:r>
      <w:r>
        <w:t>DC Code</w:t>
      </w:r>
      <w:r>
        <w:rPr>
          <w:rFonts w:hint="cs"/>
          <w:rtl/>
        </w:rPr>
        <w:t>.</w:t>
      </w:r>
    </w:p>
    <w:p w:rsidR="00526B9D" w:rsidRDefault="00526B9D" w:rsidP="00526B9D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קרא עוד </w:t>
      </w:r>
      <w:r>
        <w:t>DC Code</w:t>
      </w:r>
      <w:r>
        <w:rPr>
          <w:rFonts w:hint="cs"/>
          <w:rtl/>
        </w:rPr>
        <w:t xml:space="preserve"> ביטים מהמידע הגולמי. נסמן ערך זה כ-</w:t>
      </w:r>
      <w:r>
        <w:t>Additional Bits</w:t>
      </w:r>
      <w:r>
        <w:rPr>
          <w:rFonts w:hint="cs"/>
          <w:rtl/>
        </w:rPr>
        <w:t>.</w:t>
      </w:r>
    </w:p>
    <w:p w:rsidR="00526B9D" w:rsidRDefault="009101DB" w:rsidP="00526B9D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-527050</wp:posOffset>
            </wp:positionH>
            <wp:positionV relativeFrom="paragraph">
              <wp:posOffset>229870</wp:posOffset>
            </wp:positionV>
            <wp:extent cx="3389630" cy="2353310"/>
            <wp:effectExtent l="0" t="0" r="1270" b="8890"/>
            <wp:wrapTight wrapText="bothSides">
              <wp:wrapPolygon edited="0">
                <wp:start x="0" y="0"/>
                <wp:lineTo x="0" y="21507"/>
                <wp:lineTo x="21487" y="21507"/>
                <wp:lineTo x="2148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B9D">
        <w:rPr>
          <w:rFonts w:hint="cs"/>
          <w:rtl/>
        </w:rPr>
        <w:t>ערך ה-</w:t>
      </w:r>
      <w:r w:rsidR="00526B9D">
        <w:rPr>
          <w:rFonts w:hint="cs"/>
        </w:rPr>
        <w:t>DC</w:t>
      </w:r>
      <w:r w:rsidR="00526B9D">
        <w:rPr>
          <w:rFonts w:hint="cs"/>
          <w:rtl/>
        </w:rPr>
        <w:t xml:space="preserve"> (</w:t>
      </w:r>
      <w:r w:rsidR="00526B9D">
        <w:t>DC Value</w:t>
      </w:r>
      <w:r w:rsidR="00526B9D">
        <w:rPr>
          <w:rFonts w:hint="cs"/>
          <w:rtl/>
        </w:rPr>
        <w:t>) יחושב כעת באמצעות הטבלה הבאה (שאינה מופיעה ב-</w:t>
      </w:r>
      <w:r w:rsidR="00526B9D">
        <w:rPr>
          <w:rFonts w:hint="cs"/>
        </w:rPr>
        <w:t>JPG</w:t>
      </w:r>
      <w:r w:rsidR="00526B9D">
        <w:rPr>
          <w:rFonts w:hint="cs"/>
          <w:rtl/>
        </w:rPr>
        <w:t>):</w:t>
      </w:r>
    </w:p>
    <w:p w:rsidR="00526B9D" w:rsidRDefault="00526B9D" w:rsidP="00526B9D">
      <w:pPr>
        <w:pStyle w:val="ListParagraph"/>
        <w:rPr>
          <w:rtl/>
        </w:rPr>
      </w:pPr>
    </w:p>
    <w:p w:rsidR="009101DB" w:rsidRDefault="009101DB" w:rsidP="009101DB">
      <w:pPr>
        <w:pStyle w:val="ListParagraph"/>
        <w:rPr>
          <w:rtl/>
        </w:rPr>
      </w:pPr>
      <w:r>
        <w:rPr>
          <w:rFonts w:hint="cs"/>
          <w:rtl/>
        </w:rPr>
        <w:t>נתבונן בשורה בטבלה שמתאימה ל-</w:t>
      </w:r>
      <w:r>
        <w:t>DC Code</w:t>
      </w:r>
      <w:r>
        <w:rPr>
          <w:rFonts w:hint="cs"/>
          <w:rtl/>
        </w:rPr>
        <w:t xml:space="preserve"> שמצאנו. כעת, נתבונן ב-</w:t>
      </w:r>
      <w:r>
        <w:t>Additional Bits</w:t>
      </w:r>
      <w:r>
        <w:rPr>
          <w:rFonts w:hint="cs"/>
          <w:rtl/>
        </w:rPr>
        <w:t xml:space="preserve"> שקראנו. במידה שה-</w:t>
      </w:r>
      <w:r>
        <w:rPr>
          <w:rFonts w:hint="cs"/>
        </w:rPr>
        <w:t>MSB</w:t>
      </w:r>
      <w:r>
        <w:rPr>
          <w:rFonts w:hint="cs"/>
          <w:rtl/>
        </w:rPr>
        <w:t xml:space="preserve"> הוא 0, נחבר את הערך למספר השמאלי בתת-העמודה השמאלית של העמודה </w:t>
      </w:r>
      <w:r>
        <w:t>DC Value</w:t>
      </w:r>
      <w:r>
        <w:rPr>
          <w:rFonts w:hint="cs"/>
          <w:rtl/>
        </w:rPr>
        <w:t xml:space="preserve">. כך למשל, עבור </w:t>
      </w:r>
      <w:r>
        <w:t>DC Code=5</w:t>
      </w:r>
      <w:r>
        <w:rPr>
          <w:rFonts w:hint="cs"/>
          <w:rtl/>
        </w:rPr>
        <w:t xml:space="preserve">, וערך </w:t>
      </w:r>
      <w:r>
        <w:t>Additional Bits</w:t>
      </w:r>
      <w:r>
        <w:rPr>
          <w:rFonts w:hint="cs"/>
          <w:rtl/>
        </w:rPr>
        <w:t xml:space="preserve"> ששווה ל- 00011, נחבר את ערך ה-</w:t>
      </w:r>
      <w:r>
        <w:t>Additional Bits</w:t>
      </w:r>
      <w:r>
        <w:rPr>
          <w:rFonts w:hint="cs"/>
          <w:rtl/>
        </w:rPr>
        <w:t xml:space="preserve"> (הוא 3) למספר השמאלי בתת-העמודה השמאלית של העמודה </w:t>
      </w:r>
      <w:r>
        <w:rPr>
          <w:rFonts w:hint="cs"/>
        </w:rPr>
        <w:t>DC</w:t>
      </w:r>
      <w:r>
        <w:rPr>
          <w:rFonts w:hint="cs"/>
          <w:rtl/>
        </w:rPr>
        <w:t xml:space="preserve"> בשורה, הוא (</w:t>
      </w:r>
      <w:r>
        <w:t>-31</w:t>
      </w:r>
      <w:r>
        <w:rPr>
          <w:rFonts w:hint="cs"/>
          <w:rtl/>
        </w:rPr>
        <w:t xml:space="preserve">), ונקבל 28. במידה שהערך </w:t>
      </w:r>
      <w:r>
        <w:t>Additional Bits</w:t>
      </w:r>
      <w:r>
        <w:rPr>
          <w:rFonts w:hint="cs"/>
          <w:rtl/>
        </w:rPr>
        <w:t xml:space="preserve"> הוא בעל </w:t>
      </w:r>
      <w:r>
        <w:rPr>
          <w:rFonts w:hint="cs"/>
        </w:rPr>
        <w:t>MSB</w:t>
      </w:r>
      <w:r>
        <w:rPr>
          <w:rFonts w:hint="cs"/>
          <w:rtl/>
        </w:rPr>
        <w:t xml:space="preserve"> שערכו 1, נוסיף את הערך למספר השמאלי באותה השורה, </w:t>
      </w:r>
      <w:r>
        <w:rPr>
          <w:rFonts w:hint="cs"/>
          <w:b/>
          <w:bCs/>
          <w:rtl/>
        </w:rPr>
        <w:t>לאחר איפוס ה-</w:t>
      </w:r>
      <w:r>
        <w:rPr>
          <w:rFonts w:hint="cs"/>
          <w:b/>
          <w:bCs/>
        </w:rPr>
        <w:t>MSB</w:t>
      </w:r>
      <w:r>
        <w:rPr>
          <w:rFonts w:hint="cs"/>
          <w:b/>
          <w:bCs/>
          <w:rtl/>
        </w:rPr>
        <w:t xml:space="preserve"> ב-</w:t>
      </w:r>
      <w:r>
        <w:rPr>
          <w:b/>
          <w:bCs/>
        </w:rPr>
        <w:t>Additional Bits</w:t>
      </w:r>
      <w:r>
        <w:rPr>
          <w:rFonts w:hint="cs"/>
          <w:rtl/>
        </w:rPr>
        <w:t>.</w:t>
      </w:r>
    </w:p>
    <w:p w:rsidR="009101DB" w:rsidRDefault="009101DB" w:rsidP="009101DB">
      <w:pPr>
        <w:pStyle w:val="ListParagraph"/>
        <w:rPr>
          <w:rFonts w:hint="cs"/>
          <w:rtl/>
        </w:rPr>
      </w:pPr>
      <w:r>
        <w:rPr>
          <w:rFonts w:hint="cs"/>
          <w:rtl/>
        </w:rPr>
        <w:t>ניתן לבצע חישוב של הטבלה הנ"ל באופן אוטומטי באמצעות מציאת נוסחאות מתאימות לכל כניסה, אולם תהליך זה טכני ולא יפורט כאן.</w:t>
      </w:r>
    </w:p>
    <w:p w:rsidR="009101DB" w:rsidRDefault="009101DB" w:rsidP="009101DB">
      <w:pPr>
        <w:pStyle w:val="ListParagraph"/>
        <w:rPr>
          <w:rtl/>
        </w:rPr>
      </w:pPr>
    </w:p>
    <w:p w:rsidR="009101DB" w:rsidRDefault="009101DB" w:rsidP="009101DB">
      <w:pPr>
        <w:pStyle w:val="ListParagraph"/>
        <w:rPr>
          <w:rFonts w:hint="cs"/>
          <w:rtl/>
        </w:rPr>
      </w:pPr>
      <w:r>
        <w:rPr>
          <w:rFonts w:hint="cs"/>
          <w:rtl/>
        </w:rPr>
        <w:t>כזכור, לאחר חישוב ערך ה-</w:t>
      </w:r>
      <w:r>
        <w:rPr>
          <w:rFonts w:hint="cs"/>
        </w:rPr>
        <w:t>DC</w:t>
      </w:r>
      <w:r>
        <w:rPr>
          <w:rFonts w:hint="cs"/>
          <w:rtl/>
        </w:rPr>
        <w:t xml:space="preserve"> (</w:t>
      </w:r>
      <w:r>
        <w:t>DC Value</w:t>
      </w:r>
      <w:r>
        <w:rPr>
          <w:rFonts w:hint="cs"/>
          <w:rtl/>
        </w:rPr>
        <w:t>), נזכור כי לא מדובר בערך ה-</w:t>
      </w:r>
      <w:r>
        <w:rPr>
          <w:rFonts w:hint="cs"/>
        </w:rPr>
        <w:t>DC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האמיתי</w:t>
      </w:r>
      <w:proofErr w:type="spellEnd"/>
      <w:r>
        <w:rPr>
          <w:rFonts w:hint="cs"/>
          <w:rtl/>
        </w:rPr>
        <w:t>, אלא בהפרש מערך ה-</w:t>
      </w:r>
      <w:r>
        <w:rPr>
          <w:rFonts w:hint="cs"/>
        </w:rPr>
        <w:t>DC</w:t>
      </w:r>
      <w:r>
        <w:rPr>
          <w:rFonts w:hint="cs"/>
          <w:rtl/>
        </w:rPr>
        <w:t xml:space="preserve"> הקודם.</w:t>
      </w:r>
    </w:p>
    <w:p w:rsidR="009101DB" w:rsidRDefault="009101DB" w:rsidP="009101DB">
      <w:pPr>
        <w:pStyle w:val="ListParagraph"/>
        <w:rPr>
          <w:rtl/>
        </w:rPr>
      </w:pPr>
    </w:p>
    <w:p w:rsidR="00DB2CAD" w:rsidRDefault="00DB2CAD" w:rsidP="00DB2CAD">
      <w:pPr>
        <w:pStyle w:val="Heading3"/>
        <w:rPr>
          <w:rtl/>
        </w:rPr>
      </w:pPr>
      <w:r>
        <w:rPr>
          <w:rFonts w:hint="cs"/>
          <w:rtl/>
        </w:rPr>
        <w:t>פענוח רכיב ה-</w:t>
      </w:r>
      <w:r>
        <w:t>A</w:t>
      </w:r>
      <w:r>
        <w:rPr>
          <w:rFonts w:hint="cs"/>
        </w:rPr>
        <w:t>C</w:t>
      </w:r>
      <w:r>
        <w:rPr>
          <w:rFonts w:hint="cs"/>
          <w:rtl/>
        </w:rPr>
        <w:t xml:space="preserve">: שיטת </w:t>
      </w:r>
      <w:r>
        <w:t>RLE</w:t>
      </w:r>
    </w:p>
    <w:p w:rsidR="00DB2CAD" w:rsidRDefault="00DB2CAD" w:rsidP="00DB2CAD">
      <w:pPr>
        <w:rPr>
          <w:rtl/>
        </w:rPr>
      </w:pPr>
    </w:p>
    <w:p w:rsidR="00DB2CAD" w:rsidRDefault="00DB2CAD" w:rsidP="00DB2CAD">
      <w:pPr>
        <w:rPr>
          <w:rtl/>
        </w:rPr>
      </w:pPr>
      <w:r>
        <w:rPr>
          <w:rFonts w:hint="cs"/>
          <w:rtl/>
        </w:rPr>
        <w:t>לאחר קריאת המידע הגולמי לצורך חישוב רכיב ה-</w:t>
      </w:r>
      <w:r>
        <w:rPr>
          <w:rFonts w:hint="cs"/>
        </w:rPr>
        <w:t>DC</w:t>
      </w:r>
      <w:r>
        <w:rPr>
          <w:rFonts w:hint="cs"/>
          <w:rtl/>
        </w:rPr>
        <w:t>, יופיע במידע הגולמי הנדרש לחישוב 63 רכיבי ה-</w:t>
      </w:r>
      <w:r>
        <w:rPr>
          <w:rFonts w:hint="cs"/>
        </w:rPr>
        <w:t>AC</w:t>
      </w:r>
      <w:r>
        <w:rPr>
          <w:rFonts w:hint="cs"/>
          <w:rtl/>
        </w:rPr>
        <w:t xml:space="preserve">. </w:t>
      </w:r>
      <w:r w:rsidR="00D2137F">
        <w:rPr>
          <w:rFonts w:hint="cs"/>
          <w:rtl/>
        </w:rPr>
        <w:t xml:space="preserve">הקידוד הוא וריאנט של קידוד המכונה </w:t>
      </w:r>
      <w:r w:rsidR="00D2137F">
        <w:t xml:space="preserve">RLE (Run </w:t>
      </w:r>
      <w:proofErr w:type="spellStart"/>
      <w:r w:rsidR="00D2137F">
        <w:t>LEngth</w:t>
      </w:r>
      <w:proofErr w:type="spellEnd"/>
      <w:r w:rsidR="00D2137F">
        <w:t>)</w:t>
      </w:r>
      <w:r w:rsidR="00D2137F">
        <w:rPr>
          <w:rFonts w:hint="cs"/>
          <w:rtl/>
        </w:rPr>
        <w:t xml:space="preserve">, בו מקבצים רצפים של אותו תו לזוגות, כך שרצף של </w:t>
      </w:r>
      <w:r w:rsidR="00D2137F">
        <w:t>n</w:t>
      </w:r>
      <w:r w:rsidR="00D2137F">
        <w:rPr>
          <w:rFonts w:hint="cs"/>
          <w:rtl/>
        </w:rPr>
        <w:t xml:space="preserve"> פעמים התו </w:t>
      </w:r>
      <w:r w:rsidR="00D2137F">
        <w:t>a</w:t>
      </w:r>
      <w:r w:rsidR="00D2137F">
        <w:rPr>
          <w:rFonts w:hint="cs"/>
          <w:rtl/>
        </w:rPr>
        <w:t xml:space="preserve"> ייוצג ע"י </w:t>
      </w:r>
      <w:r w:rsidR="00D2137F">
        <w:t>(</w:t>
      </w:r>
      <w:proofErr w:type="spellStart"/>
      <w:r w:rsidR="00D2137F">
        <w:t>a,n</w:t>
      </w:r>
      <w:proofErr w:type="spellEnd"/>
      <w:r w:rsidR="00D2137F">
        <w:t>)</w:t>
      </w:r>
      <w:r w:rsidR="00D2137F">
        <w:rPr>
          <w:rFonts w:hint="cs"/>
          <w:rtl/>
        </w:rPr>
        <w:t>.</w:t>
      </w:r>
    </w:p>
    <w:p w:rsidR="00D2137F" w:rsidRDefault="00D2137F" w:rsidP="00DB2CAD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B62874" wp14:editId="503AF2F6">
            <wp:simplePos x="0" y="0"/>
            <wp:positionH relativeFrom="margin">
              <wp:posOffset>-186690</wp:posOffset>
            </wp:positionH>
            <wp:positionV relativeFrom="paragraph">
              <wp:posOffset>238760</wp:posOffset>
            </wp:positionV>
            <wp:extent cx="4641850" cy="151193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עם זאת, הערכים המקודדים שייקראו לא מהווים ערכי המטריצה שורה-אחר-שורה, אלא קריאת המטריצה בצורת זיגזג, כך:</w:t>
      </w:r>
    </w:p>
    <w:p w:rsidR="00D2137F" w:rsidRDefault="00D2137F" w:rsidP="00DB2CAD">
      <w:pPr>
        <w:rPr>
          <w:rtl/>
        </w:rPr>
      </w:pPr>
    </w:p>
    <w:p w:rsidR="00D2137F" w:rsidRDefault="00D2137F" w:rsidP="00DB2CAD">
      <w:pPr>
        <w:rPr>
          <w:rtl/>
        </w:rPr>
      </w:pPr>
    </w:p>
    <w:p w:rsidR="00D2137F" w:rsidRDefault="00D2137F" w:rsidP="00DB2CAD">
      <w:pPr>
        <w:rPr>
          <w:rtl/>
        </w:rPr>
      </w:pPr>
    </w:p>
    <w:p w:rsidR="00D2137F" w:rsidRDefault="00D2137F" w:rsidP="00DB2CAD">
      <w:pPr>
        <w:rPr>
          <w:rtl/>
        </w:rPr>
      </w:pPr>
    </w:p>
    <w:p w:rsidR="00D2137F" w:rsidRDefault="00D2137F" w:rsidP="00DB2CAD">
      <w:pPr>
        <w:rPr>
          <w:rtl/>
        </w:rPr>
      </w:pPr>
    </w:p>
    <w:p w:rsidR="00D2137F" w:rsidRDefault="00D2137F" w:rsidP="00DB2CAD">
      <w:pPr>
        <w:rPr>
          <w:rFonts w:hint="cs"/>
          <w:rtl/>
        </w:rPr>
      </w:pPr>
    </w:p>
    <w:p w:rsidR="00D2137F" w:rsidRDefault="00D2137F" w:rsidP="00DB2CAD">
      <w:pPr>
        <w:rPr>
          <w:rFonts w:hint="cs"/>
          <w:rtl/>
        </w:rPr>
      </w:pPr>
      <w:r>
        <w:rPr>
          <w:rFonts w:hint="cs"/>
          <w:rtl/>
        </w:rPr>
        <w:lastRenderedPageBreak/>
        <w:t>בקידוד ערכי ה-</w:t>
      </w:r>
      <w:r>
        <w:rPr>
          <w:rFonts w:hint="cs"/>
        </w:rPr>
        <w:t>AC</w:t>
      </w:r>
      <w:r w:rsidR="00D7087F">
        <w:rPr>
          <w:rFonts w:hint="cs"/>
          <w:rtl/>
        </w:rPr>
        <w:t xml:space="preserve">, עקב ריבוי האפסים, מקודד המידע במקטעים, כאשר כל מקטע הינו מהצורה </w:t>
      </w:r>
      <w:r w:rsidR="00D7087F">
        <w:t>S1 S2</w:t>
      </w:r>
      <w:r w:rsidR="00D7087F">
        <w:rPr>
          <w:rFonts w:hint="cs"/>
          <w:rtl/>
        </w:rPr>
        <w:t xml:space="preserve">. </w:t>
      </w:r>
      <w:r w:rsidR="00D7087F">
        <w:rPr>
          <w:rtl/>
        </w:rPr>
        <w:br/>
      </w:r>
      <w:r w:rsidR="00D7087F">
        <w:t>S1</w:t>
      </w:r>
      <w:r w:rsidR="00D7087F">
        <w:rPr>
          <w:rFonts w:hint="cs"/>
          <w:rtl/>
        </w:rPr>
        <w:t xml:space="preserve"> הוא זוג מהצורה </w:t>
      </w:r>
      <w:r w:rsidR="00D7087F">
        <w:t>(</w:t>
      </w:r>
      <w:proofErr w:type="spellStart"/>
      <w:r w:rsidR="00D7087F">
        <w:t>RunLength</w:t>
      </w:r>
      <w:proofErr w:type="spellEnd"/>
      <w:r w:rsidR="00D7087F">
        <w:t>, Size)</w:t>
      </w:r>
      <w:r w:rsidR="00D7087F">
        <w:rPr>
          <w:rFonts w:hint="cs"/>
          <w:rtl/>
        </w:rPr>
        <w:t>, כאשר:</w:t>
      </w:r>
    </w:p>
    <w:p w:rsidR="00D7087F" w:rsidRDefault="00D7087F" w:rsidP="00D7087F">
      <w:pPr>
        <w:pStyle w:val="ListParagraph"/>
        <w:numPr>
          <w:ilvl w:val="0"/>
          <w:numId w:val="6"/>
        </w:numPr>
        <w:rPr>
          <w:rFonts w:hint="cs"/>
        </w:rPr>
      </w:pPr>
      <w:proofErr w:type="spellStart"/>
      <w:r>
        <w:t>RunLength</w:t>
      </w:r>
      <w:proofErr w:type="spellEnd"/>
      <w:r>
        <w:rPr>
          <w:rFonts w:hint="cs"/>
          <w:rtl/>
        </w:rPr>
        <w:t xml:space="preserve"> הוא מספר בין 0 ל-15 המתאר את ערכי ה-</w:t>
      </w:r>
      <w:r>
        <w:rPr>
          <w:rFonts w:hint="cs"/>
        </w:rPr>
        <w:t>AC</w:t>
      </w:r>
      <w:r>
        <w:rPr>
          <w:rFonts w:hint="cs"/>
          <w:rtl/>
        </w:rPr>
        <w:t xml:space="preserve"> הרצופים הבאים שערכם אפס.</w:t>
      </w:r>
    </w:p>
    <w:p w:rsidR="00D7087F" w:rsidRDefault="00D7087F" w:rsidP="00D7087F">
      <w:pPr>
        <w:pStyle w:val="ListParagraph"/>
        <w:numPr>
          <w:ilvl w:val="0"/>
          <w:numId w:val="6"/>
        </w:numPr>
        <w:rPr>
          <w:rFonts w:hint="cs"/>
        </w:rPr>
      </w:pPr>
      <w:r>
        <w:t>Size</w:t>
      </w:r>
      <w:r>
        <w:rPr>
          <w:rFonts w:hint="cs"/>
          <w:rtl/>
        </w:rPr>
        <w:t xml:space="preserve"> הוא מספר בין 0 ל-</w:t>
      </w:r>
      <w:r>
        <w:rPr>
          <w:rFonts w:hint="cs"/>
        </w:rPr>
        <w:t>A</w:t>
      </w:r>
      <w:r>
        <w:rPr>
          <w:rFonts w:hint="cs"/>
          <w:rtl/>
        </w:rPr>
        <w:t>, המייצג את מספר הביטים לקידוד ערך ה-</w:t>
      </w:r>
      <w:r>
        <w:rPr>
          <w:rFonts w:hint="cs"/>
        </w:rPr>
        <w:t>AC</w:t>
      </w:r>
      <w:r>
        <w:rPr>
          <w:rFonts w:hint="cs"/>
          <w:rtl/>
        </w:rPr>
        <w:t xml:space="preserve"> הבא אחרי רצף האפסים, אשר שונה מאפס.</w:t>
      </w:r>
    </w:p>
    <w:p w:rsidR="00D7087F" w:rsidRDefault="00D7087F" w:rsidP="00D7087F">
      <w:pPr>
        <w:rPr>
          <w:rFonts w:eastAsiaTheme="minorEastAsia"/>
          <w:rtl/>
        </w:rPr>
      </w:pPr>
      <w:r>
        <w:rPr>
          <w:rFonts w:hint="cs"/>
          <w:rtl/>
        </w:rPr>
        <w:t>במידה ש-</w:t>
      </w:r>
      <m:oMath>
        <m:r>
          <w:rPr>
            <w:rFonts w:ascii="Cambria Math" w:hAnsi="Cambria Math"/>
          </w:rPr>
          <m:t>S1=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rPr>
          <w:rFonts w:eastAsiaTheme="minorEastAsia" w:hint="cs"/>
          <w:rtl/>
        </w:rPr>
        <w:t xml:space="preserve">, מדובר בסימן </w:t>
      </w:r>
      <w:r>
        <w:rPr>
          <w:rFonts w:eastAsiaTheme="minorEastAsia"/>
        </w:rPr>
        <w:t>EOB – End Of Buffer</w:t>
      </w:r>
      <w:r>
        <w:rPr>
          <w:rFonts w:eastAsiaTheme="minorEastAsia" w:hint="cs"/>
          <w:rtl/>
        </w:rPr>
        <w:t>, שמשמעו שהחל מנקודה זו, כלל ערכי ה-</w:t>
      </w:r>
      <w:r>
        <w:rPr>
          <w:rFonts w:eastAsiaTheme="minorEastAsia" w:hint="cs"/>
        </w:rPr>
        <w:t>AC</w:t>
      </w:r>
      <w:r>
        <w:rPr>
          <w:rFonts w:eastAsiaTheme="minorEastAsia" w:hint="cs"/>
          <w:rtl/>
        </w:rPr>
        <w:t xml:space="preserve"> שווים לאפס. הזוגות הנ"ל מקודדים בקידוד </w:t>
      </w:r>
      <w:proofErr w:type="spellStart"/>
      <w:r>
        <w:rPr>
          <w:rFonts w:eastAsiaTheme="minorEastAsia" w:hint="cs"/>
          <w:rtl/>
        </w:rPr>
        <w:t>האפמן</w:t>
      </w:r>
      <w:proofErr w:type="spellEnd"/>
      <w:r>
        <w:rPr>
          <w:rFonts w:eastAsiaTheme="minorEastAsia" w:hint="cs"/>
          <w:rtl/>
        </w:rPr>
        <w:t xml:space="preserve"> ע"י טבלאות מיוחדות:</w:t>
      </w:r>
    </w:p>
    <w:p w:rsidR="00C128CA" w:rsidRDefault="00C128CA" w:rsidP="00D7087F">
      <w:pPr>
        <w:rPr>
          <w:rFonts w:eastAsiaTheme="minorEastAsia"/>
          <w:rtl/>
        </w:rPr>
      </w:pPr>
      <w:hyperlink r:id="rId9" w:history="1">
        <w:r>
          <w:rPr>
            <w:rStyle w:val="Hyperlink"/>
          </w:rPr>
          <w:t>https://digital-library.theiet.org/docserver/fulltext/books/te/pbte054e/PBTE054E_appendixb.pdf?expires=1587478613&amp;id=id&amp;accname=guest&amp;checksum=66255DAA135F77748971E4E99F13E308</w:t>
        </w:r>
      </w:hyperlink>
    </w:p>
    <w:p w:rsidR="00C128CA" w:rsidRDefault="00C128CA" w:rsidP="00D7087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(הטבלה למטה)</w:t>
      </w:r>
    </w:p>
    <w:p w:rsidR="00C128CA" w:rsidRDefault="00C128CA" w:rsidP="00D7087F">
      <w:pPr>
        <w:rPr>
          <w:rFonts w:eastAsiaTheme="minorEastAsia"/>
          <w:rtl/>
        </w:rPr>
      </w:pPr>
    </w:p>
    <w:p w:rsidR="00D7087F" w:rsidRDefault="00D7087F" w:rsidP="00D7087F">
      <w:pPr>
        <w:rPr>
          <w:rtl/>
        </w:rPr>
      </w:pPr>
      <w:r>
        <w:rPr>
          <w:rFonts w:eastAsiaTheme="minorEastAsia" w:hint="cs"/>
        </w:rPr>
        <w:t>S</w:t>
      </w:r>
      <w:r>
        <w:rPr>
          <w:rFonts w:eastAsiaTheme="minorEastAsia"/>
        </w:rPr>
        <w:t>2</w:t>
      </w:r>
      <w:r>
        <w:rPr>
          <w:rFonts w:eastAsiaTheme="minorEastAsia" w:hint="cs"/>
          <w:rtl/>
        </w:rPr>
        <w:t xml:space="preserve"> מכונה </w:t>
      </w:r>
      <w:r>
        <w:rPr>
          <w:rFonts w:eastAsiaTheme="minorEastAsia"/>
        </w:rPr>
        <w:t>Value</w:t>
      </w:r>
      <w:r>
        <w:rPr>
          <w:rFonts w:eastAsiaTheme="minorEastAsia" w:hint="cs"/>
          <w:rtl/>
        </w:rPr>
        <w:t>. חישוב ערך ה-</w:t>
      </w:r>
      <w:r>
        <w:rPr>
          <w:rFonts w:eastAsiaTheme="minorEastAsia" w:hint="cs"/>
        </w:rPr>
        <w:t>AC</w:t>
      </w:r>
      <w:r>
        <w:rPr>
          <w:rFonts w:eastAsiaTheme="minorEastAsia" w:hint="cs"/>
          <w:rtl/>
        </w:rPr>
        <w:t xml:space="preserve"> נעשה באופן דומה לחישוב ערך ה-</w:t>
      </w:r>
      <w:r>
        <w:rPr>
          <w:rFonts w:eastAsiaTheme="minorEastAsia" w:hint="cs"/>
        </w:rPr>
        <w:t>DC</w:t>
      </w:r>
      <w:r>
        <w:rPr>
          <w:rFonts w:eastAsiaTheme="minorEastAsia" w:hint="cs"/>
          <w:rtl/>
        </w:rPr>
        <w:t xml:space="preserve"> בחלק הקודם: משתמשים ב-</w:t>
      </w:r>
      <w:r>
        <w:rPr>
          <w:rFonts w:eastAsiaTheme="minorEastAsia"/>
        </w:rPr>
        <w:t>Siz</w:t>
      </w:r>
      <w:r>
        <w:t>e</w:t>
      </w:r>
      <w:r>
        <w:rPr>
          <w:rFonts w:hint="cs"/>
          <w:rtl/>
        </w:rPr>
        <w:t xml:space="preserve"> לבחירת השורה (בדומה ל-</w:t>
      </w:r>
      <w:r>
        <w:t>DC Code</w:t>
      </w:r>
      <w:r>
        <w:rPr>
          <w:rFonts w:hint="cs"/>
          <w:rtl/>
        </w:rPr>
        <w:t xml:space="preserve"> ב-</w:t>
      </w:r>
      <w:r>
        <w:rPr>
          <w:rFonts w:hint="cs"/>
        </w:rPr>
        <w:t>DPCM</w:t>
      </w:r>
      <w:r>
        <w:rPr>
          <w:rFonts w:hint="cs"/>
          <w:rtl/>
        </w:rPr>
        <w:t>) וב-</w:t>
      </w:r>
      <w:r>
        <w:rPr>
          <w:rFonts w:hint="cs"/>
        </w:rPr>
        <w:t>S</w:t>
      </w:r>
      <w:r>
        <w:t>2</w:t>
      </w:r>
      <w:r>
        <w:rPr>
          <w:rFonts w:hint="cs"/>
          <w:rtl/>
        </w:rPr>
        <w:t xml:space="preserve"> לחישוב הערך (בדומה ל-</w:t>
      </w:r>
      <w:r>
        <w:t>additional bits</w:t>
      </w:r>
      <w:r>
        <w:rPr>
          <w:rFonts w:hint="cs"/>
          <w:rtl/>
        </w:rPr>
        <w:t xml:space="preserve"> ב-</w:t>
      </w:r>
      <w:r>
        <w:rPr>
          <w:rFonts w:hint="cs"/>
        </w:rPr>
        <w:t>DPCM</w:t>
      </w:r>
      <w:r>
        <w:rPr>
          <w:rFonts w:hint="cs"/>
          <w:rtl/>
        </w:rPr>
        <w:t xml:space="preserve">). </w:t>
      </w:r>
    </w:p>
    <w:p w:rsidR="00564C26" w:rsidRDefault="00564C26" w:rsidP="00D7087F">
      <w:pPr>
        <w:rPr>
          <w:rtl/>
        </w:rPr>
      </w:pPr>
      <w:r>
        <w:rPr>
          <w:rFonts w:hint="cs"/>
          <w:rtl/>
        </w:rPr>
        <w:t>דוגמה:</w:t>
      </w:r>
    </w:p>
    <w:p w:rsidR="00564C26" w:rsidRDefault="00564C26" w:rsidP="00D7087F">
      <w:r>
        <w:rPr>
          <w:noProof/>
        </w:rPr>
        <w:drawing>
          <wp:inline distT="0" distB="0" distL="0" distR="0" wp14:anchorId="4362626C" wp14:editId="02E836D4">
            <wp:extent cx="5731510" cy="3723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7F" w:rsidRPr="00D7087F" w:rsidRDefault="00D7087F" w:rsidP="00D7087F">
      <w:pPr>
        <w:rPr>
          <w:rFonts w:hint="cs"/>
          <w:rtl/>
        </w:rPr>
      </w:pPr>
    </w:p>
    <w:p w:rsidR="009101DB" w:rsidRDefault="009101DB" w:rsidP="009101DB">
      <w:pPr>
        <w:pStyle w:val="ListParagraph"/>
        <w:rPr>
          <w:rtl/>
        </w:rPr>
      </w:pPr>
    </w:p>
    <w:p w:rsidR="00E56EB4" w:rsidRPr="009101DB" w:rsidRDefault="00E56EB4" w:rsidP="009101DB">
      <w:pPr>
        <w:pStyle w:val="ListParagraph"/>
        <w:rPr>
          <w:rFonts w:hint="cs"/>
          <w:rtl/>
        </w:rPr>
      </w:pPr>
      <w:r>
        <w:rPr>
          <w:rFonts w:hint="cs"/>
          <w:rtl/>
        </w:rPr>
        <w:t>יאללה, לעבודה!</w:t>
      </w:r>
    </w:p>
    <w:sectPr w:rsidR="00E56EB4" w:rsidRPr="009101DB" w:rsidSect="00A951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63A5"/>
    <w:multiLevelType w:val="hybridMultilevel"/>
    <w:tmpl w:val="5786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C3EC5"/>
    <w:multiLevelType w:val="hybridMultilevel"/>
    <w:tmpl w:val="44223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84781"/>
    <w:multiLevelType w:val="hybridMultilevel"/>
    <w:tmpl w:val="577464A6"/>
    <w:lvl w:ilvl="0" w:tplc="0EE0F4A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25FF5"/>
    <w:multiLevelType w:val="hybridMultilevel"/>
    <w:tmpl w:val="C032C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A34A7"/>
    <w:multiLevelType w:val="hybridMultilevel"/>
    <w:tmpl w:val="4BAA3344"/>
    <w:lvl w:ilvl="0" w:tplc="55921A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617CB"/>
    <w:multiLevelType w:val="hybridMultilevel"/>
    <w:tmpl w:val="FF6C6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72"/>
    <w:rsid w:val="002C4412"/>
    <w:rsid w:val="00304C7D"/>
    <w:rsid w:val="00385138"/>
    <w:rsid w:val="00526B9D"/>
    <w:rsid w:val="00536CFD"/>
    <w:rsid w:val="00564C26"/>
    <w:rsid w:val="0058306F"/>
    <w:rsid w:val="00630269"/>
    <w:rsid w:val="006B0072"/>
    <w:rsid w:val="0080186B"/>
    <w:rsid w:val="008077BE"/>
    <w:rsid w:val="009101DB"/>
    <w:rsid w:val="00921A44"/>
    <w:rsid w:val="00A24DB2"/>
    <w:rsid w:val="00A9519E"/>
    <w:rsid w:val="00AD6395"/>
    <w:rsid w:val="00B251FD"/>
    <w:rsid w:val="00C128CA"/>
    <w:rsid w:val="00C86FB4"/>
    <w:rsid w:val="00D2137F"/>
    <w:rsid w:val="00D7087F"/>
    <w:rsid w:val="00DB2CAD"/>
    <w:rsid w:val="00E43C7F"/>
    <w:rsid w:val="00E56EB4"/>
    <w:rsid w:val="00E7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BE14"/>
  <w15:chartTrackingRefBased/>
  <w15:docId w15:val="{14ED87E4-887A-463A-B770-8864FDD3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36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6C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C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0186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86F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2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igital-library.theiet.org/docserver/fulltext/books/te/pbte054e/PBTE054E_appendixb.pdf?expires=1587478613&amp;id=id&amp;accname=guest&amp;checksum=66255DAA135F77748971E4E99F13E3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2C00-E784-4A90-BAF7-5DFD5071D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1097</Words>
  <Characters>5490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Sade</dc:creator>
  <cp:keywords/>
  <dc:description/>
  <cp:lastModifiedBy>Gal Sade</cp:lastModifiedBy>
  <cp:revision>16</cp:revision>
  <dcterms:created xsi:type="dcterms:W3CDTF">2020-04-21T08:57:00Z</dcterms:created>
  <dcterms:modified xsi:type="dcterms:W3CDTF">2020-04-21T14:06:00Z</dcterms:modified>
</cp:coreProperties>
</file>