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656E" w:rsidP="72CACF11" w:rsidRDefault="0004656E" w14:paraId="7CB2BBA0" w14:textId="6245C8DE">
      <w:pPr>
        <w:spacing w:before="100" w:beforeAutospacing="on" w:after="100" w:afterAutospacing="on" w:line="240" w:lineRule="auto"/>
        <w:outlineLvl w:val="0"/>
        <w:rPr>
          <w:rFonts w:ascii="Aptos" w:hAnsi="Aptos" w:eastAsia="Times New Roman" w:cs="Times New Roman"/>
          <w:b w:val="1"/>
          <w:bCs w:val="1"/>
          <w:kern w:val="36"/>
          <w:lang w:eastAsia="es-ES"/>
          <w14:ligatures w14:val="none"/>
        </w:rPr>
      </w:pPr>
    </w:p>
    <w:p w:rsidRPr="0004656E" w:rsidR="0004656E" w:rsidP="0004656E" w:rsidRDefault="0004656E" w14:paraId="06F054BC" w14:textId="1B03D297">
      <w:pPr>
        <w:spacing w:before="100" w:beforeAutospacing="1" w:after="100" w:afterAutospacing="1" w:line="240" w:lineRule="auto"/>
        <w:outlineLvl w:val="0"/>
        <w:rPr>
          <w:rFonts w:ascii="Aptos" w:hAnsi="Aptos" w:eastAsia="Times New Roman" w:cs="Times New Roman"/>
          <w:b/>
          <w:bCs/>
          <w:kern w:val="36"/>
          <w:lang w:eastAsia="es-ES_tradnl"/>
          <w14:ligatures w14:val="none"/>
        </w:rPr>
      </w:pPr>
      <w:r w:rsidRPr="0004656E">
        <w:rPr>
          <w:rFonts w:ascii="Aptos" w:hAnsi="Aptos" w:eastAsia="Times New Roman" w:cs="Times New Roman"/>
          <w:b/>
          <w:bCs/>
          <w:kern w:val="36"/>
          <w:lang w:eastAsia="es-ES_tradnl"/>
          <w14:ligatures w14:val="none"/>
        </w:rPr>
        <w:t>Guia de treball per a la construcció del Projecte Funcional del CFPI</w:t>
      </w:r>
    </w:p>
    <w:p w:rsidRPr="0004656E" w:rsidR="0004656E" w:rsidP="0004656E" w:rsidRDefault="0004656E" w14:paraId="4CEF63EC"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Introducció</w:t>
      </w:r>
    </w:p>
    <w:p w:rsidRPr="0004656E" w:rsidR="0004656E" w:rsidP="0965AB30" w:rsidRDefault="0004656E" w14:paraId="16D93459" w14:textId="4357431D">
      <w:p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Aquesta guia té com a objectiu facilitar el treball conjunt dels centres integrants del CFPI durant el procés d’elaboració del Projecte Funcional, així com coordinar les decisions estratègiques, organitzatives i operatives que cal adoptar de manera col·legiada.</w:t>
      </w:r>
      <w:r w:rsidR="002B1E45">
        <w:rPr>
          <w:rFonts w:ascii="Aptos" w:hAnsi="Aptos" w:eastAsia="Times New Roman" w:cs="Times New Roman"/>
          <w:kern w:val="0"/>
          <w:lang w:eastAsia="es-ES_tradnl"/>
          <w14:ligatures w14:val="none"/>
        </w:rPr>
        <w:t xml:space="preserve"> </w:t>
      </w:r>
    </w:p>
    <w:p w:rsidRPr="0004656E" w:rsidR="0004656E" w:rsidP="0004656E" w:rsidRDefault="0004656E" w14:paraId="25B9E51E" w14:textId="77777777">
      <w:p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El document identifica:</w:t>
      </w:r>
    </w:p>
    <w:p w:rsidRPr="0004656E" w:rsidR="0004656E" w:rsidP="0004656E" w:rsidRDefault="0004656E" w14:paraId="67977EDF" w14:textId="77777777">
      <w:pPr>
        <w:numPr>
          <w:ilvl w:val="0"/>
          <w:numId w:val="1"/>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Les tasques pendents.</w:t>
      </w:r>
    </w:p>
    <w:p w:rsidRPr="0004656E" w:rsidR="0004656E" w:rsidP="46D29D16" w:rsidRDefault="0004656E" w14:paraId="39EB1C16" w14:textId="032A5679">
      <w:pPr>
        <w:numPr>
          <w:ilvl w:val="0"/>
          <w:numId w:val="1"/>
        </w:numPr>
        <w:spacing w:before="100" w:beforeAutospacing="on" w:after="100" w:afterAutospacing="on" w:line="240" w:lineRule="auto"/>
        <w:rPr>
          <w:rFonts w:ascii="Aptos" w:hAnsi="Aptos" w:eastAsia="Times New Roman" w:cs="Times New Roman"/>
          <w:kern w:val="0"/>
          <w:lang w:eastAsia="es-ES"/>
          <w14:ligatures w14:val="none"/>
        </w:rPr>
      </w:pPr>
      <w:r w:rsidRPr="46D29D16" w:rsidR="0004656E">
        <w:rPr>
          <w:rFonts w:ascii="Aptos" w:hAnsi="Aptos" w:eastAsia="Times New Roman" w:cs="Times New Roman"/>
          <w:kern w:val="0"/>
          <w:lang w:eastAsia="es-ES"/>
          <w14:ligatures w14:val="none"/>
        </w:rPr>
        <w:t>La documentació que cal aportar.</w:t>
      </w:r>
      <w:r w:rsidRPr="46D29D16" w:rsidR="44F1C0D7">
        <w:rPr>
          <w:rFonts w:ascii="Aptos" w:hAnsi="Aptos" w:eastAsia="Times New Roman" w:cs="Times New Roman"/>
          <w:lang w:eastAsia="es-ES"/>
        </w:rPr>
        <w:t xml:space="preserve"> </w:t>
      </w:r>
    </w:p>
    <w:p w:rsidRPr="0004656E" w:rsidR="0004656E" w:rsidP="0004656E" w:rsidRDefault="0004656E" w14:paraId="0BA14120" w14:textId="77777777">
      <w:pPr>
        <w:numPr>
          <w:ilvl w:val="0"/>
          <w:numId w:val="1"/>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Les decisions que s’han de consensuar.</w:t>
      </w:r>
    </w:p>
    <w:p w:rsidRPr="0004656E" w:rsidR="0004656E" w:rsidP="0004656E" w:rsidRDefault="0004656E" w14:paraId="444C26E4" w14:textId="77777777">
      <w:pPr>
        <w:numPr>
          <w:ilvl w:val="0"/>
          <w:numId w:val="1"/>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Els elements que requereixen coordinació entre centres.</w:t>
      </w:r>
    </w:p>
    <w:p w:rsidRPr="0004656E" w:rsidR="0004656E" w:rsidP="0004656E" w:rsidRDefault="0004656E" w14:paraId="387CD07F" w14:textId="77777777">
      <w:pPr>
        <w:numPr>
          <w:ilvl w:val="0"/>
          <w:numId w:val="1"/>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Els responsables o referents que cal designar.</w:t>
      </w:r>
    </w:p>
    <w:p w:rsidR="0004656E" w:rsidP="0004656E" w:rsidRDefault="0004656E" w14:paraId="27575F8C" w14:textId="52A0673C">
      <w:p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La construcció del CFPI no és únicament un tràmit administratiu, sinó un procés de construcció institucional i estratègica que ha de permetre consolidar un model compartit de formació professional integrada.</w:t>
      </w:r>
      <w:r>
        <w:rPr>
          <w:rFonts w:ascii="Aptos" w:hAnsi="Aptos" w:eastAsia="Times New Roman" w:cs="Times New Roman"/>
          <w:kern w:val="0"/>
          <w:lang w:eastAsia="es-ES_tradnl"/>
          <w14:ligatures w14:val="none"/>
        </w:rPr>
        <w:t xml:space="preserve"> És tan important el resultat com el procés d’elaboració.</w:t>
      </w:r>
    </w:p>
    <w:p w:rsidR="0004656E" w:rsidP="0004656E" w:rsidRDefault="0004656E" w14:paraId="54D4DA91" w14:textId="02CB1BBF">
      <w:pPr>
        <w:spacing w:before="100" w:beforeAutospacing="1" w:after="100" w:afterAutospacing="1" w:line="240" w:lineRule="auto"/>
        <w:rPr>
          <w:rFonts w:ascii="Aptos" w:hAnsi="Aptos" w:eastAsia="Times New Roman" w:cs="Times New Roman"/>
          <w:kern w:val="0"/>
          <w:lang w:eastAsia="es-ES_tradnl"/>
          <w14:ligatures w14:val="none"/>
        </w:rPr>
      </w:pPr>
      <w:r>
        <w:rPr>
          <w:rFonts w:ascii="Aptos" w:hAnsi="Aptos" w:eastAsia="Times New Roman" w:cs="Times New Roman"/>
          <w:kern w:val="0"/>
          <w:lang w:eastAsia="es-ES_tradnl"/>
          <w14:ligatures w14:val="none"/>
        </w:rPr>
        <w:t>Anem pas a pas a veure quines són aquests treballs i les demandes concretes.</w:t>
      </w:r>
    </w:p>
    <w:p w:rsidRPr="0004656E" w:rsidR="0004656E" w:rsidP="0004656E" w:rsidRDefault="0004656E" w14:paraId="00F2AE06" w14:textId="77777777">
      <w:pPr>
        <w:spacing w:before="100" w:beforeAutospacing="1" w:after="100" w:afterAutospacing="1" w:line="240" w:lineRule="auto"/>
        <w:rPr>
          <w:rFonts w:ascii="Aptos" w:hAnsi="Aptos" w:eastAsia="Times New Roman" w:cs="Times New Roman"/>
          <w:kern w:val="0"/>
          <w:lang w:eastAsia="es-ES_tradnl"/>
          <w14:ligatures w14:val="none"/>
        </w:rPr>
      </w:pPr>
    </w:p>
    <w:p w:rsidRPr="0004656E" w:rsidR="0004656E" w:rsidP="0004656E" w:rsidRDefault="0004656E" w14:paraId="3C7EDB0F" w14:textId="77777777">
      <w:pPr>
        <w:spacing w:before="100" w:beforeAutospacing="1" w:after="100" w:afterAutospacing="1" w:line="240" w:lineRule="auto"/>
        <w:outlineLvl w:val="0"/>
        <w:rPr>
          <w:rFonts w:ascii="Aptos" w:hAnsi="Aptos" w:eastAsia="Times New Roman" w:cs="Times New Roman"/>
          <w:b/>
          <w:bCs/>
          <w:kern w:val="36"/>
          <w:lang w:eastAsia="es-ES_tradnl"/>
          <w14:ligatures w14:val="none"/>
        </w:rPr>
      </w:pPr>
      <w:r w:rsidRPr="0004656E">
        <w:rPr>
          <w:rFonts w:ascii="Aptos" w:hAnsi="Aptos" w:eastAsia="Times New Roman" w:cs="Times New Roman"/>
          <w:b/>
          <w:bCs/>
          <w:kern w:val="36"/>
          <w:lang w:eastAsia="es-ES_tradnl"/>
          <w14:ligatures w14:val="none"/>
        </w:rPr>
        <w:t>1. SISTEMA ORGANITZATIU I PROCEDIMENTS DE GESTIÓ</w:t>
      </w:r>
    </w:p>
    <w:p w:rsidRPr="0004656E" w:rsidR="0004656E" w:rsidP="0004656E" w:rsidRDefault="0004656E" w14:paraId="69A6B39A"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1.1 Projectes de centre i normativa d’organització i funcionament</w:t>
      </w:r>
    </w:p>
    <w:p w:rsidRPr="0004656E" w:rsidR="0004656E" w:rsidP="0004656E" w:rsidRDefault="0004656E" w14:paraId="3B44FD07"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Cada centre ha d’aportar:</w:t>
      </w:r>
    </w:p>
    <w:p w:rsidRPr="0004656E" w:rsidR="0004656E" w:rsidP="6241E33D" w:rsidRDefault="0004656E" w14:paraId="60ABC677" w14:textId="308FD160">
      <w:pPr>
        <w:numPr>
          <w:ilvl w:val="0"/>
          <w:numId w:val="2"/>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Projecte educatiu o projecte de centre</w:t>
      </w:r>
      <w:r w:rsidRPr="6241E33D" w:rsidR="0004656E">
        <w:rPr>
          <w:rFonts w:ascii="Aptos" w:hAnsi="Aptos" w:eastAsia="Times New Roman" w:cs="Times New Roman"/>
          <w:kern w:val="0"/>
          <w:lang w:eastAsia="es-ES"/>
          <w14:ligatures w14:val="none"/>
        </w:rPr>
        <w:t>, actualitzat amb la nova realitat de CFPI</w:t>
      </w:r>
      <w:r w:rsidRPr="6241E33D" w:rsidR="0004656E">
        <w:rPr>
          <w:rFonts w:ascii="Aptos" w:hAnsi="Aptos" w:eastAsia="Times New Roman" w:cs="Times New Roman"/>
          <w:kern w:val="0"/>
          <w:lang w:eastAsia="es-ES"/>
          <w14:ligatures w14:val="none"/>
        </w:rPr>
        <w:t>.</w:t>
      </w:r>
    </w:p>
    <w:p w:rsidRPr="0004656E" w:rsidR="0004656E" w:rsidP="6241E33D" w:rsidRDefault="0004656E" w14:paraId="38E9A3AA" w14:textId="08F8CF36">
      <w:pPr>
        <w:numPr>
          <w:ilvl w:val="0"/>
          <w:numId w:val="2"/>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Normativa d’organització i funcionament</w:t>
      </w:r>
      <w:r w:rsidRPr="6241E33D" w:rsidR="0004656E">
        <w:rPr>
          <w:rFonts w:ascii="Aptos" w:hAnsi="Aptos" w:eastAsia="Times New Roman" w:cs="Times New Roman"/>
          <w:kern w:val="0"/>
          <w:lang w:eastAsia="es-ES"/>
          <w14:ligatures w14:val="none"/>
        </w:rPr>
        <w:t>, actualitzada amb la nova realitat de CFPI</w:t>
      </w:r>
      <w:r w:rsidRPr="6241E33D" w:rsidR="0004656E">
        <w:rPr>
          <w:rFonts w:ascii="Aptos" w:hAnsi="Aptos" w:eastAsia="Times New Roman" w:cs="Times New Roman"/>
          <w:kern w:val="0"/>
          <w:lang w:eastAsia="es-ES"/>
          <w14:ligatures w14:val="none"/>
        </w:rPr>
        <w:t>.</w:t>
      </w:r>
    </w:p>
    <w:p w:rsidR="7706DE20" w:rsidP="52D3FFBD" w:rsidRDefault="7706DE20" w14:paraId="7C650361" w14:textId="34FEF02F">
      <w:pPr>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b w:val="1"/>
          <w:bCs w:val="1"/>
          <w:color w:val="4C94D8" w:themeColor="text2" w:themeTint="80" w:themeShade="FF"/>
          <w:lang w:eastAsia="es-ES"/>
        </w:rPr>
        <w:t>Projecte Educatiu Institucional (PEI)</w:t>
      </w:r>
      <w:r w:rsidRPr="52D3FFBD" w:rsidR="7706DE20">
        <w:rPr>
          <w:rFonts w:ascii="Aptos" w:hAnsi="Aptos" w:eastAsia="Times New Roman" w:cs="Times New Roman"/>
          <w:color w:val="4C94D8" w:themeColor="text2" w:themeTint="80" w:themeShade="FF"/>
          <w:lang w:eastAsia="es-ES"/>
        </w:rPr>
        <w:t>: És el document marc que defineix la identitat, els principis pedagògics, l'organització i les línies estratègiques del centre. Orienta totes les actuacions educatives i estableix el compromís amb l'ocupabilitat i la millora contínua.</w:t>
      </w:r>
    </w:p>
    <w:p w:rsidR="7706DE20" w:rsidP="52D3FFBD" w:rsidRDefault="7706DE20" w14:paraId="7F07856B" w14:textId="72B81306">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b w:val="1"/>
          <w:bCs w:val="1"/>
          <w:color w:val="4C94D8" w:themeColor="text2" w:themeTint="80" w:themeShade="FF"/>
          <w:lang w:eastAsia="es-ES"/>
        </w:rPr>
        <w:t>Sistema de Gestió de la Qualitat (ISO 9001:2015):</w:t>
      </w:r>
      <w:r w:rsidRPr="52D3FFBD" w:rsidR="7706DE20">
        <w:rPr>
          <w:rFonts w:ascii="Aptos" w:hAnsi="Aptos" w:eastAsia="Times New Roman" w:cs="Times New Roman"/>
          <w:color w:val="4C94D8" w:themeColor="text2" w:themeTint="80" w:themeShade="FF"/>
          <w:lang w:eastAsia="es-ES"/>
        </w:rPr>
        <w:t xml:space="preserve"> STAF funciona sota un sistema certificat per la norma UNE-EN ISO 9001:2015, que regula la planificació, gestió, avaluació i millora dels processos formatius.</w:t>
      </w:r>
    </w:p>
    <w:p w:rsidR="7706DE20" w:rsidP="52D3FFBD" w:rsidRDefault="7706DE20" w14:paraId="5AC884AB" w14:textId="53AA4F87">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b w:val="1"/>
          <w:bCs w:val="1"/>
          <w:color w:val="4C94D8" w:themeColor="text2" w:themeTint="80" w:themeShade="FF"/>
          <w:lang w:eastAsia="es-ES"/>
        </w:rPr>
        <w:t>Manual de Qualitat:</w:t>
      </w:r>
      <w:r w:rsidRPr="52D3FFBD" w:rsidR="7706DE20">
        <w:rPr>
          <w:rFonts w:ascii="Aptos" w:hAnsi="Aptos" w:eastAsia="Times New Roman" w:cs="Times New Roman"/>
          <w:color w:val="4C94D8" w:themeColor="text2" w:themeTint="80" w:themeShade="FF"/>
          <w:lang w:eastAsia="es-ES"/>
        </w:rPr>
        <w:t xml:space="preserve"> Defineix l'objecte i l'abast del sistema, incloent apartats sobre lideratge, planificació, suport, operació i avaluació de l'acompliment.</w:t>
      </w:r>
    </w:p>
    <w:p w:rsidR="7706DE20" w:rsidP="52D3FFBD" w:rsidRDefault="7706DE20" w14:paraId="236B740F" w14:textId="33AE25AC">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b w:val="1"/>
          <w:bCs w:val="1"/>
          <w:color w:val="4C94D8" w:themeColor="text2" w:themeTint="80" w:themeShade="FF"/>
          <w:lang w:eastAsia="es-ES"/>
        </w:rPr>
        <w:t xml:space="preserve">Procediments Operatius: </w:t>
      </w:r>
      <w:r w:rsidRPr="52D3FFBD" w:rsidR="7706DE20">
        <w:rPr>
          <w:rFonts w:ascii="Aptos" w:hAnsi="Aptos" w:eastAsia="Times New Roman" w:cs="Times New Roman"/>
          <w:color w:val="4C94D8" w:themeColor="text2" w:themeTint="80" w:themeShade="FF"/>
          <w:lang w:eastAsia="es-ES"/>
        </w:rPr>
        <w:t>El centre disposa de protocols documentats per a:</w:t>
      </w:r>
    </w:p>
    <w:p w:rsidR="7706DE20" w:rsidP="52D3FFBD" w:rsidRDefault="7706DE20" w14:paraId="44D828F7" w14:textId="40B65EF6">
      <w:pPr>
        <w:pStyle w:val="ListParagraph"/>
        <w:numPr>
          <w:ilvl w:val="0"/>
          <w:numId w:val="43"/>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b w:val="1"/>
          <w:bCs w:val="1"/>
          <w:color w:val="4C94D8" w:themeColor="text2" w:themeTint="80" w:themeShade="FF"/>
          <w:lang w:eastAsia="es-ES"/>
        </w:rPr>
        <w:t>Gestió i avaluació de la formació:</w:t>
      </w:r>
      <w:r w:rsidRPr="52D3FFBD" w:rsidR="7706DE20">
        <w:rPr>
          <w:rFonts w:ascii="Aptos" w:hAnsi="Aptos" w:eastAsia="Times New Roman" w:cs="Times New Roman"/>
          <w:color w:val="4C94D8" w:themeColor="text2" w:themeTint="80" w:themeShade="FF"/>
          <w:lang w:eastAsia="es-ES"/>
        </w:rPr>
        <w:t xml:space="preserve"> Estructurat en fases de planificació, execució, avaluació i millora.</w:t>
      </w:r>
    </w:p>
    <w:p w:rsidR="7706DE20" w:rsidP="52D3FFBD" w:rsidRDefault="7706DE20" w14:paraId="7CC8D580" w14:textId="5893F24D">
      <w:pPr>
        <w:pStyle w:val="ListParagraph"/>
        <w:numPr>
          <w:ilvl w:val="0"/>
          <w:numId w:val="43"/>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b w:val="1"/>
          <w:bCs w:val="1"/>
          <w:color w:val="4C94D8" w:themeColor="text2" w:themeTint="80" w:themeShade="FF"/>
          <w:lang w:eastAsia="es-ES"/>
        </w:rPr>
        <w:t>Reciclatge i actualització del personal:</w:t>
      </w:r>
      <w:r w:rsidRPr="52D3FFBD" w:rsidR="7706DE20">
        <w:rPr>
          <w:rFonts w:ascii="Aptos" w:hAnsi="Aptos" w:eastAsia="Times New Roman" w:cs="Times New Roman"/>
          <w:color w:val="4C94D8" w:themeColor="text2" w:themeTint="80" w:themeShade="FF"/>
          <w:lang w:eastAsia="es-ES"/>
        </w:rPr>
        <w:t xml:space="preserve"> Defineix com es gestiona la formació interna del personal docent i tècnic.</w:t>
      </w:r>
    </w:p>
    <w:p w:rsidR="7706DE20" w:rsidP="52D3FFBD" w:rsidRDefault="7706DE20" w14:paraId="49B4C146" w14:textId="2551C9A9">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b w:val="1"/>
          <w:bCs w:val="1"/>
          <w:color w:val="4C94D8" w:themeColor="text2" w:themeTint="80" w:themeShade="FF"/>
          <w:lang w:eastAsia="es-ES"/>
        </w:rPr>
        <w:t xml:space="preserve">Normativa Transversal: </w:t>
      </w:r>
      <w:r w:rsidRPr="52D3FFBD" w:rsidR="7706DE20">
        <w:rPr>
          <w:rFonts w:ascii="Aptos" w:hAnsi="Aptos" w:eastAsia="Times New Roman" w:cs="Times New Roman"/>
          <w:color w:val="4C94D8" w:themeColor="text2" w:themeTint="80" w:themeShade="FF"/>
          <w:lang w:eastAsia="es-ES"/>
        </w:rPr>
        <w:t>STAF incorpora en el seu funcionament el compliment de:</w:t>
      </w:r>
    </w:p>
    <w:p w:rsidR="7706DE20" w:rsidP="52D3FFBD" w:rsidRDefault="7706DE20" w14:paraId="11B4E2F6" w14:textId="77E50D9E">
      <w:pPr>
        <w:pStyle w:val="ListParagraph"/>
        <w:numPr>
          <w:ilvl w:val="0"/>
          <w:numId w:val="44"/>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color w:val="4C94D8" w:themeColor="text2" w:themeTint="80" w:themeShade="FF"/>
          <w:lang w:eastAsia="es-ES"/>
        </w:rPr>
        <w:t>Legislació aplicable en formació professional.</w:t>
      </w:r>
    </w:p>
    <w:p w:rsidR="7706DE20" w:rsidP="52D3FFBD" w:rsidRDefault="7706DE20" w14:paraId="391A0035" w14:textId="4B755F04">
      <w:pPr>
        <w:pStyle w:val="ListParagraph"/>
        <w:numPr>
          <w:ilvl w:val="0"/>
          <w:numId w:val="44"/>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color w:val="4C94D8" w:themeColor="text2" w:themeTint="80" w:themeShade="FF"/>
          <w:lang w:eastAsia="es-ES"/>
        </w:rPr>
        <w:t>Normativa de Protecció de Dades (LOPDGDD i RGPD).</w:t>
      </w:r>
    </w:p>
    <w:p w:rsidR="7706DE20" w:rsidP="52D3FFBD" w:rsidRDefault="7706DE20" w14:paraId="51226F5C" w14:textId="7AE75653">
      <w:pPr>
        <w:pStyle w:val="ListParagraph"/>
        <w:numPr>
          <w:ilvl w:val="0"/>
          <w:numId w:val="44"/>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color w:val="4C94D8" w:themeColor="text2" w:themeTint="80" w:themeShade="FF"/>
          <w:lang w:eastAsia="es-ES"/>
        </w:rPr>
        <w:t>Normativa de Prevenció de Riscos Laborals (PRL) i accessibilitat.</w:t>
      </w:r>
    </w:p>
    <w:p w:rsidR="7706DE20" w:rsidP="52D3FFBD" w:rsidRDefault="7706DE20" w14:paraId="792DCAB0" w14:textId="4C11EEE0">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7706DE20">
        <w:rPr>
          <w:rFonts w:ascii="Aptos" w:hAnsi="Aptos" w:eastAsia="Times New Roman" w:cs="Times New Roman"/>
          <w:b w:val="1"/>
          <w:bCs w:val="1"/>
          <w:color w:val="4C94D8" w:themeColor="text2" w:themeTint="80" w:themeShade="FF"/>
          <w:lang w:eastAsia="es-ES"/>
        </w:rPr>
        <w:t xml:space="preserve">Estructura Organitzativa: </w:t>
      </w:r>
      <w:r w:rsidRPr="52D3FFBD" w:rsidR="7706DE20">
        <w:rPr>
          <w:rFonts w:ascii="Aptos" w:hAnsi="Aptos" w:eastAsia="Times New Roman" w:cs="Times New Roman"/>
          <w:color w:val="4C94D8" w:themeColor="text2" w:themeTint="80" w:themeShade="FF"/>
          <w:lang w:eastAsia="es-ES"/>
        </w:rPr>
        <w:t>Les funcions, responsabilitats i autoritats estan clarament definides i documentades en l'organigrama del centre (Anexe C del Manual de Qualitat).</w:t>
      </w:r>
    </w:p>
    <w:p w:rsidRPr="0004656E" w:rsidR="0004656E" w:rsidP="6241E33D" w:rsidRDefault="0004656E" w14:paraId="763881D4" w14:textId="77777777">
      <w:pPr>
        <w:numPr>
          <w:ilvl w:val="0"/>
          <w:numId w:val="2"/>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Altres documents interns rellevants.</w:t>
      </w:r>
    </w:p>
    <w:p w:rsidRPr="0004656E" w:rsidR="0004656E" w:rsidP="0004656E" w:rsidRDefault="0004656E" w14:paraId="70D99062"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6241E33D" w:rsidRDefault="0004656E" w14:paraId="6584EEDE" w14:textId="77777777">
      <w:pPr>
        <w:numPr>
          <w:ilvl w:val="0"/>
          <w:numId w:val="3"/>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Quin serà el model organitzatiu compartit del CFPI.</w:t>
      </w:r>
    </w:p>
    <w:p w:rsidR="62B73FBF" w:rsidP="52D3FFBD" w:rsidRDefault="62B73FBF" w14:paraId="3ECA6654" w14:textId="67E8B4CB">
      <w:pPr>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El </w:t>
      </w: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Model Organitzatiu Compartit</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 del CFPI Prisma es defineix com una estructura de </w:t>
      </w: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 xml:space="preserve">d’interacció cooperativa i innovadora </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 que busca integrar les capacitats dels centres integrants (</w:t>
      </w: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FP Núria, STAF, PHRO Training, CMAP, SC2 i Qualitat i Formació</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per oferir una resposta integral a les necessitats dels serveis sociosanitaris i a la comunitat.</w:t>
      </w:r>
    </w:p>
    <w:p w:rsidR="62B73FBF" w:rsidP="52D3FFBD" w:rsidRDefault="62B73FBF" w14:paraId="7ECC293F" w14:textId="5BE5439A">
      <w:pPr>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Aquest model es desenvolupa a través dels següents components clau:</w:t>
      </w:r>
    </w:p>
    <w:p w:rsidR="62B73FBF" w:rsidP="52D3FFBD" w:rsidRDefault="62B73FBF" w14:paraId="0B73FABF" w14:textId="3F23723D">
      <w:pPr>
        <w:jc w:val="both"/>
        <w:rPr>
          <w:rFonts w:ascii="Aptos" w:hAnsi="Aptos" w:eastAsia="Aptos" w:cs="Aptos"/>
          <w:b w:val="1"/>
          <w:bCs w:val="1"/>
          <w:i w:val="0"/>
          <w:iCs w:val="0"/>
          <w:caps w:val="0"/>
          <w:smallCaps w:val="0"/>
          <w:noProof w:val="0"/>
          <w:color w:val="4C94D8" w:themeColor="text2" w:themeTint="80" w:themeShade="FF"/>
          <w:sz w:val="24"/>
          <w:szCs w:val="24"/>
          <w:lang w:val="ca-ES"/>
        </w:rPr>
      </w:pP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Lideratge i Coordinació</w:t>
      </w:r>
    </w:p>
    <w:p w:rsidR="62B73FBF" w:rsidP="52D3FFBD" w:rsidRDefault="62B73FBF" w14:paraId="72A29C8D" w14:textId="290CCBD8">
      <w:pPr>
        <w:pStyle w:val="Normal"/>
        <w:spacing w:beforeAutospacing="on" w:afterAutospacing="on" w:line="240" w:lineRule="auto"/>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Creació d'</w:t>
      </w: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 xml:space="preserve">una </w:t>
      </w:r>
      <w:r w:rsidRPr="52D3FFBD" w:rsidR="436E0D49">
        <w:rPr>
          <w:rFonts w:ascii="Aptos" w:hAnsi="Aptos" w:eastAsia="Aptos" w:cs="Aptos"/>
          <w:b w:val="1"/>
          <w:bCs w:val="1"/>
          <w:i w:val="0"/>
          <w:iCs w:val="0"/>
          <w:caps w:val="0"/>
          <w:smallCaps w:val="0"/>
          <w:noProof w:val="0"/>
          <w:color w:val="4C94D8" w:themeColor="text2" w:themeTint="80" w:themeShade="FF"/>
          <w:sz w:val="24"/>
          <w:szCs w:val="24"/>
          <w:lang w:val="ca-ES"/>
        </w:rPr>
        <w:t>Xarxa de</w:t>
      </w:r>
      <w:r w:rsidRPr="52D3FFBD" w:rsidR="4282DB54">
        <w:rPr>
          <w:rFonts w:ascii="Aptos" w:hAnsi="Aptos" w:eastAsia="Aptos" w:cs="Aptos"/>
          <w:b w:val="1"/>
          <w:bCs w:val="1"/>
          <w:i w:val="0"/>
          <w:iCs w:val="0"/>
          <w:caps w:val="0"/>
          <w:smallCaps w:val="0"/>
          <w:noProof w:val="0"/>
          <w:color w:val="4C94D8" w:themeColor="text2" w:themeTint="80" w:themeShade="FF"/>
          <w:sz w:val="24"/>
          <w:szCs w:val="24"/>
          <w:lang w:val="ca-ES"/>
        </w:rPr>
        <w:t xml:space="preserve"> técnics</w:t>
      </w:r>
      <w:r w:rsidRPr="52D3FFBD" w:rsidR="436E0D49">
        <w:rPr>
          <w:rFonts w:ascii="Aptos" w:hAnsi="Aptos" w:eastAsia="Aptos" w:cs="Aptos"/>
          <w:b w:val="1"/>
          <w:bCs w:val="1"/>
          <w:i w:val="0"/>
          <w:iCs w:val="0"/>
          <w:caps w:val="0"/>
          <w:smallCaps w:val="0"/>
          <w:noProof w:val="0"/>
          <w:color w:val="4C94D8" w:themeColor="text2" w:themeTint="80" w:themeShade="FF"/>
          <w:sz w:val="24"/>
          <w:szCs w:val="24"/>
          <w:lang w:val="ca-ES"/>
        </w:rPr>
        <w:t xml:space="preserve"> referents</w:t>
      </w: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 xml:space="preserve">, </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composta pel personal orientador i </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acreditador</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 dels centres, per assegurar l'alineació operativa entre ells, establint un calendari estable de reunions tècniques per al seguiment del Pla anual.</w:t>
      </w:r>
    </w:p>
    <w:p w:rsidR="62B73FBF" w:rsidP="52D3FFBD" w:rsidRDefault="62B73FBF" w14:paraId="0FE7B223" w14:textId="5003B0AF">
      <w:pPr>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Consell de Formació i Empresa</w:t>
      </w:r>
    </w:p>
    <w:p w:rsidR="62B73FBF" w:rsidP="52D3FFBD" w:rsidRDefault="62B73FBF" w14:paraId="2F9C1D7E" w14:textId="12C4CE4E">
      <w:pPr>
        <w:pStyle w:val="Normal"/>
        <w:shd w:val="clear" w:color="auto" w:fill="FFFFFF" w:themeFill="background1"/>
        <w:spacing w:before="0" w:beforeAutospacing="off" w:after="0" w:afterAutospacing="off"/>
        <w:ind w:left="0"/>
        <w:jc w:val="both"/>
        <w:rPr>
          <w:rFonts w:ascii="Aptos" w:hAnsi="Aptos" w:eastAsia="Times New Roman" w:cs="Times New Roman"/>
          <w:color w:val="4C94D8" w:themeColor="text2" w:themeTint="80" w:themeShade="FF"/>
          <w:lang w:eastAsia="es-ES"/>
        </w:rPr>
      </w:pP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És l'òrgan de participació institucional i relació amb l'entorn. Està compost per </w:t>
      </w: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12 persones</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 representants d'administracions locals (l'Hospitalet, Gavà, Baix Llobregat), agents socials i els propis centres. La seva funció principal és recollir idees i propostes per al Projecte funcional </w:t>
      </w:r>
      <w:r w:rsidRPr="52D3FFBD" w:rsidR="5E989502">
        <w:rPr>
          <w:rFonts w:ascii="Aptos" w:hAnsi="Aptos" w:eastAsia="Times New Roman" w:cs="Times New Roman"/>
          <w:b w:val="1"/>
          <w:bCs w:val="1"/>
          <w:color w:val="4C94D8" w:themeColor="text2" w:themeTint="80" w:themeShade="FF"/>
          <w:lang w:eastAsia="es-ES"/>
        </w:rPr>
        <w:t>i</w:t>
      </w:r>
      <w:r w:rsidRPr="52D3FFBD" w:rsidR="5E989502">
        <w:rPr>
          <w:rFonts w:ascii="Aptos" w:hAnsi="Aptos" w:eastAsia="Times New Roman" w:cs="Times New Roman"/>
          <w:b w:val="1"/>
          <w:bCs w:val="1"/>
          <w:color w:val="4C94D8" w:themeColor="text2" w:themeTint="80" w:themeShade="FF"/>
          <w:lang w:eastAsia="es-ES"/>
        </w:rPr>
        <w:t xml:space="preserve"> les possibles orientacions estratègiques.</w:t>
      </w:r>
    </w:p>
    <w:p w:rsidR="6241E33D" w:rsidP="52D3FFBD" w:rsidRDefault="6241E33D" w14:paraId="42C418EF" w14:textId="3A7542F4">
      <w:pPr>
        <w:pStyle w:val="Normal"/>
        <w:shd w:val="clear" w:color="auto" w:fill="FFFFFF" w:themeFill="background1"/>
        <w:spacing w:before="0" w:beforeAutospacing="off" w:after="0" w:afterAutospacing="off"/>
        <w:ind w:left="0"/>
        <w:jc w:val="both"/>
        <w:rPr>
          <w:rFonts w:ascii="Aptos" w:hAnsi="Aptos" w:eastAsia="Aptos" w:cs="Aptos"/>
          <w:b w:val="0"/>
          <w:bCs w:val="0"/>
          <w:i w:val="0"/>
          <w:iCs w:val="0"/>
          <w:caps w:val="0"/>
          <w:smallCaps w:val="0"/>
          <w:noProof w:val="0"/>
          <w:color w:val="4C94D8" w:themeColor="text2" w:themeTint="80" w:themeShade="FF"/>
          <w:sz w:val="24"/>
          <w:szCs w:val="24"/>
          <w:lang w:val="ca-ES"/>
        </w:rPr>
      </w:pPr>
    </w:p>
    <w:p w:rsidR="2134B141" w:rsidP="52D3FFBD" w:rsidRDefault="2134B141" w14:paraId="3B841F31" w14:textId="51B22F87">
      <w:pPr>
        <w:pStyle w:val="Normal"/>
        <w:jc w:val="both"/>
        <w:rPr>
          <w:rFonts w:ascii="Aptos" w:hAnsi="Aptos" w:eastAsia="Aptos" w:cs="Aptos"/>
          <w:noProof w:val="0"/>
          <w:color w:val="4C94D8" w:themeColor="text2" w:themeTint="80" w:themeShade="FF"/>
          <w:sz w:val="24"/>
          <w:szCs w:val="24"/>
          <w:lang w:val="ca-ES"/>
        </w:rPr>
      </w:pPr>
      <w:r w:rsidRPr="52D3FFBD" w:rsidR="2134B141">
        <w:rPr>
          <w:color w:val="4C94D8" w:themeColor="text2" w:themeTint="80" w:themeShade="FF"/>
        </w:rPr>
        <w:t>Creació d’una</w:t>
      </w:r>
      <w:r w:rsidRPr="52D3FFBD" w:rsidR="62B73FBF">
        <w:rPr>
          <w:color w:val="4C94D8" w:themeColor="text2" w:themeTint="80" w:themeShade="FF"/>
        </w:rPr>
        <w:t xml:space="preserve"> </w:t>
      </w:r>
      <w:r w:rsidRPr="52D3FFBD" w:rsidR="62B73FBF">
        <w:rPr>
          <w:b w:val="1"/>
          <w:bCs w:val="1"/>
          <w:color w:val="4C94D8" w:themeColor="text2" w:themeTint="80" w:themeShade="FF"/>
        </w:rPr>
        <w:t>Comissió de Gestió</w:t>
      </w:r>
      <w:r w:rsidRPr="52D3FFBD" w:rsidR="62B73FBF">
        <w:rPr>
          <w:color w:val="4C94D8" w:themeColor="text2" w:themeTint="80" w:themeShade="FF"/>
        </w:rPr>
        <w:t xml:space="preserve"> </w:t>
      </w:r>
      <w:r w:rsidRPr="52D3FFBD" w:rsidR="19F3A612">
        <w:rPr>
          <w:color w:val="4C94D8" w:themeColor="text2" w:themeTint="80" w:themeShade="FF"/>
        </w:rPr>
        <w:t xml:space="preserve">que </w:t>
      </w:r>
      <w:r w:rsidRPr="52D3FFBD" w:rsidR="62B73FBF">
        <w:rPr>
          <w:color w:val="4C94D8" w:themeColor="text2" w:themeTint="80" w:themeShade="FF"/>
        </w:rPr>
        <w:t xml:space="preserve">s'encarregarà d'aprovar </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els plans anuals i supervisar l'execució del pressupost i els objectius prioritaris.</w:t>
      </w:r>
    </w:p>
    <w:p w:rsidR="5C2D8C9A" w:rsidP="52D3FFBD" w:rsidRDefault="5C2D8C9A" w14:paraId="73D8F0CE" w14:textId="0C4F47D7">
      <w:pPr>
        <w:pStyle w:val="Normal"/>
        <w:suppressLineNumbers w:val="0"/>
        <w:bidi w:val="0"/>
        <w:spacing w:beforeAutospacing="on" w:afterAutospacing="on" w:line="240" w:lineRule="auto"/>
        <w:ind w:left="0" w:right="0"/>
        <w:jc w:val="both"/>
        <w:rPr>
          <w:rFonts w:ascii="Aptos" w:hAnsi="Aptos" w:eastAsia="Aptos" w:cs="Aptos"/>
          <w:b w:val="1"/>
          <w:bCs w:val="1"/>
          <w:i w:val="0"/>
          <w:iCs w:val="0"/>
          <w:caps w:val="0"/>
          <w:smallCaps w:val="0"/>
          <w:noProof w:val="0"/>
          <w:color w:val="4C94D8" w:themeColor="text2" w:themeTint="80" w:themeShade="FF"/>
          <w:sz w:val="24"/>
          <w:szCs w:val="24"/>
          <w:lang w:val="ca-ES"/>
        </w:rPr>
      </w:pPr>
      <w:r w:rsidRPr="52D3FFBD" w:rsidR="5C2D8C9A">
        <w:rPr>
          <w:rFonts w:ascii="Aptos" w:hAnsi="Aptos" w:eastAsia="Aptos" w:cs="Aptos"/>
          <w:b w:val="1"/>
          <w:bCs w:val="1"/>
          <w:i w:val="0"/>
          <w:iCs w:val="0"/>
          <w:caps w:val="0"/>
          <w:smallCaps w:val="0"/>
          <w:noProof w:val="0"/>
          <w:color w:val="4C94D8" w:themeColor="text2" w:themeTint="80" w:themeShade="FF"/>
          <w:sz w:val="24"/>
          <w:szCs w:val="24"/>
          <w:lang w:val="ca-ES"/>
        </w:rPr>
        <w:t>Responsables en el procés de CFPI</w:t>
      </w:r>
    </w:p>
    <w:p w:rsidR="5C2D8C9A" w:rsidP="52D3FFBD" w:rsidRDefault="5C2D8C9A" w14:paraId="533F3B94" w14:textId="615B0429">
      <w:pPr>
        <w:pStyle w:val="Normal"/>
        <w:spacing w:beforeAutospacing="on" w:afterAutospacing="on" w:line="240" w:lineRule="auto"/>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5C2D8C9A">
        <w:rPr>
          <w:rFonts w:ascii="Aptos" w:hAnsi="Aptos" w:eastAsia="Aptos" w:cs="Aptos"/>
          <w:b w:val="0"/>
          <w:bCs w:val="0"/>
          <w:i w:val="0"/>
          <w:iCs w:val="0"/>
          <w:caps w:val="0"/>
          <w:smallCaps w:val="0"/>
          <w:noProof w:val="0"/>
          <w:color w:val="4C94D8" w:themeColor="text2" w:themeTint="80" w:themeShade="FF"/>
          <w:sz w:val="24"/>
          <w:szCs w:val="24"/>
          <w:lang w:val="ca-ES"/>
        </w:rPr>
        <w:t xml:space="preserve">El </w:t>
      </w:r>
      <w:r w:rsidRPr="52D3FFBD" w:rsidR="5C2D8C9A">
        <w:rPr>
          <w:rFonts w:ascii="Aptos" w:hAnsi="Aptos" w:eastAsia="Aptos" w:cs="Aptos"/>
          <w:b w:val="1"/>
          <w:bCs w:val="1"/>
          <w:i w:val="0"/>
          <w:iCs w:val="0"/>
          <w:caps w:val="0"/>
          <w:smallCaps w:val="0"/>
          <w:noProof w:val="0"/>
          <w:color w:val="4C94D8" w:themeColor="text2" w:themeTint="80" w:themeShade="FF"/>
          <w:sz w:val="24"/>
          <w:szCs w:val="24"/>
          <w:lang w:val="ca-ES"/>
        </w:rPr>
        <w:t xml:space="preserve">personal orientador i </w:t>
      </w:r>
      <w:r w:rsidRPr="52D3FFBD" w:rsidR="5C2D8C9A">
        <w:rPr>
          <w:rFonts w:ascii="Aptos" w:hAnsi="Aptos" w:eastAsia="Aptos" w:cs="Aptos"/>
          <w:b w:val="1"/>
          <w:bCs w:val="1"/>
          <w:i w:val="0"/>
          <w:iCs w:val="0"/>
          <w:caps w:val="0"/>
          <w:smallCaps w:val="0"/>
          <w:noProof w:val="0"/>
          <w:color w:val="4C94D8" w:themeColor="text2" w:themeTint="80" w:themeShade="FF"/>
          <w:sz w:val="24"/>
          <w:szCs w:val="24"/>
          <w:lang w:val="ca-ES"/>
        </w:rPr>
        <w:t>acreditador</w:t>
      </w:r>
      <w:r w:rsidRPr="52D3FFBD" w:rsidR="5C2D8C9A">
        <w:rPr>
          <w:rFonts w:ascii="Aptos" w:hAnsi="Aptos" w:eastAsia="Aptos" w:cs="Aptos"/>
          <w:b w:val="0"/>
          <w:bCs w:val="0"/>
          <w:i w:val="0"/>
          <w:iCs w:val="0"/>
          <w:caps w:val="0"/>
          <w:smallCaps w:val="0"/>
          <w:noProof w:val="0"/>
          <w:color w:val="4C94D8" w:themeColor="text2" w:themeTint="80" w:themeShade="FF"/>
          <w:sz w:val="24"/>
          <w:szCs w:val="24"/>
          <w:lang w:val="ca-ES"/>
        </w:rPr>
        <w:t xml:space="preserve"> serà la </w:t>
      </w:r>
      <w:r w:rsidRPr="52D3FFBD" w:rsidR="5C2D8C9A">
        <w:rPr>
          <w:rFonts w:ascii="Aptos" w:hAnsi="Aptos" w:eastAsia="Aptos" w:cs="Aptos"/>
          <w:b w:val="1"/>
          <w:bCs w:val="1"/>
          <w:i w:val="0"/>
          <w:iCs w:val="0"/>
          <w:caps w:val="0"/>
          <w:smallCaps w:val="0"/>
          <w:noProof w:val="0"/>
          <w:color w:val="4C94D8" w:themeColor="text2" w:themeTint="80" w:themeShade="FF"/>
          <w:sz w:val="24"/>
          <w:szCs w:val="24"/>
          <w:lang w:val="ca-ES"/>
        </w:rPr>
        <w:t>xarxa de</w:t>
      </w:r>
      <w:r w:rsidRPr="52D3FFBD" w:rsidR="5C390C12">
        <w:rPr>
          <w:rFonts w:ascii="Aptos" w:hAnsi="Aptos" w:eastAsia="Aptos" w:cs="Aptos"/>
          <w:b w:val="1"/>
          <w:bCs w:val="1"/>
          <w:i w:val="0"/>
          <w:iCs w:val="0"/>
          <w:caps w:val="0"/>
          <w:smallCaps w:val="0"/>
          <w:noProof w:val="0"/>
          <w:color w:val="4C94D8" w:themeColor="text2" w:themeTint="80" w:themeShade="FF"/>
          <w:sz w:val="24"/>
          <w:szCs w:val="24"/>
          <w:lang w:val="ca-ES"/>
        </w:rPr>
        <w:t xml:space="preserve"> técnics</w:t>
      </w:r>
      <w:r w:rsidRPr="52D3FFBD" w:rsidR="5C2D8C9A">
        <w:rPr>
          <w:rFonts w:ascii="Aptos" w:hAnsi="Aptos" w:eastAsia="Aptos" w:cs="Aptos"/>
          <w:b w:val="1"/>
          <w:bCs w:val="1"/>
          <w:i w:val="0"/>
          <w:iCs w:val="0"/>
          <w:caps w:val="0"/>
          <w:smallCaps w:val="0"/>
          <w:noProof w:val="0"/>
          <w:color w:val="4C94D8" w:themeColor="text2" w:themeTint="80" w:themeShade="FF"/>
          <w:sz w:val="24"/>
          <w:szCs w:val="24"/>
          <w:lang w:val="ca-ES"/>
        </w:rPr>
        <w:t xml:space="preserve"> referents</w:t>
      </w:r>
      <w:r w:rsidRPr="52D3FFBD" w:rsidR="5C2D8C9A">
        <w:rPr>
          <w:rFonts w:ascii="Aptos" w:hAnsi="Aptos" w:eastAsia="Aptos" w:cs="Aptos"/>
          <w:b w:val="0"/>
          <w:bCs w:val="0"/>
          <w:i w:val="0"/>
          <w:iCs w:val="0"/>
          <w:caps w:val="0"/>
          <w:smallCaps w:val="0"/>
          <w:noProof w:val="0"/>
          <w:color w:val="4C94D8" w:themeColor="text2" w:themeTint="80" w:themeShade="FF"/>
          <w:sz w:val="24"/>
          <w:szCs w:val="24"/>
          <w:lang w:val="ca-ES"/>
        </w:rPr>
        <w:t xml:space="preserve"> que s'encarregarà del funcionament diari de les tasques integrades de cada centre, asseguren un sistema de derivació de persones usuàries, a més d'impulsar projectes de recerca aplicada.</w:t>
      </w:r>
    </w:p>
    <w:p w:rsidR="5C2D8C9A" w:rsidP="52D3FFBD" w:rsidRDefault="5C2D8C9A" w14:paraId="3EBE97BA" w14:textId="252771F3">
      <w:pPr>
        <w:pStyle w:val="Normal"/>
        <w:spacing w:beforeAutospacing="on" w:afterAutospacing="on" w:line="240" w:lineRule="auto"/>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5C2D8C9A">
        <w:rPr>
          <w:b w:val="1"/>
          <w:bCs w:val="1"/>
          <w:color w:val="4C94D8" w:themeColor="text2" w:themeTint="80" w:themeShade="FF"/>
        </w:rPr>
        <w:t xml:space="preserve">El personal de la Comissió de Gestió, </w:t>
      </w:r>
      <w:r w:rsidRPr="52D3FFBD" w:rsidR="5C2D8C9A">
        <w:rPr>
          <w:b w:val="0"/>
          <w:bCs w:val="0"/>
          <w:color w:val="4C94D8" w:themeColor="text2" w:themeTint="80" w:themeShade="FF"/>
        </w:rPr>
        <w:t>serà</w:t>
      </w:r>
      <w:r w:rsidRPr="52D3FFBD" w:rsidR="5C2D8C9A">
        <w:rPr>
          <w:rFonts w:ascii="Aptos" w:hAnsi="Aptos" w:eastAsia="Aptos" w:cs="Aptos"/>
          <w:b w:val="0"/>
          <w:bCs w:val="0"/>
          <w:i w:val="0"/>
          <w:iCs w:val="0"/>
          <w:caps w:val="0"/>
          <w:smallCaps w:val="0"/>
          <w:noProof w:val="0"/>
          <w:color w:val="4C94D8" w:themeColor="text2" w:themeTint="80" w:themeShade="FF"/>
          <w:sz w:val="24"/>
          <w:szCs w:val="24"/>
          <w:lang w:val="ca-ES"/>
        </w:rPr>
        <w:t xml:space="preserve"> responsable de supervisar el funcionament  integrat i els sistemes de </w:t>
      </w:r>
      <w:r w:rsidRPr="52D3FFBD" w:rsidR="5C2D8C9A">
        <w:rPr>
          <w:rFonts w:ascii="Aptos" w:hAnsi="Aptos" w:eastAsia="Aptos" w:cs="Aptos"/>
          <w:b w:val="1"/>
          <w:bCs w:val="1"/>
          <w:i w:val="0"/>
          <w:iCs w:val="0"/>
          <w:caps w:val="0"/>
          <w:smallCaps w:val="0"/>
          <w:noProof w:val="0"/>
          <w:color w:val="4C94D8" w:themeColor="text2" w:themeTint="80" w:themeShade="FF"/>
          <w:sz w:val="24"/>
          <w:szCs w:val="24"/>
          <w:lang w:val="ca-ES"/>
        </w:rPr>
        <w:t>qualitat i innovació.</w:t>
      </w:r>
    </w:p>
    <w:p w:rsidR="5C2D8C9A" w:rsidP="52D3FFBD" w:rsidRDefault="5C2D8C9A" w14:paraId="2491B17C" w14:textId="6C884F9F">
      <w:pPr>
        <w:pStyle w:val="Normal"/>
        <w:spacing w:beforeAutospacing="on" w:afterAutospacing="on" w:line="240" w:lineRule="auto"/>
        <w:ind w:left="0"/>
        <w:jc w:val="both"/>
        <w:rPr>
          <w:rFonts w:ascii="Aptos" w:hAnsi="Aptos" w:eastAsia="Times New Roman" w:cs="Times New Roman"/>
          <w:b w:val="1"/>
          <w:bCs w:val="1"/>
          <w:color w:val="4C94D8" w:themeColor="text2" w:themeTint="80" w:themeShade="FF"/>
          <w:lang w:eastAsia="es-ES"/>
        </w:rPr>
      </w:pPr>
      <w:r w:rsidRPr="52D3FFBD" w:rsidR="5C2D8C9A">
        <w:rPr>
          <w:rFonts w:ascii="Aptos" w:hAnsi="Aptos" w:eastAsia="Times New Roman" w:cs="Times New Roman"/>
          <w:color w:val="4C94D8" w:themeColor="text2" w:themeTint="80" w:themeShade="FF"/>
          <w:lang w:eastAsia="es-ES"/>
        </w:rPr>
        <w:t xml:space="preserve">Designar encarregats per la </w:t>
      </w:r>
      <w:r w:rsidRPr="52D3FFBD" w:rsidR="5C2D8C9A">
        <w:rPr>
          <w:rFonts w:ascii="Aptos" w:hAnsi="Aptos" w:eastAsia="Times New Roman" w:cs="Times New Roman"/>
          <w:b w:val="1"/>
          <w:bCs w:val="1"/>
          <w:color w:val="4C94D8" w:themeColor="text2" w:themeTint="80" w:themeShade="FF"/>
          <w:lang w:eastAsia="es-ES"/>
        </w:rPr>
        <w:t xml:space="preserve">comunicació i màrqueting </w:t>
      </w:r>
      <w:r w:rsidRPr="52D3FFBD" w:rsidR="5C2D8C9A">
        <w:rPr>
          <w:rFonts w:ascii="Aptos" w:hAnsi="Aptos" w:eastAsia="Times New Roman" w:cs="Times New Roman"/>
          <w:color w:val="4C94D8" w:themeColor="text2" w:themeTint="80" w:themeShade="FF"/>
          <w:lang w:eastAsia="es-ES"/>
        </w:rPr>
        <w:t xml:space="preserve">de la </w:t>
      </w:r>
      <w:r w:rsidRPr="52D3FFBD" w:rsidR="5C2D8C9A">
        <w:rPr>
          <w:rFonts w:ascii="Aptos" w:hAnsi="Aptos" w:eastAsia="Times New Roman" w:cs="Times New Roman"/>
          <w:b w:val="1"/>
          <w:bCs w:val="1"/>
          <w:color w:val="4C94D8" w:themeColor="text2" w:themeTint="80" w:themeShade="FF"/>
          <w:lang w:eastAsia="es-ES"/>
        </w:rPr>
        <w:t>marca única "CFPI Prisma"</w:t>
      </w:r>
    </w:p>
    <w:p w:rsidR="62B73FBF" w:rsidP="52D3FFBD" w:rsidRDefault="62B73FBF" w14:paraId="7C9267D5" w14:textId="5AA17863">
      <w:pPr>
        <w:pStyle w:val="Normal"/>
        <w:spacing w:beforeAutospacing="on" w:afterAutospacing="on" w:line="240" w:lineRule="auto"/>
        <w:ind w:left="0"/>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Avaluació, Millora Contínua</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 i ecosistema digital.</w:t>
      </w:r>
    </w:p>
    <w:p w:rsidR="62B73FBF" w:rsidP="52D3FFBD" w:rsidRDefault="62B73FBF" w14:paraId="1B9F9A62" w14:textId="50AF2261">
      <w:pPr>
        <w:pStyle w:val="Normal"/>
        <w:spacing w:beforeAutospacing="on" w:afterAutospacing="on" w:line="240" w:lineRule="auto"/>
        <w:ind w:left="0"/>
        <w:jc w:val="both"/>
        <w:rPr>
          <w:rFonts w:ascii="Aptos" w:hAnsi="Aptos" w:eastAsia="Aptos" w:cs="Aptos"/>
          <w:noProof w:val="0"/>
          <w:color w:val="4C94D8" w:themeColor="text2" w:themeTint="80" w:themeShade="FF"/>
          <w:sz w:val="24"/>
          <w:szCs w:val="24"/>
          <w:lang w:val="ca-ES"/>
        </w:rPr>
      </w:pP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El funcionament del CFPI s'avaluarà mitjançant un </w:t>
      </w: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Mapa d'Indicadors Comuns</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Anualment, s'elabora una memòria que integra</w:t>
      </w:r>
      <w:r w:rsidRPr="52D3FFBD" w:rsidR="05CFC5B2">
        <w:rPr>
          <w:rFonts w:ascii="Aptos" w:hAnsi="Aptos" w:eastAsia="Aptos" w:cs="Aptos"/>
          <w:b w:val="0"/>
          <w:bCs w:val="0"/>
          <w:i w:val="0"/>
          <w:iCs w:val="0"/>
          <w:caps w:val="0"/>
          <w:smallCaps w:val="0"/>
          <w:noProof w:val="0"/>
          <w:color w:val="4C94D8" w:themeColor="text2" w:themeTint="80" w:themeShade="FF"/>
          <w:sz w:val="24"/>
          <w:szCs w:val="24"/>
          <w:lang w:val="ca-ES"/>
        </w:rPr>
        <w:t>rá</w:t>
      </w:r>
      <w:r w:rsidRPr="52D3FFBD" w:rsidR="62B73FBF">
        <w:rPr>
          <w:rFonts w:ascii="Aptos" w:hAnsi="Aptos" w:eastAsia="Aptos" w:cs="Aptos"/>
          <w:b w:val="0"/>
          <w:bCs w:val="0"/>
          <w:i w:val="0"/>
          <w:iCs w:val="0"/>
          <w:caps w:val="0"/>
          <w:smallCaps w:val="0"/>
          <w:noProof w:val="0"/>
          <w:color w:val="4C94D8" w:themeColor="text2" w:themeTint="80" w:themeShade="FF"/>
          <w:sz w:val="24"/>
          <w:szCs w:val="24"/>
          <w:lang w:val="ca-ES"/>
        </w:rPr>
        <w:t xml:space="preserve"> els resultats de satisfacció de les persones en formació, taxes d'inserció i l'impacte de les accions d'innovació, permetent una presa de decisions basada en evidències per al següent cicle de planificació i mitjançant un programa </w:t>
      </w:r>
      <w:r w:rsidRPr="52D3FFBD" w:rsidR="62B73FBF">
        <w:rPr>
          <w:rFonts w:ascii="Aptos" w:hAnsi="Aptos" w:eastAsia="Aptos" w:cs="Aptos"/>
          <w:b w:val="1"/>
          <w:bCs w:val="1"/>
          <w:i w:val="0"/>
          <w:iCs w:val="0"/>
          <w:caps w:val="0"/>
          <w:smallCaps w:val="0"/>
          <w:noProof w:val="0"/>
          <w:color w:val="4C94D8" w:themeColor="text2" w:themeTint="80" w:themeShade="FF"/>
          <w:sz w:val="24"/>
          <w:szCs w:val="24"/>
          <w:lang w:val="ca-ES"/>
        </w:rPr>
        <w:t>d'eines digitals compartides.</w:t>
      </w:r>
    </w:p>
    <w:p w:rsidRPr="0004656E" w:rsidR="0004656E" w:rsidP="6241E33D" w:rsidRDefault="0004656E" w14:paraId="37CCB0D0" w14:textId="77777777">
      <w:pPr>
        <w:numPr>
          <w:ilvl w:val="0"/>
          <w:numId w:val="3"/>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Quin nivell d’integració tindran els processos entre centres.</w:t>
      </w:r>
    </w:p>
    <w:p w:rsidRPr="0004656E" w:rsidR="0004656E" w:rsidP="6241E33D" w:rsidRDefault="0004656E" w14:paraId="42A7E032" w14:textId="77777777">
      <w:pPr>
        <w:numPr>
          <w:ilvl w:val="0"/>
          <w:numId w:val="3"/>
        </w:numPr>
        <w:spacing w:before="100" w:beforeAutospacing="on" w:after="100" w:afterAutospacing="on" w:line="240" w:lineRule="auto"/>
        <w:rPr>
          <w:rFonts w:ascii="Aptos" w:hAnsi="Aptos" w:eastAsia="Times New Roman" w:cs="Times New Roman"/>
          <w:color w:val="auto"/>
          <w:kern w:val="0"/>
          <w:lang w:eastAsia="es-ES"/>
          <w14:ligatures w14:val="none"/>
        </w:rPr>
      </w:pPr>
      <w:r w:rsidRPr="6241E33D" w:rsidR="0004656E">
        <w:rPr>
          <w:rFonts w:ascii="Aptos" w:hAnsi="Aptos" w:eastAsia="Times New Roman" w:cs="Times New Roman"/>
          <w:color w:val="auto"/>
          <w:kern w:val="0"/>
          <w:lang w:eastAsia="es-ES"/>
          <w14:ligatures w14:val="none"/>
        </w:rPr>
        <w:t>Quins procediments seran comuns i quins continuaran sent propis de cada centre.</w:t>
      </w:r>
    </w:p>
    <w:p w:rsidR="029A7DDD" w:rsidP="52D3FFBD" w:rsidRDefault="029A7DDD" w14:paraId="29F65191" w14:textId="425C050C">
      <w:pPr>
        <w:pStyle w:val="ListParagraph"/>
        <w:numPr>
          <w:ilvl w:val="0"/>
          <w:numId w:val="42"/>
        </w:numPr>
        <w:spacing w:beforeAutospacing="on" w:afterAutospacing="on" w:line="276" w:lineRule="auto"/>
        <w:rPr>
          <w:rFonts w:ascii="Aptos" w:hAnsi="Aptos" w:eastAsia="Times New Roman" w:cs="Times New Roman"/>
          <w:color w:val="4C94D8" w:themeColor="text2" w:themeTint="80" w:themeShade="FF"/>
          <w:lang w:eastAsia="es-ES"/>
        </w:rPr>
      </w:pPr>
      <w:r w:rsidRPr="52D3FFBD" w:rsidR="029A7DDD">
        <w:rPr>
          <w:rFonts w:ascii="Aptos" w:hAnsi="Aptos" w:eastAsia="Times New Roman" w:cs="Times New Roman"/>
          <w:b w:val="1"/>
          <w:bCs w:val="1"/>
          <w:color w:val="4C94D8" w:themeColor="text2" w:themeTint="80" w:themeShade="FF"/>
          <w:lang w:eastAsia="es-ES"/>
        </w:rPr>
        <w:t>Model de governança compartida:</w:t>
      </w:r>
      <w:r w:rsidRPr="52D3FFBD" w:rsidR="029A7DDD">
        <w:rPr>
          <w:rFonts w:ascii="Aptos" w:hAnsi="Aptos" w:eastAsia="Times New Roman" w:cs="Times New Roman"/>
          <w:color w:val="4C94D8" w:themeColor="text2" w:themeTint="80" w:themeShade="FF"/>
          <w:lang w:eastAsia="es-ES"/>
        </w:rPr>
        <w:t xml:space="preserve"> Es basa en la presa compartida de decisions i la coordinació tècnica permanent. </w:t>
      </w:r>
    </w:p>
    <w:p w:rsidR="029A7DDD" w:rsidP="52D3FFBD" w:rsidRDefault="029A7DDD" w14:paraId="191CC021" w14:textId="693A0FDE">
      <w:pPr>
        <w:pStyle w:val="ListParagraph"/>
        <w:numPr>
          <w:ilvl w:val="0"/>
          <w:numId w:val="42"/>
        </w:numPr>
        <w:spacing w:beforeAutospacing="on" w:afterAutospacing="on" w:line="276" w:lineRule="auto"/>
        <w:rPr>
          <w:rFonts w:ascii="Aptos" w:hAnsi="Aptos" w:eastAsia="Times New Roman" w:cs="Times New Roman"/>
          <w:color w:val="4C94D8" w:themeColor="text2" w:themeTint="80" w:themeShade="FF"/>
          <w:lang w:eastAsia="es-ES"/>
        </w:rPr>
      </w:pPr>
      <w:r w:rsidRPr="52D3FFBD" w:rsidR="029A7DDD">
        <w:rPr>
          <w:rFonts w:ascii="Aptos" w:hAnsi="Aptos" w:eastAsia="Times New Roman" w:cs="Times New Roman"/>
          <w:b w:val="1"/>
          <w:bCs w:val="1"/>
          <w:color w:val="4C94D8" w:themeColor="text2" w:themeTint="80" w:themeShade="FF"/>
          <w:lang w:eastAsia="es-ES"/>
        </w:rPr>
        <w:t>Protocols comuns</w:t>
      </w:r>
      <w:r w:rsidRPr="52D3FFBD" w:rsidR="029A7DDD">
        <w:rPr>
          <w:rFonts w:ascii="Aptos" w:hAnsi="Aptos" w:eastAsia="Times New Roman" w:cs="Times New Roman"/>
          <w:color w:val="4C94D8" w:themeColor="text2" w:themeTint="80" w:themeShade="FF"/>
          <w:lang w:eastAsia="es-ES"/>
        </w:rPr>
        <w:t>: Per garantir la qualitat del servei com a centre integrat, s'estableixen procediments únics per a tota l'agrupació, destacant:</w:t>
      </w:r>
    </w:p>
    <w:p w:rsidR="029A7DDD" w:rsidP="52D3FFBD" w:rsidRDefault="029A7DDD" w14:paraId="44B05602" w14:textId="0574B280">
      <w:pPr>
        <w:pStyle w:val="ListParagraph"/>
        <w:numPr>
          <w:ilvl w:val="1"/>
          <w:numId w:val="42"/>
        </w:numPr>
        <w:spacing w:beforeAutospacing="on" w:afterAutospacing="on" w:line="276" w:lineRule="auto"/>
        <w:rPr>
          <w:rFonts w:ascii="Aptos" w:hAnsi="Aptos" w:eastAsia="Times New Roman" w:cs="Times New Roman"/>
          <w:color w:val="4C94D8" w:themeColor="text2" w:themeTint="80" w:themeShade="FF"/>
          <w:lang w:eastAsia="es-ES"/>
        </w:rPr>
      </w:pPr>
      <w:r w:rsidRPr="52D3FFBD" w:rsidR="029A7DDD">
        <w:rPr>
          <w:rFonts w:ascii="Aptos" w:hAnsi="Aptos" w:eastAsia="Times New Roman" w:cs="Times New Roman"/>
          <w:color w:val="4C94D8" w:themeColor="text2" w:themeTint="80" w:themeShade="FF"/>
          <w:lang w:eastAsia="es-ES"/>
        </w:rPr>
        <w:t xml:space="preserve">L'elaboració d'un </w:t>
      </w:r>
      <w:r w:rsidRPr="52D3FFBD" w:rsidR="029A7DDD">
        <w:rPr>
          <w:rFonts w:ascii="Aptos" w:hAnsi="Aptos" w:eastAsia="Times New Roman" w:cs="Times New Roman"/>
          <w:b w:val="1"/>
          <w:bCs w:val="1"/>
          <w:color w:val="4C94D8" w:themeColor="text2" w:themeTint="80" w:themeShade="FF"/>
          <w:lang w:eastAsia="es-ES"/>
        </w:rPr>
        <w:t>protocol d'orientació professional unificat</w:t>
      </w:r>
      <w:r w:rsidRPr="52D3FFBD" w:rsidR="029A7DDD">
        <w:rPr>
          <w:rFonts w:ascii="Aptos" w:hAnsi="Aptos" w:eastAsia="Times New Roman" w:cs="Times New Roman"/>
          <w:color w:val="4C94D8" w:themeColor="text2" w:themeTint="80" w:themeShade="FF"/>
          <w:lang w:eastAsia="es-ES"/>
        </w:rPr>
        <w:t xml:space="preserve"> como a centre CFPI.</w:t>
      </w:r>
    </w:p>
    <w:p w:rsidR="029A7DDD" w:rsidP="52D3FFBD" w:rsidRDefault="029A7DDD" w14:paraId="390B2293" w14:textId="1C1536CB">
      <w:pPr>
        <w:pStyle w:val="ListParagraph"/>
        <w:numPr>
          <w:ilvl w:val="1"/>
          <w:numId w:val="42"/>
        </w:numPr>
        <w:spacing w:beforeAutospacing="on" w:afterAutospacing="on" w:line="276" w:lineRule="auto"/>
        <w:rPr>
          <w:rFonts w:ascii="Aptos" w:hAnsi="Aptos" w:eastAsia="Times New Roman" w:cs="Times New Roman"/>
          <w:color w:val="4C94D8" w:themeColor="text2" w:themeTint="80" w:themeShade="FF"/>
          <w:lang w:eastAsia="es-ES"/>
        </w:rPr>
      </w:pPr>
      <w:r w:rsidRPr="52D3FFBD" w:rsidR="029A7DDD">
        <w:rPr>
          <w:rFonts w:ascii="Aptos" w:hAnsi="Aptos" w:eastAsia="Times New Roman" w:cs="Times New Roman"/>
          <w:color w:val="4C94D8" w:themeColor="text2" w:themeTint="80" w:themeShade="FF"/>
          <w:lang w:eastAsia="es-ES"/>
        </w:rPr>
        <w:t xml:space="preserve">Un </w:t>
      </w:r>
      <w:r w:rsidRPr="52D3FFBD" w:rsidR="029A7DDD">
        <w:rPr>
          <w:rFonts w:ascii="Aptos" w:hAnsi="Aptos" w:eastAsia="Times New Roman" w:cs="Times New Roman"/>
          <w:b w:val="1"/>
          <w:bCs w:val="1"/>
          <w:color w:val="4C94D8" w:themeColor="text2" w:themeTint="80" w:themeShade="FF"/>
          <w:lang w:eastAsia="es-ES"/>
        </w:rPr>
        <w:t>protocol d'intermediació laboral compartit</w:t>
      </w:r>
      <w:r w:rsidRPr="52D3FFBD" w:rsidR="029A7DDD">
        <w:rPr>
          <w:rFonts w:ascii="Aptos" w:hAnsi="Aptos" w:eastAsia="Times New Roman" w:cs="Times New Roman"/>
          <w:color w:val="4C94D8" w:themeColor="text2" w:themeTint="80" w:themeShade="FF"/>
          <w:lang w:eastAsia="es-ES"/>
        </w:rPr>
        <w:t>.</w:t>
      </w:r>
    </w:p>
    <w:p w:rsidR="029A7DDD" w:rsidP="52D3FFBD" w:rsidRDefault="029A7DDD" w14:paraId="6C5E3DA6" w14:textId="45D8BFDB">
      <w:pPr>
        <w:pStyle w:val="ListParagraph"/>
        <w:numPr>
          <w:ilvl w:val="1"/>
          <w:numId w:val="42"/>
        </w:numPr>
        <w:spacing w:beforeAutospacing="on" w:afterAutospacing="on" w:line="276" w:lineRule="auto"/>
        <w:rPr>
          <w:rFonts w:ascii="Aptos" w:hAnsi="Aptos" w:eastAsia="Times New Roman" w:cs="Times New Roman"/>
          <w:color w:val="4C94D8" w:themeColor="text2" w:themeTint="80" w:themeShade="FF"/>
          <w:lang w:eastAsia="es-ES"/>
        </w:rPr>
      </w:pPr>
      <w:r w:rsidRPr="52D3FFBD" w:rsidR="029A7DDD">
        <w:rPr>
          <w:rFonts w:ascii="Aptos" w:hAnsi="Aptos" w:eastAsia="Times New Roman" w:cs="Times New Roman"/>
          <w:color w:val="4C94D8" w:themeColor="text2" w:themeTint="80" w:themeShade="FF"/>
          <w:lang w:eastAsia="es-ES"/>
        </w:rPr>
        <w:t xml:space="preserve">La definició d'un </w:t>
      </w:r>
      <w:r w:rsidRPr="52D3FFBD" w:rsidR="029A7DDD">
        <w:rPr>
          <w:rFonts w:ascii="Aptos" w:hAnsi="Aptos" w:eastAsia="Times New Roman" w:cs="Times New Roman"/>
          <w:b w:val="1"/>
          <w:bCs w:val="1"/>
          <w:color w:val="4C94D8" w:themeColor="text2" w:themeTint="80" w:themeShade="FF"/>
          <w:lang w:eastAsia="es-ES"/>
        </w:rPr>
        <w:t>model de derivacions internes</w:t>
      </w:r>
      <w:r w:rsidRPr="52D3FFBD" w:rsidR="029A7DDD">
        <w:rPr>
          <w:rFonts w:ascii="Aptos" w:hAnsi="Aptos" w:eastAsia="Times New Roman" w:cs="Times New Roman"/>
          <w:color w:val="4C94D8" w:themeColor="text2" w:themeTint="80" w:themeShade="FF"/>
          <w:lang w:eastAsia="es-ES"/>
        </w:rPr>
        <w:t xml:space="preserve"> que permeti transvasar persones usuàries entre centres de manera fluida i coordinada.</w:t>
      </w:r>
    </w:p>
    <w:p w:rsidR="029A7DDD" w:rsidP="52D3FFBD" w:rsidRDefault="029A7DDD" w14:paraId="35A17636" w14:textId="5EFE4A62">
      <w:pPr>
        <w:pStyle w:val="ListParagraph"/>
        <w:numPr>
          <w:ilvl w:val="0"/>
          <w:numId w:val="42"/>
        </w:numPr>
        <w:spacing w:beforeAutospacing="on" w:afterAutospacing="on" w:line="276" w:lineRule="auto"/>
        <w:rPr>
          <w:rFonts w:ascii="Aptos" w:hAnsi="Aptos" w:eastAsia="Times New Roman" w:cs="Times New Roman"/>
          <w:b w:val="1"/>
          <w:bCs w:val="1"/>
          <w:color w:val="4C94D8" w:themeColor="text2" w:themeTint="80" w:themeShade="FF"/>
          <w:lang w:eastAsia="es-ES"/>
        </w:rPr>
      </w:pPr>
      <w:r w:rsidRPr="52D3FFBD" w:rsidR="029A7DDD">
        <w:rPr>
          <w:rFonts w:ascii="Aptos" w:hAnsi="Aptos" w:eastAsia="Times New Roman" w:cs="Times New Roman"/>
          <w:b w:val="1"/>
          <w:bCs w:val="1"/>
          <w:color w:val="4C94D8" w:themeColor="text2" w:themeTint="80" w:themeShade="FF"/>
          <w:lang w:eastAsia="es-ES"/>
        </w:rPr>
        <w:t>Sistemes de gestió i qualitat integrats:</w:t>
      </w:r>
      <w:r w:rsidRPr="52D3FFBD" w:rsidR="029A7DDD">
        <w:rPr>
          <w:rFonts w:ascii="Aptos" w:hAnsi="Aptos" w:eastAsia="Times New Roman" w:cs="Times New Roman"/>
          <w:color w:val="4C94D8" w:themeColor="text2" w:themeTint="80" w:themeShade="FF"/>
          <w:lang w:eastAsia="es-ES"/>
        </w:rPr>
        <w:t xml:space="preserve"> Es preveu la creació d'un </w:t>
      </w:r>
      <w:r w:rsidRPr="52D3FFBD" w:rsidR="029A7DDD">
        <w:rPr>
          <w:rFonts w:ascii="Aptos" w:hAnsi="Aptos" w:eastAsia="Times New Roman" w:cs="Times New Roman"/>
          <w:b w:val="1"/>
          <w:bCs w:val="1"/>
          <w:color w:val="4C94D8" w:themeColor="text2" w:themeTint="80" w:themeShade="FF"/>
          <w:lang w:eastAsia="es-ES"/>
        </w:rPr>
        <w:t>mapa d'indicadors comuns</w:t>
      </w:r>
    </w:p>
    <w:p w:rsidR="029A7DDD" w:rsidP="52D3FFBD" w:rsidRDefault="029A7DDD" w14:paraId="1F8A695D" w14:textId="72083F22">
      <w:pPr>
        <w:pStyle w:val="ListParagraph"/>
        <w:numPr>
          <w:ilvl w:val="0"/>
          <w:numId w:val="42"/>
        </w:numPr>
        <w:spacing w:beforeAutospacing="on" w:afterAutospacing="on" w:line="276" w:lineRule="auto"/>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29A7DDD">
        <w:rPr>
          <w:rFonts w:ascii="Aptos" w:hAnsi="Aptos" w:eastAsia="Aptos" w:cs="Aptos"/>
          <w:b w:val="1"/>
          <w:bCs w:val="1"/>
          <w:i w:val="0"/>
          <w:iCs w:val="0"/>
          <w:caps w:val="0"/>
          <w:smallCaps w:val="0"/>
          <w:noProof w:val="0"/>
          <w:color w:val="4C94D8" w:themeColor="text2" w:themeTint="80" w:themeShade="FF"/>
          <w:sz w:val="24"/>
          <w:szCs w:val="24"/>
          <w:lang w:val="ca-ES"/>
        </w:rPr>
        <w:t>Ecosistema digital compartit:</w:t>
      </w:r>
      <w:r w:rsidRPr="52D3FFBD" w:rsidR="029A7DDD">
        <w:rPr>
          <w:rFonts w:ascii="Aptos" w:hAnsi="Aptos" w:eastAsia="Aptos" w:cs="Aptos"/>
          <w:b w:val="0"/>
          <w:bCs w:val="0"/>
          <w:i w:val="0"/>
          <w:iCs w:val="0"/>
          <w:caps w:val="0"/>
          <w:smallCaps w:val="0"/>
          <w:noProof w:val="0"/>
          <w:color w:val="4C94D8" w:themeColor="text2" w:themeTint="80" w:themeShade="FF"/>
          <w:sz w:val="24"/>
          <w:szCs w:val="24"/>
          <w:lang w:val="ca-ES"/>
        </w:rPr>
        <w:t xml:space="preserve"> Es proposa la implementació progressiva d'eines digitals comunes</w:t>
      </w:r>
    </w:p>
    <w:p w:rsidR="6241E33D" w:rsidRDefault="6241E33D" w14:paraId="7B53A3F8" w14:textId="5A6D5C3E">
      <w:r>
        <w:br w:type="page"/>
      </w:r>
    </w:p>
    <w:p w:rsidR="6241E33D" w:rsidP="6241E33D" w:rsidRDefault="6241E33D" w14:paraId="1625720E" w14:textId="154ECE2E">
      <w:pPr>
        <w:pStyle w:val="ListParagraph"/>
        <w:spacing w:beforeAutospacing="on" w:afterAutospacing="on" w:line="276" w:lineRule="auto"/>
        <w:ind w:left="1080"/>
        <w:rPr>
          <w:rFonts w:ascii="Aptos" w:hAnsi="Aptos" w:eastAsia="Aptos" w:cs="Aptos"/>
          <w:noProof w:val="0"/>
          <w:color w:val="156082" w:themeColor="accent1" w:themeTint="FF" w:themeShade="FF"/>
          <w:sz w:val="24"/>
          <w:szCs w:val="24"/>
          <w:lang w:val="ca-ES"/>
        </w:rPr>
      </w:pPr>
    </w:p>
    <w:p w:rsidRPr="0004656E" w:rsidR="0004656E" w:rsidP="6241E33D" w:rsidRDefault="0004656E" w14:textId="77777777" w14:paraId="5EB0E0D9">
      <w:pPr>
        <w:numPr>
          <w:ilvl w:val="0"/>
          <w:numId w:val="3"/>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Com es coordinaran les decisions estratègiques.</w:t>
      </w:r>
    </w:p>
    <w:p w:rsidRPr="0004656E" w:rsidR="0004656E" w:rsidP="52D3FFBD" w:rsidRDefault="0004656E" w14:paraId="4BAABF48" w14:textId="3F23723D">
      <w:pPr>
        <w:spacing w:before="100" w:beforeAutospacing="on" w:after="100" w:afterAutospacing="on" w:line="240" w:lineRule="auto"/>
        <w:jc w:val="both"/>
        <w:rPr>
          <w:rFonts w:ascii="Aptos" w:hAnsi="Aptos" w:eastAsia="Aptos" w:cs="Aptos"/>
          <w:b w:val="1"/>
          <w:bCs w:val="1"/>
          <w:i w:val="0"/>
          <w:iCs w:val="0"/>
          <w:caps w:val="0"/>
          <w:smallCaps w:val="0"/>
          <w:noProof w:val="0"/>
          <w:color w:val="4C94D8" w:themeColor="text2" w:themeTint="80" w:themeShade="FF"/>
          <w:kern w:val="0"/>
          <w:sz w:val="24"/>
          <w:szCs w:val="24"/>
          <w:lang w:val="ca-ES"/>
          <w14:ligatures w14:val="none"/>
        </w:rPr>
      </w:pPr>
      <w:r w:rsidRPr="52D3FFBD" w:rsidR="69F74763">
        <w:rPr>
          <w:rFonts w:ascii="Aptos" w:hAnsi="Aptos" w:eastAsia="Aptos" w:cs="Aptos"/>
          <w:b w:val="1"/>
          <w:bCs w:val="1"/>
          <w:i w:val="0"/>
          <w:iCs w:val="0"/>
          <w:caps w:val="0"/>
          <w:smallCaps w:val="0"/>
          <w:noProof w:val="0"/>
          <w:color w:val="4C94D8" w:themeColor="text2" w:themeTint="80" w:themeShade="FF"/>
          <w:sz w:val="24"/>
          <w:szCs w:val="24"/>
          <w:lang w:val="ca-ES"/>
        </w:rPr>
        <w:t>Lideratge i Coordinació</w:t>
      </w:r>
    </w:p>
    <w:p w:rsidRPr="0004656E" w:rsidR="0004656E" w:rsidP="52D3FFBD" w:rsidRDefault="0004656E" w14:paraId="1C3ED330" w14:textId="7ABA1204">
      <w:pPr>
        <w:pStyle w:val="Normal"/>
        <w:spacing w:before="100" w:beforeAutospacing="on" w:after="100" w:afterAutospacing="on" w:line="240" w:lineRule="auto"/>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Creació d'</w:t>
      </w:r>
      <w:r w:rsidRPr="52D3FFBD" w:rsidR="69F74763">
        <w:rPr>
          <w:rFonts w:ascii="Aptos" w:hAnsi="Aptos" w:eastAsia="Aptos" w:cs="Aptos"/>
          <w:b w:val="1"/>
          <w:bCs w:val="1"/>
          <w:i w:val="0"/>
          <w:iCs w:val="0"/>
          <w:caps w:val="0"/>
          <w:smallCaps w:val="0"/>
          <w:noProof w:val="0"/>
          <w:color w:val="4C94D8" w:themeColor="text2" w:themeTint="80" w:themeShade="FF"/>
          <w:sz w:val="24"/>
          <w:szCs w:val="24"/>
          <w:lang w:val="ca-ES"/>
        </w:rPr>
        <w:t>una Xarxa de</w:t>
      </w:r>
      <w:r w:rsidRPr="52D3FFBD" w:rsidR="48DDFE10">
        <w:rPr>
          <w:rFonts w:ascii="Aptos" w:hAnsi="Aptos" w:eastAsia="Aptos" w:cs="Aptos"/>
          <w:b w:val="1"/>
          <w:bCs w:val="1"/>
          <w:i w:val="0"/>
          <w:iCs w:val="0"/>
          <w:caps w:val="0"/>
          <w:smallCaps w:val="0"/>
          <w:noProof w:val="0"/>
          <w:color w:val="4C94D8" w:themeColor="text2" w:themeTint="80" w:themeShade="FF"/>
          <w:sz w:val="24"/>
          <w:szCs w:val="24"/>
          <w:lang w:val="ca-ES"/>
        </w:rPr>
        <w:t xml:space="preserve"> técnics</w:t>
      </w:r>
      <w:r w:rsidRPr="52D3FFBD" w:rsidR="69F74763">
        <w:rPr>
          <w:rFonts w:ascii="Aptos" w:hAnsi="Aptos" w:eastAsia="Aptos" w:cs="Aptos"/>
          <w:b w:val="1"/>
          <w:bCs w:val="1"/>
          <w:i w:val="0"/>
          <w:iCs w:val="0"/>
          <w:caps w:val="0"/>
          <w:smallCaps w:val="0"/>
          <w:noProof w:val="0"/>
          <w:color w:val="4C94D8" w:themeColor="text2" w:themeTint="80" w:themeShade="FF"/>
          <w:sz w:val="24"/>
          <w:szCs w:val="24"/>
          <w:lang w:val="ca-ES"/>
        </w:rPr>
        <w:t xml:space="preserve"> referents, </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composta pel personal orientador i </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acreditador</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 dels centres, per assegurar l'alineació operativa entre ells, establint un calendari estable de reunions tècniques per al seguiment del Pla anual.</w:t>
      </w:r>
    </w:p>
    <w:p w:rsidRPr="0004656E" w:rsidR="0004656E" w:rsidP="52D3FFBD" w:rsidRDefault="0004656E" w14:paraId="6083AD8E" w14:textId="5003B0AF">
      <w:pPr>
        <w:spacing w:before="100" w:beforeAutospacing="on" w:after="100" w:afterAutospacing="on" w:line="240" w:lineRule="auto"/>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69F74763">
        <w:rPr>
          <w:rFonts w:ascii="Aptos" w:hAnsi="Aptos" w:eastAsia="Aptos" w:cs="Aptos"/>
          <w:b w:val="1"/>
          <w:bCs w:val="1"/>
          <w:i w:val="0"/>
          <w:iCs w:val="0"/>
          <w:caps w:val="0"/>
          <w:smallCaps w:val="0"/>
          <w:noProof w:val="0"/>
          <w:color w:val="4C94D8" w:themeColor="text2" w:themeTint="80" w:themeShade="FF"/>
          <w:sz w:val="24"/>
          <w:szCs w:val="24"/>
          <w:lang w:val="ca-ES"/>
        </w:rPr>
        <w:t>Consell de Formació i Empresa</w:t>
      </w:r>
    </w:p>
    <w:p w:rsidRPr="0004656E" w:rsidR="0004656E" w:rsidP="52D3FFBD" w:rsidRDefault="0004656E" w14:paraId="4112B6E9" w14:textId="12C4CE4E">
      <w:pPr>
        <w:pStyle w:val="Normal"/>
        <w:shd w:val="clear" w:color="auto" w:fill="FFFFFF" w:themeFill="background1"/>
        <w:spacing w:before="0" w:beforeAutospacing="off" w:after="0" w:afterAutospacing="off" w:line="240" w:lineRule="auto"/>
        <w:ind w:left="0"/>
        <w:jc w:val="both"/>
        <w:rPr>
          <w:rFonts w:ascii="Aptos" w:hAnsi="Aptos" w:eastAsia="Times New Roman" w:cs="Times New Roman"/>
          <w:color w:val="4C94D8" w:themeColor="text2" w:themeTint="80" w:themeShade="FF"/>
          <w:kern w:val="0"/>
          <w:lang w:eastAsia="es-ES"/>
          <w14:ligatures w14:val="none"/>
        </w:rPr>
      </w:pP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És l'òrgan de participació institucional i relació amb l'entorn. Està compost per </w:t>
      </w:r>
      <w:r w:rsidRPr="52D3FFBD" w:rsidR="69F74763">
        <w:rPr>
          <w:rFonts w:ascii="Aptos" w:hAnsi="Aptos" w:eastAsia="Aptos" w:cs="Aptos"/>
          <w:b w:val="1"/>
          <w:bCs w:val="1"/>
          <w:i w:val="0"/>
          <w:iCs w:val="0"/>
          <w:caps w:val="0"/>
          <w:smallCaps w:val="0"/>
          <w:noProof w:val="0"/>
          <w:color w:val="4C94D8" w:themeColor="text2" w:themeTint="80" w:themeShade="FF"/>
          <w:sz w:val="24"/>
          <w:szCs w:val="24"/>
          <w:lang w:val="ca-ES"/>
        </w:rPr>
        <w:t>12 persones</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 representants d'administracions locals (l'Hospitalet, Gavà, Baix Llobregat), agents socials i els propis centres. La seva funció principal és recollir idees i propostes per al Projecte funcional </w:t>
      </w:r>
      <w:r w:rsidRPr="52D3FFBD" w:rsidR="69F74763">
        <w:rPr>
          <w:rFonts w:ascii="Aptos" w:hAnsi="Aptos" w:eastAsia="Times New Roman" w:cs="Times New Roman"/>
          <w:b w:val="1"/>
          <w:bCs w:val="1"/>
          <w:color w:val="4C94D8" w:themeColor="text2" w:themeTint="80" w:themeShade="FF"/>
          <w:lang w:eastAsia="es-ES"/>
        </w:rPr>
        <w:t>i les possibles orientacions estratègiques.</w:t>
      </w:r>
    </w:p>
    <w:p w:rsidRPr="0004656E" w:rsidR="0004656E" w:rsidP="52D3FFBD" w:rsidRDefault="0004656E" w14:paraId="3F260258" w14:textId="3A7542F4">
      <w:pPr>
        <w:pStyle w:val="Normal"/>
        <w:shd w:val="clear" w:color="auto" w:fill="FFFFFF" w:themeFill="background1"/>
        <w:spacing w:before="0" w:beforeAutospacing="off" w:after="0" w:afterAutospacing="off" w:line="240" w:lineRule="auto"/>
        <w:ind w:left="0"/>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p>
    <w:p w:rsidRPr="0004656E" w:rsidR="0004656E" w:rsidP="52D3FFBD" w:rsidRDefault="0004656E" w14:paraId="088121DB" w14:textId="51B22F87">
      <w:pPr>
        <w:pStyle w:val="Normal"/>
        <w:spacing w:before="100" w:beforeAutospacing="on" w:after="100" w:afterAutospacing="on" w:line="240" w:lineRule="auto"/>
        <w:jc w:val="both"/>
        <w:rPr>
          <w:rFonts w:ascii="Aptos" w:hAnsi="Aptos" w:eastAsia="Aptos" w:cs="Aptos"/>
          <w:noProof w:val="0"/>
          <w:color w:val="4C94D8" w:themeColor="text2" w:themeTint="80" w:themeShade="FF"/>
          <w:kern w:val="0"/>
          <w:sz w:val="24"/>
          <w:szCs w:val="24"/>
          <w:lang w:val="ca-ES"/>
          <w14:ligatures w14:val="none"/>
        </w:rPr>
      </w:pPr>
      <w:r w:rsidRPr="52D3FFBD" w:rsidR="69F74763">
        <w:rPr>
          <w:color w:val="4C94D8" w:themeColor="text2" w:themeTint="80" w:themeShade="FF"/>
        </w:rPr>
        <w:t xml:space="preserve">Creació d’una </w:t>
      </w:r>
      <w:r w:rsidRPr="52D3FFBD" w:rsidR="69F74763">
        <w:rPr>
          <w:b w:val="1"/>
          <w:bCs w:val="1"/>
          <w:color w:val="4C94D8" w:themeColor="text2" w:themeTint="80" w:themeShade="FF"/>
        </w:rPr>
        <w:t>Comissió de Gestió</w:t>
      </w:r>
      <w:r w:rsidRPr="52D3FFBD" w:rsidR="69F74763">
        <w:rPr>
          <w:color w:val="4C94D8" w:themeColor="text2" w:themeTint="80" w:themeShade="FF"/>
        </w:rPr>
        <w:t xml:space="preserve"> que s'encarregarà d'aprovar </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els plans anuals i supervisar l'execució del pressupost i els objectius prioritaris.</w:t>
      </w:r>
    </w:p>
    <w:p w:rsidR="0B982C66" w:rsidP="52D3FFBD" w:rsidRDefault="0B982C66" w14:paraId="641A6DE1" w14:textId="0C4F47D7">
      <w:pPr>
        <w:pStyle w:val="Normal"/>
        <w:suppressLineNumbers w:val="0"/>
        <w:bidi w:val="0"/>
        <w:spacing w:beforeAutospacing="on" w:afterAutospacing="on" w:line="240" w:lineRule="auto"/>
        <w:ind w:left="0" w:right="0"/>
        <w:jc w:val="both"/>
        <w:rPr>
          <w:rFonts w:ascii="Aptos" w:hAnsi="Aptos" w:eastAsia="Aptos" w:cs="Aptos"/>
          <w:b w:val="1"/>
          <w:bCs w:val="1"/>
          <w:i w:val="0"/>
          <w:iCs w:val="0"/>
          <w:caps w:val="0"/>
          <w:smallCaps w:val="0"/>
          <w:noProof w:val="0"/>
          <w:color w:val="4C94D8" w:themeColor="text2" w:themeTint="80" w:themeShade="FF"/>
          <w:sz w:val="24"/>
          <w:szCs w:val="24"/>
          <w:lang w:val="ca-ES"/>
        </w:rPr>
      </w:pPr>
      <w:r w:rsidRPr="52D3FFBD" w:rsidR="0B982C66">
        <w:rPr>
          <w:rFonts w:ascii="Aptos" w:hAnsi="Aptos" w:eastAsia="Aptos" w:cs="Aptos"/>
          <w:b w:val="1"/>
          <w:bCs w:val="1"/>
          <w:i w:val="0"/>
          <w:iCs w:val="0"/>
          <w:caps w:val="0"/>
          <w:smallCaps w:val="0"/>
          <w:noProof w:val="0"/>
          <w:color w:val="4C94D8" w:themeColor="text2" w:themeTint="80" w:themeShade="FF"/>
          <w:sz w:val="24"/>
          <w:szCs w:val="24"/>
          <w:lang w:val="ca-ES"/>
        </w:rPr>
        <w:t>Responsables en el procés de CFPI</w:t>
      </w:r>
    </w:p>
    <w:p w:rsidRPr="0004656E" w:rsidR="0004656E" w:rsidP="52D3FFBD" w:rsidRDefault="0004656E" w14:paraId="1971730C" w14:textId="444C1960">
      <w:pPr>
        <w:pStyle w:val="Normal"/>
        <w:spacing w:before="100" w:beforeAutospacing="on" w:after="100" w:afterAutospacing="on" w:line="240" w:lineRule="auto"/>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El </w:t>
      </w:r>
      <w:r w:rsidRPr="52D3FFBD" w:rsidR="69F74763">
        <w:rPr>
          <w:rFonts w:ascii="Aptos" w:hAnsi="Aptos" w:eastAsia="Aptos" w:cs="Aptos"/>
          <w:b w:val="1"/>
          <w:bCs w:val="1"/>
          <w:i w:val="0"/>
          <w:iCs w:val="0"/>
          <w:caps w:val="0"/>
          <w:smallCaps w:val="0"/>
          <w:noProof w:val="0"/>
          <w:color w:val="4C94D8" w:themeColor="text2" w:themeTint="80" w:themeShade="FF"/>
          <w:sz w:val="24"/>
          <w:szCs w:val="24"/>
          <w:lang w:val="ca-ES"/>
        </w:rPr>
        <w:t xml:space="preserve">personal orientador i </w:t>
      </w:r>
      <w:r w:rsidRPr="52D3FFBD" w:rsidR="69F74763">
        <w:rPr>
          <w:rFonts w:ascii="Aptos" w:hAnsi="Aptos" w:eastAsia="Aptos" w:cs="Aptos"/>
          <w:b w:val="1"/>
          <w:bCs w:val="1"/>
          <w:i w:val="0"/>
          <w:iCs w:val="0"/>
          <w:caps w:val="0"/>
          <w:smallCaps w:val="0"/>
          <w:noProof w:val="0"/>
          <w:color w:val="4C94D8" w:themeColor="text2" w:themeTint="80" w:themeShade="FF"/>
          <w:sz w:val="24"/>
          <w:szCs w:val="24"/>
          <w:lang w:val="ca-ES"/>
        </w:rPr>
        <w:t>acreditador</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383BF898">
        <w:rPr>
          <w:rFonts w:ascii="Aptos" w:hAnsi="Aptos" w:eastAsia="Aptos" w:cs="Aptos"/>
          <w:b w:val="0"/>
          <w:bCs w:val="0"/>
          <w:i w:val="0"/>
          <w:iCs w:val="0"/>
          <w:caps w:val="0"/>
          <w:smallCaps w:val="0"/>
          <w:noProof w:val="0"/>
          <w:color w:val="4C94D8" w:themeColor="text2" w:themeTint="80" w:themeShade="FF"/>
          <w:sz w:val="24"/>
          <w:szCs w:val="24"/>
          <w:lang w:val="ca-ES"/>
        </w:rPr>
        <w:t xml:space="preserve">serà la </w:t>
      </w:r>
      <w:r w:rsidRPr="52D3FFBD" w:rsidR="383BF898">
        <w:rPr>
          <w:rFonts w:ascii="Aptos" w:hAnsi="Aptos" w:eastAsia="Aptos" w:cs="Aptos"/>
          <w:b w:val="1"/>
          <w:bCs w:val="1"/>
          <w:i w:val="0"/>
          <w:iCs w:val="0"/>
          <w:caps w:val="0"/>
          <w:smallCaps w:val="0"/>
          <w:noProof w:val="0"/>
          <w:color w:val="4C94D8" w:themeColor="text2" w:themeTint="80" w:themeShade="FF"/>
          <w:sz w:val="24"/>
          <w:szCs w:val="24"/>
          <w:lang w:val="ca-ES"/>
        </w:rPr>
        <w:t>xarxa de</w:t>
      </w:r>
      <w:r w:rsidRPr="52D3FFBD" w:rsidR="2E843CB7">
        <w:rPr>
          <w:rFonts w:ascii="Aptos" w:hAnsi="Aptos" w:eastAsia="Aptos" w:cs="Aptos"/>
          <w:b w:val="1"/>
          <w:bCs w:val="1"/>
          <w:i w:val="0"/>
          <w:iCs w:val="0"/>
          <w:caps w:val="0"/>
          <w:smallCaps w:val="0"/>
          <w:noProof w:val="0"/>
          <w:color w:val="4C94D8" w:themeColor="text2" w:themeTint="80" w:themeShade="FF"/>
          <w:sz w:val="24"/>
          <w:szCs w:val="24"/>
          <w:lang w:val="ca-ES"/>
        </w:rPr>
        <w:t xml:space="preserve"> técnics</w:t>
      </w:r>
      <w:r w:rsidRPr="52D3FFBD" w:rsidR="383BF898">
        <w:rPr>
          <w:rFonts w:ascii="Aptos" w:hAnsi="Aptos" w:eastAsia="Aptos" w:cs="Aptos"/>
          <w:b w:val="1"/>
          <w:bCs w:val="1"/>
          <w:i w:val="0"/>
          <w:iCs w:val="0"/>
          <w:caps w:val="0"/>
          <w:smallCaps w:val="0"/>
          <w:noProof w:val="0"/>
          <w:color w:val="4C94D8" w:themeColor="text2" w:themeTint="80" w:themeShade="FF"/>
          <w:sz w:val="24"/>
          <w:szCs w:val="24"/>
          <w:lang w:val="ca-ES"/>
        </w:rPr>
        <w:t xml:space="preserve"> referents</w:t>
      </w:r>
      <w:r w:rsidRPr="52D3FFBD" w:rsidR="383BF898">
        <w:rPr>
          <w:rFonts w:ascii="Aptos" w:hAnsi="Aptos" w:eastAsia="Aptos" w:cs="Aptos"/>
          <w:b w:val="0"/>
          <w:bCs w:val="0"/>
          <w:i w:val="0"/>
          <w:iCs w:val="0"/>
          <w:caps w:val="0"/>
          <w:smallCaps w:val="0"/>
          <w:noProof w:val="0"/>
          <w:color w:val="4C94D8" w:themeColor="text2" w:themeTint="80" w:themeShade="FF"/>
          <w:sz w:val="24"/>
          <w:szCs w:val="24"/>
          <w:lang w:val="ca-ES"/>
        </w:rPr>
        <w:t xml:space="preserve"> que </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s'encarregarà de</w:t>
      </w:r>
      <w:r w:rsidRPr="52D3FFBD" w:rsidR="06E7E615">
        <w:rPr>
          <w:rFonts w:ascii="Aptos" w:hAnsi="Aptos" w:eastAsia="Aptos" w:cs="Aptos"/>
          <w:b w:val="0"/>
          <w:bCs w:val="0"/>
          <w:i w:val="0"/>
          <w:iCs w:val="0"/>
          <w:caps w:val="0"/>
          <w:smallCaps w:val="0"/>
          <w:noProof w:val="0"/>
          <w:color w:val="4C94D8" w:themeColor="text2" w:themeTint="80" w:themeShade="FF"/>
          <w:sz w:val="24"/>
          <w:szCs w:val="24"/>
          <w:lang w:val="ca-ES"/>
        </w:rPr>
        <w:t>l funcionament diari</w:t>
      </w:r>
      <w:r w:rsidRPr="52D3FFBD" w:rsidR="5E91BAE2">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06E7E615">
        <w:rPr>
          <w:rFonts w:ascii="Aptos" w:hAnsi="Aptos" w:eastAsia="Aptos" w:cs="Aptos"/>
          <w:b w:val="0"/>
          <w:bCs w:val="0"/>
          <w:i w:val="0"/>
          <w:iCs w:val="0"/>
          <w:caps w:val="0"/>
          <w:smallCaps w:val="0"/>
          <w:noProof w:val="0"/>
          <w:color w:val="4C94D8" w:themeColor="text2" w:themeTint="80" w:themeShade="FF"/>
          <w:sz w:val="24"/>
          <w:szCs w:val="24"/>
          <w:lang w:val="ca-ES"/>
        </w:rPr>
        <w:t>de les tasques integrades</w:t>
      </w:r>
      <w:r w:rsidRPr="52D3FFBD" w:rsidR="6707F27A">
        <w:rPr>
          <w:rFonts w:ascii="Aptos" w:hAnsi="Aptos" w:eastAsia="Aptos" w:cs="Aptos"/>
          <w:b w:val="0"/>
          <w:bCs w:val="0"/>
          <w:i w:val="0"/>
          <w:iCs w:val="0"/>
          <w:caps w:val="0"/>
          <w:smallCaps w:val="0"/>
          <w:noProof w:val="0"/>
          <w:color w:val="4C94D8" w:themeColor="text2" w:themeTint="80" w:themeShade="FF"/>
          <w:sz w:val="24"/>
          <w:szCs w:val="24"/>
          <w:lang w:val="ca-ES"/>
        </w:rPr>
        <w:t xml:space="preserve"> de cada centre</w:t>
      </w:r>
      <w:r w:rsidRPr="52D3FFBD" w:rsidR="06E7E615">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asseguren un sistema de derivació de persones usuàries, a més d'impulsar projectes de recerca aplicada.</w:t>
      </w:r>
    </w:p>
    <w:p w:rsidRPr="0004656E" w:rsidR="0004656E" w:rsidP="52D3FFBD" w:rsidRDefault="0004656E" w14:paraId="05C1C720" w14:textId="048E1313">
      <w:pPr>
        <w:pStyle w:val="Normal"/>
        <w:spacing w:before="100" w:beforeAutospacing="on" w:after="100" w:afterAutospacing="on" w:line="240" w:lineRule="auto"/>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69F74763">
        <w:rPr>
          <w:b w:val="1"/>
          <w:bCs w:val="1"/>
          <w:color w:val="4C94D8" w:themeColor="text2" w:themeTint="80" w:themeShade="FF"/>
        </w:rPr>
        <w:t xml:space="preserve">El personal de la Comissió de Gestió, </w:t>
      </w:r>
      <w:r w:rsidRPr="52D3FFBD" w:rsidR="1E9C6F6D">
        <w:rPr>
          <w:b w:val="0"/>
          <w:bCs w:val="0"/>
          <w:color w:val="4C94D8" w:themeColor="text2" w:themeTint="80" w:themeShade="FF"/>
        </w:rPr>
        <w:t>serà</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 responsable de supervisar </w:t>
      </w:r>
      <w:r w:rsidRPr="52D3FFBD" w:rsidR="06118982">
        <w:rPr>
          <w:rFonts w:ascii="Aptos" w:hAnsi="Aptos" w:eastAsia="Aptos" w:cs="Aptos"/>
          <w:b w:val="0"/>
          <w:bCs w:val="0"/>
          <w:i w:val="0"/>
          <w:iCs w:val="0"/>
          <w:caps w:val="0"/>
          <w:smallCaps w:val="0"/>
          <w:noProof w:val="0"/>
          <w:color w:val="4C94D8" w:themeColor="text2" w:themeTint="80" w:themeShade="FF"/>
          <w:sz w:val="24"/>
          <w:szCs w:val="24"/>
          <w:lang w:val="ca-ES"/>
        </w:rPr>
        <w:t xml:space="preserve">el funcionament </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7594E478">
        <w:rPr>
          <w:rFonts w:ascii="Aptos" w:hAnsi="Aptos" w:eastAsia="Aptos" w:cs="Aptos"/>
          <w:b w:val="0"/>
          <w:bCs w:val="0"/>
          <w:i w:val="0"/>
          <w:iCs w:val="0"/>
          <w:caps w:val="0"/>
          <w:smallCaps w:val="0"/>
          <w:noProof w:val="0"/>
          <w:color w:val="4C94D8" w:themeColor="text2" w:themeTint="80" w:themeShade="FF"/>
          <w:sz w:val="24"/>
          <w:szCs w:val="24"/>
          <w:lang w:val="ca-ES"/>
        </w:rPr>
        <w:t xml:space="preserve">integrat i </w:t>
      </w:r>
      <w:r w:rsidRPr="52D3FFBD" w:rsidR="69F74763">
        <w:rPr>
          <w:rFonts w:ascii="Aptos" w:hAnsi="Aptos" w:eastAsia="Aptos" w:cs="Aptos"/>
          <w:b w:val="0"/>
          <w:bCs w:val="0"/>
          <w:i w:val="0"/>
          <w:iCs w:val="0"/>
          <w:caps w:val="0"/>
          <w:smallCaps w:val="0"/>
          <w:noProof w:val="0"/>
          <w:color w:val="4C94D8" w:themeColor="text2" w:themeTint="80" w:themeShade="FF"/>
          <w:sz w:val="24"/>
          <w:szCs w:val="24"/>
          <w:lang w:val="ca-ES"/>
        </w:rPr>
        <w:t xml:space="preserve">els sistemes de </w:t>
      </w:r>
      <w:r w:rsidRPr="52D3FFBD" w:rsidR="69F74763">
        <w:rPr>
          <w:rFonts w:ascii="Aptos" w:hAnsi="Aptos" w:eastAsia="Aptos" w:cs="Aptos"/>
          <w:b w:val="1"/>
          <w:bCs w:val="1"/>
          <w:i w:val="0"/>
          <w:iCs w:val="0"/>
          <w:caps w:val="0"/>
          <w:smallCaps w:val="0"/>
          <w:noProof w:val="0"/>
          <w:color w:val="4C94D8" w:themeColor="text2" w:themeTint="80" w:themeShade="FF"/>
          <w:sz w:val="24"/>
          <w:szCs w:val="24"/>
          <w:lang w:val="ca-ES"/>
        </w:rPr>
        <w:t>qualitat i innovació.</w:t>
      </w:r>
    </w:p>
    <w:p w:rsidRPr="0004656E" w:rsidR="0004656E" w:rsidP="52D3FFBD" w:rsidRDefault="0004656E" w14:paraId="58314AA7" w14:textId="6C884F9F">
      <w:pPr>
        <w:pStyle w:val="Normal"/>
        <w:spacing w:before="100" w:beforeAutospacing="on" w:after="100" w:afterAutospacing="on" w:line="240" w:lineRule="auto"/>
        <w:ind w:left="0"/>
        <w:jc w:val="both"/>
        <w:rPr>
          <w:rFonts w:ascii="Aptos" w:hAnsi="Aptos" w:eastAsia="Times New Roman" w:cs="Times New Roman"/>
          <w:b w:val="1"/>
          <w:bCs w:val="1"/>
          <w:color w:val="4C94D8" w:themeColor="text2" w:themeTint="80" w:themeShade="FF"/>
          <w:kern w:val="0"/>
          <w:lang w:eastAsia="es-ES"/>
          <w14:ligatures w14:val="none"/>
        </w:rPr>
      </w:pPr>
      <w:r w:rsidRPr="52D3FFBD" w:rsidR="69F74763">
        <w:rPr>
          <w:rFonts w:ascii="Aptos" w:hAnsi="Aptos" w:eastAsia="Times New Roman" w:cs="Times New Roman"/>
          <w:color w:val="4C94D8" w:themeColor="text2" w:themeTint="80" w:themeShade="FF"/>
          <w:lang w:eastAsia="es-ES"/>
        </w:rPr>
        <w:t xml:space="preserve">Designar encarregats per la </w:t>
      </w:r>
      <w:r w:rsidRPr="52D3FFBD" w:rsidR="69F74763">
        <w:rPr>
          <w:rFonts w:ascii="Aptos" w:hAnsi="Aptos" w:eastAsia="Times New Roman" w:cs="Times New Roman"/>
          <w:b w:val="1"/>
          <w:bCs w:val="1"/>
          <w:color w:val="4C94D8" w:themeColor="text2" w:themeTint="80" w:themeShade="FF"/>
          <w:lang w:eastAsia="es-ES"/>
        </w:rPr>
        <w:t xml:space="preserve">comunicació i màrqueting </w:t>
      </w:r>
      <w:r w:rsidRPr="52D3FFBD" w:rsidR="69F74763">
        <w:rPr>
          <w:rFonts w:ascii="Aptos" w:hAnsi="Aptos" w:eastAsia="Times New Roman" w:cs="Times New Roman"/>
          <w:color w:val="4C94D8" w:themeColor="text2" w:themeTint="80" w:themeShade="FF"/>
          <w:lang w:eastAsia="es-ES"/>
        </w:rPr>
        <w:t xml:space="preserve">de la </w:t>
      </w:r>
      <w:r w:rsidRPr="52D3FFBD" w:rsidR="69F74763">
        <w:rPr>
          <w:rFonts w:ascii="Aptos" w:hAnsi="Aptos" w:eastAsia="Times New Roman" w:cs="Times New Roman"/>
          <w:b w:val="1"/>
          <w:bCs w:val="1"/>
          <w:color w:val="4C94D8" w:themeColor="text2" w:themeTint="80" w:themeShade="FF"/>
          <w:lang w:eastAsia="es-ES"/>
        </w:rPr>
        <w:t>marca única "CFPI Prisma"</w:t>
      </w:r>
    </w:p>
    <w:p w:rsidR="6241E33D" w:rsidP="6241E33D" w:rsidRDefault="6241E33D" w14:paraId="5D63032E" w14:textId="2FA8BD25">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p>
    <w:p w:rsidRPr="0004656E" w:rsidR="0004656E" w:rsidP="6241E33D" w:rsidRDefault="0004656E" w14:paraId="559CBE4D" w14:textId="099B89ED">
      <w:pPr>
        <w:spacing w:before="100" w:beforeAutospacing="on" w:after="100" w:afterAutospacing="on" w:line="240" w:lineRule="auto"/>
        <w:outlineLvl w:val="1"/>
        <w:rPr>
          <w:rFonts w:ascii="Aptos" w:hAnsi="Aptos" w:eastAsia="Times New Roman" w:cs="Times New Roman"/>
          <w:b w:val="1"/>
          <w:bCs w:val="1"/>
          <w:lang w:eastAsia="es-ES"/>
        </w:rPr>
      </w:pPr>
    </w:p>
    <w:p w:rsidRPr="0004656E" w:rsidR="0004656E" w:rsidP="6241E33D" w:rsidRDefault="0004656E" w14:paraId="5BC9D637" w14:textId="5BBB87D0">
      <w:pPr>
        <w:spacing w:before="100" w:beforeAutospacing="1" w:after="100" w:afterAutospacing="1" w:line="240" w:lineRule="auto"/>
      </w:pPr>
      <w:r>
        <w:br w:type="page"/>
      </w:r>
    </w:p>
    <w:p w:rsidRPr="0004656E" w:rsidR="0004656E" w:rsidP="6241E33D" w:rsidRDefault="0004656E" w14:paraId="4DB5D53A" w14:textId="77777777">
      <w:pPr>
        <w:pStyle w:val="Normal"/>
        <w:spacing w:before="100" w:beforeAutospacing="on" w:after="100" w:afterAutospacing="on" w:line="240" w:lineRule="auto"/>
        <w:outlineLvl w:val="1"/>
        <w:rPr>
          <w:rFonts w:ascii="Aptos" w:hAnsi="Aptos" w:eastAsia="Times New Roman" w:cs="Times New Roman"/>
          <w:b w:val="1"/>
          <w:bCs w:val="1"/>
          <w:kern w:val="0"/>
          <w:lang w:eastAsia="es-ES"/>
          <w14:ligatures w14:val="none"/>
        </w:rPr>
      </w:pPr>
      <w:r w:rsidRPr="6241E33D" w:rsidR="0004656E">
        <w:rPr>
          <w:rFonts w:ascii="Aptos" w:hAnsi="Aptos" w:eastAsia="Times New Roman" w:cs="Times New Roman"/>
          <w:b w:val="1"/>
          <w:bCs w:val="1"/>
          <w:kern w:val="0"/>
          <w:lang w:eastAsia="es-ES"/>
          <w14:ligatures w14:val="none"/>
        </w:rPr>
        <w:t>1.2 Pla anual del CFPI</w:t>
      </w:r>
    </w:p>
    <w:p w:rsidRPr="0004656E" w:rsidR="0004656E" w:rsidP="0004656E" w:rsidRDefault="0004656E" w14:paraId="53C2035C"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elaborar:</w:t>
      </w:r>
    </w:p>
    <w:p w:rsidRPr="0004656E" w:rsidR="0004656E" w:rsidP="0004656E" w:rsidRDefault="0004656E" w14:paraId="5507D2D6" w14:textId="0B074442">
      <w:pPr>
        <w:numPr>
          <w:ilvl w:val="0"/>
          <w:numId w:val="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El primer Pla anual del CFPI.</w:t>
      </w:r>
      <w:r>
        <w:rPr>
          <w:rFonts w:ascii="Aptos" w:hAnsi="Aptos" w:eastAsia="Times New Roman" w:cs="Times New Roman"/>
          <w:kern w:val="0"/>
          <w:lang w:eastAsia="es-ES_tradnl"/>
          <w14:ligatures w14:val="none"/>
        </w:rPr>
        <w:t xml:space="preserve"> S’adjunta una proposta inicial per debatre. </w:t>
      </w:r>
    </w:p>
    <w:p w:rsidRPr="0004656E" w:rsidR="0004656E" w:rsidP="0004656E" w:rsidRDefault="0004656E" w14:paraId="28304398"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Continguts mínims:</w:t>
      </w:r>
    </w:p>
    <w:p w:rsidRPr="0004656E" w:rsidR="0004656E" w:rsidP="6241E33D" w:rsidRDefault="0004656E" w14:textId="77777777" w14:paraId="24463AC1">
      <w:pPr>
        <w:numPr>
          <w:ilvl w:val="0"/>
          <w:numId w:val="5"/>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Objectius prioritaris del curs.</w:t>
      </w:r>
    </w:p>
    <w:p w:rsidRPr="0004656E" w:rsidR="0004656E" w:rsidP="6241E33D" w:rsidRDefault="0004656E" w14:paraId="63AF660B" w14:textId="19994FEF">
      <w:pPr>
        <w:pStyle w:val="ListParagraph"/>
        <w:shd w:val="clear" w:color="auto" w:fill="FFFFFF" w:themeFill="background1"/>
        <w:spacing w:before="0" w:beforeAutospacing="off" w:after="0" w:afterAutospacing="off" w:line="240" w:lineRule="auto"/>
        <w:ind w:left="720"/>
        <w:jc w:val="both"/>
        <w:rPr>
          <w:rFonts w:ascii="Aptos" w:hAnsi="Aptos" w:eastAsia="Aptos" w:cs="Aptos"/>
          <w:b w:val="0"/>
          <w:bCs w:val="0"/>
          <w:i w:val="0"/>
          <w:iCs w:val="0"/>
          <w:caps w:val="0"/>
          <w:smallCaps w:val="0"/>
          <w:noProof w:val="0"/>
          <w:color w:val="215E99" w:themeColor="text2" w:themeTint="BF" w:themeShade="FF"/>
          <w:kern w:val="0"/>
          <w:sz w:val="24"/>
          <w:szCs w:val="24"/>
          <w:lang w:val="ca-ES"/>
          <w14:ligatures w14:val="none"/>
        </w:rPr>
      </w:pPr>
    </w:p>
    <w:p w:rsidRPr="0004656E" w:rsidR="0004656E" w:rsidP="52D3FFBD" w:rsidRDefault="0004656E" w14:paraId="6FF2567F" w14:textId="0CCB38AD">
      <w:pPr>
        <w:pStyle w:val="ListParagraph"/>
        <w:numPr>
          <w:ilvl w:val="0"/>
          <w:numId w:val="5"/>
        </w:numPr>
        <w:shd w:val="clear" w:color="auto" w:fill="FFFFFF" w:themeFill="background1"/>
        <w:spacing w:before="0" w:beforeAutospacing="off" w:after="0" w:afterAutospacing="off" w:line="240" w:lineRule="auto"/>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21355F3A">
        <w:rPr>
          <w:rFonts w:ascii="Aptos" w:hAnsi="Aptos" w:eastAsia="Aptos" w:cs="Aptos"/>
          <w:b w:val="1"/>
          <w:bCs w:val="1"/>
          <w:i w:val="0"/>
          <w:iCs w:val="0"/>
          <w:caps w:val="0"/>
          <w:smallCaps w:val="0"/>
          <w:noProof w:val="0"/>
          <w:color w:val="4C94D8" w:themeColor="text2" w:themeTint="80" w:themeShade="FF"/>
          <w:sz w:val="24"/>
          <w:szCs w:val="24"/>
          <w:lang w:val="ca-ES"/>
        </w:rPr>
        <w:t>Millorar l'ocupabilitat:</w:t>
      </w:r>
      <w:r w:rsidRPr="52D3FFBD" w:rsidR="21355F3A">
        <w:rPr>
          <w:rFonts w:ascii="Aptos" w:hAnsi="Aptos" w:eastAsia="Aptos" w:cs="Aptos"/>
          <w:b w:val="0"/>
          <w:bCs w:val="0"/>
          <w:i w:val="0"/>
          <w:iCs w:val="0"/>
          <w:caps w:val="0"/>
          <w:smallCaps w:val="0"/>
          <w:noProof w:val="0"/>
          <w:color w:val="4C94D8" w:themeColor="text2" w:themeTint="80" w:themeShade="FF"/>
          <w:sz w:val="24"/>
          <w:szCs w:val="24"/>
          <w:lang w:val="ca-ES"/>
        </w:rPr>
        <w:t xml:space="preserve"> Facilitar l'accés a l'ocupació i la inserció laboral de les persones en formació, especialment en els sectors sociosanitari i digital.</w:t>
      </w:r>
    </w:p>
    <w:p w:rsidRPr="0004656E" w:rsidR="0004656E" w:rsidP="52D3FFBD" w:rsidRDefault="0004656E" w14:paraId="33A413D6" w14:textId="1ABEF0C0">
      <w:pPr>
        <w:pStyle w:val="ListParagraph"/>
        <w:numPr>
          <w:ilvl w:val="0"/>
          <w:numId w:val="5"/>
        </w:numPr>
        <w:shd w:val="clear" w:color="auto" w:fill="FFFFFF" w:themeFill="background1"/>
        <w:spacing w:before="0" w:beforeAutospacing="off" w:after="0" w:afterAutospacing="off" w:line="240" w:lineRule="auto"/>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21355F3A">
        <w:rPr>
          <w:rFonts w:ascii="Aptos" w:hAnsi="Aptos" w:eastAsia="Aptos" w:cs="Aptos"/>
          <w:b w:val="1"/>
          <w:bCs w:val="1"/>
          <w:i w:val="0"/>
          <w:iCs w:val="0"/>
          <w:caps w:val="0"/>
          <w:smallCaps w:val="0"/>
          <w:noProof w:val="0"/>
          <w:color w:val="4C94D8" w:themeColor="text2" w:themeTint="80" w:themeShade="FF"/>
          <w:sz w:val="24"/>
          <w:szCs w:val="24"/>
          <w:lang w:val="ca-ES"/>
        </w:rPr>
        <w:t>Excel·lència en la gestió:</w:t>
      </w:r>
      <w:r w:rsidRPr="52D3FFBD" w:rsidR="21355F3A">
        <w:rPr>
          <w:rFonts w:ascii="Aptos" w:hAnsi="Aptos" w:eastAsia="Aptos" w:cs="Aptos"/>
          <w:b w:val="0"/>
          <w:bCs w:val="0"/>
          <w:i w:val="0"/>
          <w:iCs w:val="0"/>
          <w:caps w:val="0"/>
          <w:smallCaps w:val="0"/>
          <w:noProof w:val="0"/>
          <w:color w:val="4C94D8" w:themeColor="text2" w:themeTint="80" w:themeShade="FF"/>
          <w:sz w:val="24"/>
          <w:szCs w:val="24"/>
          <w:lang w:val="ca-ES"/>
        </w:rPr>
        <w:t xml:space="preserve"> Mantenir els estàndards de qualitat certificats sota la norma </w:t>
      </w:r>
      <w:r w:rsidRPr="52D3FFBD" w:rsidR="21355F3A">
        <w:rPr>
          <w:rFonts w:ascii="Aptos" w:hAnsi="Aptos" w:eastAsia="Aptos" w:cs="Aptos"/>
          <w:b w:val="1"/>
          <w:bCs w:val="1"/>
          <w:i w:val="0"/>
          <w:iCs w:val="0"/>
          <w:caps w:val="0"/>
          <w:smallCaps w:val="0"/>
          <w:noProof w:val="0"/>
          <w:color w:val="4C94D8" w:themeColor="text2" w:themeTint="80" w:themeShade="FF"/>
          <w:sz w:val="24"/>
          <w:szCs w:val="24"/>
          <w:lang w:val="ca-ES"/>
        </w:rPr>
        <w:t>ISO 9001:2015</w:t>
      </w:r>
      <w:r w:rsidRPr="52D3FFBD" w:rsidR="21355F3A">
        <w:rPr>
          <w:rFonts w:ascii="Aptos" w:hAnsi="Aptos" w:eastAsia="Aptos" w:cs="Aptos"/>
          <w:b w:val="0"/>
          <w:bCs w:val="0"/>
          <w:i w:val="0"/>
          <w:iCs w:val="0"/>
          <w:caps w:val="0"/>
          <w:smallCaps w:val="0"/>
          <w:noProof w:val="0"/>
          <w:color w:val="4C94D8" w:themeColor="text2" w:themeTint="80" w:themeShade="FF"/>
          <w:sz w:val="24"/>
          <w:szCs w:val="24"/>
          <w:lang w:val="ca-ES"/>
        </w:rPr>
        <w:t xml:space="preserve"> en tots els processos formatius.</w:t>
      </w:r>
    </w:p>
    <w:p w:rsidRPr="0004656E" w:rsidR="0004656E" w:rsidP="52D3FFBD" w:rsidRDefault="0004656E" w14:paraId="027DF979" w14:textId="15DD73B1">
      <w:pPr>
        <w:pStyle w:val="ListParagraph"/>
        <w:numPr>
          <w:ilvl w:val="0"/>
          <w:numId w:val="5"/>
        </w:numPr>
        <w:shd w:val="clear" w:color="auto" w:fill="FFFFFF" w:themeFill="background1"/>
        <w:spacing w:before="0" w:beforeAutospacing="off" w:after="0" w:afterAutospacing="off" w:line="240" w:lineRule="auto"/>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21355F3A">
        <w:rPr>
          <w:rFonts w:ascii="Aptos" w:hAnsi="Aptos" w:eastAsia="Aptos" w:cs="Aptos"/>
          <w:b w:val="1"/>
          <w:bCs w:val="1"/>
          <w:i w:val="0"/>
          <w:iCs w:val="0"/>
          <w:caps w:val="0"/>
          <w:smallCaps w:val="0"/>
          <w:noProof w:val="0"/>
          <w:color w:val="4C94D8" w:themeColor="text2" w:themeTint="80" w:themeShade="FF"/>
          <w:sz w:val="24"/>
          <w:szCs w:val="24"/>
          <w:lang w:val="ca-ES"/>
        </w:rPr>
        <w:t>Consolidació institucional:</w:t>
      </w:r>
      <w:r w:rsidRPr="52D3FFBD" w:rsidR="21355F3A">
        <w:rPr>
          <w:rFonts w:ascii="Aptos" w:hAnsi="Aptos" w:eastAsia="Aptos" w:cs="Aptos"/>
          <w:b w:val="0"/>
          <w:bCs w:val="0"/>
          <w:i w:val="0"/>
          <w:iCs w:val="0"/>
          <w:caps w:val="0"/>
          <w:smallCaps w:val="0"/>
          <w:noProof w:val="0"/>
          <w:color w:val="4C94D8" w:themeColor="text2" w:themeTint="80" w:themeShade="FF"/>
          <w:sz w:val="24"/>
          <w:szCs w:val="24"/>
          <w:lang w:val="ca-ES"/>
        </w:rPr>
        <w:t xml:space="preserve"> Participar activament en la posada en marxa de l'estructura de governança del </w:t>
      </w:r>
      <w:r w:rsidRPr="52D3FFBD" w:rsidR="21355F3A">
        <w:rPr>
          <w:rFonts w:ascii="Aptos" w:hAnsi="Aptos" w:eastAsia="Aptos" w:cs="Aptos"/>
          <w:b w:val="1"/>
          <w:bCs w:val="1"/>
          <w:i w:val="0"/>
          <w:iCs w:val="0"/>
          <w:caps w:val="0"/>
          <w:smallCaps w:val="0"/>
          <w:noProof w:val="0"/>
          <w:color w:val="4C94D8" w:themeColor="text2" w:themeTint="80" w:themeShade="FF"/>
          <w:sz w:val="24"/>
          <w:szCs w:val="24"/>
          <w:lang w:val="ca-ES"/>
        </w:rPr>
        <w:t>CFPI Prisma</w:t>
      </w:r>
      <w:r w:rsidRPr="52D3FFBD" w:rsidR="21355F3A">
        <w:rPr>
          <w:rFonts w:ascii="Aptos" w:hAnsi="Aptos" w:eastAsia="Aptos" w:cs="Aptos"/>
          <w:b w:val="0"/>
          <w:bCs w:val="0"/>
          <w:i w:val="0"/>
          <w:iCs w:val="0"/>
          <w:caps w:val="0"/>
          <w:smallCaps w:val="0"/>
          <w:noProof w:val="0"/>
          <w:color w:val="4C94D8" w:themeColor="text2" w:themeTint="80" w:themeShade="FF"/>
          <w:sz w:val="24"/>
          <w:szCs w:val="24"/>
          <w:lang w:val="ca-ES"/>
        </w:rPr>
        <w:t xml:space="preserve"> i el seu model cooperatiu.</w:t>
      </w:r>
    </w:p>
    <w:p w:rsidRPr="0004656E" w:rsidR="0004656E" w:rsidP="52D3FFBD" w:rsidRDefault="0004656E" w14:paraId="7ECBAC24" w14:textId="48FBC137">
      <w:pPr>
        <w:pStyle w:val="ListParagraph"/>
        <w:numPr>
          <w:ilvl w:val="0"/>
          <w:numId w:val="5"/>
        </w:numPr>
        <w:shd w:val="clear" w:color="auto" w:fill="FFFFFF" w:themeFill="background1"/>
        <w:spacing w:before="0" w:beforeAutospacing="off" w:after="0" w:afterAutospacing="off" w:line="240" w:lineRule="auto"/>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21355F3A">
        <w:rPr>
          <w:rFonts w:ascii="Aptos" w:hAnsi="Aptos" w:eastAsia="Aptos" w:cs="Aptos"/>
          <w:b w:val="1"/>
          <w:bCs w:val="1"/>
          <w:i w:val="0"/>
          <w:iCs w:val="0"/>
          <w:caps w:val="0"/>
          <w:smallCaps w:val="0"/>
          <w:noProof w:val="0"/>
          <w:color w:val="4C94D8" w:themeColor="text2" w:themeTint="80" w:themeShade="FF"/>
          <w:sz w:val="24"/>
          <w:szCs w:val="24"/>
          <w:lang w:val="ca-ES"/>
        </w:rPr>
        <w:t>Actualització competencial:</w:t>
      </w:r>
      <w:r w:rsidRPr="52D3FFBD" w:rsidR="21355F3A">
        <w:rPr>
          <w:rFonts w:ascii="Aptos" w:hAnsi="Aptos" w:eastAsia="Aptos" w:cs="Aptos"/>
          <w:b w:val="0"/>
          <w:bCs w:val="0"/>
          <w:i w:val="0"/>
          <w:iCs w:val="0"/>
          <w:caps w:val="0"/>
          <w:smallCaps w:val="0"/>
          <w:noProof w:val="0"/>
          <w:color w:val="4C94D8" w:themeColor="text2" w:themeTint="80" w:themeShade="FF"/>
          <w:sz w:val="24"/>
          <w:szCs w:val="24"/>
          <w:lang w:val="ca-ES"/>
        </w:rPr>
        <w:t xml:space="preserve"> Executar el pla de reciclatge del personal per incorporar noves tecnologies com la Intel·ligència Artificial al model pedagògic.</w:t>
      </w:r>
    </w:p>
    <w:p w:rsidR="6241E33D" w:rsidP="6241E33D" w:rsidRDefault="6241E33D" w14:paraId="19072E1D" w14:textId="5CEF7DD0">
      <w:pPr>
        <w:pStyle w:val="ListParagraph"/>
        <w:shd w:val="clear" w:color="auto" w:fill="FFFFFF" w:themeFill="background1"/>
        <w:spacing w:before="0" w:beforeAutospacing="off" w:after="0" w:afterAutospacing="off"/>
        <w:ind w:left="720"/>
        <w:rPr>
          <w:rFonts w:ascii="Aptos" w:hAnsi="Aptos" w:eastAsia="Aptos" w:cs="Aptos"/>
          <w:b w:val="0"/>
          <w:bCs w:val="0"/>
          <w:i w:val="0"/>
          <w:iCs w:val="0"/>
          <w:caps w:val="0"/>
          <w:smallCaps w:val="0"/>
          <w:noProof w:val="0"/>
          <w:color w:val="215E99" w:themeColor="text2" w:themeTint="BF" w:themeShade="FF"/>
          <w:sz w:val="24"/>
          <w:szCs w:val="24"/>
          <w:lang w:val="ca-ES"/>
        </w:rPr>
      </w:pPr>
    </w:p>
    <w:p w:rsidRPr="0004656E" w:rsidR="0004656E" w:rsidP="6241E33D" w:rsidRDefault="0004656E" w14:paraId="6BD7F96A" w14:textId="77777777">
      <w:pPr>
        <w:numPr>
          <w:ilvl w:val="0"/>
          <w:numId w:val="5"/>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Accions previstes.</w:t>
      </w:r>
    </w:p>
    <w:p w:rsidR="6D96C310" w:rsidP="52D3FFBD" w:rsidRDefault="6D96C310" w14:paraId="0BD22E90" w14:textId="4EB5F099">
      <w:pPr>
        <w:pStyle w:val="Normal"/>
        <w:spacing w:beforeAutospacing="on" w:afterAutospacing="on" w:line="240" w:lineRule="auto"/>
        <w:ind w:left="0"/>
        <w:jc w:val="both"/>
        <w:rPr>
          <w:rFonts w:ascii="Aptos" w:hAnsi="Aptos" w:eastAsia="Aptos" w:cs="Aptos"/>
          <w:b w:val="1"/>
          <w:bCs w:val="1"/>
          <w:i w:val="0"/>
          <w:iCs w:val="0"/>
          <w:caps w:val="0"/>
          <w:smallCaps w:val="0"/>
          <w:noProof w:val="0"/>
          <w:color w:val="4C94D8" w:themeColor="text2" w:themeTint="80" w:themeShade="FF"/>
          <w:sz w:val="24"/>
          <w:szCs w:val="24"/>
          <w:lang w:val="ca-ES"/>
        </w:rPr>
      </w:pPr>
      <w:r w:rsidRPr="52D3FFBD" w:rsidR="6D96C310">
        <w:rPr>
          <w:rFonts w:ascii="Aptos" w:hAnsi="Aptos" w:eastAsia="Aptos" w:cs="Aptos"/>
          <w:b w:val="1"/>
          <w:bCs w:val="1"/>
          <w:i w:val="0"/>
          <w:iCs w:val="0"/>
          <w:caps w:val="0"/>
          <w:smallCaps w:val="0"/>
          <w:noProof w:val="0"/>
          <w:color w:val="4C94D8" w:themeColor="text2" w:themeTint="80" w:themeShade="FF"/>
          <w:sz w:val="24"/>
          <w:szCs w:val="24"/>
          <w:lang w:val="ca-ES"/>
        </w:rPr>
        <w:t>Gestió de l'oferta formativa a l'àmbit formatiu sociosanitari.</w:t>
      </w:r>
    </w:p>
    <w:p w:rsidR="6D96C310" w:rsidP="52D3FFBD" w:rsidRDefault="6D96C310" w14:paraId="3482FD4E" w14:textId="520EBE14">
      <w:pPr>
        <w:pStyle w:val="Normal"/>
        <w:spacing w:beforeAutospacing="on" w:afterAutospacing="on" w:line="240" w:lineRule="auto"/>
        <w:ind w:left="0"/>
        <w:jc w:val="both"/>
        <w:rPr>
          <w:rFonts w:ascii="Aptos" w:hAnsi="Aptos" w:eastAsia="Aptos" w:cs="Aptos"/>
          <w:b w:val="1"/>
          <w:bCs w:val="1"/>
          <w:i w:val="0"/>
          <w:iCs w:val="0"/>
          <w:caps w:val="0"/>
          <w:smallCaps w:val="0"/>
          <w:noProof w:val="0"/>
          <w:color w:val="4C94D8" w:themeColor="text2" w:themeTint="80" w:themeShade="FF"/>
          <w:sz w:val="24"/>
          <w:szCs w:val="24"/>
          <w:lang w:val="ca-ES"/>
        </w:rPr>
      </w:pPr>
      <w:r w:rsidRPr="52D3FFBD" w:rsidR="6D96C310">
        <w:rPr>
          <w:rFonts w:ascii="Aptos" w:hAnsi="Aptos" w:eastAsia="Aptos" w:cs="Aptos"/>
          <w:b w:val="1"/>
          <w:bCs w:val="1"/>
          <w:i w:val="0"/>
          <w:iCs w:val="0"/>
          <w:caps w:val="0"/>
          <w:smallCaps w:val="0"/>
          <w:noProof w:val="0"/>
          <w:color w:val="4C94D8" w:themeColor="text2" w:themeTint="80" w:themeShade="FF"/>
          <w:sz w:val="24"/>
          <w:szCs w:val="24"/>
          <w:lang w:val="ca-ES"/>
        </w:rPr>
        <w:t>Desplegament del servei d'orientació:</w:t>
      </w:r>
      <w:r w:rsidRPr="52D3FFBD" w:rsidR="6D96C310">
        <w:rPr>
          <w:rFonts w:ascii="Aptos" w:hAnsi="Aptos" w:eastAsia="Aptos" w:cs="Aptos"/>
          <w:b w:val="0"/>
          <w:bCs w:val="0"/>
          <w:i w:val="0"/>
          <w:iCs w:val="0"/>
          <w:caps w:val="0"/>
          <w:smallCaps w:val="0"/>
          <w:noProof w:val="0"/>
          <w:color w:val="4C94D8" w:themeColor="text2" w:themeTint="80" w:themeShade="FF"/>
          <w:sz w:val="24"/>
          <w:szCs w:val="24"/>
          <w:lang w:val="ca-ES"/>
        </w:rPr>
        <w:t xml:space="preserve"> Implementació del protocol d'orientació professional integrat seguint el model del </w:t>
      </w:r>
      <w:r w:rsidRPr="52D3FFBD" w:rsidR="6D96C310">
        <w:rPr>
          <w:rFonts w:ascii="Aptos" w:hAnsi="Aptos" w:eastAsia="Aptos" w:cs="Aptos"/>
          <w:b w:val="1"/>
          <w:bCs w:val="1"/>
          <w:i w:val="0"/>
          <w:iCs w:val="0"/>
          <w:caps w:val="0"/>
          <w:smallCaps w:val="0"/>
          <w:noProof w:val="0"/>
          <w:color w:val="4C94D8" w:themeColor="text2" w:themeTint="80" w:themeShade="FF"/>
          <w:sz w:val="24"/>
          <w:szCs w:val="24"/>
          <w:lang w:val="ca-ES"/>
        </w:rPr>
        <w:t>Sistema FPCAT.</w:t>
      </w:r>
    </w:p>
    <w:p w:rsidR="6D96C310" w:rsidP="52D3FFBD" w:rsidRDefault="6D96C310" w14:paraId="58AFC54F" w14:textId="509BD93D">
      <w:pPr>
        <w:pStyle w:val="Normal"/>
        <w:spacing w:beforeAutospacing="on" w:afterAutospacing="on" w:line="240" w:lineRule="auto"/>
        <w:ind w:left="0"/>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D96C310">
        <w:rPr>
          <w:rFonts w:ascii="Aptos" w:hAnsi="Aptos" w:eastAsia="Aptos" w:cs="Aptos"/>
          <w:b w:val="1"/>
          <w:bCs w:val="1"/>
          <w:i w:val="0"/>
          <w:iCs w:val="0"/>
          <w:caps w:val="0"/>
          <w:smallCaps w:val="0"/>
          <w:noProof w:val="0"/>
          <w:color w:val="4C94D8" w:themeColor="text2" w:themeTint="80" w:themeShade="FF"/>
          <w:sz w:val="24"/>
          <w:szCs w:val="24"/>
          <w:lang w:val="ca-ES"/>
        </w:rPr>
        <w:t>Formació interna del personal:</w:t>
      </w:r>
      <w:r w:rsidRPr="52D3FFBD" w:rsidR="6D96C310">
        <w:rPr>
          <w:rFonts w:ascii="Aptos" w:hAnsi="Aptos" w:eastAsia="Aptos" w:cs="Aptos"/>
          <w:b w:val="0"/>
          <w:bCs w:val="0"/>
          <w:i w:val="0"/>
          <w:iCs w:val="0"/>
          <w:caps w:val="0"/>
          <w:smallCaps w:val="0"/>
          <w:noProof w:val="0"/>
          <w:color w:val="4C94D8" w:themeColor="text2" w:themeTint="80" w:themeShade="FF"/>
          <w:sz w:val="24"/>
          <w:szCs w:val="24"/>
          <w:lang w:val="ca-ES"/>
        </w:rPr>
        <w:t xml:space="preserve"> Realització de tallers en eines digitals.</w:t>
      </w:r>
    </w:p>
    <w:p w:rsidR="6D96C310" w:rsidP="52D3FFBD" w:rsidRDefault="6D96C310" w14:paraId="02D14C6E" w14:textId="3281267A">
      <w:pPr>
        <w:pStyle w:val="Normal"/>
        <w:spacing w:beforeAutospacing="on" w:afterAutospacing="on" w:line="240" w:lineRule="auto"/>
        <w:ind w:left="0"/>
        <w:jc w:val="both"/>
        <w:rPr>
          <w:rFonts w:ascii="Aptos" w:hAnsi="Aptos" w:eastAsia="Aptos" w:cs="Aptos"/>
          <w:noProof w:val="0"/>
          <w:color w:val="4C94D8" w:themeColor="text2" w:themeTint="80" w:themeShade="FF"/>
          <w:sz w:val="24"/>
          <w:szCs w:val="24"/>
          <w:lang w:val="ca-ES"/>
        </w:rPr>
      </w:pPr>
      <w:r w:rsidRPr="52D3FFBD" w:rsidR="6D96C310">
        <w:rPr>
          <w:rFonts w:ascii="Aptos" w:hAnsi="Aptos" w:eastAsia="Aptos" w:cs="Aptos"/>
          <w:b w:val="1"/>
          <w:bCs w:val="1"/>
          <w:i w:val="0"/>
          <w:iCs w:val="0"/>
          <w:caps w:val="0"/>
          <w:smallCaps w:val="0"/>
          <w:noProof w:val="0"/>
          <w:color w:val="4C94D8" w:themeColor="text2" w:themeTint="80" w:themeShade="FF"/>
          <w:sz w:val="24"/>
          <w:szCs w:val="24"/>
          <w:lang w:val="ca-ES"/>
        </w:rPr>
        <w:t>Acreditació de competències:</w:t>
      </w:r>
      <w:r w:rsidRPr="52D3FFBD" w:rsidR="6D96C310">
        <w:rPr>
          <w:rFonts w:ascii="Aptos" w:hAnsi="Aptos" w:eastAsia="Aptos" w:cs="Aptos"/>
          <w:b w:val="0"/>
          <w:bCs w:val="0"/>
          <w:i w:val="0"/>
          <w:iCs w:val="0"/>
          <w:caps w:val="0"/>
          <w:smallCaps w:val="0"/>
          <w:noProof w:val="0"/>
          <w:color w:val="4C94D8" w:themeColor="text2" w:themeTint="80" w:themeShade="FF"/>
          <w:sz w:val="24"/>
          <w:szCs w:val="24"/>
          <w:lang w:val="ca-ES"/>
        </w:rPr>
        <w:t xml:space="preserve"> Assessorament i acompanyament documental per a la capitalització de l'experiència laboral de les persones usuàries.</w:t>
      </w:r>
    </w:p>
    <w:p w:rsidRPr="0004656E" w:rsidR="0004656E" w:rsidP="6241E33D" w:rsidRDefault="0004656E" w14:paraId="5788456D" w14:textId="77777777">
      <w:pPr>
        <w:numPr>
          <w:ilvl w:val="0"/>
          <w:numId w:val="5"/>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Calendari d’actuacions.</w:t>
      </w:r>
    </w:p>
    <w:p w:rsidR="78E1EDA1" w:rsidP="6241E33D" w:rsidRDefault="78E1EDA1" w14:paraId="64331E93" w14:textId="70D1E521">
      <w:pPr>
        <w:spacing w:beforeAutospacing="on" w:afterAutospacing="on" w:line="240" w:lineRule="auto"/>
        <w:ind w:left="0" w:firstLine="708"/>
      </w:pPr>
      <w:r w:rsidRPr="6241E33D" w:rsidR="78E1EDA1">
        <w:rPr>
          <w:rFonts w:ascii="Aptos" w:hAnsi="Aptos" w:eastAsia="Times New Roman" w:cs="Times New Roman"/>
          <w:lang w:eastAsia="es-ES"/>
        </w:rPr>
        <w:t>¿?</w:t>
      </w:r>
    </w:p>
    <w:p w:rsidR="6241E33D" w:rsidRDefault="6241E33D" w14:paraId="37DF2997" w14:textId="61250725">
      <w:r>
        <w:br w:type="page"/>
      </w:r>
    </w:p>
    <w:p w:rsidR="6241E33D" w:rsidP="6241E33D" w:rsidRDefault="6241E33D" w14:paraId="407AA1A5" w14:textId="4C46C1E8">
      <w:pPr>
        <w:pStyle w:val="Normal"/>
        <w:spacing w:beforeAutospacing="on" w:afterAutospacing="on" w:line="240" w:lineRule="auto"/>
        <w:ind w:left="0" w:firstLine="708"/>
        <w:rPr>
          <w:rFonts w:ascii="Aptos" w:hAnsi="Aptos" w:eastAsia="Times New Roman" w:cs="Times New Roman"/>
          <w:lang w:eastAsia="es-ES"/>
        </w:rPr>
      </w:pPr>
    </w:p>
    <w:p w:rsidRPr="0004656E" w:rsidR="0004656E" w:rsidP="6241E33D" w:rsidRDefault="0004656E" w14:paraId="21DC526C" w14:textId="77777777">
      <w:pPr>
        <w:numPr>
          <w:ilvl w:val="0"/>
          <w:numId w:val="5"/>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Responsables.</w:t>
      </w:r>
    </w:p>
    <w:p w:rsidR="500F9DA7" w:rsidP="52D3FFBD" w:rsidRDefault="500F9DA7" w14:paraId="50EF6BE6" w14:textId="5B8D60BB">
      <w:pPr>
        <w:jc w:val="both"/>
      </w:pPr>
      <w:r w:rsidRPr="52D3FFBD" w:rsidR="500F9DA7">
        <w:rPr>
          <w:rFonts w:ascii="Aptos" w:hAnsi="Aptos" w:eastAsia="Aptos" w:cs="Aptos"/>
          <w:b w:val="1"/>
          <w:bCs w:val="1"/>
          <w:i w:val="0"/>
          <w:iCs w:val="0"/>
          <w:caps w:val="0"/>
          <w:smallCaps w:val="0"/>
          <w:noProof w:val="0"/>
          <w:color w:val="4C94D8" w:themeColor="text2" w:themeTint="80" w:themeShade="FF"/>
          <w:sz w:val="24"/>
          <w:szCs w:val="24"/>
          <w:lang w:val="ca-ES"/>
        </w:rPr>
        <w:t xml:space="preserve">Comissió de Gestió: </w:t>
      </w:r>
      <w:r w:rsidRPr="52D3FFBD" w:rsidR="500F9DA7">
        <w:rPr>
          <w:rFonts w:ascii="Aptos" w:hAnsi="Aptos" w:eastAsia="Aptos" w:cs="Aptos"/>
          <w:b w:val="0"/>
          <w:bCs w:val="0"/>
          <w:i w:val="0"/>
          <w:iCs w:val="0"/>
          <w:caps w:val="0"/>
          <w:smallCaps w:val="0"/>
          <w:noProof w:val="0"/>
          <w:color w:val="4C94D8" w:themeColor="text2" w:themeTint="80" w:themeShade="FF"/>
          <w:sz w:val="24"/>
          <w:szCs w:val="24"/>
          <w:lang w:val="ca-ES"/>
        </w:rPr>
        <w:t xml:space="preserve">Supervisió operativa del funcionament de CFPI Prisma. </w:t>
      </w:r>
    </w:p>
    <w:p w:rsidR="500F9DA7" w:rsidP="52D3FFBD" w:rsidRDefault="500F9DA7" w14:paraId="5FEB4D5C" w14:textId="3CEAB35C">
      <w:pPr>
        <w:pStyle w:val="Normal"/>
        <w:jc w:val="both"/>
      </w:pPr>
      <w:r w:rsidRPr="52D3FFBD" w:rsidR="500F9DA7">
        <w:rPr>
          <w:rFonts w:ascii="Aptos" w:hAnsi="Aptos" w:eastAsia="Aptos" w:cs="Aptos"/>
          <w:b w:val="1"/>
          <w:bCs w:val="1"/>
          <w:i w:val="0"/>
          <w:iCs w:val="0"/>
          <w:caps w:val="0"/>
          <w:smallCaps w:val="0"/>
          <w:noProof w:val="0"/>
          <w:color w:val="4C94D8" w:themeColor="text2" w:themeTint="80" w:themeShade="FF"/>
          <w:sz w:val="24"/>
          <w:szCs w:val="24"/>
          <w:lang w:val="ca-ES"/>
        </w:rPr>
        <w:t>Consell de Formació i Empresa:</w:t>
      </w:r>
      <w:r w:rsidRPr="52D3FFBD" w:rsidR="500F9DA7">
        <w:rPr>
          <w:rFonts w:ascii="Aptos" w:hAnsi="Aptos" w:eastAsia="Aptos" w:cs="Aptos"/>
          <w:b w:val="0"/>
          <w:bCs w:val="0"/>
          <w:i w:val="0"/>
          <w:iCs w:val="0"/>
          <w:caps w:val="0"/>
          <w:smallCaps w:val="0"/>
          <w:noProof w:val="0"/>
          <w:color w:val="4C94D8" w:themeColor="text2" w:themeTint="80" w:themeShade="FF"/>
          <w:sz w:val="24"/>
          <w:szCs w:val="24"/>
          <w:lang w:val="ca-ES"/>
        </w:rPr>
        <w:t xml:space="preserve">  Propostes per al Projecte funcional i les orientacions estratègiques. </w:t>
      </w:r>
    </w:p>
    <w:p w:rsidR="500F9DA7" w:rsidP="52D3FFBD" w:rsidRDefault="500F9DA7" w14:paraId="17904F3D" w14:textId="06A73189">
      <w:pPr>
        <w:pStyle w:val="Normal"/>
        <w:jc w:val="both"/>
      </w:pPr>
      <w:r w:rsidRPr="52D3FFBD" w:rsidR="500F9DA7">
        <w:rPr>
          <w:rFonts w:ascii="Aptos" w:hAnsi="Aptos" w:eastAsia="Aptos" w:cs="Aptos"/>
          <w:b w:val="1"/>
          <w:bCs w:val="1"/>
          <w:i w:val="0"/>
          <w:iCs w:val="0"/>
          <w:caps w:val="0"/>
          <w:smallCaps w:val="0"/>
          <w:noProof w:val="0"/>
          <w:color w:val="4C94D8" w:themeColor="text2" w:themeTint="80" w:themeShade="FF"/>
          <w:sz w:val="24"/>
          <w:szCs w:val="24"/>
          <w:lang w:val="ca-ES"/>
        </w:rPr>
        <w:t>Xarxa de</w:t>
      </w:r>
      <w:r w:rsidRPr="52D3FFBD" w:rsidR="04CA1A82">
        <w:rPr>
          <w:rFonts w:ascii="Aptos" w:hAnsi="Aptos" w:eastAsia="Aptos" w:cs="Aptos"/>
          <w:b w:val="1"/>
          <w:bCs w:val="1"/>
          <w:i w:val="0"/>
          <w:iCs w:val="0"/>
          <w:caps w:val="0"/>
          <w:smallCaps w:val="0"/>
          <w:noProof w:val="0"/>
          <w:color w:val="4C94D8" w:themeColor="text2" w:themeTint="80" w:themeShade="FF"/>
          <w:sz w:val="24"/>
          <w:szCs w:val="24"/>
          <w:lang w:val="ca-ES"/>
        </w:rPr>
        <w:t xml:space="preserve"> técnics</w:t>
      </w:r>
      <w:r w:rsidRPr="52D3FFBD" w:rsidR="500F9DA7">
        <w:rPr>
          <w:rFonts w:ascii="Aptos" w:hAnsi="Aptos" w:eastAsia="Aptos" w:cs="Aptos"/>
          <w:b w:val="1"/>
          <w:bCs w:val="1"/>
          <w:i w:val="0"/>
          <w:iCs w:val="0"/>
          <w:caps w:val="0"/>
          <w:smallCaps w:val="0"/>
          <w:noProof w:val="0"/>
          <w:color w:val="4C94D8" w:themeColor="text2" w:themeTint="80" w:themeShade="FF"/>
          <w:sz w:val="24"/>
          <w:szCs w:val="24"/>
          <w:lang w:val="ca-ES"/>
        </w:rPr>
        <w:t xml:space="preserve"> referents:</w:t>
      </w:r>
      <w:r w:rsidRPr="52D3FFBD" w:rsidR="500F9DA7">
        <w:rPr>
          <w:rFonts w:ascii="Aptos" w:hAnsi="Aptos" w:eastAsia="Aptos" w:cs="Aptos"/>
          <w:b w:val="0"/>
          <w:bCs w:val="0"/>
          <w:i w:val="0"/>
          <w:iCs w:val="0"/>
          <w:caps w:val="0"/>
          <w:smallCaps w:val="0"/>
          <w:noProof w:val="0"/>
          <w:color w:val="4C94D8" w:themeColor="text2" w:themeTint="80" w:themeShade="FF"/>
          <w:sz w:val="24"/>
          <w:szCs w:val="24"/>
          <w:lang w:val="ca-ES"/>
        </w:rPr>
        <w:t xml:space="preserve"> Orientadors i </w:t>
      </w:r>
      <w:r w:rsidRPr="52D3FFBD" w:rsidR="500F9DA7">
        <w:rPr>
          <w:rFonts w:ascii="Aptos" w:hAnsi="Aptos" w:eastAsia="Aptos" w:cs="Aptos"/>
          <w:b w:val="0"/>
          <w:bCs w:val="0"/>
          <w:i w:val="0"/>
          <w:iCs w:val="0"/>
          <w:caps w:val="0"/>
          <w:smallCaps w:val="0"/>
          <w:noProof w:val="0"/>
          <w:color w:val="4C94D8" w:themeColor="text2" w:themeTint="80" w:themeShade="FF"/>
          <w:sz w:val="24"/>
          <w:szCs w:val="24"/>
          <w:lang w:val="ca-ES"/>
        </w:rPr>
        <w:t>acreditadors</w:t>
      </w:r>
      <w:r w:rsidRPr="52D3FFBD" w:rsidR="500F9DA7">
        <w:rPr>
          <w:rFonts w:ascii="Aptos" w:hAnsi="Aptos" w:eastAsia="Aptos" w:cs="Aptos"/>
          <w:b w:val="0"/>
          <w:bCs w:val="0"/>
          <w:i w:val="0"/>
          <w:iCs w:val="0"/>
          <w:caps w:val="0"/>
          <w:smallCaps w:val="0"/>
          <w:noProof w:val="0"/>
          <w:color w:val="4C94D8" w:themeColor="text2" w:themeTint="80" w:themeShade="FF"/>
          <w:sz w:val="24"/>
          <w:szCs w:val="24"/>
          <w:lang w:val="ca-ES"/>
        </w:rPr>
        <w:t xml:space="preserve"> de las seus que componen el CFPI Prisma.</w:t>
      </w:r>
    </w:p>
    <w:p w:rsidRPr="0004656E" w:rsidR="0004656E" w:rsidP="6241E33D" w:rsidRDefault="0004656E" w14:paraId="1C52BB53" w14:textId="77777777">
      <w:pPr>
        <w:numPr>
          <w:ilvl w:val="0"/>
          <w:numId w:val="5"/>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Indicadors.</w:t>
      </w:r>
    </w:p>
    <w:p w:rsidR="0F7E64D3" w:rsidP="52D3FFBD" w:rsidRDefault="0F7E64D3" w14:paraId="4BE18067" w14:textId="5DF71026">
      <w:pPr>
        <w:pStyle w:val="Normal"/>
        <w:shd w:val="clear" w:color="auto" w:fill="FFFFFF" w:themeFill="background1"/>
        <w:spacing w:before="0" w:beforeAutospacing="off" w:after="0" w:afterAutospacing="off"/>
        <w:ind w:left="0"/>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F7E64D3">
        <w:rPr>
          <w:rFonts w:ascii="Aptos" w:hAnsi="Aptos" w:eastAsia="Aptos" w:cs="Aptos"/>
          <w:b w:val="1"/>
          <w:bCs w:val="1"/>
          <w:i w:val="0"/>
          <w:iCs w:val="0"/>
          <w:caps w:val="0"/>
          <w:smallCaps w:val="0"/>
          <w:noProof w:val="0"/>
          <w:color w:val="4C94D8" w:themeColor="text2" w:themeTint="80" w:themeShade="FF"/>
          <w:sz w:val="24"/>
          <w:szCs w:val="24"/>
          <w:lang w:val="ca-ES"/>
        </w:rPr>
        <w:t>Satisfacció:</w:t>
      </w:r>
      <w:r w:rsidRPr="52D3FFBD" w:rsidR="0F7E64D3">
        <w:rPr>
          <w:rFonts w:ascii="Aptos" w:hAnsi="Aptos" w:eastAsia="Aptos" w:cs="Aptos"/>
          <w:b w:val="0"/>
          <w:bCs w:val="0"/>
          <w:i w:val="0"/>
          <w:iCs w:val="0"/>
          <w:caps w:val="0"/>
          <w:smallCaps w:val="0"/>
          <w:noProof w:val="0"/>
          <w:color w:val="4C94D8" w:themeColor="text2" w:themeTint="80" w:themeShade="FF"/>
          <w:sz w:val="24"/>
          <w:szCs w:val="24"/>
          <w:lang w:val="ca-ES"/>
        </w:rPr>
        <w:t xml:space="preserve"> Resultats de les enquestes de satisfacció de l'alumnat i del personal docent</w:t>
      </w:r>
      <w:r w:rsidRPr="52D3FFBD" w:rsidR="0ACE9A27">
        <w:rPr>
          <w:rFonts w:ascii="Aptos" w:hAnsi="Aptos" w:eastAsia="Aptos" w:cs="Aptos"/>
          <w:b w:val="0"/>
          <w:bCs w:val="0"/>
          <w:i w:val="0"/>
          <w:iCs w:val="0"/>
          <w:caps w:val="0"/>
          <w:smallCaps w:val="0"/>
          <w:noProof w:val="0"/>
          <w:color w:val="4C94D8" w:themeColor="text2" w:themeTint="80" w:themeShade="FF"/>
          <w:sz w:val="24"/>
          <w:szCs w:val="24"/>
          <w:lang w:val="ca-ES"/>
        </w:rPr>
        <w:t>, recollides a l</w:t>
      </w:r>
      <w:r w:rsidRPr="52D3FFBD" w:rsidR="0ACE9A27">
        <w:rPr>
          <w:rFonts w:ascii="Aptos" w:hAnsi="Aptos" w:eastAsia="Aptos" w:cs="Aptos"/>
          <w:b w:val="0"/>
          <w:bCs w:val="0"/>
          <w:i w:val="0"/>
          <w:iCs w:val="0"/>
          <w:caps w:val="0"/>
          <w:smallCaps w:val="0"/>
          <w:noProof w:val="0"/>
          <w:color w:val="4C94D8" w:themeColor="text2" w:themeTint="80" w:themeShade="FF"/>
          <w:sz w:val="24"/>
          <w:szCs w:val="24"/>
          <w:lang w:val="ca-ES"/>
        </w:rPr>
        <w:t>a memoria</w:t>
      </w:r>
      <w:r w:rsidRPr="52D3FFBD" w:rsidR="0ACE9A27">
        <w:rPr>
          <w:rFonts w:ascii="Aptos" w:hAnsi="Aptos" w:eastAsia="Aptos" w:cs="Aptos"/>
          <w:b w:val="0"/>
          <w:bCs w:val="0"/>
          <w:i w:val="0"/>
          <w:iCs w:val="0"/>
          <w:caps w:val="0"/>
          <w:smallCaps w:val="0"/>
          <w:noProof w:val="0"/>
          <w:color w:val="4C94D8" w:themeColor="text2" w:themeTint="80" w:themeShade="FF"/>
          <w:sz w:val="24"/>
          <w:szCs w:val="24"/>
          <w:lang w:val="ca-ES"/>
        </w:rPr>
        <w:t xml:space="preserve"> anual</w:t>
      </w:r>
    </w:p>
    <w:p w:rsidR="0F7E64D3" w:rsidP="52D3FFBD" w:rsidRDefault="0F7E64D3" w14:paraId="3F307EB5" w14:textId="39CEE4C8">
      <w:pPr>
        <w:pStyle w:val="Normal"/>
        <w:shd w:val="clear" w:color="auto" w:fill="FFFFFF" w:themeFill="background1"/>
        <w:spacing w:before="0" w:beforeAutospacing="off" w:after="0" w:afterAutospacing="off"/>
        <w:ind w:left="0"/>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F7E64D3">
        <w:rPr>
          <w:rFonts w:ascii="Aptos" w:hAnsi="Aptos" w:eastAsia="Aptos" w:cs="Aptos"/>
          <w:b w:val="1"/>
          <w:bCs w:val="1"/>
          <w:i w:val="0"/>
          <w:iCs w:val="0"/>
          <w:caps w:val="0"/>
          <w:smallCaps w:val="0"/>
          <w:noProof w:val="0"/>
          <w:color w:val="4C94D8" w:themeColor="text2" w:themeTint="80" w:themeShade="FF"/>
          <w:sz w:val="24"/>
          <w:szCs w:val="24"/>
          <w:lang w:val="ca-ES"/>
        </w:rPr>
        <w:t>Inserció:</w:t>
      </w:r>
      <w:r w:rsidRPr="52D3FFBD" w:rsidR="0F7E64D3">
        <w:rPr>
          <w:rFonts w:ascii="Aptos" w:hAnsi="Aptos" w:eastAsia="Aptos" w:cs="Aptos"/>
          <w:b w:val="0"/>
          <w:bCs w:val="0"/>
          <w:i w:val="0"/>
          <w:iCs w:val="0"/>
          <w:caps w:val="0"/>
          <w:smallCaps w:val="0"/>
          <w:noProof w:val="0"/>
          <w:color w:val="4C94D8" w:themeColor="text2" w:themeTint="80" w:themeShade="FF"/>
          <w:sz w:val="24"/>
          <w:szCs w:val="24"/>
          <w:lang w:val="ca-ES"/>
        </w:rPr>
        <w:t xml:space="preserve"> Taxa d'inserció laboral i continuïtat formativa de les persones en formació</w:t>
      </w:r>
      <w:r w:rsidRPr="52D3FFBD" w:rsidR="34D9D28B">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34D9D28B">
        <w:rPr>
          <w:rFonts w:ascii="Aptos" w:hAnsi="Aptos" w:eastAsia="Aptos" w:cs="Aptos"/>
          <w:b w:val="0"/>
          <w:bCs w:val="0"/>
          <w:i w:val="0"/>
          <w:iCs w:val="0"/>
          <w:caps w:val="0"/>
          <w:smallCaps w:val="0"/>
          <w:noProof w:val="0"/>
          <w:color w:val="4C94D8" w:themeColor="text2" w:themeTint="80" w:themeShade="FF"/>
          <w:sz w:val="24"/>
          <w:szCs w:val="24"/>
          <w:lang w:val="ca-ES"/>
        </w:rPr>
        <w:t>recollides a la memoria anual.</w:t>
      </w:r>
    </w:p>
    <w:p w:rsidR="0F7E64D3" w:rsidP="52D3FFBD" w:rsidRDefault="0F7E64D3" w14:paraId="0781B75B" w14:textId="125A74EB">
      <w:pPr>
        <w:pStyle w:val="Normal"/>
        <w:shd w:val="clear" w:color="auto" w:fill="FFFFFF" w:themeFill="background1"/>
        <w:spacing w:before="0" w:beforeAutospacing="off" w:after="0" w:afterAutospacing="off"/>
        <w:ind w:left="0"/>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F7E64D3">
        <w:rPr>
          <w:rFonts w:ascii="Aptos" w:hAnsi="Aptos" w:eastAsia="Aptos" w:cs="Aptos"/>
          <w:b w:val="1"/>
          <w:bCs w:val="1"/>
          <w:i w:val="0"/>
          <w:iCs w:val="0"/>
          <w:caps w:val="0"/>
          <w:smallCaps w:val="0"/>
          <w:noProof w:val="0"/>
          <w:color w:val="4C94D8" w:themeColor="text2" w:themeTint="80" w:themeShade="FF"/>
          <w:sz w:val="24"/>
          <w:szCs w:val="24"/>
          <w:lang w:val="ca-ES"/>
        </w:rPr>
        <w:t>Abast formatiu:</w:t>
      </w:r>
      <w:r w:rsidRPr="52D3FFBD" w:rsidR="0F7E64D3">
        <w:rPr>
          <w:rFonts w:ascii="Aptos" w:hAnsi="Aptos" w:eastAsia="Aptos" w:cs="Aptos"/>
          <w:b w:val="0"/>
          <w:bCs w:val="0"/>
          <w:i w:val="0"/>
          <w:iCs w:val="0"/>
          <w:caps w:val="0"/>
          <w:smallCaps w:val="0"/>
          <w:noProof w:val="0"/>
          <w:color w:val="4C94D8" w:themeColor="text2" w:themeTint="80" w:themeShade="FF"/>
          <w:sz w:val="24"/>
          <w:szCs w:val="24"/>
          <w:lang w:val="ca-ES"/>
        </w:rPr>
        <w:t xml:space="preserve"> Nombre de grups gestionats</w:t>
      </w:r>
      <w:r w:rsidRPr="52D3FFBD" w:rsidR="0CC14F3E">
        <w:rPr>
          <w:rFonts w:ascii="Aptos" w:hAnsi="Aptos" w:eastAsia="Aptos" w:cs="Aptos"/>
          <w:b w:val="0"/>
          <w:bCs w:val="0"/>
          <w:i w:val="0"/>
          <w:iCs w:val="0"/>
          <w:caps w:val="0"/>
          <w:smallCaps w:val="0"/>
          <w:noProof w:val="0"/>
          <w:color w:val="4C94D8" w:themeColor="text2" w:themeTint="80" w:themeShade="FF"/>
          <w:sz w:val="24"/>
          <w:szCs w:val="24"/>
          <w:lang w:val="ca-ES"/>
        </w:rPr>
        <w:t>.</w:t>
      </w:r>
    </w:p>
    <w:p w:rsidR="0F7E64D3" w:rsidP="52D3FFBD" w:rsidRDefault="0F7E64D3" w14:paraId="4FF0CEB9" w14:textId="4549A597">
      <w:pPr>
        <w:pStyle w:val="Normal"/>
        <w:shd w:val="clear" w:color="auto" w:fill="FFFFFF" w:themeFill="background1"/>
        <w:spacing w:before="0" w:beforeAutospacing="off" w:after="0" w:afterAutospacing="off"/>
        <w:ind w:left="0"/>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F7E64D3">
        <w:rPr>
          <w:rFonts w:ascii="Aptos" w:hAnsi="Aptos" w:eastAsia="Aptos" w:cs="Aptos"/>
          <w:b w:val="1"/>
          <w:bCs w:val="1"/>
          <w:i w:val="0"/>
          <w:iCs w:val="0"/>
          <w:caps w:val="0"/>
          <w:smallCaps w:val="0"/>
          <w:noProof w:val="0"/>
          <w:color w:val="4C94D8" w:themeColor="text2" w:themeTint="80" w:themeShade="FF"/>
          <w:sz w:val="24"/>
          <w:szCs w:val="24"/>
          <w:lang w:val="ca-ES"/>
        </w:rPr>
        <w:t>Qualitat:</w:t>
      </w:r>
      <w:r w:rsidRPr="52D3FFBD" w:rsidR="0F7E64D3">
        <w:rPr>
          <w:rFonts w:ascii="Aptos" w:hAnsi="Aptos" w:eastAsia="Aptos" w:cs="Aptos"/>
          <w:b w:val="0"/>
          <w:bCs w:val="0"/>
          <w:i w:val="0"/>
          <w:iCs w:val="0"/>
          <w:caps w:val="0"/>
          <w:smallCaps w:val="0"/>
          <w:noProof w:val="0"/>
          <w:color w:val="4C94D8" w:themeColor="text2" w:themeTint="80" w:themeShade="FF"/>
          <w:sz w:val="24"/>
          <w:szCs w:val="24"/>
          <w:lang w:val="ca-ES"/>
        </w:rPr>
        <w:t xml:space="preserve"> Grau de compliment de</w:t>
      </w:r>
      <w:r w:rsidRPr="52D3FFBD" w:rsidR="0F7E64D3">
        <w:rPr>
          <w:rFonts w:ascii="Aptos" w:hAnsi="Aptos" w:eastAsia="Aptos" w:cs="Aptos"/>
          <w:b w:val="0"/>
          <w:bCs w:val="0"/>
          <w:i w:val="0"/>
          <w:iCs w:val="0"/>
          <w:caps w:val="0"/>
          <w:smallCaps w:val="0"/>
          <w:noProof w:val="0"/>
          <w:color w:val="4C94D8" w:themeColor="text2" w:themeTint="80" w:themeShade="FF"/>
          <w:sz w:val="24"/>
          <w:szCs w:val="24"/>
          <w:lang w:val="ca-ES"/>
        </w:rPr>
        <w:t xml:space="preserve">ls </w:t>
      </w:r>
      <w:r w:rsidRPr="52D3FFBD" w:rsidR="0F7E64D3">
        <w:rPr>
          <w:rFonts w:ascii="Aptos" w:hAnsi="Aptos" w:eastAsia="Aptos" w:cs="Aptos"/>
          <w:b w:val="0"/>
          <w:bCs w:val="0"/>
          <w:i w:val="0"/>
          <w:iCs w:val="0"/>
          <w:caps w:val="0"/>
          <w:smallCaps w:val="0"/>
          <w:noProof w:val="0"/>
          <w:color w:val="4C94D8" w:themeColor="text2" w:themeTint="80" w:themeShade="FF"/>
          <w:sz w:val="24"/>
          <w:szCs w:val="24"/>
          <w:lang w:val="ca-ES"/>
        </w:rPr>
        <w:t>objectius anuals de qualitat</w:t>
      </w:r>
      <w:r w:rsidRPr="52D3FFBD" w:rsidR="573CAC23">
        <w:rPr>
          <w:rFonts w:ascii="Aptos" w:hAnsi="Aptos" w:eastAsia="Aptos" w:cs="Aptos"/>
          <w:b w:val="0"/>
          <w:bCs w:val="0"/>
          <w:i w:val="0"/>
          <w:iCs w:val="0"/>
          <w:caps w:val="0"/>
          <w:smallCaps w:val="0"/>
          <w:noProof w:val="0"/>
          <w:color w:val="4C94D8" w:themeColor="text2" w:themeTint="80" w:themeShade="FF"/>
          <w:sz w:val="24"/>
          <w:szCs w:val="24"/>
          <w:lang w:val="ca-ES"/>
        </w:rPr>
        <w:t>, recollit a la memoria anual.</w:t>
      </w:r>
    </w:p>
    <w:p w:rsidRPr="0004656E" w:rsidR="0004656E" w:rsidP="6241E33D" w:rsidRDefault="0004656E" w14:paraId="2CE91A92" w14:textId="15E2D9AA">
      <w:pPr>
        <w:numPr>
          <w:ilvl w:val="0"/>
          <w:numId w:val="5"/>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 xml:space="preserve">Recursos </w:t>
      </w:r>
      <w:r w:rsidRPr="52D3FFBD" w:rsidR="290614BC">
        <w:rPr>
          <w:rFonts w:ascii="Aptos" w:hAnsi="Aptos" w:eastAsia="Times New Roman" w:cs="Times New Roman"/>
          <w:lang w:eastAsia="es-ES"/>
        </w:rPr>
        <w:t>de STAF</w:t>
      </w:r>
      <w:r w:rsidRPr="52D3FFBD" w:rsidR="0004656E">
        <w:rPr>
          <w:rFonts w:ascii="Aptos" w:hAnsi="Aptos" w:eastAsia="Times New Roman" w:cs="Times New Roman"/>
          <w:lang w:eastAsia="es-ES"/>
        </w:rPr>
        <w:t>.</w:t>
      </w:r>
    </w:p>
    <w:p w:rsidR="40A9144D" w:rsidP="52D3FFBD" w:rsidRDefault="40A9144D" w14:paraId="208C2AD3" w14:textId="53266165">
      <w:pPr>
        <w:pStyle w:val="Normal"/>
        <w:spacing w:beforeAutospacing="on" w:afterAutospacing="on" w:line="240" w:lineRule="auto"/>
        <w:ind w:left="0"/>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40A9144D">
        <w:rPr>
          <w:rFonts w:ascii="Aptos" w:hAnsi="Aptos" w:eastAsia="Aptos" w:cs="Aptos"/>
          <w:b w:val="1"/>
          <w:bCs w:val="1"/>
          <w:i w:val="0"/>
          <w:iCs w:val="0"/>
          <w:caps w:val="0"/>
          <w:smallCaps w:val="0"/>
          <w:noProof w:val="0"/>
          <w:color w:val="4C94D8" w:themeColor="text2" w:themeTint="80" w:themeShade="FF"/>
          <w:sz w:val="24"/>
          <w:szCs w:val="24"/>
          <w:lang w:val="ca-ES"/>
        </w:rPr>
        <w:t>Infraestructura física:</w:t>
      </w:r>
      <w:r w:rsidRPr="52D3FFBD" w:rsidR="40A9144D">
        <w:rPr>
          <w:rFonts w:ascii="Aptos" w:hAnsi="Aptos" w:eastAsia="Aptos" w:cs="Aptos"/>
          <w:b w:val="0"/>
          <w:bCs w:val="0"/>
          <w:i w:val="0"/>
          <w:iCs w:val="0"/>
          <w:caps w:val="0"/>
          <w:smallCaps w:val="0"/>
          <w:noProof w:val="0"/>
          <w:color w:val="4C94D8" w:themeColor="text2" w:themeTint="80" w:themeShade="FF"/>
          <w:sz w:val="24"/>
          <w:szCs w:val="24"/>
          <w:lang w:val="ca-ES"/>
        </w:rPr>
        <w:t xml:space="preserve"> Centre de 350m² a l'Hospitalet de Llobregat amb</w:t>
      </w:r>
      <w:r w:rsidRPr="52D3FFBD" w:rsidR="40A9144D">
        <w:rPr>
          <w:rFonts w:ascii="Aptos" w:hAnsi="Aptos" w:eastAsia="Aptos" w:cs="Aptos"/>
          <w:b w:val="1"/>
          <w:bCs w:val="1"/>
          <w:i w:val="0"/>
          <w:iCs w:val="0"/>
          <w:caps w:val="0"/>
          <w:smallCaps w:val="0"/>
          <w:noProof w:val="0"/>
          <w:color w:val="4C94D8" w:themeColor="text2" w:themeTint="80" w:themeShade="FF"/>
          <w:sz w:val="24"/>
          <w:szCs w:val="24"/>
          <w:lang w:val="ca-ES"/>
        </w:rPr>
        <w:t xml:space="preserve"> aules de formació</w:t>
      </w:r>
      <w:r w:rsidRPr="52D3FFBD" w:rsidR="40A9144D">
        <w:rPr>
          <w:rFonts w:ascii="Aptos" w:hAnsi="Aptos" w:eastAsia="Aptos" w:cs="Aptos"/>
          <w:b w:val="0"/>
          <w:bCs w:val="0"/>
          <w:i w:val="0"/>
          <w:iCs w:val="0"/>
          <w:caps w:val="0"/>
          <w:smallCaps w:val="0"/>
          <w:noProof w:val="0"/>
          <w:color w:val="4C94D8" w:themeColor="text2" w:themeTint="80" w:themeShade="FF"/>
          <w:sz w:val="24"/>
          <w:szCs w:val="24"/>
          <w:lang w:val="ca-ES"/>
        </w:rPr>
        <w:t>, recepció i oficines administratives.</w:t>
      </w:r>
    </w:p>
    <w:p w:rsidR="40A9144D" w:rsidP="52D3FFBD" w:rsidRDefault="40A9144D" w14:paraId="36EBAE7F" w14:textId="49E82101">
      <w:pPr>
        <w:pStyle w:val="Normal"/>
        <w:spacing w:beforeAutospacing="on" w:afterAutospacing="on" w:line="240" w:lineRule="auto"/>
        <w:ind w:left="0"/>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40A9144D">
        <w:rPr>
          <w:rFonts w:ascii="Aptos" w:hAnsi="Aptos" w:eastAsia="Aptos" w:cs="Aptos"/>
          <w:b w:val="1"/>
          <w:bCs w:val="1"/>
          <w:i w:val="0"/>
          <w:iCs w:val="0"/>
          <w:caps w:val="0"/>
          <w:smallCaps w:val="0"/>
          <w:noProof w:val="0"/>
          <w:color w:val="4C94D8" w:themeColor="text2" w:themeTint="80" w:themeShade="FF"/>
          <w:sz w:val="24"/>
          <w:szCs w:val="24"/>
          <w:lang w:val="ca-ES"/>
        </w:rPr>
        <w:t>Recursos digitals:</w:t>
      </w:r>
      <w:r w:rsidRPr="52D3FFBD" w:rsidR="40A9144D">
        <w:rPr>
          <w:rFonts w:ascii="Aptos" w:hAnsi="Aptos" w:eastAsia="Aptos" w:cs="Aptos"/>
          <w:b w:val="0"/>
          <w:bCs w:val="0"/>
          <w:i w:val="0"/>
          <w:iCs w:val="0"/>
          <w:caps w:val="0"/>
          <w:smallCaps w:val="0"/>
          <w:noProof w:val="0"/>
          <w:color w:val="4C94D8" w:themeColor="text2" w:themeTint="80" w:themeShade="FF"/>
          <w:sz w:val="24"/>
          <w:szCs w:val="24"/>
          <w:lang w:val="ca-ES"/>
        </w:rPr>
        <w:t xml:space="preserve"> Ús del </w:t>
      </w:r>
      <w:r w:rsidRPr="52D3FFBD" w:rsidR="40A9144D">
        <w:rPr>
          <w:rFonts w:ascii="Aptos" w:hAnsi="Aptos" w:eastAsia="Aptos" w:cs="Aptos"/>
          <w:b w:val="1"/>
          <w:bCs w:val="1"/>
          <w:i w:val="0"/>
          <w:iCs w:val="0"/>
          <w:caps w:val="0"/>
          <w:smallCaps w:val="0"/>
          <w:noProof w:val="0"/>
          <w:color w:val="4C94D8" w:themeColor="text2" w:themeTint="80" w:themeShade="FF"/>
          <w:sz w:val="24"/>
          <w:szCs w:val="24"/>
          <w:lang w:val="ca-ES"/>
        </w:rPr>
        <w:t>Campus Virtual (</w:t>
      </w:r>
      <w:r w:rsidRPr="52D3FFBD" w:rsidR="40A9144D">
        <w:rPr>
          <w:rFonts w:ascii="Aptos" w:hAnsi="Aptos" w:eastAsia="Aptos" w:cs="Aptos"/>
          <w:b w:val="1"/>
          <w:bCs w:val="1"/>
          <w:i w:val="0"/>
          <w:iCs w:val="0"/>
          <w:caps w:val="0"/>
          <w:smallCaps w:val="0"/>
          <w:noProof w:val="0"/>
          <w:color w:val="4C94D8" w:themeColor="text2" w:themeTint="80" w:themeShade="FF"/>
          <w:sz w:val="24"/>
          <w:szCs w:val="24"/>
          <w:lang w:val="ca-ES"/>
        </w:rPr>
        <w:t>Moodle</w:t>
      </w:r>
      <w:r w:rsidRPr="52D3FFBD" w:rsidR="40A9144D">
        <w:rPr>
          <w:rFonts w:ascii="Aptos" w:hAnsi="Aptos" w:eastAsia="Aptos" w:cs="Aptos"/>
          <w:b w:val="1"/>
          <w:bCs w:val="1"/>
          <w:i w:val="0"/>
          <w:iCs w:val="0"/>
          <w:caps w:val="0"/>
          <w:smallCaps w:val="0"/>
          <w:noProof w:val="0"/>
          <w:color w:val="4C94D8" w:themeColor="text2" w:themeTint="80" w:themeShade="FF"/>
          <w:sz w:val="24"/>
          <w:szCs w:val="24"/>
          <w:lang w:val="ca-ES"/>
        </w:rPr>
        <w:t>)</w:t>
      </w:r>
      <w:r w:rsidRPr="52D3FFBD" w:rsidR="40A9144D">
        <w:rPr>
          <w:rFonts w:ascii="Aptos" w:hAnsi="Aptos" w:eastAsia="Aptos" w:cs="Aptos"/>
          <w:b w:val="0"/>
          <w:bCs w:val="0"/>
          <w:i w:val="0"/>
          <w:iCs w:val="0"/>
          <w:caps w:val="0"/>
          <w:smallCaps w:val="0"/>
          <w:noProof w:val="0"/>
          <w:color w:val="4C94D8" w:themeColor="text2" w:themeTint="80" w:themeShade="FF"/>
          <w:sz w:val="24"/>
          <w:szCs w:val="24"/>
          <w:lang w:val="ca-ES"/>
        </w:rPr>
        <w:t>, Microsoft 365 i la plataforma Meta FP per a la gestió integrada.</w:t>
      </w:r>
    </w:p>
    <w:p w:rsidR="40A9144D" w:rsidP="52D3FFBD" w:rsidRDefault="40A9144D" w14:paraId="5F661332" w14:textId="4E16CEA2">
      <w:pPr>
        <w:pStyle w:val="Normal"/>
        <w:spacing w:beforeAutospacing="on" w:afterAutospacing="on" w:line="240" w:lineRule="auto"/>
        <w:ind w:left="0"/>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40A9144D">
        <w:rPr>
          <w:rFonts w:ascii="Aptos" w:hAnsi="Aptos" w:eastAsia="Aptos" w:cs="Aptos"/>
          <w:b w:val="1"/>
          <w:bCs w:val="1"/>
          <w:i w:val="0"/>
          <w:iCs w:val="0"/>
          <w:caps w:val="0"/>
          <w:smallCaps w:val="0"/>
          <w:noProof w:val="0"/>
          <w:color w:val="4C94D8" w:themeColor="text2" w:themeTint="80" w:themeShade="FF"/>
          <w:sz w:val="24"/>
          <w:szCs w:val="24"/>
          <w:lang w:val="ca-ES"/>
        </w:rPr>
        <w:t>Eines de gestió:</w:t>
      </w:r>
      <w:r w:rsidRPr="52D3FFBD" w:rsidR="40A9144D">
        <w:rPr>
          <w:rFonts w:ascii="Aptos" w:hAnsi="Aptos" w:eastAsia="Aptos" w:cs="Aptos"/>
          <w:b w:val="0"/>
          <w:bCs w:val="0"/>
          <w:i w:val="0"/>
          <w:iCs w:val="0"/>
          <w:caps w:val="0"/>
          <w:smallCaps w:val="0"/>
          <w:noProof w:val="0"/>
          <w:color w:val="4C94D8" w:themeColor="text2" w:themeTint="80" w:themeShade="FF"/>
          <w:sz w:val="24"/>
          <w:szCs w:val="24"/>
          <w:lang w:val="ca-ES"/>
        </w:rPr>
        <w:t xml:space="preserve"> Llicència i manteniment de </w:t>
      </w:r>
      <w:r w:rsidRPr="52D3FFBD" w:rsidR="40A9144D">
        <w:rPr>
          <w:rFonts w:ascii="Aptos" w:hAnsi="Aptos" w:eastAsia="Aptos" w:cs="Aptos"/>
          <w:b w:val="0"/>
          <w:bCs w:val="0"/>
          <w:i w:val="0"/>
          <w:iCs w:val="0"/>
          <w:caps w:val="0"/>
          <w:smallCaps w:val="0"/>
          <w:noProof w:val="0"/>
          <w:color w:val="4C94D8" w:themeColor="text2" w:themeTint="80" w:themeShade="FF"/>
          <w:sz w:val="24"/>
          <w:szCs w:val="24"/>
          <w:lang w:val="ca-ES"/>
        </w:rPr>
        <w:t>l'SmartTool</w:t>
      </w:r>
      <w:r w:rsidRPr="52D3FFBD" w:rsidR="40A9144D">
        <w:rPr>
          <w:rFonts w:ascii="Aptos" w:hAnsi="Aptos" w:eastAsia="Aptos" w:cs="Aptos"/>
          <w:b w:val="0"/>
          <w:bCs w:val="0"/>
          <w:i w:val="0"/>
          <w:iCs w:val="0"/>
          <w:caps w:val="0"/>
          <w:smallCaps w:val="0"/>
          <w:noProof w:val="0"/>
          <w:color w:val="4C94D8" w:themeColor="text2" w:themeTint="80" w:themeShade="FF"/>
          <w:sz w:val="24"/>
          <w:szCs w:val="24"/>
          <w:lang w:val="ca-ES"/>
        </w:rPr>
        <w:t xml:space="preserve"> per al seguiment del DAFO i la matriu de riscos.</w:t>
      </w:r>
    </w:p>
    <w:p w:rsidR="40A9144D" w:rsidP="6241E33D" w:rsidRDefault="40A9144D" w14:paraId="5BD41C7B" w14:textId="20A8FF76">
      <w:pPr>
        <w:pStyle w:val="Normal"/>
        <w:shd w:val="clear" w:color="auto" w:fill="FFFFFF" w:themeFill="background1"/>
        <w:spacing w:before="0" w:beforeAutospacing="off" w:after="0" w:afterAutospacing="off"/>
        <w:ind w:left="0"/>
      </w:pPr>
      <w:r w:rsidRPr="52D3FFBD" w:rsidR="40A9144D">
        <w:rPr>
          <w:rFonts w:ascii="Aptos" w:hAnsi="Aptos" w:eastAsia="Aptos" w:cs="Aptos"/>
          <w:b w:val="1"/>
          <w:bCs w:val="1"/>
          <w:i w:val="0"/>
          <w:iCs w:val="0"/>
          <w:caps w:val="0"/>
          <w:smallCaps w:val="0"/>
          <w:noProof w:val="0"/>
          <w:color w:val="4C94D8" w:themeColor="text2" w:themeTint="80" w:themeShade="FF"/>
          <w:sz w:val="24"/>
          <w:szCs w:val="24"/>
          <w:lang w:val="ca-ES"/>
        </w:rPr>
        <w:t>Recursos humans:</w:t>
      </w:r>
      <w:r w:rsidRPr="52D3FFBD" w:rsidR="40A9144D">
        <w:rPr>
          <w:rFonts w:ascii="Aptos" w:hAnsi="Aptos" w:eastAsia="Aptos" w:cs="Aptos"/>
          <w:b w:val="0"/>
          <w:bCs w:val="0"/>
          <w:i w:val="0"/>
          <w:iCs w:val="0"/>
          <w:caps w:val="0"/>
          <w:smallCaps w:val="0"/>
          <w:noProof w:val="0"/>
          <w:color w:val="4C94D8" w:themeColor="text2" w:themeTint="80" w:themeShade="FF"/>
          <w:sz w:val="24"/>
          <w:szCs w:val="24"/>
          <w:lang w:val="ca-ES"/>
        </w:rPr>
        <w:t xml:space="preserve"> Pla</w:t>
      </w:r>
      <w:r w:rsidRPr="52D3FFBD" w:rsidR="40A9144D">
        <w:rPr>
          <w:rFonts w:ascii="Aptos" w:hAnsi="Aptos" w:eastAsia="Aptos" w:cs="Aptos"/>
          <w:b w:val="0"/>
          <w:bCs w:val="0"/>
          <w:i w:val="0"/>
          <w:iCs w:val="0"/>
          <w:caps w:val="0"/>
          <w:smallCaps w:val="0"/>
          <w:noProof w:val="0"/>
          <w:color w:val="0E2740"/>
          <w:sz w:val="24"/>
          <w:szCs w:val="24"/>
          <w:lang w:val="ca-ES"/>
        </w:rPr>
        <w:t>ntilla de docents i personal tècnic qualificat amb un pla d'actualització vigent</w:t>
      </w:r>
    </w:p>
    <w:p w:rsidR="52D3FFBD" w:rsidP="52D3FFBD" w:rsidRDefault="52D3FFBD" w14:paraId="560FA41F" w14:textId="65E8C339">
      <w:pPr>
        <w:pStyle w:val="Normal"/>
        <w:shd w:val="clear" w:color="auto" w:fill="FFFFFF" w:themeFill="background1"/>
        <w:spacing w:before="0" w:beforeAutospacing="off" w:after="0" w:afterAutospacing="off"/>
        <w:ind w:left="0"/>
        <w:rPr>
          <w:rFonts w:ascii="Aptos" w:hAnsi="Aptos" w:eastAsia="Aptos" w:cs="Aptos"/>
          <w:b w:val="0"/>
          <w:bCs w:val="0"/>
          <w:i w:val="0"/>
          <w:iCs w:val="0"/>
          <w:caps w:val="0"/>
          <w:smallCaps w:val="0"/>
          <w:noProof w:val="0"/>
          <w:color w:val="0E2740"/>
          <w:sz w:val="24"/>
          <w:szCs w:val="24"/>
          <w:lang w:val="ca-ES"/>
        </w:rPr>
      </w:pPr>
    </w:p>
    <w:p w:rsidR="13738E77" w:rsidP="52D3FFBD" w:rsidRDefault="13738E77" w14:paraId="3F0DD114" w14:textId="7ACE34CE">
      <w:pPr>
        <w:pStyle w:val="ListParagraph"/>
        <w:numPr>
          <w:ilvl w:val="0"/>
          <w:numId w:val="48"/>
        </w:numPr>
        <w:shd w:val="clear" w:color="auto" w:fill="FFFFFF" w:themeFill="background1"/>
        <w:spacing w:before="0" w:beforeAutospacing="off" w:after="0" w:afterAutospacing="off"/>
        <w:rPr>
          <w:rFonts w:ascii="Aptos" w:hAnsi="Aptos" w:eastAsia="Times New Roman" w:cs="Times New Roman"/>
          <w:color w:val="FF0000"/>
          <w:lang w:eastAsia="es-ES"/>
        </w:rPr>
      </w:pPr>
      <w:r w:rsidRPr="52D3FFBD" w:rsidR="13738E77">
        <w:rPr>
          <w:rFonts w:ascii="Aptos" w:hAnsi="Aptos" w:eastAsia="Times New Roman" w:cs="Times New Roman"/>
          <w:color w:val="FF0000"/>
          <w:lang w:eastAsia="es-ES"/>
        </w:rPr>
        <w:t>Recursos necessaris</w:t>
      </w:r>
      <w:r w:rsidRPr="52D3FFBD" w:rsidR="652E7129">
        <w:rPr>
          <w:rFonts w:ascii="Aptos" w:hAnsi="Aptos" w:eastAsia="Times New Roman" w:cs="Times New Roman"/>
          <w:color w:val="FF0000"/>
          <w:lang w:eastAsia="es-ES"/>
        </w:rPr>
        <w:t xml:space="preserve"> CFPI</w:t>
      </w:r>
    </w:p>
    <w:p w:rsidR="52D3FFBD" w:rsidP="52D3FFBD" w:rsidRDefault="52D3FFBD" w14:paraId="72525CE3" w14:textId="2E29D6E2">
      <w:pPr>
        <w:pStyle w:val="Normal"/>
        <w:shd w:val="clear" w:color="auto" w:fill="FFFFFF" w:themeFill="background1"/>
        <w:spacing w:before="0" w:beforeAutospacing="off" w:after="0" w:afterAutospacing="off"/>
        <w:ind w:left="708"/>
        <w:rPr>
          <w:rFonts w:ascii="Aptos" w:hAnsi="Aptos" w:eastAsia="Times New Roman" w:cs="Times New Roman"/>
          <w:lang w:eastAsia="es-ES"/>
        </w:rPr>
      </w:pPr>
    </w:p>
    <w:p w:rsidR="13738E77" w:rsidP="52D3FFBD" w:rsidRDefault="13738E77" w14:paraId="35317D46" w14:textId="39C501C8">
      <w:pPr>
        <w:pStyle w:val="Normal"/>
        <w:shd w:val="clear" w:color="auto" w:fill="FFFFFF" w:themeFill="background1"/>
        <w:spacing w:before="0" w:beforeAutospacing="off" w:after="0" w:afterAutospacing="off"/>
        <w:ind w:left="0"/>
        <w:rPr>
          <w:rFonts w:ascii="Aptos" w:hAnsi="Aptos" w:eastAsia="Aptos" w:cs="Aptos"/>
          <w:b w:val="0"/>
          <w:bCs w:val="0"/>
          <w:i w:val="0"/>
          <w:iCs w:val="0"/>
          <w:caps w:val="0"/>
          <w:smallCaps w:val="0"/>
          <w:noProof w:val="0"/>
          <w:color w:val="FF0000"/>
          <w:sz w:val="24"/>
          <w:szCs w:val="24"/>
          <w:lang w:val="ca-ES"/>
        </w:rPr>
      </w:pPr>
      <w:r w:rsidRPr="52D3FFBD" w:rsidR="13738E77">
        <w:rPr>
          <w:rFonts w:ascii="Aptos" w:hAnsi="Aptos" w:eastAsia="Aptos" w:cs="Aptos"/>
          <w:b w:val="1"/>
          <w:bCs w:val="1"/>
          <w:i w:val="0"/>
          <w:iCs w:val="0"/>
          <w:caps w:val="0"/>
          <w:smallCaps w:val="0"/>
          <w:noProof w:val="0"/>
          <w:color w:val="FF0000"/>
          <w:sz w:val="24"/>
          <w:szCs w:val="24"/>
          <w:lang w:val="ca-ES"/>
        </w:rPr>
        <w:t xml:space="preserve">Recursos digitals </w:t>
      </w:r>
    </w:p>
    <w:p w:rsidRPr="0004656E" w:rsidR="0004656E" w:rsidP="0004656E" w:rsidRDefault="0004656E" w14:paraId="05AD2E75"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6241E33D" w:rsidRDefault="0004656E" w14:paraId="5FDBE2B1" w14:textId="77777777">
      <w:pPr>
        <w:numPr>
          <w:ilvl w:val="0"/>
          <w:numId w:val="6"/>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Quines seran les prioritats del primer any.</w:t>
      </w:r>
    </w:p>
    <w:p w:rsidR="7AC668C8" w:rsidP="52D3FFBD" w:rsidRDefault="7AC668C8" w14:paraId="6BD9D9C8" w14:textId="749CA70E">
      <w:pPr>
        <w:spacing w:beforeAutospacing="on" w:afterAutospacing="on" w:line="240" w:lineRule="auto"/>
        <w:ind w:left="0"/>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7AC668C8">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El primer any de desplegament del CFPI Prisma té un caràcter </w:t>
      </w:r>
      <w:r w:rsidRPr="52D3FFBD" w:rsidR="7AC668C8">
        <w:rPr>
          <w:rFonts w:ascii="Aptos" w:hAnsi="Aptos" w:eastAsia="Times New Roman" w:cs="Times New Roman"/>
          <w:b w:val="1"/>
          <w:bCs w:val="1"/>
          <w:i w:val="0"/>
          <w:iCs w:val="0"/>
          <w:caps w:val="0"/>
          <w:smallCaps w:val="0"/>
          <w:noProof w:val="0"/>
          <w:color w:val="4C94D8" w:themeColor="text2" w:themeTint="80" w:themeShade="FF"/>
          <w:sz w:val="24"/>
          <w:szCs w:val="24"/>
          <w:lang w:val="ca-ES"/>
        </w:rPr>
        <w:t>organitzatiu i fundacional</w:t>
      </w:r>
      <w:r w:rsidRPr="52D3FFBD" w:rsidR="7AC668C8">
        <w:rPr>
          <w:rFonts w:ascii="Aptos" w:hAnsi="Aptos" w:eastAsia="Times New Roman" w:cs="Times New Roman"/>
          <w:b w:val="0"/>
          <w:bCs w:val="0"/>
          <w:i w:val="0"/>
          <w:iCs w:val="0"/>
          <w:caps w:val="0"/>
          <w:smallCaps w:val="0"/>
          <w:noProof w:val="0"/>
          <w:color w:val="4C94D8" w:themeColor="text2" w:themeTint="80" w:themeShade="FF"/>
          <w:sz w:val="24"/>
          <w:szCs w:val="24"/>
          <w:lang w:val="ca-ES"/>
        </w:rPr>
        <w:t>. Els objectius principals se centren en:</w:t>
      </w:r>
    </w:p>
    <w:p w:rsidR="7AC668C8" w:rsidP="52D3FFBD" w:rsidRDefault="7AC668C8" w14:paraId="5B48272C" w14:textId="2C8D1736">
      <w:pPr>
        <w:pStyle w:val="Normal"/>
        <w:spacing w:beforeAutospacing="on" w:afterAutospacing="on" w:line="240" w:lineRule="auto"/>
        <w:ind w:left="0"/>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7AC668C8">
        <w:rPr>
          <w:rFonts w:ascii="Aptos" w:hAnsi="Aptos" w:eastAsia="Times New Roman" w:cs="Times New Roman"/>
          <w:b w:val="1"/>
          <w:bCs w:val="1"/>
          <w:i w:val="0"/>
          <w:iCs w:val="0"/>
          <w:caps w:val="0"/>
          <w:smallCaps w:val="0"/>
          <w:noProof w:val="0"/>
          <w:color w:val="4C94D8" w:themeColor="text2" w:themeTint="80" w:themeShade="FF"/>
          <w:sz w:val="24"/>
          <w:szCs w:val="24"/>
          <w:lang w:val="ca-ES"/>
        </w:rPr>
        <w:t xml:space="preserve">Consolidar el </w:t>
      </w:r>
      <w:r w:rsidRPr="52D3FFBD" w:rsidR="7AC668C8">
        <w:rPr>
          <w:rFonts w:ascii="Aptos" w:hAnsi="Aptos" w:eastAsia="Aptos" w:cs="Aptos"/>
          <w:b w:val="1"/>
          <w:bCs w:val="1"/>
          <w:i w:val="0"/>
          <w:iCs w:val="0"/>
          <w:caps w:val="0"/>
          <w:smallCaps w:val="0"/>
          <w:noProof w:val="0"/>
          <w:color w:val="4C94D8" w:themeColor="text2" w:themeTint="80" w:themeShade="FF"/>
          <w:sz w:val="24"/>
          <w:szCs w:val="24"/>
          <w:lang w:val="ca-ES"/>
        </w:rPr>
        <w:t>Consell de Formació i Empresa</w:t>
      </w:r>
    </w:p>
    <w:p w:rsidR="7AC668C8" w:rsidP="52D3FFBD" w:rsidRDefault="7AC668C8" w14:paraId="10FB598E" w14:textId="44F0E9AB">
      <w:pPr>
        <w:pStyle w:val="Normal"/>
        <w:spacing w:beforeAutospacing="on" w:afterAutospacing="on" w:line="240" w:lineRule="auto"/>
        <w:ind w:left="0"/>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7AC668C8">
        <w:rPr>
          <w:rFonts w:ascii="Aptos" w:hAnsi="Aptos" w:eastAsia="Times New Roman" w:cs="Times New Roman"/>
          <w:b w:val="1"/>
          <w:bCs w:val="1"/>
          <w:i w:val="0"/>
          <w:iCs w:val="0"/>
          <w:caps w:val="0"/>
          <w:smallCaps w:val="0"/>
          <w:noProof w:val="0"/>
          <w:color w:val="4C94D8" w:themeColor="text2" w:themeTint="80" w:themeShade="FF"/>
          <w:sz w:val="24"/>
          <w:szCs w:val="24"/>
          <w:lang w:val="ca-ES"/>
        </w:rPr>
        <w:t>Definir protocols comuns:</w:t>
      </w:r>
      <w:r w:rsidRPr="52D3FFBD" w:rsidR="7AC668C8">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Preparar la comissió de gestió i aprovar els procediments bàsics que exigeix el Decret 137/2023 per garantir la qualitat i la coherència dels serveis integrats.</w:t>
      </w:r>
    </w:p>
    <w:p w:rsidR="7AC668C8" w:rsidP="52D3FFBD" w:rsidRDefault="7AC668C8" w14:paraId="7885FA22" w14:textId="556FDBF8">
      <w:pPr>
        <w:pStyle w:val="Normal"/>
        <w:spacing w:beforeAutospacing="on" w:afterAutospacing="on" w:line="240" w:lineRule="auto"/>
        <w:ind w:left="0"/>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7AC668C8">
        <w:rPr>
          <w:rFonts w:ascii="Aptos" w:hAnsi="Aptos" w:eastAsia="Times New Roman" w:cs="Times New Roman"/>
          <w:b w:val="1"/>
          <w:bCs w:val="1"/>
          <w:i w:val="0"/>
          <w:iCs w:val="0"/>
          <w:caps w:val="0"/>
          <w:smallCaps w:val="0"/>
          <w:noProof w:val="0"/>
          <w:color w:val="4C94D8" w:themeColor="text2" w:themeTint="80" w:themeShade="FF"/>
          <w:sz w:val="24"/>
          <w:szCs w:val="24"/>
          <w:lang w:val="ca-ES"/>
        </w:rPr>
        <w:t>Posicionament sectorial:</w:t>
      </w:r>
      <w:r w:rsidRPr="52D3FFBD" w:rsidR="7AC668C8">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Construir la identitat de l'agrupació per esdevenir un </w:t>
      </w:r>
      <w:r w:rsidRPr="52D3FFBD" w:rsidR="7AC668C8">
        <w:rPr>
          <w:rFonts w:ascii="Aptos" w:hAnsi="Aptos" w:eastAsia="Times New Roman" w:cs="Times New Roman"/>
          <w:b w:val="1"/>
          <w:bCs w:val="1"/>
          <w:i w:val="0"/>
          <w:iCs w:val="0"/>
          <w:caps w:val="0"/>
          <w:smallCaps w:val="0"/>
          <w:noProof w:val="0"/>
          <w:color w:val="4C94D8" w:themeColor="text2" w:themeTint="80" w:themeShade="FF"/>
          <w:sz w:val="24"/>
          <w:szCs w:val="24"/>
          <w:lang w:val="ca-ES"/>
        </w:rPr>
        <w:t>espai de referència</w:t>
      </w:r>
      <w:r w:rsidRPr="52D3FFBD" w:rsidR="7AC668C8">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en orientació, qualificació i innovació dins de l'àmbit dels serveis socioculturals i a la comunitat, especialment en les cures i l'atenció a les persones.</w:t>
      </w:r>
    </w:p>
    <w:p w:rsidRPr="0004656E" w:rsidR="0004656E" w:rsidP="52D3FFBD" w:rsidRDefault="0004656E" w14:paraId="53C0958E" w14:textId="182735E8">
      <w:pPr>
        <w:numPr>
          <w:ilvl w:val="0"/>
          <w:numId w:val="6"/>
        </w:numPr>
        <w:spacing w:before="100" w:beforeAutospacing="on" w:after="100" w:afterAutospacing="on" w:line="240" w:lineRule="auto"/>
        <w:rPr>
          <w:rFonts w:ascii="Aptos" w:hAnsi="Aptos" w:eastAsia="Times New Roman" w:cs="Times New Roman"/>
          <w:color w:val="C00000"/>
          <w:kern w:val="0"/>
          <w:lang w:eastAsia="es-ES"/>
          <w14:ligatures w14:val="none"/>
        </w:rPr>
      </w:pPr>
      <w:r w:rsidRPr="52D3FFBD" w:rsidR="0004656E">
        <w:rPr>
          <w:rFonts w:ascii="Aptos" w:hAnsi="Aptos" w:eastAsia="Times New Roman" w:cs="Times New Roman"/>
          <w:color w:val="C00000" w:themeColor="text1" w:themeTint="FF" w:themeShade="FF"/>
          <w:kern w:val="0"/>
          <w:lang w:eastAsia="es-ES"/>
          <w14:ligatures w14:val="none"/>
        </w:rPr>
        <w:t>Quines actuacions són realistes i assumibles.</w:t>
      </w:r>
      <w:r w:rsidRPr="52D3FFBD" w:rsidR="0A2D1D63">
        <w:rPr>
          <w:rFonts w:ascii="Aptos" w:hAnsi="Aptos" w:eastAsia="Times New Roman" w:cs="Times New Roman"/>
          <w:color w:val="C00000"/>
          <w:lang w:eastAsia="es-ES"/>
        </w:rPr>
        <w:t xml:space="preserve"> ¿?</w:t>
      </w:r>
    </w:p>
    <w:p w:rsidRPr="0004656E" w:rsidR="0004656E" w:rsidP="52D3FFBD" w:rsidRDefault="0004656E" w14:paraId="19587413" w14:textId="361122B9">
      <w:pPr>
        <w:pStyle w:val="Normal"/>
        <w:shd w:val="clear" w:color="auto" w:fill="FFFFFF" w:themeFill="background1"/>
        <w:spacing w:before="0" w:beforeAutospacing="off" w:after="0" w:afterAutospacing="off" w:line="240" w:lineRule="auto"/>
        <w:ind w:left="0"/>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Constitució del Consell de Formació i Empresa</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 xml:space="preserve"> compost per els </w:t>
      </w: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12 persones</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 xml:space="preserve"> representants d'administracions locals (l'Hospitalet, Gavà, Baix Llobregat), agents socials i els propis centres. La seva funció principal és recollir idees i propostes per al Projecte funcional i les </w:t>
      </w:r>
      <w:r w:rsidRPr="52D3FFBD" w:rsidR="2A02FDE8">
        <w:rPr>
          <w:rFonts w:ascii="Aptos" w:hAnsi="Aptos" w:eastAsia="Aptos" w:cs="Aptos"/>
          <w:b w:val="0"/>
          <w:bCs w:val="0"/>
          <w:i w:val="0"/>
          <w:iCs w:val="0"/>
          <w:caps w:val="0"/>
          <w:smallCaps w:val="0"/>
          <w:noProof w:val="0"/>
          <w:color w:val="4C94D8" w:themeColor="text2" w:themeTint="80" w:themeShade="FF"/>
          <w:sz w:val="24"/>
          <w:szCs w:val="24"/>
          <w:lang w:val="ca-ES"/>
        </w:rPr>
        <w:t>orientacion</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s estratègiques.</w:t>
      </w:r>
    </w:p>
    <w:p w:rsidRPr="0004656E" w:rsidR="0004656E" w:rsidP="52D3FFBD" w:rsidRDefault="0004656E" w14:paraId="24330203" w14:textId="0BBCD19D">
      <w:pPr>
        <w:pStyle w:val="Normal"/>
        <w:spacing w:before="100" w:beforeAutospacing="on" w:after="100" w:afterAutospacing="on" w:line="240" w:lineRule="auto"/>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 xml:space="preserve">Creació d'una </w:t>
      </w:r>
      <w:r w:rsidRPr="52D3FFBD" w:rsidR="3E5D1141">
        <w:rPr>
          <w:rFonts w:ascii="Aptos" w:hAnsi="Aptos" w:eastAsia="Aptos" w:cs="Aptos"/>
          <w:b w:val="1"/>
          <w:bCs w:val="1"/>
          <w:i w:val="0"/>
          <w:iCs w:val="0"/>
          <w:caps w:val="0"/>
          <w:smallCaps w:val="0"/>
          <w:noProof w:val="0"/>
          <w:color w:val="4C94D8" w:themeColor="text2" w:themeTint="80" w:themeShade="FF"/>
          <w:sz w:val="24"/>
          <w:szCs w:val="24"/>
          <w:lang w:val="ca-ES"/>
        </w:rPr>
        <w:t xml:space="preserve">Xarxa de </w:t>
      </w:r>
      <w:r w:rsidRPr="52D3FFBD" w:rsidR="4FB24682">
        <w:rPr>
          <w:rFonts w:ascii="Aptos" w:hAnsi="Aptos" w:eastAsia="Aptos" w:cs="Aptos"/>
          <w:b w:val="1"/>
          <w:bCs w:val="1"/>
          <w:i w:val="0"/>
          <w:iCs w:val="0"/>
          <w:caps w:val="0"/>
          <w:smallCaps w:val="0"/>
          <w:noProof w:val="0"/>
          <w:color w:val="4C94D8" w:themeColor="text2" w:themeTint="80" w:themeShade="FF"/>
          <w:sz w:val="24"/>
          <w:szCs w:val="24"/>
          <w:lang w:val="ca-ES"/>
        </w:rPr>
        <w:t>tècnics</w:t>
      </w:r>
      <w:r w:rsidRPr="52D3FFBD" w:rsidR="4FB24682">
        <w:rPr>
          <w:rFonts w:ascii="Aptos" w:hAnsi="Aptos" w:eastAsia="Aptos" w:cs="Aptos"/>
          <w:b w:val="1"/>
          <w:bCs w:val="1"/>
          <w:i w:val="0"/>
          <w:iCs w:val="0"/>
          <w:caps w:val="0"/>
          <w:smallCaps w:val="0"/>
          <w:noProof w:val="0"/>
          <w:color w:val="4C94D8" w:themeColor="text2" w:themeTint="80" w:themeShade="FF"/>
          <w:sz w:val="24"/>
          <w:szCs w:val="24"/>
          <w:lang w:val="ca-ES"/>
        </w:rPr>
        <w:t xml:space="preserve"> </w:t>
      </w:r>
      <w:r w:rsidRPr="52D3FFBD" w:rsidR="3E5D1141">
        <w:rPr>
          <w:rFonts w:ascii="Aptos" w:hAnsi="Aptos" w:eastAsia="Aptos" w:cs="Aptos"/>
          <w:b w:val="1"/>
          <w:bCs w:val="1"/>
          <w:i w:val="0"/>
          <w:iCs w:val="0"/>
          <w:caps w:val="0"/>
          <w:smallCaps w:val="0"/>
          <w:noProof w:val="0"/>
          <w:color w:val="4C94D8" w:themeColor="text2" w:themeTint="80" w:themeShade="FF"/>
          <w:sz w:val="24"/>
          <w:szCs w:val="24"/>
          <w:lang w:val="ca-ES"/>
        </w:rPr>
        <w:t>referents</w:t>
      </w: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 xml:space="preserve"> </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 xml:space="preserve">composta pel personal orientador i </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acreditador</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 xml:space="preserve"> dels centres, per assegurar l'alineació operativa entre ells, establint un calendari estable de reunions tècniques per al seguiment del Pla anual.</w:t>
      </w:r>
    </w:p>
    <w:p w:rsidRPr="0004656E" w:rsidR="0004656E" w:rsidP="52D3FFBD" w:rsidRDefault="0004656E" w14:paraId="7E6C6D89" w14:textId="0439BD0B">
      <w:pPr>
        <w:pStyle w:val="Normal"/>
        <w:spacing w:before="100" w:beforeAutospacing="on" w:after="100" w:afterAutospacing="on" w:line="240" w:lineRule="auto"/>
        <w:jc w:val="both"/>
        <w:rPr>
          <w:rFonts w:ascii="Aptos" w:hAnsi="Aptos" w:eastAsia="Aptos" w:cs="Aptos"/>
          <w:b w:val="1"/>
          <w:bCs w:val="1"/>
          <w:i w:val="0"/>
          <w:iCs w:val="0"/>
          <w:caps w:val="0"/>
          <w:smallCaps w:val="0"/>
          <w:noProof w:val="0"/>
          <w:color w:val="4C94D8" w:themeColor="text2" w:themeTint="80" w:themeShade="FF"/>
          <w:kern w:val="0"/>
          <w:sz w:val="24"/>
          <w:szCs w:val="24"/>
          <w:lang w:val="ca-ES"/>
          <w14:ligatures w14:val="none"/>
        </w:rPr>
      </w:pPr>
      <w:r w:rsidRPr="52D3FFBD" w:rsidR="4C3E3E17">
        <w:rPr>
          <w:rFonts w:ascii="Aptos" w:hAnsi="Aptos" w:eastAsia="Aptos" w:cs="Aptos"/>
          <w:b w:val="1"/>
          <w:bCs w:val="1"/>
          <w:i w:val="0"/>
          <w:iCs w:val="0"/>
          <w:caps w:val="0"/>
          <w:smallCaps w:val="0"/>
          <w:noProof w:val="0"/>
          <w:color w:val="4C94D8" w:themeColor="text2" w:themeTint="80" w:themeShade="FF"/>
          <w:sz w:val="24"/>
          <w:szCs w:val="24"/>
          <w:lang w:val="ca-ES"/>
        </w:rPr>
        <w:t xml:space="preserve">Creació d'una Comissió de Gestió </w:t>
      </w:r>
      <w:r w:rsidRPr="52D3FFBD" w:rsidR="4C3E3E17">
        <w:rPr>
          <w:rFonts w:ascii="Aptos" w:hAnsi="Aptos" w:eastAsia="Aptos" w:cs="Aptos"/>
          <w:b w:val="0"/>
          <w:bCs w:val="0"/>
          <w:i w:val="0"/>
          <w:iCs w:val="0"/>
          <w:caps w:val="0"/>
          <w:smallCaps w:val="0"/>
          <w:noProof w:val="0"/>
          <w:color w:val="4C94D8" w:themeColor="text2" w:themeTint="80" w:themeShade="FF"/>
          <w:sz w:val="24"/>
          <w:szCs w:val="24"/>
          <w:lang w:val="ca-ES"/>
        </w:rPr>
        <w:t xml:space="preserve">per a la supervisió operativa del </w:t>
      </w:r>
      <w:r w:rsidRPr="52D3FFBD" w:rsidR="4C3E3E17">
        <w:rPr>
          <w:rFonts w:ascii="Aptos" w:hAnsi="Aptos" w:eastAsia="Aptos" w:cs="Aptos"/>
          <w:b w:val="0"/>
          <w:bCs w:val="0"/>
          <w:i w:val="0"/>
          <w:iCs w:val="0"/>
          <w:caps w:val="0"/>
          <w:smallCaps w:val="0"/>
          <w:noProof w:val="0"/>
          <w:color w:val="4C94D8" w:themeColor="text2" w:themeTint="80" w:themeShade="FF"/>
          <w:sz w:val="24"/>
          <w:szCs w:val="24"/>
          <w:lang w:val="ca-ES"/>
        </w:rPr>
        <w:t>procés</w:t>
      </w:r>
      <w:r w:rsidRPr="52D3FFBD" w:rsidR="4C3E3E17">
        <w:rPr>
          <w:rFonts w:ascii="Aptos" w:hAnsi="Aptos" w:eastAsia="Aptos" w:cs="Aptos"/>
          <w:b w:val="0"/>
          <w:bCs w:val="0"/>
          <w:i w:val="0"/>
          <w:iCs w:val="0"/>
          <w:caps w:val="0"/>
          <w:smallCaps w:val="0"/>
          <w:noProof w:val="0"/>
          <w:color w:val="4C94D8" w:themeColor="text2" w:themeTint="80" w:themeShade="FF"/>
          <w:sz w:val="24"/>
          <w:szCs w:val="24"/>
          <w:lang w:val="ca-ES"/>
        </w:rPr>
        <w:t xml:space="preserve">. </w:t>
      </w:r>
    </w:p>
    <w:p w:rsidRPr="0004656E" w:rsidR="0004656E" w:rsidP="52D3FFBD" w:rsidRDefault="0004656E" w14:paraId="537BC94C" w14:textId="1B995FAD">
      <w:pPr>
        <w:pStyle w:val="Normal"/>
        <w:spacing w:before="100" w:beforeAutospacing="on" w:after="100" w:afterAutospacing="on" w:line="240" w:lineRule="auto"/>
        <w:ind w:left="0"/>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Creació de la web corporativa i identitat</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 xml:space="preserve">, que informi sobre la </w:t>
      </w: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oferta formativa</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 xml:space="preserve"> i la cartera de </w:t>
      </w: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serveis</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w:t>
      </w:r>
    </w:p>
    <w:p w:rsidRPr="0004656E" w:rsidR="0004656E" w:rsidP="52D3FFBD" w:rsidRDefault="0004656E" w14:paraId="0962F26F" w14:textId="4FDA0868">
      <w:pPr>
        <w:pStyle w:val="Normal"/>
        <w:spacing w:before="100" w:beforeAutospacing="on" w:after="100" w:afterAutospacing="on" w:line="240" w:lineRule="auto"/>
        <w:ind w:left="0"/>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Marca institucional:</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 xml:space="preserve"> Definició d'una narrativa i </w:t>
      </w: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 xml:space="preserve">identitat visual </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compartida sota el lema "Formar per transformar”.</w:t>
      </w:r>
    </w:p>
    <w:p w:rsidRPr="0004656E" w:rsidR="0004656E" w:rsidP="52D3FFBD" w:rsidRDefault="0004656E" w14:paraId="2EA8724A" w14:textId="434A7C62">
      <w:pPr>
        <w:pStyle w:val="Normal"/>
        <w:spacing w:before="100" w:beforeAutospacing="on" w:after="100" w:afterAutospacing="on" w:line="240" w:lineRule="auto"/>
        <w:ind w:left="0"/>
        <w:jc w:val="both"/>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08449BD7">
        <w:rPr>
          <w:rFonts w:ascii="Aptos" w:hAnsi="Aptos" w:eastAsia="Aptos" w:cs="Aptos"/>
          <w:b w:val="1"/>
          <w:bCs w:val="1"/>
          <w:i w:val="0"/>
          <w:iCs w:val="0"/>
          <w:caps w:val="0"/>
          <w:smallCaps w:val="0"/>
          <w:noProof w:val="0"/>
          <w:color w:val="4C94D8" w:themeColor="text2" w:themeTint="80" w:themeShade="FF"/>
          <w:sz w:val="24"/>
          <w:szCs w:val="24"/>
          <w:lang w:val="ca-ES"/>
        </w:rPr>
        <w:t>Elaboració de protocols d'orientació i intermediació.</w:t>
      </w:r>
      <w:r w:rsidRPr="52D3FFBD" w:rsidR="08449BD7">
        <w:rPr>
          <w:rFonts w:ascii="Aptos" w:hAnsi="Aptos" w:eastAsia="Aptos" w:cs="Aptos"/>
          <w:b w:val="0"/>
          <w:bCs w:val="0"/>
          <w:i w:val="0"/>
          <w:iCs w:val="0"/>
          <w:caps w:val="0"/>
          <w:smallCaps w:val="0"/>
          <w:noProof w:val="0"/>
          <w:color w:val="4C94D8" w:themeColor="text2" w:themeTint="80" w:themeShade="FF"/>
          <w:sz w:val="24"/>
          <w:szCs w:val="24"/>
          <w:lang w:val="ca-ES"/>
        </w:rPr>
        <w:t xml:space="preserve"> Basat en el model del Sistema FPCAT, inclourà fases d'autoconeixement, investigació i planificació de l'itinerari. Assignació dels orientadors, membres de la Comissió de Gestió, per assegurar un circuit de derivació coordinat entre centres.</w:t>
      </w:r>
    </w:p>
    <w:p w:rsidRPr="0004656E" w:rsidR="0004656E" w:rsidP="52D3FFBD" w:rsidRDefault="0004656E" w14:paraId="0C547842" w14:textId="77777777">
      <w:pPr>
        <w:numPr>
          <w:ilvl w:val="0"/>
          <w:numId w:val="6"/>
        </w:numPr>
        <w:spacing w:before="100" w:beforeAutospacing="on" w:after="100" w:afterAutospacing="on" w:line="240" w:lineRule="auto"/>
        <w:rPr>
          <w:rFonts w:ascii="Aptos" w:hAnsi="Aptos" w:eastAsia="Times New Roman" w:cs="Times New Roman"/>
          <w:color w:val="C00000"/>
          <w:kern w:val="0"/>
          <w:lang w:eastAsia="es-ES"/>
          <w14:ligatures w14:val="none"/>
        </w:rPr>
      </w:pPr>
      <w:r w:rsidRPr="52D3FFBD" w:rsidR="0004656E">
        <w:rPr>
          <w:rFonts w:ascii="Aptos" w:hAnsi="Aptos" w:eastAsia="Times New Roman" w:cs="Times New Roman"/>
          <w:color w:val="C00000"/>
          <w:kern w:val="0"/>
          <w:lang w:eastAsia="es-ES"/>
          <w14:ligatures w14:val="none"/>
        </w:rPr>
        <w:t>Quin calendari de desplegament es considera viable.</w:t>
      </w:r>
    </w:p>
    <w:p w:rsidR="49CEDE1F" w:rsidP="52D3FFBD" w:rsidRDefault="49CEDE1F" w14:paraId="5951D729" w14:textId="4F2EE9AD">
      <w:pPr>
        <w:spacing w:beforeAutospacing="on" w:afterAutospacing="on" w:line="240" w:lineRule="auto"/>
        <w:ind w:left="720"/>
        <w:rPr>
          <w:rFonts w:ascii="Aptos" w:hAnsi="Aptos" w:eastAsia="Times New Roman" w:cs="Times New Roman"/>
          <w:color w:val="C00000" w:themeColor="accent3" w:themeTint="99" w:themeShade="FF"/>
          <w:lang w:eastAsia="es-ES"/>
        </w:rPr>
      </w:pPr>
      <w:r w:rsidRPr="52D3FFBD" w:rsidR="49CEDE1F">
        <w:rPr>
          <w:rFonts w:ascii="Aptos" w:hAnsi="Aptos" w:eastAsia="Times New Roman" w:cs="Times New Roman"/>
          <w:color w:val="C00000"/>
          <w:lang w:eastAsia="es-ES"/>
        </w:rPr>
        <w:t>¿?</w:t>
      </w:r>
    </w:p>
    <w:p w:rsidRPr="0004656E" w:rsidR="0004656E" w:rsidP="6241E33D" w:rsidRDefault="0004656E" w14:textId="77777777" w14:paraId="4AD1ED93">
      <w:pPr>
        <w:numPr>
          <w:ilvl w:val="0"/>
          <w:numId w:val="6"/>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 liderarà cada línia de treball.</w:t>
      </w:r>
    </w:p>
    <w:p w:rsidRPr="0004656E" w:rsidR="0004656E" w:rsidP="52D3FFBD" w:rsidRDefault="0004656E" w14:paraId="613B39F0" w14:textId="10DB69E2">
      <w:pPr>
        <w:pStyle w:val="Normal"/>
        <w:suppressLineNumbers w:val="0"/>
        <w:bidi w:val="0"/>
        <w:spacing w:beforeAutospacing="on" w:afterAutospacing="on" w:line="240" w:lineRule="auto"/>
        <w:ind w:left="720" w:right="0"/>
        <w:jc w:val="left"/>
        <w:rPr>
          <w:rFonts w:ascii="Aptos" w:hAnsi="Aptos" w:eastAsia="Times New Roman" w:cs="Times New Roman"/>
          <w:b w:val="0"/>
          <w:bCs w:val="0"/>
          <w:color w:val="4C94D8" w:themeColor="text2" w:themeTint="80" w:themeShade="FF"/>
          <w:lang w:eastAsia="es-ES"/>
        </w:rPr>
      </w:pPr>
      <w:r w:rsidRPr="52D3FFBD" w:rsidR="3D944A37">
        <w:rPr>
          <w:rFonts w:ascii="Aptos" w:hAnsi="Aptos" w:eastAsia="Times New Roman" w:cs="Times New Roman"/>
          <w:b w:val="1"/>
          <w:bCs w:val="1"/>
          <w:color w:val="4C94D8" w:themeColor="text2" w:themeTint="80" w:themeShade="FF"/>
          <w:lang w:eastAsia="es-ES"/>
        </w:rPr>
        <w:t xml:space="preserve">Comissió de Gestió: </w:t>
      </w:r>
      <w:r w:rsidRPr="52D3FFBD" w:rsidR="3D944A37">
        <w:rPr>
          <w:rFonts w:ascii="Aptos" w:hAnsi="Aptos" w:eastAsia="Times New Roman" w:cs="Times New Roman"/>
          <w:b w:val="0"/>
          <w:bCs w:val="0"/>
          <w:color w:val="4C94D8" w:themeColor="text2" w:themeTint="80" w:themeShade="FF"/>
          <w:lang w:eastAsia="es-ES"/>
        </w:rPr>
        <w:t>Supervisió operativa del funcionament de CFPI Prisma</w:t>
      </w:r>
      <w:r w:rsidRPr="52D3FFBD" w:rsidR="4FEDBB8F">
        <w:rPr>
          <w:rFonts w:ascii="Aptos" w:hAnsi="Aptos" w:eastAsia="Times New Roman" w:cs="Times New Roman"/>
          <w:b w:val="0"/>
          <w:bCs w:val="0"/>
          <w:color w:val="4C94D8" w:themeColor="text2" w:themeTint="80" w:themeShade="FF"/>
          <w:lang w:eastAsia="es-ES"/>
        </w:rPr>
        <w:t>.</w:t>
      </w:r>
    </w:p>
    <w:p w:rsidRPr="0004656E" w:rsidR="0004656E" w:rsidP="52D3FFBD" w:rsidRDefault="0004656E" w14:paraId="19408036" w14:textId="4BD7A090">
      <w:pPr>
        <w:pStyle w:val="Normal"/>
        <w:spacing w:before="100" w:beforeAutospacing="on" w:after="100" w:afterAutospacing="on" w:line="240" w:lineRule="auto"/>
        <w:ind w:left="720"/>
        <w:rPr>
          <w:rFonts w:ascii="Aptos" w:hAnsi="Aptos" w:eastAsia="Aptos" w:cs="Aptos"/>
          <w:b w:val="0"/>
          <w:bCs w:val="0"/>
          <w:i w:val="0"/>
          <w:iCs w:val="0"/>
          <w:caps w:val="0"/>
          <w:smallCaps w:val="0"/>
          <w:noProof w:val="0"/>
          <w:color w:val="4C94D8" w:themeColor="text2" w:themeTint="80" w:themeShade="FF"/>
          <w:kern w:val="0"/>
          <w:sz w:val="24"/>
          <w:szCs w:val="24"/>
          <w:lang w:val="ca-ES"/>
          <w14:ligatures w14:val="none"/>
        </w:rPr>
      </w:pPr>
      <w:r w:rsidRPr="52D3FFBD" w:rsidR="2A3E1716">
        <w:rPr>
          <w:rFonts w:ascii="Aptos" w:hAnsi="Aptos" w:eastAsia="Times New Roman" w:cs="Times New Roman"/>
          <w:b w:val="1"/>
          <w:bCs w:val="1"/>
          <w:color w:val="4C94D8" w:themeColor="text2" w:themeTint="80" w:themeShade="FF"/>
          <w:lang w:eastAsia="es-ES"/>
        </w:rPr>
        <w:t>Consell de Formació i Empresa</w:t>
      </w:r>
      <w:r w:rsidRPr="52D3FFBD" w:rsidR="7BCE6F35">
        <w:rPr>
          <w:rFonts w:ascii="Aptos" w:hAnsi="Aptos" w:eastAsia="Times New Roman" w:cs="Times New Roman"/>
          <w:b w:val="1"/>
          <w:bCs w:val="1"/>
          <w:color w:val="4C94D8" w:themeColor="text2" w:themeTint="80" w:themeShade="FF"/>
          <w:lang w:eastAsia="es-ES"/>
        </w:rPr>
        <w:t xml:space="preserve">: </w:t>
      </w:r>
      <w:r w:rsidRPr="52D3FFBD" w:rsidR="58BF8394">
        <w:rPr>
          <w:rFonts w:ascii="Aptos" w:hAnsi="Aptos" w:eastAsia="Aptos" w:cs="Aptos"/>
          <w:b w:val="0"/>
          <w:bCs w:val="0"/>
          <w:i w:val="0"/>
          <w:iCs w:val="0"/>
          <w:caps w:val="0"/>
          <w:smallCaps w:val="0"/>
          <w:noProof w:val="0"/>
          <w:color w:val="4C94D8" w:themeColor="text2" w:themeTint="80" w:themeShade="FF"/>
          <w:sz w:val="24"/>
          <w:szCs w:val="24"/>
          <w:lang w:val="ca-ES"/>
        </w:rPr>
        <w:t xml:space="preserve"> Propostes per al Projecte funcional i les orientacions estratègiques.</w:t>
      </w:r>
    </w:p>
    <w:p w:rsidRPr="0004656E" w:rsidR="0004656E" w:rsidP="52D3FFBD" w:rsidRDefault="0004656E" w14:paraId="5BBF59BB" w14:textId="3A36CB1F">
      <w:pPr>
        <w:pStyle w:val="Normal"/>
        <w:spacing w:before="100" w:beforeAutospacing="on" w:after="100" w:afterAutospacing="on" w:line="240" w:lineRule="auto"/>
        <w:ind w:left="720"/>
        <w:rPr>
          <w:rFonts w:ascii="Aptos" w:hAnsi="Aptos" w:eastAsia="Times New Roman" w:cs="Times New Roman"/>
          <w:b w:val="1"/>
          <w:bCs w:val="1"/>
          <w:color w:val="4C94D8" w:themeColor="text2" w:themeTint="80" w:themeShade="FF"/>
          <w:kern w:val="0"/>
          <w:lang w:eastAsia="es-ES"/>
          <w14:ligatures w14:val="none"/>
        </w:rPr>
      </w:pPr>
      <w:r w:rsidRPr="52D3FFBD" w:rsidR="7BCE6F35">
        <w:rPr>
          <w:rFonts w:ascii="Aptos" w:hAnsi="Aptos" w:eastAsia="Aptos" w:cs="Aptos"/>
          <w:b w:val="1"/>
          <w:bCs w:val="1"/>
          <w:i w:val="0"/>
          <w:iCs w:val="0"/>
          <w:caps w:val="0"/>
          <w:smallCaps w:val="0"/>
          <w:noProof w:val="0"/>
          <w:color w:val="4C94D8" w:themeColor="text2" w:themeTint="80" w:themeShade="FF"/>
          <w:sz w:val="24"/>
          <w:szCs w:val="24"/>
          <w:lang w:val="ca-ES"/>
        </w:rPr>
        <w:t>Xarxa de</w:t>
      </w:r>
      <w:r w:rsidRPr="52D3FFBD" w:rsidR="5170D32F">
        <w:rPr>
          <w:rFonts w:ascii="Aptos" w:hAnsi="Aptos" w:eastAsia="Aptos" w:cs="Aptos"/>
          <w:b w:val="1"/>
          <w:bCs w:val="1"/>
          <w:i w:val="0"/>
          <w:iCs w:val="0"/>
          <w:caps w:val="0"/>
          <w:smallCaps w:val="0"/>
          <w:noProof w:val="0"/>
          <w:color w:val="4C94D8" w:themeColor="text2" w:themeTint="80" w:themeShade="FF"/>
          <w:sz w:val="24"/>
          <w:szCs w:val="24"/>
          <w:lang w:val="ca-ES"/>
        </w:rPr>
        <w:t xml:space="preserve"> técnics</w:t>
      </w:r>
      <w:r w:rsidRPr="52D3FFBD" w:rsidR="7BCE6F35">
        <w:rPr>
          <w:rFonts w:ascii="Aptos" w:hAnsi="Aptos" w:eastAsia="Aptos" w:cs="Aptos"/>
          <w:b w:val="1"/>
          <w:bCs w:val="1"/>
          <w:i w:val="0"/>
          <w:iCs w:val="0"/>
          <w:caps w:val="0"/>
          <w:smallCaps w:val="0"/>
          <w:noProof w:val="0"/>
          <w:color w:val="4C94D8" w:themeColor="text2" w:themeTint="80" w:themeShade="FF"/>
          <w:sz w:val="24"/>
          <w:szCs w:val="24"/>
          <w:lang w:val="ca-ES"/>
        </w:rPr>
        <w:t xml:space="preserve"> referents: </w:t>
      </w:r>
      <w:r w:rsidRPr="52D3FFBD" w:rsidR="7BCE6F35">
        <w:rPr>
          <w:rFonts w:ascii="Aptos" w:hAnsi="Aptos" w:eastAsia="Aptos" w:cs="Aptos"/>
          <w:b w:val="0"/>
          <w:bCs w:val="0"/>
          <w:i w:val="0"/>
          <w:iCs w:val="0"/>
          <w:caps w:val="0"/>
          <w:smallCaps w:val="0"/>
          <w:noProof w:val="0"/>
          <w:color w:val="4C94D8" w:themeColor="text2" w:themeTint="80" w:themeShade="FF"/>
          <w:sz w:val="24"/>
          <w:szCs w:val="24"/>
          <w:lang w:val="ca-ES"/>
        </w:rPr>
        <w:t>Orientadors i</w:t>
      </w:r>
      <w:r w:rsidRPr="52D3FFBD" w:rsidR="7BCE6F35">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7BCE6F35">
        <w:rPr>
          <w:rFonts w:ascii="Aptos" w:hAnsi="Aptos" w:eastAsia="Aptos" w:cs="Aptos"/>
          <w:b w:val="0"/>
          <w:bCs w:val="0"/>
          <w:i w:val="0"/>
          <w:iCs w:val="0"/>
          <w:caps w:val="0"/>
          <w:smallCaps w:val="0"/>
          <w:noProof w:val="0"/>
          <w:color w:val="4C94D8" w:themeColor="text2" w:themeTint="80" w:themeShade="FF"/>
          <w:sz w:val="24"/>
          <w:szCs w:val="24"/>
          <w:lang w:val="ca-ES"/>
        </w:rPr>
        <w:t>acreditador</w:t>
      </w:r>
      <w:r w:rsidRPr="52D3FFBD" w:rsidR="7BCE6F35">
        <w:rPr>
          <w:rFonts w:ascii="Aptos" w:hAnsi="Aptos" w:eastAsia="Aptos" w:cs="Aptos"/>
          <w:b w:val="0"/>
          <w:bCs w:val="0"/>
          <w:i w:val="0"/>
          <w:iCs w:val="0"/>
          <w:caps w:val="0"/>
          <w:smallCaps w:val="0"/>
          <w:noProof w:val="0"/>
          <w:color w:val="4C94D8" w:themeColor="text2" w:themeTint="80" w:themeShade="FF"/>
          <w:sz w:val="24"/>
          <w:szCs w:val="24"/>
          <w:lang w:val="ca-ES"/>
        </w:rPr>
        <w:t>s</w:t>
      </w:r>
      <w:r w:rsidRPr="52D3FFBD" w:rsidR="7BCE6F35">
        <w:rPr>
          <w:rFonts w:ascii="Aptos" w:hAnsi="Aptos" w:eastAsia="Aptos" w:cs="Aptos"/>
          <w:b w:val="0"/>
          <w:bCs w:val="0"/>
          <w:i w:val="0"/>
          <w:iCs w:val="0"/>
          <w:caps w:val="0"/>
          <w:smallCaps w:val="0"/>
          <w:noProof w:val="0"/>
          <w:color w:val="4C94D8" w:themeColor="text2" w:themeTint="80" w:themeShade="FF"/>
          <w:sz w:val="24"/>
          <w:szCs w:val="24"/>
          <w:lang w:val="ca-ES"/>
        </w:rPr>
        <w:t xml:space="preserve"> de las seus que componen el </w:t>
      </w:r>
      <w:r w:rsidRPr="52D3FFBD" w:rsidR="7BCE6F35">
        <w:rPr>
          <w:rFonts w:ascii="Aptos" w:hAnsi="Aptos" w:eastAsia="Times New Roman" w:cs="Times New Roman"/>
          <w:b w:val="0"/>
          <w:bCs w:val="0"/>
          <w:color w:val="4C94D8" w:themeColor="text2" w:themeTint="80" w:themeShade="FF"/>
          <w:lang w:eastAsia="es-ES"/>
        </w:rPr>
        <w:t>CFPI Prisma</w:t>
      </w:r>
      <w:r w:rsidRPr="52D3FFBD" w:rsidR="5CFC2CEE">
        <w:rPr>
          <w:rFonts w:ascii="Aptos" w:hAnsi="Aptos" w:eastAsia="Times New Roman" w:cs="Times New Roman"/>
          <w:b w:val="0"/>
          <w:bCs w:val="0"/>
          <w:color w:val="4C94D8" w:themeColor="text2" w:themeTint="80" w:themeShade="FF"/>
          <w:lang w:eastAsia="es-ES"/>
        </w:rPr>
        <w:t>.</w:t>
      </w:r>
    </w:p>
    <w:p w:rsidRPr="0004656E" w:rsidR="0004656E" w:rsidP="6241E33D" w:rsidRDefault="0004656E" w14:paraId="4AC24880" w14:textId="359C41F9">
      <w:pPr>
        <w:pStyle w:val="Normal"/>
        <w:spacing w:before="100" w:beforeAutospacing="on" w:after="100" w:afterAutospacing="on" w:line="240" w:lineRule="auto"/>
        <w:ind w:left="720"/>
        <w:rPr>
          <w:rFonts w:ascii="Aptos" w:hAnsi="Aptos" w:eastAsia="Times New Roman" w:cs="Times New Roman"/>
          <w:b w:val="1"/>
          <w:bCs w:val="1"/>
          <w:color w:val="4C94D8" w:themeColor="text2" w:themeTint="80" w:themeShade="FF"/>
          <w:kern w:val="0"/>
          <w:lang w:eastAsia="es-ES"/>
          <w14:ligatures w14:val="none"/>
        </w:rPr>
      </w:pPr>
    </w:p>
    <w:p w:rsidRPr="0004656E" w:rsidR="0004656E" w:rsidP="6241E33D" w:rsidRDefault="0004656E" w14:paraId="1A9DDE90" w14:textId="7EFB91E5">
      <w:pPr>
        <w:spacing w:before="100" w:beforeAutospacing="1" w:after="100" w:afterAutospacing="1" w:line="240" w:lineRule="auto"/>
      </w:pPr>
      <w:r>
        <w:br w:type="page"/>
      </w:r>
    </w:p>
    <w:p w:rsidR="6241E33D" w:rsidP="6241E33D" w:rsidRDefault="6241E33D" w14:paraId="25E00E84" w14:textId="7844B150">
      <w:pPr>
        <w:pStyle w:val="Normal"/>
        <w:spacing w:beforeAutospacing="on" w:afterAutospacing="on" w:line="240" w:lineRule="auto"/>
        <w:ind w:left="720"/>
        <w:rPr>
          <w:rFonts w:ascii="Aptos" w:hAnsi="Aptos" w:eastAsia="Times New Roman" w:cs="Times New Roman"/>
          <w:b w:val="1"/>
          <w:bCs w:val="1"/>
          <w:color w:val="4C94D8" w:themeColor="text2" w:themeTint="80" w:themeShade="FF"/>
          <w:lang w:eastAsia="es-ES"/>
        </w:rPr>
      </w:pPr>
    </w:p>
    <w:p w:rsidRPr="0004656E" w:rsidR="0004656E" w:rsidP="0004656E" w:rsidRDefault="0004656E" w14:paraId="23CBFD77"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1.3 Mapa d’indicadors i qualitat</w:t>
      </w:r>
    </w:p>
    <w:p w:rsidRPr="0004656E" w:rsidR="0004656E" w:rsidP="0004656E" w:rsidRDefault="0004656E" w14:paraId="63C77A3F"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definir:</w:t>
      </w:r>
    </w:p>
    <w:p w:rsidRPr="0004656E" w:rsidR="0004656E" w:rsidP="6241E33D" w:rsidRDefault="0004656E" w14:paraId="76A9AFAE" w14:textId="77777777">
      <w:pPr>
        <w:numPr>
          <w:ilvl w:val="0"/>
          <w:numId w:val="7"/>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Indicadors comuns del CFPI.</w:t>
      </w:r>
    </w:p>
    <w:p w:rsidR="055B962A" w:rsidP="52D3FFBD" w:rsidRDefault="055B962A" w14:paraId="618A12D1" w14:textId="5C2A8684">
      <w:pPr>
        <w:pStyle w:val="Normal"/>
        <w:shd w:val="clear" w:color="auto" w:fill="FFFFFF" w:themeFill="background1"/>
        <w:spacing w:before="0" w:beforeAutospacing="off" w:after="0" w:afterAutospacing="off"/>
        <w:ind w:left="0"/>
        <w:rPr>
          <w:rFonts w:ascii="Aptos" w:hAnsi="Aptos" w:eastAsia="Aptos" w:cs="Aptos"/>
          <w:noProof w:val="0"/>
          <w:color w:val="4C94D8" w:themeColor="text2" w:themeTint="80" w:themeShade="FF"/>
          <w:sz w:val="24"/>
          <w:szCs w:val="24"/>
          <w:lang w:val="ca-ES"/>
        </w:rPr>
      </w:pPr>
      <w:r w:rsidRPr="52D3FFBD" w:rsidR="055B962A">
        <w:rPr>
          <w:rFonts w:ascii="Aptos" w:hAnsi="Aptos" w:eastAsia="Aptos" w:cs="Aptos"/>
          <w:b w:val="1"/>
          <w:bCs w:val="1"/>
          <w:i w:val="0"/>
          <w:iCs w:val="0"/>
          <w:caps w:val="0"/>
          <w:smallCaps w:val="0"/>
          <w:noProof w:val="0"/>
          <w:color w:val="4C94D8" w:themeColor="text2" w:themeTint="80" w:themeShade="FF"/>
          <w:sz w:val="24"/>
          <w:szCs w:val="24"/>
          <w:lang w:val="ca-ES"/>
        </w:rPr>
        <w:t>Indicadors d’impacte i resultats</w:t>
      </w:r>
    </w:p>
    <w:p w:rsidR="055B962A" w:rsidP="52D3FFBD" w:rsidRDefault="055B962A" w14:paraId="0A3B8B88" w14:textId="75FCA691">
      <w:pPr>
        <w:pStyle w:val="ListParagraph"/>
        <w:numPr>
          <w:ilvl w:val="0"/>
          <w:numId w:val="4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55B962A">
        <w:rPr>
          <w:rFonts w:ascii="Aptos" w:hAnsi="Aptos" w:eastAsia="Aptos" w:cs="Aptos"/>
          <w:b w:val="1"/>
          <w:bCs w:val="1"/>
          <w:i w:val="0"/>
          <w:iCs w:val="0"/>
          <w:caps w:val="0"/>
          <w:smallCaps w:val="0"/>
          <w:noProof w:val="0"/>
          <w:color w:val="4C94D8" w:themeColor="text2" w:themeTint="80" w:themeShade="FF"/>
          <w:sz w:val="24"/>
          <w:szCs w:val="24"/>
          <w:lang w:val="ca-ES"/>
        </w:rPr>
        <w:t>Taxa d'inserció laboral:</w:t>
      </w:r>
      <w:r w:rsidRPr="52D3FFBD" w:rsidR="055B962A">
        <w:rPr>
          <w:rFonts w:ascii="Aptos" w:hAnsi="Aptos" w:eastAsia="Aptos" w:cs="Aptos"/>
          <w:b w:val="0"/>
          <w:bCs w:val="0"/>
          <w:i w:val="0"/>
          <w:iCs w:val="0"/>
          <w:caps w:val="0"/>
          <w:smallCaps w:val="0"/>
          <w:noProof w:val="0"/>
          <w:color w:val="4C94D8" w:themeColor="text2" w:themeTint="80" w:themeShade="FF"/>
          <w:sz w:val="24"/>
          <w:szCs w:val="24"/>
          <w:lang w:val="ca-ES"/>
        </w:rPr>
        <w:t xml:space="preserve"> Percentatge de persones que s'incorporen al mercat de treball en el sector sociosanitari o comunitari després de la formació.</w:t>
      </w:r>
    </w:p>
    <w:p w:rsidR="055B962A" w:rsidP="52D3FFBD" w:rsidRDefault="055B962A" w14:paraId="50190B95" w14:textId="2CC71E15">
      <w:pPr>
        <w:pStyle w:val="ListParagraph"/>
        <w:numPr>
          <w:ilvl w:val="0"/>
          <w:numId w:val="4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55B962A">
        <w:rPr>
          <w:rFonts w:ascii="Aptos" w:hAnsi="Aptos" w:eastAsia="Aptos" w:cs="Aptos"/>
          <w:b w:val="1"/>
          <w:bCs w:val="1"/>
          <w:i w:val="0"/>
          <w:iCs w:val="0"/>
          <w:caps w:val="0"/>
          <w:smallCaps w:val="0"/>
          <w:noProof w:val="0"/>
          <w:color w:val="4C94D8" w:themeColor="text2" w:themeTint="80" w:themeShade="FF"/>
          <w:sz w:val="24"/>
          <w:szCs w:val="24"/>
          <w:lang w:val="ca-ES"/>
        </w:rPr>
        <w:t>Continuïtat formativa:</w:t>
      </w:r>
      <w:r w:rsidRPr="52D3FFBD" w:rsidR="055B962A">
        <w:rPr>
          <w:rFonts w:ascii="Aptos" w:hAnsi="Aptos" w:eastAsia="Aptos" w:cs="Aptos"/>
          <w:b w:val="0"/>
          <w:bCs w:val="0"/>
          <w:i w:val="0"/>
          <w:iCs w:val="0"/>
          <w:caps w:val="0"/>
          <w:smallCaps w:val="0"/>
          <w:noProof w:val="0"/>
          <w:color w:val="4C94D8" w:themeColor="text2" w:themeTint="80" w:themeShade="FF"/>
          <w:sz w:val="24"/>
          <w:szCs w:val="24"/>
          <w:lang w:val="ca-ES"/>
        </w:rPr>
        <w:t xml:space="preserve"> Percentatge de persones que segueixen un itinerari cap a graus superiors o especialitzacions dins del CFPI.</w:t>
      </w:r>
    </w:p>
    <w:p w:rsidR="055B962A" w:rsidP="52D3FFBD" w:rsidRDefault="055B962A" w14:paraId="17BF551F" w14:textId="37250356">
      <w:pPr>
        <w:pStyle w:val="ListParagraph"/>
        <w:numPr>
          <w:ilvl w:val="0"/>
          <w:numId w:val="4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055B962A">
        <w:rPr>
          <w:rFonts w:ascii="Aptos" w:hAnsi="Aptos" w:eastAsia="Aptos" w:cs="Aptos"/>
          <w:b w:val="1"/>
          <w:bCs w:val="1"/>
          <w:i w:val="0"/>
          <w:iCs w:val="0"/>
          <w:caps w:val="0"/>
          <w:smallCaps w:val="0"/>
          <w:noProof w:val="0"/>
          <w:color w:val="4C94D8" w:themeColor="text2" w:themeTint="80" w:themeShade="FF"/>
          <w:sz w:val="24"/>
          <w:szCs w:val="24"/>
          <w:lang w:val="ca-ES"/>
        </w:rPr>
        <w:t>Satisfacció de les persones usuàries:</w:t>
      </w:r>
      <w:r w:rsidRPr="52D3FFBD" w:rsidR="055B962A">
        <w:rPr>
          <w:rFonts w:ascii="Aptos" w:hAnsi="Aptos" w:eastAsia="Aptos" w:cs="Aptos"/>
          <w:b w:val="0"/>
          <w:bCs w:val="0"/>
          <w:i w:val="0"/>
          <w:iCs w:val="0"/>
          <w:caps w:val="0"/>
          <w:smallCaps w:val="0"/>
          <w:noProof w:val="0"/>
          <w:color w:val="4C94D8" w:themeColor="text2" w:themeTint="80" w:themeShade="FF"/>
          <w:sz w:val="24"/>
          <w:szCs w:val="24"/>
          <w:lang w:val="ca-ES"/>
        </w:rPr>
        <w:t xml:space="preserve"> Mitjana de les valoracions obtingudes en les enquestes sobre l'atenció, els continguts i la utilitat del servei d'orientació</w:t>
      </w:r>
    </w:p>
    <w:p w:rsidR="6241E33D" w:rsidP="6241E33D" w:rsidRDefault="6241E33D" w14:paraId="302467CE" w14:textId="59FF9774">
      <w:pPr>
        <w:pStyle w:val="ListParagraph"/>
        <w:shd w:val="clear" w:color="auto" w:fill="FFFFFF" w:themeFill="background1"/>
        <w:spacing w:before="0" w:beforeAutospacing="off" w:after="0" w:afterAutospacing="off"/>
        <w:ind w:left="720"/>
        <w:rPr>
          <w:rFonts w:ascii="Aptos" w:hAnsi="Aptos" w:eastAsia="Aptos" w:cs="Aptos"/>
          <w:b w:val="0"/>
          <w:bCs w:val="0"/>
          <w:i w:val="0"/>
          <w:iCs w:val="0"/>
          <w:caps w:val="0"/>
          <w:smallCaps w:val="0"/>
          <w:noProof w:val="0"/>
          <w:color w:val="215E99" w:themeColor="text2" w:themeTint="BF" w:themeShade="FF"/>
          <w:sz w:val="24"/>
          <w:szCs w:val="24"/>
          <w:lang w:val="ca-ES"/>
        </w:rPr>
      </w:pPr>
    </w:p>
    <w:p w:rsidR="055B962A" w:rsidP="6241E33D" w:rsidRDefault="055B962A" w14:paraId="1512F249" w14:textId="0CA155AC">
      <w:pPr>
        <w:pStyle w:val="Normal"/>
        <w:shd w:val="clear" w:color="auto" w:fill="FFFFFF" w:themeFill="background1"/>
        <w:spacing w:before="0" w:beforeAutospacing="off" w:after="0" w:afterAutospacing="off"/>
        <w:ind w:left="0"/>
        <w:rPr>
          <w:b w:val="1"/>
          <w:bCs w:val="1"/>
          <w:i w:val="0"/>
          <w:iCs w:val="0"/>
          <w:caps w:val="0"/>
          <w:smallCaps w:val="0"/>
          <w:noProof w:val="0"/>
          <w:color w:val="215E99" w:themeColor="text2" w:themeTint="BF" w:themeShade="FF"/>
          <w:sz w:val="24"/>
          <w:szCs w:val="24"/>
          <w:lang w:val="ca-ES"/>
        </w:rPr>
      </w:pPr>
      <w:r w:rsidRPr="6241E33D" w:rsidR="055B962A">
        <w:rPr>
          <w:b w:val="1"/>
          <w:bCs w:val="1"/>
          <w:i w:val="0"/>
          <w:iCs w:val="0"/>
          <w:caps w:val="0"/>
          <w:smallCaps w:val="0"/>
          <w:noProof w:val="0"/>
          <w:color w:val="215E99" w:themeColor="text2" w:themeTint="BF" w:themeShade="FF"/>
          <w:sz w:val="24"/>
          <w:szCs w:val="24"/>
          <w:lang w:val="ca-ES"/>
        </w:rPr>
        <w:t>Indicadors operatius i de gestió:</w:t>
      </w:r>
    </w:p>
    <w:p w:rsidR="055B962A" w:rsidP="52D3FFBD" w:rsidRDefault="055B962A" w14:paraId="55808558" w14:textId="633787F5">
      <w:pPr>
        <w:pStyle w:val="ListParagraph"/>
        <w:numPr>
          <w:ilvl w:val="0"/>
          <w:numId w:val="45"/>
        </w:numPr>
        <w:shd w:val="clear" w:color="auto" w:fill="FFFFFF" w:themeFill="background1"/>
        <w:spacing w:before="0" w:beforeAutospacing="off" w:after="0" w:afterAutospacing="off"/>
        <w:rPr>
          <w:noProof w:val="0"/>
          <w:color w:val="4C94D8" w:themeColor="text2" w:themeTint="80" w:themeShade="FF"/>
          <w:lang w:val="ca-ES"/>
        </w:rPr>
      </w:pPr>
      <w:r w:rsidRPr="52D3FFBD" w:rsidR="055B962A">
        <w:rPr>
          <w:b w:val="1"/>
          <w:bCs w:val="1"/>
          <w:i w:val="0"/>
          <w:iCs w:val="0"/>
          <w:caps w:val="0"/>
          <w:smallCaps w:val="0"/>
          <w:noProof w:val="0"/>
          <w:color w:val="4C94D8" w:themeColor="text2" w:themeTint="80" w:themeShade="FF"/>
          <w:sz w:val="24"/>
          <w:szCs w:val="24"/>
          <w:lang w:val="ca-ES"/>
        </w:rPr>
        <w:t>Volum d'activitat:</w:t>
      </w:r>
      <w:r w:rsidRPr="52D3FFBD" w:rsidR="055B962A">
        <w:rPr>
          <w:b w:val="0"/>
          <w:bCs w:val="0"/>
          <w:i w:val="0"/>
          <w:iCs w:val="0"/>
          <w:caps w:val="0"/>
          <w:smallCaps w:val="0"/>
          <w:noProof w:val="0"/>
          <w:color w:val="4C94D8" w:themeColor="text2" w:themeTint="80" w:themeShade="FF"/>
          <w:sz w:val="24"/>
          <w:szCs w:val="24"/>
          <w:lang w:val="ca-ES"/>
        </w:rPr>
        <w:t xml:space="preserve"> Nombre de grups gestionats (actualment 57, amb previsió d'arribar a 63) i nombre de persones ateses coordinadament</w:t>
      </w:r>
      <w:r w:rsidRPr="52D3FFBD" w:rsidR="1867C7A4">
        <w:rPr>
          <w:b w:val="0"/>
          <w:bCs w:val="0"/>
          <w:i w:val="0"/>
          <w:iCs w:val="0"/>
          <w:caps w:val="0"/>
          <w:smallCaps w:val="0"/>
          <w:noProof w:val="0"/>
          <w:color w:val="4C94D8" w:themeColor="text2" w:themeTint="80" w:themeShade="FF"/>
          <w:sz w:val="24"/>
          <w:szCs w:val="24"/>
          <w:lang w:val="ca-ES"/>
        </w:rPr>
        <w:t>.</w:t>
      </w:r>
    </w:p>
    <w:p w:rsidR="055B962A" w:rsidP="52D3FFBD" w:rsidRDefault="055B962A" w14:paraId="5B3EF2FD" w14:textId="5A27AEC6">
      <w:pPr>
        <w:pStyle w:val="ListParagraph"/>
        <w:numPr>
          <w:ilvl w:val="0"/>
          <w:numId w:val="45"/>
        </w:numPr>
        <w:shd w:val="clear" w:color="auto" w:fill="FFFFFF" w:themeFill="background1"/>
        <w:spacing w:before="0" w:beforeAutospacing="off" w:after="0" w:afterAutospacing="off"/>
        <w:rPr>
          <w:noProof w:val="0"/>
          <w:color w:val="4C94D8" w:themeColor="text2" w:themeTint="80" w:themeShade="FF"/>
          <w:lang w:val="ca-ES"/>
        </w:rPr>
      </w:pPr>
      <w:r w:rsidRPr="52D3FFBD" w:rsidR="055B962A">
        <w:rPr>
          <w:b w:val="1"/>
          <w:bCs w:val="1"/>
          <w:i w:val="0"/>
          <w:iCs w:val="0"/>
          <w:caps w:val="0"/>
          <w:smallCaps w:val="0"/>
          <w:noProof w:val="0"/>
          <w:color w:val="4C94D8" w:themeColor="text2" w:themeTint="80" w:themeShade="FF"/>
          <w:sz w:val="24"/>
          <w:szCs w:val="24"/>
          <w:lang w:val="ca-ES"/>
        </w:rPr>
        <w:t>Eficàcia de la derivació:</w:t>
      </w:r>
      <w:r w:rsidRPr="52D3FFBD" w:rsidR="055B962A">
        <w:rPr>
          <w:b w:val="0"/>
          <w:bCs w:val="0"/>
          <w:i w:val="0"/>
          <w:iCs w:val="0"/>
          <w:caps w:val="0"/>
          <w:smallCaps w:val="0"/>
          <w:noProof w:val="0"/>
          <w:color w:val="4C94D8" w:themeColor="text2" w:themeTint="80" w:themeShade="FF"/>
          <w:sz w:val="24"/>
          <w:szCs w:val="24"/>
          <w:lang w:val="ca-ES"/>
        </w:rPr>
        <w:t xml:space="preserve"> Nombre de persones derivades amb èxit entre els centres de l'agrupació per completar el seu itinerari</w:t>
      </w:r>
    </w:p>
    <w:p w:rsidR="6241E33D" w:rsidP="6241E33D" w:rsidRDefault="6241E33D" w14:paraId="602F8B67" w14:textId="2354F505">
      <w:pPr>
        <w:pStyle w:val="ListParagraph"/>
        <w:shd w:val="clear" w:color="auto" w:fill="FFFFFF" w:themeFill="background1"/>
        <w:spacing w:before="0" w:beforeAutospacing="off" w:after="0" w:afterAutospacing="off"/>
        <w:ind w:left="720"/>
        <w:rPr>
          <w:noProof w:val="0"/>
          <w:color w:val="215E99" w:themeColor="text2" w:themeTint="BF" w:themeShade="FF"/>
          <w:lang w:val="ca-ES"/>
        </w:rPr>
      </w:pPr>
    </w:p>
    <w:p w:rsidR="055B962A" w:rsidP="6241E33D" w:rsidRDefault="055B962A" w14:paraId="04B20067" w14:textId="4B730E1C">
      <w:pPr>
        <w:spacing w:after="0" w:afterAutospacing="off"/>
        <w:rPr>
          <w:b w:val="1"/>
          <w:bCs w:val="1"/>
          <w:i w:val="0"/>
          <w:iCs w:val="0"/>
          <w:caps w:val="0"/>
          <w:smallCaps w:val="0"/>
          <w:noProof w:val="0"/>
          <w:color w:val="215E99" w:themeColor="text2" w:themeTint="BF" w:themeShade="FF"/>
          <w:sz w:val="24"/>
          <w:szCs w:val="24"/>
          <w:lang w:val="ca-ES"/>
        </w:rPr>
      </w:pPr>
      <w:r w:rsidRPr="6241E33D" w:rsidR="055B962A">
        <w:rPr>
          <w:b w:val="1"/>
          <w:bCs w:val="1"/>
          <w:i w:val="0"/>
          <w:iCs w:val="0"/>
          <w:caps w:val="0"/>
          <w:smallCaps w:val="0"/>
          <w:noProof w:val="0"/>
          <w:color w:val="215E99" w:themeColor="text2" w:themeTint="BF" w:themeShade="FF"/>
          <w:sz w:val="24"/>
          <w:szCs w:val="24"/>
          <w:lang w:val="ca-ES"/>
        </w:rPr>
        <w:t xml:space="preserve">Indicadors de </w:t>
      </w:r>
      <w:r w:rsidRPr="6241E33D" w:rsidR="055B962A">
        <w:rPr>
          <w:b w:val="1"/>
          <w:bCs w:val="1"/>
          <w:i w:val="0"/>
          <w:iCs w:val="0"/>
          <w:caps w:val="0"/>
          <w:smallCaps w:val="0"/>
          <w:noProof w:val="0"/>
          <w:color w:val="215E99" w:themeColor="text2" w:themeTint="BF" w:themeShade="FF"/>
          <w:sz w:val="24"/>
          <w:szCs w:val="24"/>
          <w:lang w:val="ca-ES"/>
        </w:rPr>
        <w:t>governança</w:t>
      </w:r>
      <w:r w:rsidRPr="6241E33D" w:rsidR="055B962A">
        <w:rPr>
          <w:b w:val="1"/>
          <w:bCs w:val="1"/>
          <w:i w:val="0"/>
          <w:iCs w:val="0"/>
          <w:caps w:val="0"/>
          <w:smallCaps w:val="0"/>
          <w:noProof w:val="0"/>
          <w:color w:val="215E99" w:themeColor="text2" w:themeTint="BF" w:themeShade="FF"/>
          <w:sz w:val="24"/>
          <w:szCs w:val="24"/>
          <w:lang w:val="ca-ES"/>
        </w:rPr>
        <w:t xml:space="preserve"> i relació:</w:t>
      </w:r>
    </w:p>
    <w:p w:rsidR="055B962A" w:rsidP="52D3FFBD" w:rsidRDefault="055B962A" w14:paraId="243A724F" w14:textId="296DE7E7">
      <w:pPr>
        <w:pStyle w:val="ListParagraph"/>
        <w:numPr>
          <w:ilvl w:val="0"/>
          <w:numId w:val="47"/>
        </w:numPr>
        <w:rPr>
          <w:b w:val="0"/>
          <w:bCs w:val="0"/>
          <w:i w:val="0"/>
          <w:iCs w:val="0"/>
          <w:caps w:val="0"/>
          <w:smallCaps w:val="0"/>
          <w:noProof w:val="0"/>
          <w:color w:val="4C94D8" w:themeColor="text2" w:themeTint="80" w:themeShade="FF"/>
          <w:sz w:val="24"/>
          <w:szCs w:val="24"/>
          <w:lang w:val="ca-ES"/>
        </w:rPr>
      </w:pPr>
      <w:r w:rsidRPr="52D3FFBD" w:rsidR="055B962A">
        <w:rPr>
          <w:b w:val="0"/>
          <w:bCs w:val="0"/>
          <w:i w:val="0"/>
          <w:iCs w:val="0"/>
          <w:caps w:val="0"/>
          <w:smallCaps w:val="0"/>
          <w:noProof w:val="0"/>
          <w:color w:val="4C94D8" w:themeColor="text2" w:themeTint="80" w:themeShade="FF"/>
          <w:sz w:val="24"/>
          <w:szCs w:val="24"/>
          <w:lang w:val="ca-ES"/>
        </w:rPr>
        <w:t xml:space="preserve">Constitució i periodicitat de les reunions del </w:t>
      </w:r>
      <w:r w:rsidRPr="52D3FFBD" w:rsidR="055B962A">
        <w:rPr>
          <w:b w:val="1"/>
          <w:bCs w:val="1"/>
          <w:i w:val="0"/>
          <w:iCs w:val="0"/>
          <w:caps w:val="0"/>
          <w:smallCaps w:val="0"/>
          <w:noProof w:val="0"/>
          <w:color w:val="4C94D8" w:themeColor="text2" w:themeTint="80" w:themeShade="FF"/>
          <w:sz w:val="24"/>
          <w:szCs w:val="24"/>
          <w:lang w:val="ca-ES"/>
        </w:rPr>
        <w:t>Consell de Formació i Empresa</w:t>
      </w:r>
    </w:p>
    <w:p w:rsidR="055B962A" w:rsidP="52D3FFBD" w:rsidRDefault="055B962A" w14:paraId="04CC3FD6" w14:textId="40E37237">
      <w:pPr>
        <w:pStyle w:val="ListParagraph"/>
        <w:numPr>
          <w:ilvl w:val="0"/>
          <w:numId w:val="47"/>
        </w:numPr>
        <w:shd w:val="clear" w:color="auto" w:fill="FFFFFF" w:themeFill="background1"/>
        <w:spacing w:before="0" w:beforeAutospacing="off" w:after="0" w:afterAutospacing="off"/>
        <w:rPr>
          <w:b w:val="0"/>
          <w:bCs w:val="0"/>
          <w:i w:val="0"/>
          <w:iCs w:val="0"/>
          <w:caps w:val="0"/>
          <w:smallCaps w:val="0"/>
          <w:noProof w:val="0"/>
          <w:color w:val="4C94D8" w:themeColor="text2" w:themeTint="80" w:themeShade="FF"/>
          <w:sz w:val="24"/>
          <w:szCs w:val="24"/>
          <w:lang w:val="ca-ES"/>
        </w:rPr>
      </w:pPr>
      <w:r w:rsidRPr="52D3FFBD" w:rsidR="055B962A">
        <w:rPr>
          <w:b w:val="0"/>
          <w:bCs w:val="0"/>
          <w:i w:val="0"/>
          <w:iCs w:val="0"/>
          <w:caps w:val="0"/>
          <w:smallCaps w:val="0"/>
          <w:noProof w:val="0"/>
          <w:color w:val="4C94D8" w:themeColor="text2" w:themeTint="80" w:themeShade="FF"/>
          <w:sz w:val="24"/>
          <w:szCs w:val="24"/>
          <w:lang w:val="ca-ES"/>
        </w:rPr>
        <w:t xml:space="preserve">Nombre de convenis actius amb empreses i entitats de l'ecosistema del sector </w:t>
      </w:r>
      <w:r w:rsidRPr="52D3FFBD" w:rsidR="04878C1F">
        <w:rPr>
          <w:b w:val="0"/>
          <w:bCs w:val="0"/>
          <w:i w:val="0"/>
          <w:iCs w:val="0"/>
          <w:caps w:val="0"/>
          <w:smallCaps w:val="0"/>
          <w:noProof w:val="0"/>
          <w:color w:val="4C94D8" w:themeColor="text2" w:themeTint="80" w:themeShade="FF"/>
          <w:sz w:val="24"/>
          <w:szCs w:val="24"/>
          <w:lang w:val="ca-ES"/>
        </w:rPr>
        <w:t xml:space="preserve">sociosanitari. </w:t>
      </w:r>
    </w:p>
    <w:p w:rsidRPr="0004656E" w:rsidR="0004656E" w:rsidP="6241E33D" w:rsidRDefault="0004656E" w14:paraId="66C59C85" w14:textId="77777777">
      <w:pPr>
        <w:numPr>
          <w:ilvl w:val="0"/>
          <w:numId w:val="7"/>
        </w:numPr>
        <w:spacing w:before="100" w:beforeAutospacing="on" w:after="0" w:afterAutospacing="off"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Mecanismes de seguiment.</w:t>
      </w:r>
    </w:p>
    <w:p w:rsidR="6241E33D" w:rsidP="6241E33D" w:rsidRDefault="6241E33D" w14:paraId="38AFE7AE" w14:textId="4CF6BF0D">
      <w:pPr>
        <w:spacing w:before="0" w:beforeAutospacing="off" w:after="0" w:afterAutospacing="off" w:line="240" w:lineRule="auto"/>
        <w:ind w:left="720"/>
        <w:rPr>
          <w:rFonts w:ascii="Aptos" w:hAnsi="Aptos" w:eastAsia="Times New Roman" w:cs="Times New Roman"/>
          <w:lang w:eastAsia="es-ES"/>
        </w:rPr>
      </w:pPr>
    </w:p>
    <w:p w:rsidR="7C55F9BD" w:rsidP="52D3FFBD" w:rsidRDefault="7C55F9BD" w14:paraId="4B0F6108" w14:textId="07EA22A8">
      <w:pPr>
        <w:pStyle w:val="ListParagraph"/>
        <w:numPr>
          <w:ilvl w:val="0"/>
          <w:numId w:val="7"/>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7030A0" w:themeColor="text2" w:themeTint="BF" w:themeShade="FF"/>
          <w:sz w:val="24"/>
          <w:szCs w:val="24"/>
          <w:lang w:val="ca-ES"/>
        </w:rPr>
      </w:pPr>
      <w:r w:rsidRPr="52D3FFBD" w:rsidR="7C55F9BD">
        <w:rPr>
          <w:rFonts w:ascii="Aptos" w:hAnsi="Aptos" w:eastAsia="Aptos" w:cs="Aptos"/>
          <w:b w:val="1"/>
          <w:bCs w:val="1"/>
          <w:i w:val="0"/>
          <w:iCs w:val="0"/>
          <w:caps w:val="0"/>
          <w:smallCaps w:val="0"/>
          <w:noProof w:val="0"/>
          <w:color w:val="7030A0"/>
          <w:sz w:val="24"/>
          <w:szCs w:val="24"/>
          <w:lang w:val="ca-ES"/>
        </w:rPr>
        <w:t>Eina SmartTool:</w:t>
      </w:r>
      <w:r w:rsidRPr="52D3FFBD" w:rsidR="7C55F9BD">
        <w:rPr>
          <w:rFonts w:ascii="Aptos" w:hAnsi="Aptos" w:eastAsia="Aptos" w:cs="Aptos"/>
          <w:b w:val="0"/>
          <w:bCs w:val="0"/>
          <w:i w:val="0"/>
          <w:iCs w:val="0"/>
          <w:caps w:val="0"/>
          <w:smallCaps w:val="0"/>
          <w:noProof w:val="0"/>
          <w:color w:val="7030A0"/>
          <w:sz w:val="24"/>
          <w:szCs w:val="24"/>
          <w:lang w:val="ca-ES"/>
        </w:rPr>
        <w:t xml:space="preserve"> STAF posa a disposició de l'agrupació aquesta plataforma per centralitzar el seguiment de la </w:t>
      </w:r>
      <w:r w:rsidRPr="52D3FFBD" w:rsidR="7C55F9BD">
        <w:rPr>
          <w:rFonts w:ascii="Aptos" w:hAnsi="Aptos" w:eastAsia="Aptos" w:cs="Aptos"/>
          <w:b w:val="1"/>
          <w:bCs w:val="1"/>
          <w:i w:val="0"/>
          <w:iCs w:val="0"/>
          <w:caps w:val="0"/>
          <w:smallCaps w:val="0"/>
          <w:noProof w:val="0"/>
          <w:color w:val="7030A0"/>
          <w:sz w:val="24"/>
          <w:szCs w:val="24"/>
          <w:lang w:val="ca-ES"/>
        </w:rPr>
        <w:t>matriu de riscos</w:t>
      </w:r>
      <w:r w:rsidRPr="52D3FFBD" w:rsidR="7C55F9BD">
        <w:rPr>
          <w:rFonts w:ascii="Aptos" w:hAnsi="Aptos" w:eastAsia="Aptos" w:cs="Aptos"/>
          <w:b w:val="0"/>
          <w:bCs w:val="0"/>
          <w:i w:val="0"/>
          <w:iCs w:val="0"/>
          <w:caps w:val="0"/>
          <w:smallCaps w:val="0"/>
          <w:noProof w:val="0"/>
          <w:color w:val="7030A0"/>
          <w:sz w:val="24"/>
          <w:szCs w:val="24"/>
          <w:lang w:val="ca-ES"/>
        </w:rPr>
        <w:t xml:space="preserve">, l'anàlisi </w:t>
      </w:r>
      <w:r w:rsidRPr="52D3FFBD" w:rsidR="7C55F9BD">
        <w:rPr>
          <w:rFonts w:ascii="Aptos" w:hAnsi="Aptos" w:eastAsia="Aptos" w:cs="Aptos"/>
          <w:b w:val="1"/>
          <w:bCs w:val="1"/>
          <w:i w:val="0"/>
          <w:iCs w:val="0"/>
          <w:caps w:val="0"/>
          <w:smallCaps w:val="0"/>
          <w:noProof w:val="0"/>
          <w:color w:val="7030A0"/>
          <w:sz w:val="24"/>
          <w:szCs w:val="24"/>
          <w:lang w:val="ca-ES"/>
        </w:rPr>
        <w:t>DAFO</w:t>
      </w:r>
      <w:r w:rsidRPr="52D3FFBD" w:rsidR="7C55F9BD">
        <w:rPr>
          <w:rFonts w:ascii="Aptos" w:hAnsi="Aptos" w:eastAsia="Aptos" w:cs="Aptos"/>
          <w:b w:val="0"/>
          <w:bCs w:val="0"/>
          <w:i w:val="0"/>
          <w:iCs w:val="0"/>
          <w:caps w:val="0"/>
          <w:smallCaps w:val="0"/>
          <w:noProof w:val="0"/>
          <w:color w:val="7030A0"/>
          <w:sz w:val="24"/>
          <w:szCs w:val="24"/>
          <w:lang w:val="ca-ES"/>
        </w:rPr>
        <w:t xml:space="preserve"> i l'estat dels </w:t>
      </w:r>
      <w:r w:rsidRPr="52D3FFBD" w:rsidR="7C55F9BD">
        <w:rPr>
          <w:rFonts w:ascii="Aptos" w:hAnsi="Aptos" w:eastAsia="Aptos" w:cs="Aptos"/>
          <w:b w:val="1"/>
          <w:bCs w:val="1"/>
          <w:i w:val="0"/>
          <w:iCs w:val="0"/>
          <w:caps w:val="0"/>
          <w:smallCaps w:val="0"/>
          <w:noProof w:val="0"/>
          <w:color w:val="7030A0"/>
          <w:sz w:val="24"/>
          <w:szCs w:val="24"/>
          <w:lang w:val="ca-ES"/>
        </w:rPr>
        <w:t>objectius de qualitat</w:t>
      </w:r>
      <w:r w:rsidRPr="52D3FFBD" w:rsidR="7C55F9BD">
        <w:rPr>
          <w:rFonts w:ascii="Aptos" w:hAnsi="Aptos" w:eastAsia="Aptos" w:cs="Aptos"/>
          <w:b w:val="0"/>
          <w:bCs w:val="0"/>
          <w:i w:val="0"/>
          <w:iCs w:val="0"/>
          <w:caps w:val="0"/>
          <w:smallCaps w:val="0"/>
          <w:noProof w:val="0"/>
          <w:color w:val="7030A0"/>
          <w:sz w:val="24"/>
          <w:szCs w:val="24"/>
          <w:lang w:val="ca-ES"/>
        </w:rPr>
        <w:t>.</w:t>
      </w:r>
    </w:p>
    <w:p w:rsidR="7C55F9BD" w:rsidP="52D3FFBD" w:rsidRDefault="7C55F9BD" w14:paraId="0C80893A" w14:textId="6195AFA8">
      <w:pPr>
        <w:pStyle w:val="ListParagraph"/>
        <w:numPr>
          <w:ilvl w:val="0"/>
          <w:numId w:val="7"/>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7C55F9BD">
        <w:rPr>
          <w:rFonts w:ascii="Aptos" w:hAnsi="Aptos" w:eastAsia="Aptos" w:cs="Aptos"/>
          <w:b w:val="1"/>
          <w:bCs w:val="1"/>
          <w:i w:val="0"/>
          <w:iCs w:val="0"/>
          <w:caps w:val="0"/>
          <w:smallCaps w:val="0"/>
          <w:noProof w:val="0"/>
          <w:color w:val="4C94D8" w:themeColor="text2" w:themeTint="80" w:themeShade="FF"/>
          <w:sz w:val="24"/>
          <w:szCs w:val="24"/>
          <w:lang w:val="ca-ES"/>
        </w:rPr>
        <w:t>Quadre de comandament inicial:</w:t>
      </w:r>
      <w:r w:rsidRPr="52D3FFBD" w:rsidR="7C55F9BD">
        <w:rPr>
          <w:rFonts w:ascii="Aptos" w:hAnsi="Aptos" w:eastAsia="Aptos" w:cs="Aptos"/>
          <w:b w:val="0"/>
          <w:bCs w:val="0"/>
          <w:i w:val="0"/>
          <w:iCs w:val="0"/>
          <w:caps w:val="0"/>
          <w:smallCaps w:val="0"/>
          <w:noProof w:val="0"/>
          <w:color w:val="4C94D8" w:themeColor="text2" w:themeTint="80" w:themeShade="FF"/>
          <w:sz w:val="24"/>
          <w:szCs w:val="24"/>
          <w:lang w:val="ca-ES"/>
        </w:rPr>
        <w:t xml:space="preserve"> Un recurs compartit on els referents de cada centre registren mensualment els indicadors operatius.</w:t>
      </w:r>
    </w:p>
    <w:p w:rsidR="7C55F9BD" w:rsidP="52D3FFBD" w:rsidRDefault="7C55F9BD" w14:paraId="333E2830" w14:textId="53C9BC88">
      <w:pPr>
        <w:pStyle w:val="ListParagraph"/>
        <w:numPr>
          <w:ilvl w:val="0"/>
          <w:numId w:val="7"/>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7C55F9BD">
        <w:rPr>
          <w:rFonts w:ascii="Aptos" w:hAnsi="Aptos" w:eastAsia="Aptos" w:cs="Aptos"/>
          <w:b w:val="1"/>
          <w:bCs w:val="1"/>
          <w:i w:val="0"/>
          <w:iCs w:val="0"/>
          <w:caps w:val="0"/>
          <w:smallCaps w:val="0"/>
          <w:noProof w:val="0"/>
          <w:color w:val="4C94D8" w:themeColor="text2" w:themeTint="80" w:themeShade="FF"/>
          <w:sz w:val="24"/>
          <w:szCs w:val="24"/>
          <w:lang w:val="ca-ES"/>
        </w:rPr>
        <w:t>Auditories i revisions:</w:t>
      </w:r>
      <w:r w:rsidRPr="52D3FFBD" w:rsidR="7C55F9BD">
        <w:rPr>
          <w:rFonts w:ascii="Aptos" w:hAnsi="Aptos" w:eastAsia="Aptos" w:cs="Aptos"/>
          <w:b w:val="0"/>
          <w:bCs w:val="0"/>
          <w:i w:val="0"/>
          <w:iCs w:val="0"/>
          <w:caps w:val="0"/>
          <w:smallCaps w:val="0"/>
          <w:noProof w:val="0"/>
          <w:color w:val="4C94D8" w:themeColor="text2" w:themeTint="80" w:themeShade="FF"/>
          <w:sz w:val="24"/>
          <w:szCs w:val="24"/>
          <w:lang w:val="ca-ES"/>
        </w:rPr>
        <w:t xml:space="preserve"> Realització d'auditories internes anuals i una </w:t>
      </w:r>
      <w:r w:rsidRPr="52D3FFBD" w:rsidR="7C55F9BD">
        <w:rPr>
          <w:rFonts w:ascii="Aptos" w:hAnsi="Aptos" w:eastAsia="Aptos" w:cs="Aptos"/>
          <w:b w:val="1"/>
          <w:bCs w:val="1"/>
          <w:i w:val="0"/>
          <w:iCs w:val="0"/>
          <w:caps w:val="0"/>
          <w:smallCaps w:val="0"/>
          <w:noProof w:val="0"/>
          <w:color w:val="4C94D8" w:themeColor="text2" w:themeTint="80" w:themeShade="FF"/>
          <w:sz w:val="24"/>
          <w:szCs w:val="24"/>
          <w:lang w:val="ca-ES"/>
        </w:rPr>
        <w:t xml:space="preserve">Revisió per la Comissió de Gestió </w:t>
      </w:r>
      <w:r w:rsidRPr="52D3FFBD" w:rsidR="7C55F9BD">
        <w:rPr>
          <w:rFonts w:ascii="Aptos" w:hAnsi="Aptos" w:eastAsia="Aptos" w:cs="Aptos"/>
          <w:b w:val="0"/>
          <w:bCs w:val="0"/>
          <w:i w:val="0"/>
          <w:iCs w:val="0"/>
          <w:caps w:val="0"/>
          <w:smallCaps w:val="0"/>
          <w:noProof w:val="0"/>
          <w:color w:val="4C94D8" w:themeColor="text2" w:themeTint="80" w:themeShade="FF"/>
          <w:sz w:val="24"/>
          <w:szCs w:val="24"/>
          <w:lang w:val="ca-ES"/>
        </w:rPr>
        <w:t>que recull el compliment d'objectius i les necessitats de millora.</w:t>
      </w:r>
    </w:p>
    <w:p w:rsidR="7C55F9BD" w:rsidP="52D3FFBD" w:rsidRDefault="7C55F9BD" w14:paraId="21C247C2" w14:textId="53D0C3E4">
      <w:pPr>
        <w:pStyle w:val="ListParagraph"/>
        <w:numPr>
          <w:ilvl w:val="0"/>
          <w:numId w:val="7"/>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7C55F9BD">
        <w:rPr>
          <w:rFonts w:ascii="Aptos" w:hAnsi="Aptos" w:eastAsia="Aptos" w:cs="Aptos"/>
          <w:b w:val="1"/>
          <w:bCs w:val="1"/>
          <w:i w:val="0"/>
          <w:iCs w:val="0"/>
          <w:caps w:val="0"/>
          <w:smallCaps w:val="0"/>
          <w:noProof w:val="0"/>
          <w:color w:val="4C94D8" w:themeColor="text2" w:themeTint="80" w:themeShade="FF"/>
          <w:sz w:val="24"/>
          <w:szCs w:val="24"/>
          <w:lang w:val="ca-ES"/>
        </w:rPr>
        <w:t>Memòria</w:t>
      </w:r>
      <w:r w:rsidRPr="52D3FFBD" w:rsidR="7C55F9BD">
        <w:rPr>
          <w:rFonts w:ascii="Aptos" w:hAnsi="Aptos" w:eastAsia="Aptos" w:cs="Aptos"/>
          <w:b w:val="1"/>
          <w:bCs w:val="1"/>
          <w:i w:val="0"/>
          <w:iCs w:val="0"/>
          <w:caps w:val="0"/>
          <w:smallCaps w:val="0"/>
          <w:noProof w:val="0"/>
          <w:color w:val="4C94D8" w:themeColor="text2" w:themeTint="80" w:themeShade="FF"/>
          <w:sz w:val="24"/>
          <w:szCs w:val="24"/>
          <w:lang w:val="ca-ES"/>
        </w:rPr>
        <w:t xml:space="preserve"> Anual de Qualitat:</w:t>
      </w:r>
      <w:r w:rsidRPr="52D3FFBD" w:rsidR="7C55F9BD">
        <w:rPr>
          <w:rFonts w:ascii="Aptos" w:hAnsi="Aptos" w:eastAsia="Aptos" w:cs="Aptos"/>
          <w:b w:val="0"/>
          <w:bCs w:val="0"/>
          <w:i w:val="0"/>
          <w:iCs w:val="0"/>
          <w:caps w:val="0"/>
          <w:smallCaps w:val="0"/>
          <w:noProof w:val="0"/>
          <w:color w:val="4C94D8" w:themeColor="text2" w:themeTint="80" w:themeShade="FF"/>
          <w:sz w:val="24"/>
          <w:szCs w:val="24"/>
          <w:lang w:val="ca-ES"/>
        </w:rPr>
        <w:t xml:space="preserve"> Document de síntesi que integra els resultats de tots els centres i serveis per a la seva </w:t>
      </w:r>
      <w:r w:rsidRPr="52D3FFBD" w:rsidR="339E89CA">
        <w:rPr>
          <w:rFonts w:ascii="Aptos" w:hAnsi="Aptos" w:eastAsia="Aptos" w:cs="Aptos"/>
          <w:b w:val="0"/>
          <w:bCs w:val="0"/>
          <w:i w:val="0"/>
          <w:iCs w:val="0"/>
          <w:caps w:val="0"/>
          <w:smallCaps w:val="0"/>
          <w:noProof w:val="0"/>
          <w:color w:val="4C94D8" w:themeColor="text2" w:themeTint="80" w:themeShade="FF"/>
          <w:sz w:val="24"/>
          <w:szCs w:val="24"/>
          <w:lang w:val="ca-ES"/>
        </w:rPr>
        <w:t>supervisió e informació al</w:t>
      </w:r>
      <w:r w:rsidRPr="52D3FFBD" w:rsidR="7C55F9BD">
        <w:rPr>
          <w:rFonts w:ascii="Aptos" w:hAnsi="Aptos" w:eastAsia="Aptos" w:cs="Aptos"/>
          <w:b w:val="0"/>
          <w:bCs w:val="0"/>
          <w:i w:val="0"/>
          <w:iCs w:val="0"/>
          <w:caps w:val="0"/>
          <w:smallCaps w:val="0"/>
          <w:noProof w:val="0"/>
          <w:color w:val="4C94D8" w:themeColor="text2" w:themeTint="80" w:themeShade="FF"/>
          <w:sz w:val="24"/>
          <w:szCs w:val="24"/>
          <w:lang w:val="ca-ES"/>
        </w:rPr>
        <w:t xml:space="preserve"> Consell de Formació i Empresa</w:t>
      </w:r>
      <w:r w:rsidRPr="52D3FFBD" w:rsidR="27076145">
        <w:rPr>
          <w:rFonts w:ascii="Aptos" w:hAnsi="Aptos" w:eastAsia="Aptos" w:cs="Aptos"/>
          <w:b w:val="0"/>
          <w:bCs w:val="0"/>
          <w:i w:val="0"/>
          <w:iCs w:val="0"/>
          <w:caps w:val="0"/>
          <w:smallCaps w:val="0"/>
          <w:noProof w:val="0"/>
          <w:color w:val="4C94D8" w:themeColor="text2" w:themeTint="80" w:themeShade="FF"/>
          <w:sz w:val="24"/>
          <w:szCs w:val="24"/>
          <w:lang w:val="ca-ES"/>
        </w:rPr>
        <w:t>.</w:t>
      </w:r>
    </w:p>
    <w:p w:rsidR="6241E33D" w:rsidP="6241E33D" w:rsidRDefault="6241E33D" w14:paraId="62629F23" w14:textId="6244DBC3">
      <w:pPr>
        <w:spacing w:beforeAutospacing="on" w:afterAutospacing="on" w:line="240" w:lineRule="auto"/>
        <w:ind w:left="0"/>
        <w:rPr>
          <w:rFonts w:ascii="Aptos" w:hAnsi="Aptos" w:eastAsia="Times New Roman" w:cs="Times New Roman"/>
          <w:lang w:eastAsia="es-ES"/>
        </w:rPr>
      </w:pPr>
    </w:p>
    <w:p w:rsidRPr="0004656E" w:rsidR="0004656E" w:rsidP="6241E33D" w:rsidRDefault="0004656E" w14:paraId="46129353" w14:textId="77777777">
      <w:pPr>
        <w:numPr>
          <w:ilvl w:val="0"/>
          <w:numId w:val="7"/>
        </w:numPr>
        <w:spacing w:before="100" w:beforeAutospacing="on" w:after="0" w:afterAutospacing="off"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Sistema de qualitat compartit.</w:t>
      </w:r>
    </w:p>
    <w:p w:rsidR="6241E33D" w:rsidP="6241E33D" w:rsidRDefault="6241E33D" w14:paraId="4736F7E8" w14:textId="70039277">
      <w:pPr>
        <w:spacing w:before="0" w:beforeAutospacing="off" w:after="0" w:afterAutospacing="off" w:line="240" w:lineRule="auto"/>
        <w:ind w:left="720"/>
        <w:rPr>
          <w:rFonts w:ascii="Aptos" w:hAnsi="Aptos" w:eastAsia="Times New Roman" w:cs="Times New Roman"/>
          <w:lang w:eastAsia="es-ES"/>
        </w:rPr>
      </w:pPr>
    </w:p>
    <w:p w:rsidR="47B23C2F" w:rsidP="52D3FFBD" w:rsidRDefault="47B23C2F" w14:paraId="70C65C40" w14:textId="785A6730">
      <w:pPr>
        <w:pStyle w:val="ListParagraph"/>
        <w:numPr>
          <w:ilvl w:val="0"/>
          <w:numId w:val="7"/>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47B23C2F">
        <w:rPr>
          <w:rFonts w:ascii="Aptos" w:hAnsi="Aptos" w:eastAsia="Aptos" w:cs="Aptos"/>
          <w:b w:val="1"/>
          <w:bCs w:val="1"/>
          <w:i w:val="0"/>
          <w:iCs w:val="0"/>
          <w:caps w:val="0"/>
          <w:smallCaps w:val="0"/>
          <w:noProof w:val="0"/>
          <w:color w:val="4C94D8" w:themeColor="text2" w:themeTint="80" w:themeShade="FF"/>
          <w:sz w:val="24"/>
          <w:szCs w:val="24"/>
          <w:lang w:val="ca-ES"/>
        </w:rPr>
        <w:t>Certificació ISO 9001:2015:</w:t>
      </w:r>
      <w:r w:rsidRPr="52D3FFBD" w:rsidR="47B23C2F">
        <w:rPr>
          <w:rFonts w:ascii="Aptos" w:hAnsi="Aptos" w:eastAsia="Aptos" w:cs="Aptos"/>
          <w:b w:val="0"/>
          <w:bCs w:val="0"/>
          <w:i w:val="0"/>
          <w:iCs w:val="0"/>
          <w:caps w:val="0"/>
          <w:smallCaps w:val="0"/>
          <w:noProof w:val="0"/>
          <w:color w:val="4C94D8" w:themeColor="text2" w:themeTint="80" w:themeShade="FF"/>
          <w:sz w:val="24"/>
          <w:szCs w:val="24"/>
          <w:lang w:val="ca-ES"/>
        </w:rPr>
        <w:t xml:space="preserve"> L'agrupació s'alinea amb el Sistema de Gestió de la Qualitat de STAF, certificat per la norma </w:t>
      </w:r>
      <w:r w:rsidRPr="52D3FFBD" w:rsidR="47B23C2F">
        <w:rPr>
          <w:rFonts w:ascii="Aptos" w:hAnsi="Aptos" w:eastAsia="Aptos" w:cs="Aptos"/>
          <w:b w:val="1"/>
          <w:bCs w:val="1"/>
          <w:i w:val="0"/>
          <w:iCs w:val="0"/>
          <w:caps w:val="0"/>
          <w:smallCaps w:val="0"/>
          <w:noProof w:val="0"/>
          <w:color w:val="4C94D8" w:themeColor="text2" w:themeTint="80" w:themeShade="FF"/>
          <w:sz w:val="24"/>
          <w:szCs w:val="24"/>
          <w:lang w:val="ca-ES"/>
        </w:rPr>
        <w:t>UNE-EN ISO 9001:2015</w:t>
      </w:r>
      <w:r w:rsidRPr="52D3FFBD" w:rsidR="47B23C2F">
        <w:rPr>
          <w:rFonts w:ascii="Aptos" w:hAnsi="Aptos" w:eastAsia="Aptos" w:cs="Aptos"/>
          <w:b w:val="0"/>
          <w:bCs w:val="0"/>
          <w:i w:val="0"/>
          <w:iCs w:val="0"/>
          <w:caps w:val="0"/>
          <w:smallCaps w:val="0"/>
          <w:noProof w:val="0"/>
          <w:color w:val="4C94D8" w:themeColor="text2" w:themeTint="80" w:themeShade="FF"/>
          <w:sz w:val="24"/>
          <w:szCs w:val="24"/>
          <w:lang w:val="ca-ES"/>
        </w:rPr>
        <w:t>, garantint processos estandarditzats de planificació, execució i avaluació.</w:t>
      </w:r>
    </w:p>
    <w:p w:rsidR="47B23C2F" w:rsidP="52D3FFBD" w:rsidRDefault="47B23C2F" w14:paraId="3F36C093" w14:textId="426D2E1B">
      <w:pPr>
        <w:pStyle w:val="ListParagraph"/>
        <w:numPr>
          <w:ilvl w:val="0"/>
          <w:numId w:val="7"/>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47B23C2F">
        <w:rPr>
          <w:rFonts w:ascii="Aptos" w:hAnsi="Aptos" w:eastAsia="Aptos" w:cs="Aptos"/>
          <w:b w:val="1"/>
          <w:bCs w:val="1"/>
          <w:i w:val="0"/>
          <w:iCs w:val="0"/>
          <w:caps w:val="0"/>
          <w:smallCaps w:val="0"/>
          <w:noProof w:val="0"/>
          <w:color w:val="4C94D8" w:themeColor="text2" w:themeTint="80" w:themeShade="FF"/>
          <w:sz w:val="24"/>
          <w:szCs w:val="24"/>
          <w:lang w:val="ca-ES"/>
        </w:rPr>
        <w:t>Cicle de Millora Contínua (PHVA):</w:t>
      </w:r>
      <w:r w:rsidRPr="52D3FFBD" w:rsidR="47B23C2F">
        <w:rPr>
          <w:rFonts w:ascii="Aptos" w:hAnsi="Aptos" w:eastAsia="Aptos" w:cs="Aptos"/>
          <w:b w:val="0"/>
          <w:bCs w:val="0"/>
          <w:i w:val="0"/>
          <w:iCs w:val="0"/>
          <w:caps w:val="0"/>
          <w:smallCaps w:val="0"/>
          <w:noProof w:val="0"/>
          <w:color w:val="4C94D8" w:themeColor="text2" w:themeTint="80" w:themeShade="FF"/>
          <w:sz w:val="24"/>
          <w:szCs w:val="24"/>
          <w:lang w:val="ca-ES"/>
        </w:rPr>
        <w:t xml:space="preserve"> Aplicació del mètode </w:t>
      </w:r>
      <w:r w:rsidRPr="52D3FFBD" w:rsidR="47B23C2F">
        <w:rPr>
          <w:rFonts w:ascii="Aptos" w:hAnsi="Aptos" w:eastAsia="Aptos" w:cs="Aptos"/>
          <w:b w:val="1"/>
          <w:bCs w:val="1"/>
          <w:i w:val="0"/>
          <w:iCs w:val="0"/>
          <w:caps w:val="0"/>
          <w:smallCaps w:val="0"/>
          <w:noProof w:val="0"/>
          <w:color w:val="4C94D8" w:themeColor="text2" w:themeTint="80" w:themeShade="FF"/>
          <w:sz w:val="24"/>
          <w:szCs w:val="24"/>
          <w:lang w:val="ca-ES"/>
        </w:rPr>
        <w:t>Planificar-Fer-Verificar-Actuar</w:t>
      </w:r>
      <w:r w:rsidRPr="52D3FFBD" w:rsidR="47B23C2F">
        <w:rPr>
          <w:rFonts w:ascii="Aptos" w:hAnsi="Aptos" w:eastAsia="Aptos" w:cs="Aptos"/>
          <w:b w:val="0"/>
          <w:bCs w:val="0"/>
          <w:i w:val="0"/>
          <w:iCs w:val="0"/>
          <w:caps w:val="0"/>
          <w:smallCaps w:val="0"/>
          <w:noProof w:val="0"/>
          <w:color w:val="4C94D8" w:themeColor="text2" w:themeTint="80" w:themeShade="FF"/>
          <w:sz w:val="24"/>
          <w:szCs w:val="24"/>
          <w:lang w:val="ca-ES"/>
        </w:rPr>
        <w:t xml:space="preserve"> en tots els serveis integrats (orientació, acreditació i formació) per detectar desviacions i aplicar accions correctives de manera àgil.</w:t>
      </w:r>
    </w:p>
    <w:p w:rsidR="47B23C2F" w:rsidP="52D3FFBD" w:rsidRDefault="47B23C2F" w14:paraId="4286B37F" w14:textId="526F1EB9">
      <w:pPr>
        <w:pStyle w:val="ListParagraph"/>
        <w:numPr>
          <w:ilvl w:val="0"/>
          <w:numId w:val="7"/>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47B23C2F">
        <w:rPr>
          <w:rFonts w:ascii="Aptos" w:hAnsi="Aptos" w:eastAsia="Aptos" w:cs="Aptos"/>
          <w:b w:val="1"/>
          <w:bCs w:val="1"/>
          <w:i w:val="0"/>
          <w:iCs w:val="0"/>
          <w:caps w:val="0"/>
          <w:smallCaps w:val="0"/>
          <w:noProof w:val="0"/>
          <w:color w:val="4C94D8" w:themeColor="text2" w:themeTint="80" w:themeShade="FF"/>
          <w:sz w:val="24"/>
          <w:szCs w:val="24"/>
          <w:lang w:val="ca-ES"/>
        </w:rPr>
        <w:t>Cultura comuna d'atenció:</w:t>
      </w:r>
      <w:r w:rsidRPr="52D3FFBD" w:rsidR="47B23C2F">
        <w:rPr>
          <w:rFonts w:ascii="Aptos" w:hAnsi="Aptos" w:eastAsia="Aptos" w:cs="Aptos"/>
          <w:b w:val="0"/>
          <w:bCs w:val="0"/>
          <w:i w:val="0"/>
          <w:iCs w:val="0"/>
          <w:caps w:val="0"/>
          <w:smallCaps w:val="0"/>
          <w:noProof w:val="0"/>
          <w:color w:val="4C94D8" w:themeColor="text2" w:themeTint="80" w:themeShade="FF"/>
          <w:sz w:val="24"/>
          <w:szCs w:val="24"/>
          <w:lang w:val="ca-ES"/>
        </w:rPr>
        <w:t xml:space="preserve"> Definició de compromisos de qualitat transversals (accessibilitat, inclusió i perspectiva de gènere) que són d'obligat compliment per a tots els centres integrants del CFPI.</w:t>
      </w:r>
    </w:p>
    <w:p w:rsidR="47B23C2F" w:rsidP="52D3FFBD" w:rsidRDefault="47B23C2F" w14:paraId="31DCA863" w14:textId="007A2916">
      <w:pPr>
        <w:pStyle w:val="ListParagraph"/>
        <w:numPr>
          <w:ilvl w:val="0"/>
          <w:numId w:val="7"/>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47B23C2F">
        <w:rPr>
          <w:rFonts w:ascii="Aptos" w:hAnsi="Aptos" w:eastAsia="Aptos" w:cs="Aptos"/>
          <w:b w:val="1"/>
          <w:bCs w:val="1"/>
          <w:i w:val="0"/>
          <w:iCs w:val="0"/>
          <w:caps w:val="0"/>
          <w:smallCaps w:val="0"/>
          <w:noProof w:val="0"/>
          <w:color w:val="4C94D8" w:themeColor="text2" w:themeTint="80" w:themeShade="FF"/>
          <w:sz w:val="24"/>
          <w:szCs w:val="24"/>
          <w:lang w:val="ca-ES"/>
        </w:rPr>
        <w:t>Referents de qualitat:</w:t>
      </w:r>
      <w:r w:rsidRPr="52D3FFBD" w:rsidR="47B23C2F">
        <w:rPr>
          <w:rFonts w:ascii="Aptos" w:hAnsi="Aptos" w:eastAsia="Aptos" w:cs="Aptos"/>
          <w:b w:val="0"/>
          <w:bCs w:val="0"/>
          <w:i w:val="0"/>
          <w:iCs w:val="0"/>
          <w:caps w:val="0"/>
          <w:smallCaps w:val="0"/>
          <w:noProof w:val="0"/>
          <w:color w:val="4C94D8" w:themeColor="text2" w:themeTint="80" w:themeShade="FF"/>
          <w:sz w:val="24"/>
          <w:szCs w:val="24"/>
          <w:lang w:val="ca-ES"/>
        </w:rPr>
        <w:t xml:space="preserve"> Cada centre designa un responsable tècnic que forma part del grup de treball de qualitat per coordinar la unificació de procediments i el traspàs d'informació</w:t>
      </w:r>
      <w:r w:rsidRPr="52D3FFBD" w:rsidR="0CDA1461">
        <w:rPr>
          <w:rFonts w:ascii="Aptos" w:hAnsi="Aptos" w:eastAsia="Aptos" w:cs="Aptos"/>
          <w:b w:val="0"/>
          <w:bCs w:val="0"/>
          <w:i w:val="0"/>
          <w:iCs w:val="0"/>
          <w:caps w:val="0"/>
          <w:smallCaps w:val="0"/>
          <w:noProof w:val="0"/>
          <w:color w:val="4C94D8" w:themeColor="text2" w:themeTint="80" w:themeShade="FF"/>
          <w:sz w:val="24"/>
          <w:szCs w:val="24"/>
          <w:lang w:val="ca-ES"/>
        </w:rPr>
        <w:t>.</w:t>
      </w:r>
    </w:p>
    <w:p w:rsidRPr="0004656E" w:rsidR="0004656E" w:rsidP="52D3FFBD" w:rsidRDefault="0004656E" w14:paraId="51AABE67" w14:textId="77777777" w14:noSpellErr="1">
      <w:pPr>
        <w:spacing w:before="100" w:beforeAutospacing="on" w:after="100" w:afterAutospacing="on" w:line="240" w:lineRule="auto"/>
        <w:outlineLvl w:val="2"/>
        <w:rPr>
          <w:rFonts w:ascii="Aptos" w:hAnsi="Aptos" w:eastAsia="Times New Roman" w:cs="Times New Roman"/>
          <w:b w:val="1"/>
          <w:bCs w:val="1"/>
          <w:kern w:val="0"/>
          <w:lang w:eastAsia="es-ES"/>
          <w14:ligatures w14:val="none"/>
        </w:rPr>
      </w:pPr>
      <w:r w:rsidRPr="52D3FFBD" w:rsidR="0004656E">
        <w:rPr>
          <w:rFonts w:ascii="Aptos" w:hAnsi="Aptos" w:eastAsia="Times New Roman" w:cs="Times New Roman"/>
          <w:b w:val="1"/>
          <w:bCs w:val="1"/>
          <w:kern w:val="0"/>
          <w:lang w:eastAsia="es-ES"/>
          <w14:ligatures w14:val="none"/>
        </w:rPr>
        <w:t>Cal decidir conjuntament:</w:t>
      </w:r>
    </w:p>
    <w:p w:rsidRPr="0004656E" w:rsidR="0004656E" w:rsidP="6241E33D" w:rsidRDefault="0004656E" w14:paraId="1E575ACC" w14:textId="77777777">
      <w:pPr>
        <w:numPr>
          <w:ilvl w:val="0"/>
          <w:numId w:val="8"/>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Quins indicadors seran estratègics.</w:t>
      </w:r>
    </w:p>
    <w:p w:rsidR="6A08ED18" w:rsidP="52D3FFBD" w:rsidRDefault="6A08ED18" w14:paraId="28429491" w14:textId="076117FD">
      <w:pPr>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6A08ED18">
        <w:rPr>
          <w:rFonts w:ascii="Aptos" w:hAnsi="Aptos" w:eastAsia="Times New Roman" w:cs="Times New Roman"/>
          <w:b w:val="1"/>
          <w:bCs w:val="1"/>
          <w:color w:val="4C94D8" w:themeColor="text2" w:themeTint="80" w:themeShade="FF"/>
          <w:lang w:eastAsia="es-ES"/>
        </w:rPr>
        <w:t xml:space="preserve">Indicadors comuns: </w:t>
      </w:r>
      <w:r w:rsidRPr="52D3FFBD" w:rsidR="6A08ED18">
        <w:rPr>
          <w:rFonts w:ascii="Aptos" w:hAnsi="Aptos" w:eastAsia="Times New Roman" w:cs="Times New Roman"/>
          <w:color w:val="4C94D8" w:themeColor="text2" w:themeTint="80" w:themeShade="FF"/>
          <w:lang w:eastAsia="es-ES"/>
        </w:rPr>
        <w:t>El CFPI Prisma estableix un sistema de seguiment basat en indicadors estratègics i operatius per avaluar l'impacte de les seves actuacions. Aquests indicadors inclouen:</w:t>
      </w:r>
    </w:p>
    <w:p w:rsidR="6A08ED18" w:rsidP="52D3FFBD" w:rsidRDefault="6A08ED18" w14:paraId="63B7241D" w14:textId="3C3A11AD">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6A08ED18">
        <w:rPr>
          <w:rFonts w:ascii="Aptos" w:hAnsi="Aptos" w:eastAsia="Times New Roman" w:cs="Times New Roman"/>
          <w:b w:val="1"/>
          <w:bCs w:val="1"/>
          <w:color w:val="4C94D8" w:themeColor="text2" w:themeTint="80" w:themeShade="FF"/>
          <w:lang w:eastAsia="es-ES"/>
        </w:rPr>
        <w:t>Satisfacció de les persones en formació:</w:t>
      </w:r>
      <w:r w:rsidRPr="52D3FFBD" w:rsidR="6A08ED18">
        <w:rPr>
          <w:rFonts w:ascii="Aptos" w:hAnsi="Aptos" w:eastAsia="Times New Roman" w:cs="Times New Roman"/>
          <w:color w:val="4C94D8" w:themeColor="text2" w:themeTint="80" w:themeShade="FF"/>
          <w:lang w:eastAsia="es-ES"/>
        </w:rPr>
        <w:t xml:space="preserve"> Mesurada mitjançant enquestes periòdiques sobre la qualitat de l'atenció, els continguts i l'activitat docent.</w:t>
      </w:r>
    </w:p>
    <w:p w:rsidR="6A08ED18" w:rsidP="52D3FFBD" w:rsidRDefault="6A08ED18" w14:paraId="48423FAA" w14:textId="5B9CD4C5">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6A08ED18">
        <w:rPr>
          <w:rFonts w:ascii="Aptos" w:hAnsi="Aptos" w:eastAsia="Times New Roman" w:cs="Times New Roman"/>
          <w:b w:val="1"/>
          <w:bCs w:val="1"/>
          <w:color w:val="4C94D8" w:themeColor="text2" w:themeTint="80" w:themeShade="FF"/>
          <w:lang w:eastAsia="es-ES"/>
        </w:rPr>
        <w:t>Taxes d'inserció laboral i continuïtat formativa:</w:t>
      </w:r>
      <w:r w:rsidRPr="52D3FFBD" w:rsidR="6A08ED18">
        <w:rPr>
          <w:rFonts w:ascii="Aptos" w:hAnsi="Aptos" w:eastAsia="Times New Roman" w:cs="Times New Roman"/>
          <w:color w:val="4C94D8" w:themeColor="text2" w:themeTint="80" w:themeShade="FF"/>
          <w:lang w:eastAsia="es-ES"/>
        </w:rPr>
        <w:t xml:space="preserve"> Seguiment del percentatge de persones que troben feina en el sector sociosanitari o que continuen la seva qualificació en graus superiors.</w:t>
      </w:r>
    </w:p>
    <w:p w:rsidR="6A08ED18" w:rsidP="52D3FFBD" w:rsidRDefault="6A08ED18" w14:paraId="7DD2F2CE" w14:textId="17BE18FF">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6A08ED18">
        <w:rPr>
          <w:rFonts w:ascii="Aptos" w:hAnsi="Aptos" w:eastAsia="Times New Roman" w:cs="Times New Roman"/>
          <w:b w:val="1"/>
          <w:bCs w:val="1"/>
          <w:color w:val="4C94D8" w:themeColor="text2" w:themeTint="80" w:themeShade="FF"/>
          <w:lang w:eastAsia="es-ES"/>
        </w:rPr>
        <w:t>Resultats d'aprenentatge:</w:t>
      </w:r>
      <w:r w:rsidRPr="52D3FFBD" w:rsidR="6A08ED18">
        <w:rPr>
          <w:rFonts w:ascii="Aptos" w:hAnsi="Aptos" w:eastAsia="Times New Roman" w:cs="Times New Roman"/>
          <w:color w:val="4C94D8" w:themeColor="text2" w:themeTint="80" w:themeShade="FF"/>
          <w:lang w:eastAsia="es-ES"/>
        </w:rPr>
        <w:t xml:space="preserve"> Avaluació de l'assoliment de les competències professionals definides en els programes de formació.</w:t>
      </w:r>
    </w:p>
    <w:p w:rsidR="6A08ED18" w:rsidP="52D3FFBD" w:rsidRDefault="6A08ED18" w14:paraId="5FA455BA" w14:textId="0DBA83C0">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6A08ED18">
        <w:rPr>
          <w:rFonts w:ascii="Aptos" w:hAnsi="Aptos" w:eastAsia="Times New Roman" w:cs="Times New Roman"/>
          <w:b w:val="1"/>
          <w:bCs w:val="1"/>
          <w:color w:val="4C94D8" w:themeColor="text2" w:themeTint="80" w:themeShade="FF"/>
          <w:lang w:eastAsia="es-ES"/>
        </w:rPr>
        <w:t xml:space="preserve">Objectius de qualitat ISO: </w:t>
      </w:r>
      <w:r w:rsidRPr="52D3FFBD" w:rsidR="6A08ED18">
        <w:rPr>
          <w:rFonts w:ascii="Aptos" w:hAnsi="Aptos" w:eastAsia="Times New Roman" w:cs="Times New Roman"/>
          <w:color w:val="4C94D8" w:themeColor="text2" w:themeTint="80" w:themeShade="FF"/>
          <w:lang w:eastAsia="es-ES"/>
        </w:rPr>
        <w:t>Compliment dels estàndards definits anualment, com la millora de l'eficàcia formativa i l'actualització de recursos</w:t>
      </w:r>
    </w:p>
    <w:p w:rsidR="6A08ED18" w:rsidP="52D3FFBD" w:rsidRDefault="6A08ED18" w14:paraId="395ACD49" w14:textId="007B5D9A">
      <w:pPr>
        <w:pStyle w:val="Normal"/>
        <w:spacing w:beforeAutospacing="on" w:afterAutospacing="on" w:line="240" w:lineRule="auto"/>
        <w:ind w:left="0"/>
        <w:jc w:val="both"/>
        <w:rPr>
          <w:rFonts w:ascii="Aptos" w:hAnsi="Aptos" w:eastAsia="Times New Roman" w:cs="Times New Roman"/>
          <w:b w:val="0"/>
          <w:bCs w:val="0"/>
          <w:noProof w:val="0"/>
          <w:color w:val="4C94D8" w:themeColor="text2" w:themeTint="80" w:themeShade="FF"/>
          <w:sz w:val="24"/>
          <w:szCs w:val="24"/>
          <w:lang w:val="ca-ES"/>
        </w:rPr>
      </w:pPr>
      <w:r w:rsidRPr="52D3FFBD" w:rsidR="6A08ED18">
        <w:rPr>
          <w:rFonts w:ascii="Aptos" w:hAnsi="Aptos" w:eastAsia="Times New Roman" w:cs="Times New Roman"/>
          <w:b w:val="0"/>
          <w:bCs w:val="0"/>
          <w:color w:val="4C94D8" w:themeColor="text2" w:themeTint="80" w:themeShade="FF"/>
          <w:lang w:eastAsia="es-ES"/>
        </w:rPr>
        <w:t>(</w:t>
      </w:r>
      <w:r w:rsidRPr="52D3FFBD" w:rsidR="6A08ED18">
        <w:rPr>
          <w:rFonts w:ascii="Aptos" w:hAnsi="Aptos" w:eastAsia="Times New Roman" w:cs="Times New Roman"/>
          <w:b w:val="0"/>
          <w:bCs w:val="0"/>
          <w:i w:val="0"/>
          <w:iCs w:val="0"/>
          <w:caps w:val="0"/>
          <w:smallCaps w:val="0"/>
          <w:noProof w:val="0"/>
          <w:color w:val="4C94D8" w:themeColor="text2" w:themeTint="80" w:themeShade="FF"/>
          <w:sz w:val="24"/>
          <w:szCs w:val="24"/>
          <w:lang w:val="ca-ES"/>
        </w:rPr>
        <w:t>Sistema de qualitat L'agrupació s'integra sota el sistema de gestió de STAF, certificat segons la norma UNE-EN ISO 9001:2015)</w:t>
      </w:r>
    </w:p>
    <w:p w:rsidRPr="0004656E" w:rsidR="0004656E" w:rsidP="6241E33D" w:rsidRDefault="0004656E" w14:paraId="184314BC" w14:textId="77777777">
      <w:pPr>
        <w:numPr>
          <w:ilvl w:val="0"/>
          <w:numId w:val="8"/>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 farà el seguiment.</w:t>
      </w:r>
    </w:p>
    <w:p w:rsidR="5C45097C" w:rsidP="52D3FFBD" w:rsidRDefault="5C45097C" w14:paraId="70C150A8" w14:textId="10DB69E2">
      <w:pPr>
        <w:pStyle w:val="Normal"/>
        <w:suppressLineNumbers w:val="0"/>
        <w:bidi w:val="0"/>
        <w:spacing w:beforeAutospacing="on" w:afterAutospacing="on" w:line="240" w:lineRule="auto"/>
        <w:ind w:left="0" w:right="0"/>
        <w:jc w:val="left"/>
        <w:rPr>
          <w:rFonts w:ascii="Aptos" w:hAnsi="Aptos" w:eastAsia="Times New Roman" w:cs="Times New Roman"/>
          <w:b w:val="0"/>
          <w:bCs w:val="0"/>
          <w:color w:val="4C94D8" w:themeColor="text2" w:themeTint="80" w:themeShade="FF"/>
          <w:lang w:eastAsia="es-ES"/>
        </w:rPr>
      </w:pPr>
      <w:r w:rsidRPr="52D3FFBD" w:rsidR="5C45097C">
        <w:rPr>
          <w:rFonts w:ascii="Aptos" w:hAnsi="Aptos" w:eastAsia="Times New Roman" w:cs="Times New Roman"/>
          <w:b w:val="1"/>
          <w:bCs w:val="1"/>
          <w:color w:val="4C94D8" w:themeColor="text2" w:themeTint="80" w:themeShade="FF"/>
          <w:lang w:eastAsia="es-ES"/>
        </w:rPr>
        <w:t xml:space="preserve">Comissió de Gestió: </w:t>
      </w:r>
      <w:r w:rsidRPr="52D3FFBD" w:rsidR="5C45097C">
        <w:rPr>
          <w:rFonts w:ascii="Aptos" w:hAnsi="Aptos" w:eastAsia="Times New Roman" w:cs="Times New Roman"/>
          <w:b w:val="0"/>
          <w:bCs w:val="0"/>
          <w:color w:val="4C94D8" w:themeColor="text2" w:themeTint="80" w:themeShade="FF"/>
          <w:lang w:eastAsia="es-ES"/>
        </w:rPr>
        <w:t>Supervisió operativa del funcionament de CFPI Prisma.</w:t>
      </w:r>
    </w:p>
    <w:p w:rsidR="5C45097C" w:rsidP="52D3FFBD" w:rsidRDefault="5C45097C" w14:paraId="75A645E7" w14:textId="2C384CCC">
      <w:pPr>
        <w:pStyle w:val="Normal"/>
        <w:spacing w:beforeAutospacing="on" w:afterAutospacing="on" w:line="240" w:lineRule="auto"/>
        <w:ind w:left="0"/>
        <w:rPr>
          <w:rFonts w:ascii="Aptos" w:hAnsi="Aptos" w:eastAsia="Times New Roman" w:cs="Times New Roman"/>
          <w:b w:val="1"/>
          <w:bCs w:val="1"/>
          <w:color w:val="4C94D8" w:themeColor="text2" w:themeTint="80" w:themeShade="FF"/>
          <w:lang w:eastAsia="es-ES"/>
        </w:rPr>
      </w:pPr>
      <w:r w:rsidRPr="52D3FFBD" w:rsidR="5C45097C">
        <w:rPr>
          <w:rFonts w:ascii="Aptos" w:hAnsi="Aptos" w:eastAsia="Aptos" w:cs="Aptos"/>
          <w:b w:val="1"/>
          <w:bCs w:val="1"/>
          <w:i w:val="0"/>
          <w:iCs w:val="0"/>
          <w:caps w:val="0"/>
          <w:smallCaps w:val="0"/>
          <w:noProof w:val="0"/>
          <w:color w:val="4C94D8" w:themeColor="text2" w:themeTint="80" w:themeShade="FF"/>
          <w:sz w:val="24"/>
          <w:szCs w:val="24"/>
          <w:lang w:val="ca-ES"/>
        </w:rPr>
        <w:t>Xarxa de</w:t>
      </w:r>
      <w:r w:rsidRPr="52D3FFBD" w:rsidR="18970568">
        <w:rPr>
          <w:rFonts w:ascii="Aptos" w:hAnsi="Aptos" w:eastAsia="Aptos" w:cs="Aptos"/>
          <w:b w:val="1"/>
          <w:bCs w:val="1"/>
          <w:i w:val="0"/>
          <w:iCs w:val="0"/>
          <w:caps w:val="0"/>
          <w:smallCaps w:val="0"/>
          <w:noProof w:val="0"/>
          <w:color w:val="4C94D8" w:themeColor="text2" w:themeTint="80" w:themeShade="FF"/>
          <w:sz w:val="24"/>
          <w:szCs w:val="24"/>
          <w:lang w:val="ca-ES"/>
        </w:rPr>
        <w:t xml:space="preserve"> técnics</w:t>
      </w:r>
      <w:r w:rsidRPr="52D3FFBD" w:rsidR="5C45097C">
        <w:rPr>
          <w:rFonts w:ascii="Aptos" w:hAnsi="Aptos" w:eastAsia="Aptos" w:cs="Aptos"/>
          <w:b w:val="1"/>
          <w:bCs w:val="1"/>
          <w:i w:val="0"/>
          <w:iCs w:val="0"/>
          <w:caps w:val="0"/>
          <w:smallCaps w:val="0"/>
          <w:noProof w:val="0"/>
          <w:color w:val="4C94D8" w:themeColor="text2" w:themeTint="80" w:themeShade="FF"/>
          <w:sz w:val="24"/>
          <w:szCs w:val="24"/>
          <w:lang w:val="ca-ES"/>
        </w:rPr>
        <w:t xml:space="preserve"> referents: </w:t>
      </w:r>
      <w:r w:rsidRPr="52D3FFBD" w:rsidR="5C45097C">
        <w:rPr>
          <w:rFonts w:ascii="Aptos" w:hAnsi="Aptos" w:eastAsia="Aptos" w:cs="Aptos"/>
          <w:b w:val="0"/>
          <w:bCs w:val="0"/>
          <w:i w:val="0"/>
          <w:iCs w:val="0"/>
          <w:caps w:val="0"/>
          <w:smallCaps w:val="0"/>
          <w:noProof w:val="0"/>
          <w:color w:val="4C94D8" w:themeColor="text2" w:themeTint="80" w:themeShade="FF"/>
          <w:sz w:val="24"/>
          <w:szCs w:val="24"/>
          <w:lang w:val="ca-ES"/>
        </w:rPr>
        <w:t xml:space="preserve">Orientadors i </w:t>
      </w:r>
      <w:r w:rsidRPr="52D3FFBD" w:rsidR="5C45097C">
        <w:rPr>
          <w:rFonts w:ascii="Aptos" w:hAnsi="Aptos" w:eastAsia="Aptos" w:cs="Aptos"/>
          <w:b w:val="0"/>
          <w:bCs w:val="0"/>
          <w:i w:val="0"/>
          <w:iCs w:val="0"/>
          <w:caps w:val="0"/>
          <w:smallCaps w:val="0"/>
          <w:noProof w:val="0"/>
          <w:color w:val="4C94D8" w:themeColor="text2" w:themeTint="80" w:themeShade="FF"/>
          <w:sz w:val="24"/>
          <w:szCs w:val="24"/>
          <w:lang w:val="ca-ES"/>
        </w:rPr>
        <w:t>acreditadors</w:t>
      </w:r>
      <w:r w:rsidRPr="52D3FFBD" w:rsidR="5C45097C">
        <w:rPr>
          <w:rFonts w:ascii="Aptos" w:hAnsi="Aptos" w:eastAsia="Aptos" w:cs="Aptos"/>
          <w:b w:val="0"/>
          <w:bCs w:val="0"/>
          <w:i w:val="0"/>
          <w:iCs w:val="0"/>
          <w:caps w:val="0"/>
          <w:smallCaps w:val="0"/>
          <w:noProof w:val="0"/>
          <w:color w:val="4C94D8" w:themeColor="text2" w:themeTint="80" w:themeShade="FF"/>
          <w:sz w:val="24"/>
          <w:szCs w:val="24"/>
          <w:lang w:val="ca-ES"/>
        </w:rPr>
        <w:t xml:space="preserve"> de las seus que componen el </w:t>
      </w:r>
      <w:r w:rsidRPr="52D3FFBD" w:rsidR="5C45097C">
        <w:rPr>
          <w:rFonts w:ascii="Aptos" w:hAnsi="Aptos" w:eastAsia="Times New Roman" w:cs="Times New Roman"/>
          <w:b w:val="0"/>
          <w:bCs w:val="0"/>
          <w:color w:val="4C94D8" w:themeColor="text2" w:themeTint="80" w:themeShade="FF"/>
          <w:lang w:eastAsia="es-ES"/>
        </w:rPr>
        <w:t>CFPI Prisma.</w:t>
      </w:r>
    </w:p>
    <w:p w:rsidR="6241E33D" w:rsidP="6241E33D" w:rsidRDefault="6241E33D" w14:paraId="35D52A53" w14:textId="2C1BE777">
      <w:pPr>
        <w:pStyle w:val="Normal"/>
        <w:suppressLineNumbers w:val="0"/>
        <w:bidi w:val="0"/>
        <w:spacing w:beforeAutospacing="on" w:afterAutospacing="on" w:line="240" w:lineRule="auto"/>
        <w:ind w:left="0" w:right="0"/>
        <w:jc w:val="left"/>
        <w:rPr>
          <w:rFonts w:ascii="Aptos" w:hAnsi="Aptos" w:eastAsia="Times New Roman" w:cs="Times New Roman"/>
          <w:b w:val="0"/>
          <w:bCs w:val="0"/>
          <w:color w:val="215E99" w:themeColor="text2" w:themeTint="BF" w:themeShade="FF"/>
          <w:lang w:eastAsia="es-ES"/>
        </w:rPr>
      </w:pPr>
    </w:p>
    <w:p w:rsidR="6241E33D" w:rsidP="6241E33D" w:rsidRDefault="6241E33D" w14:paraId="0A5C29FA" w14:textId="3CF72740">
      <w:pPr>
        <w:spacing w:beforeAutospacing="on" w:afterAutospacing="on" w:line="240" w:lineRule="auto"/>
        <w:ind w:left="720"/>
        <w:rPr>
          <w:rFonts w:ascii="Aptos" w:hAnsi="Aptos" w:eastAsia="Times New Roman" w:cs="Times New Roman"/>
          <w:lang w:eastAsia="es-ES"/>
        </w:rPr>
      </w:pPr>
    </w:p>
    <w:p w:rsidRPr="0004656E" w:rsidR="0004656E" w:rsidP="6241E33D" w:rsidRDefault="0004656E" w14:paraId="607F34DB" w14:textId="77777777">
      <w:pPr>
        <w:numPr>
          <w:ilvl w:val="0"/>
          <w:numId w:val="8"/>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Amb quina periodicitat s’avaluaran.</w:t>
      </w:r>
    </w:p>
    <w:p w:rsidR="160117F3" w:rsidP="52D3FFBD" w:rsidRDefault="160117F3" w14:paraId="64DA4203" w14:textId="29909250">
      <w:pPr>
        <w:pStyle w:val="ListParagraph"/>
        <w:shd w:val="clear" w:color="auto" w:fill="FFFFFF" w:themeFill="background1"/>
        <w:spacing w:before="0" w:beforeAutospacing="off" w:after="0" w:afterAutospacing="off"/>
        <w:ind w:left="720"/>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160117F3">
        <w:rPr>
          <w:rFonts w:ascii="Aptos" w:hAnsi="Aptos" w:eastAsia="Aptos" w:cs="Aptos"/>
          <w:b w:val="0"/>
          <w:bCs w:val="0"/>
          <w:i w:val="0"/>
          <w:iCs w:val="0"/>
          <w:caps w:val="0"/>
          <w:smallCaps w:val="0"/>
          <w:noProof w:val="0"/>
          <w:color w:val="4C94D8" w:themeColor="text2" w:themeTint="80" w:themeShade="FF"/>
          <w:sz w:val="24"/>
          <w:szCs w:val="24"/>
          <w:lang w:val="ca-ES"/>
        </w:rPr>
        <w:t>Document de síntesi que integra els resultats de tots els centres i serveis de qualitat per a la seva supervisió e informació al Consell de Formació i Empresa.</w:t>
      </w:r>
      <w:r w:rsidRPr="52D3FFBD" w:rsidR="043B39EA">
        <w:rPr>
          <w:rFonts w:ascii="Aptos" w:hAnsi="Aptos" w:eastAsia="Aptos" w:cs="Aptos"/>
          <w:b w:val="0"/>
          <w:bCs w:val="0"/>
          <w:i w:val="0"/>
          <w:iCs w:val="0"/>
          <w:caps w:val="0"/>
          <w:smallCaps w:val="0"/>
          <w:noProof w:val="0"/>
          <w:color w:val="4C94D8" w:themeColor="text2" w:themeTint="80" w:themeShade="FF"/>
          <w:sz w:val="24"/>
          <w:szCs w:val="24"/>
          <w:lang w:val="ca-ES"/>
        </w:rPr>
        <w:t xml:space="preserve"> Anual.</w:t>
      </w:r>
    </w:p>
    <w:p w:rsidRPr="0004656E" w:rsidR="0004656E" w:rsidP="6241E33D" w:rsidRDefault="0004656E" w14:paraId="0B1B971E" w14:textId="6F726F45">
      <w:pPr>
        <w:numPr>
          <w:ilvl w:val="0"/>
          <w:numId w:val="8"/>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Com es compartiran les dades.</w:t>
      </w:r>
    </w:p>
    <w:p w:rsidR="45622A9F" w:rsidP="52D3FFBD" w:rsidRDefault="45622A9F" w14:paraId="091307BE" w14:textId="3A831F96">
      <w:pPr>
        <w:spacing w:beforeAutospacing="on" w:afterAutospacing="on" w:line="240" w:lineRule="auto"/>
        <w:ind w:left="720"/>
        <w:rPr>
          <w:rFonts w:ascii="Aptos" w:hAnsi="Aptos" w:eastAsia="Times New Roman" w:cs="Times New Roman"/>
          <w:color w:val="0E2740" w:themeColor="text2" w:themeTint="BF" w:themeShade="FF"/>
          <w:lang w:eastAsia="es-ES"/>
        </w:rPr>
      </w:pPr>
      <w:r w:rsidRPr="52D3FFBD" w:rsidR="45622A9F">
        <w:rPr>
          <w:rFonts w:ascii="Aptos" w:hAnsi="Aptos" w:eastAsia="Times New Roman" w:cs="Times New Roman"/>
          <w:color w:val="4C94D8" w:themeColor="text2" w:themeTint="80" w:themeShade="FF"/>
          <w:lang w:eastAsia="es-ES"/>
        </w:rPr>
        <w:t xml:space="preserve">Difusió anual de la memòria i anàlisis </w:t>
      </w:r>
      <w:r w:rsidRPr="52D3FFBD" w:rsidR="45622A9F">
        <w:rPr>
          <w:rFonts w:ascii="Aptos" w:hAnsi="Aptos" w:eastAsia="Times New Roman" w:cs="Times New Roman"/>
          <w:color w:val="4C94D8" w:themeColor="text2" w:themeTint="80" w:themeShade="FF"/>
          <w:lang w:eastAsia="es-ES"/>
        </w:rPr>
        <w:t>estadístic</w:t>
      </w:r>
      <w:r w:rsidRPr="52D3FFBD" w:rsidR="45622A9F">
        <w:rPr>
          <w:rFonts w:ascii="Aptos" w:hAnsi="Aptos" w:eastAsia="Times New Roman" w:cs="Times New Roman"/>
          <w:color w:val="4C94D8" w:themeColor="text2" w:themeTint="80" w:themeShade="FF"/>
          <w:lang w:eastAsia="es-ES"/>
        </w:rPr>
        <w:t xml:space="preserve"> dels resultats.</w:t>
      </w:r>
      <w:r w:rsidRPr="52D3FFBD" w:rsidR="45622A9F">
        <w:rPr>
          <w:rFonts w:ascii="Aptos" w:hAnsi="Aptos" w:eastAsia="Times New Roman" w:cs="Times New Roman"/>
          <w:color w:val="0E2740"/>
          <w:lang w:eastAsia="es-ES"/>
        </w:rPr>
        <w:t xml:space="preserve"> </w:t>
      </w:r>
    </w:p>
    <w:p w:rsidR="6241E33D" w:rsidP="6241E33D" w:rsidRDefault="6241E33D" w14:paraId="44C78242" w14:textId="34F0DA1E">
      <w:pPr>
        <w:spacing w:beforeAutospacing="on" w:afterAutospacing="on" w:line="240" w:lineRule="auto"/>
        <w:ind w:left="720"/>
        <w:rPr>
          <w:rFonts w:ascii="Aptos" w:hAnsi="Aptos" w:eastAsia="Times New Roman" w:cs="Times New Roman"/>
          <w:lang w:eastAsia="es-ES"/>
        </w:rPr>
      </w:pPr>
    </w:p>
    <w:p w:rsidRPr="0004656E" w:rsidR="0004656E" w:rsidP="0004656E" w:rsidRDefault="0004656E" w14:paraId="40C50CB3"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1.4 Carta de serveis</w:t>
      </w:r>
    </w:p>
    <w:p w:rsidRPr="0004656E" w:rsidR="0004656E" w:rsidP="0004656E" w:rsidRDefault="0004656E" w14:paraId="6284FD7A"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elaborar:</w:t>
      </w:r>
    </w:p>
    <w:p w:rsidRPr="0004656E" w:rsidR="0004656E" w:rsidP="0004656E" w:rsidRDefault="0004656E" w14:paraId="22FD11FB" w14:textId="63E46DF3">
      <w:pPr>
        <w:numPr>
          <w:ilvl w:val="0"/>
          <w:numId w:val="9"/>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La carta de serveis del CFPI.</w:t>
      </w:r>
      <w:r>
        <w:rPr>
          <w:rFonts w:ascii="Aptos" w:hAnsi="Aptos" w:eastAsia="Times New Roman" w:cs="Times New Roman"/>
          <w:kern w:val="0"/>
          <w:lang w:eastAsia="es-ES_tradnl"/>
          <w14:ligatures w14:val="none"/>
        </w:rPr>
        <w:t xml:space="preserve"> S’adjunta una proposta inicial per debatre.</w:t>
      </w:r>
    </w:p>
    <w:p w:rsidRPr="0004656E" w:rsidR="0004656E" w:rsidP="0004656E" w:rsidRDefault="0004656E" w14:paraId="61A789CC"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0004656E" w:rsidRDefault="0004656E" w14:paraId="735E391D" w14:textId="77777777">
      <w:pPr>
        <w:numPr>
          <w:ilvl w:val="0"/>
          <w:numId w:val="10"/>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Quins serveis es prestaran de manera integrada.</w:t>
      </w:r>
    </w:p>
    <w:p w:rsidRPr="0004656E" w:rsidR="0004656E" w:rsidP="0004656E" w:rsidRDefault="0004656E" w14:paraId="00C1FDDB" w14:textId="77777777">
      <w:pPr>
        <w:numPr>
          <w:ilvl w:val="0"/>
          <w:numId w:val="10"/>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Quin serà el model d’atenció.</w:t>
      </w:r>
    </w:p>
    <w:p w:rsidRPr="0004656E" w:rsidR="0004656E" w:rsidP="0004656E" w:rsidRDefault="0004656E" w14:paraId="2D3478D3" w14:textId="77777777">
      <w:pPr>
        <w:numPr>
          <w:ilvl w:val="0"/>
          <w:numId w:val="10"/>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Quin serà el relat institucional del CFPI.</w:t>
      </w:r>
    </w:p>
    <w:p w:rsidRPr="0004656E" w:rsidR="0004656E" w:rsidP="6241E33D" w:rsidRDefault="0004656E" w14:paraId="510C0E52" w14:textId="77777777">
      <w:pPr>
        <w:numPr>
          <w:ilvl w:val="0"/>
          <w:numId w:val="10"/>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Com es comunicarà el valor diferencial de l’agrupació.</w:t>
      </w:r>
    </w:p>
    <w:p w:rsidR="0D662832" w:rsidP="6241E33D" w:rsidRDefault="0D662832" w14:paraId="6C98FFBB" w14:textId="58F3F789">
      <w:pPr>
        <w:pStyle w:val="Normal"/>
        <w:pBdr>
          <w:bottom w:val="single" w:color="FF000000" w:sz="4" w:space="4"/>
        </w:pBdr>
        <w:spacing w:beforeAutospacing="on" w:afterAutospacing="on" w:line="240" w:lineRule="auto"/>
        <w:ind w:left="0"/>
        <w:jc w:val="center"/>
        <w:rPr>
          <w:rFonts w:ascii="Aptos" w:hAnsi="Aptos" w:eastAsia="Aptos" w:cs="Aptos"/>
          <w:noProof w:val="0"/>
          <w:color w:val="156082" w:themeColor="accent1" w:themeTint="FF" w:themeShade="FF"/>
          <w:sz w:val="24"/>
          <w:szCs w:val="24"/>
          <w:lang w:val="ca-ES"/>
        </w:rPr>
      </w:pPr>
      <w:r w:rsidRPr="6241E33D" w:rsidR="0D662832">
        <w:rPr>
          <w:rFonts w:ascii="Aptos" w:hAnsi="Aptos" w:eastAsia="Aptos" w:cs="Aptos"/>
          <w:b w:val="1"/>
          <w:bCs w:val="1"/>
          <w:i w:val="0"/>
          <w:iCs w:val="0"/>
          <w:caps w:val="0"/>
          <w:smallCaps w:val="0"/>
          <w:noProof w:val="0"/>
          <w:color w:val="156082" w:themeColor="accent1" w:themeTint="FF" w:themeShade="FF"/>
          <w:sz w:val="24"/>
          <w:szCs w:val="24"/>
          <w:lang w:val="ca-ES"/>
        </w:rPr>
        <w:t>Carta de serveis</w:t>
      </w:r>
    </w:p>
    <w:p w:rsidR="0D662832" w:rsidP="52D3FFBD" w:rsidRDefault="0D662832" w14:paraId="3EE32F60" w14:textId="55755270">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0D662832">
        <w:rPr>
          <w:rFonts w:ascii="Aptos" w:hAnsi="Aptos" w:eastAsia="Times New Roman" w:cs="Times New Roman"/>
          <w:b w:val="1"/>
          <w:bCs w:val="1"/>
          <w:color w:val="4C94D8" w:themeColor="text2" w:themeTint="80" w:themeShade="FF"/>
          <w:lang w:eastAsia="es-ES"/>
        </w:rPr>
        <w:t xml:space="preserve">Serveis integrats: </w:t>
      </w:r>
      <w:r w:rsidRPr="52D3FFBD" w:rsidR="0D662832">
        <w:rPr>
          <w:rFonts w:ascii="Aptos" w:hAnsi="Aptos" w:eastAsia="Times New Roman" w:cs="Times New Roman"/>
          <w:color w:val="4C94D8" w:themeColor="text2" w:themeTint="80" w:themeShade="FF"/>
          <w:lang w:eastAsia="es-ES"/>
        </w:rPr>
        <w:t>La Carta de Serveis del CFPI Prisma defineix una oferta global i coordinada per donar resposta a les necessitats de qualificació al llarg de la vida:</w:t>
      </w:r>
    </w:p>
    <w:p w:rsidR="0D662832" w:rsidP="52D3FFBD" w:rsidRDefault="0D662832" w14:paraId="40CAD6CE" w14:textId="141F80D9">
      <w:pPr>
        <w:pStyle w:val="ListParagraph"/>
        <w:numPr>
          <w:ilvl w:val="0"/>
          <w:numId w:val="40"/>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0D662832">
        <w:rPr>
          <w:rFonts w:ascii="Aptos" w:hAnsi="Aptos" w:eastAsia="Times New Roman" w:cs="Times New Roman"/>
          <w:b w:val="1"/>
          <w:bCs w:val="1"/>
          <w:color w:val="4C94D8" w:themeColor="text2" w:themeTint="80" w:themeShade="FF"/>
          <w:lang w:eastAsia="es-ES"/>
        </w:rPr>
        <w:t xml:space="preserve">Orientació professional: </w:t>
      </w:r>
      <w:r w:rsidRPr="52D3FFBD" w:rsidR="0D662832">
        <w:rPr>
          <w:rFonts w:ascii="Aptos" w:hAnsi="Aptos" w:eastAsia="Times New Roman" w:cs="Times New Roman"/>
          <w:color w:val="4C94D8" w:themeColor="text2" w:themeTint="80" w:themeShade="FF"/>
          <w:lang w:eastAsia="es-ES"/>
        </w:rPr>
        <w:t>Acompanyament personalitzat segons el model del Sistema FPCAT per a la definició d'itineraris formatius i professionals.</w:t>
      </w:r>
    </w:p>
    <w:p w:rsidR="0D662832" w:rsidP="52D3FFBD" w:rsidRDefault="0D662832" w14:paraId="0FAD232B" w14:textId="60360F49">
      <w:pPr>
        <w:pStyle w:val="ListParagraph"/>
        <w:numPr>
          <w:ilvl w:val="0"/>
          <w:numId w:val="40"/>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0D662832">
        <w:rPr>
          <w:rFonts w:ascii="Aptos" w:hAnsi="Aptos" w:eastAsia="Times New Roman" w:cs="Times New Roman"/>
          <w:b w:val="1"/>
          <w:bCs w:val="1"/>
          <w:color w:val="4C94D8" w:themeColor="text2" w:themeTint="80" w:themeShade="FF"/>
          <w:lang w:eastAsia="es-ES"/>
        </w:rPr>
        <w:t>Acreditació de competències:</w:t>
      </w:r>
      <w:r w:rsidRPr="52D3FFBD" w:rsidR="0D662832">
        <w:rPr>
          <w:rFonts w:ascii="Aptos" w:hAnsi="Aptos" w:eastAsia="Times New Roman" w:cs="Times New Roman"/>
          <w:color w:val="4C94D8" w:themeColor="text2" w:themeTint="80" w:themeShade="FF"/>
          <w:lang w:eastAsia="es-ES"/>
        </w:rPr>
        <w:t xml:space="preserve"> Suport documental i assessorament per capitalitzar l'experiència laboral en títols oficials, especialment en el sector de les cures.</w:t>
      </w:r>
    </w:p>
    <w:p w:rsidR="0D662832" w:rsidP="52D3FFBD" w:rsidRDefault="0D662832" w14:paraId="79AF1C29" w14:textId="66B85554">
      <w:pPr>
        <w:pStyle w:val="ListParagraph"/>
        <w:numPr>
          <w:ilvl w:val="0"/>
          <w:numId w:val="40"/>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0D662832">
        <w:rPr>
          <w:rFonts w:ascii="Aptos" w:hAnsi="Aptos" w:eastAsia="Times New Roman" w:cs="Times New Roman"/>
          <w:b w:val="1"/>
          <w:bCs w:val="1"/>
          <w:color w:val="4C94D8" w:themeColor="text2" w:themeTint="80" w:themeShade="FF"/>
          <w:lang w:eastAsia="es-ES"/>
        </w:rPr>
        <w:t>Formació Professional Integrada:</w:t>
      </w:r>
      <w:r w:rsidRPr="52D3FFBD" w:rsidR="0D662832">
        <w:rPr>
          <w:rFonts w:ascii="Aptos" w:hAnsi="Aptos" w:eastAsia="Times New Roman" w:cs="Times New Roman"/>
          <w:color w:val="4C94D8" w:themeColor="text2" w:themeTint="80" w:themeShade="FF"/>
          <w:lang w:eastAsia="es-ES"/>
        </w:rPr>
        <w:t xml:space="preserve"> Oferta completa que inclou els Graus A, B, C i D (</w:t>
      </w:r>
      <w:r w:rsidRPr="52D3FFBD" w:rsidR="0D662832">
        <w:rPr>
          <w:rFonts w:ascii="Aptos" w:hAnsi="Aptos" w:eastAsia="Times New Roman" w:cs="Times New Roman"/>
          <w:color w:val="4C94D8" w:themeColor="text2" w:themeTint="80" w:themeShade="FF"/>
          <w:lang w:eastAsia="es-ES"/>
        </w:rPr>
        <w:t>microformacions</w:t>
      </w:r>
      <w:r w:rsidRPr="52D3FFBD" w:rsidR="5EBEDF3E">
        <w:rPr>
          <w:rFonts w:ascii="Aptos" w:hAnsi="Aptos" w:eastAsia="Times New Roman" w:cs="Times New Roman"/>
          <w:color w:val="4C94D8" w:themeColor="text2" w:themeTint="80" w:themeShade="FF"/>
          <w:lang w:eastAsia="es-ES"/>
        </w:rPr>
        <w:t>,</w:t>
      </w:r>
      <w:r w:rsidRPr="52D3FFBD" w:rsidR="0D662832">
        <w:rPr>
          <w:rFonts w:ascii="Aptos" w:hAnsi="Aptos" w:eastAsia="Times New Roman" w:cs="Times New Roman"/>
          <w:color w:val="4C94D8" w:themeColor="text2" w:themeTint="80" w:themeShade="FF"/>
          <w:lang w:eastAsia="es-ES"/>
        </w:rPr>
        <w:t xml:space="preserve"> certificats professionals i cicles formatius), a més de formació a mida per a empreses.</w:t>
      </w:r>
    </w:p>
    <w:p w:rsidR="76C7C4E7" w:rsidP="52D3FFBD" w:rsidRDefault="76C7C4E7" w14:paraId="1FDEF6CE" w14:textId="10313979">
      <w:pPr>
        <w:pStyle w:val="ListParagraph"/>
        <w:numPr>
          <w:ilvl w:val="0"/>
          <w:numId w:val="40"/>
        </w:numPr>
        <w:spacing w:beforeAutospacing="on" w:afterAutospacing="on" w:line="240" w:lineRule="auto"/>
        <w:jc w:val="both"/>
        <w:rPr>
          <w:rFonts w:ascii="Aptos" w:hAnsi="Aptos" w:eastAsia="Times New Roman" w:cs="Times New Roman"/>
          <w:noProof w:val="0"/>
          <w:color w:val="C00000"/>
          <w:sz w:val="24"/>
          <w:szCs w:val="24"/>
          <w:lang w:val="ca-ES"/>
        </w:rPr>
      </w:pPr>
      <w:r w:rsidRPr="52D3FFBD" w:rsidR="76C7C4E7">
        <w:rPr>
          <w:rFonts w:ascii="Aptos" w:hAnsi="Aptos" w:eastAsia="Times New Roman" w:cs="Times New Roman"/>
          <w:noProof w:val="0"/>
          <w:color w:val="C00000"/>
          <w:sz w:val="24"/>
          <w:szCs w:val="24"/>
          <w:lang w:val="ca-ES"/>
        </w:rPr>
        <w:t>Formació fora de la FP. Microcredencials en col·laboració amb universitats interessades.</w:t>
      </w:r>
    </w:p>
    <w:p w:rsidR="0D662832" w:rsidP="52D3FFBD" w:rsidRDefault="0D662832" w14:paraId="6521ABE3" w14:textId="1C49DD87">
      <w:pPr>
        <w:pStyle w:val="ListParagraph"/>
        <w:numPr>
          <w:ilvl w:val="0"/>
          <w:numId w:val="40"/>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0D662832">
        <w:rPr>
          <w:rFonts w:ascii="Aptos" w:hAnsi="Aptos" w:eastAsia="Times New Roman" w:cs="Times New Roman"/>
          <w:b w:val="1"/>
          <w:bCs w:val="1"/>
          <w:color w:val="4C94D8" w:themeColor="text2" w:themeTint="80" w:themeShade="FF"/>
          <w:lang w:eastAsia="es-ES"/>
        </w:rPr>
        <w:t xml:space="preserve">Intermediació laboral: </w:t>
      </w:r>
      <w:r w:rsidRPr="52D3FFBD" w:rsidR="0D662832">
        <w:rPr>
          <w:rFonts w:ascii="Aptos" w:hAnsi="Aptos" w:eastAsia="Times New Roman" w:cs="Times New Roman"/>
          <w:color w:val="4C94D8" w:themeColor="text2" w:themeTint="80" w:themeShade="FF"/>
          <w:lang w:eastAsia="es-ES"/>
        </w:rPr>
        <w:t>Connexió directa amb el teixit empresarial a través d'una borsa de treball compartida i prospecció de necessitats de talent en l'entorn.</w:t>
      </w:r>
    </w:p>
    <w:p w:rsidR="0D662832" w:rsidP="52D3FFBD" w:rsidRDefault="0D662832" w14:paraId="5D05C06C" w14:textId="01A24E55">
      <w:pPr>
        <w:pStyle w:val="ListParagraph"/>
        <w:numPr>
          <w:ilvl w:val="0"/>
          <w:numId w:val="40"/>
        </w:numPr>
        <w:spacing w:beforeAutospacing="on" w:afterAutospacing="on" w:line="240" w:lineRule="auto"/>
        <w:jc w:val="both"/>
        <w:rPr>
          <w:rFonts w:ascii="Aptos" w:hAnsi="Aptos" w:eastAsia="Times New Roman" w:cs="Times New Roman"/>
          <w:color w:val="4C94D8" w:themeColor="text2" w:themeTint="80" w:themeShade="FF"/>
          <w:lang w:eastAsia="es-ES"/>
        </w:rPr>
      </w:pPr>
      <w:r w:rsidRPr="52D3FFBD" w:rsidR="0D662832">
        <w:rPr>
          <w:rFonts w:ascii="Aptos" w:hAnsi="Aptos" w:eastAsia="Times New Roman" w:cs="Times New Roman"/>
          <w:b w:val="1"/>
          <w:bCs w:val="1"/>
          <w:color w:val="4C94D8" w:themeColor="text2" w:themeTint="80" w:themeShade="FF"/>
          <w:lang w:eastAsia="es-ES"/>
        </w:rPr>
        <w:t>Mobilitat i projecció internacional:</w:t>
      </w:r>
      <w:r w:rsidRPr="52D3FFBD" w:rsidR="0D662832">
        <w:rPr>
          <w:rFonts w:ascii="Aptos" w:hAnsi="Aptos" w:eastAsia="Times New Roman" w:cs="Times New Roman"/>
          <w:color w:val="4C94D8" w:themeColor="text2" w:themeTint="80" w:themeShade="FF"/>
          <w:lang w:eastAsia="es-ES"/>
        </w:rPr>
        <w:t xml:space="preserve"> Impuls d'experiències de mobilitat europea per a alumnat i professionals per a l'intercanvi de bones pràctiques.</w:t>
      </w:r>
    </w:p>
    <w:p w:rsidR="0D662832" w:rsidP="52D3FFBD" w:rsidRDefault="0D662832" w14:paraId="46F0D41D" w14:textId="397282AA">
      <w:pPr>
        <w:pStyle w:val="Normal"/>
        <w:spacing w:beforeAutospacing="on" w:afterAutospacing="on" w:line="240" w:lineRule="auto"/>
        <w:ind w:left="0"/>
        <w:jc w:val="both"/>
        <w:rPr>
          <w:rFonts w:ascii="Aptos" w:hAnsi="Aptos" w:eastAsia="Times New Roman" w:cs="Times New Roman"/>
          <w:color w:val="4C94D8" w:themeColor="text2" w:themeTint="80" w:themeShade="FF"/>
          <w:lang w:eastAsia="es-ES"/>
        </w:rPr>
      </w:pPr>
      <w:r w:rsidRPr="52D3FFBD" w:rsidR="0D662832">
        <w:rPr>
          <w:rFonts w:ascii="Aptos" w:hAnsi="Aptos" w:eastAsia="Times New Roman" w:cs="Times New Roman"/>
          <w:b w:val="1"/>
          <w:bCs w:val="1"/>
          <w:color w:val="4C94D8" w:themeColor="text2" w:themeTint="80" w:themeShade="FF"/>
          <w:lang w:eastAsia="es-ES"/>
        </w:rPr>
        <w:t xml:space="preserve">Relat institucional: </w:t>
      </w:r>
      <w:r w:rsidRPr="52D3FFBD" w:rsidR="0D662832">
        <w:rPr>
          <w:rFonts w:ascii="Aptos" w:hAnsi="Aptos" w:eastAsia="Times New Roman" w:cs="Times New Roman"/>
          <w:color w:val="4C94D8" w:themeColor="text2" w:themeTint="80" w:themeShade="FF"/>
          <w:lang w:eastAsia="es-ES"/>
        </w:rPr>
        <w:t>L'agrupació es projecta sota la marca única "CFPI Prisma". El relat institucional se sintetitza en el lema "Formar per transformar", que reflecteix la missió de millorar la qualitat de vida de les persones i la competitivitat de les empreses a través d'un model de formació professional compromès amb la cohesió social i la innovació en els serveis a la comunitat</w:t>
      </w:r>
    </w:p>
    <w:p w:rsidR="6241E33D" w:rsidP="6241E33D" w:rsidRDefault="6241E33D" w14:paraId="41C8B50B" w14:textId="42DFDCA1">
      <w:pPr>
        <w:pStyle w:val="Normal"/>
        <w:spacing w:beforeAutospacing="on" w:afterAutospacing="on" w:line="240" w:lineRule="auto"/>
        <w:ind w:left="0"/>
        <w:rPr>
          <w:rFonts w:ascii="Aptos" w:hAnsi="Aptos" w:eastAsia="Times New Roman" w:cs="Times New Roman"/>
          <w:lang w:eastAsia="es-ES"/>
        </w:rPr>
      </w:pPr>
    </w:p>
    <w:p w:rsidRPr="0004656E" w:rsidR="0004656E" w:rsidP="0004656E" w:rsidRDefault="0004656E" w14:paraId="283BC329" w14:textId="77777777">
      <w:pPr>
        <w:spacing w:before="100" w:beforeAutospacing="1" w:after="100" w:afterAutospacing="1" w:line="240" w:lineRule="auto"/>
        <w:outlineLvl w:val="0"/>
        <w:rPr>
          <w:rFonts w:ascii="Aptos" w:hAnsi="Aptos" w:eastAsia="Times New Roman" w:cs="Times New Roman"/>
          <w:b/>
          <w:bCs/>
          <w:kern w:val="36"/>
          <w:lang w:eastAsia="es-ES_tradnl"/>
          <w14:ligatures w14:val="none"/>
        </w:rPr>
      </w:pPr>
      <w:r w:rsidRPr="0004656E">
        <w:rPr>
          <w:rFonts w:ascii="Aptos" w:hAnsi="Aptos" w:eastAsia="Times New Roman" w:cs="Times New Roman"/>
          <w:b/>
          <w:bCs/>
          <w:kern w:val="36"/>
          <w:lang w:eastAsia="es-ES_tradnl"/>
          <w14:ligatures w14:val="none"/>
        </w:rPr>
        <w:t>2. OBJECTIUS I ACTUACIONS PRIORITÀRIES</w:t>
      </w:r>
    </w:p>
    <w:p w:rsidRPr="0004656E" w:rsidR="0004656E" w:rsidP="0004656E" w:rsidRDefault="0004656E" w14:paraId="17BAD656"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2.1 Mapa sectorial i ecosistema</w:t>
      </w:r>
    </w:p>
    <w:p w:rsidRPr="0004656E" w:rsidR="0004656E" w:rsidP="0004656E" w:rsidRDefault="0004656E" w14:paraId="75BD5DEE"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elaborar:</w:t>
      </w:r>
    </w:p>
    <w:p w:rsidRPr="0004656E" w:rsidR="0004656E" w:rsidP="0004656E" w:rsidRDefault="0004656E" w14:paraId="7CC9789B" w14:textId="77777777">
      <w:pPr>
        <w:numPr>
          <w:ilvl w:val="0"/>
          <w:numId w:val="11"/>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Mapa sectorial del CFPI.</w:t>
      </w:r>
    </w:p>
    <w:p w:rsidRPr="0004656E" w:rsidR="0004656E" w:rsidP="0004656E" w:rsidRDefault="0004656E" w14:paraId="5824C9F8"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incorporar:</w:t>
      </w:r>
    </w:p>
    <w:p w:rsidRPr="0004656E" w:rsidR="0004656E" w:rsidP="52D3FFBD" w:rsidRDefault="0004656E" w14:paraId="16650C15" w14:textId="356D1489">
      <w:pPr>
        <w:numPr>
          <w:ilvl w:val="0"/>
          <w:numId w:val="12"/>
        </w:numPr>
        <w:spacing w:before="100" w:beforeAutospacing="on" w:after="100" w:afterAutospacing="on" w:line="240" w:lineRule="auto"/>
        <w:rPr>
          <w:rFonts w:ascii="Aptos" w:hAnsi="Aptos" w:eastAsia="Times New Roman" w:cs="Times New Roman"/>
          <w:color w:val="000000" w:themeColor="text1" w:themeTint="FF" w:themeShade="FF"/>
          <w:kern w:val="0"/>
          <w:lang w:val="es-ES" w:eastAsia="es-ES"/>
          <w14:ligatures w14:val="none"/>
        </w:rPr>
      </w:pPr>
      <w:r w:rsidRPr="52D3FFBD" w:rsidR="0004656E">
        <w:rPr>
          <w:rFonts w:ascii="Aptos" w:hAnsi="Aptos" w:eastAsia="Times New Roman" w:cs="Times New Roman"/>
          <w:color w:val="000000" w:themeColor="text1" w:themeTint="FF" w:themeShade="FF"/>
          <w:kern w:val="0"/>
          <w:lang w:val="es-ES" w:eastAsia="es-ES"/>
          <w14:ligatures w14:val="none"/>
        </w:rPr>
        <w:t>Empreses</w:t>
      </w:r>
      <w:r w:rsidRPr="52D3FFBD" w:rsidR="0004656E">
        <w:rPr>
          <w:rFonts w:ascii="Aptos" w:hAnsi="Aptos" w:eastAsia="Times New Roman" w:cs="Times New Roman"/>
          <w:color w:val="000000" w:themeColor="text1" w:themeTint="FF" w:themeShade="FF"/>
          <w:lang w:val="es-ES" w:eastAsia="es-ES"/>
        </w:rPr>
        <w:t>.</w:t>
      </w:r>
    </w:p>
    <w:p w:rsidRPr="0004656E" w:rsidR="0004656E" w:rsidP="0004656E" w:rsidRDefault="0004656E" w14:paraId="6F9F62EE" w14:textId="77777777">
      <w:pPr>
        <w:numPr>
          <w:ilvl w:val="0"/>
          <w:numId w:val="1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Centres tecnològics.</w:t>
      </w:r>
    </w:p>
    <w:p w:rsidRPr="0004656E" w:rsidR="0004656E" w:rsidP="0004656E" w:rsidRDefault="0004656E" w14:paraId="50A348C9" w14:textId="77777777">
      <w:pPr>
        <w:numPr>
          <w:ilvl w:val="0"/>
          <w:numId w:val="1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Administracions.</w:t>
      </w:r>
    </w:p>
    <w:p w:rsidRPr="0004656E" w:rsidR="0004656E" w:rsidP="0004656E" w:rsidRDefault="0004656E" w14:paraId="232C1852" w14:textId="77777777">
      <w:pPr>
        <w:numPr>
          <w:ilvl w:val="0"/>
          <w:numId w:val="1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SOC.</w:t>
      </w:r>
    </w:p>
    <w:p w:rsidRPr="0004656E" w:rsidR="0004656E" w:rsidP="0004656E" w:rsidRDefault="0004656E" w14:paraId="6DADB856" w14:textId="77777777">
      <w:pPr>
        <w:numPr>
          <w:ilvl w:val="0"/>
          <w:numId w:val="1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Agents socials.</w:t>
      </w:r>
    </w:p>
    <w:p w:rsidRPr="0004656E" w:rsidR="0004656E" w:rsidP="0004656E" w:rsidRDefault="0004656E" w14:paraId="3C859E13" w14:textId="77777777">
      <w:pPr>
        <w:numPr>
          <w:ilvl w:val="0"/>
          <w:numId w:val="1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Centres educatius.</w:t>
      </w:r>
    </w:p>
    <w:p w:rsidRPr="0004656E" w:rsidR="0004656E" w:rsidP="0004656E" w:rsidRDefault="0004656E" w14:paraId="6D0E08DB" w14:textId="77777777">
      <w:pPr>
        <w:numPr>
          <w:ilvl w:val="0"/>
          <w:numId w:val="1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Xarxes i aliances.</w:t>
      </w:r>
    </w:p>
    <w:p w:rsidRPr="0004656E" w:rsidR="0004656E" w:rsidP="0004656E" w:rsidRDefault="0004656E" w14:paraId="4E769E1D"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0004656E" w:rsidRDefault="0004656E" w14:paraId="379C8F3C" w14:textId="77777777">
      <w:pPr>
        <w:numPr>
          <w:ilvl w:val="0"/>
          <w:numId w:val="13"/>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Quin és el posicionament estratègic del CFPI.</w:t>
      </w:r>
    </w:p>
    <w:p w:rsidRPr="0004656E" w:rsidR="0004656E" w:rsidP="0004656E" w:rsidRDefault="0004656E" w14:paraId="0C2FBC54" w14:textId="77777777">
      <w:pPr>
        <w:numPr>
          <w:ilvl w:val="0"/>
          <w:numId w:val="13"/>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Quins sectors són prioritaris.</w:t>
      </w:r>
    </w:p>
    <w:p w:rsidRPr="0004656E" w:rsidR="0004656E" w:rsidP="0004656E" w:rsidRDefault="0004656E" w14:paraId="1E589997" w14:textId="77777777">
      <w:pPr>
        <w:numPr>
          <w:ilvl w:val="0"/>
          <w:numId w:val="13"/>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Quins actors han de formar part de l’ecosistema.</w:t>
      </w:r>
    </w:p>
    <w:p w:rsidRPr="0004656E" w:rsidR="0004656E" w:rsidP="6241E33D" w:rsidRDefault="0004656E" w14:paraId="4808FCBD" w14:textId="77777777">
      <w:pPr>
        <w:numPr>
          <w:ilvl w:val="0"/>
          <w:numId w:val="13"/>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Quin model de relació institucional es vol impulsar.</w:t>
      </w:r>
    </w:p>
    <w:p w:rsidR="694D02D3" w:rsidP="52D3FFBD" w:rsidRDefault="694D02D3" w14:paraId="167B2FED" w14:textId="695EAAD1">
      <w:pPr>
        <w:pStyle w:val="Normal"/>
        <w:pBdr>
          <w:bottom w:val="single" w:color="000000" w:sz="4" w:space="4"/>
        </w:pBdr>
        <w:spacing w:beforeAutospacing="on" w:afterAutospacing="on" w:line="240" w:lineRule="auto"/>
        <w:ind w:left="720"/>
        <w:jc w:val="both"/>
        <w:outlineLvl w:val="1"/>
        <w:rPr>
          <w:rFonts w:ascii="Aptos" w:hAnsi="Aptos" w:eastAsia="Times New Roman" w:cs="Times New Roman"/>
          <w:b w:val="1"/>
          <w:bCs w:val="1"/>
          <w:lang w:eastAsia="es-ES"/>
        </w:rPr>
      </w:pPr>
      <w:r w:rsidRPr="52D3FFBD" w:rsidR="694D02D3">
        <w:rPr>
          <w:rFonts w:ascii="Aptos" w:hAnsi="Aptos" w:eastAsia="Times New Roman" w:cs="Times New Roman"/>
          <w:b w:val="1"/>
          <w:bCs w:val="1"/>
          <w:lang w:eastAsia="es-ES"/>
        </w:rPr>
        <w:t>Mapa sectorial i ecosistema</w:t>
      </w:r>
    </w:p>
    <w:p w:rsidR="694D02D3" w:rsidP="52D3FFBD" w:rsidRDefault="694D02D3" w14:paraId="2B2ECB43" w14:textId="3D634752">
      <w:pPr>
        <w:pStyle w:val="ListParagraph"/>
        <w:numPr>
          <w:ilvl w:val="0"/>
          <w:numId w:val="13"/>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Sectors prioritaris:</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L'activitat del CFPI Prisma es focalitza en el sector dels </w:t>
      </w: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serveis socioculturals i a la comunitat</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Dins d'aquest mapa, es consideren àmbits estratègics</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l'</w:t>
      </w: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acció comunitària</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la </w:t>
      </w: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intervenció socioeducativa</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la </w:t>
      </w: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salut comunitària</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i els serveis de proximitat.</w:t>
      </w:r>
    </w:p>
    <w:p w:rsidR="694D02D3" w:rsidP="52D3FFBD" w:rsidRDefault="694D02D3" w14:paraId="16CB1B7F" w14:textId="7B124DFD">
      <w:pPr>
        <w:pStyle w:val="ListParagraph"/>
        <w:numPr>
          <w:ilvl w:val="0"/>
          <w:numId w:val="13"/>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Actors de l'ecosistema:</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El centre es relaciona amb un teixit divers que inclou:</w:t>
      </w:r>
    </w:p>
    <w:p w:rsidR="694D02D3" w:rsidP="52D3FFBD" w:rsidRDefault="694D02D3" w14:paraId="0D70D91E" w14:textId="44D8CDCA">
      <w:pPr>
        <w:pStyle w:val="ListParagraph"/>
        <w:numPr>
          <w:ilvl w:val="1"/>
          <w:numId w:val="13"/>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Administracions locals:</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Ajuntaments de l'Hospitalet de Llobregat i de Gavà.</w:t>
      </w:r>
    </w:p>
    <w:p w:rsidR="694D02D3" w:rsidP="52D3FFBD" w:rsidRDefault="694D02D3" w14:paraId="4C93A3AF" w14:textId="5B88D8D1">
      <w:pPr>
        <w:pStyle w:val="ListParagraph"/>
        <w:numPr>
          <w:ilvl w:val="1"/>
          <w:numId w:val="13"/>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0070C0"/>
          <w:sz w:val="24"/>
          <w:szCs w:val="24"/>
          <w:lang w:val="ca-ES"/>
        </w:rPr>
      </w:pP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Institucions supramunicipals:</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Consell Comarcal del Baix Llobregat i Àrea Metropolitana de Barcelona (Polítiques Socials).</w:t>
      </w:r>
      <w:r w:rsidRPr="52D3FFBD" w:rsidR="694D02D3">
        <w:rPr>
          <w:rFonts w:ascii="Aptos" w:hAnsi="Aptos" w:eastAsia="Aptos" w:cs="Aptos"/>
          <w:b w:val="0"/>
          <w:bCs w:val="0"/>
          <w:i w:val="0"/>
          <w:iCs w:val="0"/>
          <w:caps w:val="0"/>
          <w:smallCaps w:val="0"/>
          <w:noProof w:val="0"/>
          <w:color w:val="0070C0"/>
          <w:sz w:val="24"/>
          <w:szCs w:val="24"/>
          <w:lang w:val="ca-ES"/>
        </w:rPr>
        <w:t xml:space="preserve"> </w:t>
      </w:r>
      <w:r w:rsidRPr="52D3FFBD" w:rsidR="694D02D3">
        <w:rPr>
          <w:rFonts w:ascii="Aptos" w:hAnsi="Aptos" w:eastAsia="Aptos" w:cs="Aptos"/>
          <w:b w:val="0"/>
          <w:bCs w:val="0"/>
          <w:i w:val="0"/>
          <w:iCs w:val="0"/>
          <w:caps w:val="0"/>
          <w:smallCaps w:val="0"/>
          <w:noProof w:val="0"/>
          <w:color w:val="00B050"/>
          <w:sz w:val="24"/>
          <w:szCs w:val="24"/>
          <w:lang w:val="ca-ES"/>
        </w:rPr>
        <w:t>¿HAY M</w:t>
      </w:r>
      <w:r w:rsidRPr="52D3FFBD" w:rsidR="7ED5F49C">
        <w:rPr>
          <w:rFonts w:ascii="Aptos" w:hAnsi="Aptos" w:eastAsia="Aptos" w:cs="Aptos"/>
          <w:b w:val="0"/>
          <w:bCs w:val="0"/>
          <w:i w:val="0"/>
          <w:iCs w:val="0"/>
          <w:caps w:val="0"/>
          <w:smallCaps w:val="0"/>
          <w:noProof w:val="0"/>
          <w:color w:val="00B050"/>
          <w:sz w:val="24"/>
          <w:szCs w:val="24"/>
          <w:lang w:val="ca-ES"/>
        </w:rPr>
        <w:t>ÁS?</w:t>
      </w:r>
    </w:p>
    <w:p w:rsidR="694D02D3" w:rsidP="52D3FFBD" w:rsidRDefault="694D02D3" w14:paraId="29469B94" w14:textId="78C06B31">
      <w:pPr>
        <w:pStyle w:val="ListParagraph"/>
        <w:numPr>
          <w:ilvl w:val="1"/>
          <w:numId w:val="13"/>
        </w:numPr>
        <w:shd w:val="clear" w:color="auto" w:fill="FFFFFF" w:themeFill="background1"/>
        <w:spacing w:before="0" w:beforeAutospacing="off" w:after="0" w:afterAutospacing="off"/>
        <w:jc w:val="both"/>
        <w:rPr/>
      </w:pP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Generalitat de Catalunya:</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Especialment el Departament de </w:t>
      </w: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Drets Socials</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w:t>
      </w:r>
      <w:r w:rsidRPr="52D3FFBD" w:rsidR="7E4855B1">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7E4855B1">
        <w:rPr>
          <w:rFonts w:ascii="Aptos" w:hAnsi="Aptos" w:eastAsia="Aptos" w:cs="Aptos"/>
          <w:b w:val="0"/>
          <w:bCs w:val="0"/>
          <w:i w:val="0"/>
          <w:iCs w:val="0"/>
          <w:caps w:val="0"/>
          <w:smallCaps w:val="0"/>
          <w:noProof w:val="0"/>
          <w:color w:val="00B050"/>
          <w:sz w:val="24"/>
          <w:szCs w:val="24"/>
          <w:lang w:val="ca-ES"/>
        </w:rPr>
        <w:t>¿TAMBIÉN EDUCACIÓN Y TRABAJO?</w:t>
      </w:r>
    </w:p>
    <w:p w:rsidR="694D02D3" w:rsidP="52D3FFBD" w:rsidRDefault="694D02D3" w14:paraId="750AE221" w14:textId="40F9C20B">
      <w:pPr>
        <w:pStyle w:val="ListParagraph"/>
        <w:numPr>
          <w:ilvl w:val="1"/>
          <w:numId w:val="13"/>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0070C0"/>
          <w:sz w:val="24"/>
          <w:szCs w:val="24"/>
          <w:lang w:val="ca-ES"/>
        </w:rPr>
      </w:pP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Agents socials:</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Sindicats i patronals representades en el Consell de Formació i Empresa.</w:t>
      </w:r>
      <w:r w:rsidRPr="52D3FFBD" w:rsidR="7B4E8E15">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7B4E8E15">
        <w:rPr>
          <w:rFonts w:ascii="Aptos" w:hAnsi="Aptos" w:eastAsia="Aptos" w:cs="Aptos"/>
          <w:b w:val="0"/>
          <w:bCs w:val="0"/>
          <w:i w:val="0"/>
          <w:iCs w:val="0"/>
          <w:caps w:val="0"/>
          <w:smallCaps w:val="0"/>
          <w:noProof w:val="0"/>
          <w:color w:val="00B050"/>
          <w:sz w:val="24"/>
          <w:szCs w:val="24"/>
          <w:lang w:val="ca-ES"/>
        </w:rPr>
        <w:t>¿OTROS AGENTES SOCIALES COMO ...?</w:t>
      </w:r>
    </w:p>
    <w:p w:rsidR="694D02D3" w:rsidP="52D3FFBD" w:rsidRDefault="694D02D3" w14:paraId="546F0DB7" w14:textId="181DB808">
      <w:pPr>
        <w:pStyle w:val="ListParagraph"/>
        <w:numPr>
          <w:ilvl w:val="1"/>
          <w:numId w:val="13"/>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0070C0"/>
          <w:sz w:val="24"/>
          <w:szCs w:val="24"/>
          <w:lang w:val="ca-ES"/>
        </w:rPr>
      </w:pPr>
      <w:r w:rsidRPr="52D3FFBD" w:rsidR="694D02D3">
        <w:rPr>
          <w:rFonts w:ascii="Aptos" w:hAnsi="Aptos" w:eastAsia="Aptos" w:cs="Aptos"/>
          <w:b w:val="1"/>
          <w:bCs w:val="1"/>
          <w:i w:val="0"/>
          <w:iCs w:val="0"/>
          <w:caps w:val="0"/>
          <w:smallCaps w:val="0"/>
          <w:noProof w:val="0"/>
          <w:color w:val="4C94D8" w:themeColor="text2" w:themeTint="80" w:themeShade="FF"/>
          <w:sz w:val="24"/>
          <w:szCs w:val="24"/>
          <w:lang w:val="ca-ES"/>
        </w:rPr>
        <w:t>Empreses col·laboradores:</w:t>
      </w:r>
      <w:r w:rsidRPr="52D3FFBD" w:rsidR="694D02D3">
        <w:rPr>
          <w:rFonts w:ascii="Aptos" w:hAnsi="Aptos" w:eastAsia="Aptos" w:cs="Aptos"/>
          <w:b w:val="0"/>
          <w:bCs w:val="0"/>
          <w:i w:val="0"/>
          <w:iCs w:val="0"/>
          <w:caps w:val="0"/>
          <w:smallCaps w:val="0"/>
          <w:noProof w:val="0"/>
          <w:color w:val="4C94D8" w:themeColor="text2" w:themeTint="80" w:themeShade="FF"/>
          <w:sz w:val="24"/>
          <w:szCs w:val="24"/>
          <w:lang w:val="ca-ES"/>
        </w:rPr>
        <w:t xml:space="preserve"> Una xarxa d'entitats del sector on es realitzen pràctiques</w:t>
      </w:r>
      <w:r w:rsidRPr="52D3FFBD" w:rsidR="3914E7BF">
        <w:rPr>
          <w:rFonts w:ascii="Aptos" w:hAnsi="Aptos" w:eastAsia="Aptos" w:cs="Aptos"/>
          <w:b w:val="0"/>
          <w:bCs w:val="0"/>
          <w:i w:val="0"/>
          <w:iCs w:val="0"/>
          <w:caps w:val="0"/>
          <w:smallCaps w:val="0"/>
          <w:noProof w:val="0"/>
          <w:color w:val="4C94D8" w:themeColor="text2" w:themeTint="80" w:themeShade="FF"/>
          <w:sz w:val="24"/>
          <w:szCs w:val="24"/>
          <w:lang w:val="ca-ES"/>
        </w:rPr>
        <w:t xml:space="preserve">. </w:t>
      </w:r>
    </w:p>
    <w:p w:rsidR="3914E7BF" w:rsidP="52D3FFBD" w:rsidRDefault="3914E7BF" w14:paraId="5E2BE493" w14:textId="4855F2E0">
      <w:pPr>
        <w:spacing w:beforeAutospacing="on" w:afterAutospacing="on" w:line="240" w:lineRule="auto"/>
        <w:ind w:left="720"/>
        <w:jc w:val="both"/>
        <w:rPr>
          <w:rFonts w:ascii="Aptos" w:hAnsi="Aptos" w:eastAsia="Times New Roman" w:cs="Times New Roman"/>
          <w:color w:val="4C94D8" w:themeColor="text2" w:themeTint="80" w:themeShade="FF"/>
          <w:lang w:eastAsia="es-ES"/>
        </w:rPr>
      </w:pPr>
      <w:r w:rsidRPr="52D3FFBD" w:rsidR="3914E7BF">
        <w:rPr>
          <w:rFonts w:ascii="Aptos" w:hAnsi="Aptos" w:eastAsia="Times New Roman" w:cs="Times New Roman"/>
          <w:color w:val="4C94D8" w:themeColor="text2" w:themeTint="80" w:themeShade="FF"/>
          <w:lang w:eastAsia="es-ES"/>
        </w:rPr>
        <w:t>Staf disposa de 38 empreses vinculades al servei de atenció domiciliaria (36) y teleassistència (2).</w:t>
      </w:r>
    </w:p>
    <w:p w:rsidRPr="0004656E" w:rsidR="0004656E" w:rsidP="0004656E" w:rsidRDefault="0004656E" w14:paraId="49BFA34B"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2.2 Comunicació i web</w:t>
      </w:r>
    </w:p>
    <w:p w:rsidRPr="0004656E" w:rsidR="0004656E" w:rsidP="0004656E" w:rsidRDefault="0004656E" w14:paraId="57E856C7"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fer:</w:t>
      </w:r>
    </w:p>
    <w:p w:rsidRPr="0004656E" w:rsidR="0004656E" w:rsidP="0004656E" w:rsidRDefault="0004656E" w14:paraId="0755E4AA" w14:textId="77777777">
      <w:pPr>
        <w:numPr>
          <w:ilvl w:val="0"/>
          <w:numId w:val="1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Web del CFPI.</w:t>
      </w:r>
    </w:p>
    <w:p w:rsidRPr="0004656E" w:rsidR="0004656E" w:rsidP="0004656E" w:rsidRDefault="0004656E" w14:paraId="05321578" w14:textId="77777777">
      <w:pPr>
        <w:numPr>
          <w:ilvl w:val="0"/>
          <w:numId w:val="1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Definició de domini.</w:t>
      </w:r>
    </w:p>
    <w:p w:rsidRPr="0004656E" w:rsidR="0004656E" w:rsidP="0004656E" w:rsidRDefault="0004656E" w14:paraId="6D6E498C" w14:textId="77777777">
      <w:pPr>
        <w:numPr>
          <w:ilvl w:val="0"/>
          <w:numId w:val="1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Imatge i relat institucional.</w:t>
      </w:r>
    </w:p>
    <w:p w:rsidRPr="0004656E" w:rsidR="0004656E" w:rsidP="0004656E" w:rsidRDefault="0004656E" w14:paraId="3B087F76"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0004656E" w:rsidRDefault="0004656E" w14:paraId="500EB898" w14:textId="4D4AB44A">
      <w:pPr>
        <w:numPr>
          <w:ilvl w:val="0"/>
          <w:numId w:val="1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 xml:space="preserve">Nom públic </w:t>
      </w:r>
      <w:r>
        <w:rPr>
          <w:rFonts w:ascii="Aptos" w:hAnsi="Aptos" w:eastAsia="Times New Roman" w:cs="Times New Roman"/>
          <w:kern w:val="0"/>
          <w:lang w:eastAsia="es-ES_tradnl"/>
          <w14:ligatures w14:val="none"/>
        </w:rPr>
        <w:t xml:space="preserve">(si s’escau) </w:t>
      </w:r>
      <w:r w:rsidRPr="0004656E">
        <w:rPr>
          <w:rFonts w:ascii="Aptos" w:hAnsi="Aptos" w:eastAsia="Times New Roman" w:cs="Times New Roman"/>
          <w:kern w:val="0"/>
          <w:lang w:eastAsia="es-ES_tradnl"/>
          <w14:ligatures w14:val="none"/>
        </w:rPr>
        <w:t>i domini web.</w:t>
      </w:r>
    </w:p>
    <w:p w:rsidRPr="0004656E" w:rsidR="0004656E" w:rsidP="0004656E" w:rsidRDefault="0004656E" w14:paraId="5FCC7A2E" w14:textId="77777777">
      <w:pPr>
        <w:numPr>
          <w:ilvl w:val="0"/>
          <w:numId w:val="1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Identitat visual.</w:t>
      </w:r>
    </w:p>
    <w:p w:rsidRPr="0004656E" w:rsidR="0004656E" w:rsidP="0004656E" w:rsidRDefault="0004656E" w14:paraId="4278242E" w14:textId="77777777">
      <w:pPr>
        <w:numPr>
          <w:ilvl w:val="0"/>
          <w:numId w:val="1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Model de comunicació.</w:t>
      </w:r>
    </w:p>
    <w:p w:rsidRPr="0004656E" w:rsidR="0004656E" w:rsidP="0004656E" w:rsidRDefault="0004656E" w14:paraId="1610E104" w14:textId="30A6863A">
      <w:pPr>
        <w:numPr>
          <w:ilvl w:val="0"/>
          <w:numId w:val="15"/>
        </w:numPr>
        <w:spacing w:before="100" w:beforeAutospacing="1" w:after="100" w:afterAutospacing="1" w:line="240" w:lineRule="auto"/>
        <w:rPr>
          <w:rFonts w:ascii="Aptos" w:hAnsi="Aptos" w:eastAsia="Times New Roman" w:cs="Times New Roman"/>
          <w:kern w:val="0"/>
          <w:lang w:eastAsia="es-ES_tradnl"/>
          <w14:ligatures w14:val="none"/>
        </w:rPr>
      </w:pPr>
      <w:r>
        <w:rPr>
          <w:rFonts w:ascii="Aptos" w:hAnsi="Aptos" w:eastAsia="Times New Roman" w:cs="Times New Roman"/>
          <w:kern w:val="0"/>
          <w:lang w:eastAsia="es-ES_tradnl"/>
          <w14:ligatures w14:val="none"/>
        </w:rPr>
        <w:t>Presència a x</w:t>
      </w:r>
      <w:r w:rsidRPr="0004656E">
        <w:rPr>
          <w:rFonts w:ascii="Aptos" w:hAnsi="Aptos" w:eastAsia="Times New Roman" w:cs="Times New Roman"/>
          <w:kern w:val="0"/>
          <w:lang w:eastAsia="es-ES_tradnl"/>
          <w14:ligatures w14:val="none"/>
        </w:rPr>
        <w:t>arxes socials.</w:t>
      </w:r>
    </w:p>
    <w:p w:rsidRPr="0004656E" w:rsidR="0004656E" w:rsidP="6241E33D" w:rsidRDefault="0004656E" w14:paraId="209503F0" w14:textId="77777777">
      <w:pPr>
        <w:numPr>
          <w:ilvl w:val="0"/>
          <w:numId w:val="15"/>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 gestionarà els continguts.</w:t>
      </w:r>
    </w:p>
    <w:p w:rsidR="71795446" w:rsidP="6241E33D" w:rsidRDefault="71795446" w14:paraId="2CCEB593" w14:textId="5C7088F5">
      <w:pPr>
        <w:pStyle w:val="Normal"/>
        <w:pBdr>
          <w:bottom w:val="single" w:color="FF000000" w:sz="4" w:space="4"/>
        </w:pBdr>
        <w:spacing w:beforeAutospacing="on" w:afterAutospacing="on" w:line="240" w:lineRule="auto"/>
        <w:ind w:left="720"/>
        <w:jc w:val="center"/>
        <w:outlineLvl w:val="1"/>
        <w:rPr>
          <w:rFonts w:ascii="Aptos" w:hAnsi="Aptos" w:eastAsia="Times New Roman" w:cs="Times New Roman"/>
          <w:b w:val="1"/>
          <w:bCs w:val="1"/>
          <w:lang w:eastAsia="es-ES"/>
        </w:rPr>
      </w:pPr>
      <w:r w:rsidRPr="6241E33D" w:rsidR="71795446">
        <w:rPr>
          <w:rFonts w:ascii="Aptos" w:hAnsi="Aptos" w:eastAsia="Times New Roman" w:cs="Times New Roman"/>
          <w:b w:val="1"/>
          <w:bCs w:val="1"/>
          <w:lang w:eastAsia="es-ES"/>
        </w:rPr>
        <w:t>Comunicació i web</w:t>
      </w:r>
    </w:p>
    <w:p w:rsidR="71795446" w:rsidP="52D3FFBD" w:rsidRDefault="71795446" w14:paraId="616B17B7" w14:textId="0AAB354A">
      <w:pPr>
        <w:pStyle w:val="ListParagraph"/>
        <w:numPr>
          <w:ilvl w:val="0"/>
          <w:numId w:val="41"/>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71795446">
        <w:rPr>
          <w:rFonts w:ascii="Aptos" w:hAnsi="Aptos" w:eastAsia="Aptos" w:cs="Aptos"/>
          <w:b w:val="1"/>
          <w:bCs w:val="1"/>
          <w:i w:val="0"/>
          <w:iCs w:val="0"/>
          <w:caps w:val="0"/>
          <w:smallCaps w:val="0"/>
          <w:noProof w:val="0"/>
          <w:color w:val="4C94D8" w:themeColor="text2" w:themeTint="80" w:themeShade="FF"/>
          <w:sz w:val="24"/>
          <w:szCs w:val="24"/>
          <w:lang w:val="ca-ES"/>
        </w:rPr>
        <w:t>Nom i identitat:</w:t>
      </w:r>
      <w:r w:rsidRPr="52D3FFBD" w:rsidR="71795446">
        <w:rPr>
          <w:rFonts w:ascii="Aptos" w:hAnsi="Aptos" w:eastAsia="Aptos" w:cs="Aptos"/>
          <w:b w:val="0"/>
          <w:bCs w:val="0"/>
          <w:i w:val="0"/>
          <w:iCs w:val="0"/>
          <w:caps w:val="0"/>
          <w:smallCaps w:val="0"/>
          <w:noProof w:val="0"/>
          <w:color w:val="4C94D8" w:themeColor="text2" w:themeTint="80" w:themeShade="FF"/>
          <w:sz w:val="24"/>
          <w:szCs w:val="24"/>
          <w:lang w:val="ca-ES"/>
        </w:rPr>
        <w:t xml:space="preserve"> L'agrupació es presenta públicament sota la marca </w:t>
      </w:r>
      <w:r w:rsidRPr="52D3FFBD" w:rsidR="71795446">
        <w:rPr>
          <w:rFonts w:ascii="Aptos" w:hAnsi="Aptos" w:eastAsia="Aptos" w:cs="Aptos"/>
          <w:b w:val="1"/>
          <w:bCs w:val="1"/>
          <w:i w:val="0"/>
          <w:iCs w:val="0"/>
          <w:caps w:val="0"/>
          <w:smallCaps w:val="0"/>
          <w:noProof w:val="0"/>
          <w:color w:val="4C94D8" w:themeColor="text2" w:themeTint="80" w:themeShade="FF"/>
          <w:sz w:val="24"/>
          <w:szCs w:val="24"/>
          <w:lang w:val="ca-ES"/>
        </w:rPr>
        <w:t>CFPI Prisma</w:t>
      </w:r>
      <w:r w:rsidRPr="52D3FFBD" w:rsidR="71795446">
        <w:rPr>
          <w:rFonts w:ascii="Aptos" w:hAnsi="Aptos" w:eastAsia="Aptos" w:cs="Aptos"/>
          <w:b w:val="0"/>
          <w:bCs w:val="0"/>
          <w:i w:val="0"/>
          <w:iCs w:val="0"/>
          <w:caps w:val="0"/>
          <w:smallCaps w:val="0"/>
          <w:noProof w:val="0"/>
          <w:color w:val="4C94D8" w:themeColor="text2" w:themeTint="80" w:themeShade="FF"/>
          <w:sz w:val="24"/>
          <w:szCs w:val="24"/>
          <w:lang w:val="ca-ES"/>
        </w:rPr>
        <w:t>.</w:t>
      </w:r>
    </w:p>
    <w:p w:rsidR="71795446" w:rsidP="52D3FFBD" w:rsidRDefault="71795446" w14:paraId="42490310" w14:textId="344B9B01">
      <w:pPr>
        <w:pStyle w:val="ListParagraph"/>
        <w:numPr>
          <w:ilvl w:val="0"/>
          <w:numId w:val="41"/>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71795446">
        <w:rPr>
          <w:rFonts w:ascii="Aptos" w:hAnsi="Aptos" w:eastAsia="Aptos" w:cs="Aptos"/>
          <w:b w:val="1"/>
          <w:bCs w:val="1"/>
          <w:i w:val="0"/>
          <w:iCs w:val="0"/>
          <w:caps w:val="0"/>
          <w:smallCaps w:val="0"/>
          <w:noProof w:val="0"/>
          <w:color w:val="4C94D8" w:themeColor="text2" w:themeTint="80" w:themeShade="FF"/>
          <w:sz w:val="24"/>
          <w:szCs w:val="24"/>
          <w:lang w:val="ca-ES"/>
        </w:rPr>
        <w:t>Web:</w:t>
      </w:r>
      <w:r w:rsidRPr="52D3FFBD" w:rsidR="71795446">
        <w:rPr>
          <w:rFonts w:ascii="Aptos" w:hAnsi="Aptos" w:eastAsia="Aptos" w:cs="Aptos"/>
          <w:b w:val="0"/>
          <w:bCs w:val="0"/>
          <w:i w:val="0"/>
          <w:iCs w:val="0"/>
          <w:caps w:val="0"/>
          <w:smallCaps w:val="0"/>
          <w:noProof w:val="0"/>
          <w:color w:val="4C94D8" w:themeColor="text2" w:themeTint="80" w:themeShade="FF"/>
          <w:sz w:val="24"/>
          <w:szCs w:val="24"/>
          <w:lang w:val="ca-ES"/>
        </w:rPr>
        <w:t xml:space="preserve"> Es preveu el desenvolupament d'una </w:t>
      </w:r>
      <w:r w:rsidRPr="52D3FFBD" w:rsidR="71795446">
        <w:rPr>
          <w:rFonts w:ascii="Aptos" w:hAnsi="Aptos" w:eastAsia="Aptos" w:cs="Aptos"/>
          <w:b w:val="1"/>
          <w:bCs w:val="1"/>
          <w:i w:val="0"/>
          <w:iCs w:val="0"/>
          <w:caps w:val="0"/>
          <w:smallCaps w:val="0"/>
          <w:noProof w:val="0"/>
          <w:color w:val="4C94D8" w:themeColor="text2" w:themeTint="80" w:themeShade="FF"/>
          <w:sz w:val="24"/>
          <w:szCs w:val="24"/>
          <w:lang w:val="ca-ES"/>
        </w:rPr>
        <w:t>web corporativa operativa</w:t>
      </w:r>
      <w:r w:rsidRPr="52D3FFBD" w:rsidR="71795446">
        <w:rPr>
          <w:rFonts w:ascii="Aptos" w:hAnsi="Aptos" w:eastAsia="Aptos" w:cs="Aptos"/>
          <w:b w:val="0"/>
          <w:bCs w:val="0"/>
          <w:i w:val="0"/>
          <w:iCs w:val="0"/>
          <w:caps w:val="0"/>
          <w:smallCaps w:val="0"/>
          <w:noProof w:val="0"/>
          <w:color w:val="4C94D8" w:themeColor="text2" w:themeTint="80" w:themeShade="FF"/>
          <w:sz w:val="24"/>
          <w:szCs w:val="24"/>
          <w:lang w:val="ca-ES"/>
        </w:rPr>
        <w:t xml:space="preserve"> dissenyada per informar sobre l'oferta de formació professional integrada (Graus A, B, C i D) </w:t>
      </w:r>
      <w:r w:rsidRPr="52D3FFBD" w:rsidR="73399F37">
        <w:rPr>
          <w:rFonts w:ascii="Aptos" w:hAnsi="Aptos" w:eastAsia="Aptos" w:cs="Aptos"/>
          <w:b w:val="0"/>
          <w:bCs w:val="0"/>
          <w:i w:val="0"/>
          <w:iCs w:val="0"/>
          <w:caps w:val="0"/>
          <w:smallCaps w:val="0"/>
          <w:noProof w:val="0"/>
          <w:color w:val="4C94D8" w:themeColor="text2" w:themeTint="80" w:themeShade="FF"/>
          <w:sz w:val="24"/>
          <w:szCs w:val="24"/>
          <w:lang w:val="ca-ES"/>
        </w:rPr>
        <w:t>i</w:t>
      </w:r>
      <w:r w:rsidRPr="52D3FFBD" w:rsidR="73399F37">
        <w:rPr>
          <w:rFonts w:ascii="Aptos" w:hAnsi="Aptos" w:eastAsia="Aptos" w:cs="Aptos"/>
          <w:b w:val="0"/>
          <w:bCs w:val="0"/>
          <w:i w:val="0"/>
          <w:iCs w:val="0"/>
          <w:caps w:val="0"/>
          <w:smallCaps w:val="0"/>
          <w:noProof w:val="0"/>
          <w:color w:val="4C94D8" w:themeColor="text2" w:themeTint="80" w:themeShade="FF"/>
          <w:sz w:val="24"/>
          <w:szCs w:val="24"/>
          <w:lang w:val="ca-ES"/>
        </w:rPr>
        <w:t xml:space="preserve"> </w:t>
      </w:r>
      <w:r w:rsidRPr="52D3FFBD" w:rsidR="73399F37">
        <w:rPr>
          <w:rFonts w:ascii="Aptos" w:hAnsi="Aptos" w:eastAsia="Aptos" w:cs="Aptos"/>
          <w:b w:val="0"/>
          <w:bCs w:val="0"/>
          <w:i w:val="0"/>
          <w:iCs w:val="0"/>
          <w:caps w:val="0"/>
          <w:smallCaps w:val="0"/>
          <w:noProof w:val="0"/>
          <w:color w:val="00B050"/>
          <w:sz w:val="24"/>
          <w:szCs w:val="24"/>
          <w:lang w:val="ca-ES"/>
        </w:rPr>
        <w:t>¿formació fora de la FP (</w:t>
      </w:r>
      <w:r w:rsidRPr="52D3FFBD" w:rsidR="73399F37">
        <w:rPr>
          <w:rFonts w:ascii="Aptos" w:hAnsi="Aptos" w:eastAsia="Aptos" w:cs="Aptos"/>
          <w:b w:val="0"/>
          <w:bCs w:val="0"/>
          <w:i w:val="0"/>
          <w:iCs w:val="0"/>
          <w:caps w:val="0"/>
          <w:smallCaps w:val="0"/>
          <w:noProof w:val="0"/>
          <w:color w:val="00B050"/>
          <w:sz w:val="24"/>
          <w:szCs w:val="24"/>
          <w:lang w:val="ca-ES"/>
        </w:rPr>
        <w:t>microcredencials</w:t>
      </w:r>
      <w:r w:rsidRPr="52D3FFBD" w:rsidR="73399F37">
        <w:rPr>
          <w:rFonts w:ascii="Aptos" w:hAnsi="Aptos" w:eastAsia="Aptos" w:cs="Aptos"/>
          <w:b w:val="0"/>
          <w:bCs w:val="0"/>
          <w:i w:val="0"/>
          <w:iCs w:val="0"/>
          <w:caps w:val="0"/>
          <w:smallCaps w:val="0"/>
          <w:noProof w:val="0"/>
          <w:color w:val="00B050"/>
          <w:sz w:val="24"/>
          <w:szCs w:val="24"/>
          <w:lang w:val="ca-ES"/>
        </w:rPr>
        <w:t>)?</w:t>
      </w:r>
      <w:r w:rsidRPr="52D3FFBD" w:rsidR="73399F37">
        <w:rPr>
          <w:rFonts w:ascii="Aptos" w:hAnsi="Aptos" w:eastAsia="Aptos" w:cs="Aptos"/>
          <w:b w:val="0"/>
          <w:bCs w:val="0"/>
          <w:i w:val="0"/>
          <w:iCs w:val="0"/>
          <w:caps w:val="0"/>
          <w:smallCaps w:val="0"/>
          <w:noProof w:val="0"/>
          <w:color w:val="0070C0"/>
          <w:sz w:val="24"/>
          <w:szCs w:val="24"/>
          <w:lang w:val="ca-ES"/>
        </w:rPr>
        <w:t xml:space="preserve"> </w:t>
      </w:r>
      <w:r w:rsidRPr="52D3FFBD" w:rsidR="71795446">
        <w:rPr>
          <w:rFonts w:ascii="Aptos" w:hAnsi="Aptos" w:eastAsia="Aptos" w:cs="Aptos"/>
          <w:b w:val="0"/>
          <w:bCs w:val="0"/>
          <w:i w:val="0"/>
          <w:iCs w:val="0"/>
          <w:caps w:val="0"/>
          <w:smallCaps w:val="0"/>
          <w:noProof w:val="0"/>
          <w:color w:val="0070C0"/>
          <w:sz w:val="24"/>
          <w:szCs w:val="24"/>
          <w:lang w:val="ca-ES"/>
        </w:rPr>
        <w:t xml:space="preserve">i la carta de </w:t>
      </w:r>
      <w:r w:rsidRPr="52D3FFBD" w:rsidR="71795446">
        <w:rPr>
          <w:rFonts w:ascii="Aptos" w:hAnsi="Aptos" w:eastAsia="Aptos" w:cs="Aptos"/>
          <w:b w:val="0"/>
          <w:bCs w:val="0"/>
          <w:i w:val="0"/>
          <w:iCs w:val="0"/>
          <w:caps w:val="0"/>
          <w:smallCaps w:val="0"/>
          <w:noProof w:val="0"/>
          <w:color w:val="4C94D8" w:themeColor="text2" w:themeTint="80" w:themeShade="FF"/>
          <w:sz w:val="24"/>
          <w:szCs w:val="24"/>
          <w:lang w:val="ca-ES"/>
        </w:rPr>
        <w:t>serveis comuns (orientació, acreditació i intermediació).</w:t>
      </w:r>
    </w:p>
    <w:p w:rsidR="71795446" w:rsidP="52D3FFBD" w:rsidRDefault="71795446" w14:paraId="2B943F4F" w14:textId="5FAD9FDB">
      <w:pPr>
        <w:pStyle w:val="ListParagraph"/>
        <w:numPr>
          <w:ilvl w:val="0"/>
          <w:numId w:val="41"/>
        </w:numPr>
        <w:shd w:val="clear" w:color="auto" w:fill="FFFFFF" w:themeFill="background1"/>
        <w:spacing w:before="0" w:beforeAutospacing="off" w:after="0" w:afterAutospacing="off"/>
        <w:jc w:val="both"/>
        <w:rPr>
          <w:rFonts w:ascii="Aptos" w:hAnsi="Aptos" w:eastAsia="Aptos" w:cs="Aptos"/>
          <w:b w:val="0"/>
          <w:bCs w:val="0"/>
          <w:i w:val="0"/>
          <w:iCs w:val="0"/>
          <w:caps w:val="0"/>
          <w:smallCaps w:val="0"/>
          <w:noProof w:val="0"/>
          <w:color w:val="4C94D8" w:themeColor="text2" w:themeTint="80" w:themeShade="FF"/>
          <w:sz w:val="24"/>
          <w:szCs w:val="24"/>
          <w:lang w:val="ca-ES"/>
        </w:rPr>
      </w:pPr>
      <w:r w:rsidRPr="52D3FFBD" w:rsidR="71795446">
        <w:rPr>
          <w:rFonts w:ascii="Aptos" w:hAnsi="Aptos" w:eastAsia="Aptos" w:cs="Aptos"/>
          <w:b w:val="1"/>
          <w:bCs w:val="1"/>
          <w:i w:val="0"/>
          <w:iCs w:val="0"/>
          <w:caps w:val="0"/>
          <w:smallCaps w:val="0"/>
          <w:noProof w:val="0"/>
          <w:color w:val="4C94D8" w:themeColor="text2" w:themeTint="80" w:themeShade="FF"/>
          <w:sz w:val="24"/>
          <w:szCs w:val="24"/>
          <w:lang w:val="ca-ES"/>
        </w:rPr>
        <w:t>Domini:</w:t>
      </w:r>
      <w:r w:rsidRPr="52D3FFBD" w:rsidR="71795446">
        <w:rPr>
          <w:rFonts w:ascii="Aptos" w:hAnsi="Aptos" w:eastAsia="Aptos" w:cs="Aptos"/>
          <w:b w:val="0"/>
          <w:bCs w:val="0"/>
          <w:i w:val="0"/>
          <w:iCs w:val="0"/>
          <w:caps w:val="0"/>
          <w:smallCaps w:val="0"/>
          <w:noProof w:val="0"/>
          <w:color w:val="4C94D8" w:themeColor="text2" w:themeTint="80" w:themeShade="FF"/>
          <w:sz w:val="24"/>
          <w:szCs w:val="24"/>
          <w:lang w:val="ca-ES"/>
        </w:rPr>
        <w:t xml:space="preserve"> </w:t>
      </w:r>
      <w:hyperlink r:id="R05d7c262415146f8">
        <w:r w:rsidRPr="52D3FFBD" w:rsidR="518C6B3E">
          <w:rPr>
            <w:rStyle w:val="Hyperlink"/>
            <w:b w:val="0"/>
            <w:bCs w:val="0"/>
            <w:i w:val="0"/>
            <w:iCs w:val="0"/>
            <w:caps w:val="0"/>
            <w:smallCaps w:val="0"/>
            <w:noProof w:val="0"/>
            <w:color w:val="4C94D8" w:themeColor="text2" w:themeTint="80" w:themeShade="FF"/>
            <w:lang w:val="ca-ES"/>
          </w:rPr>
          <w:t>https://www.dondominio.com/es/search/results/56842893/</w:t>
        </w:r>
      </w:hyperlink>
      <w:r w:rsidRPr="52D3FFBD" w:rsidR="518C6B3E">
        <w:rPr>
          <w:rFonts w:ascii="Aptos" w:hAnsi="Aptos" w:eastAsia="Aptos" w:cs="Aptos"/>
          <w:b w:val="0"/>
          <w:bCs w:val="0"/>
          <w:i w:val="0"/>
          <w:iCs w:val="0"/>
          <w:caps w:val="0"/>
          <w:smallCaps w:val="0"/>
          <w:noProof w:val="0"/>
          <w:color w:val="4C94D8" w:themeColor="text2" w:themeTint="80" w:themeShade="FF"/>
          <w:sz w:val="24"/>
          <w:szCs w:val="24"/>
          <w:lang w:val="ca-ES"/>
        </w:rPr>
        <w:t xml:space="preserve"> </w:t>
      </w:r>
    </w:p>
    <w:p w:rsidR="518C6B3E" w:rsidP="52D3FFBD" w:rsidRDefault="518C6B3E" w14:paraId="00D02697" w14:textId="114BB7CE">
      <w:pPr>
        <w:pStyle w:val="ListParagraph"/>
        <w:shd w:val="clear" w:color="auto" w:fill="FFFFFF" w:themeFill="background1"/>
        <w:spacing w:before="0" w:beforeAutospacing="off" w:after="0" w:afterAutospacing="off"/>
        <w:ind w:left="720"/>
        <w:jc w:val="both"/>
      </w:pPr>
      <w:r w:rsidRPr="52D3FFBD" w:rsidR="518C6B3E">
        <w:rPr>
          <w:rFonts w:ascii="Aptos" w:hAnsi="Aptos" w:eastAsia="Aptos" w:cs="Aptos"/>
          <w:b w:val="0"/>
          <w:bCs w:val="0"/>
          <w:i w:val="0"/>
          <w:iCs w:val="0"/>
          <w:caps w:val="0"/>
          <w:smallCaps w:val="0"/>
          <w:noProof w:val="0"/>
          <w:color w:val="4C94D8" w:themeColor="text2" w:themeTint="80" w:themeShade="FF"/>
          <w:sz w:val="24"/>
          <w:szCs w:val="24"/>
          <w:lang w:val="ca-ES"/>
        </w:rPr>
        <w:t>Disponible: CFPIPRISMA.COM/.ES</w:t>
      </w:r>
    </w:p>
    <w:p w:rsidR="52D3FFBD" w:rsidRDefault="52D3FFBD" w14:paraId="7E3FFEE1" w14:textId="69E510CA">
      <w:r>
        <w:br w:type="page"/>
      </w:r>
    </w:p>
    <w:p w:rsidR="52D3FFBD" w:rsidP="52D3FFBD" w:rsidRDefault="52D3FFBD" w14:paraId="511BA90A" w14:textId="400BB8A9">
      <w:pPr>
        <w:pStyle w:val="ListParagraph"/>
        <w:shd w:val="clear" w:color="auto" w:fill="FFFFFF" w:themeFill="background1"/>
        <w:spacing w:before="0" w:beforeAutospacing="off" w:after="0" w:afterAutospacing="off"/>
        <w:ind w:left="720"/>
        <w:rPr>
          <w:rFonts w:ascii="Aptos" w:hAnsi="Aptos" w:eastAsia="Aptos" w:cs="Aptos"/>
          <w:b w:val="0"/>
          <w:bCs w:val="0"/>
          <w:i w:val="0"/>
          <w:iCs w:val="0"/>
          <w:caps w:val="0"/>
          <w:smallCaps w:val="0"/>
          <w:noProof w:val="0"/>
          <w:color w:val="4C94D8" w:themeColor="text2" w:themeTint="80" w:themeShade="FF"/>
          <w:sz w:val="24"/>
          <w:szCs w:val="24"/>
          <w:lang w:val="ca-ES"/>
        </w:rPr>
      </w:pPr>
    </w:p>
    <w:p w:rsidRPr="0004656E" w:rsidR="0004656E" w:rsidP="0004656E" w:rsidRDefault="0004656E" w14:paraId="0BBEF77E"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2.3 Orientació professional</w:t>
      </w:r>
    </w:p>
    <w:p w:rsidRPr="0004656E" w:rsidR="0004656E" w:rsidP="0004656E" w:rsidRDefault="0004656E" w14:paraId="38294D07"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52D3FFBD" w:rsidR="0004656E">
        <w:rPr>
          <w:rFonts w:ascii="Aptos" w:hAnsi="Aptos" w:eastAsia="Times New Roman" w:cs="Times New Roman"/>
          <w:b w:val="1"/>
          <w:bCs w:val="1"/>
          <w:kern w:val="0"/>
          <w:lang w:eastAsia="es-ES"/>
          <w14:ligatures w14:val="none"/>
        </w:rPr>
        <w:t>Cada centre ha d’aportar:</w:t>
      </w:r>
    </w:p>
    <w:p w:rsidRPr="0004656E" w:rsidR="0004656E" w:rsidP="0004656E" w:rsidRDefault="0004656E" w14:paraId="087005D4"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elaborar:</w:t>
      </w:r>
    </w:p>
    <w:p w:rsidRPr="0004656E" w:rsidR="0004656E" w:rsidP="52D3FFBD" w:rsidRDefault="0004656E" w14:paraId="4C9C5421" w14:textId="2C0044DA">
      <w:pPr>
        <w:numPr>
          <w:ilvl w:val="0"/>
          <w:numId w:val="17"/>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 xml:space="preserve">Protocol </w:t>
      </w:r>
      <w:r w:rsidRPr="52D3FFBD" w:rsidR="0004656E">
        <w:rPr>
          <w:rFonts w:ascii="Aptos" w:hAnsi="Aptos" w:eastAsia="Times New Roman" w:cs="Times New Roman"/>
          <w:kern w:val="0"/>
          <w:lang w:eastAsia="es-ES"/>
          <w14:ligatures w14:val="none"/>
        </w:rPr>
        <w:t>d’O</w:t>
      </w:r>
      <w:r w:rsidRPr="52D3FFBD" w:rsidR="0004656E">
        <w:rPr>
          <w:rFonts w:ascii="Aptos" w:hAnsi="Aptos" w:eastAsia="Times New Roman" w:cs="Times New Roman"/>
          <w:kern w:val="0"/>
          <w:lang w:eastAsia="es-ES"/>
          <w14:ligatures w14:val="none"/>
        </w:rPr>
        <w:t>rientació professional.</w:t>
      </w:r>
      <w:r w:rsidRPr="52D3FFBD" w:rsidR="0004656E">
        <w:rPr>
          <w:rFonts w:ascii="Aptos" w:hAnsi="Aptos" w:eastAsia="Times New Roman" w:cs="Times New Roman"/>
          <w:kern w:val="0"/>
          <w:lang w:eastAsia="es-ES"/>
          <w14:ligatures w14:val="none"/>
        </w:rPr>
        <w:t xml:space="preserve"> Hi ha marge d’un any, però intentarem fer-ho en el marc dels 6 mesos.</w:t>
      </w:r>
      <w:r w:rsidRPr="52D3FFBD" w:rsidR="092CBFEA">
        <w:rPr>
          <w:rFonts w:ascii="Aptos" w:hAnsi="Aptos" w:eastAsia="Times New Roman" w:cs="Times New Roman"/>
          <w:lang w:eastAsia="es-ES"/>
        </w:rPr>
        <w:t xml:space="preserve"> </w:t>
      </w:r>
    </w:p>
    <w:p w:rsidR="092CBFEA" w:rsidP="52D3FFBD" w:rsidRDefault="092CBFEA" w14:paraId="6787B66D" w14:textId="274D14A3">
      <w:pPr>
        <w:spacing w:beforeAutospacing="on" w:afterAutospacing="on" w:line="240" w:lineRule="auto"/>
        <w:ind w:left="720"/>
      </w:pPr>
      <w:r w:rsidRPr="52D3FFBD" w:rsidR="092CBFEA">
        <w:rPr>
          <w:rFonts w:ascii="Aptos" w:hAnsi="Aptos" w:eastAsia="Times New Roman" w:cs="Times New Roman"/>
          <w:lang w:eastAsia="es-ES"/>
        </w:rPr>
        <w:t xml:space="preserve">DOC: </w:t>
      </w:r>
      <w:r w:rsidRPr="52D3FFBD" w:rsidR="092CBFEA">
        <w:rPr>
          <w:rFonts w:ascii="Aptos" w:hAnsi="Aptos" w:eastAsia="Times New Roman" w:cs="Times New Roman"/>
          <w:color w:val="4C94D8" w:themeColor="text2" w:themeTint="80" w:themeShade="FF"/>
          <w:lang w:eastAsia="es-ES"/>
        </w:rPr>
        <w:t>Protocol d'intermediacioÌ_ laboral CFPI PRISMA</w:t>
      </w:r>
    </w:p>
    <w:p w:rsidRPr="0004656E" w:rsidR="0004656E" w:rsidP="0004656E" w:rsidRDefault="0004656E" w14:paraId="24546615"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0004656E" w:rsidRDefault="0004656E" w14:paraId="54DD0347" w14:textId="77777777">
      <w:pPr>
        <w:numPr>
          <w:ilvl w:val="0"/>
          <w:numId w:val="18"/>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Quin serà el model d’orientació integrada.</w:t>
      </w:r>
    </w:p>
    <w:p w:rsidRPr="0004656E" w:rsidR="0004656E" w:rsidP="0004656E" w:rsidRDefault="0004656E" w14:paraId="3DD397DB" w14:textId="77777777">
      <w:pPr>
        <w:numPr>
          <w:ilvl w:val="0"/>
          <w:numId w:val="18"/>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Com es derivaran persones entre centres.</w:t>
      </w:r>
    </w:p>
    <w:p w:rsidRPr="0004656E" w:rsidR="0004656E" w:rsidP="0004656E" w:rsidRDefault="0004656E" w14:paraId="797576F6" w14:textId="77777777">
      <w:pPr>
        <w:numPr>
          <w:ilvl w:val="0"/>
          <w:numId w:val="18"/>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Com es compartiran recursos i informació.</w:t>
      </w:r>
    </w:p>
    <w:p w:rsidRPr="0004656E" w:rsidR="0004656E" w:rsidP="6241E33D" w:rsidRDefault="0004656E" w14:paraId="2A61A35F" w14:textId="77777777">
      <w:pPr>
        <w:numPr>
          <w:ilvl w:val="0"/>
          <w:numId w:val="18"/>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Quin serà el circuit d’atenció.</w:t>
      </w:r>
    </w:p>
    <w:p w:rsidR="6A373B92" w:rsidP="6241E33D" w:rsidRDefault="6A373B92" w14:paraId="12E94E47" w14:textId="474BA75B">
      <w:pPr>
        <w:pStyle w:val="Normal"/>
        <w:pBdr>
          <w:bottom w:val="single" w:color="FF000000" w:sz="4" w:space="4"/>
        </w:pBdr>
        <w:spacing w:beforeAutospacing="on" w:afterAutospacing="on" w:line="240" w:lineRule="auto"/>
        <w:ind w:left="720"/>
        <w:jc w:val="center"/>
        <w:outlineLvl w:val="1"/>
        <w:rPr>
          <w:rFonts w:ascii="Aptos" w:hAnsi="Aptos" w:eastAsia="Times New Roman" w:cs="Times New Roman"/>
          <w:b w:val="1"/>
          <w:bCs w:val="1"/>
          <w:lang w:eastAsia="es-ES"/>
        </w:rPr>
      </w:pPr>
      <w:r w:rsidRPr="6241E33D" w:rsidR="6A373B92">
        <w:rPr>
          <w:rFonts w:ascii="Aptos" w:hAnsi="Aptos" w:eastAsia="Times New Roman" w:cs="Times New Roman"/>
          <w:b w:val="1"/>
          <w:bCs w:val="1"/>
          <w:lang w:eastAsia="es-ES"/>
        </w:rPr>
        <w:t>Orientació professional</w:t>
      </w:r>
    </w:p>
    <w:p w:rsidR="6A373B92" w:rsidP="52D3FFBD" w:rsidRDefault="6A373B92" w14:paraId="7EB1D4F2" w14:textId="5F94050B">
      <w:pPr>
        <w:pStyle w:val="Normal"/>
        <w:numPr>
          <w:ilvl w:val="0"/>
          <w:numId w:val="18"/>
        </w:numPr>
        <w:spacing w:beforeAutospacing="on" w:afterAutospacing="on" w:line="240" w:lineRule="auto"/>
        <w:ind w:left="0"/>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Referents d’orientació i membres de la Comissió de Gestió dels centres.</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(Exemple l'</w:t>
      </w: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Héctor Borraz</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(per part del centre STAF) i la </w:t>
      </w: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Dàmaris</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(per part de l'FP Núria).</w:t>
      </w:r>
    </w:p>
    <w:p w:rsidR="6A373B92" w:rsidP="52D3FFBD" w:rsidRDefault="6A373B92" w14:paraId="7ED64280" w14:textId="41A4445F">
      <w:pPr>
        <w:pStyle w:val="Normal"/>
        <w:numPr>
          <w:ilvl w:val="0"/>
          <w:numId w:val="18"/>
        </w:numPr>
        <w:spacing w:beforeAutospacing="on" w:afterAutospacing="on" w:line="240" w:lineRule="auto"/>
        <w:ind w:left="0"/>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Model:</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El servei s'articula mitjançant un </w:t>
      </w: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protocol propi</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alineat estrictament amb el model del </w:t>
      </w: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Sistema FPCAT</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Aquest model de treball es basa en un acompanyament personalitzat que inclou:</w:t>
      </w:r>
    </w:p>
    <w:p w:rsidR="6A373B92" w:rsidP="52D3FFBD" w:rsidRDefault="6A373B92" w14:paraId="1ED54E64" w14:textId="14B1711F">
      <w:pPr>
        <w:pStyle w:val="Normal"/>
        <w:numPr>
          <w:ilvl w:val="2"/>
          <w:numId w:val="18"/>
        </w:numPr>
        <w:spacing w:beforeAutospacing="on" w:afterAutospacing="on" w:line="240" w:lineRule="auto"/>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Fase d'acollida:</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Recepció i informació inicial a la persona usuària.</w:t>
      </w:r>
    </w:p>
    <w:p w:rsidR="6A373B92" w:rsidP="52D3FFBD" w:rsidRDefault="6A373B92" w14:paraId="3FA6EE1B" w14:textId="68CF98B8">
      <w:pPr>
        <w:pStyle w:val="Normal"/>
        <w:numPr>
          <w:ilvl w:val="2"/>
          <w:numId w:val="18"/>
        </w:numPr>
        <w:spacing w:beforeAutospacing="on" w:afterAutospacing="on" w:line="240" w:lineRule="auto"/>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Diagnosi inicial:</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Identificació de competències, interessos i trajectòria prèvia.</w:t>
      </w:r>
    </w:p>
    <w:p w:rsidR="6A373B92" w:rsidP="52D3FFBD" w:rsidRDefault="6A373B92" w14:paraId="4FB65A38" w14:textId="6329C8DC">
      <w:pPr>
        <w:pStyle w:val="Normal"/>
        <w:numPr>
          <w:ilvl w:val="2"/>
          <w:numId w:val="18"/>
        </w:numPr>
        <w:spacing w:beforeAutospacing="on" w:afterAutospacing="on" w:line="240" w:lineRule="auto"/>
        <w:jc w:val="both"/>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6A373B92">
        <w:rPr>
          <w:rFonts w:ascii="Aptos" w:hAnsi="Aptos" w:eastAsia="Times New Roman" w:cs="Times New Roman"/>
          <w:b w:val="1"/>
          <w:bCs w:val="1"/>
          <w:i w:val="0"/>
          <w:iCs w:val="0"/>
          <w:caps w:val="0"/>
          <w:smallCaps w:val="0"/>
          <w:noProof w:val="0"/>
          <w:color w:val="4C94D8" w:themeColor="text2" w:themeTint="80" w:themeShade="FF"/>
          <w:sz w:val="24"/>
          <w:szCs w:val="24"/>
          <w:lang w:val="ca-ES"/>
        </w:rPr>
        <w:t>Itineraris personalitzats:</w:t>
      </w:r>
      <w:r w:rsidRPr="52D3FFBD" w:rsidR="6A373B92">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Definició d'un pla de treball individual per a la qualificació o inserció laboral, garantint la derivació coordinada entre els centres de l'agrupació</w:t>
      </w:r>
    </w:p>
    <w:p w:rsidRPr="0004656E" w:rsidR="0004656E" w:rsidP="0004656E" w:rsidRDefault="0004656E" w14:paraId="6D2201D2"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2.4 Oferta formativa</w:t>
      </w:r>
    </w:p>
    <w:p w:rsidRPr="0004656E" w:rsidR="0004656E" w:rsidP="0004656E" w:rsidRDefault="0004656E" w14:paraId="4CACC3F5"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Cada centre ha d’aportar:</w:t>
      </w:r>
    </w:p>
    <w:p w:rsidRPr="0004656E" w:rsidR="0004656E" w:rsidP="6241E33D" w:rsidRDefault="0004656E" w14:paraId="1AE672C9" w14:textId="77777777">
      <w:pPr>
        <w:numPr>
          <w:ilvl w:val="0"/>
          <w:numId w:val="19"/>
        </w:numPr>
        <w:spacing w:before="100" w:beforeAutospacing="on" w:after="100" w:afterAutospacing="on" w:line="240" w:lineRule="auto"/>
        <w:rPr>
          <w:rFonts w:ascii="Aptos" w:hAnsi="Aptos" w:eastAsia="Times New Roman" w:cs="Times New Roman"/>
          <w:color w:val="BF4E14" w:themeColor="accent2" w:themeTint="FF" w:themeShade="BF"/>
          <w:kern w:val="0"/>
          <w:lang w:eastAsia="es-ES"/>
          <w14:ligatures w14:val="none"/>
        </w:rPr>
      </w:pPr>
      <w:r w:rsidRPr="6241E33D" w:rsidR="0004656E">
        <w:rPr>
          <w:rFonts w:ascii="Aptos" w:hAnsi="Aptos" w:eastAsia="Times New Roman" w:cs="Times New Roman"/>
          <w:color w:val="BF4E14" w:themeColor="accent2" w:themeTint="FF" w:themeShade="BF"/>
          <w:kern w:val="0"/>
          <w:lang w:eastAsia="es-ES"/>
          <w14:ligatures w14:val="none"/>
        </w:rPr>
        <w:t>O</w:t>
      </w:r>
      <w:r w:rsidRPr="6241E33D" w:rsidR="0004656E">
        <w:rPr>
          <w:rFonts w:ascii="Aptos" w:hAnsi="Aptos" w:eastAsia="Times New Roman" w:cs="Times New Roman"/>
          <w:color w:val="BF4E14" w:themeColor="accent2" w:themeTint="FF" w:themeShade="BF"/>
          <w:lang w:eastAsia="es-ES"/>
        </w:rPr>
        <w:t>ferta formativa actual.</w:t>
      </w:r>
    </w:p>
    <w:p w:rsidR="67E30169" w:rsidP="6241E33D" w:rsidRDefault="67E30169" w14:paraId="43724444" w14:textId="47E000AE">
      <w:pPr>
        <w:numPr>
          <w:ilvl w:val="1"/>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 xml:space="preserve">Certificats </w:t>
      </w:r>
      <w:r w:rsidRPr="6241E33D" w:rsidR="67E30169">
        <w:rPr>
          <w:rFonts w:ascii="Aptos" w:hAnsi="Aptos" w:eastAsia="Times New Roman" w:cs="Times New Roman"/>
          <w:color w:val="BF4E14" w:themeColor="accent2" w:themeTint="FF" w:themeShade="BF"/>
          <w:lang w:eastAsia="es-ES"/>
        </w:rPr>
        <w:t>professionals</w:t>
      </w:r>
      <w:r w:rsidRPr="6241E33D" w:rsidR="67E30169">
        <w:rPr>
          <w:rFonts w:ascii="Aptos" w:hAnsi="Aptos" w:eastAsia="Times New Roman" w:cs="Times New Roman"/>
          <w:color w:val="BF4E14" w:themeColor="accent2" w:themeTint="FF" w:themeShade="BF"/>
          <w:lang w:eastAsia="es-ES"/>
        </w:rPr>
        <w:t xml:space="preserve"> C</w:t>
      </w:r>
    </w:p>
    <w:p w:rsidR="67E30169" w:rsidP="6241E33D" w:rsidRDefault="67E30169" w14:paraId="0E08F0CA" w14:textId="524AD381">
      <w:pPr>
        <w:numPr>
          <w:ilvl w:val="2"/>
          <w:numId w:val="19"/>
        </w:numPr>
        <w:spacing w:beforeAutospacing="on" w:afterAutospacing="on" w:line="240" w:lineRule="auto"/>
        <w:rPr>
          <w:rFonts w:ascii="Aptos" w:hAnsi="Aptos" w:eastAsia="Aptos" w:cs="Aptos"/>
          <w:i w:val="0"/>
          <w:iCs w:val="0"/>
          <w:caps w:val="0"/>
          <w:smallCaps w:val="0"/>
          <w:noProof w:val="0"/>
          <w:color w:val="BF4E14" w:themeColor="accent2" w:themeTint="FF" w:themeShade="BF"/>
          <w:sz w:val="24"/>
          <w:szCs w:val="24"/>
          <w:lang w:val="ca-ES"/>
        </w:rPr>
      </w:pPr>
      <w:r w:rsidRPr="6241E33D" w:rsidR="67E30169">
        <w:rPr>
          <w:rFonts w:ascii="Aptos" w:hAnsi="Aptos" w:eastAsia="Aptos" w:cs="Aptos"/>
          <w:i w:val="0"/>
          <w:iCs w:val="0"/>
          <w:caps w:val="0"/>
          <w:smallCaps w:val="0"/>
          <w:noProof w:val="0"/>
          <w:color w:val="BF4E14" w:themeColor="accent2" w:themeTint="FF" w:themeShade="BF"/>
          <w:sz w:val="24"/>
          <w:szCs w:val="24"/>
          <w:lang w:val="ca-ES"/>
        </w:rPr>
        <w:t>ADGG0108 =&gt; 5 grups</w:t>
      </w:r>
    </w:p>
    <w:p w:rsidR="67E30169" w:rsidP="6241E33D" w:rsidRDefault="67E30169" w14:paraId="3EB14731" w14:textId="348CA38E">
      <w:pPr>
        <w:numPr>
          <w:ilvl w:val="2"/>
          <w:numId w:val="19"/>
        </w:numPr>
        <w:spacing w:beforeAutospacing="on" w:afterAutospacing="on" w:line="240" w:lineRule="auto"/>
        <w:rPr>
          <w:rFonts w:ascii="Aptos" w:hAnsi="Aptos" w:eastAsia="Aptos" w:cs="Aptos"/>
          <w:i w:val="0"/>
          <w:iCs w:val="0"/>
          <w:caps w:val="0"/>
          <w:smallCaps w:val="0"/>
          <w:noProof w:val="0"/>
          <w:color w:val="BF4E14" w:themeColor="accent2" w:themeTint="FF" w:themeShade="BF"/>
          <w:sz w:val="24"/>
          <w:szCs w:val="24"/>
          <w:lang w:val="ca-ES"/>
        </w:rPr>
      </w:pPr>
      <w:r w:rsidRPr="6241E33D" w:rsidR="67E30169">
        <w:rPr>
          <w:rFonts w:ascii="Aptos" w:hAnsi="Aptos" w:eastAsia="Aptos" w:cs="Aptos"/>
          <w:i w:val="0"/>
          <w:iCs w:val="0"/>
          <w:caps w:val="0"/>
          <w:smallCaps w:val="0"/>
          <w:noProof w:val="0"/>
          <w:color w:val="BF4E14" w:themeColor="accent2" w:themeTint="FF" w:themeShade="BF"/>
          <w:sz w:val="24"/>
          <w:szCs w:val="24"/>
          <w:lang w:val="ca-ES"/>
        </w:rPr>
        <w:t>ADGG0308 =&gt; 1 grup</w:t>
      </w:r>
    </w:p>
    <w:p w:rsidR="67E30169" w:rsidP="6241E33D" w:rsidRDefault="67E30169" w14:paraId="40B0CEBE" w14:textId="74CB07DE">
      <w:pPr>
        <w:numPr>
          <w:ilvl w:val="2"/>
          <w:numId w:val="19"/>
        </w:numPr>
        <w:spacing w:beforeAutospacing="on" w:afterAutospacing="on" w:line="240" w:lineRule="auto"/>
        <w:rPr>
          <w:color w:val="BF4E14" w:themeColor="accent2" w:themeTint="FF" w:themeShade="BF"/>
        </w:rPr>
      </w:pPr>
      <w:r w:rsidRPr="6241E33D" w:rsidR="67E30169">
        <w:rPr>
          <w:rFonts w:ascii="Aptos" w:hAnsi="Aptos" w:eastAsia="Aptos" w:cs="Aptos"/>
          <w:i w:val="0"/>
          <w:iCs w:val="0"/>
          <w:caps w:val="0"/>
          <w:smallCaps w:val="0"/>
          <w:noProof w:val="0"/>
          <w:color w:val="BF4E14" w:themeColor="accent2" w:themeTint="FF" w:themeShade="BF"/>
          <w:sz w:val="24"/>
          <w:szCs w:val="24"/>
          <w:lang w:val="ca-ES"/>
        </w:rPr>
        <w:t>ADGG0408 =&gt; 1 gru</w:t>
      </w:r>
      <w:r w:rsidRPr="6241E33D" w:rsidR="42EF71C8">
        <w:rPr>
          <w:rFonts w:ascii="Aptos" w:hAnsi="Aptos" w:eastAsia="Aptos" w:cs="Aptos"/>
          <w:i w:val="0"/>
          <w:iCs w:val="0"/>
          <w:caps w:val="0"/>
          <w:smallCaps w:val="0"/>
          <w:noProof w:val="0"/>
          <w:color w:val="BF4E14" w:themeColor="accent2" w:themeTint="FF" w:themeShade="BF"/>
          <w:sz w:val="24"/>
          <w:szCs w:val="24"/>
          <w:lang w:val="ca-ES"/>
        </w:rPr>
        <w:t>p</w:t>
      </w:r>
    </w:p>
    <w:p w:rsidR="67E30169" w:rsidP="6241E33D" w:rsidRDefault="67E30169" w14:paraId="21CB1919" w14:textId="22A677F3">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SSCS0208</w:t>
      </w:r>
      <w:r w:rsidRPr="6241E33D" w:rsidR="4D457D35">
        <w:rPr>
          <w:rFonts w:ascii="Aptos" w:hAnsi="Aptos" w:eastAsia="Times New Roman" w:cs="Times New Roman"/>
          <w:color w:val="BF4E14" w:themeColor="accent2" w:themeTint="FF" w:themeShade="BF"/>
          <w:lang w:eastAsia="es-ES"/>
        </w:rPr>
        <w:t xml:space="preserve"> =&gt;</w:t>
      </w:r>
      <w:r w:rsidRPr="6241E33D" w:rsidR="7A43AE16">
        <w:rPr>
          <w:rFonts w:ascii="Aptos" w:hAnsi="Aptos" w:eastAsia="Times New Roman" w:cs="Times New Roman"/>
          <w:color w:val="BF4E14" w:themeColor="accent2" w:themeTint="FF" w:themeShade="BF"/>
          <w:lang w:eastAsia="es-ES"/>
        </w:rPr>
        <w:t xml:space="preserve">  5 grups</w:t>
      </w:r>
    </w:p>
    <w:p w:rsidR="67E30169" w:rsidP="6241E33D" w:rsidRDefault="67E30169" w14:paraId="1ED00043" w14:textId="617BDD79">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SSCG0111</w:t>
      </w:r>
      <w:r w:rsidRPr="6241E33D" w:rsidR="1A1C905A">
        <w:rPr>
          <w:rFonts w:ascii="Aptos" w:hAnsi="Aptos" w:eastAsia="Times New Roman" w:cs="Times New Roman"/>
          <w:color w:val="BF4E14" w:themeColor="accent2" w:themeTint="FF" w:themeShade="BF"/>
          <w:lang w:eastAsia="es-ES"/>
        </w:rPr>
        <w:t xml:space="preserve"> =&gt; </w:t>
      </w:r>
      <w:r w:rsidRPr="6241E33D" w:rsidR="2E39AAE2">
        <w:rPr>
          <w:rFonts w:ascii="Aptos" w:hAnsi="Aptos" w:eastAsia="Times New Roman" w:cs="Times New Roman"/>
          <w:color w:val="BF4E14" w:themeColor="accent2" w:themeTint="FF" w:themeShade="BF"/>
          <w:lang w:eastAsia="es-ES"/>
        </w:rPr>
        <w:t xml:space="preserve"> 5 grups</w:t>
      </w:r>
    </w:p>
    <w:p w:rsidR="67E30169" w:rsidP="6241E33D" w:rsidRDefault="67E30169" w14:paraId="7D8504BF" w14:textId="3A5370CA">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IFCT0209</w:t>
      </w:r>
      <w:r w:rsidRPr="6241E33D" w:rsidR="39602D2F">
        <w:rPr>
          <w:rFonts w:ascii="Aptos" w:hAnsi="Aptos" w:eastAsia="Times New Roman" w:cs="Times New Roman"/>
          <w:color w:val="BF4E14" w:themeColor="accent2" w:themeTint="FF" w:themeShade="BF"/>
          <w:lang w:eastAsia="es-ES"/>
        </w:rPr>
        <w:t xml:space="preserve"> =&gt; 2 grups</w:t>
      </w:r>
    </w:p>
    <w:p w:rsidR="39602D2F" w:rsidP="6241E33D" w:rsidRDefault="39602D2F" w14:paraId="0322203E" w14:textId="2746A2DC">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39602D2F">
        <w:rPr>
          <w:rFonts w:ascii="Aptos" w:hAnsi="Aptos" w:eastAsia="Times New Roman" w:cs="Times New Roman"/>
          <w:color w:val="BF4E14" w:themeColor="accent2" w:themeTint="FF" w:themeShade="BF"/>
          <w:lang w:eastAsia="es-ES"/>
        </w:rPr>
        <w:t>MF0491_3 (B) =&gt; 1 grup</w:t>
      </w:r>
    </w:p>
    <w:p w:rsidR="67E30169" w:rsidP="6241E33D" w:rsidRDefault="67E30169" w14:paraId="66A9A4E3" w14:textId="4F74FDCB">
      <w:pPr>
        <w:numPr>
          <w:ilvl w:val="1"/>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Especialitats</w:t>
      </w:r>
    </w:p>
    <w:p w:rsidR="67E30169" w:rsidP="6241E33D" w:rsidRDefault="67E30169" w14:paraId="2FB97338" w14:textId="16002654">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ADGG17</w:t>
      </w:r>
      <w:r w:rsidRPr="6241E33D" w:rsidR="30370318">
        <w:rPr>
          <w:rFonts w:ascii="Aptos" w:hAnsi="Aptos" w:eastAsia="Times New Roman" w:cs="Times New Roman"/>
          <w:color w:val="BF4E14" w:themeColor="accent2" w:themeTint="FF" w:themeShade="BF"/>
          <w:lang w:eastAsia="es-ES"/>
        </w:rPr>
        <w:t xml:space="preserve"> </w:t>
      </w:r>
      <w:r w:rsidRPr="6241E33D" w:rsidR="337FCEF3">
        <w:rPr>
          <w:rFonts w:ascii="Aptos" w:hAnsi="Aptos" w:eastAsia="Times New Roman" w:cs="Times New Roman"/>
          <w:color w:val="BF4E14" w:themeColor="accent2" w:themeTint="FF" w:themeShade="BF"/>
          <w:lang w:eastAsia="es-ES"/>
        </w:rPr>
        <w:t>=&gt; 2 grups</w:t>
      </w:r>
    </w:p>
    <w:p w:rsidR="67E30169" w:rsidP="6241E33D" w:rsidRDefault="67E30169" w14:paraId="68F7B0EF" w14:textId="4CC8CBD3">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ADGG20</w:t>
      </w:r>
      <w:r w:rsidRPr="6241E33D" w:rsidR="2A5BC592">
        <w:rPr>
          <w:rFonts w:ascii="Aptos" w:hAnsi="Aptos" w:eastAsia="Times New Roman" w:cs="Times New Roman"/>
          <w:color w:val="BF4E14" w:themeColor="accent2" w:themeTint="FF" w:themeShade="BF"/>
          <w:lang w:eastAsia="es-ES"/>
        </w:rPr>
        <w:t xml:space="preserve"> =&gt; 2 grups</w:t>
      </w:r>
    </w:p>
    <w:p w:rsidR="67E30169" w:rsidP="6241E33D" w:rsidRDefault="67E30169" w14:paraId="15A5DFEB" w14:textId="414726B3">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IFCT0049</w:t>
      </w:r>
      <w:r w:rsidRPr="6241E33D" w:rsidR="1735964A">
        <w:rPr>
          <w:rFonts w:ascii="Aptos" w:hAnsi="Aptos" w:eastAsia="Times New Roman" w:cs="Times New Roman"/>
          <w:color w:val="BF4E14" w:themeColor="accent2" w:themeTint="FF" w:themeShade="BF"/>
          <w:lang w:eastAsia="es-ES"/>
        </w:rPr>
        <w:t xml:space="preserve"> =&gt; 2 grups</w:t>
      </w:r>
    </w:p>
    <w:p w:rsidR="54EE992F" w:rsidP="6241E33D" w:rsidRDefault="54EE992F" w14:paraId="0E0CAF61" w14:textId="3A0B398C">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54EE992F">
        <w:rPr>
          <w:rFonts w:ascii="Aptos" w:hAnsi="Aptos" w:eastAsia="Times New Roman" w:cs="Times New Roman"/>
          <w:color w:val="BF4E14" w:themeColor="accent2" w:themeTint="FF" w:themeShade="BF"/>
          <w:lang w:eastAsia="es-ES"/>
        </w:rPr>
        <w:t>IFCT0073 =&gt; 1 grup</w:t>
      </w:r>
    </w:p>
    <w:p w:rsidR="67E30169" w:rsidP="6241E33D" w:rsidRDefault="67E30169" w14:paraId="0871F80B" w14:textId="32F84AFE">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ADGD0061</w:t>
      </w:r>
      <w:r w:rsidRPr="6241E33D" w:rsidR="0404890D">
        <w:rPr>
          <w:rFonts w:ascii="Aptos" w:hAnsi="Aptos" w:eastAsia="Times New Roman" w:cs="Times New Roman"/>
          <w:color w:val="BF4E14" w:themeColor="accent2" w:themeTint="FF" w:themeShade="BF"/>
          <w:lang w:eastAsia="es-ES"/>
        </w:rPr>
        <w:t xml:space="preserve"> =&gt;</w:t>
      </w:r>
      <w:r w:rsidRPr="6241E33D" w:rsidR="3EB20488">
        <w:rPr>
          <w:rFonts w:ascii="Aptos" w:hAnsi="Aptos" w:eastAsia="Times New Roman" w:cs="Times New Roman"/>
          <w:color w:val="BF4E14" w:themeColor="accent2" w:themeTint="FF" w:themeShade="BF"/>
          <w:lang w:eastAsia="es-ES"/>
        </w:rPr>
        <w:t xml:space="preserve"> 1 grup</w:t>
      </w:r>
    </w:p>
    <w:p w:rsidR="67E30169" w:rsidP="6241E33D" w:rsidRDefault="67E30169" w14:paraId="4B082355" w14:textId="7A91CAA7">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CTRL0040</w:t>
      </w:r>
      <w:r w:rsidRPr="6241E33D" w:rsidR="653213B7">
        <w:rPr>
          <w:rFonts w:ascii="Aptos" w:hAnsi="Aptos" w:eastAsia="Times New Roman" w:cs="Times New Roman"/>
          <w:color w:val="BF4E14" w:themeColor="accent2" w:themeTint="FF" w:themeShade="BF"/>
          <w:lang w:eastAsia="es-ES"/>
        </w:rPr>
        <w:t xml:space="preserve"> =&gt; </w:t>
      </w:r>
      <w:r w:rsidRPr="6241E33D" w:rsidR="389D46CA">
        <w:rPr>
          <w:rFonts w:ascii="Aptos" w:hAnsi="Aptos" w:eastAsia="Times New Roman" w:cs="Times New Roman"/>
          <w:color w:val="BF4E14" w:themeColor="accent2" w:themeTint="FF" w:themeShade="BF"/>
          <w:lang w:eastAsia="es-ES"/>
        </w:rPr>
        <w:t xml:space="preserve">2 </w:t>
      </w:r>
      <w:r w:rsidRPr="6241E33D" w:rsidR="653213B7">
        <w:rPr>
          <w:rFonts w:ascii="Aptos" w:hAnsi="Aptos" w:eastAsia="Times New Roman" w:cs="Times New Roman"/>
          <w:color w:val="BF4E14" w:themeColor="accent2" w:themeTint="FF" w:themeShade="BF"/>
          <w:lang w:eastAsia="es-ES"/>
        </w:rPr>
        <w:t>grups</w:t>
      </w:r>
    </w:p>
    <w:p w:rsidR="67E30169" w:rsidP="6241E33D" w:rsidRDefault="67E30169" w14:paraId="23C7963B" w14:textId="74F22F41">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CTRL0041</w:t>
      </w:r>
      <w:r w:rsidRPr="6241E33D" w:rsidR="1B225435">
        <w:rPr>
          <w:rFonts w:ascii="Aptos" w:hAnsi="Aptos" w:eastAsia="Times New Roman" w:cs="Times New Roman"/>
          <w:color w:val="BF4E14" w:themeColor="accent2" w:themeTint="FF" w:themeShade="BF"/>
          <w:lang w:eastAsia="es-ES"/>
        </w:rPr>
        <w:t xml:space="preserve"> =&gt; 1 grup</w:t>
      </w:r>
    </w:p>
    <w:p w:rsidR="67E30169" w:rsidP="6241E33D" w:rsidRDefault="67E30169" w14:paraId="0629A975" w14:textId="1DDE596F">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FCOV24</w:t>
      </w:r>
      <w:r w:rsidRPr="6241E33D" w:rsidR="4859577A">
        <w:rPr>
          <w:rFonts w:ascii="Aptos" w:hAnsi="Aptos" w:eastAsia="Times New Roman" w:cs="Times New Roman"/>
          <w:color w:val="BF4E14" w:themeColor="accent2" w:themeTint="FF" w:themeShade="BF"/>
          <w:lang w:eastAsia="es-ES"/>
        </w:rPr>
        <w:t xml:space="preserve"> =&gt; </w:t>
      </w:r>
      <w:r w:rsidRPr="6241E33D" w:rsidR="58C0AC5C">
        <w:rPr>
          <w:rFonts w:ascii="Aptos" w:hAnsi="Aptos" w:eastAsia="Times New Roman" w:cs="Times New Roman"/>
          <w:color w:val="BF4E14" w:themeColor="accent2" w:themeTint="FF" w:themeShade="BF"/>
          <w:lang w:eastAsia="es-ES"/>
        </w:rPr>
        <w:t>1 grup</w:t>
      </w:r>
    </w:p>
    <w:p w:rsidR="67E30169" w:rsidP="6241E33D" w:rsidRDefault="67E30169" w14:paraId="12B52F4A" w14:textId="2D2D981A">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6241E33D" w:rsidR="67E30169">
        <w:rPr>
          <w:rFonts w:ascii="Aptos" w:hAnsi="Aptos" w:eastAsia="Times New Roman" w:cs="Times New Roman"/>
          <w:color w:val="BF4E14" w:themeColor="accent2" w:themeTint="FF" w:themeShade="BF"/>
          <w:lang w:eastAsia="es-ES"/>
        </w:rPr>
        <w:t>FCOV05</w:t>
      </w:r>
      <w:r w:rsidRPr="6241E33D" w:rsidR="5F5C9CBC">
        <w:rPr>
          <w:rFonts w:ascii="Aptos" w:hAnsi="Aptos" w:eastAsia="Times New Roman" w:cs="Times New Roman"/>
          <w:color w:val="BF4E14" w:themeColor="accent2" w:themeTint="FF" w:themeShade="BF"/>
          <w:lang w:eastAsia="es-ES"/>
        </w:rPr>
        <w:t xml:space="preserve"> =&gt;  4 grups</w:t>
      </w:r>
    </w:p>
    <w:p w:rsidR="67E30169" w:rsidP="6241E33D" w:rsidRDefault="67E30169" w14:paraId="7BDFBC6D" w14:textId="54A147C0">
      <w:pPr>
        <w:numPr>
          <w:ilvl w:val="2"/>
          <w:numId w:val="19"/>
        </w:numPr>
        <w:spacing w:beforeAutospacing="on" w:afterAutospacing="on" w:line="240" w:lineRule="auto"/>
        <w:rPr>
          <w:rFonts w:ascii="Aptos" w:hAnsi="Aptos" w:eastAsia="Times New Roman" w:cs="Times New Roman"/>
          <w:color w:val="BF4E14" w:themeColor="accent2" w:themeTint="FF" w:themeShade="BF"/>
          <w:lang w:eastAsia="es-ES"/>
        </w:rPr>
      </w:pPr>
      <w:r w:rsidRPr="52D3FFBD" w:rsidR="67E30169">
        <w:rPr>
          <w:rFonts w:ascii="Aptos" w:hAnsi="Aptos" w:eastAsia="Times New Roman" w:cs="Times New Roman"/>
          <w:color w:val="BF4E14" w:themeColor="accent2" w:themeTint="FF" w:themeShade="BF"/>
          <w:lang w:eastAsia="es-ES"/>
        </w:rPr>
        <w:t>FCOV06</w:t>
      </w:r>
      <w:r w:rsidRPr="52D3FFBD" w:rsidR="60988BE7">
        <w:rPr>
          <w:rFonts w:ascii="Aptos" w:hAnsi="Aptos" w:eastAsia="Times New Roman" w:cs="Times New Roman"/>
          <w:color w:val="BF4E14" w:themeColor="accent2" w:themeTint="FF" w:themeShade="BF"/>
          <w:lang w:eastAsia="es-ES"/>
        </w:rPr>
        <w:t xml:space="preserve"> =&gt; 2 grups</w:t>
      </w:r>
    </w:p>
    <w:tbl>
      <w:tblPr>
        <w:tblStyle w:val="TableGrid"/>
        <w:tblW w:w="0" w:type="auto"/>
        <w:tblLook w:val="06A0" w:firstRow="1" w:lastRow="0" w:firstColumn="1" w:lastColumn="0" w:noHBand="1" w:noVBand="1"/>
      </w:tblPr>
      <w:tblGrid>
        <w:gridCol w:w="2830"/>
        <w:gridCol w:w="2830"/>
        <w:gridCol w:w="2830"/>
      </w:tblGrid>
      <w:tr w:rsidR="6241E33D" w:rsidTr="72CACF11" w14:paraId="2BD70F94">
        <w:trPr>
          <w:trHeight w:val="300"/>
        </w:trPr>
        <w:tc>
          <w:tcPr>
            <w:tcW w:w="2830" w:type="dxa"/>
            <w:tcMar/>
          </w:tcPr>
          <w:p w:rsidR="6241E33D" w:rsidP="6241E33D" w:rsidRDefault="6241E33D" w14:paraId="6F054304" w14:textId="4F5125D7">
            <w:pPr>
              <w:spacing w:before="0" w:beforeAutospacing="off" w:after="0" w:afterAutospacing="off"/>
              <w:jc w:val="center"/>
              <w:rPr>
                <w:b w:val="1"/>
                <w:bCs w:val="1"/>
                <w:color w:val="BF4E14" w:themeColor="accent2" w:themeTint="FF" w:themeShade="BF"/>
              </w:rPr>
            </w:pPr>
            <w:r w:rsidRPr="6241E33D" w:rsidR="6241E33D">
              <w:rPr>
                <w:b w:val="1"/>
                <w:bCs w:val="1"/>
                <w:color w:val="BF4E14" w:themeColor="accent2" w:themeTint="FF" w:themeShade="BF"/>
              </w:rPr>
              <w:t>Tipología</w:t>
            </w:r>
          </w:p>
        </w:tc>
        <w:tc>
          <w:tcPr>
            <w:tcW w:w="2830" w:type="dxa"/>
            <w:tcMar/>
          </w:tcPr>
          <w:p w:rsidR="6241E33D" w:rsidP="6241E33D" w:rsidRDefault="6241E33D" w14:paraId="7D3E550D" w14:textId="48C5043D">
            <w:pPr>
              <w:spacing w:before="0" w:beforeAutospacing="off" w:after="0" w:afterAutospacing="off"/>
              <w:jc w:val="center"/>
              <w:rPr>
                <w:b w:val="1"/>
                <w:bCs w:val="1"/>
                <w:color w:val="BF4E14" w:themeColor="accent2" w:themeTint="FF" w:themeShade="BF"/>
              </w:rPr>
            </w:pPr>
            <w:r w:rsidRPr="6241E33D" w:rsidR="6241E33D">
              <w:rPr>
                <w:b w:val="1"/>
                <w:bCs w:val="1"/>
                <w:color w:val="BF4E14" w:themeColor="accent2" w:themeTint="FF" w:themeShade="BF"/>
              </w:rPr>
              <w:t>Codi</w:t>
            </w:r>
          </w:p>
        </w:tc>
        <w:tc>
          <w:tcPr>
            <w:tcW w:w="2830" w:type="dxa"/>
            <w:tcMar/>
          </w:tcPr>
          <w:p w:rsidR="6241E33D" w:rsidP="6241E33D" w:rsidRDefault="6241E33D" w14:paraId="4504D5FE" w14:textId="4B17A60D">
            <w:pPr>
              <w:spacing w:before="0" w:beforeAutospacing="off" w:after="0" w:afterAutospacing="off"/>
              <w:jc w:val="center"/>
              <w:rPr>
                <w:b w:val="1"/>
                <w:bCs w:val="1"/>
                <w:color w:val="BF4E14" w:themeColor="accent2" w:themeTint="FF" w:themeShade="BF"/>
              </w:rPr>
            </w:pPr>
            <w:r w:rsidRPr="6241E33D" w:rsidR="6241E33D">
              <w:rPr>
                <w:b w:val="1"/>
                <w:bCs w:val="1"/>
                <w:color w:val="BF4E14" w:themeColor="accent2" w:themeTint="FF" w:themeShade="BF"/>
              </w:rPr>
              <w:t>Nombre de grups</w:t>
            </w:r>
          </w:p>
        </w:tc>
      </w:tr>
      <w:tr w:rsidR="6241E33D" w:rsidTr="72CACF11" w14:paraId="3A6AC414">
        <w:trPr>
          <w:trHeight w:val="300"/>
        </w:trPr>
        <w:tc>
          <w:tcPr>
            <w:tcW w:w="2830" w:type="dxa"/>
            <w:tcMar/>
          </w:tcPr>
          <w:p w:rsidR="6241E33D" w:rsidP="6241E33D" w:rsidRDefault="6241E33D" w14:paraId="487FB1F9" w14:textId="29EF6402">
            <w:pPr>
              <w:spacing w:before="0" w:beforeAutospacing="off" w:after="0" w:afterAutospacing="off"/>
              <w:rPr>
                <w:color w:val="BF4E14" w:themeColor="accent2" w:themeTint="FF" w:themeShade="BF"/>
              </w:rPr>
            </w:pPr>
            <w:r w:rsidRPr="6241E33D" w:rsidR="6241E33D">
              <w:rPr>
                <w:color w:val="BF4E14" w:themeColor="accent2" w:themeTint="FF" w:themeShade="BF"/>
              </w:rPr>
              <w:t>Certificat professional C</w:t>
            </w:r>
          </w:p>
        </w:tc>
        <w:tc>
          <w:tcPr>
            <w:tcW w:w="2830" w:type="dxa"/>
            <w:tcMar/>
          </w:tcPr>
          <w:p w:rsidR="6241E33D" w:rsidP="6241E33D" w:rsidRDefault="6241E33D" w14:paraId="50BE7C80" w14:textId="5E171D70">
            <w:pPr>
              <w:spacing w:before="0" w:beforeAutospacing="off" w:after="0" w:afterAutospacing="off"/>
              <w:rPr>
                <w:color w:val="BF4E14" w:themeColor="accent2" w:themeTint="FF" w:themeShade="BF"/>
              </w:rPr>
            </w:pPr>
            <w:r w:rsidRPr="6241E33D" w:rsidR="6241E33D">
              <w:rPr>
                <w:color w:val="BF4E14" w:themeColor="accent2" w:themeTint="FF" w:themeShade="BF"/>
              </w:rPr>
              <w:t>ADGG0108</w:t>
            </w:r>
          </w:p>
        </w:tc>
        <w:tc>
          <w:tcPr>
            <w:tcW w:w="2830" w:type="dxa"/>
            <w:tcMar/>
          </w:tcPr>
          <w:p w:rsidR="6241E33D" w:rsidP="6241E33D" w:rsidRDefault="6241E33D" w14:paraId="2D63C2BA" w14:textId="2E1D42CC">
            <w:pPr>
              <w:spacing w:before="0" w:beforeAutospacing="off" w:after="0" w:afterAutospacing="off"/>
              <w:rPr>
                <w:color w:val="BF4E14" w:themeColor="accent2" w:themeTint="FF" w:themeShade="BF"/>
              </w:rPr>
            </w:pPr>
            <w:r w:rsidRPr="6241E33D" w:rsidR="6241E33D">
              <w:rPr>
                <w:color w:val="BF4E14" w:themeColor="accent2" w:themeTint="FF" w:themeShade="BF"/>
              </w:rPr>
              <w:t>5</w:t>
            </w:r>
            <w:r w:rsidRPr="6241E33D" w:rsidR="77048210">
              <w:rPr>
                <w:color w:val="BF4E14" w:themeColor="accent2" w:themeTint="FF" w:themeShade="BF"/>
              </w:rPr>
              <w:t xml:space="preserve"> </w:t>
            </w:r>
          </w:p>
        </w:tc>
      </w:tr>
      <w:tr w:rsidR="6241E33D" w:rsidTr="72CACF11" w14:paraId="2E08F7BF">
        <w:trPr>
          <w:trHeight w:val="300"/>
        </w:trPr>
        <w:tc>
          <w:tcPr>
            <w:tcW w:w="2830" w:type="dxa"/>
            <w:tcMar/>
          </w:tcPr>
          <w:p w:rsidR="6241E33D" w:rsidP="6241E33D" w:rsidRDefault="6241E33D" w14:paraId="0AACFAA5" w14:textId="14555C3E">
            <w:pPr>
              <w:spacing w:before="0" w:beforeAutospacing="off" w:after="0" w:afterAutospacing="off"/>
              <w:rPr>
                <w:color w:val="BF4E14" w:themeColor="accent2" w:themeTint="FF" w:themeShade="BF"/>
              </w:rPr>
            </w:pPr>
            <w:r w:rsidRPr="6241E33D" w:rsidR="6241E33D">
              <w:rPr>
                <w:color w:val="BF4E14" w:themeColor="accent2" w:themeTint="FF" w:themeShade="BF"/>
              </w:rPr>
              <w:t>Certificat professional C</w:t>
            </w:r>
          </w:p>
        </w:tc>
        <w:tc>
          <w:tcPr>
            <w:tcW w:w="2830" w:type="dxa"/>
            <w:tcMar/>
          </w:tcPr>
          <w:p w:rsidR="6241E33D" w:rsidP="6241E33D" w:rsidRDefault="6241E33D" w14:paraId="6699FC84" w14:textId="23917767">
            <w:pPr>
              <w:spacing w:before="0" w:beforeAutospacing="off" w:after="0" w:afterAutospacing="off"/>
              <w:rPr>
                <w:color w:val="BF4E14" w:themeColor="accent2" w:themeTint="FF" w:themeShade="BF"/>
              </w:rPr>
            </w:pPr>
            <w:r w:rsidRPr="6241E33D" w:rsidR="6241E33D">
              <w:rPr>
                <w:color w:val="BF4E14" w:themeColor="accent2" w:themeTint="FF" w:themeShade="BF"/>
              </w:rPr>
              <w:t>ADGG0308</w:t>
            </w:r>
          </w:p>
        </w:tc>
        <w:tc>
          <w:tcPr>
            <w:tcW w:w="2830" w:type="dxa"/>
            <w:tcMar/>
          </w:tcPr>
          <w:p w:rsidR="6241E33D" w:rsidP="6241E33D" w:rsidRDefault="6241E33D" w14:paraId="02434BF8" w14:textId="0E860601">
            <w:pPr>
              <w:spacing w:before="0" w:beforeAutospacing="off" w:after="0" w:afterAutospacing="off"/>
              <w:rPr>
                <w:color w:val="BF4E14" w:themeColor="accent2" w:themeTint="FF" w:themeShade="BF"/>
              </w:rPr>
            </w:pPr>
            <w:r w:rsidRPr="6241E33D" w:rsidR="6241E33D">
              <w:rPr>
                <w:color w:val="BF4E14" w:themeColor="accent2" w:themeTint="FF" w:themeShade="BF"/>
              </w:rPr>
              <w:t>1</w:t>
            </w:r>
          </w:p>
        </w:tc>
      </w:tr>
      <w:tr w:rsidR="6241E33D" w:rsidTr="72CACF11" w14:paraId="7AA3342A">
        <w:trPr>
          <w:trHeight w:val="300"/>
        </w:trPr>
        <w:tc>
          <w:tcPr>
            <w:tcW w:w="2830" w:type="dxa"/>
            <w:tcMar/>
          </w:tcPr>
          <w:p w:rsidR="6241E33D" w:rsidP="6241E33D" w:rsidRDefault="6241E33D" w14:paraId="33718F84" w14:textId="32430F66">
            <w:pPr>
              <w:spacing w:before="0" w:beforeAutospacing="off" w:after="0" w:afterAutospacing="off"/>
              <w:rPr>
                <w:color w:val="BF4E14" w:themeColor="accent2" w:themeTint="FF" w:themeShade="BF"/>
              </w:rPr>
            </w:pPr>
            <w:r w:rsidRPr="6241E33D" w:rsidR="6241E33D">
              <w:rPr>
                <w:color w:val="BF4E14" w:themeColor="accent2" w:themeTint="FF" w:themeShade="BF"/>
              </w:rPr>
              <w:t>Certificat professional C</w:t>
            </w:r>
          </w:p>
        </w:tc>
        <w:tc>
          <w:tcPr>
            <w:tcW w:w="2830" w:type="dxa"/>
            <w:tcMar/>
          </w:tcPr>
          <w:p w:rsidR="6241E33D" w:rsidP="6241E33D" w:rsidRDefault="6241E33D" w14:paraId="3D95F925" w14:textId="44B18E50">
            <w:pPr>
              <w:spacing w:before="0" w:beforeAutospacing="off" w:after="0" w:afterAutospacing="off"/>
              <w:rPr>
                <w:color w:val="BF4E14" w:themeColor="accent2" w:themeTint="FF" w:themeShade="BF"/>
              </w:rPr>
            </w:pPr>
            <w:r w:rsidRPr="6241E33D" w:rsidR="6241E33D">
              <w:rPr>
                <w:color w:val="BF4E14" w:themeColor="accent2" w:themeTint="FF" w:themeShade="BF"/>
              </w:rPr>
              <w:t>ADGG0408</w:t>
            </w:r>
          </w:p>
        </w:tc>
        <w:tc>
          <w:tcPr>
            <w:tcW w:w="2830" w:type="dxa"/>
            <w:tcMar/>
          </w:tcPr>
          <w:p w:rsidR="6241E33D" w:rsidP="6241E33D" w:rsidRDefault="6241E33D" w14:paraId="4523A6A4" w14:textId="129C54DF">
            <w:pPr>
              <w:spacing w:before="0" w:beforeAutospacing="off" w:after="0" w:afterAutospacing="off"/>
              <w:rPr>
                <w:color w:val="BF4E14" w:themeColor="accent2" w:themeTint="FF" w:themeShade="BF"/>
              </w:rPr>
            </w:pPr>
            <w:r w:rsidRPr="6241E33D" w:rsidR="6241E33D">
              <w:rPr>
                <w:color w:val="BF4E14" w:themeColor="accent2" w:themeTint="FF" w:themeShade="BF"/>
              </w:rPr>
              <w:t>1</w:t>
            </w:r>
          </w:p>
        </w:tc>
      </w:tr>
      <w:tr w:rsidR="6241E33D" w:rsidTr="72CACF11" w14:paraId="620AC3EB">
        <w:trPr>
          <w:trHeight w:val="300"/>
        </w:trPr>
        <w:tc>
          <w:tcPr>
            <w:tcW w:w="2830" w:type="dxa"/>
            <w:tcMar/>
          </w:tcPr>
          <w:p w:rsidR="6241E33D" w:rsidP="6241E33D" w:rsidRDefault="6241E33D" w14:paraId="492C603A" w14:textId="65D3F8B3">
            <w:pPr>
              <w:spacing w:before="0" w:beforeAutospacing="off" w:after="0" w:afterAutospacing="off"/>
              <w:rPr>
                <w:color w:val="BF4E14" w:themeColor="accent2" w:themeTint="FF" w:themeShade="BF"/>
              </w:rPr>
            </w:pPr>
            <w:r w:rsidRPr="6241E33D" w:rsidR="6241E33D">
              <w:rPr>
                <w:color w:val="BF4E14" w:themeColor="accent2" w:themeTint="FF" w:themeShade="BF"/>
              </w:rPr>
              <w:t>Certificat professional C</w:t>
            </w:r>
          </w:p>
        </w:tc>
        <w:tc>
          <w:tcPr>
            <w:tcW w:w="2830" w:type="dxa"/>
            <w:tcMar/>
          </w:tcPr>
          <w:p w:rsidR="6241E33D" w:rsidP="6241E33D" w:rsidRDefault="6241E33D" w14:paraId="67605BEB" w14:textId="1679869F">
            <w:pPr>
              <w:spacing w:before="0" w:beforeAutospacing="off" w:after="0" w:afterAutospacing="off"/>
              <w:rPr>
                <w:color w:val="BF4E14" w:themeColor="accent2" w:themeTint="FF" w:themeShade="BF"/>
              </w:rPr>
            </w:pPr>
            <w:r w:rsidRPr="6241E33D" w:rsidR="6241E33D">
              <w:rPr>
                <w:color w:val="BF4E14" w:themeColor="accent2" w:themeTint="FF" w:themeShade="BF"/>
              </w:rPr>
              <w:t>SSCS0208</w:t>
            </w:r>
          </w:p>
        </w:tc>
        <w:tc>
          <w:tcPr>
            <w:tcW w:w="2830" w:type="dxa"/>
            <w:tcMar/>
          </w:tcPr>
          <w:p w:rsidR="6241E33D" w:rsidP="6241E33D" w:rsidRDefault="6241E33D" w14:paraId="74DAFBE8" w14:textId="15E6FB18">
            <w:pPr>
              <w:spacing w:before="0" w:beforeAutospacing="off" w:after="0" w:afterAutospacing="off"/>
              <w:rPr>
                <w:color w:val="BF4E14" w:themeColor="accent2" w:themeTint="FF" w:themeShade="BF"/>
              </w:rPr>
            </w:pPr>
            <w:r w:rsidRPr="6241E33D" w:rsidR="6241E33D">
              <w:rPr>
                <w:color w:val="BF4E14" w:themeColor="accent2" w:themeTint="FF" w:themeShade="BF"/>
              </w:rPr>
              <w:t>5</w:t>
            </w:r>
          </w:p>
        </w:tc>
      </w:tr>
      <w:tr w:rsidR="6241E33D" w:rsidTr="72CACF11" w14:paraId="4D13BE2D">
        <w:trPr>
          <w:trHeight w:val="300"/>
        </w:trPr>
        <w:tc>
          <w:tcPr>
            <w:tcW w:w="2830" w:type="dxa"/>
            <w:tcMar/>
          </w:tcPr>
          <w:p w:rsidR="6241E33D" w:rsidP="6241E33D" w:rsidRDefault="6241E33D" w14:paraId="3AB569EB" w14:textId="5D62700C">
            <w:pPr>
              <w:spacing w:before="0" w:beforeAutospacing="off" w:after="0" w:afterAutospacing="off"/>
              <w:rPr>
                <w:color w:val="BF4E14" w:themeColor="accent2" w:themeTint="FF" w:themeShade="BF"/>
              </w:rPr>
            </w:pPr>
            <w:r w:rsidRPr="6241E33D" w:rsidR="6241E33D">
              <w:rPr>
                <w:color w:val="BF4E14" w:themeColor="accent2" w:themeTint="FF" w:themeShade="BF"/>
              </w:rPr>
              <w:t>Certificat professional C</w:t>
            </w:r>
          </w:p>
        </w:tc>
        <w:tc>
          <w:tcPr>
            <w:tcW w:w="2830" w:type="dxa"/>
            <w:tcMar/>
          </w:tcPr>
          <w:p w:rsidR="6241E33D" w:rsidP="6241E33D" w:rsidRDefault="6241E33D" w14:paraId="0A8E98C7" w14:textId="545081CD">
            <w:pPr>
              <w:spacing w:before="0" w:beforeAutospacing="off" w:after="0" w:afterAutospacing="off"/>
              <w:rPr>
                <w:color w:val="BF4E14" w:themeColor="accent2" w:themeTint="FF" w:themeShade="BF"/>
              </w:rPr>
            </w:pPr>
            <w:r w:rsidRPr="6241E33D" w:rsidR="6241E33D">
              <w:rPr>
                <w:color w:val="BF4E14" w:themeColor="accent2" w:themeTint="FF" w:themeShade="BF"/>
              </w:rPr>
              <w:t>SSCG0111</w:t>
            </w:r>
          </w:p>
        </w:tc>
        <w:tc>
          <w:tcPr>
            <w:tcW w:w="2830" w:type="dxa"/>
            <w:tcMar/>
          </w:tcPr>
          <w:p w:rsidR="6241E33D" w:rsidP="6241E33D" w:rsidRDefault="6241E33D" w14:paraId="0BC65431" w14:textId="41B86034">
            <w:pPr>
              <w:spacing w:before="0" w:beforeAutospacing="off" w:after="0" w:afterAutospacing="off"/>
              <w:rPr>
                <w:color w:val="BF4E14" w:themeColor="accent2" w:themeTint="FF" w:themeShade="BF"/>
              </w:rPr>
            </w:pPr>
            <w:r w:rsidRPr="6241E33D" w:rsidR="6241E33D">
              <w:rPr>
                <w:color w:val="BF4E14" w:themeColor="accent2" w:themeTint="FF" w:themeShade="BF"/>
              </w:rPr>
              <w:t>5</w:t>
            </w:r>
          </w:p>
        </w:tc>
      </w:tr>
      <w:tr w:rsidR="6241E33D" w:rsidTr="72CACF11" w14:paraId="69EB0EFE">
        <w:trPr>
          <w:trHeight w:val="300"/>
        </w:trPr>
        <w:tc>
          <w:tcPr>
            <w:tcW w:w="2830" w:type="dxa"/>
            <w:tcMar/>
          </w:tcPr>
          <w:p w:rsidR="6241E33D" w:rsidP="6241E33D" w:rsidRDefault="6241E33D" w14:paraId="307ECF34" w14:textId="685D7C08">
            <w:pPr>
              <w:spacing w:before="0" w:beforeAutospacing="off" w:after="0" w:afterAutospacing="off"/>
              <w:rPr>
                <w:color w:val="BF4E14" w:themeColor="accent2" w:themeTint="FF" w:themeShade="BF"/>
              </w:rPr>
            </w:pPr>
            <w:r w:rsidRPr="6241E33D" w:rsidR="6241E33D">
              <w:rPr>
                <w:color w:val="BF4E14" w:themeColor="accent2" w:themeTint="FF" w:themeShade="BF"/>
              </w:rPr>
              <w:t>Certificat professional C</w:t>
            </w:r>
          </w:p>
        </w:tc>
        <w:tc>
          <w:tcPr>
            <w:tcW w:w="2830" w:type="dxa"/>
            <w:tcMar/>
          </w:tcPr>
          <w:p w:rsidR="6241E33D" w:rsidP="6241E33D" w:rsidRDefault="6241E33D" w14:paraId="0B866071" w14:textId="3B38BA85">
            <w:pPr>
              <w:spacing w:before="0" w:beforeAutospacing="off" w:after="0" w:afterAutospacing="off"/>
              <w:rPr>
                <w:color w:val="BF4E14" w:themeColor="accent2" w:themeTint="FF" w:themeShade="BF"/>
              </w:rPr>
            </w:pPr>
            <w:r w:rsidRPr="6241E33D" w:rsidR="6241E33D">
              <w:rPr>
                <w:color w:val="BF4E14" w:themeColor="accent2" w:themeTint="FF" w:themeShade="BF"/>
              </w:rPr>
              <w:t>IFCT0209</w:t>
            </w:r>
          </w:p>
        </w:tc>
        <w:tc>
          <w:tcPr>
            <w:tcW w:w="2830" w:type="dxa"/>
            <w:tcMar/>
          </w:tcPr>
          <w:p w:rsidR="6241E33D" w:rsidP="6241E33D" w:rsidRDefault="6241E33D" w14:paraId="077A2566" w14:textId="619173E5">
            <w:pPr>
              <w:spacing w:before="0" w:beforeAutospacing="off" w:after="0" w:afterAutospacing="off"/>
              <w:rPr>
                <w:color w:val="BF4E14" w:themeColor="accent2" w:themeTint="FF" w:themeShade="BF"/>
              </w:rPr>
            </w:pPr>
            <w:r w:rsidRPr="6241E33D" w:rsidR="6241E33D">
              <w:rPr>
                <w:color w:val="BF4E14" w:themeColor="accent2" w:themeTint="FF" w:themeShade="BF"/>
              </w:rPr>
              <w:t>2</w:t>
            </w:r>
          </w:p>
        </w:tc>
      </w:tr>
      <w:tr w:rsidR="6241E33D" w:rsidTr="72CACF11" w14:paraId="55756A57">
        <w:trPr>
          <w:trHeight w:val="300"/>
        </w:trPr>
        <w:tc>
          <w:tcPr>
            <w:tcW w:w="2830" w:type="dxa"/>
            <w:tcMar/>
          </w:tcPr>
          <w:p w:rsidR="6241E33D" w:rsidP="6241E33D" w:rsidRDefault="6241E33D" w14:paraId="7AA9D129" w14:textId="6FD7280D">
            <w:pPr>
              <w:spacing w:before="0" w:beforeAutospacing="off" w:after="0" w:afterAutospacing="off"/>
              <w:rPr>
                <w:color w:val="BF4E14" w:themeColor="accent2" w:themeTint="FF" w:themeShade="BF"/>
              </w:rPr>
            </w:pPr>
            <w:r w:rsidRPr="6241E33D" w:rsidR="6241E33D">
              <w:rPr>
                <w:color w:val="BF4E14" w:themeColor="accent2" w:themeTint="FF" w:themeShade="BF"/>
              </w:rPr>
              <w:t xml:space="preserve">Certificat professional </w:t>
            </w:r>
            <w:r w:rsidRPr="6241E33D" w:rsidR="0B5B0CEC">
              <w:rPr>
                <w:color w:val="BF4E14" w:themeColor="accent2" w:themeTint="FF" w:themeShade="BF"/>
              </w:rPr>
              <w:t>B</w:t>
            </w:r>
          </w:p>
        </w:tc>
        <w:tc>
          <w:tcPr>
            <w:tcW w:w="2830" w:type="dxa"/>
            <w:tcMar/>
          </w:tcPr>
          <w:p w:rsidR="6241E33D" w:rsidP="6241E33D" w:rsidRDefault="6241E33D" w14:paraId="577D1F63" w14:textId="376571AB">
            <w:pPr>
              <w:spacing w:before="0" w:beforeAutospacing="off" w:after="0" w:afterAutospacing="off"/>
              <w:rPr>
                <w:color w:val="BF4E14" w:themeColor="accent2" w:themeTint="FF" w:themeShade="BF"/>
              </w:rPr>
            </w:pPr>
            <w:r w:rsidRPr="6241E33D" w:rsidR="6241E33D">
              <w:rPr>
                <w:color w:val="BF4E14" w:themeColor="accent2" w:themeTint="FF" w:themeShade="BF"/>
              </w:rPr>
              <w:t>MF0491_3</w:t>
            </w:r>
          </w:p>
        </w:tc>
        <w:tc>
          <w:tcPr>
            <w:tcW w:w="2830" w:type="dxa"/>
            <w:tcMar/>
          </w:tcPr>
          <w:p w:rsidR="6241E33D" w:rsidP="6241E33D" w:rsidRDefault="6241E33D" w14:paraId="49F186AF" w14:textId="675EA6BA">
            <w:pPr>
              <w:spacing w:before="0" w:beforeAutospacing="off" w:after="0" w:afterAutospacing="off"/>
              <w:rPr>
                <w:color w:val="BF4E14" w:themeColor="accent2" w:themeTint="FF" w:themeShade="BF"/>
              </w:rPr>
            </w:pPr>
            <w:r w:rsidRPr="6241E33D" w:rsidR="6241E33D">
              <w:rPr>
                <w:color w:val="BF4E14" w:themeColor="accent2" w:themeTint="FF" w:themeShade="BF"/>
              </w:rPr>
              <w:t>1</w:t>
            </w:r>
          </w:p>
        </w:tc>
      </w:tr>
      <w:tr w:rsidR="6241E33D" w:rsidTr="72CACF11" w14:paraId="75DC3B1F">
        <w:trPr>
          <w:trHeight w:val="300"/>
        </w:trPr>
        <w:tc>
          <w:tcPr>
            <w:tcW w:w="2830" w:type="dxa"/>
            <w:tcMar/>
          </w:tcPr>
          <w:p w:rsidR="6241E33D" w:rsidP="6241E33D" w:rsidRDefault="6241E33D" w14:paraId="4FCE47B3" w14:textId="226DAE2B">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0EF2EB98" w14:textId="6CCC57A6">
            <w:pPr>
              <w:spacing w:before="0" w:beforeAutospacing="off" w:after="0" w:afterAutospacing="off"/>
              <w:rPr>
                <w:color w:val="BF4E14" w:themeColor="accent2" w:themeTint="FF" w:themeShade="BF"/>
              </w:rPr>
            </w:pPr>
            <w:r w:rsidRPr="6241E33D" w:rsidR="6241E33D">
              <w:rPr>
                <w:color w:val="BF4E14" w:themeColor="accent2" w:themeTint="FF" w:themeShade="BF"/>
              </w:rPr>
              <w:t>ADGG17</w:t>
            </w:r>
          </w:p>
        </w:tc>
        <w:tc>
          <w:tcPr>
            <w:tcW w:w="2830" w:type="dxa"/>
            <w:tcMar/>
          </w:tcPr>
          <w:p w:rsidR="6241E33D" w:rsidP="6241E33D" w:rsidRDefault="6241E33D" w14:paraId="5EA28EE1" w14:textId="26C0F718">
            <w:pPr>
              <w:spacing w:before="0" w:beforeAutospacing="off" w:after="0" w:afterAutospacing="off"/>
              <w:rPr>
                <w:color w:val="BF4E14" w:themeColor="accent2" w:themeTint="FF" w:themeShade="BF"/>
              </w:rPr>
            </w:pPr>
            <w:r w:rsidRPr="6241E33D" w:rsidR="6241E33D">
              <w:rPr>
                <w:color w:val="BF4E14" w:themeColor="accent2" w:themeTint="FF" w:themeShade="BF"/>
              </w:rPr>
              <w:t>2</w:t>
            </w:r>
          </w:p>
        </w:tc>
      </w:tr>
      <w:tr w:rsidR="6241E33D" w:rsidTr="72CACF11" w14:paraId="70982487">
        <w:trPr>
          <w:trHeight w:val="300"/>
        </w:trPr>
        <w:tc>
          <w:tcPr>
            <w:tcW w:w="2830" w:type="dxa"/>
            <w:tcMar/>
          </w:tcPr>
          <w:p w:rsidR="6241E33D" w:rsidP="6241E33D" w:rsidRDefault="6241E33D" w14:paraId="37EA362F" w14:textId="1D54892F">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280DED41" w14:textId="2C7C5B2C">
            <w:pPr>
              <w:spacing w:before="0" w:beforeAutospacing="off" w:after="0" w:afterAutospacing="off"/>
              <w:rPr>
                <w:color w:val="BF4E14" w:themeColor="accent2" w:themeTint="FF" w:themeShade="BF"/>
              </w:rPr>
            </w:pPr>
            <w:r w:rsidRPr="6241E33D" w:rsidR="6241E33D">
              <w:rPr>
                <w:color w:val="BF4E14" w:themeColor="accent2" w:themeTint="FF" w:themeShade="BF"/>
              </w:rPr>
              <w:t>ADGG20</w:t>
            </w:r>
          </w:p>
        </w:tc>
        <w:tc>
          <w:tcPr>
            <w:tcW w:w="2830" w:type="dxa"/>
            <w:tcMar/>
          </w:tcPr>
          <w:p w:rsidR="6241E33D" w:rsidP="6241E33D" w:rsidRDefault="6241E33D" w14:paraId="5186CEE2" w14:textId="4F474AA6">
            <w:pPr>
              <w:spacing w:before="0" w:beforeAutospacing="off" w:after="0" w:afterAutospacing="off"/>
              <w:rPr>
                <w:color w:val="BF4E14" w:themeColor="accent2" w:themeTint="FF" w:themeShade="BF"/>
              </w:rPr>
            </w:pPr>
            <w:r w:rsidRPr="6241E33D" w:rsidR="6241E33D">
              <w:rPr>
                <w:color w:val="BF4E14" w:themeColor="accent2" w:themeTint="FF" w:themeShade="BF"/>
              </w:rPr>
              <w:t>2</w:t>
            </w:r>
          </w:p>
        </w:tc>
      </w:tr>
      <w:tr w:rsidR="6241E33D" w:rsidTr="72CACF11" w14:paraId="0A9093B4">
        <w:trPr>
          <w:trHeight w:val="300"/>
        </w:trPr>
        <w:tc>
          <w:tcPr>
            <w:tcW w:w="2830" w:type="dxa"/>
            <w:tcMar/>
          </w:tcPr>
          <w:p w:rsidR="6241E33D" w:rsidP="6241E33D" w:rsidRDefault="6241E33D" w14:paraId="191759A0" w14:textId="3385E777">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1B1CAFB6" w14:textId="29F86648">
            <w:pPr>
              <w:spacing w:before="0" w:beforeAutospacing="off" w:after="0" w:afterAutospacing="off"/>
              <w:rPr>
                <w:color w:val="BF4E14" w:themeColor="accent2" w:themeTint="FF" w:themeShade="BF"/>
              </w:rPr>
            </w:pPr>
            <w:r w:rsidRPr="6241E33D" w:rsidR="6241E33D">
              <w:rPr>
                <w:color w:val="BF4E14" w:themeColor="accent2" w:themeTint="FF" w:themeShade="BF"/>
              </w:rPr>
              <w:t>IFCT0049</w:t>
            </w:r>
          </w:p>
        </w:tc>
        <w:tc>
          <w:tcPr>
            <w:tcW w:w="2830" w:type="dxa"/>
            <w:tcMar/>
          </w:tcPr>
          <w:p w:rsidR="6241E33D" w:rsidP="6241E33D" w:rsidRDefault="6241E33D" w14:paraId="7582B868" w14:textId="2BDDBAE2">
            <w:pPr>
              <w:spacing w:before="0" w:beforeAutospacing="off" w:after="0" w:afterAutospacing="off"/>
              <w:rPr>
                <w:color w:val="BF4E14" w:themeColor="accent2" w:themeTint="FF" w:themeShade="BF"/>
              </w:rPr>
            </w:pPr>
            <w:r w:rsidRPr="6241E33D" w:rsidR="6241E33D">
              <w:rPr>
                <w:color w:val="BF4E14" w:themeColor="accent2" w:themeTint="FF" w:themeShade="BF"/>
              </w:rPr>
              <w:t>2</w:t>
            </w:r>
          </w:p>
        </w:tc>
      </w:tr>
      <w:tr w:rsidR="6241E33D" w:rsidTr="72CACF11" w14:paraId="3DD50142">
        <w:trPr>
          <w:trHeight w:val="300"/>
        </w:trPr>
        <w:tc>
          <w:tcPr>
            <w:tcW w:w="2830" w:type="dxa"/>
            <w:tcMar/>
          </w:tcPr>
          <w:p w:rsidR="6241E33D" w:rsidP="6241E33D" w:rsidRDefault="6241E33D" w14:paraId="369955F9" w14:textId="0B4F4992">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29B5E195" w14:textId="3C785E47">
            <w:pPr>
              <w:spacing w:before="0" w:beforeAutospacing="off" w:after="0" w:afterAutospacing="off"/>
              <w:rPr>
                <w:color w:val="BF4E14" w:themeColor="accent2" w:themeTint="FF" w:themeShade="BF"/>
              </w:rPr>
            </w:pPr>
            <w:r w:rsidRPr="6241E33D" w:rsidR="6241E33D">
              <w:rPr>
                <w:color w:val="BF4E14" w:themeColor="accent2" w:themeTint="FF" w:themeShade="BF"/>
              </w:rPr>
              <w:t>IFCT0073</w:t>
            </w:r>
          </w:p>
        </w:tc>
        <w:tc>
          <w:tcPr>
            <w:tcW w:w="2830" w:type="dxa"/>
            <w:tcMar/>
          </w:tcPr>
          <w:p w:rsidR="6241E33D" w:rsidP="6241E33D" w:rsidRDefault="6241E33D" w14:paraId="4646E8E9" w14:textId="3B6F686E">
            <w:pPr>
              <w:spacing w:before="0" w:beforeAutospacing="off" w:after="0" w:afterAutospacing="off"/>
              <w:rPr>
                <w:color w:val="BF4E14" w:themeColor="accent2" w:themeTint="FF" w:themeShade="BF"/>
              </w:rPr>
            </w:pPr>
            <w:r w:rsidRPr="6241E33D" w:rsidR="6241E33D">
              <w:rPr>
                <w:color w:val="BF4E14" w:themeColor="accent2" w:themeTint="FF" w:themeShade="BF"/>
              </w:rPr>
              <w:t>1</w:t>
            </w:r>
          </w:p>
        </w:tc>
      </w:tr>
      <w:tr w:rsidR="6241E33D" w:rsidTr="72CACF11" w14:paraId="550EA1B4">
        <w:trPr>
          <w:trHeight w:val="300"/>
        </w:trPr>
        <w:tc>
          <w:tcPr>
            <w:tcW w:w="2830" w:type="dxa"/>
            <w:tcMar/>
          </w:tcPr>
          <w:p w:rsidR="6241E33D" w:rsidP="6241E33D" w:rsidRDefault="6241E33D" w14:paraId="418CA2C2" w14:textId="3909DD58">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173B0927" w14:textId="21C46040">
            <w:pPr>
              <w:spacing w:before="0" w:beforeAutospacing="off" w:after="0" w:afterAutospacing="off"/>
              <w:rPr>
                <w:color w:val="BF4E14" w:themeColor="accent2" w:themeTint="FF" w:themeShade="BF"/>
              </w:rPr>
            </w:pPr>
            <w:r w:rsidRPr="6241E33D" w:rsidR="6241E33D">
              <w:rPr>
                <w:color w:val="BF4E14" w:themeColor="accent2" w:themeTint="FF" w:themeShade="BF"/>
              </w:rPr>
              <w:t>ADGD0061</w:t>
            </w:r>
          </w:p>
        </w:tc>
        <w:tc>
          <w:tcPr>
            <w:tcW w:w="2830" w:type="dxa"/>
            <w:tcMar/>
          </w:tcPr>
          <w:p w:rsidR="6241E33D" w:rsidP="6241E33D" w:rsidRDefault="6241E33D" w14:paraId="153666B8" w14:textId="37A976A8">
            <w:pPr>
              <w:spacing w:before="0" w:beforeAutospacing="off" w:after="0" w:afterAutospacing="off"/>
              <w:rPr>
                <w:color w:val="BF4E14" w:themeColor="accent2" w:themeTint="FF" w:themeShade="BF"/>
              </w:rPr>
            </w:pPr>
            <w:r w:rsidRPr="6241E33D" w:rsidR="6241E33D">
              <w:rPr>
                <w:color w:val="BF4E14" w:themeColor="accent2" w:themeTint="FF" w:themeShade="BF"/>
              </w:rPr>
              <w:t>1</w:t>
            </w:r>
          </w:p>
        </w:tc>
      </w:tr>
      <w:tr w:rsidR="6241E33D" w:rsidTr="72CACF11" w14:paraId="37F69049">
        <w:trPr>
          <w:trHeight w:val="300"/>
        </w:trPr>
        <w:tc>
          <w:tcPr>
            <w:tcW w:w="2830" w:type="dxa"/>
            <w:tcMar/>
          </w:tcPr>
          <w:p w:rsidR="6241E33D" w:rsidP="6241E33D" w:rsidRDefault="6241E33D" w14:paraId="1A8D853A" w14:textId="643EC767">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3C1C73E1" w14:textId="7B9F85BB">
            <w:pPr>
              <w:spacing w:before="0" w:beforeAutospacing="off" w:after="0" w:afterAutospacing="off"/>
              <w:rPr>
                <w:color w:val="BF4E14" w:themeColor="accent2" w:themeTint="FF" w:themeShade="BF"/>
              </w:rPr>
            </w:pPr>
            <w:r w:rsidRPr="6241E33D" w:rsidR="6241E33D">
              <w:rPr>
                <w:color w:val="BF4E14" w:themeColor="accent2" w:themeTint="FF" w:themeShade="BF"/>
              </w:rPr>
              <w:t>CTRL0040</w:t>
            </w:r>
          </w:p>
        </w:tc>
        <w:tc>
          <w:tcPr>
            <w:tcW w:w="2830" w:type="dxa"/>
            <w:tcMar/>
          </w:tcPr>
          <w:p w:rsidR="6241E33D" w:rsidP="6241E33D" w:rsidRDefault="6241E33D" w14:paraId="3F99082E" w14:textId="16630A9B">
            <w:pPr>
              <w:spacing w:before="0" w:beforeAutospacing="off" w:after="0" w:afterAutospacing="off"/>
              <w:rPr>
                <w:color w:val="BF4E14" w:themeColor="accent2" w:themeTint="FF" w:themeShade="BF"/>
              </w:rPr>
            </w:pPr>
            <w:r w:rsidRPr="6241E33D" w:rsidR="6241E33D">
              <w:rPr>
                <w:color w:val="BF4E14" w:themeColor="accent2" w:themeTint="FF" w:themeShade="BF"/>
              </w:rPr>
              <w:t>2</w:t>
            </w:r>
          </w:p>
        </w:tc>
      </w:tr>
      <w:tr w:rsidR="6241E33D" w:rsidTr="72CACF11" w14:paraId="78A73611">
        <w:trPr>
          <w:trHeight w:val="300"/>
        </w:trPr>
        <w:tc>
          <w:tcPr>
            <w:tcW w:w="2830" w:type="dxa"/>
            <w:tcMar/>
          </w:tcPr>
          <w:p w:rsidR="6241E33D" w:rsidP="6241E33D" w:rsidRDefault="6241E33D" w14:paraId="0346008B" w14:textId="0CF6C0CC">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47CA733D" w14:textId="1DAE664E">
            <w:pPr>
              <w:spacing w:before="0" w:beforeAutospacing="off" w:after="0" w:afterAutospacing="off"/>
              <w:rPr>
                <w:color w:val="BF4E14" w:themeColor="accent2" w:themeTint="FF" w:themeShade="BF"/>
              </w:rPr>
            </w:pPr>
            <w:r w:rsidRPr="6241E33D" w:rsidR="6241E33D">
              <w:rPr>
                <w:color w:val="BF4E14" w:themeColor="accent2" w:themeTint="FF" w:themeShade="BF"/>
              </w:rPr>
              <w:t>CTRL0041</w:t>
            </w:r>
          </w:p>
        </w:tc>
        <w:tc>
          <w:tcPr>
            <w:tcW w:w="2830" w:type="dxa"/>
            <w:tcMar/>
          </w:tcPr>
          <w:p w:rsidR="6241E33D" w:rsidP="6241E33D" w:rsidRDefault="6241E33D" w14:paraId="40829E60" w14:textId="651019C2">
            <w:pPr>
              <w:spacing w:before="0" w:beforeAutospacing="off" w:after="0" w:afterAutospacing="off"/>
              <w:rPr>
                <w:color w:val="BF4E14" w:themeColor="accent2" w:themeTint="FF" w:themeShade="BF"/>
              </w:rPr>
            </w:pPr>
            <w:r w:rsidRPr="6241E33D" w:rsidR="6241E33D">
              <w:rPr>
                <w:color w:val="BF4E14" w:themeColor="accent2" w:themeTint="FF" w:themeShade="BF"/>
              </w:rPr>
              <w:t>1</w:t>
            </w:r>
          </w:p>
        </w:tc>
      </w:tr>
      <w:tr w:rsidR="6241E33D" w:rsidTr="72CACF11" w14:paraId="0AF43576">
        <w:trPr>
          <w:trHeight w:val="300"/>
        </w:trPr>
        <w:tc>
          <w:tcPr>
            <w:tcW w:w="2830" w:type="dxa"/>
            <w:tcMar/>
          </w:tcPr>
          <w:p w:rsidR="6241E33D" w:rsidP="6241E33D" w:rsidRDefault="6241E33D" w14:paraId="487AEA46" w14:textId="02236FCD">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5DC257CB" w14:textId="1B72838F">
            <w:pPr>
              <w:spacing w:before="0" w:beforeAutospacing="off" w:after="0" w:afterAutospacing="off"/>
              <w:rPr>
                <w:color w:val="BF4E14" w:themeColor="accent2" w:themeTint="FF" w:themeShade="BF"/>
              </w:rPr>
            </w:pPr>
            <w:r w:rsidRPr="6241E33D" w:rsidR="6241E33D">
              <w:rPr>
                <w:color w:val="BF4E14" w:themeColor="accent2" w:themeTint="FF" w:themeShade="BF"/>
              </w:rPr>
              <w:t>FCOV24</w:t>
            </w:r>
          </w:p>
        </w:tc>
        <w:tc>
          <w:tcPr>
            <w:tcW w:w="2830" w:type="dxa"/>
            <w:tcMar/>
          </w:tcPr>
          <w:p w:rsidR="6241E33D" w:rsidP="6241E33D" w:rsidRDefault="6241E33D" w14:paraId="7CCE3192" w14:textId="10B8F7D5">
            <w:pPr>
              <w:spacing w:before="0" w:beforeAutospacing="off" w:after="0" w:afterAutospacing="off"/>
              <w:rPr>
                <w:color w:val="BF4E14" w:themeColor="accent2" w:themeTint="FF" w:themeShade="BF"/>
              </w:rPr>
            </w:pPr>
            <w:r w:rsidRPr="6241E33D" w:rsidR="6241E33D">
              <w:rPr>
                <w:color w:val="BF4E14" w:themeColor="accent2" w:themeTint="FF" w:themeShade="BF"/>
              </w:rPr>
              <w:t>1</w:t>
            </w:r>
          </w:p>
        </w:tc>
      </w:tr>
      <w:tr w:rsidR="6241E33D" w:rsidTr="72CACF11" w14:paraId="1BAD8E94">
        <w:trPr>
          <w:trHeight w:val="300"/>
        </w:trPr>
        <w:tc>
          <w:tcPr>
            <w:tcW w:w="2830" w:type="dxa"/>
            <w:tcMar/>
          </w:tcPr>
          <w:p w:rsidR="6241E33D" w:rsidP="6241E33D" w:rsidRDefault="6241E33D" w14:paraId="6DA52EB3" w14:textId="3012A918">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2CDB4DDB" w14:textId="361E45A1">
            <w:pPr>
              <w:spacing w:before="0" w:beforeAutospacing="off" w:after="0" w:afterAutospacing="off"/>
              <w:rPr>
                <w:color w:val="BF4E14" w:themeColor="accent2" w:themeTint="FF" w:themeShade="BF"/>
              </w:rPr>
            </w:pPr>
            <w:r w:rsidRPr="6241E33D" w:rsidR="6241E33D">
              <w:rPr>
                <w:color w:val="BF4E14" w:themeColor="accent2" w:themeTint="FF" w:themeShade="BF"/>
              </w:rPr>
              <w:t>FCOV05</w:t>
            </w:r>
          </w:p>
        </w:tc>
        <w:tc>
          <w:tcPr>
            <w:tcW w:w="2830" w:type="dxa"/>
            <w:tcMar/>
          </w:tcPr>
          <w:p w:rsidR="6241E33D" w:rsidP="6241E33D" w:rsidRDefault="6241E33D" w14:paraId="182A140C" w14:textId="1F5643D8">
            <w:pPr>
              <w:spacing w:before="0" w:beforeAutospacing="off" w:after="0" w:afterAutospacing="off"/>
              <w:rPr>
                <w:color w:val="BF4E14" w:themeColor="accent2" w:themeTint="FF" w:themeShade="BF"/>
              </w:rPr>
            </w:pPr>
            <w:r w:rsidRPr="6241E33D" w:rsidR="6241E33D">
              <w:rPr>
                <w:color w:val="BF4E14" w:themeColor="accent2" w:themeTint="FF" w:themeShade="BF"/>
              </w:rPr>
              <w:t>4</w:t>
            </w:r>
          </w:p>
        </w:tc>
      </w:tr>
      <w:tr w:rsidR="6241E33D" w:rsidTr="72CACF11" w14:paraId="464590A0">
        <w:trPr>
          <w:trHeight w:val="300"/>
        </w:trPr>
        <w:tc>
          <w:tcPr>
            <w:tcW w:w="2830" w:type="dxa"/>
            <w:tcMar/>
          </w:tcPr>
          <w:p w:rsidR="6241E33D" w:rsidP="6241E33D" w:rsidRDefault="6241E33D" w14:paraId="732C8DC3" w14:textId="453B8EEF">
            <w:pPr>
              <w:spacing w:before="0" w:beforeAutospacing="off" w:after="0" w:afterAutospacing="off"/>
              <w:rPr>
                <w:color w:val="BF4E14" w:themeColor="accent2" w:themeTint="FF" w:themeShade="BF"/>
              </w:rPr>
            </w:pPr>
            <w:r w:rsidRPr="6241E33D" w:rsidR="6241E33D">
              <w:rPr>
                <w:color w:val="BF4E14" w:themeColor="accent2" w:themeTint="FF" w:themeShade="BF"/>
              </w:rPr>
              <w:t>Especialitat</w:t>
            </w:r>
          </w:p>
        </w:tc>
        <w:tc>
          <w:tcPr>
            <w:tcW w:w="2830" w:type="dxa"/>
            <w:tcMar/>
          </w:tcPr>
          <w:p w:rsidR="6241E33D" w:rsidP="6241E33D" w:rsidRDefault="6241E33D" w14:paraId="033956B3" w14:textId="621FA350">
            <w:pPr>
              <w:spacing w:before="0" w:beforeAutospacing="off" w:after="0" w:afterAutospacing="off"/>
              <w:rPr>
                <w:color w:val="BF4E14" w:themeColor="accent2" w:themeTint="FF" w:themeShade="BF"/>
              </w:rPr>
            </w:pPr>
            <w:r w:rsidRPr="6241E33D" w:rsidR="6241E33D">
              <w:rPr>
                <w:color w:val="BF4E14" w:themeColor="accent2" w:themeTint="FF" w:themeShade="BF"/>
              </w:rPr>
              <w:t>FCOV06</w:t>
            </w:r>
          </w:p>
        </w:tc>
        <w:tc>
          <w:tcPr>
            <w:tcW w:w="2830" w:type="dxa"/>
            <w:tcMar/>
          </w:tcPr>
          <w:p w:rsidR="6241E33D" w:rsidP="6241E33D" w:rsidRDefault="6241E33D" w14:paraId="4839FB33" w14:textId="1E01FE90">
            <w:pPr>
              <w:spacing w:before="0" w:beforeAutospacing="off" w:after="0" w:afterAutospacing="off"/>
              <w:rPr>
                <w:color w:val="BF4E14" w:themeColor="accent2" w:themeTint="FF" w:themeShade="BF"/>
              </w:rPr>
            </w:pPr>
            <w:r w:rsidRPr="6241E33D" w:rsidR="6241E33D">
              <w:rPr>
                <w:color w:val="BF4E14" w:themeColor="accent2" w:themeTint="FF" w:themeShade="BF"/>
              </w:rPr>
              <w:t>2</w:t>
            </w:r>
          </w:p>
        </w:tc>
      </w:tr>
    </w:tbl>
    <w:p w:rsidR="52D3FFBD" w:rsidP="52D3FFBD" w:rsidRDefault="52D3FFBD" w14:paraId="5DE966FD" w14:textId="7AA9CB07">
      <w:pPr>
        <w:ind w:firstLine="708"/>
        <w:rPr>
          <w:rFonts w:ascii="Aptos" w:hAnsi="Aptos" w:eastAsia="Aptos" w:cs="Aptos"/>
          <w:b w:val="1"/>
          <w:bCs w:val="1"/>
          <w:noProof w:val="0"/>
          <w:sz w:val="24"/>
          <w:szCs w:val="24"/>
          <w:lang w:val="ca-ES"/>
        </w:rPr>
      </w:pPr>
    </w:p>
    <w:p w:rsidR="038FBFC6" w:rsidP="52D3FFBD" w:rsidRDefault="038FBFC6" w14:paraId="49584BFF" w14:textId="27DBF8B0">
      <w:pPr>
        <w:ind w:firstLine="708"/>
        <w:rPr>
          <w:rFonts w:ascii="Aptos" w:hAnsi="Aptos" w:eastAsia="Aptos" w:cs="Aptos"/>
          <w:b w:val="1"/>
          <w:bCs w:val="1"/>
          <w:noProof w:val="0"/>
          <w:sz w:val="24"/>
          <w:szCs w:val="24"/>
          <w:lang w:val="ca-ES"/>
        </w:rPr>
      </w:pPr>
      <w:r w:rsidRPr="52D3FFBD" w:rsidR="038FBFC6">
        <w:rPr>
          <w:rFonts w:ascii="Aptos" w:hAnsi="Aptos" w:eastAsia="Aptos" w:cs="Aptos"/>
          <w:b w:val="1"/>
          <w:bCs w:val="1"/>
          <w:noProof w:val="0"/>
          <w:sz w:val="24"/>
          <w:szCs w:val="24"/>
          <w:lang w:val="ca-ES"/>
        </w:rPr>
        <w:t xml:space="preserve">RESUM:  </w:t>
      </w:r>
    </w:p>
    <w:p w:rsidR="038FBFC6" w:rsidP="52D3FFBD" w:rsidRDefault="038FBFC6" w14:paraId="4C24CF84" w14:textId="39A61E53">
      <w:pPr>
        <w:pStyle w:val="Normal"/>
        <w:ind w:firstLine="708"/>
        <w:rPr>
          <w:rFonts w:ascii="Aptos" w:hAnsi="Aptos" w:eastAsia="Aptos" w:cs="Aptos"/>
          <w:b w:val="0"/>
          <w:bCs w:val="0"/>
          <w:noProof w:val="0"/>
          <w:color w:val="4C94D8" w:themeColor="text2" w:themeTint="80" w:themeShade="FF"/>
          <w:sz w:val="24"/>
          <w:szCs w:val="24"/>
          <w:lang w:val="ca-ES"/>
        </w:rPr>
      </w:pPr>
      <w:r w:rsidRPr="52D3FFBD" w:rsidR="038FBFC6">
        <w:rPr>
          <w:rFonts w:ascii="Aptos" w:hAnsi="Aptos" w:eastAsia="Aptos" w:cs="Aptos"/>
          <w:b w:val="0"/>
          <w:bCs w:val="0"/>
          <w:noProof w:val="0"/>
          <w:color w:val="4C94D8" w:themeColor="text2" w:themeTint="80" w:themeShade="FF"/>
          <w:sz w:val="24"/>
          <w:szCs w:val="24"/>
          <w:lang w:val="ca-ES"/>
        </w:rPr>
        <w:t xml:space="preserve"> </w:t>
      </w:r>
      <w:r w:rsidRPr="52D3FFBD" w:rsidR="038FBFC6">
        <w:rPr>
          <w:rFonts w:ascii="Aptos" w:hAnsi="Aptos" w:eastAsia="Aptos" w:cs="Aptos"/>
          <w:b w:val="0"/>
          <w:bCs w:val="0"/>
          <w:noProof w:val="0"/>
          <w:color w:val="4C94D8" w:themeColor="text2" w:themeTint="80" w:themeShade="FF"/>
          <w:sz w:val="24"/>
          <w:szCs w:val="24"/>
          <w:lang w:val="ca-ES"/>
        </w:rPr>
        <w:t xml:space="preserve">20 grups de Certificats Professionals de Grau C  </w:t>
      </w:r>
    </w:p>
    <w:p w:rsidR="038FBFC6" w:rsidP="52D3FFBD" w:rsidRDefault="038FBFC6" w14:paraId="61996A42" w14:textId="35B2219A">
      <w:pPr>
        <w:pStyle w:val="Normal"/>
        <w:ind w:firstLine="708"/>
        <w:rPr>
          <w:rFonts w:ascii="Aptos" w:hAnsi="Aptos" w:eastAsia="Aptos" w:cs="Aptos"/>
          <w:b w:val="0"/>
          <w:bCs w:val="0"/>
          <w:noProof w:val="0"/>
          <w:color w:val="4C94D8" w:themeColor="text2" w:themeTint="80" w:themeShade="FF"/>
          <w:sz w:val="24"/>
          <w:szCs w:val="24"/>
          <w:lang w:val="ca-ES"/>
        </w:rPr>
      </w:pPr>
      <w:r w:rsidRPr="52D3FFBD" w:rsidR="038FBFC6">
        <w:rPr>
          <w:rFonts w:ascii="Aptos" w:hAnsi="Aptos" w:eastAsia="Aptos" w:cs="Aptos"/>
          <w:b w:val="0"/>
          <w:bCs w:val="0"/>
          <w:noProof w:val="0"/>
          <w:color w:val="4C94D8" w:themeColor="text2" w:themeTint="80" w:themeShade="FF"/>
          <w:sz w:val="24"/>
          <w:szCs w:val="24"/>
          <w:lang w:val="ca-ES"/>
        </w:rPr>
        <w:t xml:space="preserve"> </w:t>
      </w:r>
      <w:r w:rsidRPr="52D3FFBD" w:rsidR="038FBFC6">
        <w:rPr>
          <w:rFonts w:ascii="Aptos" w:hAnsi="Aptos" w:eastAsia="Aptos" w:cs="Aptos"/>
          <w:b w:val="0"/>
          <w:bCs w:val="0"/>
          <w:noProof w:val="0"/>
          <w:color w:val="4C94D8" w:themeColor="text2" w:themeTint="80" w:themeShade="FF"/>
          <w:sz w:val="24"/>
          <w:szCs w:val="24"/>
          <w:lang w:val="ca-ES"/>
        </w:rPr>
        <w:t xml:space="preserve">1 grup de Certificat Professional de Grau B  </w:t>
      </w:r>
    </w:p>
    <w:p w:rsidR="038FBFC6" w:rsidP="52D3FFBD" w:rsidRDefault="038FBFC6" w14:paraId="7E2A7265" w14:textId="62C29573">
      <w:pPr>
        <w:pStyle w:val="Normal"/>
        <w:ind w:firstLine="708"/>
        <w:rPr>
          <w:rFonts w:ascii="Aptos" w:hAnsi="Aptos" w:eastAsia="Aptos" w:cs="Aptos"/>
          <w:b w:val="0"/>
          <w:bCs w:val="0"/>
          <w:noProof w:val="0"/>
          <w:color w:val="4C94D8" w:themeColor="text2" w:themeTint="80" w:themeShade="FF"/>
          <w:sz w:val="24"/>
          <w:szCs w:val="24"/>
          <w:lang w:val="ca-ES"/>
        </w:rPr>
      </w:pPr>
      <w:r w:rsidRPr="52D3FFBD" w:rsidR="038FBFC6">
        <w:rPr>
          <w:rFonts w:ascii="Aptos" w:hAnsi="Aptos" w:eastAsia="Aptos" w:cs="Aptos"/>
          <w:b w:val="0"/>
          <w:bCs w:val="0"/>
          <w:noProof w:val="0"/>
          <w:color w:val="4C94D8" w:themeColor="text2" w:themeTint="80" w:themeShade="FF"/>
          <w:sz w:val="24"/>
          <w:szCs w:val="24"/>
          <w:lang w:val="ca-ES"/>
        </w:rPr>
        <w:t xml:space="preserve"> </w:t>
      </w:r>
      <w:r w:rsidRPr="52D3FFBD" w:rsidR="038FBFC6">
        <w:rPr>
          <w:rFonts w:ascii="Aptos" w:hAnsi="Aptos" w:eastAsia="Aptos" w:cs="Aptos"/>
          <w:b w:val="0"/>
          <w:bCs w:val="0"/>
          <w:noProof w:val="0"/>
          <w:color w:val="4C94D8" w:themeColor="text2" w:themeTint="80" w:themeShade="FF"/>
          <w:sz w:val="24"/>
          <w:szCs w:val="24"/>
          <w:lang w:val="ca-ES"/>
        </w:rPr>
        <w:t xml:space="preserve">15 grups d'especialitats formatives  </w:t>
      </w:r>
    </w:p>
    <w:p w:rsidR="038FBFC6" w:rsidP="52D3FFBD" w:rsidRDefault="038FBFC6" w14:paraId="4B1878EE" w14:textId="764FD8B2">
      <w:pPr>
        <w:pStyle w:val="Normal"/>
        <w:ind w:firstLine="708"/>
        <w:rPr>
          <w:rFonts w:ascii="Aptos" w:hAnsi="Aptos" w:eastAsia="Aptos" w:cs="Aptos"/>
          <w:b w:val="0"/>
          <w:bCs w:val="0"/>
          <w:noProof w:val="0"/>
          <w:color w:val="4C94D8" w:themeColor="text2" w:themeTint="80" w:themeShade="FF"/>
          <w:sz w:val="24"/>
          <w:szCs w:val="24"/>
          <w:lang w:val="ca-ES"/>
        </w:rPr>
      </w:pPr>
      <w:r w:rsidRPr="52D3FFBD" w:rsidR="038FBFC6">
        <w:rPr>
          <w:rFonts w:ascii="Aptos" w:hAnsi="Aptos" w:eastAsia="Aptos" w:cs="Aptos"/>
          <w:b w:val="0"/>
          <w:bCs w:val="0"/>
          <w:noProof w:val="0"/>
          <w:color w:val="4C94D8" w:themeColor="text2" w:themeTint="80" w:themeShade="FF"/>
          <w:sz w:val="24"/>
          <w:szCs w:val="24"/>
          <w:lang w:val="ca-ES"/>
        </w:rPr>
        <w:t xml:space="preserve"> </w:t>
      </w:r>
      <w:r w:rsidRPr="52D3FFBD" w:rsidR="038FBFC6">
        <w:rPr>
          <w:rFonts w:ascii="Aptos" w:hAnsi="Aptos" w:eastAsia="Aptos" w:cs="Aptos"/>
          <w:b w:val="0"/>
          <w:bCs w:val="0"/>
          <w:noProof w:val="0"/>
          <w:color w:val="4C94D8" w:themeColor="text2" w:themeTint="80" w:themeShade="FF"/>
          <w:sz w:val="24"/>
          <w:szCs w:val="24"/>
          <w:lang w:val="ca-ES"/>
        </w:rPr>
        <w:t>Total: 36 grups de formació.</w:t>
      </w:r>
    </w:p>
    <w:p w:rsidR="52D3FFBD" w:rsidP="52D3FFBD" w:rsidRDefault="52D3FFBD" w14:paraId="50E49770" w14:textId="54FD2684">
      <w:pPr>
        <w:spacing w:beforeAutospacing="on" w:afterAutospacing="on" w:line="240" w:lineRule="auto"/>
        <w:ind w:left="720"/>
        <w:rPr>
          <w:rFonts w:ascii="Aptos" w:hAnsi="Aptos" w:eastAsia="Times New Roman" w:cs="Times New Roman"/>
          <w:lang w:eastAsia="es-ES"/>
        </w:rPr>
      </w:pPr>
    </w:p>
    <w:p w:rsidR="52D3FFBD" w:rsidRDefault="52D3FFBD" w14:paraId="736BDB42" w14:textId="18FFAEF1">
      <w:r>
        <w:br w:type="page"/>
      </w:r>
    </w:p>
    <w:p w:rsidR="52D3FFBD" w:rsidP="52D3FFBD" w:rsidRDefault="52D3FFBD" w14:paraId="7B78C319" w14:textId="0FDE2F96">
      <w:pPr>
        <w:pStyle w:val="Normal"/>
        <w:spacing w:beforeAutospacing="on" w:afterAutospacing="on" w:line="240" w:lineRule="auto"/>
        <w:ind w:left="720"/>
        <w:rPr>
          <w:rFonts w:ascii="Aptos" w:hAnsi="Aptos" w:eastAsia="Times New Roman" w:cs="Times New Roman"/>
          <w:lang w:eastAsia="es-ES"/>
        </w:rPr>
      </w:pPr>
    </w:p>
    <w:p w:rsidRPr="0004656E" w:rsidR="0004656E" w:rsidP="52D3FFBD" w:rsidRDefault="0004656E" w14:paraId="25B6F182" w14:textId="4CB91638">
      <w:pPr>
        <w:numPr>
          <w:ilvl w:val="0"/>
          <w:numId w:val="19"/>
        </w:numPr>
        <w:spacing w:before="100" w:beforeAutospacing="on" w:after="100" w:afterAutospacing="on" w:line="240" w:lineRule="auto"/>
        <w:rPr>
          <w:rFonts w:ascii="Aptos" w:hAnsi="Aptos" w:eastAsia="Times New Roman" w:cs="Times New Roman"/>
          <w:color w:val="C00000"/>
          <w:kern w:val="0"/>
          <w:lang w:eastAsia="es-ES"/>
          <w14:ligatures w14:val="none"/>
        </w:rPr>
      </w:pPr>
      <w:r w:rsidRPr="52D3FFBD" w:rsidR="0004656E">
        <w:rPr>
          <w:rFonts w:ascii="Aptos" w:hAnsi="Aptos" w:eastAsia="Times New Roman" w:cs="Times New Roman"/>
          <w:color w:val="C00000"/>
          <w:kern w:val="0"/>
          <w:lang w:eastAsia="es-ES"/>
          <w14:ligatures w14:val="none"/>
        </w:rPr>
        <w:t>Previsió de creixement.</w:t>
      </w:r>
      <w:r w:rsidRPr="52D3FFBD" w:rsidR="2271A97D">
        <w:rPr>
          <w:rFonts w:ascii="Aptos" w:hAnsi="Aptos" w:eastAsia="Times New Roman" w:cs="Times New Roman"/>
          <w:color w:val="C00000"/>
          <w:lang w:eastAsia="es-ES"/>
        </w:rPr>
        <w:t xml:space="preserve"> </w:t>
      </w:r>
      <w:r w:rsidRPr="52D3FFBD" w:rsidR="2271A97D">
        <w:rPr>
          <w:rFonts w:ascii="Aptos" w:hAnsi="Aptos" w:eastAsia="Times New Roman" w:cs="Times New Roman"/>
          <w:color w:val="C00000" w:themeColor="accent6" w:themeTint="FF" w:themeShade="FF"/>
          <w:lang w:eastAsia="es-ES"/>
        </w:rPr>
        <w:t>¿?</w:t>
      </w:r>
    </w:p>
    <w:p w:rsidRPr="0004656E" w:rsidR="0004656E" w:rsidP="6241E33D" w:rsidRDefault="0004656E" w14:paraId="765BC06B" w14:textId="77777777">
      <w:pPr>
        <w:numPr>
          <w:ilvl w:val="0"/>
          <w:numId w:val="19"/>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Professorat i persones expertes.</w:t>
      </w:r>
    </w:p>
    <w:p w:rsidR="6241E33D" w:rsidP="6241E33D" w:rsidRDefault="6241E33D" w14:paraId="08D59371" w14:textId="2DDC811E">
      <w:pPr>
        <w:spacing w:beforeAutospacing="on" w:afterAutospacing="on" w:line="240" w:lineRule="auto"/>
      </w:pPr>
      <w:r w:rsidRPr="52D3FFBD" w:rsidR="4DD4E3CD">
        <w:rPr>
          <w:rFonts w:ascii="Aptos" w:hAnsi="Aptos" w:eastAsia="Times New Roman" w:cs="Times New Roman"/>
          <w:color w:val="4C94D8" w:themeColor="text2" w:themeTint="80" w:themeShade="FF"/>
          <w:lang w:eastAsia="es-ES"/>
        </w:rPr>
        <w:t xml:space="preserve">Professorat expert de </w:t>
      </w:r>
      <w:r w:rsidRPr="52D3FFBD" w:rsidR="4DD4E3CD">
        <w:rPr>
          <w:rFonts w:ascii="Aptos" w:hAnsi="Aptos" w:eastAsia="Times New Roman" w:cs="Times New Roman"/>
          <w:color w:val="4C94D8" w:themeColor="text2" w:themeTint="80" w:themeShade="FF"/>
          <w:lang w:eastAsia="es-ES"/>
        </w:rPr>
        <w:t>Staf</w:t>
      </w:r>
      <w:r w:rsidRPr="52D3FFBD" w:rsidR="4DD4E3CD">
        <w:rPr>
          <w:rFonts w:ascii="Aptos" w:hAnsi="Aptos" w:eastAsia="Times New Roman" w:cs="Times New Roman"/>
          <w:color w:val="4C94D8" w:themeColor="text2" w:themeTint="80" w:themeShade="FF"/>
          <w:lang w:eastAsia="es-ES"/>
        </w:rPr>
        <w:t xml:space="preserve"> Sociosanitari (3) i </w:t>
      </w:r>
      <w:r w:rsidRPr="52D3FFBD" w:rsidR="4DD4E3CD">
        <w:rPr>
          <w:rFonts w:ascii="Aptos" w:hAnsi="Aptos" w:eastAsia="Times New Roman" w:cs="Times New Roman"/>
          <w:color w:val="C00000"/>
          <w:lang w:eastAsia="es-ES"/>
        </w:rPr>
        <w:t>teleassistència (2)</w:t>
      </w:r>
      <w:r w:rsidRPr="52D3FFBD" w:rsidR="4DD4E3CD">
        <w:rPr>
          <w:rFonts w:ascii="Aptos" w:hAnsi="Aptos" w:eastAsia="Times New Roman" w:cs="Times New Roman"/>
          <w:color w:val="4C94D8" w:themeColor="text2" w:themeTint="80" w:themeShade="FF"/>
          <w:lang w:eastAsia="es-ES"/>
        </w:rPr>
        <w:t>:</w:t>
      </w:r>
      <w:r w:rsidRPr="52D3FFBD" w:rsidR="4DD4E3CD">
        <w:rPr>
          <w:rFonts w:ascii="Aptos" w:hAnsi="Aptos" w:eastAsia="Times New Roman" w:cs="Times New Roman"/>
          <w:color w:val="4C94D8" w:themeColor="text2" w:themeTint="80" w:themeShade="FF"/>
          <w:lang w:eastAsia="es-ES"/>
        </w:rPr>
        <w:t xml:space="preserve"> 5</w:t>
      </w:r>
    </w:p>
    <w:p w:rsidRPr="0004656E" w:rsidR="0004656E" w:rsidP="6241E33D" w:rsidRDefault="0004656E" w14:paraId="38F1D1EA" w14:textId="77777777">
      <w:pPr>
        <w:numPr>
          <w:ilvl w:val="0"/>
          <w:numId w:val="19"/>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Especialitats vinculades al CFPI.</w:t>
      </w:r>
    </w:p>
    <w:tbl>
      <w:tblPr>
        <w:tblStyle w:val="TableGrid"/>
        <w:tblW w:w="0" w:type="auto"/>
        <w:tblLook w:val="06A0" w:firstRow="1" w:lastRow="0" w:firstColumn="1" w:lastColumn="0" w:noHBand="1" w:noVBand="1"/>
      </w:tblPr>
      <w:tblGrid>
        <w:gridCol w:w="2830"/>
        <w:gridCol w:w="2830"/>
        <w:gridCol w:w="2830"/>
      </w:tblGrid>
      <w:tr w:rsidR="6241E33D" w:rsidTr="52D3FFBD" w14:paraId="745F471B">
        <w:trPr>
          <w:trHeight w:val="300"/>
        </w:trPr>
        <w:tc>
          <w:tcPr>
            <w:tcW w:w="2830" w:type="dxa"/>
            <w:tcMar/>
          </w:tcPr>
          <w:p w:rsidR="6241E33D" w:rsidP="6241E33D" w:rsidRDefault="6241E33D" w14:paraId="465D0B95" w14:textId="65D3F8B3">
            <w:pPr>
              <w:spacing w:before="0" w:beforeAutospacing="off" w:after="0" w:afterAutospacing="off"/>
              <w:rPr>
                <w:color w:val="BF4E14" w:themeColor="accent2" w:themeTint="FF" w:themeShade="BF"/>
              </w:rPr>
            </w:pPr>
            <w:r w:rsidRPr="6241E33D" w:rsidR="6241E33D">
              <w:rPr>
                <w:color w:val="BF4E14" w:themeColor="accent2" w:themeTint="FF" w:themeShade="BF"/>
              </w:rPr>
              <w:t>Certificat professional C</w:t>
            </w:r>
          </w:p>
        </w:tc>
        <w:tc>
          <w:tcPr>
            <w:tcW w:w="2830" w:type="dxa"/>
            <w:tcMar/>
          </w:tcPr>
          <w:p w:rsidR="6241E33D" w:rsidP="6241E33D" w:rsidRDefault="6241E33D" w14:paraId="5F56BDBC" w14:textId="1679869F">
            <w:pPr>
              <w:spacing w:before="0" w:beforeAutospacing="off" w:after="0" w:afterAutospacing="off"/>
              <w:rPr>
                <w:color w:val="BF4E14" w:themeColor="accent2" w:themeTint="FF" w:themeShade="BF"/>
              </w:rPr>
            </w:pPr>
            <w:r w:rsidRPr="6241E33D" w:rsidR="6241E33D">
              <w:rPr>
                <w:color w:val="BF4E14" w:themeColor="accent2" w:themeTint="FF" w:themeShade="BF"/>
              </w:rPr>
              <w:t>SSCS0208</w:t>
            </w:r>
          </w:p>
        </w:tc>
        <w:tc>
          <w:tcPr>
            <w:tcW w:w="2830" w:type="dxa"/>
            <w:tcMar/>
          </w:tcPr>
          <w:p w:rsidR="6241E33D" w:rsidP="6241E33D" w:rsidRDefault="6241E33D" w14:paraId="588CAA56" w14:textId="15E6FB18">
            <w:pPr>
              <w:spacing w:before="0" w:beforeAutospacing="off" w:after="0" w:afterAutospacing="off"/>
              <w:rPr>
                <w:color w:val="BF4E14" w:themeColor="accent2" w:themeTint="FF" w:themeShade="BF"/>
              </w:rPr>
            </w:pPr>
            <w:r w:rsidRPr="6241E33D" w:rsidR="6241E33D">
              <w:rPr>
                <w:color w:val="BF4E14" w:themeColor="accent2" w:themeTint="FF" w:themeShade="BF"/>
              </w:rPr>
              <w:t>5</w:t>
            </w:r>
          </w:p>
        </w:tc>
      </w:tr>
      <w:tr w:rsidR="6241E33D" w:rsidTr="52D3FFBD" w14:paraId="4EE058B6">
        <w:trPr>
          <w:trHeight w:val="300"/>
        </w:trPr>
        <w:tc>
          <w:tcPr>
            <w:tcW w:w="2830" w:type="dxa"/>
            <w:tcMar/>
          </w:tcPr>
          <w:p w:rsidR="6241E33D" w:rsidP="52D3FFBD" w:rsidRDefault="6241E33D" w14:paraId="7EDC9237" w14:textId="5D62700C">
            <w:pPr>
              <w:spacing w:before="0" w:beforeAutospacing="off" w:after="0" w:afterAutospacing="off"/>
              <w:rPr>
                <w:color w:val="FF0000" w:themeColor="accent2" w:themeTint="FF" w:themeShade="BF"/>
              </w:rPr>
            </w:pPr>
            <w:r w:rsidRPr="52D3FFBD" w:rsidR="6241E33D">
              <w:rPr>
                <w:color w:val="FF0000"/>
              </w:rPr>
              <w:t>Certificat professional C</w:t>
            </w:r>
          </w:p>
        </w:tc>
        <w:tc>
          <w:tcPr>
            <w:tcW w:w="2830" w:type="dxa"/>
            <w:tcMar/>
          </w:tcPr>
          <w:p w:rsidR="6241E33D" w:rsidP="52D3FFBD" w:rsidRDefault="6241E33D" w14:paraId="6FFD457A" w14:textId="32A52100">
            <w:pPr>
              <w:spacing w:before="0" w:beforeAutospacing="off" w:after="0" w:afterAutospacing="off"/>
              <w:rPr>
                <w:color w:val="FF0000" w:themeColor="accent2" w:themeTint="FF" w:themeShade="BF"/>
              </w:rPr>
            </w:pPr>
            <w:r w:rsidRPr="52D3FFBD" w:rsidR="6241E33D">
              <w:rPr>
                <w:color w:val="FF0000"/>
              </w:rPr>
              <w:t>SSCG0111</w:t>
            </w:r>
            <w:r w:rsidRPr="52D3FFBD" w:rsidR="69B1B543">
              <w:rPr>
                <w:color w:val="FF0000"/>
              </w:rPr>
              <w:t xml:space="preserve"> ¿? </w:t>
            </w:r>
            <w:r w:rsidRPr="52D3FFBD" w:rsidR="4FA4F757">
              <w:rPr>
                <w:color w:val="FF0000"/>
              </w:rPr>
              <w:t>Teleasistencia</w:t>
            </w:r>
          </w:p>
        </w:tc>
        <w:tc>
          <w:tcPr>
            <w:tcW w:w="2830" w:type="dxa"/>
            <w:tcMar/>
          </w:tcPr>
          <w:p w:rsidR="6241E33D" w:rsidP="6241E33D" w:rsidRDefault="6241E33D" w14:paraId="4B137E49" w14:textId="41B86034">
            <w:pPr>
              <w:spacing w:before="0" w:beforeAutospacing="off" w:after="0" w:afterAutospacing="off"/>
              <w:rPr>
                <w:color w:val="BF4E14" w:themeColor="accent2" w:themeTint="FF" w:themeShade="BF"/>
              </w:rPr>
            </w:pPr>
            <w:r w:rsidRPr="6241E33D" w:rsidR="6241E33D">
              <w:rPr>
                <w:color w:val="BF4E14" w:themeColor="accent2" w:themeTint="FF" w:themeShade="BF"/>
              </w:rPr>
              <w:t>5</w:t>
            </w:r>
          </w:p>
        </w:tc>
      </w:tr>
    </w:tbl>
    <w:p w:rsidRPr="0004656E" w:rsidR="0004656E" w:rsidP="52D3FFBD" w:rsidRDefault="0004656E" w14:paraId="300EE064" w14:textId="77777777">
      <w:pPr>
        <w:numPr>
          <w:ilvl w:val="0"/>
          <w:numId w:val="19"/>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Empreses vinculades.</w:t>
      </w:r>
    </w:p>
    <w:p w:rsidRPr="0004656E" w:rsidR="0004656E" w:rsidP="52D3FFBD" w:rsidRDefault="0004656E" w14:paraId="53639B4F" w14:textId="60596437">
      <w:pPr>
        <w:spacing w:before="100" w:beforeAutospacing="on" w:after="100" w:afterAutospacing="on" w:line="240" w:lineRule="auto"/>
        <w:ind w:left="720"/>
      </w:pPr>
      <w:r w:rsidRPr="52D3FFBD" w:rsidR="3DF3B406">
        <w:rPr>
          <w:rFonts w:ascii="Aptos" w:hAnsi="Aptos" w:eastAsia="Times New Roman" w:cs="Times New Roman"/>
          <w:color w:val="4C94D8" w:themeColor="text2" w:themeTint="80" w:themeShade="FF"/>
          <w:lang w:eastAsia="es-ES"/>
        </w:rPr>
        <w:t>Staf</w:t>
      </w:r>
      <w:r w:rsidRPr="52D3FFBD" w:rsidR="3DF3B406">
        <w:rPr>
          <w:rFonts w:ascii="Aptos" w:hAnsi="Aptos" w:eastAsia="Times New Roman" w:cs="Times New Roman"/>
          <w:color w:val="4C94D8" w:themeColor="text2" w:themeTint="80" w:themeShade="FF"/>
          <w:lang w:eastAsia="es-ES"/>
        </w:rPr>
        <w:t xml:space="preserve"> disposa de 3</w:t>
      </w:r>
      <w:r w:rsidRPr="52D3FFBD" w:rsidR="042CFBDC">
        <w:rPr>
          <w:rFonts w:ascii="Aptos" w:hAnsi="Aptos" w:eastAsia="Times New Roman" w:cs="Times New Roman"/>
          <w:color w:val="4C94D8" w:themeColor="text2" w:themeTint="80" w:themeShade="FF"/>
          <w:lang w:eastAsia="es-ES"/>
        </w:rPr>
        <w:t>8</w:t>
      </w:r>
      <w:r w:rsidRPr="52D3FFBD" w:rsidR="3DF3B406">
        <w:rPr>
          <w:rFonts w:ascii="Aptos" w:hAnsi="Aptos" w:eastAsia="Times New Roman" w:cs="Times New Roman"/>
          <w:color w:val="4C94D8" w:themeColor="text2" w:themeTint="80" w:themeShade="FF"/>
          <w:lang w:eastAsia="es-ES"/>
        </w:rPr>
        <w:t xml:space="preserve"> empreses vinculades al servei de atenció domiciliaria</w:t>
      </w:r>
      <w:r w:rsidRPr="52D3FFBD" w:rsidR="14FCDD4A">
        <w:rPr>
          <w:rFonts w:ascii="Aptos" w:hAnsi="Aptos" w:eastAsia="Times New Roman" w:cs="Times New Roman"/>
          <w:color w:val="4C94D8" w:themeColor="text2" w:themeTint="80" w:themeShade="FF"/>
          <w:lang w:eastAsia="es-ES"/>
        </w:rPr>
        <w:t xml:space="preserve"> (36)</w:t>
      </w:r>
      <w:r w:rsidRPr="52D3FFBD" w:rsidR="3DF3B406">
        <w:rPr>
          <w:rFonts w:ascii="Aptos" w:hAnsi="Aptos" w:eastAsia="Times New Roman" w:cs="Times New Roman"/>
          <w:color w:val="4C94D8" w:themeColor="text2" w:themeTint="80" w:themeShade="FF"/>
          <w:lang w:eastAsia="es-ES"/>
        </w:rPr>
        <w:t xml:space="preserve"> y teleassistència</w:t>
      </w:r>
      <w:r w:rsidRPr="52D3FFBD" w:rsidR="5944B9CF">
        <w:rPr>
          <w:rFonts w:ascii="Aptos" w:hAnsi="Aptos" w:eastAsia="Times New Roman" w:cs="Times New Roman"/>
          <w:color w:val="4C94D8" w:themeColor="text2" w:themeTint="80" w:themeShade="FF"/>
          <w:lang w:eastAsia="es-ES"/>
        </w:rPr>
        <w:t xml:space="preserve"> (2)</w:t>
      </w:r>
      <w:r w:rsidRPr="52D3FFBD" w:rsidR="3DF3B406">
        <w:rPr>
          <w:rFonts w:ascii="Aptos" w:hAnsi="Aptos" w:eastAsia="Times New Roman" w:cs="Times New Roman"/>
          <w:color w:val="4C94D8" w:themeColor="text2" w:themeTint="80" w:themeShade="FF"/>
          <w:lang w:eastAsia="es-ES"/>
        </w:rPr>
        <w:t xml:space="preserve">. </w:t>
      </w:r>
    </w:p>
    <w:p w:rsidRPr="0004656E" w:rsidR="0004656E" w:rsidP="52D3FFBD" w:rsidRDefault="0004656E" w14:paraId="45C322C3" w14:textId="0EC40D44">
      <w:pPr>
        <w:spacing w:before="100" w:beforeAutospacing="on" w:after="100" w:afterAutospacing="on" w:line="240" w:lineRule="auto"/>
        <w:ind w:left="720"/>
        <w:rPr>
          <w:rFonts w:ascii="Aptos" w:hAnsi="Aptos" w:eastAsia="Times New Roman" w:cs="Times New Roman"/>
          <w:b w:val="1"/>
          <w:bCs w:val="1"/>
          <w:kern w:val="0"/>
          <w:lang w:eastAsia="es-ES"/>
          <w14:ligatures w14:val="none"/>
        </w:rPr>
      </w:pPr>
      <w:r w:rsidRPr="52D3FFBD" w:rsidR="0004656E">
        <w:rPr>
          <w:rFonts w:ascii="Aptos" w:hAnsi="Aptos" w:eastAsia="Times New Roman" w:cs="Times New Roman"/>
          <w:b w:val="1"/>
          <w:bCs w:val="1"/>
          <w:lang w:eastAsia="es-ES"/>
        </w:rPr>
        <w:t>Cal decidir conjuntament:</w:t>
      </w:r>
    </w:p>
    <w:p w:rsidRPr="0004656E" w:rsidR="0004656E" w:rsidP="52D3FFBD" w:rsidRDefault="0004656E" w14:paraId="6A1962C9" w14:textId="77777777">
      <w:pPr>
        <w:numPr>
          <w:ilvl w:val="0"/>
          <w:numId w:val="20"/>
        </w:numPr>
        <w:spacing w:before="100" w:beforeAutospacing="on" w:after="100" w:afterAutospacing="on" w:line="240" w:lineRule="auto"/>
        <w:rPr>
          <w:rFonts w:ascii="Aptos" w:hAnsi="Aptos" w:eastAsia="Times New Roman" w:cs="Times New Roman"/>
          <w:color w:val="C00000"/>
          <w:kern w:val="0"/>
          <w:lang w:eastAsia="es-ES"/>
          <w14:ligatures w14:val="none"/>
        </w:rPr>
      </w:pPr>
      <w:r w:rsidRPr="52D3FFBD" w:rsidR="0004656E">
        <w:rPr>
          <w:rFonts w:ascii="Aptos" w:hAnsi="Aptos" w:eastAsia="Times New Roman" w:cs="Times New Roman"/>
          <w:color w:val="C00000"/>
          <w:kern w:val="0"/>
          <w:lang w:eastAsia="es-ES"/>
          <w14:ligatures w14:val="none"/>
        </w:rPr>
        <w:t>Quin serà el creixement previst.</w:t>
      </w:r>
    </w:p>
    <w:p w:rsidRPr="0004656E" w:rsidR="0004656E" w:rsidP="52D3FFBD" w:rsidRDefault="0004656E" w14:textId="5219CD00" w14:paraId="356F69E9">
      <w:pPr>
        <w:numPr>
          <w:ilvl w:val="0"/>
          <w:numId w:val="20"/>
        </w:numPr>
        <w:spacing w:before="100" w:beforeAutospacing="on" w:after="100" w:afterAutospacing="on" w:line="240" w:lineRule="auto"/>
        <w:rPr>
          <w:rFonts w:ascii="Aptos" w:hAnsi="Aptos" w:eastAsia="Times New Roman" w:cs="Times New Roman"/>
          <w:color w:val="C00000"/>
          <w:kern w:val="0"/>
          <w:lang w:eastAsia="es-ES"/>
          <w14:ligatures w14:val="none"/>
        </w:rPr>
      </w:pPr>
      <w:r w:rsidRPr="52D3FFBD" w:rsidR="0004656E">
        <w:rPr>
          <w:rFonts w:ascii="Aptos" w:hAnsi="Aptos" w:eastAsia="Times New Roman" w:cs="Times New Roman"/>
          <w:color w:val="C00000"/>
          <w:kern w:val="0"/>
          <w:lang w:eastAsia="es-ES"/>
          <w14:ligatures w14:val="none"/>
        </w:rPr>
        <w:t>Quines especialitats es prioritzaran.</w:t>
      </w:r>
    </w:p>
    <w:p w:rsidRPr="0004656E" w:rsidR="0004656E" w:rsidP="52D3FFBD" w:rsidRDefault="0004656E" w14:paraId="4FAF3BB9" w14:textId="04F9B270">
      <w:pPr>
        <w:pStyle w:val="Normal"/>
        <w:spacing w:before="100" w:beforeAutospacing="on" w:after="100" w:afterAutospacing="on" w:line="240" w:lineRule="auto"/>
        <w:ind w:left="720"/>
        <w:rPr>
          <w:rFonts w:ascii="Aptos" w:hAnsi="Aptos" w:eastAsia="Times New Roman" w:cs="Times New Roman"/>
          <w:kern w:val="0"/>
          <w:lang w:eastAsia="es-ES"/>
          <w14:ligatures w14:val="none"/>
        </w:rPr>
      </w:pPr>
      <w:r w:rsidRPr="52D3FFBD" w:rsidR="59083EB7">
        <w:rPr>
          <w:rFonts w:ascii="Aptos" w:hAnsi="Aptos" w:eastAsia="Times New Roman" w:cs="Times New Roman"/>
          <w:color w:val="4C94D8" w:themeColor="text2" w:themeTint="80" w:themeShade="FF"/>
          <w:lang w:eastAsia="es-ES"/>
        </w:rPr>
        <w:t>Sociosanitari i</w:t>
      </w:r>
      <w:r w:rsidRPr="52D3FFBD" w:rsidR="59083EB7">
        <w:rPr>
          <w:rFonts w:ascii="Aptos" w:hAnsi="Aptos" w:eastAsia="Times New Roman" w:cs="Times New Roman"/>
          <w:lang w:eastAsia="es-ES"/>
        </w:rPr>
        <w:t xml:space="preserve"> </w:t>
      </w:r>
      <w:r w:rsidRPr="52D3FFBD" w:rsidR="59083EB7">
        <w:rPr>
          <w:rFonts w:ascii="Aptos" w:hAnsi="Aptos" w:eastAsia="Times New Roman" w:cs="Times New Roman"/>
          <w:color w:val="C00000"/>
          <w:lang w:eastAsia="es-ES"/>
        </w:rPr>
        <w:t>teleassistència ¿?</w:t>
      </w:r>
    </w:p>
    <w:p w:rsidRPr="0004656E" w:rsidR="0004656E" w:rsidP="6241E33D" w:rsidRDefault="0004656E" w14:paraId="088ABDED" w14:textId="77777777">
      <w:pPr>
        <w:numPr>
          <w:ilvl w:val="0"/>
          <w:numId w:val="20"/>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Com s’evitaran duplicitats.</w:t>
      </w:r>
    </w:p>
    <w:p w:rsidR="4FDF91DA" w:rsidP="52D3FFBD" w:rsidRDefault="4FDF91DA" w14:paraId="0A7B2B65" w14:textId="77867CBA">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4FDF91DA">
        <w:rPr>
          <w:rFonts w:ascii="Aptos" w:hAnsi="Aptos" w:eastAsia="Times New Roman" w:cs="Times New Roman"/>
          <w:color w:val="4C94D8" w:themeColor="text2" w:themeTint="80" w:themeShade="FF"/>
          <w:lang w:eastAsia="es-ES"/>
        </w:rPr>
        <w:t xml:space="preserve">Registra compartit </w:t>
      </w:r>
      <w:r w:rsidRPr="52D3FFBD" w:rsidR="4FDF91DA">
        <w:rPr>
          <w:rFonts w:ascii="Aptos" w:hAnsi="Aptos" w:eastAsia="Times New Roman" w:cs="Times New Roman"/>
          <w:color w:val="4C94D8" w:themeColor="text2" w:themeTint="80" w:themeShade="FF"/>
          <w:lang w:eastAsia="es-ES"/>
        </w:rPr>
        <w:t>d'informació</w:t>
      </w:r>
      <w:r w:rsidRPr="52D3FFBD" w:rsidR="4FDF91DA">
        <w:rPr>
          <w:rFonts w:ascii="Aptos" w:hAnsi="Aptos" w:eastAsia="Times New Roman" w:cs="Times New Roman"/>
          <w:color w:val="4C94D8" w:themeColor="text2" w:themeTint="80" w:themeShade="FF"/>
          <w:lang w:eastAsia="es-ES"/>
        </w:rPr>
        <w:t xml:space="preserve"> i registre. </w:t>
      </w:r>
    </w:p>
    <w:p w:rsidRPr="0004656E" w:rsidR="0004656E" w:rsidP="52D3FFBD" w:rsidRDefault="0004656E" w14:paraId="4DA4F04F" w14:textId="77777777">
      <w:pPr>
        <w:numPr>
          <w:ilvl w:val="0"/>
          <w:numId w:val="20"/>
        </w:numPr>
        <w:spacing w:before="100" w:beforeAutospacing="on" w:after="100" w:afterAutospacing="on" w:line="240" w:lineRule="auto"/>
        <w:rPr>
          <w:rFonts w:ascii="Aptos" w:hAnsi="Aptos" w:eastAsia="Times New Roman" w:cs="Times New Roman"/>
          <w:color w:val="C00000"/>
          <w:kern w:val="0"/>
          <w:lang w:eastAsia="es-ES"/>
          <w14:ligatures w14:val="none"/>
        </w:rPr>
      </w:pPr>
      <w:r w:rsidRPr="52D3FFBD" w:rsidR="0004656E">
        <w:rPr>
          <w:rFonts w:ascii="Aptos" w:hAnsi="Aptos" w:eastAsia="Times New Roman" w:cs="Times New Roman"/>
          <w:color w:val="C00000"/>
          <w:kern w:val="0"/>
          <w:lang w:eastAsia="es-ES"/>
          <w14:ligatures w14:val="none"/>
        </w:rPr>
        <w:t>Quin serà el model d’especialització compartida.</w:t>
      </w:r>
    </w:p>
    <w:p w:rsidR="171B9274" w:rsidP="52D3FFBD" w:rsidRDefault="171B9274" w14:paraId="1F824EE1" w14:textId="33CA55EF">
      <w:pPr>
        <w:pStyle w:val="Normal"/>
        <w:spacing w:beforeAutospacing="on" w:afterAutospacing="on" w:line="240" w:lineRule="auto"/>
        <w:ind w:left="720"/>
        <w:rPr>
          <w:rFonts w:ascii="Aptos" w:hAnsi="Aptos" w:eastAsia="Times New Roman" w:cs="Times New Roman"/>
          <w:color w:val="C00000"/>
          <w:lang w:eastAsia="es-ES"/>
        </w:rPr>
      </w:pPr>
      <w:r w:rsidRPr="52D3FFBD" w:rsidR="171B9274">
        <w:rPr>
          <w:rFonts w:ascii="Aptos" w:hAnsi="Aptos" w:eastAsia="Times New Roman" w:cs="Times New Roman"/>
          <w:color w:val="4C94D8" w:themeColor="text2" w:themeTint="80" w:themeShade="FF"/>
          <w:lang w:eastAsia="es-ES"/>
        </w:rPr>
        <w:t>Sociosanitari</w:t>
      </w:r>
      <w:r w:rsidRPr="52D3FFBD" w:rsidR="171B9274">
        <w:rPr>
          <w:rFonts w:ascii="Aptos" w:hAnsi="Aptos" w:eastAsia="Times New Roman" w:cs="Times New Roman"/>
          <w:color w:val="C00000"/>
          <w:lang w:eastAsia="es-ES"/>
        </w:rPr>
        <w:t xml:space="preserve"> i</w:t>
      </w:r>
      <w:r w:rsidRPr="52D3FFBD" w:rsidR="171B9274">
        <w:rPr>
          <w:rFonts w:ascii="Aptos" w:hAnsi="Aptos" w:eastAsia="Times New Roman" w:cs="Times New Roman"/>
          <w:color w:val="C00000"/>
          <w:lang w:eastAsia="es-ES"/>
        </w:rPr>
        <w:t xml:space="preserve"> </w:t>
      </w:r>
      <w:r w:rsidRPr="52D3FFBD" w:rsidR="171B9274">
        <w:rPr>
          <w:rFonts w:ascii="Aptos" w:hAnsi="Aptos" w:eastAsia="Times New Roman" w:cs="Times New Roman"/>
          <w:color w:val="C00000"/>
          <w:lang w:eastAsia="es-ES"/>
        </w:rPr>
        <w:t>teleassistència amb els CFGM respectius de convalidació</w:t>
      </w:r>
    </w:p>
    <w:p w:rsidRPr="0004656E" w:rsidR="0004656E" w:rsidP="52D3FFBD" w:rsidRDefault="0004656E" w14:paraId="4BA3DDEA" w14:textId="77777777">
      <w:pPr>
        <w:numPr>
          <w:ilvl w:val="0"/>
          <w:numId w:val="20"/>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Com es distribuirà l’oferta entre centres.</w:t>
      </w:r>
    </w:p>
    <w:p w:rsidR="7419A841" w:rsidP="52D3FFBD" w:rsidRDefault="7419A841" w14:paraId="2F2FE93C" w14:textId="7712FAE2">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7419A841">
        <w:rPr>
          <w:rFonts w:ascii="Aptos" w:hAnsi="Aptos" w:eastAsia="Times New Roman" w:cs="Times New Roman"/>
          <w:color w:val="4C94D8" w:themeColor="text2" w:themeTint="80" w:themeShade="FF"/>
          <w:lang w:eastAsia="es-ES"/>
        </w:rPr>
        <w:t xml:space="preserve">Per </w:t>
      </w:r>
      <w:r w:rsidRPr="52D3FFBD" w:rsidR="7419A841">
        <w:rPr>
          <w:rFonts w:ascii="Aptos" w:hAnsi="Aptos" w:eastAsia="Times New Roman" w:cs="Times New Roman"/>
          <w:color w:val="4C94D8" w:themeColor="text2" w:themeTint="80" w:themeShade="FF"/>
          <w:lang w:eastAsia="es-ES"/>
        </w:rPr>
        <w:t>Àrea</w:t>
      </w:r>
      <w:r w:rsidRPr="52D3FFBD" w:rsidR="7419A841">
        <w:rPr>
          <w:rFonts w:ascii="Aptos" w:hAnsi="Aptos" w:eastAsia="Times New Roman" w:cs="Times New Roman"/>
          <w:color w:val="4C94D8" w:themeColor="text2" w:themeTint="80" w:themeShade="FF"/>
          <w:lang w:eastAsia="es-ES"/>
        </w:rPr>
        <w:t xml:space="preserve"> de proximitat</w:t>
      </w:r>
    </w:p>
    <w:p w:rsidRPr="0004656E" w:rsidR="0004656E" w:rsidP="0004656E" w:rsidRDefault="0004656E" w14:paraId="5B9B410D"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2.5 Acreditació de competències</w:t>
      </w:r>
    </w:p>
    <w:p w:rsidRPr="0004656E" w:rsidR="0004656E" w:rsidP="0004656E" w:rsidRDefault="0004656E" w14:paraId="6E1B7732"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Cada centre ha d’aportar:</w:t>
      </w:r>
    </w:p>
    <w:p w:rsidRPr="0004656E" w:rsidR="0004656E" w:rsidP="0004656E" w:rsidRDefault="0004656E" w14:paraId="2EB8B373" w14:textId="77777777">
      <w:pPr>
        <w:numPr>
          <w:ilvl w:val="0"/>
          <w:numId w:val="21"/>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Personal habilitat.</w:t>
      </w:r>
    </w:p>
    <w:p w:rsidRPr="0004656E" w:rsidR="0004656E" w:rsidP="6241E33D" w:rsidRDefault="0004656E" w14:paraId="7EC90709" w14:textId="77777777">
      <w:pPr>
        <w:numPr>
          <w:ilvl w:val="0"/>
          <w:numId w:val="21"/>
        </w:numPr>
        <w:spacing w:before="100" w:beforeAutospacing="on" w:after="100" w:afterAutospacing="on" w:line="240" w:lineRule="auto"/>
        <w:rPr>
          <w:rFonts w:ascii="Aptos" w:hAnsi="Aptos" w:eastAsia="Times New Roman" w:cs="Times New Roman"/>
          <w:kern w:val="0"/>
          <w:lang w:eastAsia="es-ES"/>
          <w14:ligatures w14:val="none"/>
        </w:rPr>
      </w:pPr>
      <w:r w:rsidRPr="6241E33D" w:rsidR="0004656E">
        <w:rPr>
          <w:rFonts w:ascii="Aptos" w:hAnsi="Aptos" w:eastAsia="Times New Roman" w:cs="Times New Roman"/>
          <w:kern w:val="0"/>
          <w:lang w:eastAsia="es-ES"/>
          <w14:ligatures w14:val="none"/>
        </w:rPr>
        <w:t>Capacitat actual d’acreditació.</w:t>
      </w:r>
    </w:p>
    <w:p w:rsidR="46BAC8D7" w:rsidP="52D3FFBD" w:rsidRDefault="46BAC8D7" w14:paraId="1EE93CC6" w14:textId="1D998C5E">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46BAC8D7">
        <w:rPr>
          <w:rFonts w:ascii="Aptos" w:hAnsi="Aptos" w:eastAsia="Times New Roman" w:cs="Times New Roman"/>
          <w:color w:val="4C94D8" w:themeColor="text2" w:themeTint="80" w:themeShade="FF"/>
          <w:lang w:eastAsia="es-ES"/>
        </w:rPr>
        <w:t xml:space="preserve">Dos persones </w:t>
      </w:r>
      <w:r w:rsidRPr="52D3FFBD" w:rsidR="46BAC8D7">
        <w:rPr>
          <w:rFonts w:ascii="Aptos" w:hAnsi="Aptos" w:eastAsia="Times New Roman" w:cs="Times New Roman"/>
          <w:color w:val="4C94D8" w:themeColor="text2" w:themeTint="80" w:themeShade="FF"/>
          <w:lang w:eastAsia="es-ES"/>
        </w:rPr>
        <w:t>acreditades</w:t>
      </w:r>
      <w:r w:rsidRPr="52D3FFBD" w:rsidR="489F7B19">
        <w:rPr>
          <w:rFonts w:ascii="Aptos" w:hAnsi="Aptos" w:eastAsia="Times New Roman" w:cs="Times New Roman"/>
          <w:color w:val="4C94D8" w:themeColor="text2" w:themeTint="80" w:themeShade="FF"/>
          <w:lang w:eastAsia="es-ES"/>
        </w:rPr>
        <w:t xml:space="preserve"> como a </w:t>
      </w:r>
      <w:r w:rsidRPr="52D3FFBD" w:rsidR="489F7B19">
        <w:rPr>
          <w:rFonts w:ascii="Aptos" w:hAnsi="Aptos" w:eastAsia="Times New Roman" w:cs="Times New Roman"/>
          <w:color w:val="4C94D8" w:themeColor="text2" w:themeTint="80" w:themeShade="FF"/>
          <w:lang w:eastAsia="es-ES"/>
        </w:rPr>
        <w:t>acreditadores</w:t>
      </w:r>
      <w:r w:rsidRPr="52D3FFBD" w:rsidR="489F7B19">
        <w:rPr>
          <w:rFonts w:ascii="Aptos" w:hAnsi="Aptos" w:eastAsia="Times New Roman" w:cs="Times New Roman"/>
          <w:color w:val="4C94D8" w:themeColor="text2" w:themeTint="80" w:themeShade="FF"/>
          <w:lang w:eastAsia="es-ES"/>
        </w:rPr>
        <w:t xml:space="preserve"> i un orientador</w:t>
      </w:r>
    </w:p>
    <w:p w:rsidRPr="0004656E" w:rsidR="0004656E" w:rsidP="0004656E" w:rsidRDefault="0004656E" w14:paraId="011FD052"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52D3FFBD" w:rsidRDefault="0004656E" w14:paraId="3C878A6B" w14:textId="77777777">
      <w:pPr>
        <w:numPr>
          <w:ilvl w:val="0"/>
          <w:numId w:val="22"/>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Quin serà el model d’acreditació del CFPI.</w:t>
      </w:r>
    </w:p>
    <w:p w:rsidR="543965ED" w:rsidP="52D3FFBD" w:rsidRDefault="543965ED" w14:paraId="2D5BC55B" w14:textId="50BCD842">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543965ED">
        <w:rPr>
          <w:rFonts w:ascii="Aptos" w:hAnsi="Aptos" w:eastAsia="Times New Roman" w:cs="Times New Roman"/>
          <w:color w:val="4C94D8" w:themeColor="text2" w:themeTint="80" w:themeShade="FF"/>
          <w:lang w:eastAsia="es-ES"/>
        </w:rPr>
        <w:t>L’establert per FPCAT</w:t>
      </w:r>
    </w:p>
    <w:p w:rsidRPr="0004656E" w:rsidR="0004656E" w:rsidP="52D3FFBD" w:rsidRDefault="0004656E" w14:paraId="36D6004B" w14:textId="77777777">
      <w:pPr>
        <w:numPr>
          <w:ilvl w:val="0"/>
          <w:numId w:val="22"/>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Com es coordinaran les convocatòries.</w:t>
      </w:r>
    </w:p>
    <w:p w:rsidR="1F1C32FB" w:rsidP="52D3FFBD" w:rsidRDefault="1F1C32FB" w14:paraId="753A0B52" w14:textId="5BB1E1C3">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1F1C32FB">
        <w:rPr>
          <w:rFonts w:ascii="Aptos" w:hAnsi="Aptos" w:eastAsia="Times New Roman" w:cs="Times New Roman"/>
          <w:color w:val="4C94D8" w:themeColor="text2" w:themeTint="80" w:themeShade="FF"/>
          <w:lang w:eastAsia="es-ES"/>
        </w:rPr>
        <w:t xml:space="preserve">Mitjançant la xarxa de </w:t>
      </w:r>
      <w:r w:rsidRPr="52D3FFBD" w:rsidR="1F1C32FB">
        <w:rPr>
          <w:rFonts w:ascii="Aptos" w:hAnsi="Aptos" w:eastAsia="Times New Roman" w:cs="Times New Roman"/>
          <w:color w:val="4C94D8" w:themeColor="text2" w:themeTint="80" w:themeShade="FF"/>
          <w:lang w:eastAsia="es-ES"/>
        </w:rPr>
        <w:t>tècnics</w:t>
      </w:r>
      <w:r w:rsidRPr="52D3FFBD" w:rsidR="1F1C32FB">
        <w:rPr>
          <w:rFonts w:ascii="Aptos" w:hAnsi="Aptos" w:eastAsia="Times New Roman" w:cs="Times New Roman"/>
          <w:color w:val="4C94D8" w:themeColor="text2" w:themeTint="80" w:themeShade="FF"/>
          <w:lang w:eastAsia="es-ES"/>
        </w:rPr>
        <w:t xml:space="preserve"> referents d’orientació i acreditació </w:t>
      </w:r>
    </w:p>
    <w:p w:rsidRPr="0004656E" w:rsidR="0004656E" w:rsidP="52D3FFBD" w:rsidRDefault="0004656E" w14:paraId="4AD5FEE2" w14:textId="77777777">
      <w:pPr>
        <w:numPr>
          <w:ilvl w:val="0"/>
          <w:numId w:val="22"/>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Quins sectors es prioritzaran.</w:t>
      </w:r>
    </w:p>
    <w:p w:rsidR="364D3416" w:rsidP="52D3FFBD" w:rsidRDefault="364D3416" w14:paraId="7364D475" w14:textId="20AF5AD6">
      <w:pPr>
        <w:pStyle w:val="Normal"/>
        <w:spacing w:beforeAutospacing="on" w:afterAutospacing="on" w:line="240" w:lineRule="auto"/>
        <w:ind w:left="720"/>
        <w:rPr>
          <w:rFonts w:ascii="Aptos" w:hAnsi="Aptos" w:eastAsia="Times New Roman" w:cs="Times New Roman"/>
          <w:color w:val="C00000"/>
          <w:lang w:eastAsia="es-ES"/>
        </w:rPr>
      </w:pPr>
      <w:r w:rsidRPr="52D3FFBD" w:rsidR="364D3416">
        <w:rPr>
          <w:rFonts w:ascii="Aptos" w:hAnsi="Aptos" w:eastAsia="Times New Roman" w:cs="Times New Roman"/>
          <w:color w:val="4C94D8" w:themeColor="text2" w:themeTint="80" w:themeShade="FF"/>
          <w:lang w:eastAsia="es-ES"/>
        </w:rPr>
        <w:t xml:space="preserve">Sociosanitari </w:t>
      </w:r>
      <w:r w:rsidRPr="52D3FFBD" w:rsidR="364D3416">
        <w:rPr>
          <w:rFonts w:ascii="Aptos" w:hAnsi="Aptos" w:eastAsia="Times New Roman" w:cs="Times New Roman"/>
          <w:color w:val="C00000"/>
          <w:lang w:eastAsia="es-ES"/>
        </w:rPr>
        <w:t>i teleassistència</w:t>
      </w:r>
    </w:p>
    <w:p w:rsidRPr="0004656E" w:rsidR="0004656E" w:rsidP="0004656E" w:rsidRDefault="0004656E" w14:paraId="2B8A5077"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2.6 Formació de professionals</w:t>
      </w:r>
    </w:p>
    <w:p w:rsidRPr="0004656E" w:rsidR="0004656E" w:rsidP="0004656E" w:rsidRDefault="0004656E" w14:paraId="743DAD89"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definir:</w:t>
      </w:r>
    </w:p>
    <w:p w:rsidRPr="0004656E" w:rsidR="0004656E" w:rsidP="52D3FFBD" w:rsidRDefault="0004656E" w14:paraId="7D374578" w14:textId="77777777">
      <w:pPr>
        <w:numPr>
          <w:ilvl w:val="0"/>
          <w:numId w:val="23"/>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Formacions internes.</w:t>
      </w:r>
    </w:p>
    <w:p w:rsidRPr="0004656E" w:rsidR="0004656E" w:rsidP="0004656E" w:rsidRDefault="0004656E" w14:paraId="4C711197" w14:textId="77777777">
      <w:pPr>
        <w:numPr>
          <w:ilvl w:val="0"/>
          <w:numId w:val="23"/>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Estades a empreses.</w:t>
      </w:r>
    </w:p>
    <w:p w:rsidRPr="0004656E" w:rsidR="0004656E" w:rsidP="52D3FFBD" w:rsidRDefault="0004656E" w14:textId="77777777" w14:paraId="31FC3B28">
      <w:pPr>
        <w:numPr>
          <w:ilvl w:val="0"/>
          <w:numId w:val="23"/>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Accions d’actualització professional.</w:t>
      </w:r>
    </w:p>
    <w:p w:rsidRPr="0004656E" w:rsidR="0004656E" w:rsidP="52D3FFBD" w:rsidRDefault="0004656E" w14:paraId="4A74F28A" w14:textId="2912DBCB">
      <w:pPr>
        <w:spacing w:before="100" w:beforeAutospacing="on" w:after="100" w:afterAutospacing="on" w:line="240" w:lineRule="auto"/>
        <w:ind w:left="720"/>
        <w:rPr>
          <w:rFonts w:ascii="Aptos" w:hAnsi="Aptos" w:eastAsia="Times New Roman" w:cs="Times New Roman"/>
          <w:color w:val="4C94D8" w:themeColor="text2" w:themeTint="80" w:themeShade="FF"/>
          <w:kern w:val="0"/>
          <w:lang w:eastAsia="es-ES"/>
          <w14:ligatures w14:val="none"/>
        </w:rPr>
      </w:pPr>
      <w:r w:rsidRPr="52D3FFBD" w:rsidR="1B18753B">
        <w:rPr>
          <w:rFonts w:ascii="Aptos" w:hAnsi="Aptos" w:eastAsia="Times New Roman" w:cs="Times New Roman"/>
          <w:color w:val="4C94D8" w:themeColor="text2" w:themeTint="80" w:themeShade="FF"/>
          <w:lang w:eastAsia="es-ES"/>
        </w:rPr>
        <w:t xml:space="preserve">Aprenentatge en l’ús de </w:t>
      </w:r>
      <w:r w:rsidRPr="52D3FFBD" w:rsidR="691EE69D">
        <w:rPr>
          <w:rFonts w:ascii="Aptos" w:hAnsi="Aptos" w:eastAsia="Times New Roman" w:cs="Times New Roman"/>
          <w:color w:val="4C94D8" w:themeColor="text2" w:themeTint="80" w:themeShade="FF"/>
          <w:lang w:eastAsia="es-ES"/>
        </w:rPr>
        <w:t>sistemes</w:t>
      </w:r>
      <w:r w:rsidRPr="52D3FFBD" w:rsidR="4ADCCD2D">
        <w:rPr>
          <w:rFonts w:ascii="Aptos" w:hAnsi="Aptos" w:eastAsia="Times New Roman" w:cs="Times New Roman"/>
          <w:color w:val="4C94D8" w:themeColor="text2" w:themeTint="80" w:themeShade="FF"/>
          <w:lang w:eastAsia="es-ES"/>
        </w:rPr>
        <w:t xml:space="preserve"> </w:t>
      </w:r>
      <w:r w:rsidRPr="52D3FFBD" w:rsidR="0662C0B4">
        <w:rPr>
          <w:rFonts w:ascii="Aptos" w:hAnsi="Aptos" w:eastAsia="Times New Roman" w:cs="Times New Roman"/>
          <w:color w:val="4C94D8" w:themeColor="text2" w:themeTint="80" w:themeShade="FF"/>
          <w:lang w:eastAsia="es-ES"/>
        </w:rPr>
        <w:t>informàtic</w:t>
      </w:r>
      <w:r w:rsidRPr="52D3FFBD" w:rsidR="6AD71F6A">
        <w:rPr>
          <w:rFonts w:ascii="Aptos" w:hAnsi="Aptos" w:eastAsia="Times New Roman" w:cs="Times New Roman"/>
          <w:color w:val="4C94D8" w:themeColor="text2" w:themeTint="80" w:themeShade="FF"/>
          <w:lang w:eastAsia="es-ES"/>
        </w:rPr>
        <w:t>s</w:t>
      </w:r>
      <w:r w:rsidRPr="52D3FFBD" w:rsidR="0662C0B4">
        <w:rPr>
          <w:rFonts w:ascii="Aptos" w:hAnsi="Aptos" w:eastAsia="Times New Roman" w:cs="Times New Roman"/>
          <w:color w:val="4C94D8" w:themeColor="text2" w:themeTint="80" w:themeShade="FF"/>
          <w:lang w:eastAsia="es-ES"/>
        </w:rPr>
        <w:t xml:space="preserve"> compartit</w:t>
      </w:r>
      <w:r w:rsidRPr="52D3FFBD" w:rsidR="014321C5">
        <w:rPr>
          <w:rFonts w:ascii="Aptos" w:hAnsi="Aptos" w:eastAsia="Times New Roman" w:cs="Times New Roman"/>
          <w:color w:val="4C94D8" w:themeColor="text2" w:themeTint="80" w:themeShade="FF"/>
          <w:lang w:eastAsia="es-ES"/>
        </w:rPr>
        <w:t>s</w:t>
      </w:r>
      <w:r w:rsidRPr="52D3FFBD" w:rsidR="0662C0B4">
        <w:rPr>
          <w:rFonts w:ascii="Aptos" w:hAnsi="Aptos" w:eastAsia="Times New Roman" w:cs="Times New Roman"/>
          <w:color w:val="4C94D8" w:themeColor="text2" w:themeTint="80" w:themeShade="FF"/>
          <w:lang w:eastAsia="es-ES"/>
        </w:rPr>
        <w:t>.</w:t>
      </w:r>
    </w:p>
    <w:p w:rsidRPr="0004656E" w:rsidR="0004656E" w:rsidP="52D3FFBD" w:rsidRDefault="0004656E" w14:paraId="3385ED4A" w14:textId="1F293250">
      <w:pPr>
        <w:spacing w:before="100" w:beforeAutospacing="on" w:after="100" w:afterAutospacing="on" w:line="240" w:lineRule="auto"/>
        <w:ind w:left="720"/>
        <w:rPr>
          <w:rFonts w:ascii="Aptos" w:hAnsi="Aptos" w:eastAsia="Times New Roman" w:cs="Times New Roman"/>
          <w:color w:val="4C94D8" w:themeColor="text2" w:themeTint="80" w:themeShade="FF"/>
          <w:kern w:val="0"/>
          <w:lang w:eastAsia="es-ES"/>
          <w14:ligatures w14:val="none"/>
        </w:rPr>
      </w:pPr>
      <w:r w:rsidRPr="52D3FFBD" w:rsidR="0662C0B4">
        <w:rPr>
          <w:rFonts w:ascii="Aptos" w:hAnsi="Aptos" w:eastAsia="Times New Roman" w:cs="Times New Roman"/>
          <w:color w:val="4C94D8" w:themeColor="text2" w:themeTint="80" w:themeShade="FF"/>
          <w:lang w:eastAsia="es-ES"/>
        </w:rPr>
        <w:t>Actualitzacions en els protocols d’orientació</w:t>
      </w:r>
      <w:r w:rsidRPr="52D3FFBD" w:rsidR="78BD7846">
        <w:rPr>
          <w:rFonts w:ascii="Aptos" w:hAnsi="Aptos" w:eastAsia="Times New Roman" w:cs="Times New Roman"/>
          <w:color w:val="4C94D8" w:themeColor="text2" w:themeTint="80" w:themeShade="FF"/>
          <w:lang w:eastAsia="es-ES"/>
        </w:rPr>
        <w:t>.</w:t>
      </w:r>
    </w:p>
    <w:p w:rsidR="52D3FFBD" w:rsidP="52D3FFBD" w:rsidRDefault="52D3FFBD" w14:paraId="39ED8F05" w14:textId="0C433C8A">
      <w:pPr>
        <w:pStyle w:val="Normal"/>
        <w:spacing w:beforeAutospacing="on" w:afterAutospacing="on" w:line="240" w:lineRule="auto"/>
        <w:ind w:left="720"/>
        <w:rPr>
          <w:rFonts w:ascii="Aptos" w:hAnsi="Aptos" w:eastAsia="Times New Roman" w:cs="Times New Roman"/>
          <w:lang w:eastAsia="es-ES"/>
        </w:rPr>
      </w:pPr>
    </w:p>
    <w:p w:rsidRPr="0004656E" w:rsidR="0004656E" w:rsidP="0004656E" w:rsidRDefault="0004656E" w14:paraId="6ADB8DEB"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52D3FFBD" w:rsidRDefault="0004656E" w14:paraId="03E05275" w14:textId="77777777">
      <w:pPr>
        <w:numPr>
          <w:ilvl w:val="0"/>
          <w:numId w:val="24"/>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Necessitats prioritàries.</w:t>
      </w:r>
    </w:p>
    <w:p w:rsidR="45ED14AE" w:rsidP="52D3FFBD" w:rsidRDefault="45ED14AE" w14:paraId="193CA0FB" w14:textId="47FBC649">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45ED14AE">
        <w:rPr>
          <w:rFonts w:ascii="Aptos" w:hAnsi="Aptos" w:eastAsia="Times New Roman" w:cs="Times New Roman"/>
          <w:color w:val="4C94D8" w:themeColor="text2" w:themeTint="80" w:themeShade="FF"/>
          <w:lang w:eastAsia="es-ES"/>
        </w:rPr>
        <w:t>Infraestructura, medis informàtics i protocol</w:t>
      </w:r>
      <w:r w:rsidRPr="52D3FFBD" w:rsidR="015713E3">
        <w:rPr>
          <w:rFonts w:ascii="Aptos" w:hAnsi="Aptos" w:eastAsia="Times New Roman" w:cs="Times New Roman"/>
          <w:color w:val="4C94D8" w:themeColor="text2" w:themeTint="80" w:themeShade="FF"/>
          <w:lang w:eastAsia="es-ES"/>
        </w:rPr>
        <w:t>s</w:t>
      </w:r>
      <w:r w:rsidRPr="52D3FFBD" w:rsidR="45ED14AE">
        <w:rPr>
          <w:rFonts w:ascii="Aptos" w:hAnsi="Aptos" w:eastAsia="Times New Roman" w:cs="Times New Roman"/>
          <w:color w:val="4C94D8" w:themeColor="text2" w:themeTint="80" w:themeShade="FF"/>
          <w:lang w:eastAsia="es-ES"/>
        </w:rPr>
        <w:t xml:space="preserve"> </w:t>
      </w:r>
      <w:r w:rsidRPr="52D3FFBD" w:rsidR="45ED14AE">
        <w:rPr>
          <w:rFonts w:ascii="Aptos" w:hAnsi="Aptos" w:eastAsia="Times New Roman" w:cs="Times New Roman"/>
          <w:color w:val="4C94D8" w:themeColor="text2" w:themeTint="80" w:themeShade="FF"/>
          <w:lang w:eastAsia="es-ES"/>
        </w:rPr>
        <w:t>escandalitzat</w:t>
      </w:r>
      <w:r w:rsidRPr="52D3FFBD" w:rsidR="45ED14AE">
        <w:rPr>
          <w:rFonts w:ascii="Aptos" w:hAnsi="Aptos" w:eastAsia="Times New Roman" w:cs="Times New Roman"/>
          <w:color w:val="4C94D8" w:themeColor="text2" w:themeTint="80" w:themeShade="FF"/>
          <w:lang w:eastAsia="es-ES"/>
        </w:rPr>
        <w:t xml:space="preserve">. </w:t>
      </w:r>
    </w:p>
    <w:p w:rsidRPr="0004656E" w:rsidR="0004656E" w:rsidP="52D3FFBD" w:rsidRDefault="0004656E" w14:paraId="4FC7FD23" w14:textId="77777777">
      <w:pPr>
        <w:numPr>
          <w:ilvl w:val="0"/>
          <w:numId w:val="24"/>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Perfils a formar.</w:t>
      </w:r>
    </w:p>
    <w:p w:rsidR="32AEFFA9" w:rsidP="52D3FFBD" w:rsidRDefault="32AEFFA9" w14:paraId="558A4301" w14:textId="2923675A">
      <w:pPr>
        <w:spacing w:beforeAutospacing="on" w:afterAutospacing="on" w:line="240" w:lineRule="auto"/>
        <w:ind w:left="708"/>
        <w:rPr>
          <w:rFonts w:ascii="Aptos" w:hAnsi="Aptos" w:eastAsia="Times New Roman" w:cs="Times New Roman"/>
          <w:color w:val="C00000"/>
          <w:lang w:eastAsia="es-ES"/>
        </w:rPr>
      </w:pPr>
      <w:r w:rsidRPr="52D3FFBD" w:rsidR="32AEFFA9">
        <w:rPr>
          <w:rFonts w:ascii="Aptos" w:hAnsi="Aptos" w:eastAsia="Times New Roman" w:cs="Times New Roman"/>
          <w:color w:val="4C94D8" w:themeColor="text2" w:themeTint="80" w:themeShade="FF"/>
          <w:lang w:eastAsia="es-ES"/>
        </w:rPr>
        <w:t xml:space="preserve">Sociosanitari </w:t>
      </w:r>
      <w:r w:rsidRPr="52D3FFBD" w:rsidR="32AEFFA9">
        <w:rPr>
          <w:rFonts w:ascii="Aptos" w:hAnsi="Aptos" w:eastAsia="Times New Roman" w:cs="Times New Roman"/>
          <w:color w:val="C00000"/>
          <w:lang w:eastAsia="es-ES"/>
        </w:rPr>
        <w:t>i teleassistència</w:t>
      </w:r>
    </w:p>
    <w:p w:rsidRPr="0004656E" w:rsidR="0004656E" w:rsidP="0004656E" w:rsidRDefault="0004656E" w14:paraId="46470F1E" w14:textId="77777777">
      <w:pPr>
        <w:numPr>
          <w:ilvl w:val="0"/>
          <w:numId w:val="2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Model compartit de desenvolupament professional.</w:t>
      </w:r>
    </w:p>
    <w:p w:rsidRPr="0004656E" w:rsidR="0004656E" w:rsidP="52D3FFBD" w:rsidRDefault="0004656E" w14:paraId="38592DDF" w14:textId="42520780">
      <w:pPr>
        <w:spacing w:before="100" w:beforeAutospacing="on" w:after="100" w:afterAutospacing="on" w:line="240" w:lineRule="auto"/>
        <w:outlineLvl w:val="1"/>
        <w:rPr>
          <w:rFonts w:ascii="Aptos" w:hAnsi="Aptos" w:eastAsia="Times New Roman" w:cs="Times New Roman"/>
          <w:b w:val="1"/>
          <w:bCs w:val="1"/>
          <w:lang w:eastAsia="es-ES"/>
        </w:rPr>
      </w:pPr>
    </w:p>
    <w:p w:rsidRPr="0004656E" w:rsidR="0004656E" w:rsidP="52D3FFBD" w:rsidRDefault="0004656E" w14:paraId="05510E3B" w14:textId="20A6D49F">
      <w:pPr>
        <w:spacing w:before="100" w:beforeAutospacing="1" w:after="100" w:afterAutospacing="1" w:line="240" w:lineRule="auto"/>
      </w:pPr>
      <w:r>
        <w:br w:type="page"/>
      </w:r>
    </w:p>
    <w:p w:rsidRPr="0004656E" w:rsidR="0004656E" w:rsidP="52D3FFBD" w:rsidRDefault="0004656E" w14:paraId="56757993" w14:textId="77777777">
      <w:pPr>
        <w:pStyle w:val="Normal"/>
        <w:spacing w:before="100" w:beforeAutospacing="on" w:after="100" w:afterAutospacing="on" w:line="240" w:lineRule="auto"/>
        <w:outlineLvl w:val="1"/>
        <w:rPr>
          <w:rFonts w:ascii="Aptos" w:hAnsi="Aptos" w:eastAsia="Times New Roman" w:cs="Times New Roman"/>
          <w:b w:val="1"/>
          <w:bCs w:val="1"/>
          <w:kern w:val="0"/>
          <w:lang w:eastAsia="es-ES"/>
          <w14:ligatures w14:val="none"/>
        </w:rPr>
      </w:pPr>
      <w:r w:rsidRPr="52D3FFBD" w:rsidR="0004656E">
        <w:rPr>
          <w:rFonts w:ascii="Aptos" w:hAnsi="Aptos" w:eastAsia="Times New Roman" w:cs="Times New Roman"/>
          <w:b w:val="1"/>
          <w:bCs w:val="1"/>
          <w:kern w:val="0"/>
          <w:lang w:eastAsia="es-ES"/>
          <w14:ligatures w14:val="none"/>
        </w:rPr>
        <w:t>2.7 Perspectiva de gènere</w:t>
      </w:r>
    </w:p>
    <w:p w:rsidRPr="0004656E" w:rsidR="0004656E" w:rsidP="0004656E" w:rsidRDefault="0004656E" w14:paraId="73C5E812"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definir:</w:t>
      </w:r>
    </w:p>
    <w:p w:rsidRPr="0004656E" w:rsidR="0004656E" w:rsidP="0004656E" w:rsidRDefault="0004656E" w14:paraId="0A64FB6B" w14:textId="77777777">
      <w:pPr>
        <w:numPr>
          <w:ilvl w:val="0"/>
          <w:numId w:val="2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Accions concretes.</w:t>
      </w:r>
    </w:p>
    <w:p w:rsidRPr="0004656E" w:rsidR="0004656E" w:rsidP="0004656E" w:rsidRDefault="0004656E" w14:paraId="5F0DFB88"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0004656E" w:rsidRDefault="0004656E" w14:paraId="36776B12" w14:textId="77777777">
      <w:pPr>
        <w:numPr>
          <w:ilvl w:val="0"/>
          <w:numId w:val="2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Objectius de gènere.</w:t>
      </w:r>
    </w:p>
    <w:p w:rsidRPr="0004656E" w:rsidR="0004656E" w:rsidP="0004656E" w:rsidRDefault="0004656E" w14:paraId="1E536323" w14:textId="77777777">
      <w:pPr>
        <w:numPr>
          <w:ilvl w:val="0"/>
          <w:numId w:val="2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Indicadors.</w:t>
      </w:r>
    </w:p>
    <w:p w:rsidRPr="0004656E" w:rsidR="0004656E" w:rsidP="0004656E" w:rsidRDefault="0004656E" w14:paraId="000F0824" w14:textId="77777777">
      <w:pPr>
        <w:numPr>
          <w:ilvl w:val="0"/>
          <w:numId w:val="2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Accions de sensibilització.</w:t>
      </w:r>
    </w:p>
    <w:p w:rsidRPr="0004656E" w:rsidR="0004656E" w:rsidP="52D3FFBD" w:rsidRDefault="0004656E" w14:paraId="5BB7F90F" w14:textId="77777777">
      <w:pPr>
        <w:numPr>
          <w:ilvl w:val="0"/>
          <w:numId w:val="26"/>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Estratègies d’equitat i inclusió.</w:t>
      </w:r>
    </w:p>
    <w:p w:rsidR="5742F4C4" w:rsidP="52D3FFBD" w:rsidRDefault="5742F4C4" w14:paraId="16BA62B0" w14:textId="69D015DD">
      <w:pPr>
        <w:pStyle w:val="Normal"/>
        <w:suppressLineNumbers w:val="0"/>
        <w:bidi w:val="0"/>
        <w:spacing w:beforeAutospacing="on" w:afterAutospacing="on" w:line="240" w:lineRule="auto"/>
        <w:ind w:left="720" w:right="0"/>
        <w:jc w:val="both"/>
      </w:pPr>
      <w:r w:rsidRPr="52D3FFBD" w:rsidR="5742F4C4">
        <w:rPr>
          <w:rFonts w:ascii="Aptos" w:hAnsi="Aptos" w:eastAsia="Times New Roman" w:cs="Times New Roman"/>
          <w:color w:val="4C94D8" w:themeColor="text2" w:themeTint="80" w:themeShade="FF"/>
          <w:lang w:eastAsia="es-ES"/>
        </w:rPr>
        <w:t>Potenciar mitjançant les eines del sistema FPCAT l’ocupació en sectors de predominança de gènere.</w:t>
      </w:r>
      <w:r w:rsidRPr="52D3FFBD" w:rsidR="1D200B8B">
        <w:rPr>
          <w:rFonts w:ascii="Aptos" w:hAnsi="Aptos" w:eastAsia="Times New Roman" w:cs="Times New Roman"/>
          <w:color w:val="4C94D8" w:themeColor="text2" w:themeTint="80" w:themeShade="FF"/>
          <w:lang w:eastAsia="es-ES"/>
        </w:rPr>
        <w:t xml:space="preserve"> En el sector sociosanitari</w:t>
      </w:r>
      <w:r w:rsidRPr="52D3FFBD" w:rsidR="25F9EA0A">
        <w:rPr>
          <w:rFonts w:ascii="Aptos" w:hAnsi="Aptos" w:eastAsia="Times New Roman" w:cs="Times New Roman"/>
          <w:color w:val="4C94D8" w:themeColor="text2" w:themeTint="80" w:themeShade="FF"/>
          <w:lang w:eastAsia="es-ES"/>
        </w:rPr>
        <w:t>, la inclusió del gènere masculí</w:t>
      </w:r>
      <w:r w:rsidRPr="52D3FFBD" w:rsidR="59ADFB61">
        <w:rPr>
          <w:rFonts w:ascii="Aptos" w:hAnsi="Aptos" w:eastAsia="Times New Roman" w:cs="Times New Roman"/>
          <w:color w:val="4C94D8" w:themeColor="text2" w:themeTint="80" w:themeShade="FF"/>
          <w:lang w:eastAsia="es-ES"/>
        </w:rPr>
        <w:t>,</w:t>
      </w:r>
      <w:r w:rsidRPr="52D3FFBD" w:rsidR="25F9EA0A">
        <w:rPr>
          <w:rFonts w:ascii="Aptos" w:hAnsi="Aptos" w:eastAsia="Times New Roman" w:cs="Times New Roman"/>
          <w:color w:val="4C94D8" w:themeColor="text2" w:themeTint="80" w:themeShade="FF"/>
          <w:lang w:eastAsia="es-ES"/>
        </w:rPr>
        <w:t xml:space="preserve"> com a sector d’altra predominança </w:t>
      </w:r>
      <w:r w:rsidRPr="52D3FFBD" w:rsidR="66452392">
        <w:rPr>
          <w:rFonts w:ascii="Aptos" w:hAnsi="Aptos" w:eastAsia="Times New Roman" w:cs="Times New Roman"/>
          <w:color w:val="4C94D8" w:themeColor="text2" w:themeTint="80" w:themeShade="FF"/>
          <w:lang w:eastAsia="es-ES"/>
        </w:rPr>
        <w:t>de la dona.</w:t>
      </w:r>
    </w:p>
    <w:p w:rsidRPr="0004656E" w:rsidR="0004656E" w:rsidP="0004656E" w:rsidRDefault="0004656E" w14:paraId="4E2682F0"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2.8 Innovació i qualitat</w:t>
      </w:r>
    </w:p>
    <w:p w:rsidRPr="0004656E" w:rsidR="0004656E" w:rsidP="0004656E" w:rsidRDefault="0004656E" w14:paraId="367A028F"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definir:</w:t>
      </w:r>
    </w:p>
    <w:p w:rsidRPr="0004656E" w:rsidR="0004656E" w:rsidP="52D3FFBD" w:rsidRDefault="0004656E" w14:paraId="01C10BD5" w14:textId="77777777">
      <w:pPr>
        <w:numPr>
          <w:ilvl w:val="0"/>
          <w:numId w:val="27"/>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Accions d’innovació.</w:t>
      </w:r>
    </w:p>
    <w:p w:rsidR="1E61E8B1" w:rsidP="52D3FFBD" w:rsidRDefault="1E61E8B1" w14:paraId="4884502B" w14:textId="0F5F5116">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1E61E8B1">
        <w:rPr>
          <w:rFonts w:ascii="Aptos" w:hAnsi="Aptos" w:eastAsia="Times New Roman" w:cs="Times New Roman"/>
          <w:color w:val="4C94D8" w:themeColor="text2" w:themeTint="80" w:themeShade="FF"/>
          <w:lang w:eastAsia="es-ES"/>
        </w:rPr>
        <w:t>Digitalització de continguts: Creació i actualització de recursos didàctics en plataformes digitals (Moodle) i eines de treball col·laboratiu (Microsoft 365) per afavorir aprenentatges híbrids.</w:t>
      </w:r>
    </w:p>
    <w:p w:rsidR="1E61E8B1" w:rsidP="52D3FFBD" w:rsidRDefault="1E61E8B1" w14:paraId="6429F235" w14:textId="49E3CD37">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1E61E8B1">
        <w:rPr>
          <w:rFonts w:ascii="Aptos" w:hAnsi="Aptos" w:eastAsia="Times New Roman" w:cs="Times New Roman"/>
          <w:color w:val="4C94D8" w:themeColor="text2" w:themeTint="80" w:themeShade="FF"/>
          <w:lang w:eastAsia="es-ES"/>
        </w:rPr>
        <w:t>Aplicació de la Intel·ligència Artificial (IA): Incorporació de la IA tant en els processos administratius com en la pràctica docent per personalitzar l'aprenentatge.</w:t>
      </w:r>
    </w:p>
    <w:p w:rsidR="1E61E8B1" w:rsidP="52D3FFBD" w:rsidRDefault="1E61E8B1" w14:paraId="53F7B728" w14:textId="77CE6CC6">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1E61E8B1">
        <w:rPr>
          <w:rFonts w:ascii="Aptos" w:hAnsi="Aptos" w:eastAsia="Times New Roman" w:cs="Times New Roman"/>
          <w:color w:val="4C94D8" w:themeColor="text2" w:themeTint="80" w:themeShade="FF"/>
          <w:lang w:eastAsia="es-ES"/>
        </w:rPr>
        <w:t>Metodologies actives: Impuls de l'aprenentatge basat en projectes, resolució de casos reals i simulacions professionals especialment en l'àmbit de les cures i l'atenció sociosanitària.</w:t>
      </w:r>
    </w:p>
    <w:p w:rsidR="1E61E8B1" w:rsidP="52D3FFBD" w:rsidRDefault="1E61E8B1" w14:paraId="366045AE" w14:textId="42690F58">
      <w:pPr>
        <w:pStyle w:val="Normal"/>
        <w:spacing w:beforeAutospacing="on" w:afterAutospacing="on" w:line="240" w:lineRule="auto"/>
        <w:ind w:left="720"/>
      </w:pPr>
      <w:r w:rsidRPr="52D3FFBD" w:rsidR="1E61E8B1">
        <w:rPr>
          <w:rFonts w:ascii="Aptos" w:hAnsi="Aptos" w:eastAsia="Times New Roman" w:cs="Times New Roman"/>
          <w:color w:val="4C94D8" w:themeColor="text2" w:themeTint="80" w:themeShade="FF"/>
          <w:lang w:eastAsia="es-ES"/>
        </w:rPr>
        <w:t>Laboratoris d'innovació aplicada: Creació d'espais de recerca sobre noves necessitats del sector sociocultural i tecnologies de suport a la depe</w:t>
      </w:r>
      <w:r w:rsidRPr="52D3FFBD" w:rsidR="1E61E8B1">
        <w:rPr>
          <w:rFonts w:ascii="Aptos" w:hAnsi="Aptos" w:eastAsia="Times New Roman" w:cs="Times New Roman"/>
          <w:color w:val="4C94D8" w:themeColor="text2" w:themeTint="80" w:themeShade="FF"/>
          <w:lang w:eastAsia="es-ES"/>
        </w:rPr>
        <w:t>ndènci</w:t>
      </w:r>
      <w:r w:rsidRPr="52D3FFBD" w:rsidR="1E61E8B1">
        <w:rPr>
          <w:rFonts w:ascii="Aptos" w:hAnsi="Aptos" w:eastAsia="Times New Roman" w:cs="Times New Roman"/>
          <w:color w:val="4C94D8" w:themeColor="text2" w:themeTint="80" w:themeShade="FF"/>
          <w:lang w:eastAsia="es-ES"/>
        </w:rPr>
        <w:t>a</w:t>
      </w:r>
    </w:p>
    <w:p w:rsidR="1E61E8B1" w:rsidP="52D3FFBD" w:rsidRDefault="1E61E8B1" w14:paraId="7198B64C" w14:textId="65E2B530">
      <w:pPr>
        <w:spacing w:beforeAutospacing="on" w:afterAutospacing="on" w:line="240" w:lineRule="auto"/>
        <w:ind w:left="720"/>
      </w:pPr>
      <w:r w:rsidRPr="52D3FFBD" w:rsidR="1E61E8B1">
        <w:rPr>
          <w:rFonts w:ascii="Aptos" w:hAnsi="Aptos" w:eastAsia="Times New Roman" w:cs="Times New Roman"/>
          <w:lang w:eastAsia="es-ES"/>
        </w:rPr>
        <w:t>(YA IMPULSAMOS UN PROYECTO DE INVESTIGACIÓN DE NUEVAS NECESIDADES EN EL SECTOR)</w:t>
      </w:r>
    </w:p>
    <w:p w:rsidRPr="0004656E" w:rsidR="0004656E" w:rsidP="52D3FFBD" w:rsidRDefault="0004656E" w14:paraId="65EFA2B9" w14:textId="77777777">
      <w:pPr>
        <w:numPr>
          <w:ilvl w:val="0"/>
          <w:numId w:val="27"/>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Sistema de qualitat.</w:t>
      </w:r>
    </w:p>
    <w:p w:rsidR="03688AFB" w:rsidP="52D3FFBD" w:rsidRDefault="03688AFB" w14:paraId="2E981E50" w14:textId="3011C90E">
      <w:pPr>
        <w:spacing w:beforeAutospacing="on" w:afterAutospacing="on" w:line="240" w:lineRule="auto"/>
        <w:ind w:left="720"/>
        <w:jc w:val="both"/>
        <w:rPr>
          <w:rFonts w:ascii="Aptos" w:hAnsi="Aptos" w:eastAsia="Times New Roman" w:cs="Times New Roman"/>
          <w:color w:val="4C94D8" w:themeColor="text2" w:themeTint="80" w:themeShade="FF"/>
          <w:lang w:eastAsia="es-ES"/>
        </w:rPr>
      </w:pPr>
      <w:r w:rsidRPr="52D3FFBD" w:rsidR="03688AFB">
        <w:rPr>
          <w:rFonts w:ascii="Aptos" w:hAnsi="Aptos" w:eastAsia="Times New Roman" w:cs="Times New Roman"/>
          <w:color w:val="4C94D8" w:themeColor="text2" w:themeTint="80" w:themeShade="FF"/>
          <w:lang w:eastAsia="es-ES"/>
        </w:rPr>
        <w:t>El sistema es fonamenta en la norma UNE-EN ISO 9001:2015, sota la qual STAF està certificat.</w:t>
      </w:r>
    </w:p>
    <w:p w:rsidR="03688AFB" w:rsidP="52D3FFBD" w:rsidRDefault="03688AFB" w14:paraId="467EE88D" w14:textId="5FD83264">
      <w:pPr>
        <w:pStyle w:val="Normal"/>
        <w:spacing w:beforeAutospacing="on" w:afterAutospacing="on" w:line="240" w:lineRule="auto"/>
        <w:ind w:left="720"/>
        <w:jc w:val="both"/>
        <w:rPr>
          <w:rFonts w:ascii="Aptos" w:hAnsi="Aptos" w:eastAsia="Times New Roman" w:cs="Times New Roman"/>
          <w:color w:val="4C94D8" w:themeColor="text2" w:themeTint="80" w:themeShade="FF"/>
          <w:lang w:eastAsia="es-ES"/>
        </w:rPr>
      </w:pPr>
      <w:r w:rsidRPr="52D3FFBD" w:rsidR="03688AFB">
        <w:rPr>
          <w:rFonts w:ascii="Aptos" w:hAnsi="Aptos" w:eastAsia="Times New Roman" w:cs="Times New Roman"/>
          <w:color w:val="4C94D8" w:themeColor="text2" w:themeTint="80" w:themeShade="FF"/>
          <w:lang w:eastAsia="es-ES"/>
        </w:rPr>
        <w:t>Gestió per processos: Ús del cicle PHVA (Planificar-Fer-Verificar-Actuar) per assegurar que cada acció formativa compleix els estàndards de qualitat des de la planificació fins a l'avaluació de resultats.</w:t>
      </w:r>
    </w:p>
    <w:p w:rsidR="03688AFB" w:rsidP="52D3FFBD" w:rsidRDefault="03688AFB" w14:paraId="5BA1F709" w14:textId="2E421CE3">
      <w:pPr>
        <w:pStyle w:val="Normal"/>
        <w:spacing w:beforeAutospacing="on" w:afterAutospacing="on" w:line="240" w:lineRule="auto"/>
        <w:ind w:left="720"/>
        <w:jc w:val="both"/>
        <w:rPr>
          <w:rFonts w:ascii="Aptos" w:hAnsi="Aptos" w:eastAsia="Times New Roman" w:cs="Times New Roman"/>
          <w:color w:val="4C94D8" w:themeColor="text2" w:themeTint="80" w:themeShade="FF"/>
          <w:lang w:eastAsia="es-ES"/>
        </w:rPr>
      </w:pPr>
      <w:r w:rsidRPr="52D3FFBD" w:rsidR="03688AFB">
        <w:rPr>
          <w:rFonts w:ascii="Aptos" w:hAnsi="Aptos" w:eastAsia="Times New Roman" w:cs="Times New Roman"/>
          <w:color w:val="4C94D8" w:themeColor="text2" w:themeTint="80" w:themeShade="FF"/>
          <w:lang w:eastAsia="es-ES"/>
        </w:rPr>
        <w:t>Control documental digital: Tota la documentació del sistema està controlada i subjecta a revisions periòdiques per evitar desviacions</w:t>
      </w:r>
    </w:p>
    <w:p w:rsidRPr="0004656E" w:rsidR="0004656E" w:rsidP="0004656E" w:rsidRDefault="0004656E" w14:paraId="354283D4"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52D3FFBD" w:rsidRDefault="0004656E" w14:paraId="53C826B8" w14:textId="77777777">
      <w:pPr>
        <w:numPr>
          <w:ilvl w:val="0"/>
          <w:numId w:val="28"/>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Quins projectes innovadors es prioritzaran.</w:t>
      </w:r>
    </w:p>
    <w:p w:rsidR="100AD44B" w:rsidP="52D3FFBD" w:rsidRDefault="100AD44B" w14:paraId="782670C9" w14:textId="1AD07695">
      <w:pPr>
        <w:spacing w:beforeAutospacing="on" w:after="0" w:afterAutospacing="off" w:line="240" w:lineRule="auto"/>
        <w:ind w:left="720"/>
        <w:rPr>
          <w:rFonts w:ascii="Aptos" w:hAnsi="Aptos" w:eastAsia="Times New Roman" w:cs="Times New Roman"/>
          <w:color w:val="4C94D8" w:themeColor="text2" w:themeTint="80" w:themeShade="FF"/>
          <w:lang w:eastAsia="es-ES"/>
        </w:rPr>
      </w:pPr>
      <w:r w:rsidRPr="52D3FFBD" w:rsidR="100AD44B">
        <w:rPr>
          <w:rFonts w:ascii="Aptos" w:hAnsi="Aptos" w:eastAsia="Times New Roman" w:cs="Times New Roman"/>
          <w:b w:val="1"/>
          <w:bCs w:val="1"/>
          <w:color w:val="4C94D8" w:themeColor="text2" w:themeTint="80" w:themeShade="FF"/>
          <w:lang w:eastAsia="es-ES"/>
        </w:rPr>
        <w:t>Transformació digital</w:t>
      </w:r>
      <w:r w:rsidRPr="52D3FFBD" w:rsidR="100AD44B">
        <w:rPr>
          <w:rFonts w:ascii="Aptos" w:hAnsi="Aptos" w:eastAsia="Times New Roman" w:cs="Times New Roman"/>
          <w:color w:val="4C94D8" w:themeColor="text2" w:themeTint="80" w:themeShade="FF"/>
          <w:lang w:eastAsia="es-ES"/>
        </w:rPr>
        <w:t xml:space="preserve"> del sector de les cures.</w:t>
      </w:r>
    </w:p>
    <w:p w:rsidR="100AD44B" w:rsidP="52D3FFBD" w:rsidRDefault="100AD44B" w14:paraId="5022D740" w14:textId="4106A023">
      <w:pPr>
        <w:spacing w:before="0" w:beforeAutospacing="off" w:afterAutospacing="on" w:line="240" w:lineRule="auto"/>
        <w:ind w:left="720"/>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100AD44B">
        <w:rPr>
          <w:rFonts w:ascii="Aptos" w:hAnsi="Aptos" w:eastAsia="Times New Roman" w:cs="Times New Roman"/>
          <w:b w:val="1"/>
          <w:bCs w:val="1"/>
          <w:i w:val="0"/>
          <w:iCs w:val="0"/>
          <w:caps w:val="0"/>
          <w:smallCaps w:val="0"/>
          <w:noProof w:val="0"/>
          <w:color w:val="4C94D8" w:themeColor="text2" w:themeTint="80" w:themeShade="FF"/>
          <w:sz w:val="24"/>
          <w:szCs w:val="24"/>
          <w:lang w:val="ca-ES"/>
        </w:rPr>
        <w:t>Competències digitals avançades</w:t>
      </w:r>
      <w:r w:rsidRPr="52D3FFBD" w:rsidR="100AD44B">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per a professionals en actiu (Eines de registre com </w:t>
      </w:r>
      <w:r w:rsidRPr="52D3FFBD" w:rsidR="100AD44B">
        <w:rPr>
          <w:rFonts w:ascii="Aptos" w:hAnsi="Aptos" w:eastAsia="Times New Roman" w:cs="Times New Roman"/>
          <w:b w:val="0"/>
          <w:bCs w:val="0"/>
          <w:i w:val="0"/>
          <w:iCs w:val="0"/>
          <w:caps w:val="0"/>
          <w:smallCaps w:val="0"/>
          <w:noProof w:val="0"/>
          <w:color w:val="4C94D8" w:themeColor="text2" w:themeTint="80" w:themeShade="FF"/>
          <w:sz w:val="24"/>
          <w:szCs w:val="24"/>
          <w:lang w:val="ca-ES"/>
        </w:rPr>
        <w:t>ResiPlus</w:t>
      </w:r>
      <w:r w:rsidRPr="52D3FFBD" w:rsidR="100AD44B">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al sector sociosanitari).</w:t>
      </w:r>
    </w:p>
    <w:p w:rsidRPr="0004656E" w:rsidR="0004656E" w:rsidP="52D3FFBD" w:rsidRDefault="0004656E" w14:paraId="40823E5B" w14:textId="77777777">
      <w:pPr>
        <w:numPr>
          <w:ilvl w:val="0"/>
          <w:numId w:val="28"/>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Quin model de transferència de coneixement es vol impulsar.</w:t>
      </w:r>
    </w:p>
    <w:p w:rsidR="0B73B6E7" w:rsidP="52D3FFBD" w:rsidRDefault="0B73B6E7" w14:paraId="328AD450" w14:textId="69412C73">
      <w:pPr>
        <w:spacing w:beforeAutospacing="on" w:afterAutospacing="on" w:line="240" w:lineRule="auto"/>
        <w:ind w:left="720"/>
        <w:jc w:val="both"/>
        <w:rPr>
          <w:rFonts w:ascii="Aptos" w:hAnsi="Aptos" w:eastAsia="Times New Roman" w:cs="Times New Roman"/>
          <w:color w:val="4C94D8" w:themeColor="text2" w:themeTint="80" w:themeShade="FF"/>
          <w:lang w:eastAsia="es-ES"/>
        </w:rPr>
      </w:pPr>
      <w:r w:rsidRPr="52D3FFBD" w:rsidR="0B73B6E7">
        <w:rPr>
          <w:rFonts w:ascii="Aptos" w:hAnsi="Aptos" w:eastAsia="Times New Roman" w:cs="Times New Roman"/>
          <w:color w:val="4C94D8" w:themeColor="text2" w:themeTint="80" w:themeShade="FF"/>
          <w:lang w:eastAsia="es-ES"/>
        </w:rPr>
        <w:t xml:space="preserve">Un model basat en la cooperació territorial on els resultats de la recerca aplicada i les bones pràctiques metodològiques es comparteixin de manera efectiva entre els centres de l’agrupació, les empreses col·laboradores i les administracions, mitjançant memòries anuals i sistemes </w:t>
      </w:r>
      <w:r w:rsidRPr="52D3FFBD" w:rsidR="0B73B6E7">
        <w:rPr>
          <w:rFonts w:ascii="Aptos" w:hAnsi="Aptos" w:eastAsia="Times New Roman" w:cs="Times New Roman"/>
          <w:color w:val="4C94D8" w:themeColor="text2" w:themeTint="80" w:themeShade="FF"/>
          <w:lang w:eastAsia="es-ES"/>
        </w:rPr>
        <w:t>informàtics</w:t>
      </w:r>
      <w:r w:rsidRPr="52D3FFBD" w:rsidR="0B73B6E7">
        <w:rPr>
          <w:rFonts w:ascii="Aptos" w:hAnsi="Aptos" w:eastAsia="Times New Roman" w:cs="Times New Roman"/>
          <w:color w:val="4C94D8" w:themeColor="text2" w:themeTint="80" w:themeShade="FF"/>
          <w:lang w:eastAsia="es-ES"/>
        </w:rPr>
        <w:t xml:space="preserve"> compartits. </w:t>
      </w:r>
    </w:p>
    <w:p w:rsidRPr="0004656E" w:rsidR="0004656E" w:rsidP="52D3FFBD" w:rsidRDefault="0004656E" w14:paraId="5F9EF6E8" w14:textId="77777777">
      <w:pPr>
        <w:numPr>
          <w:ilvl w:val="0"/>
          <w:numId w:val="28"/>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Quin sistema de millora contínua es desplegarà.</w:t>
      </w:r>
    </w:p>
    <w:p w:rsidR="2A8A7A07" w:rsidP="52D3FFBD" w:rsidRDefault="2A8A7A07" w14:paraId="3F56CA26" w14:textId="79DA387D">
      <w:pPr>
        <w:spacing w:beforeAutospacing="on" w:afterAutospacing="on" w:line="240" w:lineRule="auto"/>
        <w:ind w:left="0"/>
        <w:rPr>
          <w:rFonts w:ascii="Aptos" w:hAnsi="Aptos" w:eastAsia="Times New Roman" w:cs="Times New Roman"/>
          <w:color w:val="4C94D8" w:themeColor="text2" w:themeTint="80" w:themeShade="FF"/>
          <w:lang w:eastAsia="es-ES"/>
        </w:rPr>
      </w:pPr>
      <w:r w:rsidRPr="52D3FFBD" w:rsidR="2A8A7A07">
        <w:rPr>
          <w:rFonts w:ascii="Aptos" w:hAnsi="Aptos" w:eastAsia="Times New Roman" w:cs="Times New Roman"/>
          <w:color w:val="4C94D8" w:themeColor="text2" w:themeTint="80" w:themeShade="FF"/>
          <w:lang w:eastAsia="es-ES"/>
        </w:rPr>
        <w:t xml:space="preserve">Ús compartit de l'eina </w:t>
      </w:r>
      <w:r w:rsidRPr="52D3FFBD" w:rsidR="2A8A7A07">
        <w:rPr>
          <w:rFonts w:ascii="Aptos" w:hAnsi="Aptos" w:eastAsia="Times New Roman" w:cs="Times New Roman"/>
          <w:color w:val="4C94D8" w:themeColor="text2" w:themeTint="80" w:themeShade="FF"/>
          <w:lang w:eastAsia="es-ES"/>
        </w:rPr>
        <w:t>SmartTool</w:t>
      </w:r>
      <w:r w:rsidRPr="52D3FFBD" w:rsidR="2A8A7A07">
        <w:rPr>
          <w:rFonts w:ascii="Aptos" w:hAnsi="Aptos" w:eastAsia="Times New Roman" w:cs="Times New Roman"/>
          <w:color w:val="4C94D8" w:themeColor="text2" w:themeTint="80" w:themeShade="FF"/>
          <w:lang w:eastAsia="es-ES"/>
        </w:rPr>
        <w:t xml:space="preserve"> per centralitzar el seguiment del DAFO, la </w:t>
      </w:r>
      <w:r>
        <w:tab/>
      </w:r>
      <w:r w:rsidRPr="52D3FFBD" w:rsidR="2A8A7A07">
        <w:rPr>
          <w:rFonts w:ascii="Aptos" w:hAnsi="Aptos" w:eastAsia="Times New Roman" w:cs="Times New Roman"/>
          <w:color w:val="4C94D8" w:themeColor="text2" w:themeTint="80" w:themeShade="FF"/>
          <w:lang w:eastAsia="es-ES"/>
        </w:rPr>
        <w:t>matriu de riscos i els objectius de qualitat de tota l'agrupació.</w:t>
      </w:r>
    </w:p>
    <w:p w:rsidR="2A8A7A07" w:rsidP="52D3FFBD" w:rsidRDefault="2A8A7A07" w14:paraId="5369F348" w14:textId="3C1A573A">
      <w:pPr>
        <w:pStyle w:val="Normal"/>
        <w:spacing w:beforeAutospacing="on" w:afterAutospacing="on" w:line="240" w:lineRule="auto"/>
        <w:ind w:left="0" w:firstLine="708"/>
        <w:rPr>
          <w:rFonts w:ascii="Aptos" w:hAnsi="Aptos" w:eastAsia="Times New Roman" w:cs="Times New Roman"/>
          <w:color w:val="4C94D8" w:themeColor="text2" w:themeTint="80" w:themeShade="FF"/>
          <w:lang w:eastAsia="es-ES"/>
        </w:rPr>
      </w:pPr>
      <w:r w:rsidRPr="52D3FFBD" w:rsidR="2A8A7A07">
        <w:rPr>
          <w:rFonts w:ascii="Aptos" w:hAnsi="Aptos" w:eastAsia="Times New Roman" w:cs="Times New Roman"/>
          <w:color w:val="4C94D8" w:themeColor="text2" w:themeTint="80" w:themeShade="FF"/>
          <w:lang w:eastAsia="es-ES"/>
        </w:rPr>
        <w:t xml:space="preserve">Establiment d'un mapa d'indicadors comuns (satisfacció de l'alumnat, taxa </w:t>
      </w:r>
      <w:r>
        <w:tab/>
      </w:r>
      <w:r w:rsidRPr="52D3FFBD" w:rsidR="2A8A7A07">
        <w:rPr>
          <w:rFonts w:ascii="Aptos" w:hAnsi="Aptos" w:eastAsia="Times New Roman" w:cs="Times New Roman"/>
          <w:color w:val="4C94D8" w:themeColor="text2" w:themeTint="80" w:themeShade="FF"/>
          <w:lang w:eastAsia="es-ES"/>
        </w:rPr>
        <w:t xml:space="preserve">d'inserció laboral) que s'avaluaran anualment per prendre decisions </w:t>
      </w:r>
      <w:r>
        <w:tab/>
      </w:r>
      <w:r w:rsidRPr="52D3FFBD" w:rsidR="2A8A7A07">
        <w:rPr>
          <w:rFonts w:ascii="Aptos" w:hAnsi="Aptos" w:eastAsia="Times New Roman" w:cs="Times New Roman"/>
          <w:color w:val="4C94D8" w:themeColor="text2" w:themeTint="80" w:themeShade="FF"/>
          <w:lang w:eastAsia="es-ES"/>
        </w:rPr>
        <w:t>basades en evidències.</w:t>
      </w:r>
    </w:p>
    <w:p w:rsidR="2A8A7A07" w:rsidP="52D3FFBD" w:rsidRDefault="2A8A7A07" w14:paraId="5AC7C819" w14:textId="5D9663B6">
      <w:pPr>
        <w:pStyle w:val="Normal"/>
        <w:spacing w:beforeAutospacing="on" w:afterAutospacing="on" w:line="240" w:lineRule="auto"/>
        <w:ind w:left="0" w:firstLine="708"/>
        <w:rPr>
          <w:rFonts w:ascii="Aptos" w:hAnsi="Aptos" w:eastAsia="Times New Roman" w:cs="Times New Roman"/>
          <w:color w:val="4C94D8" w:themeColor="text2" w:themeTint="80" w:themeShade="FF"/>
          <w:lang w:eastAsia="es-ES"/>
        </w:rPr>
      </w:pPr>
      <w:r w:rsidRPr="52D3FFBD" w:rsidR="2A8A7A07">
        <w:rPr>
          <w:rFonts w:ascii="Aptos" w:hAnsi="Aptos" w:eastAsia="Times New Roman" w:cs="Times New Roman"/>
          <w:color w:val="4C94D8" w:themeColor="text2" w:themeTint="80" w:themeShade="FF"/>
          <w:lang w:eastAsia="es-ES"/>
        </w:rPr>
        <w:t xml:space="preserve">Celebració d'auditories internes creuades i una Revisió per la Direcció </w:t>
      </w:r>
      <w:r>
        <w:tab/>
      </w:r>
      <w:r w:rsidRPr="52D3FFBD" w:rsidR="2A8A7A07">
        <w:rPr>
          <w:rFonts w:ascii="Aptos" w:hAnsi="Aptos" w:eastAsia="Times New Roman" w:cs="Times New Roman"/>
          <w:color w:val="4C94D8" w:themeColor="text2" w:themeTint="80" w:themeShade="FF"/>
          <w:lang w:eastAsia="es-ES"/>
        </w:rPr>
        <w:t>anual conjunta per validar el progrés del Projecte Funcional</w:t>
      </w:r>
    </w:p>
    <w:p w:rsidR="52D3FFBD" w:rsidP="52D3FFBD" w:rsidRDefault="52D3FFBD" w14:paraId="22CC8EBD" w14:textId="4510DD4C">
      <w:pPr>
        <w:spacing w:beforeAutospacing="on" w:afterAutospacing="on" w:line="240" w:lineRule="auto"/>
        <w:ind w:left="0"/>
        <w:rPr>
          <w:rFonts w:ascii="Aptos" w:hAnsi="Aptos" w:eastAsia="Times New Roman" w:cs="Times New Roman"/>
          <w:lang w:eastAsia="es-ES"/>
        </w:rPr>
      </w:pPr>
    </w:p>
    <w:p w:rsidRPr="0004656E" w:rsidR="0004656E" w:rsidP="0004656E" w:rsidRDefault="0004656E" w14:paraId="0A6972F5" w14:textId="77777777">
      <w:pPr>
        <w:spacing w:before="100" w:beforeAutospacing="1" w:after="100" w:afterAutospacing="1" w:line="240" w:lineRule="auto"/>
        <w:outlineLvl w:val="0"/>
        <w:rPr>
          <w:rFonts w:ascii="Aptos" w:hAnsi="Aptos" w:eastAsia="Times New Roman" w:cs="Times New Roman"/>
          <w:b/>
          <w:bCs/>
          <w:kern w:val="36"/>
          <w:lang w:eastAsia="es-ES_tradnl"/>
          <w14:ligatures w14:val="none"/>
        </w:rPr>
      </w:pPr>
      <w:r w:rsidRPr="0004656E">
        <w:rPr>
          <w:rFonts w:ascii="Aptos" w:hAnsi="Aptos" w:eastAsia="Times New Roman" w:cs="Times New Roman"/>
          <w:b/>
          <w:bCs/>
          <w:kern w:val="36"/>
          <w:lang w:eastAsia="es-ES_tradnl"/>
          <w14:ligatures w14:val="none"/>
        </w:rPr>
        <w:t>3. INDICADORS I MECANISMES D’AVALUACIÓ</w:t>
      </w:r>
    </w:p>
    <w:p w:rsidRPr="0004656E" w:rsidR="0004656E" w:rsidP="0004656E" w:rsidRDefault="0004656E" w14:paraId="0A6BD9BA"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elaborar:</w:t>
      </w:r>
    </w:p>
    <w:p w:rsidRPr="0004656E" w:rsidR="0004656E" w:rsidP="52D3FFBD" w:rsidRDefault="0004656E" w14:paraId="668C7B4D" w14:textId="77777777">
      <w:pPr>
        <w:numPr>
          <w:ilvl w:val="0"/>
          <w:numId w:val="29"/>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Quadre de seguiment i execució.</w:t>
      </w:r>
    </w:p>
    <w:p w:rsidR="7A6D0D4A" w:rsidP="52D3FFBD" w:rsidRDefault="7A6D0D4A" w14:paraId="41CD4F1B" w14:textId="14A0818C">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7A6D0D4A">
        <w:rPr>
          <w:rFonts w:ascii="Aptos" w:hAnsi="Aptos" w:eastAsia="Times New Roman" w:cs="Times New Roman"/>
          <w:color w:val="4C94D8" w:themeColor="text2" w:themeTint="80" w:themeShade="FF"/>
          <w:lang w:eastAsia="es-ES"/>
        </w:rPr>
        <w:t>Es preveu la creació d'un quadre de comandament inicial d'indicadors per fer el seguiment de les actuacions del Pla anual.</w:t>
      </w:r>
    </w:p>
    <w:p w:rsidR="7A6D0D4A" w:rsidP="52D3FFBD" w:rsidRDefault="7A6D0D4A" w14:paraId="543727D2" w14:textId="43A8E2E8">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7A6D0D4A">
        <w:rPr>
          <w:rFonts w:ascii="Aptos" w:hAnsi="Aptos" w:eastAsia="Times New Roman" w:cs="Times New Roman"/>
          <w:color w:val="4C94D8" w:themeColor="text2" w:themeTint="80" w:themeShade="FF"/>
          <w:lang w:eastAsia="es-ES"/>
        </w:rPr>
        <w:t>STAF aporta la utilització de l'eina de gestió SmartTool, que permet centralitzar en format digital el seguiment dels objectius de qualitat, la matriu de riscos i l'anàlisi DAFO de manera permanent.</w:t>
      </w:r>
    </w:p>
    <w:p w:rsidR="7A6D0D4A" w:rsidP="52D3FFBD" w:rsidRDefault="7A6D0D4A" w14:paraId="0F6A3F90" w14:textId="31E492BA">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7A6D0D4A">
        <w:rPr>
          <w:rFonts w:ascii="Aptos" w:hAnsi="Aptos" w:eastAsia="Times New Roman" w:cs="Times New Roman"/>
          <w:color w:val="4C94D8" w:themeColor="text2" w:themeTint="80" w:themeShade="FF"/>
          <w:lang w:eastAsia="es-ES"/>
        </w:rPr>
        <w:t>Aquest quadre permetrà visualitzar el grau d'execució de les accions previstes i detectar desviacions en temps real per aplicar mesures correctores</w:t>
      </w:r>
    </w:p>
    <w:p w:rsidRPr="0004656E" w:rsidR="0004656E" w:rsidP="0004656E" w:rsidRDefault="0004656E" w14:paraId="366324CC"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52D3FFBD" w:rsidRDefault="0004656E" w14:paraId="14876833" w14:textId="77777777">
      <w:pPr>
        <w:numPr>
          <w:ilvl w:val="0"/>
          <w:numId w:val="30"/>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Indicadors estratègics.</w:t>
      </w:r>
    </w:p>
    <w:p w:rsidR="4310DEF1" w:rsidP="52D3FFBD" w:rsidRDefault="4310DEF1" w14:paraId="7EB4CFA5" w14:textId="0015AD97">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4310DEF1">
        <w:rPr>
          <w:rFonts w:ascii="Aptos" w:hAnsi="Aptos" w:eastAsia="Times New Roman" w:cs="Times New Roman"/>
          <w:color w:val="4C94D8" w:themeColor="text2" w:themeTint="80" w:themeShade="FF"/>
          <w:lang w:eastAsia="es-ES"/>
        </w:rPr>
        <w:t>S'estableixen tres categories d'indicadors bàsics per al primer període de desplegament:</w:t>
      </w:r>
    </w:p>
    <w:p w:rsidR="4310DEF1" w:rsidP="52D3FFBD" w:rsidRDefault="4310DEF1" w14:paraId="64C38A9C" w14:textId="4F54A91B">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4310DEF1">
        <w:rPr>
          <w:rFonts w:ascii="Aptos" w:hAnsi="Aptos" w:eastAsia="Times New Roman" w:cs="Times New Roman"/>
          <w:b w:val="1"/>
          <w:bCs w:val="1"/>
          <w:color w:val="4C94D8" w:themeColor="text2" w:themeTint="80" w:themeShade="FF"/>
          <w:lang w:eastAsia="es-ES"/>
        </w:rPr>
        <w:t>Indicadors organitzatius:</w:t>
      </w:r>
      <w:r w:rsidRPr="52D3FFBD" w:rsidR="4310DEF1">
        <w:rPr>
          <w:rFonts w:ascii="Aptos" w:hAnsi="Aptos" w:eastAsia="Times New Roman" w:cs="Times New Roman"/>
          <w:color w:val="4C94D8" w:themeColor="text2" w:themeTint="80" w:themeShade="FF"/>
          <w:lang w:eastAsia="es-ES"/>
        </w:rPr>
        <w:t xml:space="preserve"> Nombre de reunions de coordinació realitzades, constitució efectiva del Consell de Formació i Empresa, i nombre de protocols comuns aprovats.</w:t>
      </w:r>
    </w:p>
    <w:p w:rsidR="4310DEF1" w:rsidP="52D3FFBD" w:rsidRDefault="4310DEF1" w14:paraId="03CEBF06" w14:textId="4F92F821">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4310DEF1">
        <w:rPr>
          <w:rFonts w:ascii="Aptos" w:hAnsi="Aptos" w:eastAsia="Times New Roman" w:cs="Times New Roman"/>
          <w:b w:val="1"/>
          <w:bCs w:val="1"/>
          <w:color w:val="4C94D8" w:themeColor="text2" w:themeTint="80" w:themeShade="FF"/>
          <w:lang w:eastAsia="es-ES"/>
        </w:rPr>
        <w:t xml:space="preserve">Indicadors tècnics: </w:t>
      </w:r>
      <w:r w:rsidRPr="52D3FFBD" w:rsidR="4310DEF1">
        <w:rPr>
          <w:rFonts w:ascii="Aptos" w:hAnsi="Aptos" w:eastAsia="Times New Roman" w:cs="Times New Roman"/>
          <w:color w:val="4C94D8" w:themeColor="text2" w:themeTint="80" w:themeShade="FF"/>
          <w:lang w:eastAsia="es-ES"/>
        </w:rPr>
        <w:t>Nombre de professionals habilitats per a l'acreditació, volum de derivacions internes entre centres de l'agrupació i nombre de persones ateses de manera coordinada.</w:t>
      </w:r>
    </w:p>
    <w:p w:rsidR="4310DEF1" w:rsidP="52D3FFBD" w:rsidRDefault="4310DEF1" w14:paraId="21E7B63C" w14:textId="6826DAFA">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4310DEF1">
        <w:rPr>
          <w:rFonts w:ascii="Aptos" w:hAnsi="Aptos" w:eastAsia="Times New Roman" w:cs="Times New Roman"/>
          <w:b w:val="1"/>
          <w:bCs w:val="1"/>
          <w:color w:val="4C94D8" w:themeColor="text2" w:themeTint="80" w:themeShade="FF"/>
          <w:lang w:eastAsia="es-ES"/>
        </w:rPr>
        <w:t xml:space="preserve">Indicadors de qualitat i innovació: </w:t>
      </w:r>
      <w:r w:rsidRPr="52D3FFBD" w:rsidR="4310DEF1">
        <w:rPr>
          <w:rFonts w:ascii="Aptos" w:hAnsi="Aptos" w:eastAsia="Times New Roman" w:cs="Times New Roman"/>
          <w:color w:val="4C94D8" w:themeColor="text2" w:themeTint="80" w:themeShade="FF"/>
          <w:lang w:eastAsia="es-ES"/>
        </w:rPr>
        <w:t>Grau de satisfacció de les persones usuàries i dels propis centres, nombre de bones pràctiques compartides i elaboració de la primera memòria anual compartida.</w:t>
      </w:r>
    </w:p>
    <w:p w:rsidRPr="0004656E" w:rsidR="0004656E" w:rsidP="52D3FFBD" w:rsidRDefault="0004656E" w14:paraId="29B527F2" w14:textId="77777777">
      <w:pPr>
        <w:numPr>
          <w:ilvl w:val="0"/>
          <w:numId w:val="30"/>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Periodicitat d’avaluació.</w:t>
      </w:r>
    </w:p>
    <w:p w:rsidR="7C9AEC24" w:rsidP="52D3FFBD" w:rsidRDefault="7C9AEC24" w14:paraId="40B387EE" w14:textId="6506A91E">
      <w:pPr>
        <w:pStyle w:val="Normal"/>
        <w:suppressLineNumbers w:val="0"/>
        <w:bidi w:val="0"/>
        <w:spacing w:beforeAutospacing="on" w:afterAutospacing="on" w:line="240" w:lineRule="auto"/>
        <w:ind w:left="720" w:right="0"/>
        <w:jc w:val="left"/>
      </w:pP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Es proposa un </w:t>
      </w:r>
      <w:r w:rsidRPr="52D3FFBD" w:rsidR="7C9AEC24">
        <w:rPr>
          <w:rFonts w:ascii="Aptos" w:hAnsi="Aptos" w:eastAsia="Times New Roman" w:cs="Times New Roman"/>
          <w:b w:val="1"/>
          <w:bCs w:val="1"/>
          <w:i w:val="0"/>
          <w:iCs w:val="0"/>
          <w:caps w:val="0"/>
          <w:smallCaps w:val="0"/>
          <w:noProof w:val="0"/>
          <w:color w:val="4C94D8" w:themeColor="text2" w:themeTint="80" w:themeShade="FF"/>
          <w:sz w:val="24"/>
          <w:szCs w:val="24"/>
          <w:lang w:val="ca-ES"/>
        </w:rPr>
        <w:t>seguiment ordinari mensual</w:t>
      </w: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dels indicadors operatius a través de la Xarxa de </w:t>
      </w: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tècnics</w:t>
      </w: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referents y la Comissió de Gestió. </w:t>
      </w:r>
    </w:p>
    <w:p w:rsidR="7C9AEC24" w:rsidP="52D3FFBD" w:rsidRDefault="7C9AEC24" w14:paraId="4BB607B6" w14:textId="0B1F3EE7">
      <w:pPr>
        <w:pStyle w:val="Normal"/>
        <w:spacing w:beforeAutospacing="on" w:afterAutospacing="on" w:line="240" w:lineRule="auto"/>
        <w:ind w:left="720"/>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S'estableix una </w:t>
      </w:r>
      <w:r w:rsidRPr="52D3FFBD" w:rsidR="7C9AEC24">
        <w:rPr>
          <w:rFonts w:ascii="Aptos" w:hAnsi="Aptos" w:eastAsia="Times New Roman" w:cs="Times New Roman"/>
          <w:b w:val="1"/>
          <w:bCs w:val="1"/>
          <w:i w:val="0"/>
          <w:iCs w:val="0"/>
          <w:caps w:val="0"/>
          <w:smallCaps w:val="0"/>
          <w:noProof w:val="0"/>
          <w:color w:val="4C94D8" w:themeColor="text2" w:themeTint="80" w:themeShade="FF"/>
          <w:sz w:val="24"/>
          <w:szCs w:val="24"/>
          <w:lang w:val="ca-ES"/>
        </w:rPr>
        <w:t>avaluació global anual</w:t>
      </w: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que culminarà amb la redacció de la </w:t>
      </w:r>
      <w:r w:rsidRPr="52D3FFBD" w:rsidR="7C9AEC24">
        <w:rPr>
          <w:rFonts w:ascii="Aptos" w:hAnsi="Aptos" w:eastAsia="Times New Roman" w:cs="Times New Roman"/>
          <w:b w:val="1"/>
          <w:bCs w:val="1"/>
          <w:i w:val="0"/>
          <w:iCs w:val="0"/>
          <w:caps w:val="0"/>
          <w:smallCaps w:val="0"/>
          <w:noProof w:val="0"/>
          <w:color w:val="4C94D8" w:themeColor="text2" w:themeTint="80" w:themeShade="FF"/>
          <w:sz w:val="24"/>
          <w:szCs w:val="24"/>
          <w:lang w:val="ca-ES"/>
        </w:rPr>
        <w:t>Memòria anual d'activitats i qualitat</w:t>
      </w: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del CFPI Prisma.</w:t>
      </w:r>
    </w:p>
    <w:p w:rsidR="7C9AEC24" w:rsidP="52D3FFBD" w:rsidRDefault="7C9AEC24" w14:paraId="60950FC8" w14:textId="360F7120">
      <w:pPr>
        <w:pStyle w:val="Normal"/>
        <w:spacing w:beforeAutospacing="on" w:afterAutospacing="on" w:line="240" w:lineRule="auto"/>
        <w:ind w:left="720"/>
        <w:rPr>
          <w:rFonts w:ascii="Aptos" w:hAnsi="Aptos" w:eastAsia="Times New Roman" w:cs="Times New Roman"/>
          <w:b w:val="0"/>
          <w:bCs w:val="0"/>
          <w:i w:val="0"/>
          <w:iCs w:val="0"/>
          <w:caps w:val="0"/>
          <w:smallCaps w:val="0"/>
          <w:noProof w:val="0"/>
          <w:color w:val="4C94D8" w:themeColor="text2" w:themeTint="80" w:themeShade="FF"/>
          <w:sz w:val="24"/>
          <w:szCs w:val="24"/>
          <w:lang w:val="ca-ES"/>
        </w:rPr>
      </w:pP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El sistema es basa en el cicle de millora contínua </w:t>
      </w:r>
      <w:r w:rsidRPr="52D3FFBD" w:rsidR="7C9AEC24">
        <w:rPr>
          <w:rFonts w:ascii="Aptos" w:hAnsi="Aptos" w:eastAsia="Times New Roman" w:cs="Times New Roman"/>
          <w:b w:val="1"/>
          <w:bCs w:val="1"/>
          <w:i w:val="0"/>
          <w:iCs w:val="0"/>
          <w:caps w:val="0"/>
          <w:smallCaps w:val="0"/>
          <w:noProof w:val="0"/>
          <w:color w:val="4C94D8" w:themeColor="text2" w:themeTint="80" w:themeShade="FF"/>
          <w:sz w:val="24"/>
          <w:szCs w:val="24"/>
          <w:lang w:val="ca-ES"/>
        </w:rPr>
        <w:t>PHVA</w:t>
      </w:r>
      <w:r w:rsidRPr="52D3FFBD" w:rsidR="7C9AEC24">
        <w:rPr>
          <w:rFonts w:ascii="Aptos" w:hAnsi="Aptos" w:eastAsia="Times New Roman" w:cs="Times New Roman"/>
          <w:b w:val="0"/>
          <w:bCs w:val="0"/>
          <w:i w:val="0"/>
          <w:iCs w:val="0"/>
          <w:caps w:val="0"/>
          <w:smallCaps w:val="0"/>
          <w:noProof w:val="0"/>
          <w:color w:val="4C94D8" w:themeColor="text2" w:themeTint="80" w:themeShade="FF"/>
          <w:sz w:val="24"/>
          <w:szCs w:val="24"/>
          <w:lang w:val="ca-ES"/>
        </w:rPr>
        <w:t xml:space="preserve"> (Planificar-Fer-Verificar-Actuar), amb revisions anuals per la direcció segons el model ISO 9001</w:t>
      </w:r>
    </w:p>
    <w:p w:rsidRPr="0004656E" w:rsidR="0004656E" w:rsidP="52D3FFBD" w:rsidRDefault="0004656E" w14:paraId="25CA4A54" w14:textId="77777777">
      <w:pPr>
        <w:numPr>
          <w:ilvl w:val="0"/>
          <w:numId w:val="30"/>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Responsables del seguiment.</w:t>
      </w:r>
    </w:p>
    <w:p w:rsidR="199C8F07" w:rsidP="52D3FFBD" w:rsidRDefault="199C8F07" w14:paraId="76298CE7" w14:textId="44CF51C6">
      <w:pPr>
        <w:spacing w:beforeAutospacing="on" w:afterAutospacing="on" w:line="240" w:lineRule="auto"/>
        <w:ind w:left="720"/>
        <w:rPr>
          <w:rFonts w:ascii="Aptos" w:hAnsi="Aptos" w:eastAsia="Times New Roman" w:cs="Times New Roman"/>
          <w:color w:val="4C94D8" w:themeColor="text2" w:themeTint="80" w:themeShade="FF"/>
          <w:lang w:eastAsia="es-ES"/>
        </w:rPr>
      </w:pPr>
      <w:r w:rsidRPr="52D3FFBD" w:rsidR="199C8F07">
        <w:rPr>
          <w:rFonts w:ascii="Aptos" w:hAnsi="Aptos" w:eastAsia="Times New Roman" w:cs="Times New Roman"/>
          <w:color w:val="4C94D8" w:themeColor="text2" w:themeTint="80" w:themeShade="FF"/>
          <w:lang w:eastAsia="es-ES"/>
        </w:rPr>
        <w:t xml:space="preserve">Comissió de Gestió: Supervisió operativa del funcionament de CFPI Prisma. </w:t>
      </w:r>
    </w:p>
    <w:p w:rsidR="199C8F07" w:rsidP="52D3FFBD" w:rsidRDefault="199C8F07" w14:paraId="5922BCEC" w14:textId="73D58275">
      <w:pPr>
        <w:pStyle w:val="Normal"/>
        <w:spacing w:beforeAutospacing="on" w:afterAutospacing="on" w:line="240" w:lineRule="auto"/>
        <w:ind w:left="720"/>
      </w:pPr>
      <w:r w:rsidRPr="52D3FFBD" w:rsidR="199C8F07">
        <w:rPr>
          <w:rFonts w:ascii="Aptos" w:hAnsi="Aptos" w:eastAsia="Times New Roman" w:cs="Times New Roman"/>
          <w:color w:val="4C94D8" w:themeColor="text2" w:themeTint="80" w:themeShade="FF"/>
          <w:lang w:eastAsia="es-ES"/>
        </w:rPr>
        <w:t xml:space="preserve">Xarxa de </w:t>
      </w:r>
      <w:r w:rsidRPr="52D3FFBD" w:rsidR="199C8F07">
        <w:rPr>
          <w:rFonts w:ascii="Aptos" w:hAnsi="Aptos" w:eastAsia="Times New Roman" w:cs="Times New Roman"/>
          <w:color w:val="4C94D8" w:themeColor="text2" w:themeTint="80" w:themeShade="FF"/>
          <w:lang w:eastAsia="es-ES"/>
        </w:rPr>
        <w:t>tècnics</w:t>
      </w:r>
      <w:r w:rsidRPr="52D3FFBD" w:rsidR="199C8F07">
        <w:rPr>
          <w:rFonts w:ascii="Aptos" w:hAnsi="Aptos" w:eastAsia="Times New Roman" w:cs="Times New Roman"/>
          <w:color w:val="4C94D8" w:themeColor="text2" w:themeTint="80" w:themeShade="FF"/>
          <w:lang w:eastAsia="es-ES"/>
        </w:rPr>
        <w:t xml:space="preserve"> referents: Orientadors i </w:t>
      </w:r>
      <w:r w:rsidRPr="52D3FFBD" w:rsidR="199C8F07">
        <w:rPr>
          <w:rFonts w:ascii="Aptos" w:hAnsi="Aptos" w:eastAsia="Times New Roman" w:cs="Times New Roman"/>
          <w:color w:val="4C94D8" w:themeColor="text2" w:themeTint="80" w:themeShade="FF"/>
          <w:lang w:eastAsia="es-ES"/>
        </w:rPr>
        <w:t>acreditadors</w:t>
      </w:r>
      <w:r w:rsidRPr="52D3FFBD" w:rsidR="199C8F07">
        <w:rPr>
          <w:rFonts w:ascii="Aptos" w:hAnsi="Aptos" w:eastAsia="Times New Roman" w:cs="Times New Roman"/>
          <w:color w:val="4C94D8" w:themeColor="text2" w:themeTint="80" w:themeShade="FF"/>
          <w:lang w:eastAsia="es-ES"/>
        </w:rPr>
        <w:t xml:space="preserve"> de las seus que componen el CFPI Prisma.</w:t>
      </w:r>
    </w:p>
    <w:p w:rsidR="52D3FFBD" w:rsidRDefault="52D3FFBD" w14:paraId="1489BA3B" w14:textId="017EB27B">
      <w:r>
        <w:br w:type="page"/>
      </w:r>
    </w:p>
    <w:p w:rsidR="52D3FFBD" w:rsidP="52D3FFBD" w:rsidRDefault="52D3FFBD" w14:paraId="76ADD7AC" w14:textId="6DFA0C12">
      <w:pPr>
        <w:pStyle w:val="Normal"/>
        <w:spacing w:beforeAutospacing="on" w:afterAutospacing="on" w:line="240" w:lineRule="auto"/>
        <w:ind w:left="720"/>
        <w:rPr>
          <w:rFonts w:ascii="Aptos" w:hAnsi="Aptos" w:eastAsia="Times New Roman" w:cs="Times New Roman"/>
          <w:color w:val="4C94D8" w:themeColor="text2" w:themeTint="80" w:themeShade="FF"/>
          <w:lang w:eastAsia="es-ES"/>
        </w:rPr>
      </w:pPr>
    </w:p>
    <w:p w:rsidRPr="0004656E" w:rsidR="0004656E" w:rsidP="52D3FFBD" w:rsidRDefault="0004656E" w14:paraId="5C924311" w14:textId="77777777">
      <w:pPr>
        <w:numPr>
          <w:ilvl w:val="0"/>
          <w:numId w:val="30"/>
        </w:numPr>
        <w:spacing w:before="100" w:beforeAutospacing="on" w:after="100" w:afterAutospacing="on" w:line="240" w:lineRule="auto"/>
        <w:rPr>
          <w:rFonts w:ascii="Aptos" w:hAnsi="Aptos" w:eastAsia="Times New Roman" w:cs="Times New Roman"/>
          <w:kern w:val="0"/>
          <w:lang w:eastAsia="es-ES"/>
          <w14:ligatures w14:val="none"/>
        </w:rPr>
      </w:pPr>
      <w:r w:rsidRPr="52D3FFBD" w:rsidR="0004656E">
        <w:rPr>
          <w:rFonts w:ascii="Aptos" w:hAnsi="Aptos" w:eastAsia="Times New Roman" w:cs="Times New Roman"/>
          <w:kern w:val="0"/>
          <w:lang w:eastAsia="es-ES"/>
          <w14:ligatures w14:val="none"/>
        </w:rPr>
        <w:t>Mecanismes de presa de decisions.</w:t>
      </w:r>
    </w:p>
    <w:p w:rsidR="252C9178" w:rsidP="52D3FFBD" w:rsidRDefault="252C9178" w14:paraId="06F85FFF" w14:textId="075C2C1A">
      <w:pPr>
        <w:spacing w:beforeAutospacing="on" w:afterAutospacing="on" w:line="240" w:lineRule="auto"/>
        <w:ind w:left="720"/>
        <w:rPr>
          <w:rFonts w:ascii="Aptos" w:hAnsi="Aptos" w:eastAsia="Times New Roman" w:cs="Times New Roman"/>
          <w:color w:val="7030A0"/>
          <w:lang w:eastAsia="es-ES"/>
        </w:rPr>
      </w:pPr>
      <w:r w:rsidRPr="52D3FFBD" w:rsidR="252C9178">
        <w:rPr>
          <w:rFonts w:ascii="Aptos" w:hAnsi="Aptos" w:eastAsia="Times New Roman" w:cs="Times New Roman"/>
          <w:color w:val="7030A0"/>
          <w:lang w:eastAsia="es-ES"/>
        </w:rPr>
        <w:t>El model es fonamenta en una governança cooperativa i en la presa compartida de decisions.</w:t>
      </w:r>
    </w:p>
    <w:p w:rsidR="252C9178" w:rsidP="52D3FFBD" w:rsidRDefault="252C9178" w14:paraId="24091EEC" w14:textId="03CC09FF">
      <w:pPr>
        <w:pStyle w:val="Normal"/>
        <w:spacing w:beforeAutospacing="on" w:afterAutospacing="on" w:line="240" w:lineRule="auto"/>
        <w:ind w:left="720"/>
        <w:rPr>
          <w:rFonts w:ascii="Aptos" w:hAnsi="Aptos" w:eastAsia="Times New Roman" w:cs="Times New Roman"/>
          <w:color w:val="7030A0"/>
          <w:lang w:eastAsia="es-ES"/>
        </w:rPr>
      </w:pPr>
      <w:r w:rsidRPr="52D3FFBD" w:rsidR="252C9178">
        <w:rPr>
          <w:rFonts w:ascii="Aptos" w:hAnsi="Aptos" w:eastAsia="Times New Roman" w:cs="Times New Roman"/>
          <w:color w:val="7030A0"/>
          <w:lang w:eastAsia="es-ES"/>
        </w:rPr>
        <w:t>Decisions estratègiques: Corresponen a la Comissió Permanent del Consell de Formació i Empresa, que estableix les directrius i aprova el Projecte Funcional i els Plans Anuals.</w:t>
      </w:r>
    </w:p>
    <w:p w:rsidR="252C9178" w:rsidP="52D3FFBD" w:rsidRDefault="252C9178" w14:paraId="2C20A61D" w14:textId="4E8E23AD">
      <w:pPr>
        <w:pStyle w:val="Normal"/>
        <w:spacing w:beforeAutospacing="on" w:afterAutospacing="on" w:line="240" w:lineRule="auto"/>
        <w:ind w:left="720"/>
        <w:rPr>
          <w:rFonts w:ascii="Aptos" w:hAnsi="Aptos" w:eastAsia="Times New Roman" w:cs="Times New Roman"/>
          <w:color w:val="7030A0"/>
          <w:lang w:eastAsia="es-ES"/>
        </w:rPr>
      </w:pPr>
      <w:r w:rsidRPr="52D3FFBD" w:rsidR="252C9178">
        <w:rPr>
          <w:rFonts w:ascii="Aptos" w:hAnsi="Aptos" w:eastAsia="Times New Roman" w:cs="Times New Roman"/>
          <w:color w:val="7030A0"/>
          <w:lang w:eastAsia="es-ES"/>
        </w:rPr>
        <w:t>Decisions operatives: Es consensuen en el si de la Comissió Interna de Coordinació per assegurar l'alineació tècnica i la complementarietat entre els centres de l'agrupació</w:t>
      </w:r>
    </w:p>
    <w:p w:rsidR="52D3FFBD" w:rsidP="52D3FFBD" w:rsidRDefault="52D3FFBD" w14:paraId="60CE74D8" w14:textId="795DE633">
      <w:pPr>
        <w:spacing w:beforeAutospacing="on" w:afterAutospacing="on" w:line="240" w:lineRule="auto"/>
        <w:ind w:left="720"/>
        <w:rPr>
          <w:rFonts w:ascii="Aptos" w:hAnsi="Aptos" w:eastAsia="Times New Roman" w:cs="Times New Roman"/>
          <w:lang w:eastAsia="es-ES"/>
        </w:rPr>
      </w:pPr>
    </w:p>
    <w:p w:rsidRPr="0004656E" w:rsidR="0004656E" w:rsidP="0004656E" w:rsidRDefault="0004656E" w14:paraId="644D03A0" w14:textId="77777777">
      <w:pPr>
        <w:spacing w:before="100" w:beforeAutospacing="1" w:after="100" w:afterAutospacing="1" w:line="240" w:lineRule="auto"/>
        <w:outlineLvl w:val="0"/>
        <w:rPr>
          <w:rFonts w:ascii="Aptos" w:hAnsi="Aptos" w:eastAsia="Times New Roman" w:cs="Times New Roman"/>
          <w:b/>
          <w:bCs/>
          <w:kern w:val="36"/>
          <w:lang w:eastAsia="es-ES_tradnl"/>
          <w14:ligatures w14:val="none"/>
        </w:rPr>
      </w:pPr>
      <w:r w:rsidRPr="0004656E">
        <w:rPr>
          <w:rFonts w:ascii="Aptos" w:hAnsi="Aptos" w:eastAsia="Times New Roman" w:cs="Times New Roman"/>
          <w:b/>
          <w:bCs/>
          <w:kern w:val="36"/>
          <w:lang w:eastAsia="es-ES_tradnl"/>
          <w14:ligatures w14:val="none"/>
        </w:rPr>
        <w:t>4. PLANIFICACIÓ PRESSUPOSTÀRIA</w:t>
      </w:r>
    </w:p>
    <w:p w:rsidRPr="0004656E" w:rsidR="0004656E" w:rsidP="0004656E" w:rsidRDefault="0004656E" w14:paraId="79910616"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elaborar:</w:t>
      </w:r>
    </w:p>
    <w:p w:rsidRPr="0004656E" w:rsidR="0004656E" w:rsidP="0004656E" w:rsidRDefault="0004656E" w14:paraId="4BA36896" w14:textId="77777777">
      <w:pPr>
        <w:numPr>
          <w:ilvl w:val="0"/>
          <w:numId w:val="31"/>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Pressupost global del projecte funcional.</w:t>
      </w:r>
    </w:p>
    <w:p w:rsidRPr="0004656E" w:rsidR="0004656E" w:rsidP="0004656E" w:rsidRDefault="0004656E" w14:paraId="56F0203A"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incorporar:</w:t>
      </w:r>
    </w:p>
    <w:p w:rsidRPr="0004656E" w:rsidR="0004656E" w:rsidP="0004656E" w:rsidRDefault="0004656E" w14:paraId="551133D3"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Recursos humans.</w:t>
      </w:r>
    </w:p>
    <w:p w:rsidRPr="0004656E" w:rsidR="0004656E" w:rsidP="0004656E" w:rsidRDefault="0004656E" w14:paraId="0FFE0EEE"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Comunicació.</w:t>
      </w:r>
    </w:p>
    <w:p w:rsidRPr="0004656E" w:rsidR="0004656E" w:rsidP="0004656E" w:rsidRDefault="0004656E" w14:paraId="208F7BCE"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Web.</w:t>
      </w:r>
    </w:p>
    <w:p w:rsidRPr="0004656E" w:rsidR="0004656E" w:rsidP="0004656E" w:rsidRDefault="0004656E" w14:paraId="3B8D6248"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Coordinació.</w:t>
      </w:r>
    </w:p>
    <w:p w:rsidRPr="0004656E" w:rsidR="0004656E" w:rsidP="0004656E" w:rsidRDefault="0004656E" w14:paraId="3A0032D5"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Formació.</w:t>
      </w:r>
    </w:p>
    <w:p w:rsidRPr="0004656E" w:rsidR="0004656E" w:rsidP="0004656E" w:rsidRDefault="0004656E" w14:paraId="34AAE494"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Innovació.</w:t>
      </w:r>
    </w:p>
    <w:p w:rsidRPr="0004656E" w:rsidR="0004656E" w:rsidP="0004656E" w:rsidRDefault="0004656E" w14:paraId="1B0FDB62"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Qualitat.</w:t>
      </w:r>
    </w:p>
    <w:p w:rsidRPr="0004656E" w:rsidR="0004656E" w:rsidP="0004656E" w:rsidRDefault="0004656E" w14:paraId="4A5FFB5E"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Orientació.</w:t>
      </w:r>
    </w:p>
    <w:p w:rsidRPr="0004656E" w:rsidR="0004656E" w:rsidP="0004656E" w:rsidRDefault="0004656E" w14:paraId="5F3B2AE6" w14:textId="77777777">
      <w:pPr>
        <w:numPr>
          <w:ilvl w:val="0"/>
          <w:numId w:val="32"/>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Acreditació.</w:t>
      </w:r>
    </w:p>
    <w:p w:rsidRPr="0004656E" w:rsidR="0004656E" w:rsidP="0004656E" w:rsidRDefault="0004656E" w14:paraId="7BE9AD04"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0004656E" w:rsidRDefault="0004656E" w14:paraId="4E9F6F22" w14:textId="1F921B81">
      <w:pPr>
        <w:numPr>
          <w:ilvl w:val="0"/>
          <w:numId w:val="33"/>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Repartiment de costos</w:t>
      </w:r>
      <w:r w:rsidR="00F00FFB">
        <w:rPr>
          <w:rFonts w:ascii="Aptos" w:hAnsi="Aptos" w:eastAsia="Times New Roman" w:cs="Times New Roman"/>
          <w:kern w:val="0"/>
          <w:lang w:eastAsia="es-ES_tradnl"/>
          <w14:ligatures w14:val="none"/>
        </w:rPr>
        <w:t>, en cas que existeixin</w:t>
      </w:r>
      <w:r w:rsidRPr="0004656E">
        <w:rPr>
          <w:rFonts w:ascii="Aptos" w:hAnsi="Aptos" w:eastAsia="Times New Roman" w:cs="Times New Roman"/>
          <w:kern w:val="0"/>
          <w:lang w:eastAsia="es-ES_tradnl"/>
          <w14:ligatures w14:val="none"/>
        </w:rPr>
        <w:t>.</w:t>
      </w:r>
    </w:p>
    <w:p w:rsidRPr="0004656E" w:rsidR="0004656E" w:rsidP="0004656E" w:rsidRDefault="0004656E" w14:paraId="55774EC8" w14:textId="3597A15B">
      <w:pPr>
        <w:numPr>
          <w:ilvl w:val="0"/>
          <w:numId w:val="33"/>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Recursos aportats per cada centre</w:t>
      </w:r>
      <w:r w:rsidR="00F00FFB">
        <w:rPr>
          <w:rFonts w:ascii="Aptos" w:hAnsi="Aptos" w:eastAsia="Times New Roman" w:cs="Times New Roman"/>
          <w:kern w:val="0"/>
          <w:lang w:eastAsia="es-ES_tradnl"/>
          <w14:ligatures w14:val="none"/>
        </w:rPr>
        <w:t>, si s’escau</w:t>
      </w:r>
      <w:r w:rsidRPr="0004656E">
        <w:rPr>
          <w:rFonts w:ascii="Aptos" w:hAnsi="Aptos" w:eastAsia="Times New Roman" w:cs="Times New Roman"/>
          <w:kern w:val="0"/>
          <w:lang w:eastAsia="es-ES_tradnl"/>
          <w14:ligatures w14:val="none"/>
        </w:rPr>
        <w:t>.</w:t>
      </w:r>
    </w:p>
    <w:p w:rsidRPr="0004656E" w:rsidR="0004656E" w:rsidP="0004656E" w:rsidRDefault="0004656E" w14:paraId="5D1629EB" w14:textId="402A8588">
      <w:pPr>
        <w:numPr>
          <w:ilvl w:val="0"/>
          <w:numId w:val="33"/>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Prioritats d’inversió</w:t>
      </w:r>
      <w:r w:rsidR="00F00FFB">
        <w:rPr>
          <w:rFonts w:ascii="Aptos" w:hAnsi="Aptos" w:eastAsia="Times New Roman" w:cs="Times New Roman"/>
          <w:kern w:val="0"/>
          <w:lang w:eastAsia="es-ES_tradnl"/>
          <w14:ligatures w14:val="none"/>
        </w:rPr>
        <w:t>, si es detecten</w:t>
      </w:r>
      <w:r w:rsidRPr="0004656E">
        <w:rPr>
          <w:rFonts w:ascii="Aptos" w:hAnsi="Aptos" w:eastAsia="Times New Roman" w:cs="Times New Roman"/>
          <w:kern w:val="0"/>
          <w:lang w:eastAsia="es-ES_tradnl"/>
          <w14:ligatures w14:val="none"/>
        </w:rPr>
        <w:t>.</w:t>
      </w:r>
    </w:p>
    <w:p w:rsidRPr="0004656E" w:rsidR="0004656E" w:rsidP="46D29D16" w:rsidRDefault="0004656E" w14:paraId="3652FF5A" w14:textId="77777777">
      <w:pPr>
        <w:numPr>
          <w:ilvl w:val="0"/>
          <w:numId w:val="33"/>
        </w:numPr>
        <w:spacing w:before="100" w:beforeAutospacing="on" w:after="100" w:afterAutospacing="on" w:line="240" w:lineRule="auto"/>
        <w:rPr>
          <w:rFonts w:ascii="Aptos" w:hAnsi="Aptos" w:eastAsia="Times New Roman" w:cs="Times New Roman"/>
          <w:kern w:val="0"/>
          <w:lang w:eastAsia="es-ES"/>
          <w14:ligatures w14:val="none"/>
        </w:rPr>
      </w:pPr>
      <w:r w:rsidRPr="46D29D16" w:rsidR="0004656E">
        <w:rPr>
          <w:rFonts w:ascii="Aptos" w:hAnsi="Aptos" w:eastAsia="Times New Roman" w:cs="Times New Roman"/>
          <w:kern w:val="0"/>
          <w:lang w:eastAsia="es-ES"/>
          <w14:ligatures w14:val="none"/>
        </w:rPr>
        <w:t>Possibles vies de finançament.</w:t>
      </w:r>
    </w:p>
    <w:p w:rsidR="643D932F" w:rsidP="46D29D16" w:rsidRDefault="643D932F" w14:paraId="3DA7419C" w14:textId="0183ADDC">
      <w:pPr>
        <w:pStyle w:val="Normal"/>
        <w:suppressLineNumbers w:val="0"/>
        <w:bidi w:val="0"/>
        <w:spacing w:beforeAutospacing="on" w:afterAutospacing="on" w:line="240" w:lineRule="auto"/>
        <w:ind w:left="720" w:right="0"/>
        <w:jc w:val="left"/>
      </w:pPr>
      <w:r w:rsidRPr="46D29D16" w:rsidR="643D932F">
        <w:rPr>
          <w:rFonts w:ascii="Aptos" w:hAnsi="Aptos" w:eastAsia="Times New Roman" w:cs="Times New Roman"/>
          <w:color w:val="0070C0"/>
          <w:lang w:eastAsia="es-ES"/>
        </w:rPr>
        <w:t xml:space="preserve">Dins de les subvencions igual s'estipulen punts o </w:t>
      </w:r>
      <w:r w:rsidRPr="46D29D16" w:rsidR="643D932F">
        <w:rPr>
          <w:rFonts w:ascii="Aptos" w:hAnsi="Aptos" w:eastAsia="Times New Roman" w:cs="Times New Roman"/>
          <w:color w:val="0070C0"/>
          <w:lang w:eastAsia="es-ES"/>
        </w:rPr>
        <w:t>requisits</w:t>
      </w:r>
      <w:r w:rsidRPr="46D29D16" w:rsidR="643D932F">
        <w:rPr>
          <w:rFonts w:ascii="Aptos" w:hAnsi="Aptos" w:eastAsia="Times New Roman" w:cs="Times New Roman"/>
          <w:color w:val="0070C0"/>
          <w:lang w:eastAsia="es-ES"/>
        </w:rPr>
        <w:t xml:space="preserve"> només per a centres integrats</w:t>
      </w:r>
    </w:p>
    <w:p w:rsidR="46D29D16" w:rsidRDefault="46D29D16" w14:paraId="67F24788" w14:textId="1737607D">
      <w:r>
        <w:br w:type="page"/>
      </w:r>
    </w:p>
    <w:p w:rsidR="46D29D16" w:rsidP="46D29D16" w:rsidRDefault="46D29D16" w14:paraId="15398036" w14:textId="4148D7C8">
      <w:pPr>
        <w:pStyle w:val="Normal"/>
        <w:suppressLineNumbers w:val="0"/>
        <w:bidi w:val="0"/>
        <w:spacing w:beforeAutospacing="on" w:afterAutospacing="on" w:line="240" w:lineRule="auto"/>
        <w:ind w:left="720" w:right="0"/>
        <w:jc w:val="left"/>
        <w:rPr>
          <w:rFonts w:ascii="Aptos" w:hAnsi="Aptos" w:eastAsia="Times New Roman" w:cs="Times New Roman"/>
          <w:color w:val="0070C0"/>
          <w:lang w:eastAsia="es-ES"/>
        </w:rPr>
      </w:pPr>
    </w:p>
    <w:p w:rsidRPr="0004656E" w:rsidR="0004656E" w:rsidP="46D29D16" w:rsidRDefault="0004656E" w14:paraId="0A9631F0" w14:textId="77777777">
      <w:pPr>
        <w:spacing w:before="100" w:beforeAutospacing="on" w:after="100" w:afterAutospacing="on" w:line="240" w:lineRule="auto"/>
        <w:outlineLvl w:val="0"/>
      </w:pPr>
      <w:r w:rsidRPr="46D29D16" w:rsidR="0004656E">
        <w:rPr>
          <w:rFonts w:ascii="Aptos" w:hAnsi="Aptos" w:eastAsia="Times New Roman" w:cs="Times New Roman"/>
          <w:b w:val="1"/>
          <w:bCs w:val="1"/>
          <w:kern w:val="36"/>
          <w:lang w:eastAsia="es-ES"/>
          <w14:ligatures w14:val="none"/>
        </w:rPr>
        <w:t>5. CONSELL DE FORMACIÓ I EMPRESA</w:t>
      </w:r>
    </w:p>
    <w:p w:rsidR="335D3910" w:rsidP="46D29D16" w:rsidRDefault="335D3910" w14:paraId="68187EE5" w14:textId="0093A7BC">
      <w:pPr>
        <w:spacing w:beforeAutospacing="on" w:afterAutospacing="on" w:line="240" w:lineRule="auto"/>
        <w:outlineLvl w:val="0"/>
        <w:rPr>
          <w:rFonts w:ascii="Aptos" w:hAnsi="Aptos" w:eastAsia="Times New Roman" w:cs="Times New Roman"/>
          <w:b w:val="1"/>
          <w:bCs w:val="1"/>
          <w:color w:val="0070C0"/>
          <w:lang w:eastAsia="es-ES"/>
        </w:rPr>
      </w:pPr>
      <w:r w:rsidRPr="46D29D16" w:rsidR="335D3910">
        <w:rPr>
          <w:rFonts w:ascii="Aptos" w:hAnsi="Aptos" w:eastAsia="Times New Roman" w:cs="Times New Roman"/>
          <w:b w:val="1"/>
          <w:bCs w:val="1"/>
          <w:color w:val="0070C0"/>
          <w:lang w:eastAsia="es-ES"/>
        </w:rPr>
        <w:t xml:space="preserve">Finalment s’encarrega </w:t>
      </w:r>
      <w:r w:rsidRPr="46D29D16" w:rsidR="335D3910">
        <w:rPr>
          <w:rFonts w:ascii="Aptos" w:hAnsi="Aptos" w:eastAsia="Times New Roman" w:cs="Times New Roman"/>
          <w:b w:val="1"/>
          <w:bCs w:val="1"/>
          <w:color w:val="0070C0"/>
          <w:lang w:eastAsia="es-ES"/>
        </w:rPr>
        <w:t>Fabian</w:t>
      </w:r>
      <w:r w:rsidRPr="46D29D16" w:rsidR="335D3910">
        <w:rPr>
          <w:rFonts w:ascii="Aptos" w:hAnsi="Aptos" w:eastAsia="Times New Roman" w:cs="Times New Roman"/>
          <w:b w:val="1"/>
          <w:bCs w:val="1"/>
          <w:color w:val="0070C0"/>
          <w:lang w:eastAsia="es-ES"/>
        </w:rPr>
        <w:t xml:space="preserve"> y Josep de Nuria (3 cadires) </w:t>
      </w:r>
    </w:p>
    <w:p w:rsidRPr="0004656E" w:rsidR="0004656E" w:rsidP="0004656E" w:rsidRDefault="0004656E" w14:paraId="3F067365" w14:textId="77777777">
      <w:pPr>
        <w:spacing w:before="100" w:beforeAutospacing="1" w:after="100" w:afterAutospacing="1" w:line="240" w:lineRule="auto"/>
        <w:outlineLvl w:val="1"/>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preparar:</w:t>
      </w:r>
    </w:p>
    <w:p w:rsidRPr="0004656E" w:rsidR="0004656E" w:rsidP="0004656E" w:rsidRDefault="0004656E" w14:paraId="7585ADCC" w14:textId="77777777">
      <w:pPr>
        <w:numPr>
          <w:ilvl w:val="0"/>
          <w:numId w:val="3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Constitució del Consell.</w:t>
      </w:r>
    </w:p>
    <w:p w:rsidRPr="0004656E" w:rsidR="0004656E" w:rsidP="0004656E" w:rsidRDefault="0004656E" w14:paraId="24696F96" w14:textId="77777777">
      <w:pPr>
        <w:numPr>
          <w:ilvl w:val="0"/>
          <w:numId w:val="3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Reglament de funcionament.</w:t>
      </w:r>
    </w:p>
    <w:p w:rsidRPr="0004656E" w:rsidR="0004656E" w:rsidP="0004656E" w:rsidRDefault="0004656E" w14:paraId="7BEA865C" w14:textId="77777777">
      <w:pPr>
        <w:numPr>
          <w:ilvl w:val="0"/>
          <w:numId w:val="3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Composició inicial.</w:t>
      </w:r>
    </w:p>
    <w:p w:rsidRPr="0004656E" w:rsidR="0004656E" w:rsidP="0004656E" w:rsidRDefault="0004656E" w14:paraId="6F317274" w14:textId="5768EE1B">
      <w:pPr>
        <w:numPr>
          <w:ilvl w:val="0"/>
          <w:numId w:val="34"/>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Proposta d’a</w:t>
      </w:r>
      <w:r w:rsidR="00F00FFB">
        <w:rPr>
          <w:rFonts w:ascii="Aptos" w:hAnsi="Aptos" w:eastAsia="Times New Roman" w:cs="Times New Roman"/>
          <w:kern w:val="0"/>
          <w:lang w:eastAsia="es-ES_tradnl"/>
          <w14:ligatures w14:val="none"/>
        </w:rPr>
        <w:t>ctors</w:t>
      </w:r>
      <w:r w:rsidRPr="0004656E">
        <w:rPr>
          <w:rFonts w:ascii="Aptos" w:hAnsi="Aptos" w:eastAsia="Times New Roman" w:cs="Times New Roman"/>
          <w:kern w:val="0"/>
          <w:lang w:eastAsia="es-ES_tradnl"/>
          <w14:ligatures w14:val="none"/>
        </w:rPr>
        <w:t xml:space="preserve"> participants.</w:t>
      </w:r>
    </w:p>
    <w:p w:rsidRPr="0004656E" w:rsidR="0004656E" w:rsidP="0004656E" w:rsidRDefault="0004656E" w14:paraId="5700AFB8" w14:textId="77777777">
      <w:pPr>
        <w:spacing w:before="100" w:beforeAutospacing="1" w:after="100" w:afterAutospacing="1" w:line="240" w:lineRule="auto"/>
        <w:outlineLvl w:val="2"/>
        <w:rPr>
          <w:rFonts w:ascii="Aptos" w:hAnsi="Aptos" w:eastAsia="Times New Roman" w:cs="Times New Roman"/>
          <w:b/>
          <w:bCs/>
          <w:kern w:val="0"/>
          <w:lang w:eastAsia="es-ES_tradnl"/>
          <w14:ligatures w14:val="none"/>
        </w:rPr>
      </w:pPr>
      <w:r w:rsidRPr="0004656E">
        <w:rPr>
          <w:rFonts w:ascii="Aptos" w:hAnsi="Aptos" w:eastAsia="Times New Roman" w:cs="Times New Roman"/>
          <w:b/>
          <w:bCs/>
          <w:kern w:val="0"/>
          <w:lang w:eastAsia="es-ES_tradnl"/>
          <w14:ligatures w14:val="none"/>
        </w:rPr>
        <w:t>Cal decidir conjuntament:</w:t>
      </w:r>
    </w:p>
    <w:p w:rsidRPr="0004656E" w:rsidR="0004656E" w:rsidP="0004656E" w:rsidRDefault="0004656E" w14:paraId="50620F1E" w14:textId="77777777">
      <w:pPr>
        <w:numPr>
          <w:ilvl w:val="0"/>
          <w:numId w:val="3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 formarà part del Consell.</w:t>
      </w:r>
    </w:p>
    <w:p w:rsidRPr="0004656E" w:rsidR="0004656E" w:rsidP="0004656E" w:rsidRDefault="0004656E" w14:paraId="5CEAD39A" w14:textId="77777777">
      <w:pPr>
        <w:numPr>
          <w:ilvl w:val="0"/>
          <w:numId w:val="3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Quin rol tindran empreses i agents socials.</w:t>
      </w:r>
    </w:p>
    <w:p w:rsidRPr="0004656E" w:rsidR="0004656E" w:rsidP="0004656E" w:rsidRDefault="0004656E" w14:paraId="37C4B5C1" w14:textId="77777777">
      <w:pPr>
        <w:numPr>
          <w:ilvl w:val="0"/>
          <w:numId w:val="3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Periodicitat de reunions.</w:t>
      </w:r>
    </w:p>
    <w:p w:rsidRPr="0004656E" w:rsidR="0004656E" w:rsidP="0004656E" w:rsidRDefault="0004656E" w14:paraId="107D7BCB" w14:textId="77777777">
      <w:pPr>
        <w:numPr>
          <w:ilvl w:val="0"/>
          <w:numId w:val="3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Model de governança del CFPI.</w:t>
      </w:r>
    </w:p>
    <w:p w:rsidRPr="0004656E" w:rsidR="0004656E" w:rsidP="0004656E" w:rsidRDefault="0004656E" w14:paraId="3902C395" w14:textId="77777777">
      <w:pPr>
        <w:numPr>
          <w:ilvl w:val="0"/>
          <w:numId w:val="35"/>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Comissions de treball específiques.</w:t>
      </w:r>
    </w:p>
    <w:p w:rsidRPr="0004656E" w:rsidR="0004656E" w:rsidP="0004656E" w:rsidRDefault="0004656E" w14:paraId="79C0D026" w14:textId="77777777">
      <w:pPr>
        <w:spacing w:before="100" w:beforeAutospacing="1" w:after="100" w:afterAutospacing="1" w:line="240" w:lineRule="auto"/>
        <w:outlineLvl w:val="0"/>
        <w:rPr>
          <w:rFonts w:ascii="Aptos" w:hAnsi="Aptos" w:eastAsia="Times New Roman" w:cs="Times New Roman"/>
          <w:b/>
          <w:bCs/>
          <w:kern w:val="36"/>
          <w:lang w:eastAsia="es-ES_tradnl"/>
          <w14:ligatures w14:val="none"/>
        </w:rPr>
      </w:pPr>
      <w:r w:rsidRPr="0004656E">
        <w:rPr>
          <w:rFonts w:ascii="Aptos" w:hAnsi="Aptos" w:eastAsia="Times New Roman" w:cs="Times New Roman"/>
          <w:b/>
          <w:bCs/>
          <w:kern w:val="36"/>
          <w:lang w:eastAsia="es-ES_tradnl"/>
          <w14:ligatures w14:val="none"/>
        </w:rPr>
        <w:t>DOCUMENTACIÓ QUE CAL ENVIAR</w:t>
      </w:r>
    </w:p>
    <w:p w:rsidRPr="0004656E" w:rsidR="0004656E" w:rsidP="0004656E" w:rsidRDefault="0004656E" w14:paraId="74FE4DEB" w14:textId="77777777">
      <w:p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Cada centre haurà d’enviar:</w:t>
      </w:r>
    </w:p>
    <w:p w:rsidRPr="0004656E" w:rsidR="0004656E" w:rsidP="0004656E" w:rsidRDefault="0004656E" w14:paraId="5B0023D6"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Projecte de centre.</w:t>
      </w:r>
    </w:p>
    <w:p w:rsidRPr="0004656E" w:rsidR="0004656E" w:rsidP="0004656E" w:rsidRDefault="0004656E" w14:paraId="2F6B9F23"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Normativa de funcionament.</w:t>
      </w:r>
    </w:p>
    <w:p w:rsidRPr="0004656E" w:rsidR="0004656E" w:rsidP="0004656E" w:rsidRDefault="0004656E" w14:paraId="4EC4C5C0"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Dades d’oferta formativa.</w:t>
      </w:r>
    </w:p>
    <w:p w:rsidRPr="0004656E" w:rsidR="0004656E" w:rsidP="0004656E" w:rsidRDefault="0004656E" w14:paraId="6DE32DE4"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Dades de professorat.</w:t>
      </w:r>
    </w:p>
    <w:p w:rsidRPr="0004656E" w:rsidR="0004656E" w:rsidP="0004656E" w:rsidRDefault="0004656E" w14:paraId="3F64672F"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Dades d’acreditació.</w:t>
      </w:r>
    </w:p>
    <w:p w:rsidRPr="0004656E" w:rsidR="0004656E" w:rsidP="0004656E" w:rsidRDefault="0004656E" w14:paraId="09D74A5F"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Persona referent d’orientació.</w:t>
      </w:r>
    </w:p>
    <w:p w:rsidRPr="0004656E" w:rsidR="0004656E" w:rsidP="0004656E" w:rsidRDefault="0004656E" w14:paraId="234CDF40"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Informació institucional i de contacte.</w:t>
      </w:r>
    </w:p>
    <w:p w:rsidRPr="0004656E" w:rsidR="0004656E" w:rsidP="0004656E" w:rsidRDefault="0004656E" w14:paraId="571D71B1"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Propostes d’empreses i entitats vinculades.</w:t>
      </w:r>
    </w:p>
    <w:p w:rsidRPr="0004656E" w:rsidR="0004656E" w:rsidP="0004656E" w:rsidRDefault="0004656E" w14:paraId="1F9F6C2B" w14:textId="77777777">
      <w:pPr>
        <w:numPr>
          <w:ilvl w:val="0"/>
          <w:numId w:val="36"/>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Propostes de representants per al Consell de Formació i Empresa.</w:t>
      </w:r>
    </w:p>
    <w:p w:rsidRPr="0004656E" w:rsidR="0004656E" w:rsidP="0004656E" w:rsidRDefault="0004656E" w14:paraId="65DD718F" w14:textId="77777777">
      <w:pPr>
        <w:spacing w:before="100" w:beforeAutospacing="1" w:after="100" w:afterAutospacing="1" w:line="240" w:lineRule="auto"/>
        <w:outlineLvl w:val="0"/>
        <w:rPr>
          <w:rFonts w:ascii="Aptos" w:hAnsi="Aptos" w:eastAsia="Times New Roman" w:cs="Times New Roman"/>
          <w:b/>
          <w:bCs/>
          <w:kern w:val="36"/>
          <w:lang w:eastAsia="es-ES_tradnl"/>
          <w14:ligatures w14:val="none"/>
        </w:rPr>
      </w:pPr>
      <w:r w:rsidRPr="0004656E">
        <w:rPr>
          <w:rFonts w:ascii="Aptos" w:hAnsi="Aptos" w:eastAsia="Times New Roman" w:cs="Times New Roman"/>
          <w:b/>
          <w:bCs/>
          <w:kern w:val="36"/>
          <w:lang w:eastAsia="es-ES_tradnl"/>
          <w14:ligatures w14:val="none"/>
        </w:rPr>
        <w:t>OBJECTIU DEL PROCÉS</w:t>
      </w:r>
    </w:p>
    <w:p w:rsidRPr="0004656E" w:rsidR="0004656E" w:rsidP="0004656E" w:rsidRDefault="0004656E" w14:paraId="7B5A6AAA" w14:textId="77777777">
      <w:p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L’objectiu final és construir un CFPI amb:</w:t>
      </w:r>
    </w:p>
    <w:p w:rsidRPr="0004656E" w:rsidR="0004656E" w:rsidP="0004656E" w:rsidRDefault="0004656E" w14:paraId="56BAF54A" w14:textId="77777777">
      <w:pPr>
        <w:numPr>
          <w:ilvl w:val="0"/>
          <w:numId w:val="37"/>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Visió estratègica compartida.</w:t>
      </w:r>
    </w:p>
    <w:p w:rsidRPr="0004656E" w:rsidR="0004656E" w:rsidP="0004656E" w:rsidRDefault="0004656E" w14:paraId="5D61098C" w14:textId="77777777">
      <w:pPr>
        <w:numPr>
          <w:ilvl w:val="0"/>
          <w:numId w:val="37"/>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Model integrat de serveis.</w:t>
      </w:r>
    </w:p>
    <w:p w:rsidRPr="0004656E" w:rsidR="0004656E" w:rsidP="0004656E" w:rsidRDefault="0004656E" w14:paraId="6EB82EC0" w14:textId="77777777">
      <w:pPr>
        <w:numPr>
          <w:ilvl w:val="0"/>
          <w:numId w:val="37"/>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Especialització clara.</w:t>
      </w:r>
    </w:p>
    <w:p w:rsidRPr="0004656E" w:rsidR="0004656E" w:rsidP="0004656E" w:rsidRDefault="0004656E" w14:paraId="2AE6755C" w14:textId="77777777">
      <w:pPr>
        <w:numPr>
          <w:ilvl w:val="0"/>
          <w:numId w:val="37"/>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Capacitat de cooperació entre centres.</w:t>
      </w:r>
    </w:p>
    <w:p w:rsidRPr="0004656E" w:rsidR="0004656E" w:rsidP="0004656E" w:rsidRDefault="0004656E" w14:paraId="66311CC4" w14:textId="77777777">
      <w:pPr>
        <w:numPr>
          <w:ilvl w:val="0"/>
          <w:numId w:val="37"/>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Relació estable amb empreses i territori.</w:t>
      </w:r>
    </w:p>
    <w:p w:rsidRPr="0004656E" w:rsidR="0004656E" w:rsidP="0004656E" w:rsidRDefault="0004656E" w14:paraId="05297CF3" w14:textId="77777777">
      <w:pPr>
        <w:numPr>
          <w:ilvl w:val="0"/>
          <w:numId w:val="37"/>
        </w:numPr>
        <w:spacing w:before="100" w:beforeAutospacing="1" w:after="100" w:afterAutospacing="1" w:line="240" w:lineRule="auto"/>
        <w:rPr>
          <w:rFonts w:ascii="Aptos" w:hAnsi="Aptos" w:eastAsia="Times New Roman" w:cs="Times New Roman"/>
          <w:kern w:val="0"/>
          <w:lang w:eastAsia="es-ES_tradnl"/>
          <w14:ligatures w14:val="none"/>
        </w:rPr>
      </w:pPr>
      <w:r w:rsidRPr="0004656E">
        <w:rPr>
          <w:rFonts w:ascii="Aptos" w:hAnsi="Aptos" w:eastAsia="Times New Roman" w:cs="Times New Roman"/>
          <w:kern w:val="0"/>
          <w:lang w:eastAsia="es-ES_tradnl"/>
          <w14:ligatures w14:val="none"/>
        </w:rPr>
        <w:t>Capacitat d’innovació i adaptació al Sistema FPCAT.</w:t>
      </w:r>
    </w:p>
    <w:p w:rsidRPr="0004656E" w:rsidR="008B0C2D" w:rsidP="0004656E" w:rsidRDefault="008B0C2D" w14:paraId="77B12852" w14:textId="77777777">
      <w:pPr>
        <w:rPr>
          <w:rFonts w:ascii="Aptos" w:hAnsi="Aptos"/>
        </w:rPr>
      </w:pPr>
    </w:p>
    <w:sectPr w:rsidRPr="0004656E" w:rsidR="008B0C2D">
      <w:headerReference w:type="default" r:id="rId7"/>
      <w:footerReference w:type="even" r:id="rId8"/>
      <w:footerReference w:type="default" r:id="rId9"/>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346" w:rsidP="0004656E" w:rsidRDefault="00DA6346" w14:paraId="14CD050B" w14:textId="77777777">
      <w:pPr>
        <w:spacing w:after="0" w:line="240" w:lineRule="auto"/>
      </w:pPr>
      <w:r>
        <w:separator/>
      </w:r>
    </w:p>
  </w:endnote>
  <w:endnote w:type="continuationSeparator" w:id="0">
    <w:p w:rsidR="00DA6346" w:rsidP="0004656E" w:rsidRDefault="00DA6346" w14:paraId="7C2FA16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6307685"/>
      <w:docPartObj>
        <w:docPartGallery w:val="Page Numbers (Bottom of Page)"/>
        <w:docPartUnique/>
      </w:docPartObj>
    </w:sdtPr>
    <w:sdtContent>
      <w:p w:rsidR="0004656E" w:rsidP="00190BE3" w:rsidRDefault="0004656E" w14:paraId="1C52A40C" w14:textId="3463F1D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04656E" w:rsidP="0004656E" w:rsidRDefault="0004656E" w14:paraId="79DFDDF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7043822"/>
      <w:docPartObj>
        <w:docPartGallery w:val="Page Numbers (Bottom of Page)"/>
        <w:docPartUnique/>
      </w:docPartObj>
    </w:sdtPr>
    <w:sdtContent>
      <w:p w:rsidR="0004656E" w:rsidP="00190BE3" w:rsidRDefault="0004656E" w14:paraId="3713757E" w14:textId="3D4C49B6">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04656E" w:rsidP="0004656E" w:rsidRDefault="0004656E" w14:paraId="22552259"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346" w:rsidP="0004656E" w:rsidRDefault="00DA6346" w14:paraId="4E01098F" w14:textId="77777777">
      <w:pPr>
        <w:spacing w:after="0" w:line="240" w:lineRule="auto"/>
      </w:pPr>
      <w:r>
        <w:separator/>
      </w:r>
    </w:p>
  </w:footnote>
  <w:footnote w:type="continuationSeparator" w:id="0">
    <w:p w:rsidR="00DA6346" w:rsidP="0004656E" w:rsidRDefault="00DA6346" w14:paraId="455EE16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4656E" w:rsidR="0004656E" w:rsidP="0004656E" w:rsidRDefault="0004656E" w14:paraId="59194488" w14:textId="53955CE2">
    <w:pPr>
      <w:pStyle w:val="Header"/>
    </w:pPr>
    <w:r>
      <w:rPr>
        <w:noProof/>
      </w:rPr>
      <w:drawing>
        <wp:inline distT="0" distB="0" distL="0" distR="0" wp14:anchorId="24192CC9" wp14:editId="23BB6D0D">
          <wp:extent cx="765223" cy="288758"/>
          <wp:effectExtent l="0" t="0" r="0" b="3810"/>
          <wp:docPr id="967274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4788" name="Imagen 967274788"/>
                  <pic:cNvPicPr/>
                </pic:nvPicPr>
                <pic:blipFill>
                  <a:blip r:embed="rId1">
                    <a:extLst>
                      <a:ext uri="{28A0092B-C50C-407E-A947-70E740481C1C}">
                        <a14:useLocalDpi xmlns:a14="http://schemas.microsoft.com/office/drawing/2010/main" val="0"/>
                      </a:ext>
                    </a:extLst>
                  </a:blip>
                  <a:stretch>
                    <a:fillRect/>
                  </a:stretch>
                </pic:blipFill>
                <pic:spPr>
                  <a:xfrm>
                    <a:off x="0" y="0"/>
                    <a:ext cx="817787" cy="3085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19a5b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02a1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307d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ee14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54d7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f7aed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60ca9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b714a0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0">
    <w:nsid w:val="b9db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baac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6922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cbd9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B124FB"/>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483359"/>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595B26"/>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1D54B0"/>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DD3371"/>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72586F"/>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431F2A"/>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3B2FC2"/>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8E20BE"/>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601E72"/>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303066"/>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460BA1"/>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504F5B"/>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6B46237"/>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9D7384B"/>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3679B4"/>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D0A6848"/>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5E5404"/>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2AB4DB7"/>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E327D0"/>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9D07FE1"/>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D377F4E"/>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3616452"/>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71162C"/>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8A86CD6"/>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B8C4509"/>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DCE6E92"/>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E71C27"/>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D7D10EF"/>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D80104A"/>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DDD744D"/>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FED3979"/>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2F270FD"/>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8786F07"/>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B525C8A"/>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CFA5415"/>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F2A3604"/>
    <w:multiLevelType w:val="multilevel"/>
    <w:tmpl w:val="CBEA4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1" w16cid:durableId="1159927719">
    <w:abstractNumId w:val="9"/>
  </w:num>
  <w:num w:numId="2" w16cid:durableId="617376964">
    <w:abstractNumId w:val="3"/>
  </w:num>
  <w:num w:numId="3" w16cid:durableId="1112241586">
    <w:abstractNumId w:val="27"/>
  </w:num>
  <w:num w:numId="4" w16cid:durableId="740982096">
    <w:abstractNumId w:val="1"/>
  </w:num>
  <w:num w:numId="5" w16cid:durableId="1562012742">
    <w:abstractNumId w:val="14"/>
  </w:num>
  <w:num w:numId="6" w16cid:durableId="1794060783">
    <w:abstractNumId w:val="0"/>
  </w:num>
  <w:num w:numId="7" w16cid:durableId="512496277">
    <w:abstractNumId w:val="24"/>
  </w:num>
  <w:num w:numId="8" w16cid:durableId="319697068">
    <w:abstractNumId w:val="2"/>
  </w:num>
  <w:num w:numId="9" w16cid:durableId="694967213">
    <w:abstractNumId w:val="29"/>
  </w:num>
  <w:num w:numId="10" w16cid:durableId="1662075125">
    <w:abstractNumId w:val="17"/>
  </w:num>
  <w:num w:numId="11" w16cid:durableId="1246064621">
    <w:abstractNumId w:val="11"/>
  </w:num>
  <w:num w:numId="12" w16cid:durableId="1859809692">
    <w:abstractNumId w:val="10"/>
  </w:num>
  <w:num w:numId="13" w16cid:durableId="473330792">
    <w:abstractNumId w:val="20"/>
  </w:num>
  <w:num w:numId="14" w16cid:durableId="1306860890">
    <w:abstractNumId w:val="8"/>
  </w:num>
  <w:num w:numId="15" w16cid:durableId="871386583">
    <w:abstractNumId w:val="18"/>
  </w:num>
  <w:num w:numId="16" w16cid:durableId="8262213">
    <w:abstractNumId w:val="35"/>
  </w:num>
  <w:num w:numId="17" w16cid:durableId="1067386808">
    <w:abstractNumId w:val="6"/>
  </w:num>
  <w:num w:numId="18" w16cid:durableId="186257510">
    <w:abstractNumId w:val="19"/>
  </w:num>
  <w:num w:numId="19" w16cid:durableId="1315064979">
    <w:abstractNumId w:val="16"/>
  </w:num>
  <w:num w:numId="20" w16cid:durableId="542526417">
    <w:abstractNumId w:val="25"/>
  </w:num>
  <w:num w:numId="21" w16cid:durableId="1134637634">
    <w:abstractNumId w:val="23"/>
  </w:num>
  <w:num w:numId="22" w16cid:durableId="1009986761">
    <w:abstractNumId w:val="15"/>
  </w:num>
  <w:num w:numId="23" w16cid:durableId="698511230">
    <w:abstractNumId w:val="26"/>
  </w:num>
  <w:num w:numId="24" w16cid:durableId="130710699">
    <w:abstractNumId w:val="36"/>
  </w:num>
  <w:num w:numId="25" w16cid:durableId="652950971">
    <w:abstractNumId w:val="33"/>
  </w:num>
  <w:num w:numId="26" w16cid:durableId="1107773746">
    <w:abstractNumId w:val="28"/>
  </w:num>
  <w:num w:numId="27" w16cid:durableId="553859827">
    <w:abstractNumId w:val="13"/>
  </w:num>
  <w:num w:numId="28" w16cid:durableId="284390191">
    <w:abstractNumId w:val="12"/>
  </w:num>
  <w:num w:numId="29" w16cid:durableId="665088117">
    <w:abstractNumId w:val="4"/>
  </w:num>
  <w:num w:numId="30" w16cid:durableId="1593858574">
    <w:abstractNumId w:val="5"/>
  </w:num>
  <w:num w:numId="31" w16cid:durableId="1827236877">
    <w:abstractNumId w:val="7"/>
  </w:num>
  <w:num w:numId="32" w16cid:durableId="1899976298">
    <w:abstractNumId w:val="32"/>
  </w:num>
  <w:num w:numId="33" w16cid:durableId="21715161">
    <w:abstractNumId w:val="30"/>
  </w:num>
  <w:num w:numId="34" w16cid:durableId="1932855885">
    <w:abstractNumId w:val="22"/>
  </w:num>
  <w:num w:numId="35" w16cid:durableId="413211617">
    <w:abstractNumId w:val="31"/>
  </w:num>
  <w:num w:numId="36" w16cid:durableId="789475104">
    <w:abstractNumId w:val="21"/>
  </w:num>
  <w:num w:numId="37" w16cid:durableId="14493565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56E"/>
    <w:rsid w:val="00022494"/>
    <w:rsid w:val="0004656E"/>
    <w:rsid w:val="00074797"/>
    <w:rsid w:val="00190BE3"/>
    <w:rsid w:val="001F744C"/>
    <w:rsid w:val="002B1E45"/>
    <w:rsid w:val="008B0C2D"/>
    <w:rsid w:val="009D0788"/>
    <w:rsid w:val="009F2096"/>
    <w:rsid w:val="00A16157"/>
    <w:rsid w:val="00A2600D"/>
    <w:rsid w:val="00B9CA2D"/>
    <w:rsid w:val="00C1D474"/>
    <w:rsid w:val="00C930D6"/>
    <w:rsid w:val="00C93691"/>
    <w:rsid w:val="00DA6346"/>
    <w:rsid w:val="00E27017"/>
    <w:rsid w:val="00F00FFB"/>
    <w:rsid w:val="00F15B1E"/>
    <w:rsid w:val="012672D8"/>
    <w:rsid w:val="014321C5"/>
    <w:rsid w:val="014F7440"/>
    <w:rsid w:val="015713E3"/>
    <w:rsid w:val="016FBA1E"/>
    <w:rsid w:val="01B2B90C"/>
    <w:rsid w:val="01B2B90C"/>
    <w:rsid w:val="01BA6CD3"/>
    <w:rsid w:val="01D34492"/>
    <w:rsid w:val="02970762"/>
    <w:rsid w:val="029A7DDD"/>
    <w:rsid w:val="02CA3C08"/>
    <w:rsid w:val="02FF01AC"/>
    <w:rsid w:val="034A1122"/>
    <w:rsid w:val="03688AFB"/>
    <w:rsid w:val="037BD445"/>
    <w:rsid w:val="038A7553"/>
    <w:rsid w:val="038FBFC6"/>
    <w:rsid w:val="03BF65C5"/>
    <w:rsid w:val="03CD5863"/>
    <w:rsid w:val="03E9F89C"/>
    <w:rsid w:val="0404890D"/>
    <w:rsid w:val="0421F59F"/>
    <w:rsid w:val="042CFBDC"/>
    <w:rsid w:val="043B39EA"/>
    <w:rsid w:val="04878C1F"/>
    <w:rsid w:val="04B2B21D"/>
    <w:rsid w:val="04B2B21D"/>
    <w:rsid w:val="04CA1A82"/>
    <w:rsid w:val="04CC5322"/>
    <w:rsid w:val="04D234ED"/>
    <w:rsid w:val="055B962A"/>
    <w:rsid w:val="055BA72F"/>
    <w:rsid w:val="05A690A8"/>
    <w:rsid w:val="05A690A8"/>
    <w:rsid w:val="05C33989"/>
    <w:rsid w:val="05CFC5B2"/>
    <w:rsid w:val="06118982"/>
    <w:rsid w:val="065F72A6"/>
    <w:rsid w:val="0662C0B4"/>
    <w:rsid w:val="066F4A7C"/>
    <w:rsid w:val="068C6E11"/>
    <w:rsid w:val="06A9D780"/>
    <w:rsid w:val="06AAA751"/>
    <w:rsid w:val="06ABB586"/>
    <w:rsid w:val="06D9C226"/>
    <w:rsid w:val="06E7E615"/>
    <w:rsid w:val="07E37AE1"/>
    <w:rsid w:val="08449BD7"/>
    <w:rsid w:val="0899600C"/>
    <w:rsid w:val="092516CB"/>
    <w:rsid w:val="0928CA25"/>
    <w:rsid w:val="092CBFEA"/>
    <w:rsid w:val="093CAEE6"/>
    <w:rsid w:val="0965AB30"/>
    <w:rsid w:val="09686520"/>
    <w:rsid w:val="09EEC707"/>
    <w:rsid w:val="0A21B08A"/>
    <w:rsid w:val="0A2614F0"/>
    <w:rsid w:val="0A2D1D63"/>
    <w:rsid w:val="0A477010"/>
    <w:rsid w:val="0A8BB67D"/>
    <w:rsid w:val="0ACE9A27"/>
    <w:rsid w:val="0B5B0CEC"/>
    <w:rsid w:val="0B73B6E7"/>
    <w:rsid w:val="0B982C66"/>
    <w:rsid w:val="0BC334B8"/>
    <w:rsid w:val="0CC14F3E"/>
    <w:rsid w:val="0CC76802"/>
    <w:rsid w:val="0CC8DFAB"/>
    <w:rsid w:val="0CDA1461"/>
    <w:rsid w:val="0D00DB37"/>
    <w:rsid w:val="0D164C75"/>
    <w:rsid w:val="0D662832"/>
    <w:rsid w:val="0E40DD95"/>
    <w:rsid w:val="0E8BAB57"/>
    <w:rsid w:val="0E8BAB57"/>
    <w:rsid w:val="0F2C493D"/>
    <w:rsid w:val="0F3B0402"/>
    <w:rsid w:val="0F3B0402"/>
    <w:rsid w:val="0F7E64D3"/>
    <w:rsid w:val="0FC758F4"/>
    <w:rsid w:val="100AD44B"/>
    <w:rsid w:val="101DB42B"/>
    <w:rsid w:val="102D0C05"/>
    <w:rsid w:val="10DE7E67"/>
    <w:rsid w:val="114FD8A7"/>
    <w:rsid w:val="119D735E"/>
    <w:rsid w:val="119F1D85"/>
    <w:rsid w:val="11D5A45A"/>
    <w:rsid w:val="11D64915"/>
    <w:rsid w:val="1233E330"/>
    <w:rsid w:val="129E2D21"/>
    <w:rsid w:val="13079830"/>
    <w:rsid w:val="135D8FD6"/>
    <w:rsid w:val="13738E77"/>
    <w:rsid w:val="13E149C7"/>
    <w:rsid w:val="14D412D8"/>
    <w:rsid w:val="14FCDD4A"/>
    <w:rsid w:val="15271441"/>
    <w:rsid w:val="15518BF2"/>
    <w:rsid w:val="15C424E9"/>
    <w:rsid w:val="160117F3"/>
    <w:rsid w:val="1606D46D"/>
    <w:rsid w:val="162CE552"/>
    <w:rsid w:val="165E140B"/>
    <w:rsid w:val="166A738E"/>
    <w:rsid w:val="171B9274"/>
    <w:rsid w:val="1735964A"/>
    <w:rsid w:val="17C2DFF9"/>
    <w:rsid w:val="17FB5512"/>
    <w:rsid w:val="181F5331"/>
    <w:rsid w:val="186706A6"/>
    <w:rsid w:val="1867C7A4"/>
    <w:rsid w:val="18970568"/>
    <w:rsid w:val="189A83F0"/>
    <w:rsid w:val="18DE7B25"/>
    <w:rsid w:val="198CC89F"/>
    <w:rsid w:val="199C8F07"/>
    <w:rsid w:val="19F3A612"/>
    <w:rsid w:val="1A1C905A"/>
    <w:rsid w:val="1A8B4DF4"/>
    <w:rsid w:val="1ACCF99C"/>
    <w:rsid w:val="1B18753B"/>
    <w:rsid w:val="1B225435"/>
    <w:rsid w:val="1B3300EF"/>
    <w:rsid w:val="1B428481"/>
    <w:rsid w:val="1B428481"/>
    <w:rsid w:val="1BA5375F"/>
    <w:rsid w:val="1C2083CB"/>
    <w:rsid w:val="1C40D950"/>
    <w:rsid w:val="1C624909"/>
    <w:rsid w:val="1D200B8B"/>
    <w:rsid w:val="1D45C72D"/>
    <w:rsid w:val="1D9B35F0"/>
    <w:rsid w:val="1D9B35F0"/>
    <w:rsid w:val="1E033EA7"/>
    <w:rsid w:val="1E2C9D69"/>
    <w:rsid w:val="1E61E8B1"/>
    <w:rsid w:val="1E9C6F6D"/>
    <w:rsid w:val="1ECEAD54"/>
    <w:rsid w:val="1EDFFAFC"/>
    <w:rsid w:val="1F0D1292"/>
    <w:rsid w:val="1F0D1292"/>
    <w:rsid w:val="1F1C32FB"/>
    <w:rsid w:val="1F25CD7C"/>
    <w:rsid w:val="1FD9B537"/>
    <w:rsid w:val="201B698C"/>
    <w:rsid w:val="2025971C"/>
    <w:rsid w:val="20C2FCB6"/>
    <w:rsid w:val="20ECA4E1"/>
    <w:rsid w:val="2127AE8E"/>
    <w:rsid w:val="2134B141"/>
    <w:rsid w:val="21355F3A"/>
    <w:rsid w:val="214FC27F"/>
    <w:rsid w:val="21A6E435"/>
    <w:rsid w:val="2251A0C6"/>
    <w:rsid w:val="2271A97D"/>
    <w:rsid w:val="228EB7C7"/>
    <w:rsid w:val="2350FC76"/>
    <w:rsid w:val="23C9F30C"/>
    <w:rsid w:val="24380733"/>
    <w:rsid w:val="2457708C"/>
    <w:rsid w:val="24742699"/>
    <w:rsid w:val="24BB0975"/>
    <w:rsid w:val="24F6D968"/>
    <w:rsid w:val="25050B6E"/>
    <w:rsid w:val="252C9178"/>
    <w:rsid w:val="2541F721"/>
    <w:rsid w:val="25560FF0"/>
    <w:rsid w:val="259DE14F"/>
    <w:rsid w:val="25AFE2BC"/>
    <w:rsid w:val="25C08B74"/>
    <w:rsid w:val="25C08B74"/>
    <w:rsid w:val="25E5EA14"/>
    <w:rsid w:val="25ED0A14"/>
    <w:rsid w:val="25F9EA0A"/>
    <w:rsid w:val="2636DCC5"/>
    <w:rsid w:val="2685D984"/>
    <w:rsid w:val="26988F22"/>
    <w:rsid w:val="27076145"/>
    <w:rsid w:val="273643BF"/>
    <w:rsid w:val="276A71A2"/>
    <w:rsid w:val="276A71A2"/>
    <w:rsid w:val="276FA508"/>
    <w:rsid w:val="2793B7A2"/>
    <w:rsid w:val="28232471"/>
    <w:rsid w:val="282E59EF"/>
    <w:rsid w:val="283296C7"/>
    <w:rsid w:val="28D1B02E"/>
    <w:rsid w:val="28E811F8"/>
    <w:rsid w:val="290614BC"/>
    <w:rsid w:val="29617D91"/>
    <w:rsid w:val="298A1D99"/>
    <w:rsid w:val="29994C19"/>
    <w:rsid w:val="2A02FDE8"/>
    <w:rsid w:val="2A3E1716"/>
    <w:rsid w:val="2A5BC592"/>
    <w:rsid w:val="2A843F16"/>
    <w:rsid w:val="2A8A7A07"/>
    <w:rsid w:val="2AB68A71"/>
    <w:rsid w:val="2AC493A1"/>
    <w:rsid w:val="2B3EE6AD"/>
    <w:rsid w:val="2BC7B5C3"/>
    <w:rsid w:val="2CC7EEEF"/>
    <w:rsid w:val="2CD09601"/>
    <w:rsid w:val="2D03D411"/>
    <w:rsid w:val="2D13C439"/>
    <w:rsid w:val="2D59896F"/>
    <w:rsid w:val="2D5BB901"/>
    <w:rsid w:val="2D6A51A0"/>
    <w:rsid w:val="2E04ED64"/>
    <w:rsid w:val="2E04ED64"/>
    <w:rsid w:val="2E123CF7"/>
    <w:rsid w:val="2E39AAE2"/>
    <w:rsid w:val="2E843CB7"/>
    <w:rsid w:val="2EC5FDE1"/>
    <w:rsid w:val="2F145A88"/>
    <w:rsid w:val="2F5570BB"/>
    <w:rsid w:val="2F806800"/>
    <w:rsid w:val="2F8AB05B"/>
    <w:rsid w:val="2F9CF8D4"/>
    <w:rsid w:val="2FD9748D"/>
    <w:rsid w:val="2FD9748D"/>
    <w:rsid w:val="30370318"/>
    <w:rsid w:val="308B7E0B"/>
    <w:rsid w:val="31139F2B"/>
    <w:rsid w:val="319A749C"/>
    <w:rsid w:val="31C8B51B"/>
    <w:rsid w:val="31C8B51B"/>
    <w:rsid w:val="31EB89EE"/>
    <w:rsid w:val="31EB89EE"/>
    <w:rsid w:val="31F73490"/>
    <w:rsid w:val="3244FE08"/>
    <w:rsid w:val="324E5179"/>
    <w:rsid w:val="32AEFFA9"/>
    <w:rsid w:val="335D3910"/>
    <w:rsid w:val="337FCEF3"/>
    <w:rsid w:val="338E349F"/>
    <w:rsid w:val="339E89CA"/>
    <w:rsid w:val="33AFC619"/>
    <w:rsid w:val="33C2F48E"/>
    <w:rsid w:val="33DA1360"/>
    <w:rsid w:val="34158C19"/>
    <w:rsid w:val="346178B8"/>
    <w:rsid w:val="34D9D28B"/>
    <w:rsid w:val="351CFFE4"/>
    <w:rsid w:val="352140C5"/>
    <w:rsid w:val="352140C5"/>
    <w:rsid w:val="354C0607"/>
    <w:rsid w:val="35C63320"/>
    <w:rsid w:val="35D590AD"/>
    <w:rsid w:val="362D06E0"/>
    <w:rsid w:val="364D3416"/>
    <w:rsid w:val="36AA0206"/>
    <w:rsid w:val="36E1B263"/>
    <w:rsid w:val="36EDFE5C"/>
    <w:rsid w:val="37069B00"/>
    <w:rsid w:val="372C09A9"/>
    <w:rsid w:val="3753DE17"/>
    <w:rsid w:val="376E6542"/>
    <w:rsid w:val="37940892"/>
    <w:rsid w:val="37E6153F"/>
    <w:rsid w:val="37F9D48F"/>
    <w:rsid w:val="382B1743"/>
    <w:rsid w:val="383BF898"/>
    <w:rsid w:val="389D46CA"/>
    <w:rsid w:val="3914E7BF"/>
    <w:rsid w:val="3920A736"/>
    <w:rsid w:val="39602D2F"/>
    <w:rsid w:val="39DA7134"/>
    <w:rsid w:val="3A41484B"/>
    <w:rsid w:val="3A727161"/>
    <w:rsid w:val="3AECF85A"/>
    <w:rsid w:val="3B7D1FA1"/>
    <w:rsid w:val="3BA83731"/>
    <w:rsid w:val="3BEA09C1"/>
    <w:rsid w:val="3C25A66A"/>
    <w:rsid w:val="3CEB142F"/>
    <w:rsid w:val="3D095C89"/>
    <w:rsid w:val="3D0E8DC1"/>
    <w:rsid w:val="3D944A37"/>
    <w:rsid w:val="3DE8EBF0"/>
    <w:rsid w:val="3DF3B406"/>
    <w:rsid w:val="3E51DA0E"/>
    <w:rsid w:val="3E5D1141"/>
    <w:rsid w:val="3EB20488"/>
    <w:rsid w:val="3FBB76A5"/>
    <w:rsid w:val="3FE77E90"/>
    <w:rsid w:val="3FEDB3CC"/>
    <w:rsid w:val="40A9144D"/>
    <w:rsid w:val="40DDA388"/>
    <w:rsid w:val="41789165"/>
    <w:rsid w:val="41EF76F6"/>
    <w:rsid w:val="4282DB54"/>
    <w:rsid w:val="42E3CA85"/>
    <w:rsid w:val="42EF71C8"/>
    <w:rsid w:val="42F82CA8"/>
    <w:rsid w:val="4310DEF1"/>
    <w:rsid w:val="436E0D49"/>
    <w:rsid w:val="437566E4"/>
    <w:rsid w:val="437566E4"/>
    <w:rsid w:val="43814858"/>
    <w:rsid w:val="4456329F"/>
    <w:rsid w:val="445C8939"/>
    <w:rsid w:val="445E6ECE"/>
    <w:rsid w:val="447D4266"/>
    <w:rsid w:val="44881CF2"/>
    <w:rsid w:val="44F1C0D7"/>
    <w:rsid w:val="454ED71B"/>
    <w:rsid w:val="45622A9F"/>
    <w:rsid w:val="45ED14AE"/>
    <w:rsid w:val="45ED999C"/>
    <w:rsid w:val="45ED999C"/>
    <w:rsid w:val="46359577"/>
    <w:rsid w:val="46359577"/>
    <w:rsid w:val="46BAC8D7"/>
    <w:rsid w:val="46D27547"/>
    <w:rsid w:val="46D29D16"/>
    <w:rsid w:val="479752C6"/>
    <w:rsid w:val="47B23C2F"/>
    <w:rsid w:val="47FEE599"/>
    <w:rsid w:val="482E7F0A"/>
    <w:rsid w:val="483BE6AC"/>
    <w:rsid w:val="4859577A"/>
    <w:rsid w:val="4899A5E1"/>
    <w:rsid w:val="489F7B19"/>
    <w:rsid w:val="48DDFE10"/>
    <w:rsid w:val="49052082"/>
    <w:rsid w:val="49CEDE1F"/>
    <w:rsid w:val="4ADCCD2D"/>
    <w:rsid w:val="4B01D0B9"/>
    <w:rsid w:val="4B01D0B9"/>
    <w:rsid w:val="4B1AD7E9"/>
    <w:rsid w:val="4B6EE745"/>
    <w:rsid w:val="4B6EE745"/>
    <w:rsid w:val="4C3E3E17"/>
    <w:rsid w:val="4C680A9C"/>
    <w:rsid w:val="4CC9092E"/>
    <w:rsid w:val="4CF6E659"/>
    <w:rsid w:val="4D0B79F9"/>
    <w:rsid w:val="4D457D35"/>
    <w:rsid w:val="4D6A5571"/>
    <w:rsid w:val="4D854720"/>
    <w:rsid w:val="4D882375"/>
    <w:rsid w:val="4DD4E3CD"/>
    <w:rsid w:val="4E06845B"/>
    <w:rsid w:val="4EEEBCBB"/>
    <w:rsid w:val="4F3BC33E"/>
    <w:rsid w:val="4FA4F757"/>
    <w:rsid w:val="4FB24682"/>
    <w:rsid w:val="4FB7EC91"/>
    <w:rsid w:val="4FDF91DA"/>
    <w:rsid w:val="4FEDBB8F"/>
    <w:rsid w:val="500F9DA7"/>
    <w:rsid w:val="5012AF0B"/>
    <w:rsid w:val="50B1748E"/>
    <w:rsid w:val="510F94DF"/>
    <w:rsid w:val="5170D32F"/>
    <w:rsid w:val="5172F573"/>
    <w:rsid w:val="5185CE20"/>
    <w:rsid w:val="518C6B3E"/>
    <w:rsid w:val="51968645"/>
    <w:rsid w:val="51D382B2"/>
    <w:rsid w:val="51DD61E9"/>
    <w:rsid w:val="5211087F"/>
    <w:rsid w:val="5252914D"/>
    <w:rsid w:val="5286C90C"/>
    <w:rsid w:val="52A80E8F"/>
    <w:rsid w:val="52A92F4F"/>
    <w:rsid w:val="52D3FFBD"/>
    <w:rsid w:val="5300AED8"/>
    <w:rsid w:val="53492763"/>
    <w:rsid w:val="53492763"/>
    <w:rsid w:val="536F8621"/>
    <w:rsid w:val="538EB745"/>
    <w:rsid w:val="53D5F50F"/>
    <w:rsid w:val="53D9631C"/>
    <w:rsid w:val="543965ED"/>
    <w:rsid w:val="5442CBB4"/>
    <w:rsid w:val="54816BDF"/>
    <w:rsid w:val="54EB2DE2"/>
    <w:rsid w:val="54EE992F"/>
    <w:rsid w:val="55219F9F"/>
    <w:rsid w:val="5525693A"/>
    <w:rsid w:val="55DD8813"/>
    <w:rsid w:val="55DDD3A9"/>
    <w:rsid w:val="561A20FB"/>
    <w:rsid w:val="562CB968"/>
    <w:rsid w:val="5648A1BE"/>
    <w:rsid w:val="5672614E"/>
    <w:rsid w:val="56C0B09F"/>
    <w:rsid w:val="56EB52D9"/>
    <w:rsid w:val="573CAC23"/>
    <w:rsid w:val="5742F4C4"/>
    <w:rsid w:val="57E57089"/>
    <w:rsid w:val="5837C96D"/>
    <w:rsid w:val="587AF278"/>
    <w:rsid w:val="58BF8394"/>
    <w:rsid w:val="58C0AC5C"/>
    <w:rsid w:val="59083EB7"/>
    <w:rsid w:val="5944B9CF"/>
    <w:rsid w:val="5980ED2B"/>
    <w:rsid w:val="59ADFB61"/>
    <w:rsid w:val="5A5B33AF"/>
    <w:rsid w:val="5A65F898"/>
    <w:rsid w:val="5A98BCFC"/>
    <w:rsid w:val="5AB5C3DC"/>
    <w:rsid w:val="5AC2B6BF"/>
    <w:rsid w:val="5AF9A37A"/>
    <w:rsid w:val="5B7E5906"/>
    <w:rsid w:val="5BEA0FE9"/>
    <w:rsid w:val="5C1A28E5"/>
    <w:rsid w:val="5C2D8C9A"/>
    <w:rsid w:val="5C390C12"/>
    <w:rsid w:val="5C45097C"/>
    <w:rsid w:val="5C8CE80B"/>
    <w:rsid w:val="5C9C5C16"/>
    <w:rsid w:val="5CFC2CEE"/>
    <w:rsid w:val="5D0A6C33"/>
    <w:rsid w:val="5D3CC2CC"/>
    <w:rsid w:val="5DC70C20"/>
    <w:rsid w:val="5DEEB12C"/>
    <w:rsid w:val="5DFE13C2"/>
    <w:rsid w:val="5E57C8CE"/>
    <w:rsid w:val="5E91BAE2"/>
    <w:rsid w:val="5E989502"/>
    <w:rsid w:val="5EBD957A"/>
    <w:rsid w:val="5EBEDF3E"/>
    <w:rsid w:val="5EE9289A"/>
    <w:rsid w:val="5F085C8B"/>
    <w:rsid w:val="5F5C9CBC"/>
    <w:rsid w:val="6039EC11"/>
    <w:rsid w:val="6039EC11"/>
    <w:rsid w:val="60557C77"/>
    <w:rsid w:val="60988BE7"/>
    <w:rsid w:val="61BACFC0"/>
    <w:rsid w:val="61C7836F"/>
    <w:rsid w:val="623D2309"/>
    <w:rsid w:val="6241E33D"/>
    <w:rsid w:val="62B73FBF"/>
    <w:rsid w:val="633147A3"/>
    <w:rsid w:val="63F171DE"/>
    <w:rsid w:val="6425ED17"/>
    <w:rsid w:val="643D932F"/>
    <w:rsid w:val="6462E561"/>
    <w:rsid w:val="649B6295"/>
    <w:rsid w:val="652E7129"/>
    <w:rsid w:val="653213B7"/>
    <w:rsid w:val="654ED921"/>
    <w:rsid w:val="65B69E28"/>
    <w:rsid w:val="65B70F68"/>
    <w:rsid w:val="65BCECEC"/>
    <w:rsid w:val="65D45632"/>
    <w:rsid w:val="66452392"/>
    <w:rsid w:val="66B4FB11"/>
    <w:rsid w:val="66F9E24C"/>
    <w:rsid w:val="6707F27A"/>
    <w:rsid w:val="67CAA37E"/>
    <w:rsid w:val="67E30169"/>
    <w:rsid w:val="681442E2"/>
    <w:rsid w:val="6853FDB4"/>
    <w:rsid w:val="6857C81A"/>
    <w:rsid w:val="686FFA17"/>
    <w:rsid w:val="689083EA"/>
    <w:rsid w:val="689BFA56"/>
    <w:rsid w:val="68A48D77"/>
    <w:rsid w:val="68A48D77"/>
    <w:rsid w:val="691EE69D"/>
    <w:rsid w:val="694D02D3"/>
    <w:rsid w:val="697A663F"/>
    <w:rsid w:val="69842C0E"/>
    <w:rsid w:val="69B1B543"/>
    <w:rsid w:val="69B2E734"/>
    <w:rsid w:val="69F2C6CD"/>
    <w:rsid w:val="69F36575"/>
    <w:rsid w:val="69F74763"/>
    <w:rsid w:val="6A08ED18"/>
    <w:rsid w:val="6A3398D2"/>
    <w:rsid w:val="6A373B92"/>
    <w:rsid w:val="6A6EA2A3"/>
    <w:rsid w:val="6AA639D9"/>
    <w:rsid w:val="6AD71F6A"/>
    <w:rsid w:val="6B9E2026"/>
    <w:rsid w:val="6B9E2026"/>
    <w:rsid w:val="6BEBD58E"/>
    <w:rsid w:val="6C636C08"/>
    <w:rsid w:val="6C69BA32"/>
    <w:rsid w:val="6C6D963B"/>
    <w:rsid w:val="6D96C310"/>
    <w:rsid w:val="6E207A60"/>
    <w:rsid w:val="6EA66923"/>
    <w:rsid w:val="6EBFD6E6"/>
    <w:rsid w:val="6F838569"/>
    <w:rsid w:val="6FAB5288"/>
    <w:rsid w:val="6FFCB0D0"/>
    <w:rsid w:val="7036F9C4"/>
    <w:rsid w:val="7069E00F"/>
    <w:rsid w:val="709A78DD"/>
    <w:rsid w:val="709BCE99"/>
    <w:rsid w:val="70CFF63B"/>
    <w:rsid w:val="7101600B"/>
    <w:rsid w:val="71700B0F"/>
    <w:rsid w:val="71795446"/>
    <w:rsid w:val="71C8EAF6"/>
    <w:rsid w:val="72786A22"/>
    <w:rsid w:val="72C1280B"/>
    <w:rsid w:val="72CACF11"/>
    <w:rsid w:val="73399F37"/>
    <w:rsid w:val="739317D0"/>
    <w:rsid w:val="7419A841"/>
    <w:rsid w:val="7431282D"/>
    <w:rsid w:val="745A5402"/>
    <w:rsid w:val="745D0E4E"/>
    <w:rsid w:val="7589DBE2"/>
    <w:rsid w:val="7589DBE2"/>
    <w:rsid w:val="7594E478"/>
    <w:rsid w:val="76101501"/>
    <w:rsid w:val="765F0757"/>
    <w:rsid w:val="767E93B9"/>
    <w:rsid w:val="769C66F8"/>
    <w:rsid w:val="76C7C4E7"/>
    <w:rsid w:val="77048210"/>
    <w:rsid w:val="7706DE20"/>
    <w:rsid w:val="77BEA44B"/>
    <w:rsid w:val="77BF1E24"/>
    <w:rsid w:val="786A2C02"/>
    <w:rsid w:val="78A6D505"/>
    <w:rsid w:val="78B42F90"/>
    <w:rsid w:val="78BD7846"/>
    <w:rsid w:val="78E1EDA1"/>
    <w:rsid w:val="79328DE8"/>
    <w:rsid w:val="7941DA44"/>
    <w:rsid w:val="7941DA44"/>
    <w:rsid w:val="7958DD38"/>
    <w:rsid w:val="79848040"/>
    <w:rsid w:val="79F89432"/>
    <w:rsid w:val="7A018A62"/>
    <w:rsid w:val="7A43AE16"/>
    <w:rsid w:val="7A62D3BD"/>
    <w:rsid w:val="7A6D0D4A"/>
    <w:rsid w:val="7AC668C8"/>
    <w:rsid w:val="7B4E8E15"/>
    <w:rsid w:val="7B4FFA07"/>
    <w:rsid w:val="7B4FFA07"/>
    <w:rsid w:val="7B887250"/>
    <w:rsid w:val="7BA74373"/>
    <w:rsid w:val="7BCE6F35"/>
    <w:rsid w:val="7C55F9BD"/>
    <w:rsid w:val="7C9AEC24"/>
    <w:rsid w:val="7D881A15"/>
    <w:rsid w:val="7D8CB869"/>
    <w:rsid w:val="7DC23D28"/>
    <w:rsid w:val="7E20E972"/>
    <w:rsid w:val="7E4855B1"/>
    <w:rsid w:val="7E91422A"/>
    <w:rsid w:val="7ED5F49C"/>
    <w:rsid w:val="7EEE989C"/>
    <w:rsid w:val="7F22744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FB9E"/>
  <w15:chartTrackingRefBased/>
  <w15:docId w15:val="{7136575D-EB8A-4500-90B6-8D183CC4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ca-ES"/>
    </w:rPr>
  </w:style>
  <w:style w:type="paragraph" w:styleId="Heading1">
    <w:name w:val="heading 1"/>
    <w:basedOn w:val="Normal"/>
    <w:next w:val="Normal"/>
    <w:link w:val="Heading1Char"/>
    <w:uiPriority w:val="9"/>
    <w:qFormat/>
    <w:rsid w:val="0004656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56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6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56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656E"/>
    <w:rPr>
      <w:rFonts w:asciiTheme="majorHAnsi" w:hAnsiTheme="majorHAnsi" w:eastAsiaTheme="majorEastAsia" w:cstheme="majorBidi"/>
      <w:color w:val="0F4761" w:themeColor="accent1" w:themeShade="BF"/>
      <w:sz w:val="40"/>
      <w:szCs w:val="40"/>
      <w:lang w:val="ca-ES"/>
    </w:rPr>
  </w:style>
  <w:style w:type="character" w:styleId="Heading2Char" w:customStyle="1">
    <w:name w:val="Heading 2 Char"/>
    <w:basedOn w:val="DefaultParagraphFont"/>
    <w:link w:val="Heading2"/>
    <w:uiPriority w:val="9"/>
    <w:rsid w:val="0004656E"/>
    <w:rPr>
      <w:rFonts w:asciiTheme="majorHAnsi" w:hAnsiTheme="majorHAnsi" w:eastAsiaTheme="majorEastAsia" w:cstheme="majorBidi"/>
      <w:color w:val="0F4761" w:themeColor="accent1" w:themeShade="BF"/>
      <w:sz w:val="32"/>
      <w:szCs w:val="32"/>
      <w:lang w:val="ca-ES"/>
    </w:rPr>
  </w:style>
  <w:style w:type="character" w:styleId="Heading3Char" w:customStyle="1">
    <w:name w:val="Heading 3 Char"/>
    <w:basedOn w:val="DefaultParagraphFont"/>
    <w:link w:val="Heading3"/>
    <w:uiPriority w:val="9"/>
    <w:rsid w:val="0004656E"/>
    <w:rPr>
      <w:rFonts w:eastAsiaTheme="majorEastAsia" w:cstheme="majorBidi"/>
      <w:color w:val="0F4761" w:themeColor="accent1" w:themeShade="BF"/>
      <w:sz w:val="28"/>
      <w:szCs w:val="28"/>
      <w:lang w:val="ca-ES"/>
    </w:rPr>
  </w:style>
  <w:style w:type="character" w:styleId="Heading4Char" w:customStyle="1">
    <w:name w:val="Heading 4 Char"/>
    <w:basedOn w:val="DefaultParagraphFont"/>
    <w:link w:val="Heading4"/>
    <w:uiPriority w:val="9"/>
    <w:semiHidden/>
    <w:rsid w:val="0004656E"/>
    <w:rPr>
      <w:rFonts w:eastAsiaTheme="majorEastAsia" w:cstheme="majorBidi"/>
      <w:i/>
      <w:iCs/>
      <w:color w:val="0F4761" w:themeColor="accent1" w:themeShade="BF"/>
      <w:lang w:val="ca-ES"/>
    </w:rPr>
  </w:style>
  <w:style w:type="character" w:styleId="Heading5Char" w:customStyle="1">
    <w:name w:val="Heading 5 Char"/>
    <w:basedOn w:val="DefaultParagraphFont"/>
    <w:link w:val="Heading5"/>
    <w:uiPriority w:val="9"/>
    <w:semiHidden/>
    <w:rsid w:val="0004656E"/>
    <w:rPr>
      <w:rFonts w:eastAsiaTheme="majorEastAsia" w:cstheme="majorBidi"/>
      <w:color w:val="0F4761" w:themeColor="accent1" w:themeShade="BF"/>
      <w:lang w:val="ca-ES"/>
    </w:rPr>
  </w:style>
  <w:style w:type="character" w:styleId="Heading6Char" w:customStyle="1">
    <w:name w:val="Heading 6 Char"/>
    <w:basedOn w:val="DefaultParagraphFont"/>
    <w:link w:val="Heading6"/>
    <w:uiPriority w:val="9"/>
    <w:semiHidden/>
    <w:rsid w:val="0004656E"/>
    <w:rPr>
      <w:rFonts w:eastAsiaTheme="majorEastAsia" w:cstheme="majorBidi"/>
      <w:i/>
      <w:iCs/>
      <w:color w:val="595959" w:themeColor="text1" w:themeTint="A6"/>
      <w:lang w:val="ca-ES"/>
    </w:rPr>
  </w:style>
  <w:style w:type="character" w:styleId="Heading7Char" w:customStyle="1">
    <w:name w:val="Heading 7 Char"/>
    <w:basedOn w:val="DefaultParagraphFont"/>
    <w:link w:val="Heading7"/>
    <w:uiPriority w:val="9"/>
    <w:semiHidden/>
    <w:rsid w:val="0004656E"/>
    <w:rPr>
      <w:rFonts w:eastAsiaTheme="majorEastAsia" w:cstheme="majorBidi"/>
      <w:color w:val="595959" w:themeColor="text1" w:themeTint="A6"/>
      <w:lang w:val="ca-ES"/>
    </w:rPr>
  </w:style>
  <w:style w:type="character" w:styleId="Heading8Char" w:customStyle="1">
    <w:name w:val="Heading 8 Char"/>
    <w:basedOn w:val="DefaultParagraphFont"/>
    <w:link w:val="Heading8"/>
    <w:uiPriority w:val="9"/>
    <w:semiHidden/>
    <w:rsid w:val="0004656E"/>
    <w:rPr>
      <w:rFonts w:eastAsiaTheme="majorEastAsia" w:cstheme="majorBidi"/>
      <w:i/>
      <w:iCs/>
      <w:color w:val="272727" w:themeColor="text1" w:themeTint="D8"/>
      <w:lang w:val="ca-ES"/>
    </w:rPr>
  </w:style>
  <w:style w:type="character" w:styleId="Heading9Char" w:customStyle="1">
    <w:name w:val="Heading 9 Char"/>
    <w:basedOn w:val="DefaultParagraphFont"/>
    <w:link w:val="Heading9"/>
    <w:uiPriority w:val="9"/>
    <w:semiHidden/>
    <w:rsid w:val="0004656E"/>
    <w:rPr>
      <w:rFonts w:eastAsiaTheme="majorEastAsia" w:cstheme="majorBidi"/>
      <w:color w:val="272727" w:themeColor="text1" w:themeTint="D8"/>
      <w:lang w:val="ca-ES"/>
    </w:rPr>
  </w:style>
  <w:style w:type="paragraph" w:styleId="Title">
    <w:name w:val="Title"/>
    <w:basedOn w:val="Normal"/>
    <w:next w:val="Normal"/>
    <w:link w:val="TitleChar"/>
    <w:uiPriority w:val="10"/>
    <w:qFormat/>
    <w:rsid w:val="0004656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656E"/>
    <w:rPr>
      <w:rFonts w:asciiTheme="majorHAnsi" w:hAnsiTheme="majorHAnsi" w:eastAsiaTheme="majorEastAsia" w:cstheme="majorBidi"/>
      <w:spacing w:val="-10"/>
      <w:kern w:val="28"/>
      <w:sz w:val="56"/>
      <w:szCs w:val="56"/>
      <w:lang w:val="ca-ES"/>
    </w:rPr>
  </w:style>
  <w:style w:type="paragraph" w:styleId="Subtitle">
    <w:name w:val="Subtitle"/>
    <w:basedOn w:val="Normal"/>
    <w:next w:val="Normal"/>
    <w:link w:val="SubtitleChar"/>
    <w:uiPriority w:val="11"/>
    <w:qFormat/>
    <w:rsid w:val="0004656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656E"/>
    <w:rPr>
      <w:rFonts w:eastAsiaTheme="majorEastAsia" w:cstheme="majorBidi"/>
      <w:color w:val="595959" w:themeColor="text1" w:themeTint="A6"/>
      <w:spacing w:val="15"/>
      <w:sz w:val="28"/>
      <w:szCs w:val="28"/>
      <w:lang w:val="ca-ES"/>
    </w:rPr>
  </w:style>
  <w:style w:type="paragraph" w:styleId="Quote">
    <w:name w:val="Quote"/>
    <w:basedOn w:val="Normal"/>
    <w:next w:val="Normal"/>
    <w:link w:val="QuoteChar"/>
    <w:uiPriority w:val="29"/>
    <w:qFormat/>
    <w:rsid w:val="0004656E"/>
    <w:pPr>
      <w:spacing w:before="160"/>
      <w:jc w:val="center"/>
    </w:pPr>
    <w:rPr>
      <w:i/>
      <w:iCs/>
      <w:color w:val="404040" w:themeColor="text1" w:themeTint="BF"/>
    </w:rPr>
  </w:style>
  <w:style w:type="character" w:styleId="QuoteChar" w:customStyle="1">
    <w:name w:val="Quote Char"/>
    <w:basedOn w:val="DefaultParagraphFont"/>
    <w:link w:val="Quote"/>
    <w:uiPriority w:val="29"/>
    <w:rsid w:val="0004656E"/>
    <w:rPr>
      <w:i/>
      <w:iCs/>
      <w:color w:val="404040" w:themeColor="text1" w:themeTint="BF"/>
      <w:lang w:val="ca-ES"/>
    </w:rPr>
  </w:style>
  <w:style w:type="paragraph" w:styleId="ListParagraph">
    <w:name w:val="List Paragraph"/>
    <w:basedOn w:val="Normal"/>
    <w:uiPriority w:val="34"/>
    <w:qFormat/>
    <w:rsid w:val="0004656E"/>
    <w:pPr>
      <w:ind w:left="720"/>
      <w:contextualSpacing/>
    </w:pPr>
  </w:style>
  <w:style w:type="character" w:styleId="IntenseEmphasis">
    <w:name w:val="Intense Emphasis"/>
    <w:basedOn w:val="DefaultParagraphFont"/>
    <w:uiPriority w:val="21"/>
    <w:qFormat/>
    <w:rsid w:val="0004656E"/>
    <w:rPr>
      <w:i/>
      <w:iCs/>
      <w:color w:val="0F4761" w:themeColor="accent1" w:themeShade="BF"/>
    </w:rPr>
  </w:style>
  <w:style w:type="paragraph" w:styleId="IntenseQuote">
    <w:name w:val="Intense Quote"/>
    <w:basedOn w:val="Normal"/>
    <w:next w:val="Normal"/>
    <w:link w:val="IntenseQuoteChar"/>
    <w:uiPriority w:val="30"/>
    <w:qFormat/>
    <w:rsid w:val="0004656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656E"/>
    <w:rPr>
      <w:i/>
      <w:iCs/>
      <w:color w:val="0F4761" w:themeColor="accent1" w:themeShade="BF"/>
      <w:lang w:val="ca-ES"/>
    </w:rPr>
  </w:style>
  <w:style w:type="character" w:styleId="IntenseReference">
    <w:name w:val="Intense Reference"/>
    <w:basedOn w:val="DefaultParagraphFont"/>
    <w:uiPriority w:val="32"/>
    <w:qFormat/>
    <w:rsid w:val="0004656E"/>
    <w:rPr>
      <w:b/>
      <w:bCs/>
      <w:smallCaps/>
      <w:color w:val="0F4761" w:themeColor="accent1" w:themeShade="BF"/>
      <w:spacing w:val="5"/>
    </w:rPr>
  </w:style>
  <w:style w:type="paragraph" w:styleId="NormalWeb">
    <w:name w:val="Normal (Web)"/>
    <w:basedOn w:val="Normal"/>
    <w:uiPriority w:val="99"/>
    <w:semiHidden/>
    <w:unhideWhenUsed/>
    <w:rsid w:val="0004656E"/>
    <w:pPr>
      <w:spacing w:before="100" w:beforeAutospacing="1" w:after="100" w:afterAutospacing="1" w:line="240" w:lineRule="auto"/>
    </w:pPr>
    <w:rPr>
      <w:rFonts w:ascii="Times New Roman" w:hAnsi="Times New Roman" w:eastAsia="Times New Roman" w:cs="Times New Roman"/>
      <w:kern w:val="0"/>
      <w:lang w:val="es-ES" w:eastAsia="es-ES_tradnl"/>
      <w14:ligatures w14:val="none"/>
    </w:rPr>
  </w:style>
  <w:style w:type="paragraph" w:styleId="Header">
    <w:name w:val="header"/>
    <w:basedOn w:val="Normal"/>
    <w:link w:val="HeaderChar"/>
    <w:uiPriority w:val="99"/>
    <w:unhideWhenUsed/>
    <w:rsid w:val="0004656E"/>
    <w:pPr>
      <w:tabs>
        <w:tab w:val="center" w:pos="4252"/>
        <w:tab w:val="right" w:pos="8504"/>
      </w:tabs>
      <w:spacing w:after="0" w:line="240" w:lineRule="auto"/>
    </w:pPr>
  </w:style>
  <w:style w:type="character" w:styleId="HeaderChar" w:customStyle="1">
    <w:name w:val="Header Char"/>
    <w:basedOn w:val="DefaultParagraphFont"/>
    <w:link w:val="Header"/>
    <w:uiPriority w:val="99"/>
    <w:rsid w:val="0004656E"/>
    <w:rPr>
      <w:lang w:val="ca-ES"/>
    </w:rPr>
  </w:style>
  <w:style w:type="paragraph" w:styleId="Footer">
    <w:name w:val="footer"/>
    <w:basedOn w:val="Normal"/>
    <w:link w:val="FooterChar"/>
    <w:uiPriority w:val="99"/>
    <w:unhideWhenUsed/>
    <w:rsid w:val="0004656E"/>
    <w:pPr>
      <w:tabs>
        <w:tab w:val="center" w:pos="4252"/>
        <w:tab w:val="right" w:pos="8504"/>
      </w:tabs>
      <w:spacing w:after="0" w:line="240" w:lineRule="auto"/>
    </w:pPr>
  </w:style>
  <w:style w:type="character" w:styleId="FooterChar" w:customStyle="1">
    <w:name w:val="Footer Char"/>
    <w:basedOn w:val="DefaultParagraphFont"/>
    <w:link w:val="Footer"/>
    <w:uiPriority w:val="99"/>
    <w:rsid w:val="0004656E"/>
    <w:rPr>
      <w:lang w:val="ca-ES"/>
    </w:rPr>
  </w:style>
  <w:style w:type="character" w:styleId="PageNumber">
    <w:name w:val="page number"/>
    <w:basedOn w:val="DefaultParagraphFont"/>
    <w:uiPriority w:val="99"/>
    <w:semiHidden/>
    <w:unhideWhenUsed/>
    <w:rsid w:val="0004656E"/>
  </w:style>
  <w:style w:type="character" w:styleId="Hyperlink">
    <w:uiPriority w:val="99"/>
    <w:name w:val="Hyperlink"/>
    <w:basedOn w:val="DefaultParagraphFont"/>
    <w:unhideWhenUsed/>
    <w:rsid w:val="6241E33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hyperlink" Target="https://www.dondominio.com/es/search/results/56842893/" TargetMode="External" Id="R05d7c262415146f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Fabian Mohedano</dc:creator>
  <keywords/>
  <dc:description/>
  <lastModifiedBy>Héctor Borraz</lastModifiedBy>
  <revision>8</revision>
  <dcterms:created xsi:type="dcterms:W3CDTF">2026-06-09T10:16:00.0000000Z</dcterms:created>
  <dcterms:modified xsi:type="dcterms:W3CDTF">2026-07-31T10:44:03.7639987Z</dcterms:modified>
</coreProperties>
</file>