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15B53" w14:textId="77777777" w:rsidR="00D83359" w:rsidRDefault="00D83359" w:rsidP="00D83359">
      <w:pPr>
        <w:jc w:val="center"/>
        <w:rPr>
          <w:b/>
        </w:rPr>
      </w:pPr>
      <w:r>
        <w:rPr>
          <w:b/>
        </w:rPr>
        <w:t>Performance Arts Community Group – Technical Committee meeting</w:t>
      </w:r>
    </w:p>
    <w:p w14:paraId="44F950F9" w14:textId="77777777" w:rsidR="00D83359" w:rsidRDefault="00D83359" w:rsidP="00D83359">
      <w:pPr>
        <w:jc w:val="center"/>
        <w:rPr>
          <w:b/>
        </w:rPr>
      </w:pPr>
      <w:r>
        <w:rPr>
          <w:b/>
        </w:rPr>
        <w:t>Agenda</w:t>
      </w:r>
    </w:p>
    <w:p w14:paraId="2BA447C9" w14:textId="77777777" w:rsidR="00D83359" w:rsidRDefault="00D83359" w:rsidP="00D83359">
      <w:pPr>
        <w:rPr>
          <w:b/>
        </w:rPr>
      </w:pPr>
    </w:p>
    <w:p w14:paraId="5862B000" w14:textId="77777777" w:rsidR="00D83359" w:rsidRDefault="00D83359" w:rsidP="00D83359">
      <w:pPr>
        <w:rPr>
          <w:b/>
        </w:rPr>
      </w:pPr>
      <w:r>
        <w:rPr>
          <w:b/>
        </w:rPr>
        <w:t xml:space="preserve">Date: September 8m 2020         </w:t>
      </w:r>
    </w:p>
    <w:p w14:paraId="5D06E2DD" w14:textId="6AB64F84" w:rsidR="00D83359" w:rsidRDefault="00F07493" w:rsidP="00D83359">
      <w:pPr>
        <w:rPr>
          <w:b/>
        </w:rPr>
      </w:pPr>
      <w:r>
        <w:rPr>
          <w:b/>
        </w:rPr>
        <w:t>Time: 11am ET</w:t>
      </w:r>
      <w:r w:rsidR="00D83359">
        <w:rPr>
          <w:b/>
        </w:rPr>
        <w:t xml:space="preserve"> / 5pm CEST</w:t>
      </w:r>
    </w:p>
    <w:p w14:paraId="6C3A2395" w14:textId="77777777" w:rsidR="00D83359" w:rsidRDefault="00D83359" w:rsidP="00D83359">
      <w:pPr>
        <w:rPr>
          <w:b/>
        </w:rPr>
      </w:pPr>
    </w:p>
    <w:p w14:paraId="0D73E92B" w14:textId="236AB129" w:rsidR="00D83359" w:rsidRPr="004941BE" w:rsidRDefault="00D83359" w:rsidP="00D83359">
      <w:pPr>
        <w:rPr>
          <w:b/>
        </w:rPr>
      </w:pPr>
      <w:r w:rsidRPr="004941BE">
        <w:rPr>
          <w:b/>
        </w:rPr>
        <w:t>Admin</w:t>
      </w:r>
      <w:r w:rsidR="001D582F">
        <w:rPr>
          <w:b/>
        </w:rPr>
        <w:t xml:space="preserve"> (15 min)</w:t>
      </w:r>
    </w:p>
    <w:p w14:paraId="32C4C899" w14:textId="77777777" w:rsidR="00D83359" w:rsidRDefault="00D83359" w:rsidP="00F07493">
      <w:pPr>
        <w:pStyle w:val="ListParagraph"/>
        <w:numPr>
          <w:ilvl w:val="0"/>
          <w:numId w:val="1"/>
        </w:numPr>
      </w:pPr>
      <w:r>
        <w:t>communication method: email</w:t>
      </w:r>
    </w:p>
    <w:p w14:paraId="42507557" w14:textId="77777777" w:rsidR="00D83359" w:rsidRDefault="00D83359" w:rsidP="00F07493">
      <w:pPr>
        <w:pStyle w:val="ListParagraph"/>
        <w:numPr>
          <w:ilvl w:val="0"/>
          <w:numId w:val="1"/>
        </w:numPr>
      </w:pPr>
      <w:r>
        <w:t xml:space="preserve">storage </w:t>
      </w:r>
      <w:proofErr w:type="spellStart"/>
      <w:r>
        <w:t>github</w:t>
      </w:r>
      <w:proofErr w:type="spellEnd"/>
      <w:r>
        <w:t xml:space="preserve"> (provided by W3C?)</w:t>
      </w:r>
    </w:p>
    <w:p w14:paraId="23B269B1" w14:textId="77777777" w:rsidR="00D83359" w:rsidRPr="00F07493" w:rsidRDefault="00D83359" w:rsidP="00F074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documentation </w:t>
      </w:r>
      <w:r w:rsidRPr="00F0749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Live OWL </w:t>
      </w:r>
      <w:r w:rsidRPr="00F07493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Documentation Environment</w:t>
      </w:r>
      <w:r w:rsidRPr="00F0749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tool (</w:t>
      </w:r>
      <w:r w:rsidRPr="00F07493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LODE</w:t>
      </w:r>
      <w:proofErr w:type="gramStart"/>
      <w:r w:rsidRPr="00F0749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) ,</w:t>
      </w:r>
      <w:proofErr w:type="gramEnd"/>
      <w:r w:rsidRPr="00F0749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F0749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Widoco</w:t>
      </w:r>
      <w:proofErr w:type="spellEnd"/>
    </w:p>
    <w:p w14:paraId="0E8D7209" w14:textId="77777777" w:rsidR="00D83359" w:rsidRDefault="00D83359" w:rsidP="00F07493">
      <w:pPr>
        <w:pStyle w:val="ListParagraph"/>
        <w:numPr>
          <w:ilvl w:val="0"/>
          <w:numId w:val="1"/>
        </w:numPr>
      </w:pPr>
      <w:r>
        <w:t>auditing – log of changes</w:t>
      </w:r>
    </w:p>
    <w:p w14:paraId="635C88BA" w14:textId="77777777" w:rsidR="00D83359" w:rsidRDefault="00D83359" w:rsidP="00D83359"/>
    <w:p w14:paraId="58792BAB" w14:textId="1EA9EFD4" w:rsidR="00F07493" w:rsidRPr="00F07493" w:rsidRDefault="00F07493" w:rsidP="00D83359">
      <w:pPr>
        <w:rPr>
          <w:b/>
        </w:rPr>
      </w:pPr>
      <w:r w:rsidRPr="00F07493">
        <w:rPr>
          <w:b/>
        </w:rPr>
        <w:t>Logistics</w:t>
      </w:r>
      <w:r>
        <w:rPr>
          <w:b/>
        </w:rPr>
        <w:t>+</w:t>
      </w:r>
      <w:r w:rsidR="001D582F">
        <w:rPr>
          <w:b/>
        </w:rPr>
        <w:t xml:space="preserve"> (15 min)</w:t>
      </w:r>
    </w:p>
    <w:p w14:paraId="529D1199" w14:textId="77777777" w:rsidR="00D83359" w:rsidRPr="00F07493" w:rsidRDefault="00D83359" w:rsidP="00F0749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D5156"/>
          <w:shd w:val="clear" w:color="auto" w:fill="FFFFFF"/>
        </w:rPr>
      </w:pPr>
      <w:r w:rsidRPr="00F07493">
        <w:rPr>
          <w:rFonts w:ascii="Arial" w:eastAsia="Times New Roman" w:hAnsi="Arial" w:cs="Arial"/>
          <w:color w:val="4D5156"/>
          <w:shd w:val="clear" w:color="auto" w:fill="FFFFFF"/>
        </w:rPr>
        <w:t>discuss the interaction with the sub-groups of domain experts</w:t>
      </w:r>
    </w:p>
    <w:p w14:paraId="006BC8E3" w14:textId="25DFE072" w:rsidR="00B13B8F" w:rsidRDefault="001D582F" w:rsidP="00F0749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D5156"/>
          <w:shd w:val="clear" w:color="auto" w:fill="FFFFFF"/>
        </w:rPr>
      </w:pPr>
      <w:r>
        <w:rPr>
          <w:rFonts w:ascii="Arial" w:eastAsia="Times New Roman" w:hAnsi="Arial" w:cs="Arial"/>
          <w:color w:val="4D5156"/>
          <w:shd w:val="clear" w:color="auto" w:fill="FFFFFF"/>
        </w:rPr>
        <w:t>discuss</w:t>
      </w:r>
      <w:r w:rsidR="00D83359" w:rsidRPr="00F07493">
        <w:rPr>
          <w:rFonts w:ascii="Arial" w:eastAsia="Times New Roman" w:hAnsi="Arial" w:cs="Arial"/>
          <w:color w:val="4D5156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4D5156"/>
          <w:shd w:val="clear" w:color="auto" w:fill="FFFFFF"/>
        </w:rPr>
        <w:t>methodologies</w:t>
      </w:r>
      <w:r w:rsidR="00D83359" w:rsidRPr="00F07493">
        <w:rPr>
          <w:rFonts w:ascii="Arial" w:eastAsia="Times New Roman" w:hAnsi="Arial" w:cs="Arial"/>
          <w:color w:val="4D5156"/>
          <w:shd w:val="clear" w:color="auto" w:fill="FFFFFF"/>
        </w:rPr>
        <w:t xml:space="preserve"> </w:t>
      </w:r>
      <w:r w:rsidR="00D83359" w:rsidRPr="00F54AFB">
        <w:t>for</w:t>
      </w:r>
      <w:r>
        <w:t xml:space="preserve"> developing and</w:t>
      </w:r>
      <w:r w:rsidR="00D83359" w:rsidRPr="00F54AFB">
        <w:t xml:space="preserve"> </w:t>
      </w:r>
      <w:r>
        <w:rPr>
          <w:rFonts w:ascii="Arial" w:eastAsia="Times New Roman" w:hAnsi="Arial" w:cs="Arial"/>
          <w:color w:val="4D5156"/>
          <w:shd w:val="clear" w:color="auto" w:fill="FFFFFF"/>
        </w:rPr>
        <w:t>formalizing</w:t>
      </w:r>
      <w:r w:rsidR="00D83359" w:rsidRPr="00F07493">
        <w:rPr>
          <w:rFonts w:ascii="Arial" w:eastAsia="Times New Roman" w:hAnsi="Arial" w:cs="Arial"/>
          <w:color w:val="4D5156"/>
          <w:shd w:val="clear" w:color="auto" w:fill="FFFFFF"/>
        </w:rPr>
        <w:t xml:space="preserve"> the technical standard</w:t>
      </w:r>
    </w:p>
    <w:p w14:paraId="48C4E210" w14:textId="420661AA" w:rsidR="00D83359" w:rsidRPr="00B13B8F" w:rsidRDefault="00D83359" w:rsidP="0076274A">
      <w:pPr>
        <w:pStyle w:val="ListParagraph"/>
        <w:numPr>
          <w:ilvl w:val="0"/>
          <w:numId w:val="4"/>
        </w:numPr>
        <w:ind w:left="1208" w:hanging="357"/>
        <w:rPr>
          <w:rFonts w:ascii="Arial" w:eastAsia="Times New Roman" w:hAnsi="Arial" w:cs="Arial"/>
          <w:color w:val="4D5156"/>
          <w:shd w:val="clear" w:color="auto" w:fill="FFFFFF"/>
        </w:rPr>
      </w:pPr>
      <w:r>
        <w:t>discuss modula</w:t>
      </w:r>
      <w:r w:rsidR="00B13B8F">
        <w:t xml:space="preserve">rization, e.g., each module to </w:t>
      </w:r>
      <w:r>
        <w:t>correspond roughly to the work of a sub-groups</w:t>
      </w:r>
      <w:r w:rsidR="00F07493">
        <w:t xml:space="preserve">? </w:t>
      </w:r>
      <w:r>
        <w:t xml:space="preserve"> other</w:t>
      </w:r>
      <w:r w:rsidR="00F07493">
        <w:t>?</w:t>
      </w:r>
    </w:p>
    <w:p w14:paraId="129FEA16" w14:textId="77777777" w:rsidR="00F07493" w:rsidRDefault="00F07493" w:rsidP="00F07493"/>
    <w:p w14:paraId="63237C06" w14:textId="4F1B473D" w:rsidR="00F07493" w:rsidRPr="00F07493" w:rsidRDefault="00F07493" w:rsidP="00F07493">
      <w:pPr>
        <w:rPr>
          <w:b/>
        </w:rPr>
      </w:pPr>
      <w:r>
        <w:rPr>
          <w:b/>
        </w:rPr>
        <w:t xml:space="preserve">Technical Committee </w:t>
      </w:r>
      <w:r w:rsidRPr="00B07483">
        <w:rPr>
          <w:b/>
        </w:rPr>
        <w:t>Deliverables</w:t>
      </w:r>
      <w:r w:rsidR="001D582F">
        <w:rPr>
          <w:b/>
        </w:rPr>
        <w:t xml:space="preserve"> (15)</w:t>
      </w:r>
    </w:p>
    <w:p w14:paraId="64FDD0FC" w14:textId="12AA0209" w:rsidR="00D83359" w:rsidRPr="00F07493" w:rsidRDefault="00D83359" w:rsidP="00F0749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5F6368"/>
          <w:shd w:val="clear" w:color="auto" w:fill="FFFFFF"/>
        </w:rPr>
      </w:pPr>
      <w:r w:rsidRPr="003E391A">
        <w:t xml:space="preserve">discuss </w:t>
      </w:r>
      <w:r>
        <w:t xml:space="preserve">technical </w:t>
      </w:r>
      <w:r w:rsidRPr="003E391A">
        <w:t>deliverables</w:t>
      </w:r>
      <w:r w:rsidRPr="00F07493">
        <w:rPr>
          <w:b/>
        </w:rPr>
        <w:t xml:space="preserve">, i.e., (technical) </w:t>
      </w:r>
      <w:r>
        <w:t>community g</w:t>
      </w:r>
      <w:r w:rsidRPr="00B07483">
        <w:t xml:space="preserve">roup </w:t>
      </w:r>
      <w:r>
        <w:t xml:space="preserve">reports </w:t>
      </w:r>
      <w:r w:rsidRPr="00B07483">
        <w:t xml:space="preserve">to be used </w:t>
      </w:r>
      <w:r w:rsidRPr="00F07493">
        <w:rPr>
          <w:rFonts w:ascii="Arial" w:eastAsia="Times New Roman" w:hAnsi="Arial" w:cs="Arial"/>
          <w:color w:val="4D5156"/>
          <w:shd w:val="clear" w:color="auto" w:fill="FFFFFF"/>
        </w:rPr>
        <w:t>subsequently as input to a </w:t>
      </w:r>
      <w:r w:rsidRPr="00F07493">
        <w:rPr>
          <w:rFonts w:ascii="Arial" w:eastAsia="Times New Roman" w:hAnsi="Arial" w:cs="Arial"/>
          <w:bCs/>
          <w:color w:val="5F6368"/>
          <w:shd w:val="clear" w:color="auto" w:fill="FFFFFF"/>
        </w:rPr>
        <w:t>W3C</w:t>
      </w:r>
      <w:r w:rsidRPr="00F07493">
        <w:rPr>
          <w:rFonts w:ascii="Arial" w:eastAsia="Times New Roman" w:hAnsi="Arial" w:cs="Arial"/>
          <w:color w:val="4D5156"/>
          <w:shd w:val="clear" w:color="auto" w:fill="FFFFFF"/>
        </w:rPr>
        <w:t> Working </w:t>
      </w:r>
      <w:r w:rsidRPr="00F07493">
        <w:rPr>
          <w:rFonts w:ascii="Arial" w:eastAsia="Times New Roman" w:hAnsi="Arial" w:cs="Arial"/>
          <w:bCs/>
          <w:color w:val="5F6368"/>
          <w:shd w:val="clear" w:color="auto" w:fill="FFFFFF"/>
        </w:rPr>
        <w:t>Group:</w:t>
      </w:r>
      <w:r w:rsidR="00F07493">
        <w:rPr>
          <w:rFonts w:ascii="Arial" w:eastAsia="Times New Roman" w:hAnsi="Arial" w:cs="Arial"/>
          <w:bCs/>
          <w:color w:val="5F6368"/>
          <w:shd w:val="clear" w:color="auto" w:fill="FFFFFF"/>
        </w:rPr>
        <w:t xml:space="preserve"> </w:t>
      </w:r>
      <w:r w:rsidRPr="00B07483">
        <w:t>use case and requirements</w:t>
      </w:r>
      <w:r w:rsidR="00F07493">
        <w:t xml:space="preserve">, </w:t>
      </w:r>
      <w:r>
        <w:t>presentation of the representational standard, i.e., n</w:t>
      </w:r>
      <w:r w:rsidRPr="00F07493">
        <w:rPr>
          <w:rFonts w:ascii="Helvetica" w:eastAsia="Times New Roman" w:hAnsi="Helvetica"/>
          <w:color w:val="000000" w:themeColor="text1"/>
        </w:rPr>
        <w:t xml:space="preserve">otation and namespaces, axiomatization (concepts, properties, rules), dependencies, </w:t>
      </w:r>
    </w:p>
    <w:p w14:paraId="78474CED" w14:textId="77777777" w:rsidR="00D83359" w:rsidRPr="00F07493" w:rsidRDefault="00D83359" w:rsidP="00F0749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000000" w:themeColor="text1"/>
        </w:rPr>
      </w:pPr>
      <w:r w:rsidRPr="00F07493">
        <w:rPr>
          <w:rFonts w:ascii="Helvetica" w:eastAsia="Times New Roman" w:hAnsi="Helvetica"/>
          <w:color w:val="000000" w:themeColor="text1"/>
        </w:rPr>
        <w:t xml:space="preserve">alignment with existing efforts (semantic and syntactic mappings) </w:t>
      </w:r>
    </w:p>
    <w:p w14:paraId="2129D4DA" w14:textId="0D14E771" w:rsidR="00F07493" w:rsidRDefault="00D83359" w:rsidP="009839C8">
      <w:pPr>
        <w:pStyle w:val="ListParagraph"/>
        <w:numPr>
          <w:ilvl w:val="0"/>
          <w:numId w:val="2"/>
        </w:numPr>
      </w:pPr>
      <w:r w:rsidRPr="00F07493">
        <w:rPr>
          <w:color w:val="000000" w:themeColor="text1"/>
        </w:rPr>
        <w:t xml:space="preserve">usage </w:t>
      </w:r>
      <w:r>
        <w:t xml:space="preserve">and best practices </w:t>
      </w:r>
      <w:r w:rsidR="00F07493">
        <w:t>guide</w:t>
      </w:r>
    </w:p>
    <w:p w14:paraId="75FF8415" w14:textId="77777777" w:rsidR="00F07493" w:rsidRDefault="00F07493">
      <w:pPr>
        <w:rPr>
          <w:b/>
        </w:rPr>
      </w:pPr>
    </w:p>
    <w:p w14:paraId="44223BC5" w14:textId="68CE9402" w:rsidR="00D83359" w:rsidRDefault="00D83359">
      <w:pPr>
        <w:rPr>
          <w:b/>
        </w:rPr>
      </w:pPr>
      <w:r w:rsidRPr="00F07493">
        <w:rPr>
          <w:b/>
        </w:rPr>
        <w:t>Action items</w:t>
      </w:r>
      <w:r w:rsidR="001D582F">
        <w:rPr>
          <w:b/>
        </w:rPr>
        <w:t xml:space="preserve"> (5 min)</w:t>
      </w:r>
    </w:p>
    <w:p w14:paraId="0D19EA7D" w14:textId="48A0381C" w:rsidR="001D582F" w:rsidRPr="00F07493" w:rsidRDefault="00E74035">
      <w:pPr>
        <w:rPr>
          <w:b/>
        </w:rPr>
      </w:pPr>
      <w:r>
        <w:rPr>
          <w:b/>
        </w:rPr>
        <w:t>Other</w:t>
      </w:r>
      <w:bookmarkStart w:id="0" w:name="_GoBack"/>
      <w:bookmarkEnd w:id="0"/>
      <w:r w:rsidR="001D582F">
        <w:rPr>
          <w:b/>
        </w:rPr>
        <w:t xml:space="preserve"> (5min)</w:t>
      </w:r>
    </w:p>
    <w:p w14:paraId="705BC9E8" w14:textId="57B1E241" w:rsidR="00D83359" w:rsidRPr="00F07493" w:rsidRDefault="00D83359">
      <w:pPr>
        <w:rPr>
          <w:b/>
        </w:rPr>
      </w:pPr>
      <w:r w:rsidRPr="00F07493">
        <w:rPr>
          <w:b/>
        </w:rPr>
        <w:t>Next steps</w:t>
      </w:r>
      <w:r w:rsidR="001D582F">
        <w:rPr>
          <w:b/>
        </w:rPr>
        <w:t xml:space="preserve"> (5 min)  </w:t>
      </w:r>
    </w:p>
    <w:p w14:paraId="0C5DC537" w14:textId="634FF293" w:rsidR="00D83359" w:rsidRPr="00F07493" w:rsidRDefault="00D83359">
      <w:pPr>
        <w:rPr>
          <w:b/>
        </w:rPr>
      </w:pPr>
    </w:p>
    <w:sectPr w:rsidR="00D83359" w:rsidRPr="00F07493" w:rsidSect="008C4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518C"/>
    <w:multiLevelType w:val="hybridMultilevel"/>
    <w:tmpl w:val="3EBAD7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7DB7"/>
    <w:multiLevelType w:val="hybridMultilevel"/>
    <w:tmpl w:val="4E2A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71E88"/>
    <w:multiLevelType w:val="multilevel"/>
    <w:tmpl w:val="4E2A0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421C4"/>
    <w:multiLevelType w:val="hybridMultilevel"/>
    <w:tmpl w:val="06E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59"/>
    <w:rsid w:val="001D582F"/>
    <w:rsid w:val="00367D2E"/>
    <w:rsid w:val="003D37F6"/>
    <w:rsid w:val="0076274A"/>
    <w:rsid w:val="008C456F"/>
    <w:rsid w:val="00B13B8F"/>
    <w:rsid w:val="00D83359"/>
    <w:rsid w:val="00E74035"/>
    <w:rsid w:val="00F0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8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Rosu</dc:creator>
  <cp:keywords/>
  <dc:description/>
  <cp:lastModifiedBy>Daniela Rosu</cp:lastModifiedBy>
  <cp:revision>4</cp:revision>
  <dcterms:created xsi:type="dcterms:W3CDTF">2020-09-08T10:11:00Z</dcterms:created>
  <dcterms:modified xsi:type="dcterms:W3CDTF">2020-09-08T10:29:00Z</dcterms:modified>
</cp:coreProperties>
</file>