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ackground w:color="FFFFFF">
    <v:background id="_x0000_s1025" o:bwmode="white" filled="t" fillcolor="#ffffff" v:ext="SMDATA_7_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">
      <v:fill color2="#000000" type="solid" angle="90"/>
    </v:background>
  </w:background>
  <w:body>
    <w:p>
      <w:pPr>
        <w:pStyle w:val="para3"/>
        <w:ind w:firstLine="0"/>
        <w:spacing w:before="320" w:line="360" w:lineRule="auto"/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pPr>
      <w:r/>
      <w:bookmarkStart w:id="0" w:name="_l88kyaqxv41z"/>
      <w:r/>
      <w:bookmarkEnd w:id="0"/>
      <w:r/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>Supplementary Figures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</w:r>
    </w:p>
    <w:p>
      <w:pPr>
        <w:pStyle w:val="para3"/>
        <w:ind w:firstLine="0"/>
        <w:spacing w:before="320" w:line="360" w:lineRule="auto"/>
        <w:rPr>
          <w:rFonts w:ascii="Times New Roman" w:hAnsi="Times New Roman" w:eastAsia="Times New Roman" w:cs="Times New Roman"/>
          <w:b w:val="0"/>
          <w:bCs w:val="0"/>
          <w:color w:val="9900ff"/>
          <w:sz w:val="28"/>
          <w:szCs w:val="28"/>
        </w:rPr>
      </w:pPr>
      <w:r/>
      <w:bookmarkStart w:id="1" w:name="_c9rf9tn4zeuj"/>
      <w:r/>
      <w:bookmarkEnd w:id="1"/>
      <w:r/>
      <w:r>
        <w:rPr>
          <w:rFonts w:ascii="Times New Roman" w:hAnsi="Times New Roman" w:eastAsia="Times New Roman" w:cs="Times New Roman"/>
          <w:b w:val="0"/>
          <w:bCs w:val="0"/>
          <w:color w:val="9900ff"/>
          <w:sz w:val="28"/>
          <w:szCs w:val="28"/>
        </w:rPr>
      </w:r>
      <w:r>
        <w:rPr>
          <w:noProof/>
        </w:rPr>
        <w:drawing>
          <wp:inline distT="114300" distB="114300" distL="114300" distR="114300">
            <wp:extent cx="6120130" cy="4076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>
                      <a:extLst>
                        <a:ext uri="smNativeData">
                          <sm:smNativeData xmlns:sm="smNativeData" val="SMDATA_17_SSPCaRMAAAAlAAAAEQAAAE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AAAAB6AAAAAAAAAAAAAAAAAAAAAAAAAAAAAAAAAAAAAAAAAAAAAApiUAABQZAAAAAAAAAAAAAAAAAAAoAAAACAAAAAEAAAABAAAAMAAAABQAAAAAAAAAAAD//wAAAQAAAP//AAABAA==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67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b w:val="0"/>
          <w:bCs w:val="0"/>
          <w:color w:val="9900ff"/>
          <w:sz w:val="28"/>
          <w:szCs w:val="28"/>
        </w:rPr>
      </w:r>
      <w:r>
        <w:rPr>
          <w:rFonts w:ascii="Times New Roman" w:hAnsi="Times New Roman" w:eastAsia="Times New Roman" w:cs="Times New Roman"/>
          <w:b w:val="0"/>
          <w:bCs w:val="0"/>
          <w:color w:val="9900ff"/>
          <w:sz w:val="28"/>
          <w:szCs w:val="28"/>
        </w:rPr>
      </w:r>
    </w:p>
    <w:p>
      <w:pPr>
        <w:ind w:firstLine="720"/>
        <w:spacing w:line="36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S1. Experimental crossing shows the presence of a postzygotic reproductive barrier between the W and S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 xml:space="preserve">E. vittatus </w:t>
      </w:r>
      <w:r>
        <w:rPr>
          <w:rFonts w:ascii="Times New Roman" w:hAnsi="Times New Roman" w:eastAsia="Times New Roman" w:cs="Times New Roman"/>
          <w:sz w:val="24"/>
          <w:szCs w:val="24"/>
        </w:rPr>
        <w:t>lineages. Shown are the dynamics of survival (A), amplexus formation (B), number of ovigerous females (C), juveniles (D) in the control cross (WxW) and experimental combinations SxW and WxS.</w:t>
      </w:r>
    </w:p>
    <w:p>
      <w:pPr>
        <w:ind w:firstLine="720"/>
        <w:spacing w:line="360" w:lineRule="auto"/>
        <w:rPr>
          <w:rFonts w:ascii="Times New Roman" w:hAnsi="Times New Roman" w:eastAsia="Times New Roman" w:cs="Times New Roman"/>
          <w:color w:val="9900ff"/>
          <w:sz w:val="20"/>
          <w:szCs w:val="20"/>
        </w:rPr>
      </w:pPr>
      <w:r>
        <w:rPr>
          <w:rFonts w:ascii="Times New Roman" w:hAnsi="Times New Roman" w:eastAsia="Times New Roman" w:cs="Times New Roman"/>
          <w:color w:val="9900ff"/>
          <w:sz w:val="20"/>
          <w:szCs w:val="20"/>
        </w:rPr>
      </w:r>
    </w:p>
    <w:p>
      <w:pPr>
        <w:ind w:firstLine="0"/>
        <w:spacing w:line="360" w:lineRule="auto"/>
        <w:rPr>
          <w:rFonts w:ascii="Times New Roman" w:hAnsi="Times New Roman" w:eastAsia="Times New Roman" w:cs="Times New Roman"/>
          <w:color w:val="9900ff"/>
          <w:sz w:val="20"/>
          <w:szCs w:val="20"/>
        </w:rPr>
      </w:pPr>
      <w:r>
        <w:rPr>
          <w:noProof/>
        </w:rPr>
        <w:drawing>
          <wp:inline distT="89535" distB="89535" distL="89535" distR="89535">
            <wp:extent cx="6466840" cy="4848860"/>
            <wp:effectExtent l="0" t="0" r="0" b="0"/>
            <wp:docPr id="2" name="Pictur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1"/>
                    <pic:cNvPicPr>
                      <a:picLocks noChangeAspect="1"/>
                      <a:extLst>
                        <a:ext uri="smNativeData">
                          <sm:smNativeData xmlns:sm="smNativeData" val="SMDATA_17_SSPC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gAAAAAQAAAAAAAABgAAAAyCcAANQdAAAAAAAAYAAAAGAAAAAoAAAACAAAAAEAAAABAAAAMAAAABQAAAAAAAAAAAD//wAAAQAAAP//AAABAA==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66840" cy="4848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  <w:color w:val="9900ff"/>
          <w:sz w:val="20"/>
          <w:szCs w:val="20"/>
        </w:rPr>
      </w:r>
    </w:p>
    <w:p>
      <w:pPr>
        <w:ind w:firstLine="720"/>
        <w:spacing w:line="360" w:lineRule="auto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S2. Comparison between uncorrected p (A), K2P (B), and patristic distances for the same set of sequences. Ecy,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E. cyaneus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 Ema,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E. marituji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 Evi,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E. vittatus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 Eve, </w:t>
      </w:r>
      <w:r>
        <w:rPr>
          <w:rFonts w:ascii="Times New Roman" w:hAnsi="Times New Roman" w:eastAsia="Times New Roman" w:cs="Times New Roman"/>
          <w:i/>
          <w:iCs/>
          <w:sz w:val="24"/>
          <w:szCs w:val="24"/>
        </w:rPr>
        <w:t>E. verrucosus</w:t>
      </w:r>
      <w:r>
        <w:rPr>
          <w:rFonts w:ascii="Times New Roman" w:hAnsi="Times New Roman" w:eastAsia="Times New Roman" w:cs="Times New Roman"/>
          <w:sz w:val="24"/>
          <w:szCs w:val="24"/>
        </w:rPr>
        <w:t>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720" w:top="720" w:right="720" w:bottom="720" w:header="0" w:footer="0"/>
      <w:paperSrc w:first="0" w:other="0" a="0" b="0"/>
      <w:pgNumType w:fmt="decimal" w:start="1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  <w:foldMark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Arial">
    <w:charset w:val="00"/>
    <w:family w:val="roman"/>
    <w:pitch w:val="default"/>
  </w:font>
  <w:font w:name="Georgia">
    <w:charset w:val="00"/>
    <w:family w:val="roman"/>
    <w:pitch w:val="default"/>
  </w:font>
  <w:font w:name="Times New Roman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view w:val="print"/>
  <w:displayBackgroundShape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1"/>
  </w:tmReviewPr>
  <w:tmLastPos>
    <w:tmLastPosPage w:val="1"/>
    <w:tmLastPosSelect w:val="0"/>
    <w:tmLastPosFrameIdx w:val="0"/>
    <w:tmLastPosCaret>
      <w:tmLastPosPgfIdx w:val="5"/>
      <w:tmLastPosIdx w:val="185"/>
    </w:tmLastPosCaret>
    <w:tmLastPosAnchor>
      <w:tmLastPosPgfIdx w:val="0"/>
      <w:tmLastPosIdx w:val="0"/>
    </w:tmLastPosAnchor>
    <w:tmLastPosTblRect w:left="0" w:top="0" w:right="0" w:bottom="0"/>
  </w:tmLastPos>
  <w:tmAppRevision w:date="1774330697" w:val="1050" w:fileVer="342" w:fileVer64="64" w:fileVerOS="3"/>
  <w:guidesAndGrid showGuides="1" lockGuides="0" snapToGuides="1" snapToPageMargins="0" snapToOtherObjects="1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ca" w:eastAsia="zh-cn" w:bidi="ar-sa"/>
      </w:rPr>
    </w:rPrDefault>
    <w:pPrDefault>
      <w:pPr>
        <w:ind w:firstLine="576"/>
        <w:spacing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480" w:after="120"/>
      <w:keepNext/>
      <w:keepLines/>
    </w:pPr>
    <w:rPr>
      <w:b/>
      <w:bCs/>
      <w:sz w:val="28"/>
      <w:szCs w:val="28"/>
    </w:rPr>
  </w:style>
  <w:style w:type="paragraph" w:styleId="para2">
    <w:name w:val="heading 2"/>
    <w:qFormat/>
    <w:basedOn w:val="para0"/>
    <w:next w:val="para0"/>
    <w:pPr>
      <w:spacing w:before="360" w:after="80"/>
      <w:keepNext/>
      <w:keepLines/>
    </w:pPr>
    <w:rPr>
      <w:b/>
      <w:bCs/>
      <w:sz w:val="24"/>
      <w:szCs w:val="24"/>
    </w:rPr>
  </w:style>
  <w:style w:type="paragraph" w:styleId="para3">
    <w:name w:val="heading 3"/>
    <w:qFormat/>
    <w:basedOn w:val="para0"/>
    <w:next w:val="para0"/>
    <w:pPr>
      <w:spacing w:before="280" w:after="80"/>
      <w:keepNext/>
      <w:keepLines/>
    </w:pPr>
    <w:rPr>
      <w:b/>
      <w:bCs/>
      <w:color w:val="666666"/>
      <w:sz w:val="24"/>
      <w:szCs w:val="24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i/>
      <w:iCs/>
      <w:color w:val="666666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bCs/>
      <w:color w:val="666666"/>
      <w:sz w:val="20"/>
      <w:szCs w:val="20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i/>
      <w:iCs/>
      <w:color w:val="666666"/>
      <w:sz w:val="20"/>
      <w:szCs w:val="20"/>
    </w:rPr>
  </w:style>
  <w:style w:type="paragraph" w:styleId="para7">
    <w:name w:val="Title"/>
    <w:qFormat/>
    <w:basedOn w:val="para0"/>
    <w:next w:val="para0"/>
    <w:pPr>
      <w:ind w:left="220" w:firstLine="0"/>
      <w:spacing w:before="480" w:after="120"/>
      <w:keepNext/>
      <w:keepLines/>
    </w:pPr>
    <w:rPr>
      <w:b/>
      <w:bCs/>
      <w:sz w:val="24"/>
      <w:szCs w:val="24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iCs/>
      <w:color w:val="666666"/>
      <w:sz w:val="48"/>
      <w:szCs w:val="48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Arial" w:hAnsi="Arial" w:eastAsia="Arial" w:cs="Arial"/>
        <w:sz w:val="22"/>
        <w:szCs w:val="22"/>
        <w:lang w:val="en-ca" w:eastAsia="zh-cn" w:bidi="ar-sa"/>
      </w:rPr>
    </w:rPrDefault>
    <w:pPrDefault>
      <w:pPr>
        <w:ind w:firstLine="576"/>
        <w:spacing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480" w:after="120"/>
      <w:keepNext/>
      <w:keepLines/>
    </w:pPr>
    <w:rPr>
      <w:b/>
      <w:bCs/>
      <w:sz w:val="28"/>
      <w:szCs w:val="28"/>
    </w:rPr>
  </w:style>
  <w:style w:type="paragraph" w:styleId="para2">
    <w:name w:val="heading 2"/>
    <w:qFormat/>
    <w:basedOn w:val="para0"/>
    <w:next w:val="para0"/>
    <w:pPr>
      <w:spacing w:before="360" w:after="80"/>
      <w:keepNext/>
      <w:keepLines/>
    </w:pPr>
    <w:rPr>
      <w:b/>
      <w:bCs/>
      <w:sz w:val="24"/>
      <w:szCs w:val="24"/>
    </w:rPr>
  </w:style>
  <w:style w:type="paragraph" w:styleId="para3">
    <w:name w:val="heading 3"/>
    <w:qFormat/>
    <w:basedOn w:val="para0"/>
    <w:next w:val="para0"/>
    <w:pPr>
      <w:spacing w:before="280" w:after="80"/>
      <w:keepNext/>
      <w:keepLines/>
    </w:pPr>
    <w:rPr>
      <w:b/>
      <w:bCs/>
      <w:color w:val="666666"/>
      <w:sz w:val="24"/>
      <w:szCs w:val="24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i/>
      <w:iCs/>
      <w:color w:val="666666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bCs/>
      <w:color w:val="666666"/>
      <w:sz w:val="20"/>
      <w:szCs w:val="20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i/>
      <w:iCs/>
      <w:color w:val="666666"/>
      <w:sz w:val="20"/>
      <w:szCs w:val="20"/>
    </w:rPr>
  </w:style>
  <w:style w:type="paragraph" w:styleId="para7">
    <w:name w:val="Title"/>
    <w:qFormat/>
    <w:basedOn w:val="para0"/>
    <w:next w:val="para0"/>
    <w:pPr>
      <w:ind w:left="220" w:firstLine="0"/>
      <w:spacing w:before="480" w:after="120"/>
      <w:keepNext/>
      <w:keepLines/>
    </w:pPr>
    <w:rPr>
      <w:b/>
      <w:bCs/>
      <w:sz w:val="24"/>
      <w:szCs w:val="24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iCs/>
      <w:color w:val="666666"/>
      <w:sz w:val="48"/>
      <w:szCs w:val="48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2021 rev.1050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Polina Drozdova</cp:lastModifiedBy>
  <cp:revision>1</cp:revision>
  <dcterms:created xsi:type="dcterms:W3CDTF">2026-03-24T05:36:59Z</dcterms:created>
  <dcterms:modified xsi:type="dcterms:W3CDTF">2026-03-24T05:38:17Z</dcterms:modified>
</cp:coreProperties>
</file>