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08" w:rsidRPr="00AB2C62" w:rsidRDefault="00AB2C62">
      <w:pPr>
        <w:rPr>
          <w:b/>
          <w:bCs/>
          <w:u w:val="single"/>
          <w:lang w:val="en-US"/>
        </w:rPr>
      </w:pPr>
      <w:r w:rsidRPr="00AB2C62">
        <w:rPr>
          <w:b/>
          <w:bCs/>
          <w:u w:val="single"/>
          <w:lang w:val="en-US"/>
        </w:rPr>
        <w:t>Proj2-2 Help</w:t>
      </w:r>
    </w:p>
    <w:p w:rsidR="00AB2C62" w:rsidRDefault="00AB2C62">
      <w:pPr>
        <w:rPr>
          <w:lang w:val="en-US"/>
        </w:rPr>
      </w:pPr>
      <w:bookmarkStart w:id="0" w:name="_GoBack"/>
      <w:bookmarkEnd w:id="0"/>
    </w:p>
    <w:p w:rsidR="00631EF4" w:rsidRPr="00631EF4" w:rsidRDefault="00631EF4">
      <w:pPr>
        <w:rPr>
          <w:b/>
          <w:bCs/>
          <w:u w:val="single"/>
          <w:lang w:val="en-US"/>
        </w:rPr>
      </w:pPr>
      <w:r w:rsidRPr="00631EF4">
        <w:rPr>
          <w:b/>
          <w:bCs/>
          <w:u w:val="single"/>
          <w:lang w:val="en-US"/>
        </w:rPr>
        <w:t xml:space="preserve">Part 2 Strategy </w:t>
      </w:r>
    </w:p>
    <w:p w:rsidR="00631EF4" w:rsidRDefault="00631EF4" w:rsidP="00631EF4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 xml:space="preserve">SPY </w:t>
      </w:r>
      <w:proofErr w:type="spellStart"/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vs</w:t>
      </w:r>
      <w:proofErr w:type="spellEnd"/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 xml:space="preserve"> IBM</w:t>
      </w:r>
    </w:p>
    <w:p w:rsidR="00631EF4" w:rsidRDefault="00631EF4" w:rsidP="00631EF4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One of the most common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strategy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for Mc2-p2 which I believe everyone would have tested will be checking correlation between SPY and IBM stocks i.e. we expect IBM to follow a similar trend of SPY. </w:t>
      </w:r>
    </w:p>
    <w:p w:rsidR="00631EF4" w:rsidRDefault="00631EF4" w:rsidP="00631EF4">
      <w:pPr>
        <w:shd w:val="clear" w:color="auto" w:fill="EAEFF4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</w:p>
    <w:p w:rsidR="00631EF4" w:rsidRDefault="00631EF4" w:rsidP="00631EF4">
      <w:pPr>
        <w:shd w:val="clear" w:color="auto" w:fill="EAEFF4"/>
        <w:spacing w:line="240" w:lineRule="auto"/>
        <w:rPr>
          <w:rFonts w:ascii="Helvetica" w:hAnsi="Helvetica" w:cs="Helvetica"/>
          <w:b/>
          <w:bCs/>
          <w:color w:val="555555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555555"/>
          <w:sz w:val="21"/>
          <w:szCs w:val="21"/>
        </w:rPr>
        <w:t>the</w:t>
      </w:r>
      <w:proofErr w:type="gramEnd"/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instructors' answer,</w:t>
      </w:r>
    </w:p>
    <w:p w:rsidR="00631EF4" w:rsidRDefault="00631EF4" w:rsidP="00631EF4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proofErr w:type="gramStart"/>
      <w:r>
        <w:rPr>
          <w:rFonts w:ascii="Helvetica" w:hAnsi="Helvetica" w:cs="Helvetica"/>
          <w:i/>
          <w:iCs/>
          <w:color w:val="666666"/>
          <w:sz w:val="17"/>
          <w:szCs w:val="17"/>
        </w:rPr>
        <w:t>where</w:t>
      </w:r>
      <w:proofErr w:type="gramEnd"/>
      <w:r>
        <w:rPr>
          <w:rFonts w:ascii="Helvetica" w:hAnsi="Helvetica" w:cs="Helvetica"/>
          <w:i/>
          <w:iCs/>
          <w:color w:val="666666"/>
          <w:sz w:val="17"/>
          <w:szCs w:val="17"/>
        </w:rPr>
        <w:t xml:space="preserve"> instructors collectively construct a single answer</w:t>
      </w:r>
    </w:p>
    <w:p w:rsidR="00631EF4" w:rsidRDefault="00631EF4" w:rsidP="00631EF4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CAPM supports the idea.  If SPY and IBM have different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bollinger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values it is because of alpha.</w:t>
      </w:r>
    </w:p>
    <w:p w:rsidR="00631EF4" w:rsidRDefault="00631EF4"/>
    <w:p w:rsidR="00CF7BB2" w:rsidRDefault="00CF7BB2"/>
    <w:p w:rsidR="00CF7BB2" w:rsidRPr="00CF7BB2" w:rsidRDefault="00CF7BB2" w:rsidP="00CF7BB2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</w:pPr>
      <w:proofErr w:type="spellStart"/>
      <w:proofErr w:type="gramStart"/>
      <w:r w:rsidRPr="00CF7BB2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  <w:t>sma</w:t>
      </w:r>
      <w:proofErr w:type="spellEnd"/>
      <w:proofErr w:type="gramEnd"/>
      <w:r w:rsidRPr="00CF7BB2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  <w:t xml:space="preserve"> trend strategy beats </w:t>
      </w:r>
      <w:proofErr w:type="spellStart"/>
      <w:r w:rsidRPr="00CF7BB2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  <w:t>bollinger</w:t>
      </w:r>
      <w:proofErr w:type="spellEnd"/>
      <w:r w:rsidRPr="00CF7BB2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  <w:t xml:space="preserve"> strategy</w:t>
      </w:r>
    </w:p>
    <w:p w:rsidR="00CF7BB2" w:rsidRPr="00CF7BB2" w:rsidRDefault="00CF7BB2" w:rsidP="00CF7BB2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CF7BB2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I have computed daily return on </w:t>
      </w:r>
      <w:proofErr w:type="spellStart"/>
      <w:r w:rsidRPr="00CF7BB2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sma</w:t>
      </w:r>
      <w:proofErr w:type="spellEnd"/>
      <w:r w:rsidRPr="00CF7BB2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 xml:space="preserve"> and used it to short and long the trades.  I mean, if the daily return is positive, long else short.  This strategy seems to work pretty well.</w:t>
      </w:r>
    </w:p>
    <w:p w:rsidR="00CF7BB2" w:rsidRDefault="00CF7BB2"/>
    <w:p w:rsidR="00682E40" w:rsidRPr="00682E40" w:rsidRDefault="00682E40" w:rsidP="00682E40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CA"/>
        </w:rPr>
      </w:pPr>
      <w:proofErr w:type="gramStart"/>
      <w:r w:rsidRPr="00682E4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CA"/>
        </w:rPr>
        <w:t>the</w:t>
      </w:r>
      <w:proofErr w:type="gramEnd"/>
      <w:r w:rsidRPr="00682E4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n-CA"/>
        </w:rPr>
        <w:t xml:space="preserve"> instructors' answer,</w:t>
      </w:r>
    </w:p>
    <w:p w:rsidR="00682E40" w:rsidRPr="00682E40" w:rsidRDefault="00682E40" w:rsidP="00682E40">
      <w:pPr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7"/>
          <w:szCs w:val="17"/>
          <w:lang w:eastAsia="en-CA"/>
        </w:rPr>
      </w:pPr>
      <w:proofErr w:type="gramStart"/>
      <w:r w:rsidRPr="00682E40">
        <w:rPr>
          <w:rFonts w:ascii="Helvetica" w:eastAsia="Times New Roman" w:hAnsi="Helvetica" w:cs="Helvetica"/>
          <w:i/>
          <w:iCs/>
          <w:color w:val="666666"/>
          <w:sz w:val="17"/>
          <w:szCs w:val="17"/>
          <w:lang w:eastAsia="en-CA"/>
        </w:rPr>
        <w:t>where</w:t>
      </w:r>
      <w:proofErr w:type="gramEnd"/>
      <w:r w:rsidRPr="00682E40">
        <w:rPr>
          <w:rFonts w:ascii="Helvetica" w:eastAsia="Times New Roman" w:hAnsi="Helvetica" w:cs="Helvetica"/>
          <w:i/>
          <w:iCs/>
          <w:color w:val="666666"/>
          <w:sz w:val="17"/>
          <w:szCs w:val="17"/>
          <w:lang w:eastAsia="en-CA"/>
        </w:rPr>
        <w:t xml:space="preserve"> instructors collectively construct a single answer</w:t>
      </w:r>
    </w:p>
    <w:p w:rsidR="00682E40" w:rsidRPr="00682E40" w:rsidRDefault="00682E40" w:rsidP="00682E40">
      <w:pPr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682E40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I'm expecting 3 to 5 pages.  You can describe more strategies if you like, but be sure to</w:t>
      </w:r>
    </w:p>
    <w:p w:rsidR="00CF7BB2" w:rsidRDefault="00CF7BB2"/>
    <w:p w:rsidR="00442812" w:rsidRPr="00442812" w:rsidRDefault="00442812" w:rsidP="00442812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</w:pPr>
      <w:r w:rsidRPr="00442812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CA"/>
        </w:rPr>
        <w:t>Elaboration on implementation suggestions</w:t>
      </w:r>
    </w:p>
    <w:p w:rsidR="00442812" w:rsidRDefault="00442812"/>
    <w:p w:rsidR="00442812" w:rsidRDefault="0044281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Well, for instance, if the market generally (say, SPY) is heading down in terms of its SMA right now, but IBM is heading up, then that's a very interesting thing -- the market overall is retreating, but IBM is racing ahead. Maybe you should choose to buy IBM even though the Bollinger Band indicator doesn't say you should.</w:t>
      </w:r>
    </w:p>
    <w:p w:rsidR="00AE2935" w:rsidRPr="00631EF4" w:rsidRDefault="00AE2935">
      <w:r w:rsidRPr="00AE2935">
        <w:t>https://piazza.com/class/idadrtx18nie1?cid=863</w:t>
      </w:r>
    </w:p>
    <w:p w:rsidR="004F61C8" w:rsidRDefault="004F61C8" w:rsidP="004F61C8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Does the '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bollinger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 xml:space="preserve"> value" in suggestions means %b?</w:t>
      </w:r>
      <w:proofErr w:type="gramEnd"/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 searched it online and guess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bolingar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value here means the following </w:t>
      </w:r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4F61C8" w:rsidRDefault="004F61C8" w:rsidP="004F61C8">
      <w:pPr>
        <w:shd w:val="clear" w:color="auto" w:fill="FFFFFF"/>
        <w:spacing w:line="244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i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%</w:t>
      </w:r>
      <w:r>
        <w:rPr>
          <w:rStyle w:val="mi"/>
          <w:rFonts w:ascii="MathJax_Math" w:hAnsi="MathJax_Math" w:cs="Helvetica"/>
          <w:i/>
          <w:iCs/>
          <w:color w:val="333333"/>
          <w:sz w:val="23"/>
          <w:szCs w:val="23"/>
          <w:bdr w:val="none" w:sz="0" w:space="0" w:color="auto" w:frame="1"/>
        </w:rPr>
        <w:t>b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Helvetica"/>
          <w:i/>
          <w:iCs/>
          <w:color w:val="333333"/>
          <w:sz w:val="23"/>
          <w:szCs w:val="23"/>
          <w:bdr w:val="none" w:sz="0" w:space="0" w:color="auto" w:frame="1"/>
        </w:rPr>
        <w:t>price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−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3"/>
          <w:szCs w:val="23"/>
          <w:bdr w:val="none" w:sz="0" w:space="0" w:color="auto" w:frame="1"/>
        </w:rPr>
        <w:t>lowerupper</w:t>
      </w:r>
      <w:proofErr w:type="spellEnd"/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3"/>
          <w:szCs w:val="23"/>
          <w:bdr w:val="none" w:sz="0" w:space="0" w:color="auto" w:frame="1"/>
        </w:rPr>
        <w:t>lower</w:t>
      </w:r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This illustrate the position of the stock in the band (above upper line, in between, lower)</w:t>
      </w:r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4F61C8" w:rsidRDefault="004F61C8" w:rsidP="004F61C8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%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b_SPY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%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b_IBM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is very different, this might mean some signal?  I haven't clearly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think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it out.</w:t>
      </w:r>
    </w:p>
    <w:p w:rsidR="004F61C8" w:rsidRDefault="004F61C8" w:rsidP="004F61C8">
      <w:pPr>
        <w:shd w:val="clear" w:color="auto" w:fill="FFFFFF"/>
        <w:spacing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F61C8" w:rsidRDefault="004F61C8" w:rsidP="004F61C8">
      <w:pPr>
        <w:shd w:val="clear" w:color="auto" w:fill="FFFFFF"/>
        <w:spacing w:line="244" w:lineRule="atLeast"/>
        <w:rPr>
          <w:rFonts w:ascii="Helvetica" w:hAnsi="Helvetica" w:cs="Helvetica"/>
          <w:color w:val="484A4C"/>
          <w:sz w:val="20"/>
          <w:szCs w:val="20"/>
        </w:rPr>
      </w:pPr>
      <w:hyperlink r:id="rId4" w:history="1">
        <w:proofErr w:type="gramStart"/>
        <w:r>
          <w:rPr>
            <w:rStyle w:val="Hyperlink"/>
            <w:rFonts w:ascii="Arial" w:hAnsi="Arial" w:cs="Arial"/>
            <w:color w:val="448AB6"/>
            <w:sz w:val="15"/>
            <w:szCs w:val="15"/>
            <w:u w:val="none"/>
            <w:bdr w:val="none" w:sz="0" w:space="0" w:color="auto" w:frame="1"/>
            <w:shd w:val="clear" w:color="auto" w:fill="D2E8F1"/>
          </w:rPr>
          <w:t>mc2-project-2</w:t>
        </w:r>
        <w:proofErr w:type="gramEnd"/>
      </w:hyperlink>
    </w:p>
    <w:p w:rsidR="004F61C8" w:rsidRDefault="004F61C8" w:rsidP="004F61C8">
      <w:pPr>
        <w:shd w:val="clear" w:color="auto" w:fill="FFFFFF"/>
        <w:spacing w:line="244" w:lineRule="atLeast"/>
        <w:jc w:val="center"/>
        <w:rPr>
          <w:rFonts w:ascii="Helvetica" w:hAnsi="Helvetica" w:cs="Helvetica"/>
          <w:b/>
          <w:bCs/>
          <w:color w:val="008000"/>
          <w:sz w:val="17"/>
          <w:szCs w:val="17"/>
        </w:rPr>
      </w:pPr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>~ An instructor (</w:t>
      </w:r>
      <w:r>
        <w:rPr>
          <w:rStyle w:val="username"/>
          <w:rFonts w:ascii="Helvetica" w:hAnsi="Helvetica" w:cs="Helvetica"/>
          <w:b/>
          <w:bCs/>
          <w:color w:val="008000"/>
          <w:sz w:val="17"/>
          <w:szCs w:val="17"/>
        </w:rPr>
        <w:t>Tucker Balch</w:t>
      </w:r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 xml:space="preserve">) thinks this is a good </w:t>
      </w:r>
      <w:proofErr w:type="gramStart"/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>question  ~</w:t>
      </w:r>
      <w:proofErr w:type="gramEnd"/>
    </w:p>
    <w:p w:rsidR="00631EF4" w:rsidRPr="004F61C8" w:rsidRDefault="00631EF4"/>
    <w:p w:rsidR="00631EF4" w:rsidRPr="00631EF4" w:rsidRDefault="00631EF4">
      <w:pPr>
        <w:rPr>
          <w:b/>
          <w:bCs/>
          <w:u w:val="single"/>
          <w:lang w:val="en-US"/>
        </w:rPr>
      </w:pPr>
      <w:r w:rsidRPr="00631EF4">
        <w:rPr>
          <w:b/>
          <w:bCs/>
          <w:u w:val="single"/>
          <w:lang w:val="en-US"/>
        </w:rPr>
        <w:t>Part 1</w:t>
      </w:r>
    </w:p>
    <w:p w:rsidR="00205027" w:rsidRDefault="00205027" w:rsidP="00205027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Long/Short signals</w:t>
      </w:r>
    </w:p>
    <w:p w:rsidR="00205027" w:rsidRDefault="00205027" w:rsidP="00205027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Do we need to turn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datafram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data, upper band, and lower band data into a function and find where they equal each other for the long and short signals? Or am I overthinking it?</w:t>
      </w:r>
    </w:p>
    <w:p w:rsidR="00205027" w:rsidRDefault="00205027" w:rsidP="00205027">
      <w:pPr>
        <w:spacing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205027" w:rsidRDefault="00205027" w:rsidP="00205027">
      <w:pPr>
        <w:shd w:val="clear" w:color="auto" w:fill="EAEFF4"/>
        <w:spacing w:line="240" w:lineRule="auto"/>
        <w:rPr>
          <w:rFonts w:ascii="Helvetica" w:hAnsi="Helvetica" w:cs="Helvetica"/>
          <w:b/>
          <w:bCs/>
          <w:color w:val="555555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555555"/>
          <w:sz w:val="21"/>
          <w:szCs w:val="21"/>
        </w:rPr>
        <w:t>the</w:t>
      </w:r>
      <w:proofErr w:type="gramEnd"/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instructors' answer,</w:t>
      </w:r>
    </w:p>
    <w:p w:rsidR="00205027" w:rsidRDefault="00205027" w:rsidP="00205027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proofErr w:type="gramStart"/>
      <w:r>
        <w:rPr>
          <w:rFonts w:ascii="Helvetica" w:hAnsi="Helvetica" w:cs="Helvetica"/>
          <w:i/>
          <w:iCs/>
          <w:color w:val="666666"/>
          <w:sz w:val="17"/>
          <w:szCs w:val="17"/>
        </w:rPr>
        <w:t>where</w:t>
      </w:r>
      <w:proofErr w:type="gramEnd"/>
      <w:r>
        <w:rPr>
          <w:rFonts w:ascii="Helvetica" w:hAnsi="Helvetica" w:cs="Helvetica"/>
          <w:i/>
          <w:iCs/>
          <w:color w:val="666666"/>
          <w:sz w:val="17"/>
          <w:szCs w:val="17"/>
        </w:rPr>
        <w:t xml:space="preserve"> instructors collectively construct a single answer</w:t>
      </w:r>
    </w:p>
    <w:p w:rsidR="00205027" w:rsidRDefault="00205027" w:rsidP="00205027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would create an indicator value that ranges from -1 (at bottom band) to +1 (at top band) and then work on the trading signals from there.</w:t>
      </w:r>
    </w:p>
    <w:p w:rsidR="008960D2" w:rsidRDefault="008960D2" w:rsidP="00205027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8960D2" w:rsidRDefault="008960D2" w:rsidP="008960D2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Plotting Bollinger Bands</w:t>
      </w:r>
    </w:p>
    <w:p w:rsidR="008960D2" w:rsidRDefault="008960D2" w:rsidP="008960D2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On the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provided, the upper and lower bands were clumped as just "Bollinger Bands". I can't plot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tuple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of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upper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,lower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) and categorize it as Bollinger. So my question is, is it ok to just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have</w:t>
      </w:r>
      <w:proofErr w:type="gramEnd"/>
    </w:p>
    <w:p w:rsidR="008960D2" w:rsidRDefault="008960D2" w:rsidP="008960D2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8960D2" w:rsidRDefault="008960D2" w:rsidP="008960D2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lower_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band.plot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Label = "Upper Band", ax=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ax,color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= 'cyan')</w:t>
      </w:r>
    </w:p>
    <w:p w:rsidR="008960D2" w:rsidRDefault="008960D2" w:rsidP="008960D2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upper_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band.plot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Label= "Lower band", ax=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ax,color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= 'cyan')</w:t>
      </w:r>
    </w:p>
    <w:p w:rsidR="008960D2" w:rsidRDefault="008960D2" w:rsidP="008960D2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8960D2" w:rsidRDefault="008960D2" w:rsidP="008960D2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proofErr w:type="gramStart"/>
      <w:r>
        <w:rPr>
          <w:rFonts w:ascii="Helvetica" w:hAnsi="Helvetica" w:cs="Helvetica"/>
          <w:i/>
          <w:iCs/>
          <w:color w:val="666666"/>
          <w:sz w:val="17"/>
          <w:szCs w:val="17"/>
        </w:rPr>
        <w:t>where</w:t>
      </w:r>
      <w:proofErr w:type="gramEnd"/>
      <w:r>
        <w:rPr>
          <w:rFonts w:ascii="Helvetica" w:hAnsi="Helvetica" w:cs="Helvetica"/>
          <w:i/>
          <w:iCs/>
          <w:color w:val="666666"/>
          <w:sz w:val="17"/>
          <w:szCs w:val="17"/>
        </w:rPr>
        <w:t xml:space="preserve"> students collectively construct a single answer</w:t>
      </w:r>
    </w:p>
    <w:p w:rsidR="008960D2" w:rsidRDefault="008960D2" w:rsidP="008960D2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name one "Bollinger Bands" and the other "" I think it gives you the desired effect</w:t>
      </w:r>
    </w:p>
    <w:p w:rsidR="008960D2" w:rsidRDefault="008960D2" w:rsidP="008960D2">
      <w:pPr>
        <w:shd w:val="clear" w:color="auto" w:fill="EAEFF4"/>
        <w:spacing w:line="244" w:lineRule="atLeast"/>
        <w:jc w:val="center"/>
        <w:rPr>
          <w:rFonts w:ascii="Helvetica" w:hAnsi="Helvetica" w:cs="Helvetica"/>
          <w:b/>
          <w:bCs/>
          <w:color w:val="008000"/>
          <w:sz w:val="17"/>
          <w:szCs w:val="17"/>
        </w:rPr>
      </w:pPr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>~ An instructor (</w:t>
      </w:r>
      <w:r>
        <w:rPr>
          <w:rStyle w:val="username"/>
          <w:rFonts w:ascii="Helvetica" w:hAnsi="Helvetica" w:cs="Helvetica"/>
          <w:b/>
          <w:bCs/>
          <w:color w:val="008000"/>
          <w:sz w:val="17"/>
          <w:szCs w:val="17"/>
        </w:rPr>
        <w:t>Tucker Balch</w:t>
      </w:r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 xml:space="preserve">) endorsed this </w:t>
      </w:r>
      <w:proofErr w:type="gramStart"/>
      <w:r>
        <w:rPr>
          <w:rStyle w:val="endorsemessage"/>
          <w:rFonts w:ascii="Helvetica" w:hAnsi="Helvetica" w:cs="Helvetica"/>
          <w:b/>
          <w:bCs/>
          <w:color w:val="008000"/>
          <w:sz w:val="17"/>
          <w:szCs w:val="17"/>
        </w:rPr>
        <w:t>answer  ~</w:t>
      </w:r>
      <w:proofErr w:type="gramEnd"/>
    </w:p>
    <w:p w:rsidR="008960D2" w:rsidRDefault="008960D2" w:rsidP="00205027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F570A" w:rsidRPr="009F570A" w:rsidRDefault="009F570A" w:rsidP="009F570A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</w:pPr>
      <w:r w:rsidRPr="009F570A">
        <w:rPr>
          <w:rFonts w:ascii="Helvetica" w:eastAsia="Times New Roman" w:hAnsi="Helvetica" w:cs="Helvetica"/>
          <w:color w:val="333333"/>
          <w:sz w:val="20"/>
          <w:szCs w:val="20"/>
          <w:lang w:eastAsia="en-CA"/>
        </w:rPr>
        <w:t>From scratch. Not too difficult if you use util.py, marketsim.py, maybe some code from analysis.py; model your code after preceding assignments.</w:t>
      </w:r>
    </w:p>
    <w:p w:rsidR="009F570A" w:rsidRPr="009F570A" w:rsidRDefault="009F570A" w:rsidP="009F570A">
      <w:pPr>
        <w:shd w:val="clear" w:color="auto" w:fill="FFFFFF"/>
        <w:spacing w:after="45" w:line="244" w:lineRule="atLeast"/>
        <w:jc w:val="center"/>
        <w:rPr>
          <w:rFonts w:ascii="Helvetica" w:eastAsia="Times New Roman" w:hAnsi="Helvetica" w:cs="Helvetica"/>
          <w:b/>
          <w:bCs/>
          <w:color w:val="008000"/>
          <w:sz w:val="17"/>
          <w:szCs w:val="17"/>
          <w:lang w:eastAsia="en-CA"/>
        </w:rPr>
      </w:pPr>
      <w:r w:rsidRPr="009F570A">
        <w:rPr>
          <w:rFonts w:ascii="Helvetica" w:eastAsia="Times New Roman" w:hAnsi="Helvetica" w:cs="Helvetica"/>
          <w:b/>
          <w:bCs/>
          <w:color w:val="008000"/>
          <w:sz w:val="17"/>
          <w:szCs w:val="17"/>
          <w:lang w:eastAsia="en-CA"/>
        </w:rPr>
        <w:t xml:space="preserve">~ An instructor (Tucker Balch) endorsed this </w:t>
      </w:r>
      <w:proofErr w:type="gramStart"/>
      <w:r w:rsidRPr="009F570A">
        <w:rPr>
          <w:rFonts w:ascii="Helvetica" w:eastAsia="Times New Roman" w:hAnsi="Helvetica" w:cs="Helvetica"/>
          <w:b/>
          <w:bCs/>
          <w:color w:val="008000"/>
          <w:sz w:val="17"/>
          <w:szCs w:val="17"/>
          <w:lang w:eastAsia="en-CA"/>
        </w:rPr>
        <w:t>answer  ~</w:t>
      </w:r>
      <w:proofErr w:type="gramEnd"/>
    </w:p>
    <w:p w:rsidR="009F570A" w:rsidRDefault="009F570A" w:rsidP="009F570A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Bollinger Bands chart match, but diff cumulative return</w:t>
      </w:r>
    </w:p>
    <w:p w:rsidR="009F570A" w:rsidRDefault="009F570A" w:rsidP="009F570A">
      <w:pPr>
        <w:pStyle w:val="NormalWeb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My output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bollinger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band graph matches the one online identically, but my portfolio vs. spy is different. All the listed orders for first example matched mine originally, but I notice towards halfway and after my portfolio trends a bit different than the listed. Is there any way we could get access to a dummy 2 year range with the correct orders.csv so we could compare to make sure we are generating all the orders correctly?  </w:t>
      </w:r>
    </w:p>
    <w:p w:rsidR="009F570A" w:rsidRDefault="009F570A" w:rsidP="009F570A">
      <w:pPr>
        <w:spacing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F570A" w:rsidRDefault="003B39C5" w:rsidP="009F570A">
      <w:pPr>
        <w:spacing w:line="244" w:lineRule="atLeast"/>
        <w:rPr>
          <w:rFonts w:ascii="Helvetica" w:hAnsi="Helvetica" w:cs="Helvetica"/>
          <w:color w:val="484A4C"/>
          <w:sz w:val="20"/>
          <w:szCs w:val="20"/>
        </w:rPr>
      </w:pPr>
      <w:hyperlink r:id="rId5" w:history="1">
        <w:proofErr w:type="gramStart"/>
        <w:r w:rsidR="009F570A">
          <w:rPr>
            <w:rStyle w:val="Hyperlink"/>
            <w:rFonts w:ascii="Arial" w:hAnsi="Arial" w:cs="Arial"/>
            <w:color w:val="448AB6"/>
            <w:sz w:val="15"/>
            <w:szCs w:val="15"/>
            <w:bdr w:val="none" w:sz="0" w:space="0" w:color="auto" w:frame="1"/>
            <w:shd w:val="clear" w:color="auto" w:fill="D2E8F1"/>
          </w:rPr>
          <w:t>mc2-project-2</w:t>
        </w:r>
        <w:proofErr w:type="gramEnd"/>
      </w:hyperlink>
    </w:p>
    <w:p w:rsidR="009F570A" w:rsidRDefault="003B39C5" w:rsidP="009F570A">
      <w:pPr>
        <w:shd w:val="clear" w:color="auto" w:fill="F6F7F6"/>
        <w:spacing w:line="480" w:lineRule="auto"/>
        <w:rPr>
          <w:rFonts w:ascii="Helvetica" w:hAnsi="Helvetica" w:cs="Helvetica"/>
          <w:color w:val="484A4C"/>
          <w:sz w:val="17"/>
          <w:szCs w:val="17"/>
        </w:rPr>
      </w:pPr>
      <w:hyperlink r:id="rId6" w:history="1">
        <w:proofErr w:type="spellStart"/>
        <w:proofErr w:type="gramStart"/>
        <w:r w:rsidR="009F570A">
          <w:rPr>
            <w:rStyle w:val="Hyperlink"/>
            <w:rFonts w:ascii="Helvetica" w:hAnsi="Helvetica" w:cs="Helvetica"/>
            <w:b/>
            <w:bCs/>
            <w:color w:val="FFFFFF"/>
            <w:sz w:val="16"/>
            <w:szCs w:val="16"/>
            <w:bdr w:val="single" w:sz="6" w:space="1" w:color="auto" w:frame="1"/>
          </w:rPr>
          <w:t>edit</w:t>
        </w:r>
        <w:proofErr w:type="gramEnd"/>
      </w:hyperlink>
      <w:r w:rsidR="009F570A">
        <w:rPr>
          <w:rStyle w:val="middot"/>
          <w:rFonts w:ascii="Helvetica" w:hAnsi="Helvetica" w:cs="Helvetica"/>
          <w:color w:val="93ABC6"/>
          <w:sz w:val="17"/>
          <w:szCs w:val="17"/>
        </w:rPr>
        <w:t>·</w:t>
      </w:r>
      <w:hyperlink r:id="rId7" w:history="1">
        <w:r w:rsidR="009F570A">
          <w:rPr>
            <w:rStyle w:val="Hyperlink"/>
            <w:rFonts w:ascii="Helvetica" w:hAnsi="Helvetica" w:cs="Helvetica"/>
            <w:color w:val="3C7CC0"/>
            <w:sz w:val="17"/>
            <w:szCs w:val="17"/>
          </w:rPr>
          <w:t>good</w:t>
        </w:r>
        <w:proofErr w:type="spellEnd"/>
        <w:r w:rsidR="009F570A">
          <w:rPr>
            <w:rStyle w:val="Hyperlink"/>
            <w:rFonts w:ascii="Helvetica" w:hAnsi="Helvetica" w:cs="Helvetica"/>
            <w:color w:val="3C7CC0"/>
            <w:sz w:val="17"/>
            <w:szCs w:val="17"/>
          </w:rPr>
          <w:t xml:space="preserve"> question</w:t>
        </w:r>
      </w:hyperlink>
      <w:r w:rsidR="009F570A">
        <w:rPr>
          <w:rStyle w:val="postactionsnumber"/>
          <w:rFonts w:ascii="Helvetica" w:hAnsi="Helvetica" w:cs="Helvetica"/>
          <w:color w:val="93ABC6"/>
          <w:sz w:val="17"/>
          <w:szCs w:val="17"/>
        </w:rPr>
        <w:t>0</w:t>
      </w:r>
    </w:p>
    <w:p w:rsidR="009F570A" w:rsidRDefault="009F570A" w:rsidP="009F570A">
      <w:pPr>
        <w:shd w:val="clear" w:color="auto" w:fill="F6F7F6"/>
        <w:spacing w:line="480" w:lineRule="auto"/>
        <w:rPr>
          <w:rFonts w:ascii="Helvetica" w:hAnsi="Helvetica" w:cs="Helvetica"/>
          <w:color w:val="999999"/>
          <w:sz w:val="17"/>
          <w:szCs w:val="17"/>
        </w:rPr>
      </w:pPr>
      <w:r>
        <w:rPr>
          <w:rFonts w:ascii="Helvetica" w:hAnsi="Helvetica" w:cs="Helvetica"/>
          <w:color w:val="999999"/>
          <w:sz w:val="17"/>
          <w:szCs w:val="17"/>
        </w:rPr>
        <w:t>Updated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Fonts w:ascii="Helvetica" w:hAnsi="Helvetica" w:cs="Helvetica"/>
          <w:color w:val="999999"/>
          <w:sz w:val="17"/>
          <w:szCs w:val="17"/>
        </w:rPr>
        <w:t>1 day ago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Fonts w:ascii="Helvetica" w:hAnsi="Helvetica" w:cs="Helvetica"/>
          <w:color w:val="999999"/>
          <w:sz w:val="17"/>
          <w:szCs w:val="17"/>
        </w:rPr>
        <w:t>by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Style w:val="username"/>
          <w:rFonts w:ascii="Helvetica" w:hAnsi="Helvetica" w:cs="Helvetica"/>
          <w:color w:val="999999"/>
          <w:sz w:val="17"/>
          <w:szCs w:val="17"/>
        </w:rPr>
        <w:t>Nick Anderson</w:t>
      </w:r>
    </w:p>
    <w:p w:rsidR="009F570A" w:rsidRDefault="009F570A" w:rsidP="009F570A">
      <w:pPr>
        <w:shd w:val="clear" w:color="auto" w:fill="EAEFF4"/>
        <w:spacing w:line="240" w:lineRule="auto"/>
        <w:rPr>
          <w:rFonts w:ascii="Helvetica" w:hAnsi="Helvetica" w:cs="Helvetica"/>
          <w:b/>
          <w:bCs/>
          <w:color w:val="555555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555555"/>
          <w:sz w:val="21"/>
          <w:szCs w:val="21"/>
        </w:rPr>
        <w:t>the</w:t>
      </w:r>
      <w:proofErr w:type="gramEnd"/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students' answer,</w:t>
      </w:r>
    </w:p>
    <w:p w:rsidR="009F570A" w:rsidRDefault="009F570A" w:rsidP="009F570A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proofErr w:type="gramStart"/>
      <w:r>
        <w:rPr>
          <w:rFonts w:ascii="Helvetica" w:hAnsi="Helvetica" w:cs="Helvetica"/>
          <w:i/>
          <w:iCs/>
          <w:color w:val="666666"/>
          <w:sz w:val="17"/>
          <w:szCs w:val="17"/>
        </w:rPr>
        <w:t>where</w:t>
      </w:r>
      <w:proofErr w:type="gramEnd"/>
      <w:r>
        <w:rPr>
          <w:rFonts w:ascii="Helvetica" w:hAnsi="Helvetica" w:cs="Helvetica"/>
          <w:i/>
          <w:iCs/>
          <w:color w:val="666666"/>
          <w:sz w:val="17"/>
          <w:szCs w:val="17"/>
        </w:rPr>
        <w:t xml:space="preserve"> students collectively construct a single answer</w:t>
      </w:r>
    </w:p>
    <w:p w:rsidR="009F570A" w:rsidRDefault="009F570A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believe it has to do with shorting later on...I don't think my marketsim.py handles shorting well since they weren't in test cases with previous project.</w:t>
      </w:r>
    </w:p>
    <w:p w:rsidR="009F570A" w:rsidRDefault="003B39C5" w:rsidP="009F570A">
      <w:pPr>
        <w:shd w:val="clear" w:color="auto" w:fill="F6F7F6"/>
        <w:spacing w:line="480" w:lineRule="auto"/>
        <w:rPr>
          <w:rFonts w:ascii="Helvetica" w:hAnsi="Helvetica" w:cs="Helvetica"/>
          <w:color w:val="484A4C"/>
          <w:sz w:val="17"/>
          <w:szCs w:val="17"/>
        </w:rPr>
      </w:pPr>
      <w:hyperlink r:id="rId8" w:history="1">
        <w:proofErr w:type="gramStart"/>
        <w:r w:rsidR="009F570A">
          <w:rPr>
            <w:rStyle w:val="Hyperlink"/>
            <w:rFonts w:ascii="Helvetica" w:hAnsi="Helvetica" w:cs="Helvetica"/>
            <w:b/>
            <w:bCs/>
            <w:color w:val="FFFFFF"/>
            <w:sz w:val="16"/>
            <w:szCs w:val="16"/>
            <w:bdr w:val="single" w:sz="6" w:space="1" w:color="auto" w:frame="1"/>
          </w:rPr>
          <w:t>edit</w:t>
        </w:r>
        <w:proofErr w:type="gramEnd"/>
      </w:hyperlink>
      <w:r w:rsidR="009F570A">
        <w:rPr>
          <w:rStyle w:val="middot"/>
          <w:rFonts w:ascii="Helvetica" w:hAnsi="Helvetica" w:cs="Helvetica"/>
          <w:color w:val="93ABC6"/>
          <w:sz w:val="17"/>
          <w:szCs w:val="17"/>
        </w:rPr>
        <w:t>·</w:t>
      </w:r>
      <w:hyperlink r:id="rId9" w:history="1">
        <w:r w:rsidR="009F570A">
          <w:rPr>
            <w:rStyle w:val="Hyperlink"/>
            <w:rFonts w:ascii="Helvetica" w:hAnsi="Helvetica" w:cs="Helvetica"/>
            <w:color w:val="3C7CC0"/>
            <w:sz w:val="17"/>
            <w:szCs w:val="17"/>
          </w:rPr>
          <w:t>thanks!</w:t>
        </w:r>
      </w:hyperlink>
      <w:r w:rsidR="009F570A">
        <w:rPr>
          <w:rStyle w:val="postactionsnumber"/>
          <w:rFonts w:ascii="Helvetica" w:hAnsi="Helvetica" w:cs="Helvetica"/>
          <w:color w:val="93ABC6"/>
          <w:sz w:val="17"/>
          <w:szCs w:val="17"/>
        </w:rPr>
        <w:t>0</w:t>
      </w:r>
    </w:p>
    <w:p w:rsidR="009F570A" w:rsidRDefault="009F570A" w:rsidP="009F570A">
      <w:pPr>
        <w:shd w:val="clear" w:color="auto" w:fill="F6F7F6"/>
        <w:spacing w:line="480" w:lineRule="auto"/>
        <w:rPr>
          <w:rFonts w:ascii="Helvetica" w:hAnsi="Helvetica" w:cs="Helvetica"/>
          <w:color w:val="999999"/>
          <w:sz w:val="17"/>
          <w:szCs w:val="17"/>
        </w:rPr>
      </w:pPr>
      <w:r>
        <w:rPr>
          <w:rFonts w:ascii="Helvetica" w:hAnsi="Helvetica" w:cs="Helvetica"/>
          <w:color w:val="999999"/>
          <w:sz w:val="17"/>
          <w:szCs w:val="17"/>
        </w:rPr>
        <w:t>Updated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Fonts w:ascii="Helvetica" w:hAnsi="Helvetica" w:cs="Helvetica"/>
          <w:color w:val="999999"/>
          <w:sz w:val="17"/>
          <w:szCs w:val="17"/>
        </w:rPr>
        <w:t>1 day ago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Fonts w:ascii="Helvetica" w:hAnsi="Helvetica" w:cs="Helvetica"/>
          <w:color w:val="999999"/>
          <w:sz w:val="17"/>
          <w:szCs w:val="17"/>
        </w:rPr>
        <w:t>by</w:t>
      </w:r>
      <w:r>
        <w:rPr>
          <w:rStyle w:val="apple-converted-space"/>
          <w:rFonts w:ascii="Helvetica" w:hAnsi="Helvetica" w:cs="Helvetica"/>
          <w:color w:val="999999"/>
          <w:sz w:val="17"/>
          <w:szCs w:val="17"/>
        </w:rPr>
        <w:t> </w:t>
      </w:r>
      <w:r>
        <w:rPr>
          <w:rStyle w:val="username"/>
          <w:rFonts w:ascii="Helvetica" w:hAnsi="Helvetica" w:cs="Helvetica"/>
          <w:color w:val="999999"/>
          <w:sz w:val="17"/>
          <w:szCs w:val="17"/>
        </w:rPr>
        <w:t>Nick Anderson</w:t>
      </w:r>
    </w:p>
    <w:p w:rsidR="009F570A" w:rsidRDefault="009F570A" w:rsidP="009F570A">
      <w:pPr>
        <w:shd w:val="clear" w:color="auto" w:fill="EAEFF4"/>
        <w:spacing w:line="240" w:lineRule="auto"/>
        <w:rPr>
          <w:rFonts w:ascii="Helvetica" w:hAnsi="Helvetica" w:cs="Helvetica"/>
          <w:b/>
          <w:bCs/>
          <w:color w:val="555555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555555"/>
          <w:sz w:val="21"/>
          <w:szCs w:val="21"/>
        </w:rPr>
        <w:t>the</w:t>
      </w:r>
      <w:proofErr w:type="gramEnd"/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instructors' answer,</w:t>
      </w:r>
    </w:p>
    <w:p w:rsidR="009F570A" w:rsidRDefault="009F570A" w:rsidP="009F570A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proofErr w:type="gramStart"/>
      <w:r>
        <w:rPr>
          <w:rFonts w:ascii="Helvetica" w:hAnsi="Helvetica" w:cs="Helvetica"/>
          <w:i/>
          <w:iCs/>
          <w:color w:val="666666"/>
          <w:sz w:val="17"/>
          <w:szCs w:val="17"/>
        </w:rPr>
        <w:t>where</w:t>
      </w:r>
      <w:proofErr w:type="gramEnd"/>
      <w:r>
        <w:rPr>
          <w:rFonts w:ascii="Helvetica" w:hAnsi="Helvetica" w:cs="Helvetica"/>
          <w:i/>
          <w:iCs/>
          <w:color w:val="666666"/>
          <w:sz w:val="17"/>
          <w:szCs w:val="17"/>
        </w:rPr>
        <w:t xml:space="preserve"> instructors collectively construct a single answer</w:t>
      </w:r>
    </w:p>
    <w:p w:rsidR="009F570A" w:rsidRDefault="009F570A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Let me suggest a *short* time period for testing so you can verify everything completely.  How about Dec 31 2007 to June 30, 2008?</w:t>
      </w:r>
    </w:p>
    <w:p w:rsidR="00E81147" w:rsidRDefault="00E81147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81147" w:rsidRDefault="00E81147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81147" w:rsidRDefault="00E81147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81147" w:rsidRDefault="00E81147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81147" w:rsidRDefault="00E81147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b/>
          <w:bCs/>
          <w:color w:val="333333"/>
          <w:sz w:val="20"/>
          <w:szCs w:val="20"/>
          <w:u w:val="single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u w:val="single"/>
        </w:rPr>
        <w:t>Plotting</w:t>
      </w:r>
    </w:p>
    <w:p w:rsidR="00124874" w:rsidRPr="00E81147" w:rsidRDefault="00124874" w:rsidP="009F570A">
      <w:pPr>
        <w:pStyle w:val="NormalWeb"/>
        <w:shd w:val="clear" w:color="auto" w:fill="EAEFF4"/>
        <w:spacing w:before="0" w:beforeAutospacing="0" w:after="30" w:afterAutospacing="0" w:line="244" w:lineRule="atLeast"/>
        <w:rPr>
          <w:rFonts w:ascii="Helvetica" w:hAnsi="Helvetica" w:cs="Helvetica"/>
          <w:b/>
          <w:bCs/>
          <w:color w:val="333333"/>
          <w:sz w:val="20"/>
          <w:szCs w:val="20"/>
          <w:u w:val="single"/>
        </w:rPr>
      </w:pPr>
    </w:p>
    <w:p w:rsidR="00205027" w:rsidRDefault="006941CE">
      <w:r>
        <w:rPr>
          <w:noProof/>
          <w:lang w:eastAsia="en-CA"/>
        </w:rPr>
        <w:drawing>
          <wp:inline distT="0" distB="0" distL="0" distR="0">
            <wp:extent cx="5486400" cy="4258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4C505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E" w:rsidRDefault="00ED259E"/>
    <w:p w:rsidR="00ED259E" w:rsidRDefault="00ED259E"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Do we have to trade 100 shares?</w:t>
      </w:r>
    </w:p>
    <w:p w:rsidR="00ED259E" w:rsidRPr="009F570A" w:rsidRDefault="00ED259E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Part 1, Bollinger, yes, it has to be 100 shares.  For Part 2 you can be more aggressive, but do not exceed 2.0 leverage.</w:t>
      </w:r>
    </w:p>
    <w:sectPr w:rsidR="00ED259E" w:rsidRPr="009F570A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2C62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19B9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487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5027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39C5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1734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2812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1C8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5E5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1EF4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2E40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1CE"/>
    <w:rsid w:val="0069436E"/>
    <w:rsid w:val="006943F7"/>
    <w:rsid w:val="006944B5"/>
    <w:rsid w:val="0069493B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3B2"/>
    <w:rsid w:val="00890498"/>
    <w:rsid w:val="008906D8"/>
    <w:rsid w:val="00890C08"/>
    <w:rsid w:val="0089101B"/>
    <w:rsid w:val="00892205"/>
    <w:rsid w:val="0089255C"/>
    <w:rsid w:val="00893A10"/>
    <w:rsid w:val="008942BD"/>
    <w:rsid w:val="008960D2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3E17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570A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2C62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935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CD4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CF7BB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2F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147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59E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B9"/>
  </w:style>
  <w:style w:type="paragraph" w:styleId="Heading1">
    <w:name w:val="heading 1"/>
    <w:basedOn w:val="Normal"/>
    <w:link w:val="Heading1Char"/>
    <w:uiPriority w:val="9"/>
    <w:qFormat/>
    <w:rsid w:val="00AB2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6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B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yp">
    <w:name w:val="typ"/>
    <w:basedOn w:val="DefaultParagraphFont"/>
    <w:rsid w:val="00AB2C62"/>
  </w:style>
  <w:style w:type="character" w:customStyle="1" w:styleId="pln">
    <w:name w:val="pln"/>
    <w:basedOn w:val="DefaultParagraphFont"/>
    <w:rsid w:val="00AB2C62"/>
  </w:style>
  <w:style w:type="character" w:customStyle="1" w:styleId="pun">
    <w:name w:val="pun"/>
    <w:basedOn w:val="DefaultParagraphFont"/>
    <w:rsid w:val="00AB2C62"/>
  </w:style>
  <w:style w:type="character" w:customStyle="1" w:styleId="lit">
    <w:name w:val="lit"/>
    <w:basedOn w:val="DefaultParagraphFont"/>
    <w:rsid w:val="00AB2C62"/>
  </w:style>
  <w:style w:type="character" w:customStyle="1" w:styleId="apple-converted-space">
    <w:name w:val="apple-converted-space"/>
    <w:basedOn w:val="DefaultParagraphFont"/>
    <w:rsid w:val="003D1734"/>
  </w:style>
  <w:style w:type="character" w:styleId="Hyperlink">
    <w:name w:val="Hyperlink"/>
    <w:basedOn w:val="DefaultParagraphFont"/>
    <w:uiPriority w:val="99"/>
    <w:unhideWhenUsed/>
    <w:rsid w:val="003D1734"/>
    <w:rPr>
      <w:color w:val="0000FF"/>
      <w:u w:val="single"/>
    </w:rPr>
  </w:style>
  <w:style w:type="character" w:customStyle="1" w:styleId="username">
    <w:name w:val="user_name"/>
    <w:basedOn w:val="DefaultParagraphFont"/>
    <w:rsid w:val="003D1734"/>
  </w:style>
  <w:style w:type="character" w:customStyle="1" w:styleId="actualreplytext">
    <w:name w:val="actual_reply_text"/>
    <w:basedOn w:val="DefaultParagraphFont"/>
    <w:rsid w:val="003D1734"/>
  </w:style>
  <w:style w:type="character" w:customStyle="1" w:styleId="middot">
    <w:name w:val="middot"/>
    <w:basedOn w:val="DefaultParagraphFont"/>
    <w:rsid w:val="00205027"/>
  </w:style>
  <w:style w:type="character" w:customStyle="1" w:styleId="postactionsnumber">
    <w:name w:val="post_actions_number"/>
    <w:basedOn w:val="DefaultParagraphFont"/>
    <w:rsid w:val="00205027"/>
  </w:style>
  <w:style w:type="character" w:customStyle="1" w:styleId="privateposter">
    <w:name w:val="private_poster"/>
    <w:basedOn w:val="DefaultParagraphFont"/>
    <w:rsid w:val="00205027"/>
  </w:style>
  <w:style w:type="character" w:customStyle="1" w:styleId="endorsemessage">
    <w:name w:val="endorse_message"/>
    <w:basedOn w:val="DefaultParagraphFont"/>
    <w:rsid w:val="008960D2"/>
  </w:style>
  <w:style w:type="paragraph" w:styleId="BalloonText">
    <w:name w:val="Balloon Text"/>
    <w:basedOn w:val="Normal"/>
    <w:link w:val="BalloonTextChar"/>
    <w:uiPriority w:val="99"/>
    <w:semiHidden/>
    <w:unhideWhenUsed/>
    <w:rsid w:val="00E8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47"/>
    <w:rPr>
      <w:rFonts w:ascii="Tahoma" w:hAnsi="Tahoma" w:cs="Tahoma"/>
      <w:sz w:val="16"/>
      <w:szCs w:val="16"/>
    </w:rPr>
  </w:style>
  <w:style w:type="character" w:customStyle="1" w:styleId="str">
    <w:name w:val="str"/>
    <w:basedOn w:val="DefaultParagraphFont"/>
    <w:rsid w:val="00124874"/>
  </w:style>
  <w:style w:type="character" w:customStyle="1" w:styleId="mi">
    <w:name w:val="mi"/>
    <w:basedOn w:val="DefaultParagraphFont"/>
    <w:rsid w:val="004F61C8"/>
  </w:style>
  <w:style w:type="character" w:customStyle="1" w:styleId="mo">
    <w:name w:val="mo"/>
    <w:basedOn w:val="DefaultParagraphFont"/>
    <w:rsid w:val="004F6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70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6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59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54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7340856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3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11833170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9133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394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51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2890153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34287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53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1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48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9455015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3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8660653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6256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238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689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26310178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1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1021444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22107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98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204305136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07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2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8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506">
          <w:marLeft w:val="600"/>
          <w:marRight w:val="0"/>
          <w:marTop w:val="4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678">
          <w:marLeft w:val="600"/>
          <w:marRight w:val="0"/>
          <w:marTop w:val="4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18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5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  <w:div w:id="1744203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0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79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719969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30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81417652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305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39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31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792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39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2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6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6626596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22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35823924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173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3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1042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96844122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3159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31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idadrtx18nie1?cid=7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azza.com/class/idadrtx18nie1?cid=7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azza.com/class/idadrtx18nie1?cid=7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azza.com/class/idadrtx18nie1?cid=788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piazza.com/class/idadrtx18nie1?cid=863" TargetMode="External"/><Relationship Id="rId9" Type="http://schemas.openxmlformats.org/officeDocument/2006/relationships/hyperlink" Target="https://piazza.com/class/idadrtx18nie1?cid=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Boiler Band Strategy Back Test</vt:lpstr>
      <vt:lpstr>Long/Short signals</vt:lpstr>
      <vt:lpstr>Plotting Bollinger Bands</vt:lpstr>
      <vt:lpstr>Bollinger Bands chart match, but diff cumulative return</vt:lpstr>
    </vt:vector>
  </TitlesOfParts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Jo</cp:lastModifiedBy>
  <cp:revision>19</cp:revision>
  <dcterms:created xsi:type="dcterms:W3CDTF">2015-10-28T17:47:00Z</dcterms:created>
  <dcterms:modified xsi:type="dcterms:W3CDTF">2015-11-12T19:29:00Z</dcterms:modified>
</cp:coreProperties>
</file>