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4663" w14:textId="66EE1DF2" w:rsidR="00A82906" w:rsidRPr="003138B5" w:rsidRDefault="0097133A" w:rsidP="003138B5">
      <w:pPr>
        <w:pBdr>
          <w:bottom w:val="single" w:sz="6" w:space="0" w:color="AAAAAA"/>
        </w:pBdr>
        <w:spacing w:before="240" w:after="60" w:line="240" w:lineRule="auto"/>
        <w:ind w:left="-360"/>
        <w:outlineLvl w:val="1"/>
        <w:rPr>
          <w:rFonts w:asciiTheme="minorBidi" w:eastAsia="Times New Roman" w:hAnsiTheme="minorBidi"/>
          <w:color w:val="000000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000000"/>
          <w:sz w:val="20"/>
          <w:szCs w:val="20"/>
          <w:lang w:val="en" w:eastAsia="en-CA"/>
        </w:rPr>
        <w:t xml:space="preserve">Report.pdf for MC3-2 </w:t>
      </w:r>
      <w:r w:rsidR="00A82906" w:rsidRPr="003138B5">
        <w:rPr>
          <w:rFonts w:asciiTheme="minorBidi" w:eastAsia="Times New Roman" w:hAnsiTheme="minorBidi"/>
          <w:color w:val="000000"/>
          <w:sz w:val="20"/>
          <w:szCs w:val="20"/>
          <w:lang w:val="en" w:eastAsia="en-CA"/>
        </w:rPr>
        <w:t xml:space="preserve">Daniel Rozen   drozen3 </w:t>
      </w:r>
    </w:p>
    <w:p w14:paraId="77914AA7" w14:textId="77777777" w:rsidR="009D5553" w:rsidRPr="003138B5" w:rsidRDefault="009D5553" w:rsidP="009D5553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</w:p>
    <w:p w14:paraId="6BF15453" w14:textId="555F68C2" w:rsidR="00080B84" w:rsidRPr="003138B5" w:rsidRDefault="00080B84" w:rsidP="00080B84">
      <w:pPr>
        <w:spacing w:before="100" w:beforeAutospacing="1" w:after="24" w:line="360" w:lineRule="atLeast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  <w:t>ML4T-399 Charts</w:t>
      </w:r>
    </w:p>
    <w:p w14:paraId="593E25B8" w14:textId="77777777" w:rsidR="003138B5" w:rsidRDefault="003138B5" w:rsidP="003138B5">
      <w:pPr>
        <w:spacing w:before="100" w:beforeAutospacing="1" w:after="24" w:line="360" w:lineRule="atLeast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1614A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9" type="#_x0000_t75" style="width:334.05pt;height:249.5pt">
            <v:imagedata r:id="rId5" o:title="figure_1"/>
          </v:shape>
        </w:pic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1C50B8DC">
          <v:shape id="_x0000_i1200" type="#_x0000_t75" style="width:386.8pt;height:226.9pt">
            <v:imagedata r:id="rId6" o:title="figure_2"/>
          </v:shape>
        </w:pict>
      </w:r>
    </w:p>
    <w:p w14:paraId="7E96D3DE" w14:textId="4039F416" w:rsidR="00870558" w:rsidRPr="003138B5" w:rsidRDefault="00870558" w:rsidP="003138B5">
      <w:pPr>
        <w:spacing w:before="100" w:beforeAutospacing="1" w:after="24" w:line="360" w:lineRule="atLeast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noProof/>
          <w:color w:val="252525"/>
          <w:sz w:val="20"/>
          <w:szCs w:val="20"/>
          <w:lang w:eastAsia="en-CA"/>
        </w:rPr>
        <w:lastRenderedPageBreak/>
        <w:drawing>
          <wp:inline distT="0" distB="0" distL="0" distR="0" wp14:anchorId="7730971F" wp14:editId="23AD4974">
            <wp:extent cx="5116090" cy="3819303"/>
            <wp:effectExtent l="0" t="0" r="8890" b="0"/>
            <wp:docPr id="3" name="Picture 3" descr="C:\Users\Daniel Rozen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niel Rozen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90" cy="381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55CD" w14:textId="03E755C6" w:rsidR="008665F0" w:rsidRPr="003138B5" w:rsidRDefault="008665F0" w:rsidP="003138B5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Out of sample:</w:t>
      </w:r>
      <w:r w:rsidR="003138B5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7B555D7F">
          <v:shape id="_x0000_i1095" type="#_x0000_t75" style="width:400.2pt;height:298.9pt">
            <v:imagedata r:id="rId8" o:title="figure_4"/>
          </v:shape>
        </w:pict>
      </w:r>
    </w:p>
    <w:p w14:paraId="0E986CEF" w14:textId="77777777" w:rsidR="008665F0" w:rsidRPr="003138B5" w:rsidRDefault="008665F0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</w:p>
    <w:p w14:paraId="6CE871C6" w14:textId="418C7B00" w:rsidR="008665F0" w:rsidRPr="003138B5" w:rsidRDefault="008665F0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08DFA7D4">
          <v:shape id="_x0000_i1098" type="#_x0000_t75" style="width:6in;height:322.35pt">
            <v:imagedata r:id="rId9" o:title="figure_5"/>
          </v:shape>
        </w:pict>
      </w:r>
    </w:p>
    <w:p w14:paraId="18F3A427" w14:textId="33BBDF38" w:rsidR="00BD4949" w:rsidRPr="003138B5" w:rsidRDefault="00080B84" w:rsidP="003138B5">
      <w:pPr>
        <w:spacing w:before="100" w:beforeAutospacing="1" w:after="24" w:line="360" w:lineRule="atLeast"/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  <w:t>IBM</w:t>
      </w:r>
      <w:r w:rsidRPr="003138B5"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  <w:t xml:space="preserve"> Charts</w:t>
      </w:r>
      <w:r w:rsidR="003138B5"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  <w:t xml:space="preserve">   </w:t>
      </w:r>
      <w:r w:rsidR="00BD4949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6</w:t>
      </w:r>
      <w:r w:rsidR="00135425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.</w:t>
      </w:r>
      <w:r w:rsidR="00BD4949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IBM IN SAMPLE ENTRIES/EXITS</w:t>
      </w:r>
    </w:p>
    <w:p w14:paraId="313045A3" w14:textId="4D130F03" w:rsidR="00080B84" w:rsidRPr="003138B5" w:rsidRDefault="003138B5" w:rsidP="008B229F">
      <w:pPr>
        <w:spacing w:before="100" w:beforeAutospacing="1" w:after="24" w:line="360" w:lineRule="atLeast"/>
        <w:ind w:left="-108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2BD16B9B">
          <v:shape id="_x0000_i1105" type="#_x0000_t75" style="width:479.7pt;height:243.65pt">
            <v:imagedata r:id="rId10" o:title="6 IBM IN SAMPLE ENTRIES EXITS"/>
          </v:shape>
        </w:pict>
      </w:r>
    </w:p>
    <w:p w14:paraId="24F84425" w14:textId="0EC5C0A4" w:rsidR="0056394E" w:rsidRPr="003138B5" w:rsidRDefault="00BD4949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7</w:t>
      </w:r>
      <w:r w:rsidR="00135425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.</w:t>
      </w:r>
      <w:r w:rsidR="004610A5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</w:t>
      </w:r>
      <w:proofErr w:type="gramStart"/>
      <w:r w:rsidR="004610A5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IBM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 </w:t>
      </w:r>
      <w:r w:rsidR="0056394E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IN</w:t>
      </w:r>
      <w:proofErr w:type="gramEnd"/>
      <w:r w:rsidR="0056394E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SAMPLE BACKTEST</w:t>
      </w:r>
    </w:p>
    <w:p w14:paraId="7EB0CDD0" w14:textId="2608F116" w:rsidR="0056394E" w:rsidRPr="003138B5" w:rsidRDefault="00BD4949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6B149553">
          <v:shape id="_x0000_i1108" type="#_x0000_t75" style="width:6in;height:322.35pt">
            <v:imagedata r:id="rId11" o:title="7 IBM IN SAMPLE BACKTEST"/>
          </v:shape>
        </w:pict>
      </w:r>
    </w:p>
    <w:p w14:paraId="4605A4CE" w14:textId="36A1ABAA" w:rsidR="00812C49" w:rsidRPr="003138B5" w:rsidRDefault="00812C49" w:rsidP="00812C49">
      <w:pPr>
        <w:spacing w:before="100" w:beforeAutospacing="1" w:after="24" w:line="360" w:lineRule="atLeast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8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. IBM 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OUT OF</w:t>
      </w:r>
      <w:r w:rsidR="00E16A3A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SAMPLE ENTRIES and 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EXITS</w:t>
      </w:r>
    </w:p>
    <w:p w14:paraId="2739564C" w14:textId="61BB6589" w:rsidR="00DA67B2" w:rsidRPr="003138B5" w:rsidRDefault="00DA67B2" w:rsidP="00DA67B2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1B689DC9">
          <v:shape id="_x0000_i1143" type="#_x0000_t75" style="width:431.15pt;height:218.5pt">
            <v:imagedata r:id="rId12" o:title="8. IBM OUT OF SAMPLE ENTRIES and EXITS"/>
          </v:shape>
        </w:pict>
      </w:r>
    </w:p>
    <w:p w14:paraId="180BB38B" w14:textId="2B029559" w:rsidR="00B71516" w:rsidRPr="003138B5" w:rsidRDefault="00B71516" w:rsidP="00B71516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9. IBM OUT OF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SAMPLE BACKTEST</w:t>
      </w:r>
    </w:p>
    <w:p w14:paraId="46B581D4" w14:textId="2DFE839C" w:rsidR="00B71516" w:rsidRPr="003138B5" w:rsidRDefault="00B71516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</w:p>
    <w:p w14:paraId="6C0E32EC" w14:textId="5E0CA044" w:rsidR="00DA67B2" w:rsidRPr="003138B5" w:rsidRDefault="00DA67B2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pict w14:anchorId="5315E7D4">
          <v:shape id="_x0000_i1142" type="#_x0000_t75" style="width:6in;height:322.35pt">
            <v:imagedata r:id="rId13" o:title="9. IBM OUT OF SAMPLE BACKTEST"/>
          </v:shape>
        </w:pict>
      </w:r>
    </w:p>
    <w:p w14:paraId="2574AAAE" w14:textId="77777777" w:rsidR="00F3353E" w:rsidRPr="003138B5" w:rsidRDefault="00F3353E" w:rsidP="008665F0">
      <w:pPr>
        <w:spacing w:before="100" w:beforeAutospacing="1" w:after="24" w:line="360" w:lineRule="atLeast"/>
        <w:ind w:left="360"/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b/>
          <w:bCs/>
          <w:color w:val="252525"/>
          <w:sz w:val="20"/>
          <w:szCs w:val="20"/>
          <w:lang w:val="en" w:eastAsia="en-CA"/>
        </w:rPr>
        <w:t>Describe each of the indicators you have selected in enough detail that someone else could reproduce them in code.</w:t>
      </w:r>
    </w:p>
    <w:p w14:paraId="04B31506" w14:textId="37474836" w:rsidR="00E9483F" w:rsidRPr="003138B5" w:rsidRDefault="00E9483F" w:rsidP="00E9483F">
      <w:p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The indicators I have chosen are the </w:t>
      </w:r>
      <w:proofErr w:type="spellStart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folowing</w:t>
      </w:r>
      <w:proofErr w:type="spellEnd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:</w:t>
      </w:r>
    </w:p>
    <w:p w14:paraId="2384C35B" w14:textId="1DF93718" w:rsidR="00E9483F" w:rsidRPr="003138B5" w:rsidRDefault="006166AC" w:rsidP="00E9483F">
      <w:p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Bollinger</w:t>
      </w:r>
      <w:r w:rsidR="00E9483F"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value</w:t>
      </w:r>
    </w:p>
    <w:p w14:paraId="3121BF92" w14:textId="0A8D10B1" w:rsidR="007340A7" w:rsidRPr="003138B5" w:rsidRDefault="007340A7" w:rsidP="00AC5DAD">
      <w:pPr>
        <w:pStyle w:val="HTMLPreformatted"/>
        <w:shd w:val="clear" w:color="auto" w:fill="FFFFFF"/>
        <w:rPr>
          <w:rFonts w:asciiTheme="minorBidi" w:hAnsiTheme="minorBidi" w:cstheme="minorBidi"/>
          <w:color w:val="000000"/>
        </w:rPr>
      </w:pPr>
      <w:r w:rsidRPr="003138B5">
        <w:rPr>
          <w:rFonts w:asciiTheme="minorBidi" w:hAnsiTheme="minorBidi" w:cstheme="minorBidi"/>
          <w:i/>
          <w:iCs/>
          <w:color w:val="808080"/>
        </w:rPr>
        <w:t xml:space="preserve"># </w:t>
      </w:r>
      <w:proofErr w:type="spellStart"/>
      <w:r w:rsidRPr="003138B5">
        <w:rPr>
          <w:rFonts w:asciiTheme="minorBidi" w:hAnsiTheme="minorBidi" w:cstheme="minorBidi"/>
          <w:i/>
          <w:iCs/>
          <w:color w:val="808080"/>
        </w:rPr>
        <w:t>bb_value</w:t>
      </w:r>
      <w:proofErr w:type="spellEnd"/>
      <w:r w:rsidRPr="003138B5">
        <w:rPr>
          <w:rFonts w:asciiTheme="minorBidi" w:hAnsiTheme="minorBidi" w:cstheme="minorBidi"/>
          <w:i/>
          <w:iCs/>
          <w:color w:val="808080"/>
        </w:rPr>
        <w:t>[t] = (price[t] - SMA[t])</w:t>
      </w:r>
      <w:proofErr w:type="gramStart"/>
      <w:r w:rsidRPr="003138B5">
        <w:rPr>
          <w:rFonts w:asciiTheme="minorBidi" w:hAnsiTheme="minorBidi" w:cstheme="minorBidi"/>
          <w:i/>
          <w:iCs/>
          <w:color w:val="808080"/>
        </w:rPr>
        <w:t>/(</w:t>
      </w:r>
      <w:proofErr w:type="gramEnd"/>
      <w:r w:rsidRPr="003138B5">
        <w:rPr>
          <w:rFonts w:asciiTheme="minorBidi" w:hAnsiTheme="minorBidi" w:cstheme="minorBidi"/>
          <w:i/>
          <w:iCs/>
          <w:color w:val="808080"/>
        </w:rPr>
        <w:t xml:space="preserve">2 * </w:t>
      </w:r>
      <w:proofErr w:type="spellStart"/>
      <w:r w:rsidRPr="003138B5">
        <w:rPr>
          <w:rFonts w:asciiTheme="minorBidi" w:hAnsiTheme="minorBidi" w:cstheme="minorBidi"/>
          <w:i/>
          <w:iCs/>
          <w:color w:val="808080"/>
        </w:rPr>
        <w:t>stdev</w:t>
      </w:r>
      <w:proofErr w:type="spellEnd"/>
      <w:r w:rsidRPr="003138B5">
        <w:rPr>
          <w:rFonts w:asciiTheme="minorBidi" w:hAnsiTheme="minorBidi" w:cstheme="minorBidi"/>
          <w:i/>
          <w:iCs/>
          <w:color w:val="808080"/>
        </w:rPr>
        <w:t>[t])</w:t>
      </w:r>
    </w:p>
    <w:p w14:paraId="2FCF28AF" w14:textId="77777777" w:rsidR="007340A7" w:rsidRPr="003138B5" w:rsidRDefault="007340A7" w:rsidP="007340A7">
      <w:pPr>
        <w:pStyle w:val="HTMLPreformatted"/>
        <w:shd w:val="clear" w:color="auto" w:fill="FFFFFF"/>
        <w:rPr>
          <w:rFonts w:asciiTheme="minorBidi" w:hAnsiTheme="minorBidi" w:cstheme="minorBidi"/>
          <w:color w:val="000000"/>
        </w:rPr>
      </w:pPr>
      <w:proofErr w:type="spellStart"/>
      <w:r w:rsidRPr="003138B5">
        <w:rPr>
          <w:rFonts w:asciiTheme="minorBidi" w:hAnsiTheme="minorBidi" w:cstheme="minorBidi"/>
          <w:color w:val="000000"/>
        </w:rPr>
        <w:t>bb_value</w:t>
      </w:r>
      <w:proofErr w:type="spellEnd"/>
      <w:r w:rsidRPr="003138B5">
        <w:rPr>
          <w:rFonts w:asciiTheme="minorBidi" w:hAnsiTheme="minorBidi" w:cstheme="minorBidi"/>
          <w:color w:val="000000"/>
        </w:rPr>
        <w:t xml:space="preserve"> = (price - SMA) </w:t>
      </w:r>
      <w:proofErr w:type="gramStart"/>
      <w:r w:rsidRPr="003138B5">
        <w:rPr>
          <w:rFonts w:asciiTheme="minorBidi" w:hAnsiTheme="minorBidi" w:cstheme="minorBidi"/>
          <w:color w:val="000000"/>
        </w:rPr>
        <w:t>/(</w:t>
      </w:r>
      <w:proofErr w:type="gramEnd"/>
      <w:r w:rsidRPr="003138B5">
        <w:rPr>
          <w:rFonts w:asciiTheme="minorBidi" w:hAnsiTheme="minorBidi" w:cstheme="minorBidi"/>
          <w:color w:val="0000FF"/>
        </w:rPr>
        <w:t>2</w:t>
      </w:r>
      <w:r w:rsidRPr="003138B5">
        <w:rPr>
          <w:rFonts w:asciiTheme="minorBidi" w:hAnsiTheme="minorBidi" w:cstheme="minorBidi"/>
          <w:color w:val="000000"/>
        </w:rPr>
        <w:t>*</w:t>
      </w:r>
      <w:proofErr w:type="spellStart"/>
      <w:r w:rsidRPr="003138B5">
        <w:rPr>
          <w:rFonts w:asciiTheme="minorBidi" w:hAnsiTheme="minorBidi" w:cstheme="minorBidi"/>
          <w:color w:val="000000"/>
        </w:rPr>
        <w:t>std</w:t>
      </w:r>
      <w:proofErr w:type="spellEnd"/>
      <w:r w:rsidRPr="003138B5">
        <w:rPr>
          <w:rFonts w:asciiTheme="minorBidi" w:hAnsiTheme="minorBidi" w:cstheme="minorBidi"/>
          <w:color w:val="000000"/>
        </w:rPr>
        <w:t>)</w:t>
      </w:r>
    </w:p>
    <w:p w14:paraId="794B8185" w14:textId="75FB131E" w:rsidR="007340A7" w:rsidRPr="003138B5" w:rsidRDefault="007340A7" w:rsidP="00AC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CA"/>
        </w:rPr>
      </w:pPr>
      <w:r w:rsidRPr="007340A7">
        <w:rPr>
          <w:rFonts w:asciiTheme="minorBidi" w:eastAsia="Times New Roman" w:hAnsiTheme="minorBidi"/>
          <w:i/>
          <w:iCs/>
          <w:color w:val="808080"/>
          <w:sz w:val="20"/>
          <w:szCs w:val="20"/>
          <w:lang w:eastAsia="en-CA"/>
        </w:rPr>
        <w:t>#momentum[t] = (price[t]/</w:t>
      </w:r>
      <w:proofErr w:type="gramStart"/>
      <w:r w:rsidRPr="007340A7">
        <w:rPr>
          <w:rFonts w:asciiTheme="minorBidi" w:eastAsia="Times New Roman" w:hAnsiTheme="minorBidi"/>
          <w:i/>
          <w:iCs/>
          <w:color w:val="808080"/>
          <w:sz w:val="20"/>
          <w:szCs w:val="20"/>
          <w:lang w:eastAsia="en-CA"/>
        </w:rPr>
        <w:t>price[</w:t>
      </w:r>
      <w:proofErr w:type="gramEnd"/>
      <w:r w:rsidRPr="007340A7">
        <w:rPr>
          <w:rFonts w:asciiTheme="minorBidi" w:eastAsia="Times New Roman" w:hAnsiTheme="minorBidi"/>
          <w:i/>
          <w:iCs/>
          <w:color w:val="808080"/>
          <w:sz w:val="20"/>
          <w:szCs w:val="20"/>
          <w:lang w:eastAsia="en-CA"/>
        </w:rPr>
        <w:t>t-N]) - 1   N = # days</w:t>
      </w:r>
    </w:p>
    <w:p w14:paraId="45A02667" w14:textId="5F1366AB" w:rsidR="007340A7" w:rsidRPr="003138B5" w:rsidRDefault="00E9483F" w:rsidP="00AC5DAD">
      <w:p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proofErr w:type="gramStart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momentum</w:t>
      </w:r>
      <w:proofErr w:type="gramEnd"/>
    </w:p>
    <w:p w14:paraId="63AD7420" w14:textId="2B85B894" w:rsidR="007340A7" w:rsidRPr="003138B5" w:rsidRDefault="007340A7" w:rsidP="00AC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CA"/>
        </w:rPr>
      </w:pPr>
      <w:proofErr w:type="gramStart"/>
      <w:r w:rsidRPr="007340A7">
        <w:rPr>
          <w:rFonts w:asciiTheme="minorBidi" w:eastAsia="Times New Roman" w:hAnsiTheme="minorBidi"/>
          <w:color w:val="000000"/>
          <w:sz w:val="20"/>
          <w:szCs w:val="20"/>
          <w:lang w:eastAsia="en-CA"/>
        </w:rPr>
        <w:t>momentum</w:t>
      </w:r>
      <w:proofErr w:type="gramEnd"/>
      <w:r w:rsidRPr="007340A7">
        <w:rPr>
          <w:rFonts w:asciiTheme="minorBidi" w:eastAsia="Times New Roman" w:hAnsiTheme="minorBidi"/>
          <w:color w:val="000000"/>
          <w:sz w:val="20"/>
          <w:szCs w:val="20"/>
          <w:lang w:eastAsia="en-CA"/>
        </w:rPr>
        <w:t xml:space="preserve"> = price/</w:t>
      </w:r>
      <w:proofErr w:type="spellStart"/>
      <w:r w:rsidRPr="007340A7">
        <w:rPr>
          <w:rFonts w:asciiTheme="minorBidi" w:eastAsia="Times New Roman" w:hAnsiTheme="minorBidi"/>
          <w:color w:val="000000"/>
          <w:sz w:val="20"/>
          <w:szCs w:val="20"/>
          <w:lang w:eastAsia="en-CA"/>
        </w:rPr>
        <w:t>price.shift</w:t>
      </w:r>
      <w:proofErr w:type="spellEnd"/>
      <w:r w:rsidRPr="007340A7">
        <w:rPr>
          <w:rFonts w:asciiTheme="minorBidi" w:eastAsia="Times New Roman" w:hAnsiTheme="minorBidi"/>
          <w:color w:val="000000"/>
          <w:sz w:val="20"/>
          <w:szCs w:val="20"/>
          <w:lang w:eastAsia="en-CA"/>
        </w:rPr>
        <w:t xml:space="preserve">(N) - </w:t>
      </w:r>
      <w:r w:rsidRPr="007340A7">
        <w:rPr>
          <w:rFonts w:asciiTheme="minorBidi" w:eastAsia="Times New Roman" w:hAnsiTheme="minorBidi"/>
          <w:color w:val="0000FF"/>
          <w:sz w:val="20"/>
          <w:szCs w:val="20"/>
          <w:lang w:eastAsia="en-CA"/>
        </w:rPr>
        <w:t>1</w:t>
      </w:r>
    </w:p>
    <w:p w14:paraId="4FCEAE50" w14:textId="630896F3" w:rsidR="00E9483F" w:rsidRPr="003138B5" w:rsidRDefault="00E9483F" w:rsidP="00E9483F">
      <w:p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proofErr w:type="gramStart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volatility</w:t>
      </w:r>
      <w:proofErr w:type="gramEnd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</w:t>
      </w:r>
    </w:p>
    <w:p w14:paraId="12D8AEF4" w14:textId="4EFEDAF1" w:rsidR="007340A7" w:rsidRPr="003138B5" w:rsidRDefault="007340A7" w:rsidP="003138B5">
      <w:pPr>
        <w:pStyle w:val="HTMLPreformatted"/>
        <w:shd w:val="clear" w:color="auto" w:fill="FFFFFF"/>
        <w:rPr>
          <w:rFonts w:asciiTheme="minorBidi" w:hAnsiTheme="minorBidi" w:cstheme="minorBidi"/>
          <w:color w:val="000000"/>
        </w:rPr>
      </w:pPr>
      <w:r w:rsidRPr="003138B5">
        <w:rPr>
          <w:rFonts w:asciiTheme="minorBidi" w:hAnsiTheme="minorBidi" w:cstheme="minorBidi"/>
          <w:i/>
          <w:iCs/>
          <w:color w:val="808080"/>
        </w:rPr>
        <w:t xml:space="preserve"># </w:t>
      </w:r>
      <w:proofErr w:type="spellStart"/>
      <w:proofErr w:type="gramStart"/>
      <w:r w:rsidRPr="003138B5">
        <w:rPr>
          <w:rFonts w:asciiTheme="minorBidi" w:hAnsiTheme="minorBidi" w:cstheme="minorBidi"/>
          <w:i/>
          <w:iCs/>
          <w:color w:val="808080"/>
        </w:rPr>
        <w:t>volatilty</w:t>
      </w:r>
      <w:proofErr w:type="spellEnd"/>
      <w:r w:rsidRPr="003138B5">
        <w:rPr>
          <w:rFonts w:asciiTheme="minorBidi" w:hAnsiTheme="minorBidi" w:cstheme="minorBidi"/>
          <w:i/>
          <w:iCs/>
          <w:color w:val="808080"/>
        </w:rPr>
        <w:t>[</w:t>
      </w:r>
      <w:proofErr w:type="gramEnd"/>
      <w:r w:rsidRPr="003138B5">
        <w:rPr>
          <w:rFonts w:asciiTheme="minorBidi" w:hAnsiTheme="minorBidi" w:cstheme="minorBidi"/>
          <w:i/>
          <w:iCs/>
          <w:color w:val="808080"/>
        </w:rPr>
        <w:t xml:space="preserve">t] = </w:t>
      </w:r>
      <w:proofErr w:type="spellStart"/>
      <w:r w:rsidRPr="003138B5">
        <w:rPr>
          <w:rFonts w:asciiTheme="minorBidi" w:hAnsiTheme="minorBidi" w:cstheme="minorBidi"/>
          <w:i/>
          <w:iCs/>
          <w:color w:val="808080"/>
        </w:rPr>
        <w:t>stddev</w:t>
      </w:r>
      <w:proofErr w:type="spellEnd"/>
      <w:r w:rsidRPr="003138B5">
        <w:rPr>
          <w:rFonts w:asciiTheme="minorBidi" w:hAnsiTheme="minorBidi" w:cstheme="minorBidi"/>
          <w:i/>
          <w:iCs/>
          <w:color w:val="808080"/>
        </w:rPr>
        <w:t>(</w:t>
      </w:r>
      <w:proofErr w:type="spellStart"/>
      <w:r w:rsidRPr="003138B5">
        <w:rPr>
          <w:rFonts w:asciiTheme="minorBidi" w:hAnsiTheme="minorBidi" w:cstheme="minorBidi"/>
          <w:i/>
          <w:iCs/>
          <w:color w:val="808080"/>
        </w:rPr>
        <w:t>dailyreturns</w:t>
      </w:r>
      <w:proofErr w:type="spellEnd"/>
      <w:r w:rsidRPr="003138B5">
        <w:rPr>
          <w:rFonts w:asciiTheme="minorBidi" w:hAnsiTheme="minorBidi" w:cstheme="minorBidi"/>
          <w:i/>
          <w:iCs/>
          <w:color w:val="808080"/>
        </w:rPr>
        <w:t>)</w:t>
      </w:r>
      <w:r w:rsidRPr="003138B5">
        <w:rPr>
          <w:rFonts w:asciiTheme="minorBidi" w:hAnsiTheme="minorBidi" w:cstheme="minorBidi"/>
          <w:i/>
          <w:iCs/>
          <w:color w:val="808080"/>
        </w:rPr>
        <w:br/>
      </w:r>
      <w:r w:rsidRPr="003138B5">
        <w:rPr>
          <w:rFonts w:asciiTheme="minorBidi" w:hAnsiTheme="minorBidi" w:cstheme="minorBidi"/>
          <w:color w:val="000000"/>
        </w:rPr>
        <w:t xml:space="preserve">volatility = </w:t>
      </w:r>
      <w:proofErr w:type="spellStart"/>
      <w:r w:rsidRPr="003138B5">
        <w:rPr>
          <w:rFonts w:asciiTheme="minorBidi" w:hAnsiTheme="minorBidi" w:cstheme="minorBidi"/>
          <w:color w:val="000000"/>
        </w:rPr>
        <w:t>pd.rolling_std</w:t>
      </w:r>
      <w:proofErr w:type="spellEnd"/>
      <w:r w:rsidRPr="003138B5">
        <w:rPr>
          <w:rFonts w:asciiTheme="minorBidi" w:hAnsiTheme="minorBidi" w:cstheme="minorBidi"/>
          <w:color w:val="000000"/>
        </w:rPr>
        <w:t>(</w:t>
      </w:r>
      <w:proofErr w:type="spellStart"/>
      <w:r w:rsidRPr="003138B5">
        <w:rPr>
          <w:rFonts w:asciiTheme="minorBidi" w:hAnsiTheme="minorBidi" w:cstheme="minorBidi"/>
          <w:color w:val="000000"/>
        </w:rPr>
        <w:t>daily_returns</w:t>
      </w:r>
      <w:proofErr w:type="spellEnd"/>
      <w:r w:rsidRPr="003138B5">
        <w:rPr>
          <w:rFonts w:asciiTheme="minorBidi" w:hAnsiTheme="minorBidi" w:cstheme="minorBidi"/>
          <w:color w:val="000000"/>
        </w:rPr>
        <w:t xml:space="preserve">, </w:t>
      </w:r>
      <w:r w:rsidRPr="003138B5">
        <w:rPr>
          <w:rFonts w:asciiTheme="minorBidi" w:hAnsiTheme="minorBidi" w:cstheme="minorBidi"/>
          <w:color w:val="660099"/>
        </w:rPr>
        <w:t>window</w:t>
      </w:r>
      <w:r w:rsidRPr="003138B5">
        <w:rPr>
          <w:rFonts w:asciiTheme="minorBidi" w:hAnsiTheme="minorBidi" w:cstheme="minorBidi"/>
          <w:color w:val="000000"/>
        </w:rPr>
        <w:t>=</w:t>
      </w:r>
      <w:r w:rsidRPr="003138B5">
        <w:rPr>
          <w:rFonts w:asciiTheme="minorBidi" w:hAnsiTheme="minorBidi" w:cstheme="minorBidi"/>
          <w:color w:val="0000FF"/>
        </w:rPr>
        <w:t>20</w:t>
      </w:r>
      <w:r w:rsidRPr="003138B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3138B5">
        <w:rPr>
          <w:rFonts w:asciiTheme="minorBidi" w:hAnsiTheme="minorBidi" w:cstheme="minorBidi"/>
          <w:color w:val="660099"/>
        </w:rPr>
        <w:t>min_periods</w:t>
      </w:r>
      <w:proofErr w:type="spellEnd"/>
      <w:r w:rsidRPr="003138B5">
        <w:rPr>
          <w:rFonts w:asciiTheme="minorBidi" w:hAnsiTheme="minorBidi" w:cstheme="minorBidi"/>
          <w:color w:val="660099"/>
        </w:rPr>
        <w:t xml:space="preserve"> </w:t>
      </w:r>
      <w:r w:rsidRPr="003138B5">
        <w:rPr>
          <w:rFonts w:asciiTheme="minorBidi" w:hAnsiTheme="minorBidi" w:cstheme="minorBidi"/>
          <w:color w:val="000000"/>
        </w:rPr>
        <w:t xml:space="preserve">= </w:t>
      </w:r>
      <w:r w:rsidRPr="003138B5">
        <w:rPr>
          <w:rFonts w:asciiTheme="minorBidi" w:hAnsiTheme="minorBidi" w:cstheme="minorBidi"/>
          <w:color w:val="0000FF"/>
        </w:rPr>
        <w:t>20</w:t>
      </w:r>
      <w:r w:rsidRPr="003138B5">
        <w:rPr>
          <w:rFonts w:asciiTheme="minorBidi" w:hAnsiTheme="minorBidi" w:cstheme="minorBidi"/>
          <w:color w:val="000000"/>
        </w:rPr>
        <w:t>)</w:t>
      </w:r>
    </w:p>
    <w:p w14:paraId="07C48D90" w14:textId="77777777" w:rsidR="00F3353E" w:rsidRPr="003138B5" w:rsidRDefault="00F3353E" w:rsidP="00F3353E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Describe your trading policy clearly.</w:t>
      </w:r>
    </w:p>
    <w:p w14:paraId="3D66EB5D" w14:textId="568E2FEB" w:rsidR="0097133A" w:rsidRPr="003138B5" w:rsidRDefault="000D29FC" w:rsidP="000D29FC">
      <w:p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When 5 day price increased &gt; 2%, long entry    and when </w:t>
      </w:r>
      <w:proofErr w:type="gramStart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decreased  &lt;</w:t>
      </w:r>
      <w:proofErr w:type="gramEnd"/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. 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2%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long exit.  </w:t>
      </w:r>
    </w:p>
    <w:p w14:paraId="1A777135" w14:textId="77777777" w:rsidR="00F3353E" w:rsidRPr="003138B5" w:rsidRDefault="00F3353E" w:rsidP="00F3353E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</w:pP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Discussion of results. Did it work well? Why? What would you do differently?</w:t>
      </w:r>
    </w:p>
    <w:p w14:paraId="7530606E" w14:textId="77777777" w:rsidR="009D5553" w:rsidRPr="003138B5" w:rsidRDefault="009D5553" w:rsidP="009D5553">
      <w:pPr>
        <w:tabs>
          <w:tab w:val="left" w:pos="4830"/>
        </w:tabs>
        <w:rPr>
          <w:rFonts w:asciiTheme="minorBidi" w:hAnsiTheme="minorBidi"/>
          <w:sz w:val="20"/>
          <w:szCs w:val="20"/>
          <w:lang w:val="en"/>
        </w:rPr>
      </w:pPr>
    </w:p>
    <w:p w14:paraId="36BAAF7C" w14:textId="04141F2D" w:rsidR="00112D0F" w:rsidRPr="003138B5" w:rsidRDefault="000D29FC" w:rsidP="00112D0F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  <w:r w:rsidRPr="003138B5">
        <w:rPr>
          <w:rFonts w:asciiTheme="minorBidi" w:hAnsiTheme="minorBidi"/>
          <w:sz w:val="20"/>
          <w:szCs w:val="20"/>
        </w:rPr>
        <w:t>Worked very well with ML4T-399 data.</w:t>
      </w:r>
      <w:r w:rsidR="00286278" w:rsidRPr="003138B5">
        <w:rPr>
          <w:rFonts w:asciiTheme="minorBidi" w:hAnsiTheme="minorBidi"/>
          <w:sz w:val="20"/>
          <w:szCs w:val="20"/>
        </w:rPr>
        <w:t xml:space="preserve">  Almost increased 6 times in portfolio value in </w:t>
      </w:r>
      <w:proofErr w:type="gramStart"/>
      <w:r w:rsidR="00286278" w:rsidRPr="003138B5">
        <w:rPr>
          <w:rFonts w:asciiTheme="minorBidi" w:hAnsiTheme="minorBidi"/>
          <w:sz w:val="20"/>
          <w:szCs w:val="20"/>
        </w:rPr>
        <w:t>sample ,and</w:t>
      </w:r>
      <w:proofErr w:type="gramEnd"/>
      <w:r w:rsidR="00286278" w:rsidRPr="003138B5">
        <w:rPr>
          <w:rFonts w:asciiTheme="minorBidi" w:hAnsiTheme="minorBidi"/>
          <w:sz w:val="20"/>
          <w:szCs w:val="20"/>
        </w:rPr>
        <w:t xml:space="preserve"> 3.5 times out of sample.</w:t>
      </w:r>
      <w:r w:rsidRPr="003138B5">
        <w:rPr>
          <w:rFonts w:asciiTheme="minorBidi" w:hAnsiTheme="minorBidi"/>
          <w:sz w:val="20"/>
          <w:szCs w:val="20"/>
        </w:rPr>
        <w:t xml:space="preserve">  Worked quite well with IBM in sample, almost doubled in portfolio.   </w:t>
      </w:r>
      <w:r w:rsidR="004E0BC7" w:rsidRPr="003138B5">
        <w:rPr>
          <w:rFonts w:asciiTheme="minorBidi" w:hAnsiTheme="minorBidi"/>
          <w:sz w:val="20"/>
          <w:szCs w:val="20"/>
        </w:rPr>
        <w:t xml:space="preserve">However, lost $330 from $10,000 for out of sample.  </w:t>
      </w:r>
      <w:r w:rsidR="00112D0F">
        <w:rPr>
          <w:rFonts w:asciiTheme="minorBidi" w:hAnsiTheme="minorBidi"/>
          <w:sz w:val="20"/>
          <w:szCs w:val="20"/>
        </w:rPr>
        <w:t xml:space="preserve"> </w:t>
      </w:r>
      <w:r w:rsidR="00112D0F">
        <w:rPr>
          <w:rFonts w:asciiTheme="minorBidi" w:hAnsiTheme="minorBidi"/>
          <w:sz w:val="20"/>
          <w:szCs w:val="20"/>
        </w:rPr>
        <w:t>Predictions of the KNN learner weren’t very accurate</w:t>
      </w:r>
      <w:r w:rsidR="00112D0F">
        <w:rPr>
          <w:rFonts w:asciiTheme="minorBidi" w:hAnsiTheme="minorBidi"/>
          <w:sz w:val="20"/>
          <w:szCs w:val="20"/>
        </w:rPr>
        <w:t xml:space="preserve"> for out of sample, and therefore the long entries and exits weren’t made at the most appropriate times.</w:t>
      </w:r>
    </w:p>
    <w:p w14:paraId="5BF0623B" w14:textId="0455ACF5" w:rsidR="009D5553" w:rsidRDefault="00112D0F" w:rsidP="00112D0F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The last 70 or so values in the KNN learner became a constant which led to inaccuracy.  </w:t>
      </w:r>
    </w:p>
    <w:p w14:paraId="12FCB919" w14:textId="2CBA258A" w:rsidR="00112D0F" w:rsidRDefault="002072A3" w:rsidP="00853E1E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“</w:t>
      </w:r>
      <w:r w:rsidRPr="003138B5"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? What would you do differently?</w:t>
      </w:r>
      <w:proofErr w:type="gramStart"/>
      <w:r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>”:</w:t>
      </w:r>
      <w:proofErr w:type="gramEnd"/>
      <w:r>
        <w:rPr>
          <w:rFonts w:asciiTheme="minorBidi" w:eastAsia="Times New Roman" w:hAnsiTheme="minorBidi"/>
          <w:color w:val="252525"/>
          <w:sz w:val="20"/>
          <w:szCs w:val="20"/>
          <w:lang w:val="en" w:eastAsia="en-CA"/>
        </w:rPr>
        <w:t xml:space="preserve"> </w:t>
      </w:r>
      <w:r>
        <w:rPr>
          <w:rFonts w:asciiTheme="minorBidi" w:hAnsiTheme="minorBidi"/>
          <w:sz w:val="20"/>
          <w:szCs w:val="20"/>
        </w:rPr>
        <w:t>I would’ve combined linear and KNN learners with bagging to achieve higher accuracy and therefore better results</w:t>
      </w:r>
      <w:r w:rsidR="00853E1E">
        <w:rPr>
          <w:rFonts w:asciiTheme="minorBidi" w:hAnsiTheme="minorBidi"/>
          <w:sz w:val="20"/>
          <w:szCs w:val="20"/>
        </w:rPr>
        <w:t xml:space="preserve"> with more appropriate entries and exits.  </w:t>
      </w:r>
    </w:p>
    <w:p w14:paraId="2B95CBDA" w14:textId="2C3F1BB0" w:rsidR="00853E1E" w:rsidRPr="003138B5" w:rsidRDefault="00853E1E" w:rsidP="00853E1E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 also would’ve spent more time researching indicators and trying out different combinations for more optimal results.  </w:t>
      </w:r>
    </w:p>
    <w:p w14:paraId="2FF55E75" w14:textId="77777777" w:rsidR="009D5553" w:rsidRPr="003138B5" w:rsidRDefault="009D5553" w:rsidP="009D5553">
      <w:pPr>
        <w:tabs>
          <w:tab w:val="left" w:pos="4830"/>
        </w:tabs>
        <w:rPr>
          <w:rFonts w:asciiTheme="minorBidi" w:hAnsiTheme="minorBidi"/>
          <w:sz w:val="20"/>
          <w:szCs w:val="20"/>
        </w:rPr>
      </w:pPr>
      <w:bookmarkStart w:id="0" w:name="_GoBack"/>
      <w:bookmarkEnd w:id="0"/>
    </w:p>
    <w:sectPr w:rsidR="009D5553" w:rsidRPr="003138B5" w:rsidSect="003138B5">
      <w:type w:val="continuous"/>
      <w:pgSz w:w="12240" w:h="15840" w:code="1"/>
      <w:pgMar w:top="1440" w:right="135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42D00"/>
    <w:multiLevelType w:val="multilevel"/>
    <w:tmpl w:val="21D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97B55"/>
    <w:multiLevelType w:val="multilevel"/>
    <w:tmpl w:val="852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35"/>
    <w:rsid w:val="00003BEA"/>
    <w:rsid w:val="00005886"/>
    <w:rsid w:val="000068BD"/>
    <w:rsid w:val="000079D1"/>
    <w:rsid w:val="00010EAA"/>
    <w:rsid w:val="00010EF8"/>
    <w:rsid w:val="00010F08"/>
    <w:rsid w:val="00012949"/>
    <w:rsid w:val="00013604"/>
    <w:rsid w:val="00013634"/>
    <w:rsid w:val="0001483D"/>
    <w:rsid w:val="00014F69"/>
    <w:rsid w:val="000156D7"/>
    <w:rsid w:val="0001573E"/>
    <w:rsid w:val="00016451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729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B84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4025"/>
    <w:rsid w:val="000C542D"/>
    <w:rsid w:val="000C565C"/>
    <w:rsid w:val="000C7618"/>
    <w:rsid w:val="000C7646"/>
    <w:rsid w:val="000C76C7"/>
    <w:rsid w:val="000D0689"/>
    <w:rsid w:val="000D1307"/>
    <w:rsid w:val="000D1393"/>
    <w:rsid w:val="000D29FC"/>
    <w:rsid w:val="000D37DF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3D84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2D0F"/>
    <w:rsid w:val="0011318C"/>
    <w:rsid w:val="00113932"/>
    <w:rsid w:val="00113BD5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35425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40BB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3512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632"/>
    <w:rsid w:val="00196775"/>
    <w:rsid w:val="00196938"/>
    <w:rsid w:val="00196DFF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4F8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2DF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072A3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2D2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0BDF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839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278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343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881"/>
    <w:rsid w:val="002D7F94"/>
    <w:rsid w:val="002E14DF"/>
    <w:rsid w:val="002E3195"/>
    <w:rsid w:val="002E3B59"/>
    <w:rsid w:val="002E5218"/>
    <w:rsid w:val="002E5C9B"/>
    <w:rsid w:val="002E5EBD"/>
    <w:rsid w:val="002F030B"/>
    <w:rsid w:val="002F058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38B5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D96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4C2"/>
    <w:rsid w:val="0037364A"/>
    <w:rsid w:val="003747F9"/>
    <w:rsid w:val="003750CC"/>
    <w:rsid w:val="00376085"/>
    <w:rsid w:val="003760C2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435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3F68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0EED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389C"/>
    <w:rsid w:val="00414279"/>
    <w:rsid w:val="00414E44"/>
    <w:rsid w:val="00415160"/>
    <w:rsid w:val="0041542A"/>
    <w:rsid w:val="004165ED"/>
    <w:rsid w:val="00416C61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0A5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76E8B"/>
    <w:rsid w:val="0048019B"/>
    <w:rsid w:val="00480AF5"/>
    <w:rsid w:val="0048106D"/>
    <w:rsid w:val="00482200"/>
    <w:rsid w:val="00482480"/>
    <w:rsid w:val="00485365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0BC7"/>
    <w:rsid w:val="004E1075"/>
    <w:rsid w:val="004E126E"/>
    <w:rsid w:val="004E140F"/>
    <w:rsid w:val="004E160A"/>
    <w:rsid w:val="004E1B9C"/>
    <w:rsid w:val="004E2EC4"/>
    <w:rsid w:val="004E4084"/>
    <w:rsid w:val="004E449B"/>
    <w:rsid w:val="004E54B3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56C8A"/>
    <w:rsid w:val="005607D9"/>
    <w:rsid w:val="005614DF"/>
    <w:rsid w:val="005614F0"/>
    <w:rsid w:val="00561B77"/>
    <w:rsid w:val="00561E0D"/>
    <w:rsid w:val="00563607"/>
    <w:rsid w:val="0056394E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410C"/>
    <w:rsid w:val="005864A6"/>
    <w:rsid w:val="00586B49"/>
    <w:rsid w:val="00587E08"/>
    <w:rsid w:val="005901B7"/>
    <w:rsid w:val="00591151"/>
    <w:rsid w:val="00591A38"/>
    <w:rsid w:val="00591C36"/>
    <w:rsid w:val="00591CCC"/>
    <w:rsid w:val="00592148"/>
    <w:rsid w:val="005933F0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4330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388F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15FF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66AC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3CEF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3755F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35B2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135"/>
    <w:rsid w:val="00662AEB"/>
    <w:rsid w:val="0066391A"/>
    <w:rsid w:val="00664324"/>
    <w:rsid w:val="00666ED3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86635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4E69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4C2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3C69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C40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389"/>
    <w:rsid w:val="00730C3C"/>
    <w:rsid w:val="00731919"/>
    <w:rsid w:val="00731FB1"/>
    <w:rsid w:val="007329CB"/>
    <w:rsid w:val="00732EA5"/>
    <w:rsid w:val="00733125"/>
    <w:rsid w:val="00733254"/>
    <w:rsid w:val="007340A7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3B76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33B2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65EF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7C1"/>
    <w:rsid w:val="007E18F1"/>
    <w:rsid w:val="007E2DAE"/>
    <w:rsid w:val="007E3A0A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3A86"/>
    <w:rsid w:val="007F4499"/>
    <w:rsid w:val="007F47DF"/>
    <w:rsid w:val="007F4CF5"/>
    <w:rsid w:val="007F56EA"/>
    <w:rsid w:val="007F5A3A"/>
    <w:rsid w:val="007F6CC0"/>
    <w:rsid w:val="007F720F"/>
    <w:rsid w:val="00800DD3"/>
    <w:rsid w:val="008027D7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2C49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6A8A"/>
    <w:rsid w:val="008475E8"/>
    <w:rsid w:val="00847839"/>
    <w:rsid w:val="00847D86"/>
    <w:rsid w:val="008513E7"/>
    <w:rsid w:val="008516C7"/>
    <w:rsid w:val="00851784"/>
    <w:rsid w:val="0085302F"/>
    <w:rsid w:val="0085320A"/>
    <w:rsid w:val="00853E1E"/>
    <w:rsid w:val="00854683"/>
    <w:rsid w:val="008555A9"/>
    <w:rsid w:val="00856B63"/>
    <w:rsid w:val="008570F1"/>
    <w:rsid w:val="00857B1C"/>
    <w:rsid w:val="00860C97"/>
    <w:rsid w:val="00860E9E"/>
    <w:rsid w:val="0086271B"/>
    <w:rsid w:val="008628DD"/>
    <w:rsid w:val="0086376D"/>
    <w:rsid w:val="008644CE"/>
    <w:rsid w:val="008665F0"/>
    <w:rsid w:val="00866F83"/>
    <w:rsid w:val="008670A0"/>
    <w:rsid w:val="008670EC"/>
    <w:rsid w:val="00867125"/>
    <w:rsid w:val="00867C4D"/>
    <w:rsid w:val="00870558"/>
    <w:rsid w:val="00871BA8"/>
    <w:rsid w:val="00871FB1"/>
    <w:rsid w:val="00873888"/>
    <w:rsid w:val="00873E7A"/>
    <w:rsid w:val="008745F3"/>
    <w:rsid w:val="00874EB5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3FEA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29F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689C"/>
    <w:rsid w:val="008C7780"/>
    <w:rsid w:val="008D0C11"/>
    <w:rsid w:val="008D0C7C"/>
    <w:rsid w:val="008D2275"/>
    <w:rsid w:val="008D2849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355F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12E1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19C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537A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5D7F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1B6"/>
    <w:rsid w:val="009665C7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133A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0DF5"/>
    <w:rsid w:val="00991BBF"/>
    <w:rsid w:val="0099276F"/>
    <w:rsid w:val="0099324C"/>
    <w:rsid w:val="009933F3"/>
    <w:rsid w:val="00993FF2"/>
    <w:rsid w:val="009943FF"/>
    <w:rsid w:val="009945CE"/>
    <w:rsid w:val="00994D7E"/>
    <w:rsid w:val="0099570B"/>
    <w:rsid w:val="00995EFE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5553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4DB9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4BAF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6D8"/>
    <w:rsid w:val="00A63CCD"/>
    <w:rsid w:val="00A63EE2"/>
    <w:rsid w:val="00A64DDE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2906"/>
    <w:rsid w:val="00A83AF6"/>
    <w:rsid w:val="00A843F8"/>
    <w:rsid w:val="00A84B51"/>
    <w:rsid w:val="00A84ED6"/>
    <w:rsid w:val="00A85125"/>
    <w:rsid w:val="00A85504"/>
    <w:rsid w:val="00A859DE"/>
    <w:rsid w:val="00A873F0"/>
    <w:rsid w:val="00A900A8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DAD"/>
    <w:rsid w:val="00AC5E45"/>
    <w:rsid w:val="00AC72CA"/>
    <w:rsid w:val="00AC74EB"/>
    <w:rsid w:val="00AC78BB"/>
    <w:rsid w:val="00AC7DB3"/>
    <w:rsid w:val="00AD03DC"/>
    <w:rsid w:val="00AD1897"/>
    <w:rsid w:val="00AD18D4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AF78FF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B18"/>
    <w:rsid w:val="00B06C1E"/>
    <w:rsid w:val="00B07B41"/>
    <w:rsid w:val="00B07E6F"/>
    <w:rsid w:val="00B1018E"/>
    <w:rsid w:val="00B10487"/>
    <w:rsid w:val="00B109B9"/>
    <w:rsid w:val="00B11D69"/>
    <w:rsid w:val="00B12A01"/>
    <w:rsid w:val="00B145C2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373FC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56DA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516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784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0EE7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6B4D"/>
    <w:rsid w:val="00BC716E"/>
    <w:rsid w:val="00BD0058"/>
    <w:rsid w:val="00BD08DC"/>
    <w:rsid w:val="00BD160E"/>
    <w:rsid w:val="00BD17DD"/>
    <w:rsid w:val="00BD2518"/>
    <w:rsid w:val="00BD2B8B"/>
    <w:rsid w:val="00BD4949"/>
    <w:rsid w:val="00BD608F"/>
    <w:rsid w:val="00BD6224"/>
    <w:rsid w:val="00BD6228"/>
    <w:rsid w:val="00BD7010"/>
    <w:rsid w:val="00BD711F"/>
    <w:rsid w:val="00BD7A6B"/>
    <w:rsid w:val="00BE086B"/>
    <w:rsid w:val="00BE0A77"/>
    <w:rsid w:val="00BE0CDB"/>
    <w:rsid w:val="00BE25C0"/>
    <w:rsid w:val="00BE447F"/>
    <w:rsid w:val="00BE559A"/>
    <w:rsid w:val="00BE69C4"/>
    <w:rsid w:val="00BE69CD"/>
    <w:rsid w:val="00BE7077"/>
    <w:rsid w:val="00BE76C5"/>
    <w:rsid w:val="00BE7996"/>
    <w:rsid w:val="00BE7DD9"/>
    <w:rsid w:val="00BF0CE6"/>
    <w:rsid w:val="00BF2123"/>
    <w:rsid w:val="00BF22AE"/>
    <w:rsid w:val="00BF2F7A"/>
    <w:rsid w:val="00BF4252"/>
    <w:rsid w:val="00BF473B"/>
    <w:rsid w:val="00BF517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17C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6F22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A5A"/>
    <w:rsid w:val="00C46D4E"/>
    <w:rsid w:val="00C46D6E"/>
    <w:rsid w:val="00C471E5"/>
    <w:rsid w:val="00C478FB"/>
    <w:rsid w:val="00C507C7"/>
    <w:rsid w:val="00C50DBF"/>
    <w:rsid w:val="00C52876"/>
    <w:rsid w:val="00C5397B"/>
    <w:rsid w:val="00C53D41"/>
    <w:rsid w:val="00C55A89"/>
    <w:rsid w:val="00C55E21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38A7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515D"/>
    <w:rsid w:val="00CB6219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327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6BB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370"/>
    <w:rsid w:val="00D4178F"/>
    <w:rsid w:val="00D4182F"/>
    <w:rsid w:val="00D42C3C"/>
    <w:rsid w:val="00D43458"/>
    <w:rsid w:val="00D44086"/>
    <w:rsid w:val="00D4519F"/>
    <w:rsid w:val="00D50EE6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235A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2F55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3318"/>
    <w:rsid w:val="00DA5698"/>
    <w:rsid w:val="00DA5A51"/>
    <w:rsid w:val="00DA67B2"/>
    <w:rsid w:val="00DA6997"/>
    <w:rsid w:val="00DA7155"/>
    <w:rsid w:val="00DA71D9"/>
    <w:rsid w:val="00DA7D48"/>
    <w:rsid w:val="00DB05AC"/>
    <w:rsid w:val="00DB09C6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2E99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6A3A"/>
    <w:rsid w:val="00E172C6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3D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66F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0850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83F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5E74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9F5"/>
    <w:rsid w:val="00ED3ED1"/>
    <w:rsid w:val="00ED413B"/>
    <w:rsid w:val="00ED4FBF"/>
    <w:rsid w:val="00ED55BF"/>
    <w:rsid w:val="00ED6583"/>
    <w:rsid w:val="00ED74ED"/>
    <w:rsid w:val="00ED7636"/>
    <w:rsid w:val="00EE0D8C"/>
    <w:rsid w:val="00EE11D4"/>
    <w:rsid w:val="00EE1309"/>
    <w:rsid w:val="00EE1868"/>
    <w:rsid w:val="00EE1A3B"/>
    <w:rsid w:val="00EE2005"/>
    <w:rsid w:val="00EE4F8B"/>
    <w:rsid w:val="00EE52B1"/>
    <w:rsid w:val="00EE5435"/>
    <w:rsid w:val="00EE67DF"/>
    <w:rsid w:val="00EE6B83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A06"/>
    <w:rsid w:val="00F03D04"/>
    <w:rsid w:val="00F05089"/>
    <w:rsid w:val="00F05884"/>
    <w:rsid w:val="00F06302"/>
    <w:rsid w:val="00F06511"/>
    <w:rsid w:val="00F074DF"/>
    <w:rsid w:val="00F07DD2"/>
    <w:rsid w:val="00F1134D"/>
    <w:rsid w:val="00F12756"/>
    <w:rsid w:val="00F12BF7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264D9"/>
    <w:rsid w:val="00F30A2E"/>
    <w:rsid w:val="00F31C82"/>
    <w:rsid w:val="00F32E24"/>
    <w:rsid w:val="00F33396"/>
    <w:rsid w:val="00F3353E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696E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666E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477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A6F474"/>
  <w15:chartTrackingRefBased/>
  <w15:docId w15:val="{59CB60EC-712F-4A9B-AE35-856BCEC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CEF"/>
    <w:pPr>
      <w:spacing w:after="0" w:line="240" w:lineRule="auto"/>
    </w:pPr>
  </w:style>
  <w:style w:type="table" w:styleId="TableGrid">
    <w:name w:val="Table Grid"/>
    <w:basedOn w:val="TableNormal"/>
    <w:uiPriority w:val="39"/>
    <w:rsid w:val="00A6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7C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Report.pdf for MC3-2 Daniel Rozen   drozen3 </vt:lpstr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3</cp:revision>
  <cp:lastPrinted>2015-12-01T05:06:00Z</cp:lastPrinted>
  <dcterms:created xsi:type="dcterms:W3CDTF">2015-12-01T05:04:00Z</dcterms:created>
  <dcterms:modified xsi:type="dcterms:W3CDTF">2015-12-01T05:10:00Z</dcterms:modified>
</cp:coreProperties>
</file>