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Özlem BALCI</w: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e-mail: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info@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drozlembalci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.com</w: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EĞİTİM Bilgileri</w:t>
      </w:r>
    </w:p>
    <w:tbl>
      <w:tblPr>
        <w:tblStyle w:val="8"/>
        <w:tblW w:w="10065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5954"/>
      </w:tblGrid>
      <w:tr>
        <w:trPr>
          <w:trHeight w:val="253" w:hRule="atLeast"/>
        </w:trPr>
        <w:tc>
          <w:tcPr>
            <w:tcW w:w="1843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1998-2006</w:t>
            </w:r>
          </w:p>
        </w:tc>
        <w:tc>
          <w:tcPr>
            <w:tcW w:w="2268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Lisans</w:t>
            </w:r>
          </w:p>
        </w:tc>
        <w:tc>
          <w:tcPr>
            <w:tcW w:w="5954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Hacettepe Üniversitesi Tıp Fakültesi, Ankara, Türkiye</w:t>
            </w:r>
          </w:p>
        </w:tc>
      </w:tr>
      <w:tr>
        <w:trPr>
          <w:trHeight w:val="253" w:hRule="atLeast"/>
        </w:trPr>
        <w:tc>
          <w:tcPr>
            <w:tcW w:w="1843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2007-2013</w:t>
            </w:r>
          </w:p>
        </w:tc>
        <w:tc>
          <w:tcPr>
            <w:tcW w:w="2268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Tıpta Uzmanlık</w:t>
            </w:r>
          </w:p>
        </w:tc>
        <w:tc>
          <w:tcPr>
            <w:tcW w:w="5954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Dr.Sami Ulus Kadın Doğum, Çocuk Sağlığı ve Hastalıkları Eğitim ve Araştırma Hastanesi; Çocuk Cerrahisi Kliniği; Ankara, Türkiye</w:t>
            </w:r>
          </w:p>
        </w:tc>
      </w:tr>
      <w:tr>
        <w:trPr>
          <w:trHeight w:val="253" w:hRule="atLeast"/>
        </w:trPr>
        <w:tc>
          <w:tcPr>
            <w:tcW w:w="1843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Temmuz 2013- Mart 2014</w:t>
            </w:r>
          </w:p>
        </w:tc>
        <w:tc>
          <w:tcPr>
            <w:tcW w:w="2268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Research Fellow</w:t>
            </w:r>
          </w:p>
        </w:tc>
        <w:tc>
          <w:tcPr>
            <w:tcW w:w="5954" w:type="dxa"/>
          </w:tcPr>
          <w:p>
            <w:pPr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Emory University, CHOA, Department of Pediatric Surgery, Atlanta, Georgia; USA</w:t>
            </w:r>
          </w:p>
        </w:tc>
      </w:tr>
    </w:tbl>
    <w:p>
      <w:p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İŞ DENEYİMLERİ</w:t>
      </w:r>
    </w:p>
    <w:p>
      <w:pPr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2006-2007: Tıp Doktoru: Karasu Verem Savaş Dispanseri; Sakarya</w:t>
      </w:r>
    </w:p>
    <w:p>
      <w:pPr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2007-2013: Çocuk Cerrahisi Asistan Doktor; Dr. Sami Ulus Kadın Doğum Çocuk Sağlığı ve Hastalıkları Eğitim ve Araştırma Hastanesi; Çocuk Cerrahisi Kliniği; Ankara</w:t>
      </w:r>
    </w:p>
    <w:p>
      <w:pPr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Temmuz 2013- Mart 2014 Research Fellow; Emory Üniversitesi, CHOA, Çocuk Cerrahisi Kliniği; Atlanta, Georgia, ABD</w:t>
      </w:r>
    </w:p>
    <w:p>
      <w:pPr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2014- 2015 Çocuk Cerrahisi Uzman Doktor; Ankara Eğitim ve Araştırma Hastanesi</w:t>
      </w:r>
    </w:p>
    <w:p>
      <w:pPr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2015- halen: Çocuk Cerrahisi Uzman Doktor; Dr. Sami Ulus Kadın Doğum Çocuk Sağlığı ve Hastalıkları Eğitim ve Araştırma Hastanesi; Çocuk Cerrahisi Kliniği; Ankara</w:t>
      </w:r>
    </w:p>
    <w:p>
      <w:p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auto"/>
        <w:ind w:left="1800" w:firstLine="360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YAYINLAR</w:t>
      </w:r>
    </w:p>
    <w:p>
      <w:pPr>
        <w:spacing w:line="360" w:lineRule="auto"/>
        <w:ind w:left="-993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Uluslararası hakemli dergilerde yayımlanan makaleler:</w:t>
      </w:r>
    </w:p>
    <w:p>
      <w:pPr>
        <w:pStyle w:val="9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 xml:space="preserve">B Yağız, S Hancıoğlu,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 xml:space="preserve">, BD Demirel, A Karaman, Ü Bıçakcı, İF Özgüner, İ Karaman; 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tr-TR" w:eastAsia="tr-TR"/>
          <w14:textFill>
            <w14:solidFill>
              <w14:schemeClr w14:val="tx1"/>
            </w14:solidFill>
          </w14:textFill>
        </w:rPr>
        <w:t>Management of perinatal testicular torsion: experience of two tertiary centers.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tr-TR" w:eastAsia="tr-T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 xml:space="preserve"> Pediatr Surg Int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tr-TR" w:eastAsia="tr-TR"/>
          <w14:textFill>
            <w14:solidFill>
              <w14:schemeClr w14:val="tx1"/>
            </w14:solidFill>
          </w14:textFill>
        </w:rPr>
        <w:t>. 2020 Aug;36(8):959-963.</w:t>
      </w:r>
    </w:p>
    <w:p>
      <w:pPr>
        <w:pStyle w:val="9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"https://pubmed.ncbi.nlm.nih.gov/?term=Ya%C4%9F%C4%B1z+B&amp;cauthor_id=32119809" </w:instrText>
      </w:r>
      <w:r>
        <w:fldChar w:fldCharType="separate"/>
      </w:r>
      <w:r>
        <w:rPr>
          <w:rStyle w:val="11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Beytullah Yağız</w:t>
      </w:r>
      <w:r>
        <w:rPr>
          <w:rStyle w:val="11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3"/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perscript"/>
          <w14:textFill>
            <w14:solidFill>
              <w14:schemeClr w14:val="tx1"/>
            </w14:solidFill>
          </w14:textFill>
        </w:rPr>
        <w:t> </w:t>
      </w:r>
      <w:r>
        <w:rPr>
          <w:rStyle w:val="14"/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"https://pubmed.ncbi.nlm.nih.gov/?term=Balc%C4%B1+%C3%96&amp;cauthor_id=32119809" </w:instrText>
      </w:r>
      <w:r>
        <w:fldChar w:fldCharType="separate"/>
      </w:r>
      <w:r>
        <w:rPr>
          <w:rStyle w:val="11"/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Özlem Balcı</w:t>
      </w:r>
      <w:r>
        <w:rPr>
          <w:rStyle w:val="11"/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Novel Technique for Bladder Wall Fixation in Pneumovesicoscopic Surgery: T-Bar: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>J Laparoendosc Adv Surg Tech A 2020 May;30(5):603-606.</w:t>
      </w:r>
    </w:p>
    <w:p>
      <w:pPr>
        <w:pStyle w:val="9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Özlem Balcı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İbrahim Karaman, Ayşe Karaman; A Huge Anterior Urethral Diverticulum After Circumcision in a Child: An Unusual Complication of Disposable Plastic Circumcision Device; Journal of Urological Surgery, 2019;6(2):165-167</w:t>
      </w:r>
    </w:p>
    <w:p>
      <w:pPr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tr-TR" w:eastAsia="en-US"/>
          <w14:textFill>
            <w14:solidFill>
              <w14:schemeClr w14:val="tx1"/>
            </w14:solidFill>
          </w14:textFill>
        </w:rPr>
        <w:t xml:space="preserve">Karaman A,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val="tr-TR" w:eastAsia="en-US"/>
          <w14:textFill>
            <w14:solidFill>
              <w14:schemeClr w14:val="tx1"/>
            </w14:solidFill>
          </w14:textFill>
        </w:rPr>
        <w:t>Balcı Ö</w:t>
      </w:r>
      <w:r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tr-TR" w:eastAsia="en-US"/>
          <w14:textFill>
            <w14:solidFill>
              <w14:schemeClr w14:val="tx1"/>
            </w14:solidFill>
          </w14:textFill>
        </w:rPr>
        <w:t xml:space="preserve">, Uysal Ramadan S, Karaman İ. “Y-type urethral duplication presented with perianal fistula in an infant.” </w:t>
      </w:r>
      <w:r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  <w:lang w:val="tr-TR" w:eastAsia="en-US"/>
          <w14:textFill>
            <w14:solidFill>
              <w14:schemeClr w14:val="tx1"/>
            </w14:solidFill>
          </w14:textFill>
        </w:rPr>
        <w:t xml:space="preserve">Gazi Medical Journal </w:t>
      </w: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 xml:space="preserve">28: 58-60 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>doi:http://dx.doi.org/10.12996/gmj.2017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tr-TR" w:eastAsia="en-US"/>
          <w14:textFill>
            <w14:solidFill>
              <w14:schemeClr w14:val="tx1"/>
            </w14:solidFill>
          </w14:textFill>
        </w:rPr>
        <w:t xml:space="preserve">  (2017). [DOAJ, EMBASE, Scopus]</w:t>
      </w:r>
    </w:p>
    <w:p>
      <w:pPr>
        <w:pStyle w:val="1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Jason P. Sulkowski  , Jennifer N. Cooper  , Eileen M. Duggan ,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Ozlem Balci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, Seema Anandalwar  , Martin L. Blakely , Kurt Heiss , Shawn J. Rangel , Peter C. Minneci  , Katherine J. Deans.’ Early versus delayed surgical correction of malrotation in children with critical congenital heart disease’ Journal of Pediatric Surgery 50 (2015) 86–91</w:t>
      </w:r>
    </w:p>
    <w:p>
      <w:pPr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Jason P. Sulkowski  , Jennifer N. Cooper  , Eileen M. Duggan , </w:t>
      </w: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Ozlem Balci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, Seema Anandalwar  , Martin L. Blakely , Kurt Heiss , Shawn J. Rangel , Peter C. Minneci  , Katherine J. Deans.’ Does timing of neonatal inguinal hernia repair affect outcomes? Journal of Pediatric Surgery 50 (2015) 171–176</w:t>
      </w:r>
    </w:p>
    <w:p>
      <w:pPr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Single-Incision Total Proctocolectomy and Ileal Pouch Anal Anastomosis in Pediatric Patients: Lessons Learned; Avraham Schlager, MD, Ragavan V. Siddharthan, Matthew T. Santore,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Ozlem Balci,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Matthew S. Clifton, and Kurt F. Heiss, JOURNAL OF LAPAROENDOSCOPIC &amp; ADVANCED SURGICAL TECHNIQUES Volume 25, Number 9, 2015 Mary Ann Liebert, Inc. DOI: 10.1089/lap.2014.0368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"https://scholar.google.com.tr/scholar?cluster=8260070831441121299&amp;hl=tr&amp;as_sdt=0,5&amp;sciodt=0,5" </w:instrText>
      </w:r>
      <w:r>
        <w:fldChar w:fldCharType="separate"/>
      </w:r>
      <w:r>
        <w:rPr>
          <w:rStyle w:val="6"/>
          <w:rFonts w:ascii="Times New Roman" w:hAnsi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Evaluation of 968 children with corrosive substance ingestion</w:t>
      </w:r>
      <w:r>
        <w:rPr>
          <w:rStyle w:val="6"/>
          <w:rFonts w:ascii="Times New Roman" w:hAnsi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  <w:r>
        <w:fldChar w:fldCharType="begin"/>
      </w:r>
      <w:r>
        <w:instrText xml:space="preserve"> HYPERLINK "http://www.ijccm.org/searchresult.asp?search=&amp;author=Ibrahim+Karaman&amp;journal=Y&amp;but_search=Search&amp;entries=10&amp;pg=1&amp;s=0"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Ibrahim Karaman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"http://www.ijccm.org/searchresult.asp?search=&amp;author=Orhan+Ko%E7&amp;journal=Y&amp;but_search=Search&amp;entries=10&amp;pg=1&amp;s=0"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Orhan Koç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"http://www.ijccm.org/searchresult.asp?search=&amp;author=Ayse+Karaman&amp;journal=Y&amp;but_search=Search&amp;entries=10&amp;pg=1&amp;s=0"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Ayse Karaman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"http://www.ijccm.org/searchresult.asp?search=&amp;author=Derya+Erdogan&amp;journal=Y&amp;but_search=Search&amp;entries=10&amp;pg=1&amp;s=0"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Derya Erdogan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"http://www.ijccm.org/searchresult.asp?search=&amp;author=Yusuf+Hakan+%C7avusoglu&amp;journal=Y&amp;but_search=Search&amp;entries=10&amp;pg=1&amp;s=0"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Yusuf Hakan Çavusoglu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"http://www.ijccm.org/searchresult.asp?search=&amp;author=%C7agatay+Evrim+Afsarlar&amp;journal=Y&amp;but_search=Search&amp;entries=10&amp;pg=1&amp;s=0"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Çagatay Evrim Afsarlar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"http://www.ijccm.org/searchresult.asp?search=&amp;author=Engin+Yilmaz&amp;journal=Y&amp;but_search=Search&amp;entries=10&amp;pg=1&amp;s=0"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Engin Yilmaz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"http://www.ijccm.org/searchresult.asp?search=&amp;author=Ahmet+Ert%FCrk&amp;journal=Y&amp;but_search=Search&amp;entries=10&amp;pg=1&amp;s=0"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Ahmet Ertürk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"http://www.ijccm.org/searchresult.asp?search=&amp;author=%D6zlem+Balci&amp;journal=Y&amp;but_search=Search&amp;entries=10&amp;pg=1&amp;s=0"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Özlem Balci</w:t>
      </w:r>
      <w:r>
        <w:rPr>
          <w:rStyle w:val="6"/>
          <w:rFonts w:ascii="Times New Roman" w:hAnsi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"http://www.ijccm.org/searchresult.asp?search=&amp;author=Ismet+Faruk+%D6zg%FCner&amp;journal=Y&amp;but_search=Search&amp;entries=10&amp;pg=1&amp;s=0" \t "_blank"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Ismet Faruk Özgüner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"https://www.ncbi.nlm.nih.gov/pubmed/?term=Evaluation+of+968+children+with+corrosive+substance+ingestion" \o "Indian journal of critical care medicine : peer-reviewed, official publication of Indian Society of Critical Care Medicine." </w:instrText>
      </w:r>
      <w:r>
        <w:fldChar w:fldCharType="separate"/>
      </w:r>
      <w:r>
        <w:rPr>
          <w:rStyle w:val="6"/>
          <w:rFonts w:ascii="Times New Roman" w:hAnsi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Indian J Crit Care Med.</w:t>
      </w:r>
      <w:r>
        <w:rPr>
          <w:rStyle w:val="6"/>
          <w:rFonts w:ascii="Times New Roman" w:hAnsi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2015 Dec;19(12):714-8  doi: 10.4103/0972-5229.171377.</w:t>
      </w:r>
    </w:p>
    <w:p>
      <w:pPr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D Erdogan,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, A Karaman, I Karaman, H Cavusoglu; Value of Preoperative Laboratory Tests in Elective Pediatric Outpatient Surgery; Research Article; </w:t>
      </w:r>
      <w:r>
        <w:rPr>
          <w:rFonts w:ascii="Times New Roman" w:hAnsi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 xml:space="preserve">Pediatrics Research International Journal, Vol. 2013 (2013), Article ID 589490, DOI: 10.5171/2013.589490; </w:t>
      </w:r>
    </w:p>
    <w:p>
      <w:pPr>
        <w:pStyle w:val="9"/>
        <w:numPr>
          <w:ilvl w:val="0"/>
          <w:numId w:val="2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Ulusal Hakemli Degilerde Yayınlanan Makaleler</w:t>
      </w:r>
    </w:p>
    <w:p>
      <w:pPr>
        <w:pStyle w:val="9"/>
        <w:widowControl/>
        <w:numPr>
          <w:ilvl w:val="0"/>
          <w:numId w:val="4"/>
        </w:numPr>
        <w:suppressAutoHyphens w:val="0"/>
        <w:overflowPunct/>
        <w:autoSpaceDN w:val="0"/>
        <w:adjustRightInd w:val="0"/>
        <w:spacing w:line="360" w:lineRule="auto"/>
        <w:textAlignment w:val="auto"/>
        <w:outlineLvl w:val="0"/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Merve Duman Küçükkuray, </w:t>
      </w: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Özlem Balcı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Beytullah Yağız, Ergun Ergün; The Importance of Clinical Examination in a Case of İmperforate Hymen Case Mimicking Ovarian Torsion; Ankara Üniversitesi Tıp Fakültesi Mecmuası 2020;73(1):93-95</w:t>
      </w:r>
    </w:p>
    <w:p>
      <w:pPr>
        <w:pStyle w:val="9"/>
        <w:widowControl/>
        <w:numPr>
          <w:ilvl w:val="0"/>
          <w:numId w:val="4"/>
        </w:numPr>
        <w:suppressAutoHyphens w:val="0"/>
        <w:overflowPunct/>
        <w:autoSpaceDN w:val="0"/>
        <w:adjustRightInd w:val="0"/>
        <w:spacing w:line="360" w:lineRule="auto"/>
        <w:textAlignment w:val="auto"/>
        <w:outlineLvl w:val="0"/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inorHAnsi"/>
          <w:b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>Özlem Balcı</w:t>
      </w:r>
      <w:r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, Sertaç Akman, İbrahim Karaman, Ayşe Karaman; </w:t>
      </w:r>
      <w:r>
        <w:rPr>
          <w:rFonts w:ascii="Times New Roman" w:hAnsi="Times New Roman" w:eastAsiaTheme="minorHAnsi"/>
          <w:i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Volvular Small Bowel Obstruction Due to Meckel's Diverticulum; A Case Report; </w:t>
      </w:r>
      <w:r>
        <w:rPr>
          <w:rFonts w:ascii="Times New Roman" w:hAnsi="Times New Roman" w:eastAsiaTheme="minorHAnsi"/>
          <w:b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>AATD, 2017; 2(3): 89-92</w:t>
      </w:r>
    </w:p>
    <w:p>
      <w:pPr>
        <w:pStyle w:val="9"/>
        <w:widowControl/>
        <w:numPr>
          <w:ilvl w:val="0"/>
          <w:numId w:val="4"/>
        </w:numPr>
        <w:suppressAutoHyphens w:val="0"/>
        <w:overflowPunct/>
        <w:autoSpaceDN w:val="0"/>
        <w:adjustRightInd w:val="0"/>
        <w:spacing w:line="360" w:lineRule="auto"/>
        <w:textAlignment w:val="auto"/>
        <w:outlineLvl w:val="0"/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"http://dergipark.gov.tr/@drahmeterturk@hotmail.com"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t>Ahmet ERTÜRK 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, İbrahim KARAMAN, Ayşe KARAMAN, Engin YILMAZ, Çağatay Evrim AFŞARLAR, Derya ERDOĞAN, Yusuf Hakan ÇAVUŞOĞLU, 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Özlem BALCI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, İsmet Faruk ÖZGÜNER;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Laparotomi yapılan hastalarda brid ileus risk faktörleri ve tedavi yaklaşımlarının değerlendirilmesi; </w:t>
      </w:r>
      <w:r>
        <w:fldChar w:fldCharType="begin"/>
      </w:r>
      <w:r>
        <w:instrText xml:space="preserve"> HYPERLINK "http://dergipark.gov.tr/tjcl"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t>TURKISH JOURNAL of CLINICS and LABORATORY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  <w:r>
        <w:fldChar w:fldCharType="begin"/>
      </w:r>
      <w:r>
        <w:instrText xml:space="preserve"> HYPERLINK "http://dergipark.gov.tr/tjcl/issue/32361"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2017, Cilt 8, Sayı 4, 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Sayfalar 191 – 197; </w:t>
      </w:r>
      <w:r>
        <w:fldChar w:fldCharType="begin"/>
      </w:r>
      <w:r>
        <w:instrText xml:space="preserve"> HYPERLINK "http://dx.doi.org/10.18663/tjcl.354248" </w:instrText>
      </w:r>
      <w:r>
        <w:fldChar w:fldCharType="separate"/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DOI: 10.18663/tjcl.354248</w:t>
      </w:r>
      <w:r>
        <w:rPr>
          <w:rStyle w:val="6"/>
          <w:rFonts w:ascii="Times New Roman" w:hAnsi="Times New Roman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overflowPunct/>
        <w:autoSpaceDN w:val="0"/>
        <w:adjustRightInd w:val="0"/>
        <w:spacing w:line="360" w:lineRule="auto"/>
        <w:textAlignment w:val="auto"/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Fatma Tuğba GÜVENÇ, Ayşe KARAMAN, </w:t>
      </w:r>
      <w:r>
        <w:rPr>
          <w:rFonts w:ascii="Times New Roman" w:hAnsi="Times New Roman" w:eastAsiaTheme="minorHAnsi"/>
          <w:b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>Özlem BALCI</w:t>
      </w:r>
      <w:r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 , İbrahim KARAMAN, Haşim Ata MADEN, Derya ERDOĞAN, İsmet Faruk ÖZGÜNER; Çocukluk Çağında Kolorektal Polipler; AATD, 2017; 1(3): 114-117</w:t>
      </w:r>
    </w:p>
    <w:p>
      <w:pPr>
        <w:widowControl/>
        <w:numPr>
          <w:ilvl w:val="0"/>
          <w:numId w:val="4"/>
        </w:numPr>
        <w:suppressAutoHyphens w:val="0"/>
        <w:overflowPunct/>
        <w:autoSpaceDN w:val="0"/>
        <w:adjustRightInd w:val="0"/>
        <w:spacing w:line="360" w:lineRule="auto"/>
        <w:textAlignment w:val="auto"/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Sertaç AKMAN, Ayşe KARAMAN, İbrahim KARAMAN, </w:t>
      </w:r>
      <w:r>
        <w:rPr>
          <w:rFonts w:ascii="Times New Roman" w:hAnsi="Times New Roman" w:eastAsiaTheme="minorHAnsi"/>
          <w:b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>Özlem BALCI</w:t>
      </w:r>
      <w:r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Theme="minorHAnsi"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Haşim Ata MADEN, Derya ERDOĞAN, İsmet Faruk ÖZGÜNER; Çocuklarda Foley Kateteri Tekniği ile Künt Özofageal Yabancı Cisim Çıkarılmasındaki Deneyimlerimiz: </w:t>
      </w:r>
      <w:r>
        <w:rPr>
          <w:rFonts w:ascii="Times New Roman" w:hAnsi="Times New Roman" w:eastAsiaTheme="minorHAnsi"/>
          <w:b/>
          <w:bCs/>
          <w:color w:val="000000" w:themeColor="text1"/>
          <w:sz w:val="24"/>
          <w:szCs w:val="24"/>
          <w:lang w:val="tr-TR" w:eastAsia="en-US"/>
          <w14:textFill>
            <w14:solidFill>
              <w14:schemeClr w14:val="tx1"/>
            </w14:solidFill>
          </w14:textFill>
        </w:rPr>
        <w:t xml:space="preserve">AATD, 2016; 1(2): 57-60.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Balcı Ö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, Karaman A, Şahin G, Karaman İ, Bozkurt C, Ertürk A, Çavuşoğlu YH, Yeşil Ş, Özgüner İF, Aycan Z, Erdoğan D. “Çocuklarda testis tümörleri: tek merkez deneyimi.”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Türkiye Çocuk Hastalıkları Dergisi 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>OI: 10.12956/tjpd.2015.130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Ertürk A, Karaman A,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Balcı Ö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, Karaman İ, Çavuşoğlu YH, Özgüner İF, Yağız B, Taşçı Yıldız Y, Erdoğan D. “Çocuklarda direkt batın grafisi ile ultrason bulgularının apandisit tanısındaki değeri” Türkiye Çocuk Hastalıkları Dergisi  DOI:10.12956/tjpd.2014.99 (2014).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Ertürk A, Tuncer İS,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Balcı Ö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, Karaman İ, Karaman A, Afşarlar ÇE, Yılmaz E, Özgüner İF, Çavuşoğlu YH, Erdoğan D. “Çocuk apandisitlerinin tanısında pediatrik apandisit skoru ve laboratuvar bulgularının değeri” Türkiye Çocuk Hastalıkları Dergisi DOI:10.12956/tjpd.2014.103 (2014).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Balcı Ö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, Karaman A, Ertürk A, Karaman İ, Yılmaz E, Çavuşoğlu YH, Erdoğan D, Anayurt M, Özgüner İF. “Puberte öncesi kız çocuklarında labial füzyon” Türkiye Çocuk Hastalıkları Dergisi  DOI:10.12956/tjpd.2014.108 (2014).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, YH Çavuşoğlu, D Erdoğan, S Apaydın, İ Karaman, ÇE Afşarlar, İF Özgüner. Wandering Spleen with Niemann-Pick Disease; Journal of Pediatric Diseases (DOI: 10.12956 / tjpd.2013.06)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numPr>
          <w:ilvl w:val="0"/>
          <w:numId w:val="5"/>
        </w:num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Uluslararası bilimsel toplantılarda sunulan ve bildiri kitabında (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Proceedings</w:t>
      </w:r>
      <w:r>
        <w:rPr>
          <w:rFonts w:ascii="Times New Roman" w:hAnsi="Times New Roman"/>
          <w:b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) basılan bildiriler:</w:t>
      </w:r>
    </w:p>
    <w:p>
      <w:pPr>
        <w:pStyle w:val="9"/>
        <w:widowControl/>
        <w:numPr>
          <w:ilvl w:val="0"/>
          <w:numId w:val="6"/>
        </w:numPr>
        <w:shd w:val="clear" w:color="auto" w:fill="FFFFFF"/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26282A"/>
          <w:sz w:val="24"/>
          <w:szCs w:val="24"/>
          <w:lang w:eastAsia="tr-TR"/>
        </w:rPr>
      </w:pPr>
      <w:r>
        <w:rPr>
          <w:rFonts w:ascii="Times New Roman" w:hAnsi="Times New Roman"/>
          <w:color w:val="26282A"/>
          <w:sz w:val="24"/>
          <w:szCs w:val="24"/>
          <w:lang w:eastAsia="tr-TR"/>
        </w:rPr>
        <w:t xml:space="preserve">Yağız B, </w:t>
      </w:r>
      <w:r>
        <w:rPr>
          <w:rFonts w:ascii="Times New Roman" w:hAnsi="Times New Roman"/>
          <w:b/>
          <w:color w:val="26282A"/>
          <w:sz w:val="24"/>
          <w:szCs w:val="24"/>
          <w:lang w:eastAsia="tr-TR"/>
        </w:rPr>
        <w:t>Balcı Ö</w:t>
      </w:r>
      <w:r>
        <w:rPr>
          <w:rFonts w:ascii="Times New Roman" w:hAnsi="Times New Roman"/>
          <w:color w:val="26282A"/>
          <w:sz w:val="24"/>
          <w:szCs w:val="24"/>
          <w:lang w:eastAsia="tr-TR"/>
        </w:rPr>
        <w:t>, Karaman İ, Akman S, Özgüner İF, Erdoğan D, Ergün E, Maden HA, </w:t>
      </w:r>
      <w:r>
        <w:rPr>
          <w:rFonts w:ascii="Times New Roman" w:hAnsi="Times New Roman"/>
          <w:color w:val="26282A"/>
          <w:sz w:val="24"/>
          <w:szCs w:val="24"/>
          <w:u w:val="single"/>
          <w:lang w:eastAsia="tr-TR"/>
        </w:rPr>
        <w:t>Karaman A</w:t>
      </w:r>
      <w:r>
        <w:rPr>
          <w:rFonts w:ascii="Times New Roman" w:hAnsi="Times New Roman"/>
          <w:color w:val="26282A"/>
          <w:sz w:val="24"/>
          <w:szCs w:val="24"/>
          <w:lang w:eastAsia="tr-TR"/>
        </w:rPr>
        <w:t>. "Ele gelmeyen inmemiş testisde laparoskopik yaklaşım." 36. Ulusal Çocuk Cerrahisi Kongresi ve 3. Uluslararası Pediatrik Endoskopik Cerrahi Grubu - Ortadoğu Bölümü Kongresi 24-27 Ekim 2018, İzmir [SB]</w:t>
      </w:r>
    </w:p>
    <w:p>
      <w:pPr>
        <w:pStyle w:val="9"/>
        <w:numPr>
          <w:ilvl w:val="0"/>
          <w:numId w:val="6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Jason P Sulkowski, Jennifer N Cooper, Eileen M Duggan, </w:t>
      </w: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Ozlem Balci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Seema Anandalwar, Martin L Blakely, Kurt Heiss, Shawn Rangel, Katherine J Deans, Peter C Minneci;  Timing of Ladd’s Procedure in Patients with Critical Congenital Heart Disease; </w:t>
      </w:r>
      <w:r>
        <w:rPr>
          <w:rFonts w:ascii="Times New Roman" w:hAnsi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APSA 45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eastAsia="en-US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 xml:space="preserve"> Annual Meeting, May 29- June 1 2014, Phoenix, Arizona, USA</w:t>
      </w:r>
    </w:p>
    <w:p>
      <w:pPr>
        <w:numPr>
          <w:ilvl w:val="0"/>
          <w:numId w:val="6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Jason P Sulkowski, Jennifer N Cooper, Eileen M Duggan, </w:t>
      </w: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Ozlem Balci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Seema Anandalwar, Martin L Blakely, Kurt Heiss, Shawn Rangel, Peter C Minneci, Katherine J Deans; Early versus Delayed Repair for Neonatal Inguinal Hernia; </w:t>
      </w:r>
      <w:r>
        <w:rPr>
          <w:rFonts w:ascii="Times New Roman" w:hAnsi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APSA 45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eastAsia="en-US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 xml:space="preserve"> Annual Meeting, May 29- June 1 2014, Phoenix, Arizona, USA</w:t>
      </w:r>
    </w:p>
    <w:p>
      <w:pPr>
        <w:pStyle w:val="17"/>
        <w:numPr>
          <w:ilvl w:val="0"/>
          <w:numId w:val="6"/>
        </w:numPr>
        <w:spacing w:line="360" w:lineRule="auto"/>
        <w:jc w:val="both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8"/>
          <w:rFonts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Avraham Schlager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Matthew T. Santore,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Ozlem Balci,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Drew A. Rideout, Kurt F. Heiss, Matthew S. Clifton, Emory University/Children’s Healthcare of Atlanta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; 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EASIBILITY OF SINGLE INCISION 3 STAGE TOTAL PROCTOCOLECTOMY AND ILEAL POUCH ANAL ANASTOMOSIS;</w:t>
      </w:r>
      <w:r>
        <w:rPr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IPEG’s 23rd Annual Congress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for </w:t>
      </w:r>
      <w:r>
        <w:rPr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Endosurgery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in </w:t>
      </w:r>
      <w:r>
        <w:rPr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Children, July 22-26, 2014 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 xml:space="preserve"> EDINBURGH, SCOTLAND</w:t>
      </w:r>
    </w:p>
    <w:p>
      <w:pPr>
        <w:pStyle w:val="1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8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Avraham Schlager,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Ozlem Balci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Matthew T. Santore, Mark L. Wulkan, Emory University School of Medicine/Children’s Healthcare of Atlanta; THORACOSCOPIC AORTOPEXY FOR TRACHEOMALACIA: DEMONSTRATING FEASIBILITY AND EFFICACY; </w:t>
      </w:r>
      <w:r>
        <w:rPr>
          <w:rFonts w:ascii="Times New Roman" w:hAnsi="Times New Roman" w:cs="Times New Roman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IPEG’s 23rd Annual Congress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ascii="Times New Roman" w:hAnsi="Times New Roman" w:cs="Times New Roman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Endosurgery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ascii="Times New Roman" w:hAnsi="Times New Roman" w:cs="Times New Roman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Children ,  July 22-26, 2014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EDINBURGH, SCOTLAND</w:t>
      </w:r>
    </w:p>
    <w:p>
      <w:pPr>
        <w:numPr>
          <w:ilvl w:val="0"/>
          <w:numId w:val="6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Karaman A, Balcı Ö, Ardıçlı B, Arda N, Uysal Ramadan S, Karaman İ. “Complete urethral duplication presented with perineal fistula in an infant.”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12th Balkan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Congress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of Radiology; October 16-19, 2014; Istanbul.</w:t>
      </w:r>
    </w:p>
    <w:p>
      <w:pPr>
        <w:spacing w:line="360" w:lineRule="auto"/>
        <w:ind w:left="720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Ulusal Bilimsel Toplantılarda Sunulan Sözlü Bildiriler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YA Kara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Ö Balcı, 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Karaman, İ Karaman; Biliyer Atrezili Hastalarımızın Uzun Dönem Sonuçları; 37. Ulusal Çocuk Cerrahisi Kongresi/ STEPS 2019, 15-19 Ekim 2019 Ankara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Ö Balcı, 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Karaman, S Çetinkaya, Ş Savaş Erdeve, N Arda, İ Karaman, Z Aycan, Y-Kromozomlu Gonadal Disgeneziler; 37. Ulusal Çocuk Cerrahisi Kongresi/ STEPS 2019, 15-19 Ekim 2019 Ankara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 Anayurt, A Karaman,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İF Özgüner, İ Karaman; Özefagus Korozyonlarında Hesperidinin Striktür Gelişimi Üzerine Etkisi; 37. Ulusal Çocuk Cerrahisi Kongresi/ STEPS 2019, 15-19 Ekim 2019 Ankara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E Ergun; Önemli Çocuk Cerrahisi Dergilerinde Son 40 Yılda Türkiye’den yayınlanan Makalelerin Dünya Literatürü ile Karşılaştırılması; 37. Ulusal Çocuk Cerrahisi Kongresi/ STEPS 2019, 15-19 Ekim 2019 Ankara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İH Aydın, A Karaman, S Çetinkaya, Ş Savaş Erdeve,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Ö Balcı, 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İ Karaman; Pubertal Jinekomasti; 37. Ulusal Çocuk Cerrahisi Kongresi/ STEPS 2019, 15-19 Ekim 2019 Ankara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İspir Karalar, M Duman Küçükkuray, YA Kara, B Yağız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Ö Balcı ve ark; </w:t>
      </w:r>
      <w:r>
        <w:rPr>
          <w:rFonts w:ascii="Times New Roman" w:hAnsi="Times New Roman"/>
          <w:color w:val="00000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Yenidoğanlarda Mide Perforasyonu: Tek Merkez deneyimi ;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37. Ulusal Çocuk Cerrahisi Kongresi/ STEPS 2019, 15-19 Ekim 2019 Ankara</w:t>
      </w:r>
    </w:p>
    <w:p>
      <w:pPr>
        <w:pStyle w:val="9"/>
        <w:widowControl/>
        <w:numPr>
          <w:ilvl w:val="0"/>
          <w:numId w:val="7"/>
        </w:numPr>
        <w:suppressAutoHyphens w:val="0"/>
        <w:overflowPunct/>
        <w:autoSpaceDE/>
        <w:spacing w:line="360" w:lineRule="auto"/>
        <w:textAlignment w:val="auto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Style w:val="7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Ö Balcı</w:t>
      </w:r>
      <w:r>
        <w:rPr>
          <w:rStyle w:val="7"/>
          <w:rFonts w:ascii="Times New Roman" w:hAnsi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S Akman, A Karaman, İ Karaman, D Erdoğan, B Yağız, HA Maden, E Yılmaz, İF Özgüner;</w:t>
      </w:r>
      <w:r>
        <w:rPr>
          <w:rStyle w:val="7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MECKEL DİVERTİKÜLLERİNİN KLİNİK ÖZELLİKLERİNİN DEĞERLENDİRİLMESİ: 10 YILLIK DENEYİMİMİZ; </w:t>
      </w:r>
      <w:r>
        <w:fldChar w:fldCharType="begin"/>
      </w:r>
      <w:r>
        <w:instrText xml:space="preserve"> HYPERLINK "http://www.bildirim.org/yayinlanan/cocukcer2017" </w:instrText>
      </w:r>
      <w:r>
        <w:fldChar w:fldCharType="separate"/>
      </w:r>
      <w:r>
        <w:rPr>
          <w:rStyle w:val="6"/>
          <w:rFonts w:ascii="Times New Roman" w:hAnsi="Times New Roman"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t>35. Çocuk Cerrahisi Kongresi, </w:t>
      </w:r>
      <w:r>
        <w:rPr>
          <w:rStyle w:val="6"/>
          <w:rFonts w:ascii="Times New Roman" w:hAnsi="Times New Roman"/>
          <w:iCs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t>25-28 Ekim 2017, Edirne</w:t>
      </w:r>
      <w:r>
        <w:rPr>
          <w:rStyle w:val="6"/>
          <w:rFonts w:ascii="Times New Roman" w:hAnsi="Times New Roman"/>
          <w:iCs/>
          <w:color w:val="000000" w:themeColor="text1"/>
          <w:sz w:val="24"/>
          <w:szCs w:val="24"/>
          <w:u w:val="none"/>
          <w:lang w:val="tr-TR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Balcı Ö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, Karaman A, Karaman İ, Yılmaz E, Çavuşoğlu YH, Erdoğan D, Özgüner İF. “Gastrointestinal sistem anomalisi olan yenidoğanlarda, konjenital hipotiroidi sıklığı artmış mıdır?” 32. Ulusal Çocuk Cerrahisi Kongresi, 17 Eylül-20 Eylül 2014, Trabzon </w:t>
      </w:r>
    </w:p>
    <w:p>
      <w:pPr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A Karaman, İ Karaman, A Ertürk, E Yılmaz, Ç E Afşarlar, D Erdoğan, Y H Çavuşoğlu, İ F Özgüner; </w:t>
      </w:r>
      <w:r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tr-TR"/>
          <w14:textFill>
            <w14:solidFill>
              <w14:schemeClr w14:val="tx1"/>
            </w14:solidFill>
          </w14:textFill>
        </w:rPr>
        <w:t>Gastrointestinal Sistem Atrezilerine Eşlik Eden Anomaliler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31. Ulusal Çocuk Cerrahisi Kongresi; 30 Ekim – 2 Kasım 2013, Eskisehir, Türkiye</w:t>
      </w:r>
    </w:p>
    <w:p>
      <w:pPr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F Canpolat, İ F Özgüner, 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D Erdoğan, E Yılmaz, Ç E Afşarlar, A Karaman, İ Karaman, Y H Çavuşoğlu; Çocukluk Çağında Sindirim Sisteminde Yutulan Yabancı Cisimler ve Tedavi Yaklaşımları; 7 Yıllık Klinik Deneyimimiz; 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31. Ulusal Çocuk Cerrahisi Kongresi; 30 Ekim – 2 Kasım 2013, Eskisehir, Türkiye</w:t>
      </w:r>
    </w:p>
    <w:p>
      <w:pPr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A Ertürk, İ Karaman, A Karaman, E Yılmaz, Ç E Afşarlar, D Erdoğan, Y H Çavuşoğlu, 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İ F Özgüner; </w:t>
      </w:r>
      <w:r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tr-TR"/>
          <w14:textFill>
            <w14:solidFill>
              <w14:schemeClr w14:val="tx1"/>
            </w14:solidFill>
          </w14:textFill>
        </w:rPr>
        <w:t>Laparotomi Yapılan Hastalarda Brid İleus Risk Faktörleri Ve Tedavi Yaklaşımlarının Değerlendirilmesi</w:t>
      </w:r>
      <w:r>
        <w:rPr>
          <w:rFonts w:ascii="Times New Roman" w:hAnsi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31. Ulusal Çocuk Cerrahisi Kongresi; 30 Ekim – 2 Kasım 2013, Eskisehir, Türkiye</w:t>
      </w:r>
    </w:p>
    <w:p>
      <w:pPr>
        <w:spacing w:line="360" w:lineRule="auto"/>
        <w:ind w:left="360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val="tr-T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Ulusal bilimsel toplantılarda sunulan poster bildiriler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62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YA Kara,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A Karaman, G Şahin, İ Karaman; Biliyer atrezi polisplenisendromuna eşlik eden situs inversus totatis, intestinal malrotasyon, kompleks kardiyak anomali ve portal ven anomalisi;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S Akman, A Karaman,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İF Özgüner, İ Karaman; İnmemiş Testis; Türkiye’de bir üçüncü basamak hastanenin çeyrek yüzyıllık klinik deneyimleri;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E Ergün*, YA Kara*, SU Çelik**, B Yağız*,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 Ö Balcı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ve ark.; Çocuklarda pilonidal sinüs tedavisinde fenol uygulaması ve Limberg Flep yönteminin karşılaştırılması;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S İspir Karalar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, Ö Balcı,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A Karaman, İ Karaman; Kolon duvarında inflamatuar myofibroblastik tümör; olgu sunumu;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İ Karaman, YA Kara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, Ö Balcı,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A Özyazıcı, B Keleş, Y Taşçı Yıldız, A Karaman; Yenidoğanda konjenital retroperitoneal immetür teratom: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A Karaman,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D Dilli, H Akduman, P Tokdemir Çalış, BE Derinkuyu, İ Karaman; Konjenital anterolateral diyafram hernisi;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AN Abay,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B Yağız, A Karaman; Kronik karın ağrısı ayırıcı tanısında bezoar;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İH Aydın, E Ergün, YA Kara, B Yağız,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İF Özgüner; İmmun sistemi bakılanmış çocuklarda ender bir antite; Fungal Apandisit;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E Doğan,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YA Kara, İ Karaman; Akut karının nadir bir nedeni; Hidrosalpinks ve tubal torsiyon;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M Duman Küçükkuray, İH Aydın, YA Kara,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B Yağız, E Ergün; Over torsiyonunu taklit eden imperfore himen olgusu; fizik muayenenin önemi;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AN Abay,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İ Karaman, A Karaman; Adölesan bir hastada geç tanı alan bochdalek hernisi;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 xml:space="preserve">M Duman Küçükkuray,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tr-TR"/>
                <w14:textFill>
                  <w14:solidFill>
                    <w14:schemeClr w14:val="tx1"/>
                  </w14:solidFill>
                </w14:textFill>
              </w:rPr>
              <w:t>, E Ergün, İ Karaman; Süt çocuğunda incebarsak tıkanıklığının nadir bir nedeni; geç bulgu veren jejunal atrezi olgusu; 37. Ulusal Çocuk Cerrahisi Kongresi/ STEPS 2019, 15-19 Ekim 2019 Ankara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 xml:space="preserve">Karaman A, </w:t>
            </w:r>
            <w:r>
              <w:rPr>
                <w:rFonts w:ascii="Times New Roman" w:hAnsi="Times New Roman"/>
                <w:b/>
                <w:color w:val="26282A"/>
                <w:sz w:val="24"/>
                <w:szCs w:val="24"/>
                <w:lang w:eastAsia="tr-TR"/>
              </w:rPr>
              <w:t>Balcı Ö</w:t>
            </w: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>, Uysal Ramadan S, Güngör Ö, Karaman İ. “Penetrating abdominal gunshot injury: where is the bullet?” </w:t>
            </w:r>
            <w:r>
              <w:rPr>
                <w:rFonts w:ascii="Times New Roman" w:hAnsi="Times New Roman"/>
                <w:i/>
                <w:iCs/>
                <w:color w:val="26282A"/>
                <w:sz w:val="24"/>
                <w:szCs w:val="24"/>
                <w:lang w:eastAsia="tr-TR"/>
              </w:rPr>
              <w:t>XVI. Balkan Congress of Radiology, October 4 and 6, 2018, Kuşadası, Turkey.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>Yağız B</w:t>
            </w:r>
            <w:r>
              <w:rPr>
                <w:rFonts w:ascii="Times New Roman" w:hAnsi="Times New Roman"/>
                <w:b/>
                <w:color w:val="26282A"/>
                <w:sz w:val="24"/>
                <w:szCs w:val="24"/>
                <w:lang w:eastAsia="tr-TR"/>
              </w:rPr>
              <w:t>, Balcı Ö</w:t>
            </w: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>, Güngör Ö, Karaman İ, Uysal Ramadan S, Karaman A. “Apendiceal stump fistula presenting as late onset surgical site infection in a child.” </w:t>
            </w:r>
            <w:r>
              <w:rPr>
                <w:rFonts w:ascii="Times New Roman" w:hAnsi="Times New Roman"/>
                <w:i/>
                <w:iCs/>
                <w:color w:val="26282A"/>
                <w:sz w:val="24"/>
                <w:szCs w:val="24"/>
                <w:lang w:eastAsia="tr-TR"/>
              </w:rPr>
              <w:t>XVI. Balkan Congress of Radiology, October 4 and 6, 2018, Kuşadası, Turkey.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/>
                <w:b/>
                <w:color w:val="26282A"/>
                <w:sz w:val="24"/>
                <w:szCs w:val="24"/>
                <w:lang w:eastAsia="tr-TR"/>
              </w:rPr>
              <w:t>Balcı Ö</w:t>
            </w: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>, </w:t>
            </w:r>
            <w:r>
              <w:rPr>
                <w:rFonts w:ascii="Times New Roman" w:hAnsi="Times New Roman"/>
                <w:color w:val="26282A"/>
                <w:sz w:val="24"/>
                <w:szCs w:val="24"/>
                <w:u w:val="single"/>
                <w:lang w:eastAsia="tr-TR"/>
              </w:rPr>
              <w:t>Karaman A</w:t>
            </w: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>, Yağız B, Ergün E, Karaman İ. "Çocuklarda safra yolları perforasyonları." 36. Ulusal Çocuk Cerrahisi Kongresi ve 3. Uluslararası Pediatrik Endoskopik Cerrahi Grubu - Ortadoğu Bölümü Kongresi 24-27 Ekim 2018, İzmir [P]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hd w:val="clear" w:color="auto" w:fill="FFFFFF"/>
              <w:suppressAutoHyphens w:val="0"/>
              <w:overflowPunct/>
              <w:autoSpaceDE/>
              <w:spacing w:line="360" w:lineRule="auto"/>
              <w:textAlignment w:val="auto"/>
              <w:rPr>
                <w:rStyle w:val="7"/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 xml:space="preserve">Ergun E,Kara YA, </w:t>
            </w:r>
            <w:r>
              <w:rPr>
                <w:rFonts w:ascii="Times New Roman" w:hAnsi="Times New Roman"/>
                <w:b/>
                <w:color w:val="26282A"/>
                <w:sz w:val="24"/>
                <w:szCs w:val="24"/>
                <w:lang w:eastAsia="tr-TR"/>
              </w:rPr>
              <w:t>Balcı Ö</w:t>
            </w: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 xml:space="preserve">, </w:t>
            </w:r>
            <w:r>
              <w:rPr>
                <w:rFonts w:ascii="Times New Roman" w:hAnsi="Times New Roman" w:eastAsia="Times New Roman,Bold"/>
                <w:bCs/>
                <w:sz w:val="24"/>
                <w:szCs w:val="24"/>
                <w:lang w:eastAsia="tr-TR"/>
              </w:rPr>
              <w:t>B Yağız, S İspir Karalar, İF Özgüner. “Pediatrik femoral herni onarımında yeni teknik, tek portlu optik forceps yardımlılaparoskopik perkütanöz ekstraperitoneal onarım”</w:t>
            </w:r>
            <w:r>
              <w:rPr>
                <w:rFonts w:ascii="Times New Roman" w:hAnsi="Times New Roman"/>
                <w:color w:val="26282A"/>
                <w:sz w:val="24"/>
                <w:szCs w:val="24"/>
                <w:lang w:eastAsia="tr-TR"/>
              </w:rPr>
              <w:t xml:space="preserve"> 36. Ulusal Çocuk Cerrahisi Kongresi ve 3. Uluslararası Pediatrik Endoskopik Cerrahi Grubu - Ortadoğu Bölümü Kongresi 24-27 Ekim 2018, İzmir [P]</w:t>
            </w:r>
          </w:p>
          <w:p>
            <w:pPr>
              <w:pStyle w:val="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Karaman</w:t>
            </w:r>
            <w:r>
              <w:rPr>
                <w:rStyle w:val="7"/>
                <w:rFonts w:ascii="Times New Roman" w:hAnsi="Times New Roman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 Ö Balcı</w:t>
            </w:r>
            <w:r>
              <w:rPr>
                <w:rStyle w:val="7"/>
                <w:rFonts w:ascii="Times New Roman" w:hAnsi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S Apaydın, Z Aycan, İ Karaman; 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Akut skrotumun tahmin edilemez nedeni;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b w:val="0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FT Güvenç, S Akman, </w:t>
            </w:r>
            <w:r>
              <w:rPr>
                <w:rStyle w:val="7"/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Style w:val="7"/>
                <w:rFonts w:ascii="Times New Roman" w:hAnsi="Times New Roman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A Karaman, MA Uğur, M Duman, S İspir Karalar, İ Karaman;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Üretranın Beklenmedik Yolcusu: Toplu İğne;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 Karaman,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MA Uğur, İ Karaman;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Situs İnversus Totalis, İntestinal Ters Rotasyon, Preduodenal Portal Ven, Duodenal Atrezi, Polispleni ve Kompleks Kardiyak Anomali Birlikteliği,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 İspir Karalar, B Yağız,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A Karaman, S Akman, M Duman, YA Kara, İ Karaman;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Karın Ağrısında Genital Muayenenin Önemi: Atlanmış Bir Testis Torsiyonu Olgusu,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 Karaman, S Uysal Ramadan,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S Akman, İ Karaman;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Premenarşal Kız Çocukta Herlyn-Werner-Wunderlich sendromu,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 Uysal Ramadan,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M Çiftçi, A Karaman;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Prenatal testis torsiyonu: ultrason tanı koyma ve tedaviyi yönlendirmede etkili mi?,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 Karaman,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F Özbay Hoşnut, G Şahin, G Şahin, İ Karaman;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AML Tedavisinde Beklenmeyen Komplikasyon: Duodenojejunal Striktür,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 Karaman,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FT Güvenç, İH Aydın, HA Maden, G Şahin, İ Karaman;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Wilms Tümöründe Agresif İntratorasik ve Pelvik Retroperitoneal Relaps,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FT Güvenç, A Karaman, B Yağız, Ö Balcı, İ Karaman, İF Özgüner;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Dikkat !!! Abdomen Bilgisayarlı Tomografi "Girdap İşareti", </w:t>
            </w:r>
            <w:r>
              <w:fldChar w:fldCharType="begin"/>
            </w:r>
            <w:r>
              <w:instrText xml:space="preserve"> HYPERLINK "http://www.bildirim.org/yayinlanan/cocukcer2017"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35. Çocuk Cerrahisi Kongresi, 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25-28 Ekim 2017, Edirne</w:t>
            </w:r>
            <w:r>
              <w:rPr>
                <w:rStyle w:val="6"/>
                <w:rFonts w:ascii="Times New Roman" w:hAnsi="Times New Roman"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Karaman A,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Balcı 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Karaman İ, Özgüner İF. “İnguinal herni içerisinde Meckel divertikülü strangülasyonu (Littre fıtığı).”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7. Ulusal Pediatrik Üroloji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Akman S, Karaman A, Karaman İ,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Balcı 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 Ardıçlı B, Özgüner İF. “Alışılmadık bir bronş yabancı cismi: plastik kalem ucu.”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34. Ulusal Çocuk Cerrahisi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Ardıçlı B, Erdoğan D, Yılmaz E, Karaman İ, Maden HA, Karaman A,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Balcı Ö,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Özgüner İF. “İyi huylu over lezyonlarında klinik deneyimimiz.”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34. Ulusal Çocuk Cerrahisi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Karaman A,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Balcı 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Karaman İ. “Abdomene penetre ateşli silah yaralanması: mermi nerede?”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34. Ulusal Çocuk Cerrahisi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Güvenç FT, Karaman A,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Balcı 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Karaman İ, Erdoğan D, Özgüner İF. “Çocukluk çağında kolorektal polipler.”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34. Ulusal Çocuk Cerrahisi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Balcı Ö,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Akman S, Karaman A, Özgüner İF. “Batın içi kitlenin nadir bir nedeni: mezenterik Castleman hastalığı.”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34. Ulusal Çocuk Cerrahisi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Karaman A,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Balcı 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Karaman İ. “İnfantta spontan koledok kisti perforasyonuna bağlı safra peritoniti.”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34. Ulusal Çocuk Cerrahisi Kongresi, 26-30 Ekim 2016, Girne, KKTC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FT Güvenç,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A Karaman, İ Karaman, YH Çavuşoğlu;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Geç Bulgu Veren Konjenital Diyafram Hernisi; Akut İntratorasik Mide Volvulusu Şeklinde Bulgu Veren Nadir Bir Olgu; </w:t>
            </w:r>
            <w:r>
              <w:fldChar w:fldCharType="begin"/>
            </w:r>
            <w:r>
              <w:instrText xml:space="preserve"> HYPERLINK "http://www.bildirim.org/yayinlanan/cocukcer2015"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b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33. Çocuk Cerrahisi Kongresi, </w:t>
            </w:r>
            <w:r>
              <w:rPr>
                <w:rStyle w:val="6"/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28-31 Ekim 2015, Antalya-Belek</w:t>
            </w:r>
            <w:r>
              <w:rPr>
                <w:rStyle w:val="6"/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A Karaman, İ Karaman, S Akman, İF Özgüner;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 xml:space="preserve">SWYER SENDROMU OLAN BİR KIZ HASTADA İNSİDENTAL GONADOBLASTOM; OLGU SUNUMU, </w:t>
            </w:r>
            <w:r>
              <w:fldChar w:fldCharType="begin"/>
            </w:r>
            <w:r>
              <w:instrText xml:space="preserve"> HYPERLINK "http://www.bildirim.org/yayinlanan/cocukcer2015"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b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33. Çocuk Cerrahisi Kongresi, </w:t>
            </w:r>
            <w:r>
              <w:rPr>
                <w:rStyle w:val="6"/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t>28-31 Ekim 2015, Antalya-Belek</w:t>
            </w:r>
            <w:r>
              <w:rPr>
                <w:rStyle w:val="6"/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  <w:u w:val="none"/>
                <w:lang w:val="tr-T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Nihan Karaman Ayyıldız,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Özlem Balcı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; İnmemiş Testis ile Birlikte Tam Ürogenital Birleşmeme; Nadir Bir Olgu, </w:t>
            </w:r>
            <w:r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32. Ulusal Çocuk Cerrahisi Kongresi, 17 Eylül-20 Eylül 2014, Trabzon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8"/>
              </w:numPr>
              <w:suppressAutoHyphens w:val="0"/>
              <w:overflowPunct/>
              <w:autoSpaceDE/>
              <w:spacing w:line="360" w:lineRule="auto"/>
              <w:textAlignment w:val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tr-TR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D Erdoğan,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Ö Balcı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, A Karaman, İ Karaman, Y H Çavuşoğlu, A Ertürk;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tr-TR" w:eastAsia="en-US"/>
                <w14:textFill>
                  <w14:solidFill>
                    <w14:schemeClr w14:val="tx1"/>
                  </w14:solidFill>
                </w14:textFill>
              </w:rPr>
              <w:t xml:space="preserve">Çocuk Cerrahisinde Günübirlik Operasyonlarda Preoperatif Laboratuar Testlerinin Değeri;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tr-TR"/>
                <w14:textFill>
                  <w14:solidFill>
                    <w14:schemeClr w14:val="tx1"/>
                  </w14:solidFill>
                </w14:textFill>
              </w:rPr>
              <w:t>31. Ulusal Çocuk Cerrahisi Kongresi; 30 Ekim – 2 Kasım 2013, Eskisehir, Türkiye</w:t>
            </w:r>
          </w:p>
        </w:tc>
      </w:tr>
    </w:tbl>
    <w:p>
      <w:pPr>
        <w:numPr>
          <w:ilvl w:val="0"/>
          <w:numId w:val="8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Ö Balcı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, E Yılmaz, D Erdoğan, A Karaman, İ Karaman,YH Çavuşoğlu, İF Özgüner </w:t>
      </w:r>
      <w:r>
        <w:rPr>
          <w:rFonts w:ascii="Times New Roman" w:hAnsi="Times New Roman"/>
          <w:color w:val="000000" w:themeColor="text1"/>
          <w:sz w:val="24"/>
          <w:szCs w:val="24"/>
          <w:lang w:val="tr-TR" w:eastAsia="tr-TR"/>
          <w14:textFill>
            <w14:solidFill>
              <w14:schemeClr w14:val="tx1"/>
            </w14:solidFill>
          </w14:textFill>
        </w:rPr>
        <w:t>YENİDOĞANLARDA PNÖMOTORAKS: PREDİSPOZAN VE PROGNOSTİK FAKTÖRLER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. 30. Ulusal Çocuk Cerrahisi Kongresi; 17-20 Ekim 2012, Ankara, Türkiye</w:t>
      </w:r>
    </w:p>
    <w:p>
      <w:pPr>
        <w:numPr>
          <w:ilvl w:val="0"/>
          <w:numId w:val="8"/>
        </w:numPr>
        <w:spacing w:line="360" w:lineRule="auto"/>
        <w:outlineLvl w:val="0"/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E Yılmaz , ÇE Afşarlar, İ Karaman,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Ö Balcı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, A KaramanUmbilikal kord hernisi ve ileal atrezi birlikteliği : kese içinde distal atrezik ucu perfore bir olgu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30. Ulusal Çocuk Cerrahisi Kongresi; 17-20 Ekim 2012, Ankara, Türkiye</w:t>
      </w:r>
    </w:p>
    <w:p>
      <w:pPr>
        <w:numPr>
          <w:ilvl w:val="0"/>
          <w:numId w:val="8"/>
        </w:numPr>
        <w:spacing w:line="360" w:lineRule="auto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Ö Balcı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, Erdoğan D, Çavuşoğlu YH, S Apaydın, A Karaman, İ Karaman, İF Özgüner;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NADİR BİR OLGU SUNUMU : YENİDOĞANDA İNTESTİNAL PERFORASYONLA SEYREDEN BİR TOTAL KOLONİK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DUPLİKASYON OLGUSU;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29. Ulusal Çocuk Cerrahisi Kongresi (</w:t>
      </w:r>
      <w:r>
        <w:fldChar w:fldCharType="begin"/>
      </w:r>
      <w:r>
        <w:instrText xml:space="preserve"> HYPERLINK "http://www.bildirim.org/yayinlanan/cocukcer2011" </w:instrText>
      </w:r>
      <w:r>
        <w:fldChar w:fldCharType="separate"/>
      </w:r>
      <w:r>
        <w:rPr>
          <w:rStyle w:val="6"/>
          <w:rFonts w:ascii="Times New Roman" w:hAnsi="Times New Roman"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(PEDURO, Mısır Çocuk Cerrahisi Derneği)</w:t>
      </w:r>
      <w:r>
        <w:rPr>
          <w:rStyle w:val="6"/>
          <w:rFonts w:ascii="Times New Roman" w:hAnsi="Times New Roman"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16-19 Mayıs 2011, İstanbul, Türkiye</w:t>
      </w:r>
    </w:p>
    <w:p>
      <w:pPr>
        <w:numPr>
          <w:ilvl w:val="0"/>
          <w:numId w:val="8"/>
        </w:numPr>
        <w:spacing w:line="360" w:lineRule="auto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Ö Balcı</w:t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>, YH Çavuşoğlu, D Erdoğan, S Apaydın, İ Karaman, ÇE Afşarlar, İF Özgüner. Niemann-Pick Hastalığı İle Birlikte Gezici Dalak Olgusu; 29. Ulusal Çocuk Cerrahisi Kongresi (</w:t>
      </w:r>
      <w:r>
        <w:fldChar w:fldCharType="begin"/>
      </w:r>
      <w:r>
        <w:instrText xml:space="preserve"> HYPERLINK "http://www.bildirim.org/yayinlanan/cocukcer2011" </w:instrText>
      </w:r>
      <w:r>
        <w:fldChar w:fldCharType="separate"/>
      </w:r>
      <w:r>
        <w:rPr>
          <w:rStyle w:val="6"/>
          <w:rFonts w:ascii="Times New Roman" w:hAnsi="Times New Roman"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(PEDURO, Mısır Çocuk Cerrahisi Derneği)</w:t>
      </w:r>
      <w:r>
        <w:rPr>
          <w:rStyle w:val="6"/>
          <w:rFonts w:ascii="Times New Roman" w:hAnsi="Times New Roman"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  <w:t xml:space="preserve"> 16-19 Mayıs 2011, İstanbul, Türkiye</w:t>
      </w:r>
    </w:p>
    <w:p>
      <w:pPr>
        <w:pStyle w:val="9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/>
          <w:b/>
          <w:bCs/>
          <w:sz w:val="24"/>
          <w:szCs w:val="24"/>
          <w:lang w:val="tr-TR"/>
        </w:rPr>
        <w:t>Sertifikalar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Deney Hayvanları Kullanım Sertifikası; Şubat 2013, Ankara, Türkiye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Neonatal Resüsitasyon Programı Uygulayıcı Sertifikası; Aralık 2008, Ankara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</w:p>
    <w:p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szCs w:val="24"/>
          <w:lang w:val="tr-TR"/>
        </w:rPr>
        <w:t>Katıldığı Kurslar</w:t>
      </w:r>
    </w:p>
    <w:p>
      <w:pPr>
        <w:pStyle w:val="9"/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Çocuklarda Rijid Bronkoskopi Kursu; 09-10/04/2017 Ankara; Türkiye</w:t>
      </w:r>
    </w:p>
    <w:p>
      <w:pPr>
        <w:pStyle w:val="9"/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Çocukluk Çağı Travmalarında İleri Yaşam Desteği; 23-24 Mayıs 2015, Ankara,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Çocuklarda Apandisit ve Ayırıcı Tanısı Kursu; 25-16 Nisan 2015; Van,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Üriner Sistem Taşları; 20 Ekim 2012, Ankara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Çocukluk Çağı İnguinal Kanal Patolojileri Tedvisi Kursu, 5 Nisan 2012 , Bursa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 Ürolojisi, 28-30 Ekim 2011, İstanbul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Çocuklarda Temel Endoskopi ve Endoskopik Cerrahi Kursu; 9-10 Nisan 2011, Samsun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Yenidoğan Cerrahisi Kursu; Mart- Mayıs 2010, Isparta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Çocuklarda Enteral ve Parenteral Beslenme,30 Eylül 2009, Malatya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numPr>
          <w:ilvl w:val="1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 xml:space="preserve"> Çocuklarda Cerrahi Göğüs Hastalıkları Kursu; Haziran-Eylül 2009, Malatya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</w:p>
    <w:p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/>
          <w:bCs/>
          <w:sz w:val="24"/>
          <w:szCs w:val="24"/>
          <w:lang w:val="tr-TR"/>
        </w:rPr>
        <w:t>Topantı, Kongre ve Workshop Katılınları</w:t>
      </w:r>
    </w:p>
    <w:p>
      <w:pPr>
        <w:pStyle w:val="9"/>
        <w:numPr>
          <w:ilvl w:val="1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37. Ulusal Çocuk Cerrahisi Kongresi; 15-19 Ekim 2019; Ankara, Türkiye</w:t>
      </w:r>
    </w:p>
    <w:p>
      <w:pPr>
        <w:pStyle w:val="9"/>
        <w:numPr>
          <w:ilvl w:val="1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32. Ulusal Çocuk Cerrahisi Kongresi; 17-20 Eylül 2014; Trabzon, Türkiye</w:t>
      </w:r>
    </w:p>
    <w:p>
      <w:pPr>
        <w:pStyle w:val="9"/>
        <w:numPr>
          <w:ilvl w:val="1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30. Ulusal Çocuk Cerrahisi Kongresi; 17-20 Ekim 2012, Ankara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pStyle w:val="9"/>
        <w:numPr>
          <w:ilvl w:val="1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3. Ulusal Çocuk Ürolojisi Kongresi ( Accredited by EACCME) 5-7 Nisan 2012 , Bursa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pStyle w:val="9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27. Ulusal Çocuk Cerrahisi Kongresi; 30 Eylül- 3 Kasım 2009; Malatya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pStyle w:val="9"/>
        <w:numPr>
          <w:ilvl w:val="1"/>
          <w:numId w:val="5"/>
        </w:numPr>
        <w:tabs>
          <w:tab w:val="left" w:pos="0"/>
          <w:tab w:val="left" w:pos="360"/>
          <w:tab w:val="left" w:pos="502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tr-TR"/>
        </w:rPr>
        <w:t>26. Ulusal Çocuk Cerrahisi Kongresi (Accredited by EACCME) 16-18 Haziran 2008, İstanbul</w:t>
      </w:r>
      <w:r>
        <w:rPr>
          <w:rFonts w:ascii="Times New Roman" w:hAnsi="Times New Roman"/>
          <w:sz w:val="24"/>
          <w:szCs w:val="24"/>
          <w:lang w:val="tr-TR"/>
        </w:rPr>
        <w:t>, Türkiye</w:t>
      </w:r>
    </w:p>
    <w:p>
      <w:pPr>
        <w:pStyle w:val="9"/>
        <w:numPr>
          <w:ilvl w:val="1"/>
          <w:numId w:val="5"/>
        </w:numPr>
        <w:tabs>
          <w:tab w:val="left" w:pos="0"/>
          <w:tab w:val="left" w:pos="360"/>
          <w:tab w:val="left" w:pos="502"/>
          <w:tab w:val="left" w:pos="5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 Uluslararası Pediatrik Kolorektal Klübu Toplantısı, Ankara, 10-12 Haziran, 2011</w:t>
      </w:r>
    </w:p>
    <w:p>
      <w:pPr>
        <w:pStyle w:val="9"/>
        <w:numPr>
          <w:ilvl w:val="1"/>
          <w:numId w:val="5"/>
        </w:numPr>
        <w:tabs>
          <w:tab w:val="left" w:pos="0"/>
          <w:tab w:val="left" w:pos="360"/>
          <w:tab w:val="left" w:pos="502"/>
          <w:tab w:val="left" w:pos="5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2011 Kloakal Malformasyonlar Workshop, Ankara, 10 Haziran, 2011 (Lectured By Alberto Pena &amp; </w:t>
      </w:r>
      <w:r>
        <w:rPr>
          <w:rFonts w:ascii="Times New Roman" w:hAnsi="Times New Roman"/>
          <w:color w:val="272727"/>
          <w:sz w:val="24"/>
          <w:szCs w:val="24"/>
          <w:shd w:val="clear" w:color="auto" w:fill="FFFFFF"/>
        </w:rPr>
        <w:t xml:space="preserve"> Andrea Bischoff )</w:t>
      </w:r>
    </w:p>
    <w:p>
      <w:pPr>
        <w:spacing w:line="360" w:lineRule="auto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tr-T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A2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A2"/>
    <w:family w:val="swiss"/>
    <w:pitch w:val="default"/>
    <w:sig w:usb0="A10006FF" w:usb1="4000205B" w:usb2="00000010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A2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A2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A2"/>
    <w:family w:val="swiss"/>
    <w:pitch w:val="default"/>
    <w:sig w:usb0="00000000" w:usb1="00000000" w:usb2="00000001" w:usb3="00000000" w:csb0="0000019F" w:csb1="00000000"/>
  </w:font>
  <w:font w:name="Amelia Basic Ligh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altName w:val="Helvetica Neue"/>
    <w:panose1 w:val="02040503050406030204"/>
    <w:charset w:val="A2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A2"/>
    <w:family w:val="swiss"/>
    <w:pitch w:val="default"/>
    <w:sig w:usb0="E1002AFF" w:usb1="C000605B" w:usb2="00000029" w:usb3="00000000" w:csb0="200101FF" w:csb1="20280000"/>
  </w:font>
  <w:font w:name="Times New Roman,Bold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altName w:val="Helvetica Neue"/>
    <w:panose1 w:val="020F0302020204030204"/>
    <w:charset w:val="A2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6A89"/>
    <w:multiLevelType w:val="multilevel"/>
    <w:tmpl w:val="0AC56A8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7A4258A"/>
    <w:multiLevelType w:val="multilevel"/>
    <w:tmpl w:val="17A425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777777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84CA7"/>
    <w:multiLevelType w:val="multilevel"/>
    <w:tmpl w:val="1B484CA7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FE5D47"/>
    <w:multiLevelType w:val="multilevel"/>
    <w:tmpl w:val="20FE5D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423DE"/>
    <w:multiLevelType w:val="multilevel"/>
    <w:tmpl w:val="34F423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A652E"/>
    <w:multiLevelType w:val="multilevel"/>
    <w:tmpl w:val="39FA652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227BAF"/>
    <w:multiLevelType w:val="multilevel"/>
    <w:tmpl w:val="3A227BA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4D4C40"/>
    <w:multiLevelType w:val="multilevel"/>
    <w:tmpl w:val="584D4C4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360" w:hanging="360"/>
      </w:pPr>
      <w:rPr>
        <w:rFonts w:ascii="Arial" w:hAnsi="Arial" w:eastAsia="Times New Roman" w:cs="Arial"/>
        <w:b/>
      </w:rPr>
    </w:lvl>
    <w:lvl w:ilvl="2" w:tentative="0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E49F0"/>
    <w:multiLevelType w:val="multilevel"/>
    <w:tmpl w:val="6FEE49F0"/>
    <w:lvl w:ilvl="0" w:tentative="0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FB2878"/>
    <w:multiLevelType w:val="multilevel"/>
    <w:tmpl w:val="7EFB2878"/>
    <w:lvl w:ilvl="0" w:tentative="0">
      <w:start w:val="3"/>
      <w:numFmt w:val="upperLetter"/>
      <w:lvlText w:val="%1."/>
      <w:lvlJc w:val="left"/>
      <w:pPr>
        <w:ind w:left="501" w:hanging="360"/>
      </w:pPr>
      <w:rPr>
        <w:rFonts w:hint="default"/>
        <w:b/>
      </w:rPr>
    </w:lvl>
    <w:lvl w:ilvl="1" w:tentative="0">
      <w:start w:val="1"/>
      <w:numFmt w:val="decimal"/>
      <w:lvlText w:val="%2."/>
      <w:lvlJc w:val="left"/>
      <w:pPr>
        <w:ind w:left="1221" w:hanging="360"/>
      </w:pPr>
      <w:rPr>
        <w:rFonts w:ascii="Arial" w:hAnsi="Arial" w:eastAsia="Times New Roman" w:cs="Arial"/>
      </w:rPr>
    </w:lvl>
    <w:lvl w:ilvl="2" w:tentative="0">
      <w:start w:val="1"/>
      <w:numFmt w:val="lowerRoman"/>
      <w:lvlText w:val="%3."/>
      <w:lvlJc w:val="right"/>
      <w:pPr>
        <w:ind w:left="1941" w:hanging="180"/>
      </w:pPr>
    </w:lvl>
    <w:lvl w:ilvl="3" w:tentative="0">
      <w:start w:val="1"/>
      <w:numFmt w:val="decimal"/>
      <w:lvlText w:val="%4."/>
      <w:lvlJc w:val="left"/>
      <w:pPr>
        <w:ind w:left="2661" w:hanging="360"/>
      </w:pPr>
    </w:lvl>
    <w:lvl w:ilvl="4" w:tentative="0">
      <w:start w:val="1"/>
      <w:numFmt w:val="lowerLetter"/>
      <w:lvlText w:val="%5."/>
      <w:lvlJc w:val="left"/>
      <w:pPr>
        <w:ind w:left="3381" w:hanging="360"/>
      </w:pPr>
    </w:lvl>
    <w:lvl w:ilvl="5" w:tentative="0">
      <w:start w:val="1"/>
      <w:numFmt w:val="lowerRoman"/>
      <w:lvlText w:val="%6."/>
      <w:lvlJc w:val="right"/>
      <w:pPr>
        <w:ind w:left="4101" w:hanging="180"/>
      </w:pPr>
    </w:lvl>
    <w:lvl w:ilvl="6" w:tentative="0">
      <w:start w:val="1"/>
      <w:numFmt w:val="decimal"/>
      <w:lvlText w:val="%7."/>
      <w:lvlJc w:val="left"/>
      <w:pPr>
        <w:ind w:left="4821" w:hanging="360"/>
      </w:pPr>
    </w:lvl>
    <w:lvl w:ilvl="7" w:tentative="0">
      <w:start w:val="1"/>
      <w:numFmt w:val="lowerLetter"/>
      <w:lvlText w:val="%8."/>
      <w:lvlJc w:val="left"/>
      <w:pPr>
        <w:ind w:left="5541" w:hanging="360"/>
      </w:pPr>
    </w:lvl>
    <w:lvl w:ilvl="8" w:tentative="0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2F"/>
    <w:rsid w:val="00136B91"/>
    <w:rsid w:val="00332FA2"/>
    <w:rsid w:val="004118A6"/>
    <w:rsid w:val="004903AF"/>
    <w:rsid w:val="005745E2"/>
    <w:rsid w:val="0074457A"/>
    <w:rsid w:val="0090664A"/>
    <w:rsid w:val="00AB56A3"/>
    <w:rsid w:val="00B128C3"/>
    <w:rsid w:val="00C32563"/>
    <w:rsid w:val="00CA7512"/>
    <w:rsid w:val="00CD13F0"/>
    <w:rsid w:val="00D1172F"/>
    <w:rsid w:val="F7FFE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hAnsi="Arial" w:eastAsia="Times New Roman" w:cs="Times New Roman"/>
      <w:sz w:val="22"/>
      <w:szCs w:val="20"/>
      <w:lang w:val="en-US" w:eastAsia="ar-SA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uppressAutoHyphens w:val="0"/>
      <w:overflowPunct/>
      <w:autoSpaceDE/>
      <w:spacing w:before="100" w:beforeAutospacing="1" w:after="100" w:afterAutospacing="1"/>
      <w:jc w:val="left"/>
      <w:textAlignment w:val="auto"/>
      <w:outlineLvl w:val="0"/>
    </w:pPr>
    <w:rPr>
      <w:rFonts w:ascii="Times New Roman" w:hAnsi="Times New Roman"/>
      <w:b/>
      <w:bCs/>
      <w:kern w:val="36"/>
      <w:sz w:val="48"/>
      <w:szCs w:val="48"/>
      <w:lang w:val="tr-TR" w:eastAsia="tr-TR"/>
    </w:rPr>
  </w:style>
  <w:style w:type="paragraph" w:styleId="3">
    <w:name w:val="heading 4"/>
    <w:basedOn w:val="1"/>
    <w:next w:val="1"/>
    <w:link w:val="20"/>
    <w:unhideWhenUsed/>
    <w:qFormat/>
    <w:uiPriority w:val="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0"/>
    <w:pPr>
      <w:widowControl/>
      <w:suppressAutoHyphens w:val="0"/>
      <w:overflowPunct/>
      <w:autoSpaceDE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tr-TR" w:eastAsia="tr-T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Strong"/>
    <w:qFormat/>
    <w:uiPriority w:val="22"/>
    <w:rPr>
      <w:b/>
      <w:bCs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period"/>
    <w:basedOn w:val="5"/>
    <w:uiPriority w:val="0"/>
  </w:style>
  <w:style w:type="character" w:customStyle="1" w:styleId="11">
    <w:name w:val="cit"/>
    <w:basedOn w:val="5"/>
    <w:uiPriority w:val="0"/>
  </w:style>
  <w:style w:type="character" w:customStyle="1" w:styleId="12">
    <w:name w:val="authors-list-item"/>
    <w:basedOn w:val="5"/>
    <w:uiPriority w:val="0"/>
  </w:style>
  <w:style w:type="character" w:customStyle="1" w:styleId="13">
    <w:name w:val="author-sup-separator"/>
    <w:basedOn w:val="5"/>
    <w:uiPriority w:val="0"/>
  </w:style>
  <w:style w:type="character" w:customStyle="1" w:styleId="14">
    <w:name w:val="comma"/>
    <w:basedOn w:val="5"/>
    <w:uiPriority w:val="0"/>
  </w:style>
  <w:style w:type="character" w:customStyle="1" w:styleId="15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tr-TR"/>
    </w:rPr>
  </w:style>
  <w:style w:type="paragraph" w:customStyle="1" w:styleId="16">
    <w:name w:val="desc"/>
    <w:basedOn w:val="1"/>
    <w:uiPriority w:val="0"/>
    <w:pPr>
      <w:widowControl/>
      <w:suppressAutoHyphens w:val="0"/>
      <w:overflowPunct/>
      <w:autoSpaceDE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tr-TR" w:eastAsia="tr-TR"/>
    </w:rPr>
  </w:style>
  <w:style w:type="paragraph" w:customStyle="1" w:styleId="17">
    <w:name w:val="yiv317870404msonospacing"/>
    <w:basedOn w:val="1"/>
    <w:uiPriority w:val="0"/>
    <w:pPr>
      <w:widowControl/>
      <w:suppressAutoHyphens w:val="0"/>
      <w:overflowPunct/>
      <w:autoSpaceDE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tr-TR" w:eastAsia="tr-TR"/>
    </w:rPr>
  </w:style>
  <w:style w:type="character" w:customStyle="1" w:styleId="18">
    <w:name w:val="A14"/>
    <w:uiPriority w:val="99"/>
    <w:rPr>
      <w:rFonts w:cs="Amelia Basic Light"/>
      <w:color w:val="000000"/>
      <w:sz w:val="19"/>
      <w:szCs w:val="19"/>
      <w:u w:val="single"/>
    </w:rPr>
  </w:style>
  <w:style w:type="paragraph" w:customStyle="1" w:styleId="1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eastAsia="Times New Roman" w:cs="Tahoma"/>
      <w:color w:val="000000"/>
      <w:sz w:val="24"/>
      <w:szCs w:val="24"/>
      <w:lang w:val="tr-TR" w:eastAsia="tr-TR" w:bidi="ar-SA"/>
    </w:rPr>
  </w:style>
  <w:style w:type="character" w:customStyle="1" w:styleId="20">
    <w:name w:val="Heading 4 Char"/>
    <w:basedOn w:val="5"/>
    <w:link w:val="3"/>
    <w:semiHidden/>
    <w:uiPriority w:val="0"/>
    <w:rPr>
      <w:rFonts w:ascii="Calibri" w:hAnsi="Calibri" w:eastAsia="Times New Roman" w:cs="Times New Roman"/>
      <w:b/>
      <w:bCs/>
      <w:sz w:val="28"/>
      <w:szCs w:val="28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3519</Words>
  <Characters>20059</Characters>
  <Lines>167</Lines>
  <Paragraphs>47</Paragraphs>
  <TotalTime>0</TotalTime>
  <ScaleCrop>false</ScaleCrop>
  <LinksUpToDate>false</LinksUpToDate>
  <CharactersWithSpaces>23531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2021-04-02T19:06:00Z</dcterms:created>
  <dc:creator>özlem taşlı</dc:creator>
  <cp:lastModifiedBy>serdarbalci</cp:lastModifiedBy>
  <dcterms:modified xsi:type="dcterms:W3CDTF">2021-04-03T13:05:28Z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