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Annexure-1</w:t>
      </w:r>
    </w:p>
    <w:p>
      <w:pPr>
        <w:jc w:val="center"/>
      </w:pPr>
      <w:r>
        <w:rPr>
          <w:b/>
        </w:rPr>
        <w:t>List of Feedback Notes: District and Researcher (Research Abstracts Compilation 2024-25 and 2025-26)</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48"/>
        <w:gridCol w:w="2304"/>
        <w:gridCol w:w="2880"/>
        <w:gridCol w:w="3528"/>
      </w:tblGrid>
      <w:tr>
        <w:tc>
          <w:tcPr>
            <w:tcW w:type="dxa" w:w="648"/>
          </w:tcPr>
          <w:p>
            <w:r/>
            <w:r>
              <w:rPr>
                <w:b/>
              </w:rPr>
              <w:t>No.</w:t>
            </w:r>
          </w:p>
        </w:tc>
        <w:tc>
          <w:tcPr>
            <w:tcW w:type="dxa" w:w="2304"/>
          </w:tcPr>
          <w:p>
            <w:r/>
            <w:r>
              <w:rPr>
                <w:b/>
              </w:rPr>
              <w:t>District / DIET</w:t>
            </w:r>
          </w:p>
        </w:tc>
        <w:tc>
          <w:tcPr>
            <w:tcW w:type="dxa" w:w="2880"/>
          </w:tcPr>
          <w:p>
            <w:r/>
            <w:r>
              <w:rPr>
                <w:b/>
              </w:rPr>
              <w:t>Sub-topic of the Feedback Note</w:t>
            </w:r>
          </w:p>
        </w:tc>
        <w:tc>
          <w:tcPr>
            <w:tcW w:type="dxa" w:w="3528"/>
          </w:tcPr>
          <w:p>
            <w:r/>
            <w:r>
              <w:rPr>
                <w:b/>
              </w:rPr>
              <w:t>Researcher(s) as per Research Abstracts Compilation</w:t>
            </w:r>
          </w:p>
        </w:tc>
      </w:tr>
      <w:tr>
        <w:tc>
          <w:tcPr>
            <w:tcW w:type="dxa" w:w="648"/>
          </w:tcPr>
          <w:p>
            <w:r>
              <w:t>1</w:t>
            </w:r>
          </w:p>
        </w:tc>
        <w:tc>
          <w:tcPr>
            <w:tcW w:type="dxa" w:w="2304"/>
          </w:tcPr>
          <w:p>
            <w:r>
              <w:t>DSERT (State level)</w:t>
            </w:r>
          </w:p>
        </w:tc>
        <w:tc>
          <w:tcPr>
            <w:tcW w:type="dxa" w:w="2880"/>
          </w:tcPr>
          <w:p>
            <w:r>
              <w:t>State Research Programme of the Department of State Educational Research and Training (DSERT) and the District Institutes of Education and Training (DIETs), 2026-27</w:t>
            </w:r>
          </w:p>
        </w:tc>
        <w:tc>
          <w:tcPr>
            <w:tcW w:type="dxa" w:w="3528"/>
          </w:tcPr>
          <w:p>
            <w:r>
              <w:t>Dr. Padmashree R.P., Senior Assistant Director, DSERT (author of the note)</w:t>
            </w:r>
          </w:p>
        </w:tc>
      </w:tr>
      <w:tr>
        <w:tc>
          <w:tcPr>
            <w:tcW w:type="dxa" w:w="648"/>
          </w:tcPr>
          <w:p>
            <w:r>
              <w:t>2</w:t>
            </w:r>
          </w:p>
        </w:tc>
        <w:tc>
          <w:tcPr>
            <w:tcW w:type="dxa" w:w="2304"/>
          </w:tcPr>
          <w:p>
            <w:r>
              <w:t>DSERT (State level)</w:t>
            </w:r>
          </w:p>
        </w:tc>
        <w:tc>
          <w:tcPr>
            <w:tcW w:type="dxa" w:w="2880"/>
          </w:tcPr>
          <w:p>
            <w:r>
              <w:t>State Research Studies Tracker for Monitoring Research by the Department of State Educational Research and Training (DSERT) and the District Institutes of Education and Training (DIETs)</w:t>
            </w:r>
          </w:p>
        </w:tc>
        <w:tc>
          <w:tcPr>
            <w:tcW w:type="dxa" w:w="3528"/>
          </w:tcPr>
          <w:p>
            <w:r>
              <w:t>Dr. Padmashree R.P., Senior Assistant Director, DSERT (author of the note)</w:t>
            </w:r>
          </w:p>
        </w:tc>
      </w:tr>
      <w:tr>
        <w:tc>
          <w:tcPr>
            <w:tcW w:type="dxa" w:w="648"/>
          </w:tcPr>
          <w:p>
            <w:r>
              <w:t>3</w:t>
            </w:r>
          </w:p>
        </w:tc>
        <w:tc>
          <w:tcPr>
            <w:tcW w:type="dxa" w:w="2304"/>
          </w:tcPr>
          <w:p>
            <w:r>
              <w:t>DSERT (State level)</w:t>
            </w:r>
          </w:p>
        </w:tc>
        <w:tc>
          <w:tcPr>
            <w:tcW w:type="dxa" w:w="2880"/>
          </w:tcPr>
          <w:p>
            <w:r>
              <w:t>Online Orientation on Research Mindedness for Teacher Educators</w:t>
            </w:r>
          </w:p>
        </w:tc>
        <w:tc>
          <w:tcPr>
            <w:tcW w:type="dxa" w:w="3528"/>
          </w:tcPr>
          <w:p>
            <w:r>
              <w:t>Dr. Padmashree R.P., Senior Assistant Director, DSERT (author of the note)</w:t>
            </w:r>
          </w:p>
        </w:tc>
      </w:tr>
      <w:tr>
        <w:tc>
          <w:tcPr>
            <w:tcW w:type="dxa" w:w="648"/>
          </w:tcPr>
          <w:p>
            <w:r>
              <w:t>4</w:t>
            </w:r>
          </w:p>
        </w:tc>
        <w:tc>
          <w:tcPr>
            <w:tcW w:type="dxa" w:w="2304"/>
          </w:tcPr>
          <w:p>
            <w:r>
              <w:t>DSERT (State level)</w:t>
            </w:r>
          </w:p>
        </w:tc>
        <w:tc>
          <w:tcPr>
            <w:tcW w:type="dxa" w:w="2880"/>
          </w:tcPr>
          <w:p>
            <w:r>
              <w:t>Research Abstracts Compilation and the Use of Research Evidence in Policy</w:t>
            </w:r>
          </w:p>
        </w:tc>
        <w:tc>
          <w:tcPr>
            <w:tcW w:type="dxa" w:w="3528"/>
          </w:tcPr>
          <w:p>
            <w:r>
              <w:t>Dr. Padmashree R.P., Senior Assistant Director, DSERT (author of the note)</w:t>
            </w:r>
          </w:p>
        </w:tc>
      </w:tr>
      <w:tr>
        <w:tc>
          <w:tcPr>
            <w:tcW w:type="dxa" w:w="648"/>
          </w:tcPr>
          <w:p>
            <w:r>
              <w:t>5</w:t>
            </w:r>
          </w:p>
        </w:tc>
        <w:tc>
          <w:tcPr>
            <w:tcW w:type="dxa" w:w="2304"/>
          </w:tcPr>
          <w:p>
            <w:r>
              <w:t>Ballari</w:t>
            </w:r>
          </w:p>
        </w:tc>
        <w:tc>
          <w:tcPr>
            <w:tcW w:type="dxa" w:w="2880"/>
          </w:tcPr>
          <w:p>
            <w:r>
              <w:t>How Teachers Use Assessment Data for Remedial Teaching</w:t>
            </w:r>
          </w:p>
        </w:tc>
        <w:tc>
          <w:tcPr>
            <w:tcW w:type="dxa" w:w="3528"/>
          </w:tcPr>
          <w:p>
            <w:r>
              <w:t>Sri Mayura Gadugina; Savitramma B.S Lecturer</w:t>
            </w:r>
          </w:p>
        </w:tc>
      </w:tr>
      <w:tr>
        <w:tc>
          <w:tcPr>
            <w:tcW w:type="dxa" w:w="648"/>
          </w:tcPr>
          <w:p>
            <w:r>
              <w:t>6</w:t>
            </w:r>
          </w:p>
        </w:tc>
        <w:tc>
          <w:tcPr>
            <w:tcW w:type="dxa" w:w="2304"/>
          </w:tcPr>
          <w:p>
            <w:r>
              <w:t>Ballari</w:t>
            </w:r>
          </w:p>
        </w:tc>
        <w:tc>
          <w:tcPr>
            <w:tcW w:type="dxa" w:w="2880"/>
          </w:tcPr>
          <w:p>
            <w:r>
              <w:t>Factors behind Secondary School Leaving Certificate (SSLC) Results</w:t>
            </w:r>
          </w:p>
        </w:tc>
        <w:tc>
          <w:tcPr>
            <w:tcW w:type="dxa" w:w="3528"/>
          </w:tcPr>
          <w:p>
            <w:r>
              <w:t>A.N. Sudhakar Lecturer</w:t>
            </w:r>
          </w:p>
        </w:tc>
      </w:tr>
      <w:tr>
        <w:tc>
          <w:tcPr>
            <w:tcW w:type="dxa" w:w="648"/>
          </w:tcPr>
          <w:p>
            <w:r>
              <w:t>7</w:t>
            </w:r>
          </w:p>
        </w:tc>
        <w:tc>
          <w:tcPr>
            <w:tcW w:type="dxa" w:w="2304"/>
          </w:tcPr>
          <w:p>
            <w:r>
              <w:t>Ballari</w:t>
            </w:r>
          </w:p>
        </w:tc>
        <w:tc>
          <w:tcPr>
            <w:tcW w:type="dxa" w:w="2880"/>
          </w:tcPr>
          <w:p>
            <w:r>
              <w:t>Home Language and Learning in Tribal Areas</w:t>
            </w:r>
          </w:p>
        </w:tc>
        <w:tc>
          <w:tcPr>
            <w:tcW w:type="dxa" w:w="3528"/>
          </w:tcPr>
          <w:p>
            <w:r>
              <w:t>Smt. P.C NagaratnaBai Lecturer, DIET Ballari</w:t>
            </w:r>
          </w:p>
        </w:tc>
      </w:tr>
      <w:tr>
        <w:tc>
          <w:tcPr>
            <w:tcW w:type="dxa" w:w="648"/>
          </w:tcPr>
          <w:p>
            <w:r>
              <w:t>8</w:t>
            </w:r>
          </w:p>
        </w:tc>
        <w:tc>
          <w:tcPr>
            <w:tcW w:type="dxa" w:w="2304"/>
          </w:tcPr>
          <w:p>
            <w:r>
              <w:t>Ballari</w:t>
            </w:r>
          </w:p>
        </w:tc>
        <w:tc>
          <w:tcPr>
            <w:tcW w:type="dxa" w:w="2880"/>
          </w:tcPr>
          <w:p>
            <w:r>
              <w:t>Use of Information and Communication Technology (ICT) Labs, the Technology Assisted Learning Programme (TALP) and Smart Classes</w:t>
            </w:r>
          </w:p>
        </w:tc>
        <w:tc>
          <w:tcPr>
            <w:tcW w:type="dxa" w:w="3528"/>
          </w:tcPr>
          <w:p>
            <w:r>
              <w:t>A.N. Sudhakar Lecturer, DIET, Bellary</w:t>
            </w:r>
          </w:p>
        </w:tc>
      </w:tr>
      <w:tr>
        <w:tc>
          <w:tcPr>
            <w:tcW w:type="dxa" w:w="648"/>
          </w:tcPr>
          <w:p>
            <w:r>
              <w:t>9</w:t>
            </w:r>
          </w:p>
        </w:tc>
        <w:tc>
          <w:tcPr>
            <w:tcW w:type="dxa" w:w="2304"/>
          </w:tcPr>
          <w:p>
            <w:r>
              <w:t>Ballari</w:t>
            </w:r>
          </w:p>
        </w:tc>
        <w:tc>
          <w:tcPr>
            <w:tcW w:type="dxa" w:w="2880"/>
          </w:tcPr>
          <w:p>
            <w:r>
              <w:t>Functioning of School Development and Monitoring Committees (SDMCs) in School Development</w:t>
            </w:r>
          </w:p>
        </w:tc>
        <w:tc>
          <w:tcPr>
            <w:tcW w:type="dxa" w:w="3528"/>
          </w:tcPr>
          <w:p>
            <w:r>
              <w:t>K. Gangadhara, Lecturer, DIET Ballari; B Vijaya Rangareddy</w:t>
            </w:r>
          </w:p>
        </w:tc>
      </w:tr>
      <w:tr>
        <w:tc>
          <w:tcPr>
            <w:tcW w:type="dxa" w:w="648"/>
          </w:tcPr>
          <w:p>
            <w:r>
              <w:t>10</w:t>
            </w:r>
          </w:p>
        </w:tc>
        <w:tc>
          <w:tcPr>
            <w:tcW w:type="dxa" w:w="2304"/>
          </w:tcPr>
          <w:p>
            <w:r>
              <w:t>Ballari</w:t>
            </w:r>
          </w:p>
        </w:tc>
        <w:tc>
          <w:tcPr>
            <w:tcW w:type="dxa" w:w="2880"/>
          </w:tcPr>
          <w:p>
            <w:r>
              <w:t>Mathematics Pedagogy and Ganitha Kalika Andolana (GKA) Kits</w:t>
            </w:r>
          </w:p>
        </w:tc>
        <w:tc>
          <w:tcPr>
            <w:tcW w:type="dxa" w:w="3528"/>
          </w:tcPr>
          <w:p>
            <w:r>
              <w:t>Dr. Thippeswamy J.M., Senior Lecturer, DIET Bellary; J Shobha Lecturer</w:t>
            </w:r>
          </w:p>
        </w:tc>
      </w:tr>
      <w:tr>
        <w:tc>
          <w:tcPr>
            <w:tcW w:type="dxa" w:w="648"/>
          </w:tcPr>
          <w:p>
            <w:r>
              <w:t>11</w:t>
            </w:r>
          </w:p>
        </w:tc>
        <w:tc>
          <w:tcPr>
            <w:tcW w:type="dxa" w:w="2304"/>
          </w:tcPr>
          <w:p>
            <w:r>
              <w:t>Ballari</w:t>
            </w:r>
          </w:p>
        </w:tc>
        <w:tc>
          <w:tcPr>
            <w:tcW w:type="dxa" w:w="2880"/>
          </w:tcPr>
          <w:p>
            <w:r>
              <w:t>Science Laboratories, Atal Tinkering Labs and Experiential Science</w:t>
            </w:r>
          </w:p>
        </w:tc>
        <w:tc>
          <w:tcPr>
            <w:tcW w:type="dxa" w:w="3528"/>
          </w:tcPr>
          <w:p>
            <w:r>
              <w:t>Vasumathi</w:t>
            </w:r>
          </w:p>
        </w:tc>
      </w:tr>
      <w:tr>
        <w:tc>
          <w:tcPr>
            <w:tcW w:type="dxa" w:w="648"/>
          </w:tcPr>
          <w:p>
            <w:r>
              <w:t>12</w:t>
            </w:r>
          </w:p>
        </w:tc>
        <w:tc>
          <w:tcPr>
            <w:tcW w:type="dxa" w:w="2304"/>
          </w:tcPr>
          <w:p>
            <w:r>
              <w:t>Ballari</w:t>
            </w:r>
          </w:p>
        </w:tc>
        <w:tc>
          <w:tcPr>
            <w:tcW w:type="dxa" w:w="2880"/>
          </w:tcPr>
          <w:p>
            <w:r>
              <w:t>Subject Pedagogy and Teaching-Learning Materials</w:t>
            </w:r>
          </w:p>
        </w:tc>
        <w:tc>
          <w:tcPr>
            <w:tcW w:type="dxa" w:w="3528"/>
          </w:tcPr>
          <w:p>
            <w:r>
              <w:t>H.K Pandu Lecturer</w:t>
            </w:r>
          </w:p>
        </w:tc>
      </w:tr>
      <w:tr>
        <w:tc>
          <w:tcPr>
            <w:tcW w:type="dxa" w:w="648"/>
          </w:tcPr>
          <w:p>
            <w:r>
              <w:t>13</w:t>
            </w:r>
          </w:p>
        </w:tc>
        <w:tc>
          <w:tcPr>
            <w:tcW w:type="dxa" w:w="2304"/>
          </w:tcPr>
          <w:p>
            <w:r>
              <w:t>Bengaluru Rural</w:t>
            </w:r>
          </w:p>
        </w:tc>
        <w:tc>
          <w:tcPr>
            <w:tcW w:type="dxa" w:w="2880"/>
          </w:tcPr>
          <w:p>
            <w:r>
              <w:t>Effect of Sethubandha and Foundational Literacy and Numeracy (FLN) Programmes on Closing Gaps in FLN and Learning Outcomes</w:t>
            </w:r>
          </w:p>
        </w:tc>
        <w:tc>
          <w:tcPr>
            <w:tcW w:type="dxa" w:w="3528"/>
          </w:tcPr>
          <w:p>
            <w:r>
              <w:t>Smt. Vinuta H N, Lecturer</w:t>
            </w:r>
          </w:p>
        </w:tc>
      </w:tr>
      <w:tr>
        <w:tc>
          <w:tcPr>
            <w:tcW w:type="dxa" w:w="648"/>
          </w:tcPr>
          <w:p>
            <w:r>
              <w:t>14</w:t>
            </w:r>
          </w:p>
        </w:tc>
        <w:tc>
          <w:tcPr>
            <w:tcW w:type="dxa" w:w="2304"/>
          </w:tcPr>
          <w:p>
            <w:r>
              <w:t>Bengaluru Rural</w:t>
            </w:r>
          </w:p>
        </w:tc>
        <w:tc>
          <w:tcPr>
            <w:tcW w:type="dxa" w:w="2880"/>
          </w:tcPr>
          <w:p>
            <w:r>
              <w:t>Learning Gaps in the District: Analysis of Performance Assessment, Review and Analysis of Knowledge for Holistic Development (PARAKH) Rashtriya Sarvekshan 2024</w:t>
            </w:r>
          </w:p>
        </w:tc>
        <w:tc>
          <w:tcPr>
            <w:tcW w:type="dxa" w:w="3528"/>
          </w:tcPr>
          <w:p>
            <w:r>
              <w:t>Sri Mahamad Ahamad</w:t>
            </w:r>
          </w:p>
        </w:tc>
      </w:tr>
      <w:tr>
        <w:tc>
          <w:tcPr>
            <w:tcW w:type="dxa" w:w="648"/>
          </w:tcPr>
          <w:p>
            <w:r>
              <w:t>15</w:t>
            </w:r>
          </w:p>
        </w:tc>
        <w:tc>
          <w:tcPr>
            <w:tcW w:type="dxa" w:w="2304"/>
          </w:tcPr>
          <w:p>
            <w:r>
              <w:t>Bengaluru Rural</w:t>
            </w:r>
          </w:p>
        </w:tc>
        <w:tc>
          <w:tcPr>
            <w:tcW w:type="dxa" w:w="2880"/>
          </w:tcPr>
          <w:p>
            <w:r>
              <w:t>Students' English Speaking and Communication Skills</w:t>
            </w:r>
          </w:p>
        </w:tc>
        <w:tc>
          <w:tcPr>
            <w:tcW w:type="dxa" w:w="3528"/>
          </w:tcPr>
          <w:p>
            <w:r>
              <w:t>Geetha T</w:t>
            </w:r>
          </w:p>
        </w:tc>
      </w:tr>
      <w:tr>
        <w:tc>
          <w:tcPr>
            <w:tcW w:type="dxa" w:w="648"/>
          </w:tcPr>
          <w:p>
            <w:r>
              <w:t>16</w:t>
            </w:r>
          </w:p>
        </w:tc>
        <w:tc>
          <w:tcPr>
            <w:tcW w:type="dxa" w:w="2304"/>
          </w:tcPr>
          <w:p>
            <w:r>
              <w:t>Bengaluru Rural</w:t>
            </w:r>
          </w:p>
        </w:tc>
        <w:tc>
          <w:tcPr>
            <w:tcW w:type="dxa" w:w="2880"/>
          </w:tcPr>
          <w:p>
            <w:r>
              <w:t>Readiness for and Effect of Pre-Primary Education: Lower Kindergarten (LKG), Upper Kindergarten (UKG) and Early Childhood Care and Education (ECCE)</w:t>
            </w:r>
          </w:p>
        </w:tc>
        <w:tc>
          <w:tcPr>
            <w:tcW w:type="dxa" w:w="3528"/>
          </w:tcPr>
          <w:p>
            <w:r>
              <w:t>Smt. UMA</w:t>
            </w:r>
          </w:p>
        </w:tc>
      </w:tr>
      <w:tr>
        <w:tc>
          <w:tcPr>
            <w:tcW w:type="dxa" w:w="648"/>
          </w:tcPr>
          <w:p>
            <w:r>
              <w:t>17</w:t>
            </w:r>
          </w:p>
        </w:tc>
        <w:tc>
          <w:tcPr>
            <w:tcW w:type="dxa" w:w="2304"/>
          </w:tcPr>
          <w:p>
            <w:r>
              <w:t>Bengaluru Rural</w:t>
            </w:r>
          </w:p>
        </w:tc>
        <w:tc>
          <w:tcPr>
            <w:tcW w:type="dxa" w:w="2880"/>
          </w:tcPr>
          <w:p>
            <w:r>
              <w:t>Value Education and Life Skills</w:t>
            </w:r>
          </w:p>
        </w:tc>
        <w:tc>
          <w:tcPr>
            <w:tcW w:type="dxa" w:w="3528"/>
          </w:tcPr>
          <w:p>
            <w:r>
              <w:t>Venkatesh M</w:t>
            </w:r>
          </w:p>
        </w:tc>
      </w:tr>
      <w:tr>
        <w:tc>
          <w:tcPr>
            <w:tcW w:type="dxa" w:w="648"/>
          </w:tcPr>
          <w:p>
            <w:r>
              <w:t>18</w:t>
            </w:r>
          </w:p>
        </w:tc>
        <w:tc>
          <w:tcPr>
            <w:tcW w:type="dxa" w:w="2304"/>
          </w:tcPr>
          <w:p>
            <w:r>
              <w:t>Bengaluru Rural</w:t>
            </w:r>
          </w:p>
        </w:tc>
        <w:tc>
          <w:tcPr>
            <w:tcW w:type="dxa" w:w="2880"/>
          </w:tcPr>
          <w:p>
            <w:r>
              <w:t>School Libraries and Reading Habits</w:t>
            </w:r>
          </w:p>
        </w:tc>
        <w:tc>
          <w:tcPr>
            <w:tcW w:type="dxa" w:w="3528"/>
          </w:tcPr>
          <w:p>
            <w:r>
              <w:t>Smt. Geetha T. Lecturer; Smt. Geetha T, Lecturer; Geetha T., Senior Lecturer</w:t>
            </w:r>
          </w:p>
        </w:tc>
      </w:tr>
      <w:tr>
        <w:tc>
          <w:tcPr>
            <w:tcW w:type="dxa" w:w="648"/>
          </w:tcPr>
          <w:p>
            <w:r>
              <w:t>19</w:t>
            </w:r>
          </w:p>
        </w:tc>
        <w:tc>
          <w:tcPr>
            <w:tcW w:type="dxa" w:w="2304"/>
          </w:tcPr>
          <w:p>
            <w:r>
              <w:t>Bengaluru Rural</w:t>
            </w:r>
          </w:p>
        </w:tc>
        <w:tc>
          <w:tcPr>
            <w:tcW w:type="dxa" w:w="2880"/>
          </w:tcPr>
          <w:p>
            <w:r>
              <w:t>Use of Information and Communication Technology (ICT) Labs, the Technology Assisted Learning Programme (TALP) and Smart Classes</w:t>
            </w:r>
          </w:p>
        </w:tc>
        <w:tc>
          <w:tcPr>
            <w:tcW w:type="dxa" w:w="3528"/>
          </w:tcPr>
          <w:p>
            <w:r>
              <w:t>Smt. Jayanthi P; Jayanthi.P, Lecturer; Smt. Nethravathi V</w:t>
            </w:r>
          </w:p>
        </w:tc>
      </w:tr>
      <w:tr>
        <w:tc>
          <w:tcPr>
            <w:tcW w:type="dxa" w:w="648"/>
          </w:tcPr>
          <w:p>
            <w:r>
              <w:t>20</w:t>
            </w:r>
          </w:p>
        </w:tc>
        <w:tc>
          <w:tcPr>
            <w:tcW w:type="dxa" w:w="2304"/>
          </w:tcPr>
          <w:p>
            <w:r>
              <w:t>Bengaluru Rural</w:t>
            </w:r>
          </w:p>
        </w:tc>
        <w:tc>
          <w:tcPr>
            <w:tcW w:type="dxa" w:w="2880"/>
          </w:tcPr>
          <w:p>
            <w:r>
              <w:t>Effect of In-Service Training on Classroom Practice</w:t>
            </w:r>
          </w:p>
        </w:tc>
        <w:tc>
          <w:tcPr>
            <w:tcW w:type="dxa" w:w="3528"/>
          </w:tcPr>
          <w:p>
            <w:r>
              <w:t>Smt.UMA K N Lecturer; Smt. Padmamma.B. G, Lecturer</w:t>
            </w:r>
          </w:p>
        </w:tc>
      </w:tr>
      <w:tr>
        <w:tc>
          <w:tcPr>
            <w:tcW w:type="dxa" w:w="648"/>
          </w:tcPr>
          <w:p>
            <w:r>
              <w:t>21</w:t>
            </w:r>
          </w:p>
        </w:tc>
        <w:tc>
          <w:tcPr>
            <w:tcW w:type="dxa" w:w="2304"/>
          </w:tcPr>
          <w:p>
            <w:r>
              <w:t>Bengaluru Rural</w:t>
            </w:r>
          </w:p>
        </w:tc>
        <w:tc>
          <w:tcPr>
            <w:tcW w:type="dxa" w:w="2880"/>
          </w:tcPr>
          <w:p>
            <w:r>
              <w:t>Training Needs Analysis of Teachers</w:t>
            </w:r>
          </w:p>
        </w:tc>
        <w:tc>
          <w:tcPr>
            <w:tcW w:type="dxa" w:w="3528"/>
          </w:tcPr>
          <w:p>
            <w:r>
              <w:t>Sharanappa Watagal, Senior Lecturer</w:t>
            </w:r>
          </w:p>
        </w:tc>
      </w:tr>
      <w:tr>
        <w:tc>
          <w:tcPr>
            <w:tcW w:type="dxa" w:w="648"/>
          </w:tcPr>
          <w:p>
            <w:r>
              <w:t>22</w:t>
            </w:r>
          </w:p>
        </w:tc>
        <w:tc>
          <w:tcPr>
            <w:tcW w:type="dxa" w:w="2304"/>
          </w:tcPr>
          <w:p>
            <w:r>
              <w:t>Bengaluru Rural</w:t>
            </w:r>
          </w:p>
        </w:tc>
        <w:tc>
          <w:tcPr>
            <w:tcW w:type="dxa" w:w="2880"/>
          </w:tcPr>
          <w:p>
            <w:r>
              <w:t>Mathematics Pedagogy and Ganitha Kalika Andolana (GKA) Kits</w:t>
            </w:r>
          </w:p>
        </w:tc>
        <w:tc>
          <w:tcPr>
            <w:tcW w:type="dxa" w:w="3528"/>
          </w:tcPr>
          <w:p>
            <w:r>
              <w:t>Smt. Vinutha, Lecturer</w:t>
            </w:r>
          </w:p>
        </w:tc>
      </w:tr>
      <w:tr>
        <w:tc>
          <w:tcPr>
            <w:tcW w:type="dxa" w:w="648"/>
          </w:tcPr>
          <w:p>
            <w:r>
              <w:t>23</w:t>
            </w:r>
          </w:p>
        </w:tc>
        <w:tc>
          <w:tcPr>
            <w:tcW w:type="dxa" w:w="2304"/>
          </w:tcPr>
          <w:p>
            <w:r>
              <w:t>Bengaluru Rural</w:t>
            </w:r>
          </w:p>
        </w:tc>
        <w:tc>
          <w:tcPr>
            <w:tcW w:type="dxa" w:w="2880"/>
          </w:tcPr>
          <w:p>
            <w:r>
              <w:t>Science Laboratories, Atal Tinkering Labs and Experiential Science</w:t>
            </w:r>
          </w:p>
        </w:tc>
        <w:tc>
          <w:tcPr>
            <w:tcW w:type="dxa" w:w="3528"/>
          </w:tcPr>
          <w:p>
            <w:r>
              <w:t>Sri Krishna Prasad K. N. Senior Lecturer</w:t>
            </w:r>
          </w:p>
        </w:tc>
      </w:tr>
      <w:tr>
        <w:tc>
          <w:tcPr>
            <w:tcW w:type="dxa" w:w="648"/>
          </w:tcPr>
          <w:p>
            <w:r>
              <w:t>24</w:t>
            </w:r>
          </w:p>
        </w:tc>
        <w:tc>
          <w:tcPr>
            <w:tcW w:type="dxa" w:w="2304"/>
          </w:tcPr>
          <w:p>
            <w:r>
              <w:t>Bengaluru Rural</w:t>
            </w:r>
          </w:p>
        </w:tc>
        <w:tc>
          <w:tcPr>
            <w:tcW w:type="dxa" w:w="2880"/>
          </w:tcPr>
          <w:p>
            <w:r>
              <w:t>Adult and Mass Education</w:t>
            </w:r>
          </w:p>
        </w:tc>
        <w:tc>
          <w:tcPr>
            <w:tcW w:type="dxa" w:w="3528"/>
          </w:tcPr>
          <w:p>
            <w:r>
              <w:t>Smt. Satheesh V</w:t>
            </w:r>
          </w:p>
        </w:tc>
      </w:tr>
      <w:tr>
        <w:tc>
          <w:tcPr>
            <w:tcW w:type="dxa" w:w="648"/>
          </w:tcPr>
          <w:p>
            <w:r>
              <w:t>25</w:t>
            </w:r>
          </w:p>
        </w:tc>
        <w:tc>
          <w:tcPr>
            <w:tcW w:type="dxa" w:w="2304"/>
          </w:tcPr>
          <w:p>
            <w:r>
              <w:t>Bengaluru Urban</w:t>
            </w:r>
          </w:p>
        </w:tc>
        <w:tc>
          <w:tcPr>
            <w:tcW w:type="dxa" w:w="2880"/>
          </w:tcPr>
          <w:p>
            <w:r>
              <w:t>Effect of Sethubandha and Foundational Literacy and Numeracy (FLN) Programmes on Closing Gaps in FLN and Learning Outcomes</w:t>
            </w:r>
          </w:p>
        </w:tc>
        <w:tc>
          <w:tcPr>
            <w:tcW w:type="dxa" w:w="3528"/>
          </w:tcPr>
          <w:p>
            <w:r>
              <w:t>Subblakshmi. Lecturer</w:t>
            </w:r>
          </w:p>
        </w:tc>
      </w:tr>
      <w:tr>
        <w:tc>
          <w:tcPr>
            <w:tcW w:type="dxa" w:w="648"/>
          </w:tcPr>
          <w:p>
            <w:r>
              <w:t>26</w:t>
            </w:r>
          </w:p>
        </w:tc>
        <w:tc>
          <w:tcPr>
            <w:tcW w:type="dxa" w:w="2304"/>
          </w:tcPr>
          <w:p>
            <w:r>
              <w:t>Bengaluru Urban</w:t>
            </w:r>
          </w:p>
        </w:tc>
        <w:tc>
          <w:tcPr>
            <w:tcW w:type="dxa" w:w="2880"/>
          </w:tcPr>
          <w:p>
            <w:r>
              <w:t>How Teachers Use Assessment Data for Remedial Teaching</w:t>
            </w:r>
          </w:p>
        </w:tc>
        <w:tc>
          <w:tcPr>
            <w:tcW w:type="dxa" w:w="3528"/>
          </w:tcPr>
          <w:p>
            <w:r>
              <w:t>Swamy. P. Lecturer</w:t>
            </w:r>
          </w:p>
        </w:tc>
      </w:tr>
      <w:tr>
        <w:tc>
          <w:tcPr>
            <w:tcW w:type="dxa" w:w="648"/>
          </w:tcPr>
          <w:p>
            <w:r>
              <w:t>27</w:t>
            </w:r>
          </w:p>
        </w:tc>
        <w:tc>
          <w:tcPr>
            <w:tcW w:type="dxa" w:w="2304"/>
          </w:tcPr>
          <w:p>
            <w:r>
              <w:t>Bengaluru Urban</w:t>
            </w:r>
          </w:p>
        </w:tc>
        <w:tc>
          <w:tcPr>
            <w:tcW w:type="dxa" w:w="2880"/>
          </w:tcPr>
          <w:p>
            <w:r>
              <w:t>Factors behind Secondary School Leaving Certificate (SSLC) Results</w:t>
            </w:r>
          </w:p>
        </w:tc>
        <w:tc>
          <w:tcPr>
            <w:tcW w:type="dxa" w:w="3528"/>
          </w:tcPr>
          <w:p>
            <w:r>
              <w:t>Laxmibai.L.Lali. Senior Lecturer</w:t>
            </w:r>
          </w:p>
        </w:tc>
      </w:tr>
      <w:tr>
        <w:tc>
          <w:tcPr>
            <w:tcW w:type="dxa" w:w="648"/>
          </w:tcPr>
          <w:p>
            <w:r>
              <w:t>28</w:t>
            </w:r>
          </w:p>
        </w:tc>
        <w:tc>
          <w:tcPr>
            <w:tcW w:type="dxa" w:w="2304"/>
          </w:tcPr>
          <w:p>
            <w:r>
              <w:t>Bengaluru Urban</w:t>
            </w:r>
          </w:p>
        </w:tc>
        <w:tc>
          <w:tcPr>
            <w:tcW w:type="dxa" w:w="2880"/>
          </w:tcPr>
          <w:p>
            <w:r>
              <w:t>Classroom Practices in Bilingual (Kannada-English) Schools</w:t>
            </w:r>
          </w:p>
        </w:tc>
        <w:tc>
          <w:tcPr>
            <w:tcW w:type="dxa" w:w="3528"/>
          </w:tcPr>
          <w:p>
            <w:r>
              <w:t>Chandrika, Lecturer</w:t>
            </w:r>
          </w:p>
        </w:tc>
      </w:tr>
      <w:tr>
        <w:tc>
          <w:tcPr>
            <w:tcW w:type="dxa" w:w="648"/>
          </w:tcPr>
          <w:p>
            <w:r>
              <w:t>29</w:t>
            </w:r>
          </w:p>
        </w:tc>
        <w:tc>
          <w:tcPr>
            <w:tcW w:type="dxa" w:w="2304"/>
          </w:tcPr>
          <w:p>
            <w:r>
              <w:t>Bengaluru Urban</w:t>
            </w:r>
          </w:p>
        </w:tc>
        <w:tc>
          <w:tcPr>
            <w:tcW w:type="dxa" w:w="2880"/>
          </w:tcPr>
          <w:p>
            <w:r>
              <w:t>School Libraries and Reading Habits</w:t>
            </w:r>
          </w:p>
        </w:tc>
        <w:tc>
          <w:tcPr>
            <w:tcW w:type="dxa" w:w="3528"/>
          </w:tcPr>
          <w:p>
            <w:r>
              <w:t>Geetha T</w:t>
            </w:r>
          </w:p>
        </w:tc>
      </w:tr>
      <w:tr>
        <w:tc>
          <w:tcPr>
            <w:tcW w:type="dxa" w:w="648"/>
          </w:tcPr>
          <w:p>
            <w:r>
              <w:t>30</w:t>
            </w:r>
          </w:p>
        </w:tc>
        <w:tc>
          <w:tcPr>
            <w:tcW w:type="dxa" w:w="2304"/>
          </w:tcPr>
          <w:p>
            <w:r>
              <w:t>Bengaluru Urban</w:t>
            </w:r>
          </w:p>
        </w:tc>
        <w:tc>
          <w:tcPr>
            <w:tcW w:type="dxa" w:w="2880"/>
          </w:tcPr>
          <w:p>
            <w:r>
              <w:t>Use of Information and Communication Technology (ICT) Labs, the Technology Assisted Learning Programme (TALP) and Smart Classes</w:t>
            </w:r>
          </w:p>
        </w:tc>
        <w:tc>
          <w:tcPr>
            <w:tcW w:type="dxa" w:w="3528"/>
          </w:tcPr>
          <w:p>
            <w:r>
              <w:t>Veenadevi s.k</w:t>
            </w:r>
          </w:p>
        </w:tc>
      </w:tr>
      <w:tr>
        <w:tc>
          <w:tcPr>
            <w:tcW w:type="dxa" w:w="648"/>
          </w:tcPr>
          <w:p>
            <w:r>
              <w:t>31</w:t>
            </w:r>
          </w:p>
        </w:tc>
        <w:tc>
          <w:tcPr>
            <w:tcW w:type="dxa" w:w="2304"/>
          </w:tcPr>
          <w:p>
            <w:r>
              <w:t>Bengaluru Urban</w:t>
            </w:r>
          </w:p>
        </w:tc>
        <w:tc>
          <w:tcPr>
            <w:tcW w:type="dxa" w:w="2880"/>
          </w:tcPr>
          <w:p>
            <w:r>
              <w:t>Inclusive Education for Children with Special Needs (CWSN)</w:t>
            </w:r>
          </w:p>
        </w:tc>
        <w:tc>
          <w:tcPr>
            <w:tcW w:type="dxa" w:w="3528"/>
          </w:tcPr>
          <w:p>
            <w:r>
              <w:t>Uma Chennabasappa; Research Team from DIET Bangalore South</w:t>
            </w:r>
          </w:p>
        </w:tc>
      </w:tr>
      <w:tr>
        <w:tc>
          <w:tcPr>
            <w:tcW w:type="dxa" w:w="648"/>
          </w:tcPr>
          <w:p>
            <w:r>
              <w:t>32</w:t>
            </w:r>
          </w:p>
        </w:tc>
        <w:tc>
          <w:tcPr>
            <w:tcW w:type="dxa" w:w="2304"/>
          </w:tcPr>
          <w:p>
            <w:r>
              <w:t>Bidar</w:t>
            </w:r>
          </w:p>
        </w:tc>
        <w:tc>
          <w:tcPr>
            <w:tcW w:type="dxa" w:w="2880"/>
          </w:tcPr>
          <w:p>
            <w:r>
              <w:t>Science Laboratories, Atal Tinkering Labs and Experiential Science</w:t>
            </w:r>
          </w:p>
        </w:tc>
        <w:tc>
          <w:tcPr>
            <w:tcW w:type="dxa" w:w="3528"/>
          </w:tcPr>
          <w:p>
            <w:r>
              <w:t>Shri Mahadev Sajjan, Lecturer</w:t>
            </w:r>
          </w:p>
        </w:tc>
      </w:tr>
      <w:tr>
        <w:tc>
          <w:tcPr>
            <w:tcW w:type="dxa" w:w="648"/>
          </w:tcPr>
          <w:p>
            <w:r>
              <w:t>33</w:t>
            </w:r>
          </w:p>
        </w:tc>
        <w:tc>
          <w:tcPr>
            <w:tcW w:type="dxa" w:w="2304"/>
          </w:tcPr>
          <w:p>
            <w:r>
              <w:t>Chamarajanagar</w:t>
            </w:r>
          </w:p>
        </w:tc>
        <w:tc>
          <w:tcPr>
            <w:tcW w:type="dxa" w:w="2880"/>
          </w:tcPr>
          <w:p>
            <w:r>
              <w:t>Effect of Sethubandha and Foundational Literacy and Numeracy (FLN) Programmes on Closing Gaps in FLN and Learning Outcomes</w:t>
            </w:r>
          </w:p>
        </w:tc>
        <w:tc>
          <w:tcPr>
            <w:tcW w:type="dxa" w:w="3528"/>
          </w:tcPr>
          <w:p>
            <w:r>
              <w:t>Radha Kumari M K, Lecturer and Nagaraju V, Senior Lecturer, DIET Chamarajanagar</w:t>
            </w:r>
          </w:p>
        </w:tc>
      </w:tr>
      <w:tr>
        <w:tc>
          <w:tcPr>
            <w:tcW w:type="dxa" w:w="648"/>
          </w:tcPr>
          <w:p>
            <w:r>
              <w:t>34</w:t>
            </w:r>
          </w:p>
        </w:tc>
        <w:tc>
          <w:tcPr>
            <w:tcW w:type="dxa" w:w="2304"/>
          </w:tcPr>
          <w:p>
            <w:r>
              <w:t>Chamarajanagar</w:t>
            </w:r>
          </w:p>
        </w:tc>
        <w:tc>
          <w:tcPr>
            <w:tcW w:type="dxa" w:w="2880"/>
          </w:tcPr>
          <w:p>
            <w:r>
              <w:t>Students' English Speaking and Communication Skills</w:t>
            </w:r>
          </w:p>
        </w:tc>
        <w:tc>
          <w:tcPr>
            <w:tcW w:type="dxa" w:w="3528"/>
          </w:tcPr>
          <w:p>
            <w:r>
              <w:t>Smt. Kathyayini H., Senior Lecturer and Arasashetty P., Lecturer, DIET Chamarajanagar</w:t>
            </w:r>
          </w:p>
        </w:tc>
      </w:tr>
      <w:tr>
        <w:tc>
          <w:tcPr>
            <w:tcW w:type="dxa" w:w="648"/>
          </w:tcPr>
          <w:p>
            <w:r>
              <w:t>35</w:t>
            </w:r>
          </w:p>
        </w:tc>
        <w:tc>
          <w:tcPr>
            <w:tcW w:type="dxa" w:w="2304"/>
          </w:tcPr>
          <w:p>
            <w:r>
              <w:t>Chamarajanagar</w:t>
            </w:r>
          </w:p>
        </w:tc>
        <w:tc>
          <w:tcPr>
            <w:tcW w:type="dxa" w:w="2880"/>
          </w:tcPr>
          <w:p>
            <w:r>
              <w:t>Use of Information and Communication Technology (ICT) Labs, the Technology Assisted Learning Programme (TALP) and Smart Classes</w:t>
            </w:r>
          </w:p>
        </w:tc>
        <w:tc>
          <w:tcPr>
            <w:tcW w:type="dxa" w:w="3528"/>
          </w:tcPr>
          <w:p>
            <w:r>
              <w:t>Sri Basavaraju</w:t>
            </w:r>
          </w:p>
        </w:tc>
      </w:tr>
      <w:tr>
        <w:tc>
          <w:tcPr>
            <w:tcW w:type="dxa" w:w="648"/>
          </w:tcPr>
          <w:p>
            <w:r>
              <w:t>36</w:t>
            </w:r>
          </w:p>
        </w:tc>
        <w:tc>
          <w:tcPr>
            <w:tcW w:type="dxa" w:w="2304"/>
          </w:tcPr>
          <w:p>
            <w:r>
              <w:t>Chamarajanagar</w:t>
            </w:r>
          </w:p>
        </w:tc>
        <w:tc>
          <w:tcPr>
            <w:tcW w:type="dxa" w:w="2880"/>
          </w:tcPr>
          <w:p>
            <w:r>
              <w:t>Inclusive Education for Children with Special Needs (CWSN)</w:t>
            </w:r>
          </w:p>
        </w:tc>
        <w:tc>
          <w:tcPr>
            <w:tcW w:type="dxa" w:w="3528"/>
          </w:tcPr>
          <w:p>
            <w:r>
              <w:t>Smt. Suguna S., Lecturer, DIET Chamarajanagar</w:t>
            </w:r>
          </w:p>
        </w:tc>
      </w:tr>
      <w:tr>
        <w:tc>
          <w:tcPr>
            <w:tcW w:type="dxa" w:w="648"/>
          </w:tcPr>
          <w:p>
            <w:r>
              <w:t>37</w:t>
            </w:r>
          </w:p>
        </w:tc>
        <w:tc>
          <w:tcPr>
            <w:tcW w:type="dxa" w:w="2304"/>
          </w:tcPr>
          <w:p>
            <w:r>
              <w:t>Chamarajanagar</w:t>
            </w:r>
          </w:p>
        </w:tc>
        <w:tc>
          <w:tcPr>
            <w:tcW w:type="dxa" w:w="2880"/>
          </w:tcPr>
          <w:p>
            <w:r>
              <w:t>Learning Outcomes of Tribal and First-Generation Learners</w:t>
            </w:r>
          </w:p>
        </w:tc>
        <w:tc>
          <w:tcPr>
            <w:tcW w:type="dxa" w:w="3528"/>
          </w:tcPr>
          <w:p>
            <w:r>
              <w:t>Sri R. Lingaraju, Senior Lecturer and Smt. Manjula K., Lecturer, DIET Chamarajanagar</w:t>
            </w:r>
          </w:p>
        </w:tc>
      </w:tr>
      <w:tr>
        <w:tc>
          <w:tcPr>
            <w:tcW w:type="dxa" w:w="648"/>
          </w:tcPr>
          <w:p>
            <w:r>
              <w:t>38</w:t>
            </w:r>
          </w:p>
        </w:tc>
        <w:tc>
          <w:tcPr>
            <w:tcW w:type="dxa" w:w="2304"/>
          </w:tcPr>
          <w:p>
            <w:r>
              <w:t>Chamarajanagar</w:t>
            </w:r>
          </w:p>
        </w:tc>
        <w:tc>
          <w:tcPr>
            <w:tcW w:type="dxa" w:w="2880"/>
          </w:tcPr>
          <w:p>
            <w:r>
              <w:t>Physical Education, Sports and Fitness</w:t>
            </w:r>
          </w:p>
        </w:tc>
        <w:tc>
          <w:tcPr>
            <w:tcW w:type="dxa" w:w="3528"/>
          </w:tcPr>
          <w:p>
            <w:r>
              <w:t>Arasashetty P</w:t>
            </w:r>
          </w:p>
        </w:tc>
      </w:tr>
      <w:tr>
        <w:tc>
          <w:tcPr>
            <w:tcW w:type="dxa" w:w="648"/>
          </w:tcPr>
          <w:p>
            <w:r>
              <w:t>39</w:t>
            </w:r>
          </w:p>
        </w:tc>
        <w:tc>
          <w:tcPr>
            <w:tcW w:type="dxa" w:w="2304"/>
          </w:tcPr>
          <w:p>
            <w:r>
              <w:t>Chamarajanagar</w:t>
            </w:r>
          </w:p>
        </w:tc>
        <w:tc>
          <w:tcPr>
            <w:tcW w:type="dxa" w:w="2880"/>
          </w:tcPr>
          <w:p>
            <w:r>
              <w:t>Mathematics Pedagogy and Ganitha Kalika Andolana (GKA) Kits</w:t>
            </w:r>
          </w:p>
        </w:tc>
        <w:tc>
          <w:tcPr>
            <w:tcW w:type="dxa" w:w="3528"/>
          </w:tcPr>
          <w:p>
            <w:r>
              <w:t>Subramani C, Lecturer and Researcher, ET Department, DIET Chamarajanagar</w:t>
            </w:r>
          </w:p>
        </w:tc>
      </w:tr>
      <w:tr>
        <w:tc>
          <w:tcPr>
            <w:tcW w:type="dxa" w:w="648"/>
          </w:tcPr>
          <w:p>
            <w:r>
              <w:t>40</w:t>
            </w:r>
          </w:p>
        </w:tc>
        <w:tc>
          <w:tcPr>
            <w:tcW w:type="dxa" w:w="2304"/>
          </w:tcPr>
          <w:p>
            <w:r>
              <w:t>Chamarajanagar</w:t>
            </w:r>
          </w:p>
        </w:tc>
        <w:tc>
          <w:tcPr>
            <w:tcW w:type="dxa" w:w="2880"/>
          </w:tcPr>
          <w:p>
            <w:r>
              <w:t>Subject Pedagogy and Teaching-Learning Materials</w:t>
            </w:r>
          </w:p>
        </w:tc>
        <w:tc>
          <w:tcPr>
            <w:tcW w:type="dxa" w:w="3528"/>
          </w:tcPr>
          <w:p>
            <w:r>
              <w:t>Sri Nagaraju,Senior Lecturer</w:t>
            </w:r>
          </w:p>
        </w:tc>
      </w:tr>
      <w:tr>
        <w:tc>
          <w:tcPr>
            <w:tcW w:type="dxa" w:w="648"/>
          </w:tcPr>
          <w:p>
            <w:r>
              <w:t>41</w:t>
            </w:r>
          </w:p>
        </w:tc>
        <w:tc>
          <w:tcPr>
            <w:tcW w:type="dxa" w:w="2304"/>
          </w:tcPr>
          <w:p>
            <w:r>
              <w:t>Chamarajanagar</w:t>
            </w:r>
          </w:p>
        </w:tc>
        <w:tc>
          <w:tcPr>
            <w:tcW w:type="dxa" w:w="2880"/>
          </w:tcPr>
          <w:p>
            <w:r>
              <w:t>School Quality, Leadership and Partnerships</w:t>
            </w:r>
          </w:p>
        </w:tc>
        <w:tc>
          <w:tcPr>
            <w:tcW w:type="dxa" w:w="3528"/>
          </w:tcPr>
          <w:p>
            <w:r>
              <w:t>Smt. Manjula K</w:t>
            </w:r>
          </w:p>
        </w:tc>
      </w:tr>
      <w:tr>
        <w:tc>
          <w:tcPr>
            <w:tcW w:type="dxa" w:w="648"/>
          </w:tcPr>
          <w:p>
            <w:r>
              <w:t>42</w:t>
            </w:r>
          </w:p>
        </w:tc>
        <w:tc>
          <w:tcPr>
            <w:tcW w:type="dxa" w:w="2304"/>
          </w:tcPr>
          <w:p>
            <w:r>
              <w:t>Chikkaballapur</w:t>
            </w:r>
          </w:p>
        </w:tc>
        <w:tc>
          <w:tcPr>
            <w:tcW w:type="dxa" w:w="2880"/>
          </w:tcPr>
          <w:p>
            <w:r>
              <w:t>Sambhrama Shanivara (Bag-less Day)</w:t>
            </w:r>
          </w:p>
        </w:tc>
        <w:tc>
          <w:tcPr>
            <w:tcW w:type="dxa" w:w="3528"/>
          </w:tcPr>
          <w:p>
            <w:r>
              <w:t>1\. Smt. Netravathi, Lecturer, DIET, Chikkaballapur 2. Sri Anand, Lecturer, DIET, Chikkaballapur</w:t>
            </w:r>
          </w:p>
        </w:tc>
      </w:tr>
      <w:tr>
        <w:tc>
          <w:tcPr>
            <w:tcW w:type="dxa" w:w="648"/>
          </w:tcPr>
          <w:p>
            <w:r>
              <w:t>43</w:t>
            </w:r>
          </w:p>
        </w:tc>
        <w:tc>
          <w:tcPr>
            <w:tcW w:type="dxa" w:w="2304"/>
          </w:tcPr>
          <w:p>
            <w:r>
              <w:t>Chikkaballapur</w:t>
            </w:r>
          </w:p>
        </w:tc>
        <w:tc>
          <w:tcPr>
            <w:tcW w:type="dxa" w:w="2880"/>
          </w:tcPr>
          <w:p>
            <w:r>
              <w:t>Teachers' Creation and Use of Digital Resources (E-Content)</w:t>
            </w:r>
          </w:p>
        </w:tc>
        <w:tc>
          <w:tcPr>
            <w:tcW w:type="dxa" w:w="3528"/>
          </w:tcPr>
          <w:p>
            <w:r>
              <w:t>1\. Sri Suryaprakash, Lecturer, DIET, Chikkaballapur 2. Smt. Mamatha H.G., Lecturer, DIET, Chikkaballapur</w:t>
            </w:r>
          </w:p>
        </w:tc>
      </w:tr>
      <w:tr>
        <w:tc>
          <w:tcPr>
            <w:tcW w:type="dxa" w:w="648"/>
          </w:tcPr>
          <w:p>
            <w:r>
              <w:t>44</w:t>
            </w:r>
          </w:p>
        </w:tc>
        <w:tc>
          <w:tcPr>
            <w:tcW w:type="dxa" w:w="2304"/>
          </w:tcPr>
          <w:p>
            <w:r>
              <w:t>Chikkaballapur</w:t>
            </w:r>
          </w:p>
        </w:tc>
        <w:tc>
          <w:tcPr>
            <w:tcW w:type="dxa" w:w="2880"/>
          </w:tcPr>
          <w:p>
            <w:r>
              <w:t>Gender Equality and Girls' Education</w:t>
            </w:r>
          </w:p>
        </w:tc>
        <w:tc>
          <w:tcPr>
            <w:tcW w:type="dxa" w:w="3528"/>
          </w:tcPr>
          <w:p>
            <w:r>
              <w:t>1\. Smt. Tanuja M., Senior Lecturer, DIET, Chikkaballapur 2. Sri Subbireddy, Lecturer, DIET, Chikkaballapur</w:t>
            </w:r>
          </w:p>
        </w:tc>
      </w:tr>
      <w:tr>
        <w:tc>
          <w:tcPr>
            <w:tcW w:type="dxa" w:w="648"/>
          </w:tcPr>
          <w:p>
            <w:r>
              <w:t>45</w:t>
            </w:r>
          </w:p>
        </w:tc>
        <w:tc>
          <w:tcPr>
            <w:tcW w:type="dxa" w:w="2304"/>
          </w:tcPr>
          <w:p>
            <w:r>
              <w:t>Chikkaballapur</w:t>
            </w:r>
          </w:p>
        </w:tc>
        <w:tc>
          <w:tcPr>
            <w:tcW w:type="dxa" w:w="2880"/>
          </w:tcPr>
          <w:p>
            <w:r>
              <w:t>Effectiveness of Academic Monitoring and Cluster Support</w:t>
            </w:r>
          </w:p>
        </w:tc>
        <w:tc>
          <w:tcPr>
            <w:tcW w:type="dxa" w:w="3528"/>
          </w:tcPr>
          <w:p>
            <w:r>
              <w:t>1\. Smt. Vimala K.V., Senior Lecturer, DIET, Chikkaballapur 2. Smt. Mamatha H., Lecturer, DIET, Chikkaballapur</w:t>
            </w:r>
          </w:p>
        </w:tc>
      </w:tr>
      <w:tr>
        <w:tc>
          <w:tcPr>
            <w:tcW w:type="dxa" w:w="648"/>
          </w:tcPr>
          <w:p>
            <w:r>
              <w:t>46</w:t>
            </w:r>
          </w:p>
        </w:tc>
        <w:tc>
          <w:tcPr>
            <w:tcW w:type="dxa" w:w="2304"/>
          </w:tcPr>
          <w:p>
            <w:r>
              <w:t>Chikkaballapur</w:t>
            </w:r>
          </w:p>
        </w:tc>
        <w:tc>
          <w:tcPr>
            <w:tcW w:type="dxa" w:w="2880"/>
          </w:tcPr>
          <w:p>
            <w:r>
              <w:t>Mathematics Pedagogy and Ganitha Kalika Andolana (GKA) Kits</w:t>
            </w:r>
          </w:p>
        </w:tc>
        <w:tc>
          <w:tcPr>
            <w:tcW w:type="dxa" w:w="3528"/>
          </w:tcPr>
          <w:p>
            <w:r>
              <w:t>Sri N.K. Lakshmamma, Lecturer (C), DIET, Chikkaballapur</w:t>
            </w:r>
          </w:p>
        </w:tc>
      </w:tr>
      <w:tr>
        <w:tc>
          <w:tcPr>
            <w:tcW w:type="dxa" w:w="648"/>
          </w:tcPr>
          <w:p>
            <w:r>
              <w:t>47</w:t>
            </w:r>
          </w:p>
        </w:tc>
        <w:tc>
          <w:tcPr>
            <w:tcW w:type="dxa" w:w="2304"/>
          </w:tcPr>
          <w:p>
            <w:r>
              <w:t>Chikkamagaluru</w:t>
            </w:r>
          </w:p>
        </w:tc>
        <w:tc>
          <w:tcPr>
            <w:tcW w:type="dxa" w:w="2880"/>
          </w:tcPr>
          <w:p>
            <w:r>
              <w:t>Sambhrama Shanivara (Bag-less Day)</w:t>
            </w:r>
          </w:p>
        </w:tc>
        <w:tc>
          <w:tcPr>
            <w:tcW w:type="dxa" w:w="3528"/>
          </w:tcPr>
          <w:p>
            <w:r>
              <w:t>Sri Megharaju N. N</w:t>
            </w:r>
          </w:p>
        </w:tc>
      </w:tr>
      <w:tr>
        <w:tc>
          <w:tcPr>
            <w:tcW w:type="dxa" w:w="648"/>
          </w:tcPr>
          <w:p>
            <w:r>
              <w:t>48</w:t>
            </w:r>
          </w:p>
        </w:tc>
        <w:tc>
          <w:tcPr>
            <w:tcW w:type="dxa" w:w="2304"/>
          </w:tcPr>
          <w:p>
            <w:r>
              <w:t>Chikkamagaluru</w:t>
            </w:r>
          </w:p>
        </w:tc>
        <w:tc>
          <w:tcPr>
            <w:tcW w:type="dxa" w:w="2880"/>
          </w:tcPr>
          <w:p>
            <w:r>
              <w:t>Use of Information and Communication Technology (ICT) Labs, the Technology Assisted Learning Programme (TALP) and Smart Classes</w:t>
            </w:r>
          </w:p>
        </w:tc>
        <w:tc>
          <w:tcPr>
            <w:tcW w:type="dxa" w:w="3528"/>
          </w:tcPr>
          <w:p>
            <w:r>
              <w:t>Smt. Mamata K. M</w:t>
            </w:r>
          </w:p>
        </w:tc>
      </w:tr>
      <w:tr>
        <w:tc>
          <w:tcPr>
            <w:tcW w:type="dxa" w:w="648"/>
          </w:tcPr>
          <w:p>
            <w:r>
              <w:t>49</w:t>
            </w:r>
          </w:p>
        </w:tc>
        <w:tc>
          <w:tcPr>
            <w:tcW w:type="dxa" w:w="2304"/>
          </w:tcPr>
          <w:p>
            <w:r>
              <w:t>Chikkamagaluru</w:t>
            </w:r>
          </w:p>
        </w:tc>
        <w:tc>
          <w:tcPr>
            <w:tcW w:type="dxa" w:w="2880"/>
          </w:tcPr>
          <w:p>
            <w:r>
              <w:t>Effectiveness of Academic Monitoring and Cluster Support</w:t>
            </w:r>
          </w:p>
        </w:tc>
        <w:tc>
          <w:tcPr>
            <w:tcW w:type="dxa" w:w="3528"/>
          </w:tcPr>
          <w:p>
            <w:r>
              <w:t>Sri Umesh I.P. Lecturer</w:t>
            </w:r>
          </w:p>
        </w:tc>
      </w:tr>
      <w:tr>
        <w:tc>
          <w:tcPr>
            <w:tcW w:type="dxa" w:w="648"/>
          </w:tcPr>
          <w:p>
            <w:r>
              <w:t>50</w:t>
            </w:r>
          </w:p>
        </w:tc>
        <w:tc>
          <w:tcPr>
            <w:tcW w:type="dxa" w:w="2304"/>
          </w:tcPr>
          <w:p>
            <w:r>
              <w:t>Chikkamagaluru</w:t>
            </w:r>
          </w:p>
        </w:tc>
        <w:tc>
          <w:tcPr>
            <w:tcW w:type="dxa" w:w="2880"/>
          </w:tcPr>
          <w:p>
            <w:r>
              <w:t>Science Laboratories, Atal Tinkering Labs and Experiential Science</w:t>
            </w:r>
          </w:p>
        </w:tc>
        <w:tc>
          <w:tcPr>
            <w:tcW w:type="dxa" w:w="3528"/>
          </w:tcPr>
          <w:p>
            <w:r>
              <w:t>Smt. Bhageebai D.R. Principal and Deputy Director (Development) DIET, Chikkamagaluru</w:t>
            </w:r>
          </w:p>
        </w:tc>
      </w:tr>
      <w:tr>
        <w:tc>
          <w:tcPr>
            <w:tcW w:type="dxa" w:w="648"/>
          </w:tcPr>
          <w:p>
            <w:r>
              <w:t>51</w:t>
            </w:r>
          </w:p>
        </w:tc>
        <w:tc>
          <w:tcPr>
            <w:tcW w:type="dxa" w:w="2304"/>
          </w:tcPr>
          <w:p>
            <w:r>
              <w:t>Chikkamagaluru</w:t>
            </w:r>
          </w:p>
        </w:tc>
        <w:tc>
          <w:tcPr>
            <w:tcW w:type="dxa" w:w="2880"/>
          </w:tcPr>
          <w:p>
            <w:r>
              <w:t>Subject Pedagogy and Teaching-Learning Materials</w:t>
            </w:r>
          </w:p>
        </w:tc>
        <w:tc>
          <w:tcPr>
            <w:tcW w:type="dxa" w:w="3528"/>
          </w:tcPr>
          <w:p>
            <w:r>
              <w:t>Sri Shankarappa S. C</w:t>
            </w:r>
          </w:p>
        </w:tc>
      </w:tr>
      <w:tr>
        <w:tc>
          <w:tcPr>
            <w:tcW w:type="dxa" w:w="648"/>
          </w:tcPr>
          <w:p>
            <w:r>
              <w:t>52</w:t>
            </w:r>
          </w:p>
        </w:tc>
        <w:tc>
          <w:tcPr>
            <w:tcW w:type="dxa" w:w="2304"/>
          </w:tcPr>
          <w:p>
            <w:r>
              <w:t>Chitradurga</w:t>
            </w:r>
          </w:p>
        </w:tc>
        <w:tc>
          <w:tcPr>
            <w:tcW w:type="dxa" w:w="2880"/>
          </w:tcPr>
          <w:p>
            <w:r>
              <w:t>Teachers' English Proficiency and English-Medium Classroom Practice</w:t>
            </w:r>
          </w:p>
        </w:tc>
        <w:tc>
          <w:tcPr>
            <w:tcW w:type="dxa" w:w="3528"/>
          </w:tcPr>
          <w:p>
            <w:r>
              <w:t>Mr. Ashwathanarayana N., Senior DIET Lecturer</w:t>
            </w:r>
          </w:p>
        </w:tc>
      </w:tr>
      <w:tr>
        <w:tc>
          <w:tcPr>
            <w:tcW w:type="dxa" w:w="648"/>
          </w:tcPr>
          <w:p>
            <w:r>
              <w:t>53</w:t>
            </w:r>
          </w:p>
        </w:tc>
        <w:tc>
          <w:tcPr>
            <w:tcW w:type="dxa" w:w="2304"/>
          </w:tcPr>
          <w:p>
            <w:r>
              <w:t>Chitradurga</w:t>
            </w:r>
          </w:p>
        </w:tc>
        <w:tc>
          <w:tcPr>
            <w:tcW w:type="dxa" w:w="2880"/>
          </w:tcPr>
          <w:p>
            <w:r>
              <w:t>Karnataka Public Schools: Teaching, Learning and Infrastructure</w:t>
            </w:r>
          </w:p>
        </w:tc>
        <w:tc>
          <w:tcPr>
            <w:tcW w:type="dxa" w:w="3528"/>
          </w:tcPr>
          <w:p>
            <w:r>
              <w:t>R.N. Nagaraj, Lecturer, District Institute of Education and Training (DIET), Chitradurga</w:t>
            </w:r>
          </w:p>
        </w:tc>
      </w:tr>
      <w:tr>
        <w:tc>
          <w:tcPr>
            <w:tcW w:type="dxa" w:w="648"/>
          </w:tcPr>
          <w:p>
            <w:r>
              <w:t>54</w:t>
            </w:r>
          </w:p>
        </w:tc>
        <w:tc>
          <w:tcPr>
            <w:tcW w:type="dxa" w:w="2304"/>
          </w:tcPr>
          <w:p>
            <w:r>
              <w:t>Chitradurga</w:t>
            </w:r>
          </w:p>
        </w:tc>
        <w:tc>
          <w:tcPr>
            <w:tcW w:type="dxa" w:w="2880"/>
          </w:tcPr>
          <w:p>
            <w:r>
              <w:t>Mathematics Pedagogy and Ganitha Kalika Andolana (GKA) Kits</w:t>
            </w:r>
          </w:p>
        </w:tc>
        <w:tc>
          <w:tcPr>
            <w:tcW w:type="dxa" w:w="3528"/>
          </w:tcPr>
          <w:p>
            <w:r>
              <w:t>Smt. Poornima S.R., Senior Lecturer, DIET Chitradurga Training (DIET), Chitradurga Institution : District Institute of Education and Training (DIET), Chitradurga, Karnataka Academic Year : 2024-25 Focus Area : Chitradurga Taluk Target Grade : Grade 5 students in government primary schools</w:t>
            </w:r>
          </w:p>
        </w:tc>
      </w:tr>
      <w:tr>
        <w:tc>
          <w:tcPr>
            <w:tcW w:type="dxa" w:w="648"/>
          </w:tcPr>
          <w:p>
            <w:r>
              <w:t>55</w:t>
            </w:r>
          </w:p>
        </w:tc>
        <w:tc>
          <w:tcPr>
            <w:tcW w:type="dxa" w:w="2304"/>
          </w:tcPr>
          <w:p>
            <w:r>
              <w:t>Chitradurga</w:t>
            </w:r>
          </w:p>
        </w:tc>
        <w:tc>
          <w:tcPr>
            <w:tcW w:type="dxa" w:w="2880"/>
          </w:tcPr>
          <w:p>
            <w:r>
              <w:t>Science Laboratories, Atal Tinkering Labs and Experiential Science</w:t>
            </w:r>
          </w:p>
        </w:tc>
        <w:tc>
          <w:tcPr>
            <w:tcW w:type="dxa" w:w="3528"/>
          </w:tcPr>
          <w:p>
            <w:r>
              <w:t>Shri M.R. Nasiruddeen, Lecturer (Abhivruddi)</w:t>
            </w:r>
          </w:p>
        </w:tc>
      </w:tr>
      <w:tr>
        <w:tc>
          <w:tcPr>
            <w:tcW w:type="dxa" w:w="648"/>
          </w:tcPr>
          <w:p>
            <w:r>
              <w:t>56</w:t>
            </w:r>
          </w:p>
        </w:tc>
        <w:tc>
          <w:tcPr>
            <w:tcW w:type="dxa" w:w="2304"/>
          </w:tcPr>
          <w:p>
            <w:r>
              <w:t>Chitradurga</w:t>
            </w:r>
          </w:p>
        </w:tc>
        <w:tc>
          <w:tcPr>
            <w:tcW w:type="dxa" w:w="2880"/>
          </w:tcPr>
          <w:p>
            <w:r>
              <w:t>Subject Pedagogy and Teaching-Learning Materials</w:t>
            </w:r>
          </w:p>
        </w:tc>
        <w:tc>
          <w:tcPr>
            <w:tcW w:type="dxa" w:w="3528"/>
          </w:tcPr>
          <w:p>
            <w:r>
              <w:t>S.P. Prasad, Lecturer</w:t>
            </w:r>
          </w:p>
        </w:tc>
      </w:tr>
      <w:tr>
        <w:tc>
          <w:tcPr>
            <w:tcW w:type="dxa" w:w="648"/>
          </w:tcPr>
          <w:p>
            <w:r>
              <w:t>57</w:t>
            </w:r>
          </w:p>
        </w:tc>
        <w:tc>
          <w:tcPr>
            <w:tcW w:type="dxa" w:w="2304"/>
          </w:tcPr>
          <w:p>
            <w:r>
              <w:t>Dakshina Kannada</w:t>
            </w:r>
          </w:p>
        </w:tc>
        <w:tc>
          <w:tcPr>
            <w:tcW w:type="dxa" w:w="2880"/>
          </w:tcPr>
          <w:p>
            <w:r>
              <w:t>Teachers' English Proficiency and English-Medium Classroom Practice</w:t>
            </w:r>
          </w:p>
        </w:tc>
        <w:tc>
          <w:tcPr>
            <w:tcW w:type="dxa" w:w="3528"/>
          </w:tcPr>
          <w:p>
            <w:r>
              <w:t>Mr. Pithambara K, Lecturer</w:t>
            </w:r>
          </w:p>
        </w:tc>
      </w:tr>
      <w:tr>
        <w:tc>
          <w:tcPr>
            <w:tcW w:type="dxa" w:w="648"/>
          </w:tcPr>
          <w:p>
            <w:r>
              <w:t>58</w:t>
            </w:r>
          </w:p>
        </w:tc>
        <w:tc>
          <w:tcPr>
            <w:tcW w:type="dxa" w:w="2304"/>
          </w:tcPr>
          <w:p>
            <w:r>
              <w:t>Dakshina Kannada</w:t>
            </w:r>
          </w:p>
        </w:tc>
        <w:tc>
          <w:tcPr>
            <w:tcW w:type="dxa" w:w="2880"/>
          </w:tcPr>
          <w:p>
            <w:r>
              <w:t>Professional Learning Communities and Peer Learning among Teachers</w:t>
            </w:r>
          </w:p>
        </w:tc>
        <w:tc>
          <w:tcPr>
            <w:tcW w:type="dxa" w:w="3528"/>
          </w:tcPr>
          <w:p>
            <w:r>
              <w:t>Smt. Chandravathi, Lecturer</w:t>
            </w:r>
          </w:p>
        </w:tc>
      </w:tr>
      <w:tr>
        <w:tc>
          <w:tcPr>
            <w:tcW w:type="dxa" w:w="648"/>
          </w:tcPr>
          <w:p>
            <w:r>
              <w:t>59</w:t>
            </w:r>
          </w:p>
        </w:tc>
        <w:tc>
          <w:tcPr>
            <w:tcW w:type="dxa" w:w="2304"/>
          </w:tcPr>
          <w:p>
            <w:r>
              <w:t>Dakshina Kannada</w:t>
            </w:r>
          </w:p>
        </w:tc>
        <w:tc>
          <w:tcPr>
            <w:tcW w:type="dxa" w:w="2880"/>
          </w:tcPr>
          <w:p>
            <w:r>
              <w:t>Mathematics Pedagogy and Ganitha Kalika Andolana (GKA) Kits</w:t>
            </w:r>
          </w:p>
        </w:tc>
        <w:tc>
          <w:tcPr>
            <w:tcW w:type="dxa" w:w="3528"/>
          </w:tcPr>
          <w:p>
            <w:r>
              <w:t>Smt. Fathima, Senior Lecturer</w:t>
            </w:r>
          </w:p>
        </w:tc>
      </w:tr>
      <w:tr>
        <w:tc>
          <w:tcPr>
            <w:tcW w:type="dxa" w:w="648"/>
          </w:tcPr>
          <w:p>
            <w:r>
              <w:t>60</w:t>
            </w:r>
          </w:p>
        </w:tc>
        <w:tc>
          <w:tcPr>
            <w:tcW w:type="dxa" w:w="2304"/>
          </w:tcPr>
          <w:p>
            <w:r>
              <w:t>Dakshina Kannada</w:t>
            </w:r>
          </w:p>
        </w:tc>
        <w:tc>
          <w:tcPr>
            <w:tcW w:type="dxa" w:w="2880"/>
          </w:tcPr>
          <w:p>
            <w:r>
              <w:t>Science Laboratories, Atal Tinkering Labs and Experiential Science</w:t>
            </w:r>
          </w:p>
        </w:tc>
        <w:tc>
          <w:tcPr>
            <w:tcW w:type="dxa" w:w="3528"/>
          </w:tcPr>
          <w:p>
            <w:r>
              <w:t>Smt. Anitha J. Fernandis, Lecturer</w:t>
            </w:r>
          </w:p>
        </w:tc>
      </w:tr>
      <w:tr>
        <w:tc>
          <w:tcPr>
            <w:tcW w:type="dxa" w:w="648"/>
          </w:tcPr>
          <w:p>
            <w:r>
              <w:t>61</w:t>
            </w:r>
          </w:p>
        </w:tc>
        <w:tc>
          <w:tcPr>
            <w:tcW w:type="dxa" w:w="2304"/>
          </w:tcPr>
          <w:p>
            <w:r>
              <w:t>Dakshina Kannada</w:t>
            </w:r>
          </w:p>
        </w:tc>
        <w:tc>
          <w:tcPr>
            <w:tcW w:type="dxa" w:w="2880"/>
          </w:tcPr>
          <w:p>
            <w:r>
              <w:t>Adolescent Development</w:t>
            </w:r>
          </w:p>
        </w:tc>
        <w:tc>
          <w:tcPr>
            <w:tcW w:type="dxa" w:w="3528"/>
          </w:tcPr>
          <w:p>
            <w:r>
              <w:t>Smt. Vijayalakshmi M. Lecturer</w:t>
            </w:r>
          </w:p>
        </w:tc>
      </w:tr>
      <w:tr>
        <w:tc>
          <w:tcPr>
            <w:tcW w:type="dxa" w:w="648"/>
          </w:tcPr>
          <w:p>
            <w:r>
              <w:t>62</w:t>
            </w:r>
          </w:p>
        </w:tc>
        <w:tc>
          <w:tcPr>
            <w:tcW w:type="dxa" w:w="2304"/>
          </w:tcPr>
          <w:p>
            <w:r>
              <w:t>Dharwad</w:t>
            </w:r>
          </w:p>
        </w:tc>
        <w:tc>
          <w:tcPr>
            <w:tcW w:type="dxa" w:w="2880"/>
          </w:tcPr>
          <w:p>
            <w:r>
              <w:t>Science Laboratories, Atal Tinkering Labs and Experiential Science</w:t>
            </w:r>
          </w:p>
        </w:tc>
        <w:tc>
          <w:tcPr>
            <w:tcW w:type="dxa" w:w="3528"/>
          </w:tcPr>
          <w:p>
            <w:r>
              <w:t>Principal researchers from District Institute of Education and Training (DIET), Dharwad</w:t>
            </w:r>
          </w:p>
        </w:tc>
      </w:tr>
      <w:tr>
        <w:tc>
          <w:tcPr>
            <w:tcW w:type="dxa" w:w="648"/>
          </w:tcPr>
          <w:p>
            <w:r>
              <w:t>63</w:t>
            </w:r>
          </w:p>
        </w:tc>
        <w:tc>
          <w:tcPr>
            <w:tcW w:type="dxa" w:w="2304"/>
          </w:tcPr>
          <w:p>
            <w:r>
              <w:t>Dharwad</w:t>
            </w:r>
          </w:p>
        </w:tc>
        <w:tc>
          <w:tcPr>
            <w:tcW w:type="dxa" w:w="2880"/>
          </w:tcPr>
          <w:p>
            <w:r>
              <w:t>Parent Engagement in Children's Learning</w:t>
            </w:r>
          </w:p>
        </w:tc>
        <w:tc>
          <w:tcPr>
            <w:tcW w:type="dxa" w:w="3528"/>
          </w:tcPr>
          <w:p>
            <w:r>
              <w:t>Sri Ramesh Yarali, Lecturer, DIET Dharwad</w:t>
            </w:r>
          </w:p>
        </w:tc>
      </w:tr>
      <w:tr>
        <w:tc>
          <w:tcPr>
            <w:tcW w:type="dxa" w:w="648"/>
          </w:tcPr>
          <w:p>
            <w:r>
              <w:t>64</w:t>
            </w:r>
          </w:p>
        </w:tc>
        <w:tc>
          <w:tcPr>
            <w:tcW w:type="dxa" w:w="2304"/>
          </w:tcPr>
          <w:p>
            <w:r>
              <w:t>Dharwad</w:t>
            </w:r>
          </w:p>
        </w:tc>
        <w:tc>
          <w:tcPr>
            <w:tcW w:type="dxa" w:w="2880"/>
          </w:tcPr>
          <w:p>
            <w:r>
              <w:t>School Libraries and Reading Habits</w:t>
            </w:r>
          </w:p>
        </w:tc>
        <w:tc>
          <w:tcPr>
            <w:tcW w:type="dxa" w:w="3528"/>
          </w:tcPr>
          <w:p>
            <w:r>
              <w:t>Sri Ramesh Yarali, Lecturer, DIET Dharwad CoInvestigator: Srimati Jayasheeli Karkera, Lecturer, DIET Dharwad</w:t>
            </w:r>
          </w:p>
        </w:tc>
      </w:tr>
      <w:tr>
        <w:tc>
          <w:tcPr>
            <w:tcW w:type="dxa" w:w="648"/>
          </w:tcPr>
          <w:p>
            <w:r>
              <w:t>65</w:t>
            </w:r>
          </w:p>
        </w:tc>
        <w:tc>
          <w:tcPr>
            <w:tcW w:type="dxa" w:w="2304"/>
          </w:tcPr>
          <w:p>
            <w:r>
              <w:t>Hassan</w:t>
            </w:r>
          </w:p>
        </w:tc>
        <w:tc>
          <w:tcPr>
            <w:tcW w:type="dxa" w:w="2880"/>
          </w:tcPr>
          <w:p>
            <w:r>
              <w:t>Effect of Sethubandha and Foundational Literacy and Numeracy (FLN) Programmes on Closing Gaps in FLN and Learning Outcomes</w:t>
            </w:r>
          </w:p>
        </w:tc>
        <w:tc>
          <w:tcPr>
            <w:tcW w:type="dxa" w:w="3528"/>
          </w:tcPr>
          <w:p>
            <w:r>
              <w:t>Sri Krishna Gowda C., Lecturer, DIET Hassan Guide: : Sri Ranganatha Swamy G., Principal and Deputy Director (Development), DIET Hassan Institution: :DIET Hassan, Karnataka Academic Year : 2024-25 Framework : T.E. Plan</w:t>
            </w:r>
          </w:p>
        </w:tc>
      </w:tr>
      <w:tr>
        <w:tc>
          <w:tcPr>
            <w:tcW w:type="dxa" w:w="648"/>
          </w:tcPr>
          <w:p>
            <w:r>
              <w:t>66</w:t>
            </w:r>
          </w:p>
        </w:tc>
        <w:tc>
          <w:tcPr>
            <w:tcW w:type="dxa" w:w="2304"/>
          </w:tcPr>
          <w:p>
            <w:r>
              <w:t>Hassan</w:t>
            </w:r>
          </w:p>
        </w:tc>
        <w:tc>
          <w:tcPr>
            <w:tcW w:type="dxa" w:w="2880"/>
          </w:tcPr>
          <w:p>
            <w:r>
              <w:t>Learning Gaps in the District: Analysis of Performance Assessment, Review and Analysis of Knowledge for Holistic Development (PARAKH) Rashtriya Sarvekshan 2024</w:t>
            </w:r>
          </w:p>
        </w:tc>
        <w:tc>
          <w:tcPr>
            <w:tcW w:type="dxa" w:w="3528"/>
          </w:tcPr>
          <w:p>
            <w:r>
              <w:t>B M Geetha, Senior Lecturer, DIET Hassan</w:t>
            </w:r>
          </w:p>
        </w:tc>
      </w:tr>
      <w:tr>
        <w:tc>
          <w:tcPr>
            <w:tcW w:type="dxa" w:w="648"/>
          </w:tcPr>
          <w:p>
            <w:r>
              <w:t>67</w:t>
            </w:r>
          </w:p>
        </w:tc>
        <w:tc>
          <w:tcPr>
            <w:tcW w:type="dxa" w:w="2304"/>
          </w:tcPr>
          <w:p>
            <w:r>
              <w:t>Hassan</w:t>
            </w:r>
          </w:p>
        </w:tc>
        <w:tc>
          <w:tcPr>
            <w:tcW w:type="dxa" w:w="2880"/>
          </w:tcPr>
          <w:p>
            <w:r>
              <w:t>Factors behind Secondary School Leaving Certificate (SSLC) Results</w:t>
            </w:r>
          </w:p>
        </w:tc>
        <w:tc>
          <w:tcPr>
            <w:tcW w:type="dxa" w:w="3528"/>
          </w:tcPr>
          <w:p>
            <w:r>
              <w:t>Anuradha T G, Senior Lecturer, DIET Hassan</w:t>
            </w:r>
          </w:p>
        </w:tc>
      </w:tr>
      <w:tr>
        <w:tc>
          <w:tcPr>
            <w:tcW w:type="dxa" w:w="648"/>
          </w:tcPr>
          <w:p>
            <w:r>
              <w:t>68</w:t>
            </w:r>
          </w:p>
        </w:tc>
        <w:tc>
          <w:tcPr>
            <w:tcW w:type="dxa" w:w="2304"/>
          </w:tcPr>
          <w:p>
            <w:r>
              <w:t>Hassan</w:t>
            </w:r>
          </w:p>
        </w:tc>
        <w:tc>
          <w:tcPr>
            <w:tcW w:type="dxa" w:w="2880"/>
          </w:tcPr>
          <w:p>
            <w:r>
              <w:t>Teachers' English Proficiency and English-Medium Classroom Practice</w:t>
            </w:r>
          </w:p>
        </w:tc>
        <w:tc>
          <w:tcPr>
            <w:tcW w:type="dxa" w:w="3528"/>
          </w:tcPr>
          <w:p>
            <w:r>
              <w:t>Vijayalakshmi H K, Lecturer, DIET Hassan</w:t>
            </w:r>
          </w:p>
        </w:tc>
      </w:tr>
      <w:tr>
        <w:tc>
          <w:tcPr>
            <w:tcW w:type="dxa" w:w="648"/>
          </w:tcPr>
          <w:p>
            <w:r>
              <w:t>69</w:t>
            </w:r>
          </w:p>
        </w:tc>
        <w:tc>
          <w:tcPr>
            <w:tcW w:type="dxa" w:w="2304"/>
          </w:tcPr>
          <w:p>
            <w:r>
              <w:t>Hassan</w:t>
            </w:r>
          </w:p>
        </w:tc>
        <w:tc>
          <w:tcPr>
            <w:tcW w:type="dxa" w:w="2880"/>
          </w:tcPr>
          <w:p>
            <w:r>
              <w:t>Out-of-School and Dropout Children</w:t>
            </w:r>
          </w:p>
        </w:tc>
        <w:tc>
          <w:tcPr>
            <w:tcW w:type="dxa" w:w="3528"/>
          </w:tcPr>
          <w:p>
            <w:r>
              <w:t>Gayithri Bai, Lecturer, DIET Hassan</w:t>
            </w:r>
          </w:p>
        </w:tc>
      </w:tr>
      <w:tr>
        <w:tc>
          <w:tcPr>
            <w:tcW w:type="dxa" w:w="648"/>
          </w:tcPr>
          <w:p>
            <w:r>
              <w:t>70</w:t>
            </w:r>
          </w:p>
        </w:tc>
        <w:tc>
          <w:tcPr>
            <w:tcW w:type="dxa" w:w="2304"/>
          </w:tcPr>
          <w:p>
            <w:r>
              <w:t>Hassan</w:t>
            </w:r>
          </w:p>
        </w:tc>
        <w:tc>
          <w:tcPr>
            <w:tcW w:type="dxa" w:w="2880"/>
          </w:tcPr>
          <w:p>
            <w:r>
              <w:t>Readiness for and Effect of Pre-Primary Education: Lower Kindergarten (LKG), Upper Kindergarten (UKG) and Early Childhood Care and Education (ECCE)</w:t>
            </w:r>
          </w:p>
        </w:tc>
        <w:tc>
          <w:tcPr>
            <w:tcW w:type="dxa" w:w="3528"/>
          </w:tcPr>
          <w:p>
            <w:r>
              <w:t>Shashikala H, Lecturer, DIET Hassan</w:t>
            </w:r>
          </w:p>
        </w:tc>
      </w:tr>
      <w:tr>
        <w:tc>
          <w:tcPr>
            <w:tcW w:type="dxa" w:w="648"/>
          </w:tcPr>
          <w:p>
            <w:r>
              <w:t>71</w:t>
            </w:r>
          </w:p>
        </w:tc>
        <w:tc>
          <w:tcPr>
            <w:tcW w:type="dxa" w:w="2304"/>
          </w:tcPr>
          <w:p>
            <w:r>
              <w:t>Hassan</w:t>
            </w:r>
          </w:p>
        </w:tc>
        <w:tc>
          <w:tcPr>
            <w:tcW w:type="dxa" w:w="2880"/>
          </w:tcPr>
          <w:p>
            <w:r>
              <w:t>Value Education and Life Skills</w:t>
            </w:r>
          </w:p>
        </w:tc>
        <w:tc>
          <w:tcPr>
            <w:tcW w:type="dxa" w:w="3528"/>
          </w:tcPr>
          <w:p>
            <w:r>
              <w:t>Bharathi B P, Senior Lecturer, DIET Hassan</w:t>
            </w:r>
          </w:p>
        </w:tc>
      </w:tr>
      <w:tr>
        <w:tc>
          <w:tcPr>
            <w:tcW w:type="dxa" w:w="648"/>
          </w:tcPr>
          <w:p>
            <w:r>
              <w:t>72</w:t>
            </w:r>
          </w:p>
        </w:tc>
        <w:tc>
          <w:tcPr>
            <w:tcW w:type="dxa" w:w="2304"/>
          </w:tcPr>
          <w:p>
            <w:r>
              <w:t>Hassan</w:t>
            </w:r>
          </w:p>
        </w:tc>
        <w:tc>
          <w:tcPr>
            <w:tcW w:type="dxa" w:w="2880"/>
          </w:tcPr>
          <w:p>
            <w:r>
              <w:t>School Libraries and Reading Habits</w:t>
            </w:r>
          </w:p>
        </w:tc>
        <w:tc>
          <w:tcPr>
            <w:tcW w:type="dxa" w:w="3528"/>
          </w:tcPr>
          <w:p>
            <w:r>
              <w:t>Pushpa S M, Lecturer, DIET Hassan; Sharada K, Lecturer, DIET Hassan; Gayathri Madem Mohan Kumar, DIET Hassan Guide: : Sri Ranganatha Swamy G., Principal and Deputy Director (Development), DIET Hassan Institution: : District Institute of Education and Training (DIET), Hassan, Karnataka Academic Year : 2024-25 Framework : T.E. Plan</w:t>
            </w:r>
          </w:p>
        </w:tc>
      </w:tr>
      <w:tr>
        <w:tc>
          <w:tcPr>
            <w:tcW w:type="dxa" w:w="648"/>
          </w:tcPr>
          <w:p>
            <w:r>
              <w:t>73</w:t>
            </w:r>
          </w:p>
        </w:tc>
        <w:tc>
          <w:tcPr>
            <w:tcW w:type="dxa" w:w="2304"/>
          </w:tcPr>
          <w:p>
            <w:r>
              <w:t>Hassan</w:t>
            </w:r>
          </w:p>
        </w:tc>
        <w:tc>
          <w:tcPr>
            <w:tcW w:type="dxa" w:w="2880"/>
          </w:tcPr>
          <w:p>
            <w:r>
              <w:t>Use of Information and Communication Technology (ICT) Labs, the Technology Assisted Learning Programme (TALP) and Smart Classes</w:t>
            </w:r>
          </w:p>
        </w:tc>
        <w:tc>
          <w:tcPr>
            <w:tcW w:type="dxa" w:w="3528"/>
          </w:tcPr>
          <w:p>
            <w:r>
              <w:t>Smt. Prema B C Lecturer (TGT), District Institute of Education and Training Institution: DIET Hassan, Karnataka; Smt. Renuka C L, Lecturer; Parameswarappa Y S, Lecturer, DIET Hassan; Jayanthi J C, Lecturer, DIET Hassan</w:t>
            </w:r>
          </w:p>
        </w:tc>
      </w:tr>
      <w:tr>
        <w:tc>
          <w:tcPr>
            <w:tcW w:type="dxa" w:w="648"/>
          </w:tcPr>
          <w:p>
            <w:r>
              <w:t>74</w:t>
            </w:r>
          </w:p>
        </w:tc>
        <w:tc>
          <w:tcPr>
            <w:tcW w:type="dxa" w:w="2304"/>
          </w:tcPr>
          <w:p>
            <w:r>
              <w:t>Hassan</w:t>
            </w:r>
          </w:p>
        </w:tc>
        <w:tc>
          <w:tcPr>
            <w:tcW w:type="dxa" w:w="2880"/>
          </w:tcPr>
          <w:p>
            <w:r>
              <w:t>Teachers' Creation and Use of Digital Resources (E-Content)</w:t>
            </w:r>
          </w:p>
        </w:tc>
        <w:tc>
          <w:tcPr>
            <w:tcW w:type="dxa" w:w="3528"/>
          </w:tcPr>
          <w:p>
            <w:r>
              <w:t>Chandrika T, Lecturer, DIET Hassan</w:t>
            </w:r>
          </w:p>
        </w:tc>
      </w:tr>
      <w:tr>
        <w:tc>
          <w:tcPr>
            <w:tcW w:type="dxa" w:w="648"/>
          </w:tcPr>
          <w:p>
            <w:r>
              <w:t>75</w:t>
            </w:r>
          </w:p>
        </w:tc>
        <w:tc>
          <w:tcPr>
            <w:tcW w:type="dxa" w:w="2304"/>
          </w:tcPr>
          <w:p>
            <w:r>
              <w:t>Hassan</w:t>
            </w:r>
          </w:p>
        </w:tc>
        <w:tc>
          <w:tcPr>
            <w:tcW w:type="dxa" w:w="2880"/>
          </w:tcPr>
          <w:p>
            <w:r>
              <w:t>Inclusive Education for Children with Special Needs (CWSN)</w:t>
            </w:r>
          </w:p>
        </w:tc>
        <w:tc>
          <w:tcPr>
            <w:tcW w:type="dxa" w:w="3528"/>
          </w:tcPr>
          <w:p>
            <w:r>
              <w:t>Lokesh B A, Senior Lecturer, DIET Hassan</w:t>
            </w:r>
          </w:p>
        </w:tc>
      </w:tr>
      <w:tr>
        <w:tc>
          <w:tcPr>
            <w:tcW w:type="dxa" w:w="648"/>
          </w:tcPr>
          <w:p>
            <w:r>
              <w:t>76</w:t>
            </w:r>
          </w:p>
        </w:tc>
        <w:tc>
          <w:tcPr>
            <w:tcW w:type="dxa" w:w="2304"/>
          </w:tcPr>
          <w:p>
            <w:r>
              <w:t>Hassan</w:t>
            </w:r>
          </w:p>
        </w:tc>
        <w:tc>
          <w:tcPr>
            <w:tcW w:type="dxa" w:w="2880"/>
          </w:tcPr>
          <w:p>
            <w:r>
              <w:t>Learning Outcomes of Tribal and First-Generation Learners</w:t>
            </w:r>
          </w:p>
        </w:tc>
        <w:tc>
          <w:tcPr>
            <w:tcW w:type="dxa" w:w="3528"/>
          </w:tcPr>
          <w:p>
            <w:r>
              <w:t>Thriveni Bai A C, Lecturer, DIET Hassan</w:t>
            </w:r>
          </w:p>
        </w:tc>
      </w:tr>
      <w:tr>
        <w:tc>
          <w:tcPr>
            <w:tcW w:type="dxa" w:w="648"/>
          </w:tcPr>
          <w:p>
            <w:r>
              <w:t>77</w:t>
            </w:r>
          </w:p>
        </w:tc>
        <w:tc>
          <w:tcPr>
            <w:tcW w:type="dxa" w:w="2304"/>
          </w:tcPr>
          <w:p>
            <w:r>
              <w:t>Hassan</w:t>
            </w:r>
          </w:p>
        </w:tc>
        <w:tc>
          <w:tcPr>
            <w:tcW w:type="dxa" w:w="2880"/>
          </w:tcPr>
          <w:p>
            <w:r>
              <w:t>Functioning of School Development and Monitoring Committees (SDMCs) in School Development</w:t>
            </w:r>
          </w:p>
        </w:tc>
        <w:tc>
          <w:tcPr>
            <w:tcW w:type="dxa" w:w="3528"/>
          </w:tcPr>
          <w:p>
            <w:r>
              <w:t>Sujatha C, Senior Lecturer, DIET Hassan</w:t>
            </w:r>
          </w:p>
        </w:tc>
      </w:tr>
      <w:tr>
        <w:tc>
          <w:tcPr>
            <w:tcW w:type="dxa" w:w="648"/>
          </w:tcPr>
          <w:p>
            <w:r>
              <w:t>78</w:t>
            </w:r>
          </w:p>
        </w:tc>
        <w:tc>
          <w:tcPr>
            <w:tcW w:type="dxa" w:w="2304"/>
          </w:tcPr>
          <w:p>
            <w:r>
              <w:t>Hassan</w:t>
            </w:r>
          </w:p>
        </w:tc>
        <w:tc>
          <w:tcPr>
            <w:tcW w:type="dxa" w:w="2880"/>
          </w:tcPr>
          <w:p>
            <w:r>
              <w:t>Effectiveness of Academic Monitoring and Cluster Support</w:t>
            </w:r>
          </w:p>
        </w:tc>
        <w:tc>
          <w:tcPr>
            <w:tcW w:type="dxa" w:w="3528"/>
          </w:tcPr>
          <w:p>
            <w:r>
              <w:t>Krishnegowda C, Lecturer, DIET Hassan</w:t>
            </w:r>
          </w:p>
        </w:tc>
      </w:tr>
      <w:tr>
        <w:tc>
          <w:tcPr>
            <w:tcW w:type="dxa" w:w="648"/>
          </w:tcPr>
          <w:p>
            <w:r>
              <w:t>79</w:t>
            </w:r>
          </w:p>
        </w:tc>
        <w:tc>
          <w:tcPr>
            <w:tcW w:type="dxa" w:w="2304"/>
          </w:tcPr>
          <w:p>
            <w:r>
              <w:t>Hassan</w:t>
            </w:r>
          </w:p>
        </w:tc>
        <w:tc>
          <w:tcPr>
            <w:tcW w:type="dxa" w:w="2880"/>
          </w:tcPr>
          <w:p>
            <w:r>
              <w:t>Mid-Day Meals under Pradhan Mantri Poshan Shakti Nirman (PM POSHAN): Effect on Attendance, Nutrition and Learning</w:t>
            </w:r>
          </w:p>
        </w:tc>
        <w:tc>
          <w:tcPr>
            <w:tcW w:type="dxa" w:w="3528"/>
          </w:tcPr>
          <w:p>
            <w:r>
              <w:t>Prema B C, Lecturer, DIET Hassan</w:t>
            </w:r>
          </w:p>
        </w:tc>
      </w:tr>
      <w:tr>
        <w:tc>
          <w:tcPr>
            <w:tcW w:type="dxa" w:w="648"/>
          </w:tcPr>
          <w:p>
            <w:r>
              <w:t>80</w:t>
            </w:r>
          </w:p>
        </w:tc>
        <w:tc>
          <w:tcPr>
            <w:tcW w:type="dxa" w:w="2304"/>
          </w:tcPr>
          <w:p>
            <w:r>
              <w:t>Hassan</w:t>
            </w:r>
          </w:p>
        </w:tc>
        <w:tc>
          <w:tcPr>
            <w:tcW w:type="dxa" w:w="2880"/>
          </w:tcPr>
          <w:p>
            <w:r>
              <w:t>Subject Pedagogy and Teaching-Learning Materials</w:t>
            </w:r>
          </w:p>
        </w:tc>
        <w:tc>
          <w:tcPr>
            <w:tcW w:type="dxa" w:w="3528"/>
          </w:tcPr>
          <w:p>
            <w:r>
              <w:t>Renuka C. L., DIET Hassan (Research Team Leader/Prepared By); Sharadha, Investigator</w:t>
            </w:r>
          </w:p>
        </w:tc>
      </w:tr>
      <w:tr>
        <w:tc>
          <w:tcPr>
            <w:tcW w:type="dxa" w:w="648"/>
          </w:tcPr>
          <w:p>
            <w:r>
              <w:t>81</w:t>
            </w:r>
          </w:p>
        </w:tc>
        <w:tc>
          <w:tcPr>
            <w:tcW w:type="dxa" w:w="2304"/>
          </w:tcPr>
          <w:p>
            <w:r>
              <w:t>Hassan</w:t>
            </w:r>
          </w:p>
        </w:tc>
        <w:tc>
          <w:tcPr>
            <w:tcW w:type="dxa" w:w="2880"/>
          </w:tcPr>
          <w:p>
            <w:r>
              <w:t>Adolescent Development</w:t>
            </w:r>
          </w:p>
        </w:tc>
        <w:tc>
          <w:tcPr>
            <w:tcW w:type="dxa" w:w="3528"/>
          </w:tcPr>
          <w:p>
            <w:r>
              <w:t>Harish C.K., Lecturer, DIET Hassan</w:t>
            </w:r>
          </w:p>
        </w:tc>
      </w:tr>
      <w:tr>
        <w:tc>
          <w:tcPr>
            <w:tcW w:type="dxa" w:w="648"/>
          </w:tcPr>
          <w:p>
            <w:r>
              <w:t>82</w:t>
            </w:r>
          </w:p>
        </w:tc>
        <w:tc>
          <w:tcPr>
            <w:tcW w:type="dxa" w:w="2304"/>
          </w:tcPr>
          <w:p>
            <w:r>
              <w:t>Hassan</w:t>
            </w:r>
          </w:p>
        </w:tc>
        <w:tc>
          <w:tcPr>
            <w:tcW w:type="dxa" w:w="2880"/>
          </w:tcPr>
          <w:p>
            <w:r>
              <w:t>National Means-cum-Merit Scholarship (NMMS) Examination and Outcomes</w:t>
            </w:r>
          </w:p>
        </w:tc>
        <w:tc>
          <w:tcPr>
            <w:tcW w:type="dxa" w:w="3528"/>
          </w:tcPr>
          <w:p>
            <w:r>
              <w:t>Dhanapala M S, Lecturer/NMMS Nodal Officer, DIET Hassan</w:t>
            </w:r>
          </w:p>
        </w:tc>
      </w:tr>
      <w:tr>
        <w:tc>
          <w:tcPr>
            <w:tcW w:type="dxa" w:w="648"/>
          </w:tcPr>
          <w:p>
            <w:r>
              <w:t>83</w:t>
            </w:r>
          </w:p>
        </w:tc>
        <w:tc>
          <w:tcPr>
            <w:tcW w:type="dxa" w:w="2304"/>
          </w:tcPr>
          <w:p>
            <w:r>
              <w:t>Ilkal (Bagalkote)</w:t>
            </w:r>
          </w:p>
        </w:tc>
        <w:tc>
          <w:tcPr>
            <w:tcW w:type="dxa" w:w="2880"/>
          </w:tcPr>
          <w:p>
            <w:r>
              <w:t>How Teachers Use Assessment Data for Remedial Teaching</w:t>
            </w:r>
          </w:p>
        </w:tc>
        <w:tc>
          <w:tcPr>
            <w:tcW w:type="dxa" w:w="3528"/>
          </w:tcPr>
          <w:p>
            <w:r>
              <w:t>Neelamma Lecturer DIET Ilkal neelamma.tegginamath@gmail.com</w:t>
            </w:r>
          </w:p>
        </w:tc>
      </w:tr>
      <w:tr>
        <w:tc>
          <w:tcPr>
            <w:tcW w:type="dxa" w:w="648"/>
          </w:tcPr>
          <w:p>
            <w:r>
              <w:t>84</w:t>
            </w:r>
          </w:p>
        </w:tc>
        <w:tc>
          <w:tcPr>
            <w:tcW w:type="dxa" w:w="2304"/>
          </w:tcPr>
          <w:p>
            <w:r>
              <w:t>Ilkal (Bagalkote)</w:t>
            </w:r>
          </w:p>
        </w:tc>
        <w:tc>
          <w:tcPr>
            <w:tcW w:type="dxa" w:w="2880"/>
          </w:tcPr>
          <w:p>
            <w:r>
              <w:t>Classroom Practices in Bilingual (Kannada-English) Schools</w:t>
            </w:r>
          </w:p>
        </w:tc>
        <w:tc>
          <w:tcPr>
            <w:tcW w:type="dxa" w:w="3528"/>
          </w:tcPr>
          <w:p>
            <w:r>
              <w:t>Sri Krishna Patil Lecturer DIET Ilkal krishnap853@gmail.com</w:t>
            </w:r>
          </w:p>
        </w:tc>
      </w:tr>
      <w:tr>
        <w:tc>
          <w:tcPr>
            <w:tcW w:type="dxa" w:w="648"/>
          </w:tcPr>
          <w:p>
            <w:r>
              <w:t>85</w:t>
            </w:r>
          </w:p>
        </w:tc>
        <w:tc>
          <w:tcPr>
            <w:tcW w:type="dxa" w:w="2304"/>
          </w:tcPr>
          <w:p>
            <w:r>
              <w:t>Ilkal (Bagalkote)</w:t>
            </w:r>
          </w:p>
        </w:tc>
        <w:tc>
          <w:tcPr>
            <w:tcW w:type="dxa" w:w="2880"/>
          </w:tcPr>
          <w:p>
            <w:r>
              <w:t>Teachers' English Proficiency and English-Medium Classroom Practice</w:t>
            </w:r>
          </w:p>
        </w:tc>
        <w:tc>
          <w:tcPr>
            <w:tcW w:type="dxa" w:w="3528"/>
          </w:tcPr>
          <w:p>
            <w:r>
              <w:t>Smt Vijayalaxmi.S. Kakkasageri. Lecturer DIET Ilkal ksmarol14@gmail.com; Shrimati Vijayalaxmi s kakkasageri, Lecturer</w:t>
            </w:r>
          </w:p>
        </w:tc>
      </w:tr>
      <w:tr>
        <w:tc>
          <w:tcPr>
            <w:tcW w:type="dxa" w:w="648"/>
          </w:tcPr>
          <w:p>
            <w:r>
              <w:t>86</w:t>
            </w:r>
          </w:p>
        </w:tc>
        <w:tc>
          <w:tcPr>
            <w:tcW w:type="dxa" w:w="2304"/>
          </w:tcPr>
          <w:p>
            <w:r>
              <w:t>Ilkal (Bagalkote)</w:t>
            </w:r>
          </w:p>
        </w:tc>
        <w:tc>
          <w:tcPr>
            <w:tcW w:type="dxa" w:w="2880"/>
          </w:tcPr>
          <w:p>
            <w:r>
              <w:t>Out-of-School and Dropout Children</w:t>
            </w:r>
          </w:p>
        </w:tc>
        <w:tc>
          <w:tcPr>
            <w:tcW w:type="dxa" w:w="3528"/>
          </w:tcPr>
          <w:p>
            <w:r>
              <w:t>MALA BIJAPUR Lecturer DIET Ilkal</w:t>
            </w:r>
          </w:p>
        </w:tc>
      </w:tr>
      <w:tr>
        <w:tc>
          <w:tcPr>
            <w:tcW w:type="dxa" w:w="648"/>
          </w:tcPr>
          <w:p>
            <w:r>
              <w:t>87</w:t>
            </w:r>
          </w:p>
        </w:tc>
        <w:tc>
          <w:tcPr>
            <w:tcW w:type="dxa" w:w="2304"/>
          </w:tcPr>
          <w:p>
            <w:r>
              <w:t>Ilkal (Bagalkote)</w:t>
            </w:r>
          </w:p>
        </w:tc>
        <w:tc>
          <w:tcPr>
            <w:tcW w:type="dxa" w:w="2880"/>
          </w:tcPr>
          <w:p>
            <w:r>
              <w:t>Use of Information and Communication Technology (ICT) Labs, the Technology Assisted Learning Programme (TALP) and Smart Classes</w:t>
            </w:r>
          </w:p>
        </w:tc>
        <w:tc>
          <w:tcPr>
            <w:tcW w:type="dxa" w:w="3528"/>
          </w:tcPr>
          <w:p>
            <w:r>
              <w:t>Mallikaarjuna Basavalingappa, Assistant Teacher, DIET Ilkal; Shri Yallappa B Hosamani, Lecturer</w:t>
            </w:r>
          </w:p>
        </w:tc>
      </w:tr>
      <w:tr>
        <w:tc>
          <w:tcPr>
            <w:tcW w:type="dxa" w:w="648"/>
          </w:tcPr>
          <w:p>
            <w:r>
              <w:t>88</w:t>
            </w:r>
          </w:p>
        </w:tc>
        <w:tc>
          <w:tcPr>
            <w:tcW w:type="dxa" w:w="2304"/>
          </w:tcPr>
          <w:p>
            <w:r>
              <w:t>Ilkal (Bagalkote)</w:t>
            </w:r>
          </w:p>
        </w:tc>
        <w:tc>
          <w:tcPr>
            <w:tcW w:type="dxa" w:w="2880"/>
          </w:tcPr>
          <w:p>
            <w:r>
              <w:t>Skill Education under the National Skills Qualifications Framework (NSQF) and Twenty-First-Century Skills</w:t>
            </w:r>
          </w:p>
        </w:tc>
        <w:tc>
          <w:tcPr>
            <w:tcW w:type="dxa" w:w="3528"/>
          </w:tcPr>
          <w:p>
            <w:r>
              <w:t>Smt Neelamma tegginamatha, Lecturer, DIET, Ilkal; Smt. R. H. Ukkali and Smt. R. H. Ukkali; Neelamma Tegginamath, Lecturer</w:t>
            </w:r>
          </w:p>
        </w:tc>
      </w:tr>
      <w:tr>
        <w:tc>
          <w:tcPr>
            <w:tcW w:type="dxa" w:w="648"/>
          </w:tcPr>
          <w:p>
            <w:r>
              <w:t>89</w:t>
            </w:r>
          </w:p>
        </w:tc>
        <w:tc>
          <w:tcPr>
            <w:tcW w:type="dxa" w:w="2304"/>
          </w:tcPr>
          <w:p>
            <w:r>
              <w:t>Ilkal (Bagalkote)</w:t>
            </w:r>
          </w:p>
        </w:tc>
        <w:tc>
          <w:tcPr>
            <w:tcW w:type="dxa" w:w="2880"/>
          </w:tcPr>
          <w:p>
            <w:r>
              <w:t>Effect of In-Service Training on Classroom Practice</w:t>
            </w:r>
          </w:p>
        </w:tc>
        <w:tc>
          <w:tcPr>
            <w:tcW w:type="dxa" w:w="3528"/>
          </w:tcPr>
          <w:p>
            <w:r>
              <w:t>A A Chavan</w:t>
            </w:r>
          </w:p>
        </w:tc>
      </w:tr>
      <w:tr>
        <w:tc>
          <w:tcPr>
            <w:tcW w:type="dxa" w:w="648"/>
          </w:tcPr>
          <w:p>
            <w:r>
              <w:t>90</w:t>
            </w:r>
          </w:p>
        </w:tc>
        <w:tc>
          <w:tcPr>
            <w:tcW w:type="dxa" w:w="2304"/>
          </w:tcPr>
          <w:p>
            <w:r>
              <w:t>Ilkal (Bagalkote)</w:t>
            </w:r>
          </w:p>
        </w:tc>
        <w:tc>
          <w:tcPr>
            <w:tcW w:type="dxa" w:w="2880"/>
          </w:tcPr>
          <w:p>
            <w:r>
              <w:t>Functioning of School Development and Monitoring Committees (SDMCs) in School Development</w:t>
            </w:r>
          </w:p>
        </w:tc>
        <w:tc>
          <w:tcPr>
            <w:tcW w:type="dxa" w:w="3528"/>
          </w:tcPr>
          <w:p>
            <w:r>
              <w:t>P.S.Chalavadi Lecturer DIET Ilkal</w:t>
            </w:r>
          </w:p>
        </w:tc>
      </w:tr>
      <w:tr>
        <w:tc>
          <w:tcPr>
            <w:tcW w:type="dxa" w:w="648"/>
          </w:tcPr>
          <w:p>
            <w:r>
              <w:t>91</w:t>
            </w:r>
          </w:p>
        </w:tc>
        <w:tc>
          <w:tcPr>
            <w:tcW w:type="dxa" w:w="2304"/>
          </w:tcPr>
          <w:p>
            <w:r>
              <w:t>Ilkal (Bagalkote)</w:t>
            </w:r>
          </w:p>
        </w:tc>
        <w:tc>
          <w:tcPr>
            <w:tcW w:type="dxa" w:w="2880"/>
          </w:tcPr>
          <w:p>
            <w:r>
              <w:t>Mid-Day Meals under Pradhan Mantri Poshan Shakti Nirman (PM POSHAN): Effect on Attendance, Nutrition and Learning</w:t>
            </w:r>
          </w:p>
        </w:tc>
        <w:tc>
          <w:tcPr>
            <w:tcW w:type="dxa" w:w="3528"/>
          </w:tcPr>
          <w:p>
            <w:r>
              <w:t>Shri A.S.Kapparad. Lecturer and Shri A.S.Kapparad Lecturer</w:t>
            </w:r>
          </w:p>
        </w:tc>
      </w:tr>
      <w:tr>
        <w:tc>
          <w:tcPr>
            <w:tcW w:type="dxa" w:w="648"/>
          </w:tcPr>
          <w:p>
            <w:r>
              <w:t>92</w:t>
            </w:r>
          </w:p>
        </w:tc>
        <w:tc>
          <w:tcPr>
            <w:tcW w:type="dxa" w:w="2304"/>
          </w:tcPr>
          <w:p>
            <w:r>
              <w:t>Ilkal (Bagalkote)</w:t>
            </w:r>
          </w:p>
        </w:tc>
        <w:tc>
          <w:tcPr>
            <w:tcW w:type="dxa" w:w="2880"/>
          </w:tcPr>
          <w:p>
            <w:r>
              <w:t>Mathematics Pedagogy and Ganitha Kalika Andolana (GKA) Kits</w:t>
            </w:r>
          </w:p>
        </w:tc>
        <w:tc>
          <w:tcPr>
            <w:tcW w:type="dxa" w:w="3528"/>
          </w:tcPr>
          <w:p>
            <w:r>
              <w:t>Shri Krishna Patil, Lecturer</w:t>
            </w:r>
          </w:p>
        </w:tc>
      </w:tr>
      <w:tr>
        <w:tc>
          <w:tcPr>
            <w:tcW w:type="dxa" w:w="648"/>
          </w:tcPr>
          <w:p>
            <w:r>
              <w:t>93</w:t>
            </w:r>
          </w:p>
        </w:tc>
        <w:tc>
          <w:tcPr>
            <w:tcW w:type="dxa" w:w="2304"/>
          </w:tcPr>
          <w:p>
            <w:r>
              <w:t>Ilkal (Bagalkote)</w:t>
            </w:r>
          </w:p>
        </w:tc>
        <w:tc>
          <w:tcPr>
            <w:tcW w:type="dxa" w:w="2880"/>
          </w:tcPr>
          <w:p>
            <w:r>
              <w:t>Science Laboratories, Atal Tinkering Labs and Experiential Science</w:t>
            </w:r>
          </w:p>
        </w:tc>
        <w:tc>
          <w:tcPr>
            <w:tcW w:type="dxa" w:w="3528"/>
          </w:tcPr>
          <w:p>
            <w:r>
              <w:t>Sri A.S.Kapparad Lecturer DIET Ilkal; Sri A.S. Kapparad, Lecturer DIET Ilkal Research Guides: 1. Sri B.K. Nandanoor Deputy Director (Development), DIET, Ilkal, District: Bagalkot 2. Dr. Mallikarjun Belagal Assistant Director, Mid-Day Meal Scheme, Taluk: Muddebihal; Sri Y. B. Hosamani, Lecturer, DIET, Ilkal; Shri Yallappa B Hosamani (ybhosamani9@gmail.com)</w:t>
            </w:r>
          </w:p>
        </w:tc>
      </w:tr>
      <w:tr>
        <w:tc>
          <w:tcPr>
            <w:tcW w:type="dxa" w:w="648"/>
          </w:tcPr>
          <w:p>
            <w:r>
              <w:t>94</w:t>
            </w:r>
          </w:p>
        </w:tc>
        <w:tc>
          <w:tcPr>
            <w:tcW w:type="dxa" w:w="2304"/>
          </w:tcPr>
          <w:p>
            <w:r>
              <w:t>Ilkal (Bagalkote)</w:t>
            </w:r>
          </w:p>
        </w:tc>
        <w:tc>
          <w:tcPr>
            <w:tcW w:type="dxa" w:w="2880"/>
          </w:tcPr>
          <w:p>
            <w:r>
              <w:t>National Means-cum-Merit Scholarship (NMMS) Examination and Outcomes</w:t>
            </w:r>
          </w:p>
        </w:tc>
        <w:tc>
          <w:tcPr>
            <w:tcW w:type="dxa" w:w="3528"/>
          </w:tcPr>
          <w:p>
            <w:r>
              <w:t>Shri. Ashokkumar. H. Kodagali Lecture, Diet Ilkal Bagalkote Dist</w:t>
            </w:r>
          </w:p>
        </w:tc>
      </w:tr>
      <w:tr>
        <w:tc>
          <w:tcPr>
            <w:tcW w:type="dxa" w:w="648"/>
          </w:tcPr>
          <w:p>
            <w:r>
              <w:t>95</w:t>
            </w:r>
          </w:p>
        </w:tc>
        <w:tc>
          <w:tcPr>
            <w:tcW w:type="dxa" w:w="2304"/>
          </w:tcPr>
          <w:p>
            <w:r>
              <w:t>Kalaburagi</w:t>
            </w:r>
          </w:p>
        </w:tc>
        <w:tc>
          <w:tcPr>
            <w:tcW w:type="dxa" w:w="2880"/>
          </w:tcPr>
          <w:p>
            <w:r>
              <w:t>Learning Gaps in the District: Analysis of Performance Assessment, Review and Analysis of Knowledge for Holistic Development (PARAKH) Rashtriya Sarvekshan 2024</w:t>
            </w:r>
          </w:p>
        </w:tc>
        <w:tc>
          <w:tcPr>
            <w:tcW w:type="dxa" w:w="3528"/>
          </w:tcPr>
          <w:p>
            <w:r>
              <w:t>Smt. Kamala Kulkarni, Senior Lecturer, DIET Kalaburagi; Smt. Veenadevi T, Lecturer, DIET Kalaburagi</w:t>
            </w:r>
          </w:p>
        </w:tc>
      </w:tr>
      <w:tr>
        <w:tc>
          <w:tcPr>
            <w:tcW w:type="dxa" w:w="648"/>
          </w:tcPr>
          <w:p>
            <w:r>
              <w:t>96</w:t>
            </w:r>
          </w:p>
        </w:tc>
        <w:tc>
          <w:tcPr>
            <w:tcW w:type="dxa" w:w="2304"/>
          </w:tcPr>
          <w:p>
            <w:r>
              <w:t>Kalaburagi</w:t>
            </w:r>
          </w:p>
        </w:tc>
        <w:tc>
          <w:tcPr>
            <w:tcW w:type="dxa" w:w="2880"/>
          </w:tcPr>
          <w:p>
            <w:r>
              <w:t>Readiness for and Effect of Pre-Primary Education: Lower Kindergarten (LKG), Upper Kindergarten (UKG) and Early Childhood Care and Education (ECCE)</w:t>
            </w:r>
          </w:p>
        </w:tc>
        <w:tc>
          <w:tcPr>
            <w:tcW w:type="dxa" w:w="3528"/>
          </w:tcPr>
          <w:p>
            <w:r>
              <w:t>Shri Chandrashekhar Gowda Patil, Senior Lecturer, DIET Kalaburagi</w:t>
            </w:r>
          </w:p>
        </w:tc>
      </w:tr>
      <w:tr>
        <w:tc>
          <w:tcPr>
            <w:tcW w:type="dxa" w:w="648"/>
          </w:tcPr>
          <w:p>
            <w:r>
              <w:t>97</w:t>
            </w:r>
          </w:p>
        </w:tc>
        <w:tc>
          <w:tcPr>
            <w:tcW w:type="dxa" w:w="2304"/>
          </w:tcPr>
          <w:p>
            <w:r>
              <w:t>Kalaburagi</w:t>
            </w:r>
          </w:p>
        </w:tc>
        <w:tc>
          <w:tcPr>
            <w:tcW w:type="dxa" w:w="2880"/>
          </w:tcPr>
          <w:p>
            <w:r>
              <w:t>Examination Stress and Mental Health of Secondary Students</w:t>
            </w:r>
          </w:p>
        </w:tc>
        <w:tc>
          <w:tcPr>
            <w:tcW w:type="dxa" w:w="3528"/>
          </w:tcPr>
          <w:p>
            <w:r>
              <w:t>Kumari Vijayalakshmi Katake, Lecturer, DIET Kalaburagi</w:t>
            </w:r>
          </w:p>
        </w:tc>
      </w:tr>
      <w:tr>
        <w:tc>
          <w:tcPr>
            <w:tcW w:type="dxa" w:w="648"/>
          </w:tcPr>
          <w:p>
            <w:r>
              <w:t>98</w:t>
            </w:r>
          </w:p>
        </w:tc>
        <w:tc>
          <w:tcPr>
            <w:tcW w:type="dxa" w:w="2304"/>
          </w:tcPr>
          <w:p>
            <w:r>
              <w:t>Kalaburagi</w:t>
            </w:r>
          </w:p>
        </w:tc>
        <w:tc>
          <w:tcPr>
            <w:tcW w:type="dxa" w:w="2880"/>
          </w:tcPr>
          <w:p>
            <w:r>
              <w:t>Use of Information and Communication Technology (ICT) Labs, the Technology Assisted Learning Programme (TALP) and Smart Classes</w:t>
            </w:r>
          </w:p>
        </w:tc>
        <w:tc>
          <w:tcPr>
            <w:tcW w:type="dxa" w:w="3528"/>
          </w:tcPr>
          <w:p>
            <w:r>
              <w:t>Shri Malkanna Hachhadada, Lecturer, DIET Kalaburagi; Shri Yashwant Basti, Lecturer, DIET Kalaburagi</w:t>
            </w:r>
          </w:p>
        </w:tc>
      </w:tr>
      <w:tr>
        <w:tc>
          <w:tcPr>
            <w:tcW w:type="dxa" w:w="648"/>
          </w:tcPr>
          <w:p>
            <w:r>
              <w:t>99</w:t>
            </w:r>
          </w:p>
        </w:tc>
        <w:tc>
          <w:tcPr>
            <w:tcW w:type="dxa" w:w="2304"/>
          </w:tcPr>
          <w:p>
            <w:r>
              <w:t>Kalaburagi</w:t>
            </w:r>
          </w:p>
        </w:tc>
        <w:tc>
          <w:tcPr>
            <w:tcW w:type="dxa" w:w="2880"/>
          </w:tcPr>
          <w:p>
            <w:r>
              <w:t>Mathematics Pedagogy and Ganitha Kalika Andolana (GKA) Kits</w:t>
            </w:r>
          </w:p>
        </w:tc>
        <w:tc>
          <w:tcPr>
            <w:tcW w:type="dxa" w:w="3528"/>
          </w:tcPr>
          <w:p>
            <w:r>
              <w:t>Smt. Meera Patel, Lecturer, DIET Kalaburagi; Shri Chandrakanth Konnur, Lecturer, DIET Kalaburagi</w:t>
            </w:r>
          </w:p>
        </w:tc>
      </w:tr>
      <w:tr>
        <w:tc>
          <w:tcPr>
            <w:tcW w:type="dxa" w:w="648"/>
          </w:tcPr>
          <w:p>
            <w:r>
              <w:t>100</w:t>
            </w:r>
          </w:p>
        </w:tc>
        <w:tc>
          <w:tcPr>
            <w:tcW w:type="dxa" w:w="2304"/>
          </w:tcPr>
          <w:p>
            <w:r>
              <w:t>Kalaburagi</w:t>
            </w:r>
          </w:p>
        </w:tc>
        <w:tc>
          <w:tcPr>
            <w:tcW w:type="dxa" w:w="2880"/>
          </w:tcPr>
          <w:p>
            <w:r>
              <w:t>Science Laboratories, Atal Tinkering Labs and Experiential Science</w:t>
            </w:r>
          </w:p>
        </w:tc>
        <w:tc>
          <w:tcPr>
            <w:tcW w:type="dxa" w:w="3528"/>
          </w:tcPr>
          <w:p>
            <w:r>
              <w:t>Smt. Sudharani, Senior Lecturer, DIET Kalaburagi; Smt. Sumangala, Lecturer, DIET Kalaburagi; Mr. Ningaraj, Lecturer, and Mr. Shivagondappa N. Patil, Lecturer, DIET Kalaburagi</w:t>
            </w:r>
          </w:p>
        </w:tc>
      </w:tr>
      <w:tr>
        <w:tc>
          <w:tcPr>
            <w:tcW w:type="dxa" w:w="648"/>
          </w:tcPr>
          <w:p>
            <w:r>
              <w:t>101</w:t>
            </w:r>
          </w:p>
        </w:tc>
        <w:tc>
          <w:tcPr>
            <w:tcW w:type="dxa" w:w="2304"/>
          </w:tcPr>
          <w:p>
            <w:r>
              <w:t>Kodagu</w:t>
            </w:r>
          </w:p>
        </w:tc>
        <w:tc>
          <w:tcPr>
            <w:tcW w:type="dxa" w:w="2880"/>
          </w:tcPr>
          <w:p>
            <w:r>
              <w:t>Effect of Sethubandha and Foundational Literacy and Numeracy (FLN) Programmes on Closing Gaps in FLN and Learning Outcomes</w:t>
            </w:r>
          </w:p>
        </w:tc>
        <w:tc>
          <w:tcPr>
            <w:tcW w:type="dxa" w:w="3528"/>
          </w:tcPr>
          <w:p>
            <w:r>
              <w:t>Pushpa B N, Senior Lecturer, DIET, Kudige, Kodagu District</w:t>
            </w:r>
          </w:p>
        </w:tc>
      </w:tr>
      <w:tr>
        <w:tc>
          <w:tcPr>
            <w:tcW w:type="dxa" w:w="648"/>
          </w:tcPr>
          <w:p>
            <w:r>
              <w:t>102</w:t>
            </w:r>
          </w:p>
        </w:tc>
        <w:tc>
          <w:tcPr>
            <w:tcW w:type="dxa" w:w="2304"/>
          </w:tcPr>
          <w:p>
            <w:r>
              <w:t>Kodagu</w:t>
            </w:r>
          </w:p>
        </w:tc>
        <w:tc>
          <w:tcPr>
            <w:tcW w:type="dxa" w:w="2880"/>
          </w:tcPr>
          <w:p>
            <w:r>
              <w:t>Factors behind Secondary School Leaving Certificate (SSLC) Results</w:t>
            </w:r>
          </w:p>
        </w:tc>
        <w:tc>
          <w:tcPr>
            <w:tcW w:type="dxa" w:w="3528"/>
          </w:tcPr>
          <w:p>
            <w:r>
              <w:t>Hemantha Raj R, Senior Lecturer, DIET, Kudige, Kodagu District</w:t>
            </w:r>
          </w:p>
        </w:tc>
      </w:tr>
      <w:tr>
        <w:tc>
          <w:tcPr>
            <w:tcW w:type="dxa" w:w="648"/>
          </w:tcPr>
          <w:p>
            <w:r>
              <w:t>103</w:t>
            </w:r>
          </w:p>
        </w:tc>
        <w:tc>
          <w:tcPr>
            <w:tcW w:type="dxa" w:w="2304"/>
          </w:tcPr>
          <w:p>
            <w:r>
              <w:t>Kodagu</w:t>
            </w:r>
          </w:p>
        </w:tc>
        <w:tc>
          <w:tcPr>
            <w:tcW w:type="dxa" w:w="2880"/>
          </w:tcPr>
          <w:p>
            <w:r>
              <w:t>Students' Use of Mobile Phones, the Internet and Social Media</w:t>
            </w:r>
          </w:p>
        </w:tc>
        <w:tc>
          <w:tcPr>
            <w:tcW w:type="dxa" w:w="3528"/>
          </w:tcPr>
          <w:p>
            <w:r>
              <w:t>Mrs. Nalinakshi K S, Lecturer, DIET, Kudige, Kodagu District</w:t>
            </w:r>
          </w:p>
        </w:tc>
      </w:tr>
      <w:tr>
        <w:tc>
          <w:tcPr>
            <w:tcW w:type="dxa" w:w="648"/>
          </w:tcPr>
          <w:p>
            <w:r>
              <w:t>104</w:t>
            </w:r>
          </w:p>
        </w:tc>
        <w:tc>
          <w:tcPr>
            <w:tcW w:type="dxa" w:w="2304"/>
          </w:tcPr>
          <w:p>
            <w:r>
              <w:t>Kodagu</w:t>
            </w:r>
          </w:p>
        </w:tc>
        <w:tc>
          <w:tcPr>
            <w:tcW w:type="dxa" w:w="2880"/>
          </w:tcPr>
          <w:p>
            <w:r>
              <w:t>Use of Information and Communication Technology (ICT) Labs, the Technology Assisted Learning Programme (TALP) and Smart Classes</w:t>
            </w:r>
          </w:p>
        </w:tc>
        <w:tc>
          <w:tcPr>
            <w:tcW w:type="dxa" w:w="3528"/>
          </w:tcPr>
          <w:p>
            <w:r>
              <w:t>Mr. Vijay V, Lecturer, DIET, Kudige, Kodagu District</w:t>
            </w:r>
          </w:p>
        </w:tc>
      </w:tr>
      <w:tr>
        <w:tc>
          <w:tcPr>
            <w:tcW w:type="dxa" w:w="648"/>
          </w:tcPr>
          <w:p>
            <w:r>
              <w:t>105</w:t>
            </w:r>
          </w:p>
        </w:tc>
        <w:tc>
          <w:tcPr>
            <w:tcW w:type="dxa" w:w="2304"/>
          </w:tcPr>
          <w:p>
            <w:r>
              <w:t>Kodagu</w:t>
            </w:r>
          </w:p>
        </w:tc>
        <w:tc>
          <w:tcPr>
            <w:tcW w:type="dxa" w:w="2880"/>
          </w:tcPr>
          <w:p>
            <w:r>
              <w:t>Skill Education under the National Skills Qualifications Framework (NSQF) and Twenty-First-Century Skills</w:t>
            </w:r>
          </w:p>
        </w:tc>
        <w:tc>
          <w:tcPr>
            <w:tcW w:type="dxa" w:w="3528"/>
          </w:tcPr>
          <w:p>
            <w:r>
              <w:t>Mr. Vijay V, Lecturer, DIET, Kudige, Kodagu District</w:t>
            </w:r>
          </w:p>
        </w:tc>
      </w:tr>
      <w:tr>
        <w:tc>
          <w:tcPr>
            <w:tcW w:type="dxa" w:w="648"/>
          </w:tcPr>
          <w:p>
            <w:r>
              <w:t>106</w:t>
            </w:r>
          </w:p>
        </w:tc>
        <w:tc>
          <w:tcPr>
            <w:tcW w:type="dxa" w:w="2304"/>
          </w:tcPr>
          <w:p>
            <w:r>
              <w:t>Kodagu</w:t>
            </w:r>
          </w:p>
        </w:tc>
        <w:tc>
          <w:tcPr>
            <w:tcW w:type="dxa" w:w="2880"/>
          </w:tcPr>
          <w:p>
            <w:r>
              <w:t>Functioning of School Development and Monitoring Committees (SDMCs) in School Development</w:t>
            </w:r>
          </w:p>
        </w:tc>
        <w:tc>
          <w:tcPr>
            <w:tcW w:type="dxa" w:w="3528"/>
          </w:tcPr>
          <w:p>
            <w:r>
              <w:t>Gayathri P.P, Lecturer, DIET, Kudige, Kodagu District</w:t>
            </w:r>
          </w:p>
        </w:tc>
      </w:tr>
      <w:tr>
        <w:tc>
          <w:tcPr>
            <w:tcW w:type="dxa" w:w="648"/>
          </w:tcPr>
          <w:p>
            <w:r>
              <w:t>107</w:t>
            </w:r>
          </w:p>
        </w:tc>
        <w:tc>
          <w:tcPr>
            <w:tcW w:type="dxa" w:w="2304"/>
          </w:tcPr>
          <w:p>
            <w:r>
              <w:t>Kodagu</w:t>
            </w:r>
          </w:p>
        </w:tc>
        <w:tc>
          <w:tcPr>
            <w:tcW w:type="dxa" w:w="2880"/>
          </w:tcPr>
          <w:p>
            <w:r>
              <w:t>Mid-Day Meals under Pradhan Mantri Poshan Shakti Nirman (PM POSHAN): Effect on Attendance, Nutrition and Learning</w:t>
            </w:r>
          </w:p>
        </w:tc>
        <w:tc>
          <w:tcPr>
            <w:tcW w:type="dxa" w:w="3528"/>
          </w:tcPr>
          <w:p>
            <w:r>
              <w:t>Mrs. Nalinakshi K S, Lecturer, DIET, Kudige, Kodagu District</w:t>
            </w:r>
          </w:p>
        </w:tc>
      </w:tr>
      <w:tr>
        <w:tc>
          <w:tcPr>
            <w:tcW w:type="dxa" w:w="648"/>
          </w:tcPr>
          <w:p>
            <w:r>
              <w:t>108</w:t>
            </w:r>
          </w:p>
        </w:tc>
        <w:tc>
          <w:tcPr>
            <w:tcW w:type="dxa" w:w="2304"/>
          </w:tcPr>
          <w:p>
            <w:r>
              <w:t>Kodagu</w:t>
            </w:r>
          </w:p>
        </w:tc>
        <w:tc>
          <w:tcPr>
            <w:tcW w:type="dxa" w:w="2880"/>
          </w:tcPr>
          <w:p>
            <w:r>
              <w:t>Mathematics Pedagogy and Ganitha Kalika Andolana (GKA) Kits</w:t>
            </w:r>
          </w:p>
        </w:tc>
        <w:tc>
          <w:tcPr>
            <w:tcW w:type="dxa" w:w="3528"/>
          </w:tcPr>
          <w:p>
            <w:r>
              <w:t>Shri Hemant Raj, Senior Lecturer. District Institute of Education and Training (DIET), Kudige, Kodagu District</w:t>
            </w:r>
          </w:p>
        </w:tc>
      </w:tr>
      <w:tr>
        <w:tc>
          <w:tcPr>
            <w:tcW w:type="dxa" w:w="648"/>
          </w:tcPr>
          <w:p>
            <w:r>
              <w:t>109</w:t>
            </w:r>
          </w:p>
        </w:tc>
        <w:tc>
          <w:tcPr>
            <w:tcW w:type="dxa" w:w="2304"/>
          </w:tcPr>
          <w:p>
            <w:r>
              <w:t>Kodagu</w:t>
            </w:r>
          </w:p>
        </w:tc>
        <w:tc>
          <w:tcPr>
            <w:tcW w:type="dxa" w:w="2880"/>
          </w:tcPr>
          <w:p>
            <w:r>
              <w:t>Subject Pedagogy and Teaching-Learning Materials</w:t>
            </w:r>
          </w:p>
        </w:tc>
        <w:tc>
          <w:tcPr>
            <w:tcW w:type="dxa" w:w="3528"/>
          </w:tcPr>
          <w:p>
            <w:r>
              <w:t>Smt. Geetha M.A., Lecturer, DIET Kudige, Kodagu District</w:t>
            </w:r>
          </w:p>
        </w:tc>
      </w:tr>
      <w:tr>
        <w:tc>
          <w:tcPr>
            <w:tcW w:type="dxa" w:w="648"/>
          </w:tcPr>
          <w:p>
            <w:r>
              <w:t>110</w:t>
            </w:r>
          </w:p>
        </w:tc>
        <w:tc>
          <w:tcPr>
            <w:tcW w:type="dxa" w:w="2304"/>
          </w:tcPr>
          <w:p>
            <w:r>
              <w:t>Koppal</w:t>
            </w:r>
          </w:p>
        </w:tc>
        <w:tc>
          <w:tcPr>
            <w:tcW w:type="dxa" w:w="2880"/>
          </w:tcPr>
          <w:p>
            <w:r>
              <w:t>Readiness for and Effect of Pre-Primary Education: Lower Kindergarten (LKG), Upper Kindergarten (UKG) and Early Childhood Care and Education (ECCE)</w:t>
            </w:r>
          </w:p>
        </w:tc>
        <w:tc>
          <w:tcPr>
            <w:tcW w:type="dxa" w:w="3528"/>
          </w:tcPr>
          <w:p>
            <w:r>
              <w:t>Smt. Vijiyalaxmi S. Wadeyar Lecturer, District Institute of Education and Training (DIET), Munirabada, Koppala</w:t>
            </w:r>
          </w:p>
        </w:tc>
      </w:tr>
      <w:tr>
        <w:tc>
          <w:tcPr>
            <w:tcW w:type="dxa" w:w="648"/>
          </w:tcPr>
          <w:p>
            <w:r>
              <w:t>111</w:t>
            </w:r>
          </w:p>
        </w:tc>
        <w:tc>
          <w:tcPr>
            <w:tcW w:type="dxa" w:w="2304"/>
          </w:tcPr>
          <w:p>
            <w:r>
              <w:t>Koppal</w:t>
            </w:r>
          </w:p>
        </w:tc>
        <w:tc>
          <w:tcPr>
            <w:tcW w:type="dxa" w:w="2880"/>
          </w:tcPr>
          <w:p>
            <w:r>
              <w:t>Inclusive Education for Children with Special Needs (CWSN)</w:t>
            </w:r>
          </w:p>
        </w:tc>
        <w:tc>
          <w:tcPr>
            <w:tcW w:type="dxa" w:w="3528"/>
          </w:tcPr>
          <w:p>
            <w:r>
              <w:t>Sri Pranesh H.L. Lecturer, District Institute of Education and Training (DIET), Koppala</w:t>
            </w:r>
          </w:p>
        </w:tc>
      </w:tr>
      <w:tr>
        <w:tc>
          <w:tcPr>
            <w:tcW w:type="dxa" w:w="648"/>
          </w:tcPr>
          <w:p>
            <w:r>
              <w:t>112</w:t>
            </w:r>
          </w:p>
        </w:tc>
        <w:tc>
          <w:tcPr>
            <w:tcW w:type="dxa" w:w="2304"/>
          </w:tcPr>
          <w:p>
            <w:r>
              <w:t>Koppal</w:t>
            </w:r>
          </w:p>
        </w:tc>
        <w:tc>
          <w:tcPr>
            <w:tcW w:type="dxa" w:w="2880"/>
          </w:tcPr>
          <w:p>
            <w:r>
              <w:t>Subject Pedagogy and Teaching-Learning Materials</w:t>
            </w:r>
          </w:p>
        </w:tc>
        <w:tc>
          <w:tcPr>
            <w:tcW w:type="dxa" w:w="3528"/>
          </w:tcPr>
          <w:p>
            <w:r>
              <w:t>Sri B. M. Saudatti, Lecturer, DIET Koppala</w:t>
            </w:r>
          </w:p>
        </w:tc>
      </w:tr>
      <w:tr>
        <w:tc>
          <w:tcPr>
            <w:tcW w:type="dxa" w:w="648"/>
          </w:tcPr>
          <w:p>
            <w:r>
              <w:t>113</w:t>
            </w:r>
          </w:p>
        </w:tc>
        <w:tc>
          <w:tcPr>
            <w:tcW w:type="dxa" w:w="2304"/>
          </w:tcPr>
          <w:p>
            <w:r>
              <w:t>Kumta (Uttara Kannada)</w:t>
            </w:r>
          </w:p>
        </w:tc>
        <w:tc>
          <w:tcPr>
            <w:tcW w:type="dxa" w:w="2880"/>
          </w:tcPr>
          <w:p>
            <w:r>
              <w:t>Effect of Sethubandha and Foundational Literacy and Numeracy (FLN) Programmes on Closing Gaps in FLN and Learning Outcomes</w:t>
            </w:r>
          </w:p>
        </w:tc>
        <w:tc>
          <w:tcPr>
            <w:tcW w:type="dxa" w:w="3528"/>
          </w:tcPr>
          <w:p>
            <w:r>
              <w:t>Sri Shantesh Nayak (Senior Lecturer) and Sri Santosh Shresti (Lecturer), DIET Kumta; Shivanand S Naik, Lecturer, DIET Kumta</w:t>
            </w:r>
          </w:p>
        </w:tc>
      </w:tr>
      <w:tr>
        <w:tc>
          <w:tcPr>
            <w:tcW w:type="dxa" w:w="648"/>
          </w:tcPr>
          <w:p>
            <w:r>
              <w:t>114</w:t>
            </w:r>
          </w:p>
        </w:tc>
        <w:tc>
          <w:tcPr>
            <w:tcW w:type="dxa" w:w="2304"/>
          </w:tcPr>
          <w:p>
            <w:r>
              <w:t>Kumta (Uttara Kannada)</w:t>
            </w:r>
          </w:p>
        </w:tc>
        <w:tc>
          <w:tcPr>
            <w:tcW w:type="dxa" w:w="2880"/>
          </w:tcPr>
          <w:p>
            <w:r>
              <w:t>Teachers' English Proficiency and English-Medium Classroom Practice</w:t>
            </w:r>
          </w:p>
        </w:tc>
        <w:tc>
          <w:tcPr>
            <w:tcW w:type="dxa" w:w="3528"/>
          </w:tcPr>
          <w:p>
            <w:r>
              <w:t>Veena M. Naik, Lecturer, DIET Kumta</w:t>
            </w:r>
          </w:p>
        </w:tc>
      </w:tr>
      <w:tr>
        <w:tc>
          <w:tcPr>
            <w:tcW w:type="dxa" w:w="648"/>
          </w:tcPr>
          <w:p>
            <w:r>
              <w:t>115</w:t>
            </w:r>
          </w:p>
        </w:tc>
        <w:tc>
          <w:tcPr>
            <w:tcW w:type="dxa" w:w="2304"/>
          </w:tcPr>
          <w:p>
            <w:r>
              <w:t>Kumta (Uttara Kannada)</w:t>
            </w:r>
          </w:p>
        </w:tc>
        <w:tc>
          <w:tcPr>
            <w:tcW w:type="dxa" w:w="2880"/>
          </w:tcPr>
          <w:p>
            <w:r>
              <w:t>Vidya Pravesha and Class 1 School Readiness</w:t>
            </w:r>
          </w:p>
        </w:tc>
        <w:tc>
          <w:tcPr>
            <w:tcW w:type="dxa" w:w="3528"/>
          </w:tcPr>
          <w:p>
            <w:r>
              <w:t>Smt. Savita K Naik, Lecturer, DIET Kumta</w:t>
            </w:r>
          </w:p>
        </w:tc>
      </w:tr>
      <w:tr>
        <w:tc>
          <w:tcPr>
            <w:tcW w:type="dxa" w:w="648"/>
          </w:tcPr>
          <w:p>
            <w:r>
              <w:t>116</w:t>
            </w:r>
          </w:p>
        </w:tc>
        <w:tc>
          <w:tcPr>
            <w:tcW w:type="dxa" w:w="2304"/>
          </w:tcPr>
          <w:p>
            <w:r>
              <w:t>Kumta (Uttara Kannada)</w:t>
            </w:r>
          </w:p>
        </w:tc>
        <w:tc>
          <w:tcPr>
            <w:tcW w:type="dxa" w:w="2880"/>
          </w:tcPr>
          <w:p>
            <w:r>
              <w:t>Sambhrama Shanivara (Bag-less Day)</w:t>
            </w:r>
          </w:p>
        </w:tc>
        <w:tc>
          <w:tcPr>
            <w:tcW w:type="dxa" w:w="3528"/>
          </w:tcPr>
          <w:p>
            <w:r>
              <w:t>Veena T. Naik, Lecturer</w:t>
            </w:r>
          </w:p>
        </w:tc>
      </w:tr>
      <w:tr>
        <w:tc>
          <w:tcPr>
            <w:tcW w:type="dxa" w:w="648"/>
          </w:tcPr>
          <w:p>
            <w:r>
              <w:t>117</w:t>
            </w:r>
          </w:p>
        </w:tc>
        <w:tc>
          <w:tcPr>
            <w:tcW w:type="dxa" w:w="2304"/>
          </w:tcPr>
          <w:p>
            <w:r>
              <w:t>Kumta (Uttara Kannada)</w:t>
            </w:r>
          </w:p>
        </w:tc>
        <w:tc>
          <w:tcPr>
            <w:tcW w:type="dxa" w:w="2880"/>
          </w:tcPr>
          <w:p>
            <w:r>
              <w:t>Value Education and Life Skills</w:t>
            </w:r>
          </w:p>
        </w:tc>
        <w:tc>
          <w:tcPr>
            <w:tcW w:type="dxa" w:w="3528"/>
          </w:tcPr>
          <w:p>
            <w:r>
              <w:t>Gopalkrishna S Bhat, Senior Lecturer, DIET Kumta; Sri Shantesh Nayak</w:t>
            </w:r>
          </w:p>
        </w:tc>
      </w:tr>
      <w:tr>
        <w:tc>
          <w:tcPr>
            <w:tcW w:type="dxa" w:w="648"/>
          </w:tcPr>
          <w:p>
            <w:r>
              <w:t>118</w:t>
            </w:r>
          </w:p>
        </w:tc>
        <w:tc>
          <w:tcPr>
            <w:tcW w:type="dxa" w:w="2304"/>
          </w:tcPr>
          <w:p>
            <w:r>
              <w:t>Kumta (Uttara Kannada)</w:t>
            </w:r>
          </w:p>
        </w:tc>
        <w:tc>
          <w:tcPr>
            <w:tcW w:type="dxa" w:w="2880"/>
          </w:tcPr>
          <w:p>
            <w:r>
              <w:t>Use of Information and Communication Technology (ICT) Labs, the Technology Assisted Learning Programme (TALP) and Smart Classes</w:t>
            </w:r>
          </w:p>
        </w:tc>
        <w:tc>
          <w:tcPr>
            <w:tcW w:type="dxa" w:w="3528"/>
          </w:tcPr>
          <w:p>
            <w:r>
              <w:t>Smt. Anjana N Naik, Lecturer, DIET Kumta</w:t>
            </w:r>
          </w:p>
        </w:tc>
      </w:tr>
      <w:tr>
        <w:tc>
          <w:tcPr>
            <w:tcW w:type="dxa" w:w="648"/>
          </w:tcPr>
          <w:p>
            <w:r>
              <w:t>119</w:t>
            </w:r>
          </w:p>
        </w:tc>
        <w:tc>
          <w:tcPr>
            <w:tcW w:type="dxa" w:w="2304"/>
          </w:tcPr>
          <w:p>
            <w:r>
              <w:t>Kumta (Uttara Kannada)</w:t>
            </w:r>
          </w:p>
        </w:tc>
        <w:tc>
          <w:tcPr>
            <w:tcW w:type="dxa" w:w="2880"/>
          </w:tcPr>
          <w:p>
            <w:r>
              <w:t>Skill Education under the National Skills Qualifications Framework (NSQF) and Twenty-First-Century Skills</w:t>
            </w:r>
          </w:p>
        </w:tc>
        <w:tc>
          <w:tcPr>
            <w:tcW w:type="dxa" w:w="3528"/>
          </w:tcPr>
          <w:p>
            <w:r>
              <w:t>Uday Naik, Senior Lecturer, DIET Kumta</w:t>
            </w:r>
          </w:p>
        </w:tc>
      </w:tr>
      <w:tr>
        <w:tc>
          <w:tcPr>
            <w:tcW w:type="dxa" w:w="648"/>
          </w:tcPr>
          <w:p>
            <w:r>
              <w:t>120</w:t>
            </w:r>
          </w:p>
        </w:tc>
        <w:tc>
          <w:tcPr>
            <w:tcW w:type="dxa" w:w="2304"/>
          </w:tcPr>
          <w:p>
            <w:r>
              <w:t>Kumta (Uttara Kannada)</w:t>
            </w:r>
          </w:p>
        </w:tc>
        <w:tc>
          <w:tcPr>
            <w:tcW w:type="dxa" w:w="2880"/>
          </w:tcPr>
          <w:p>
            <w:r>
              <w:t>Teachers' Creation and Use of Digital Resources (E-Content)</w:t>
            </w:r>
          </w:p>
        </w:tc>
        <w:tc>
          <w:tcPr>
            <w:tcW w:type="dxa" w:w="3528"/>
          </w:tcPr>
          <w:p>
            <w:r>
              <w:t>Dr. Shubha Nayak, Senior Lecturer, DIET Kumta</w:t>
            </w:r>
          </w:p>
        </w:tc>
      </w:tr>
      <w:tr>
        <w:tc>
          <w:tcPr>
            <w:tcW w:type="dxa" w:w="648"/>
          </w:tcPr>
          <w:p>
            <w:r>
              <w:t>121</w:t>
            </w:r>
          </w:p>
        </w:tc>
        <w:tc>
          <w:tcPr>
            <w:tcW w:type="dxa" w:w="2304"/>
          </w:tcPr>
          <w:p>
            <w:r>
              <w:t>Kumta (Uttara Kannada)</w:t>
            </w:r>
          </w:p>
        </w:tc>
        <w:tc>
          <w:tcPr>
            <w:tcW w:type="dxa" w:w="2880"/>
          </w:tcPr>
          <w:p>
            <w:r>
              <w:t>Inclusive Education for Children with Special Needs (CWSN)</w:t>
            </w:r>
          </w:p>
        </w:tc>
        <w:tc>
          <w:tcPr>
            <w:tcW w:type="dxa" w:w="3528"/>
          </w:tcPr>
          <w:p>
            <w:r>
              <w:t>Nagaraj Gouda, Senior Lecturer, DIET Kumta, Uttara Kannada; Smt. Shubha Nayak</w:t>
            </w:r>
          </w:p>
        </w:tc>
      </w:tr>
      <w:tr>
        <w:tc>
          <w:tcPr>
            <w:tcW w:type="dxa" w:w="648"/>
          </w:tcPr>
          <w:p>
            <w:r>
              <w:t>122</w:t>
            </w:r>
          </w:p>
        </w:tc>
        <w:tc>
          <w:tcPr>
            <w:tcW w:type="dxa" w:w="2304"/>
          </w:tcPr>
          <w:p>
            <w:r>
              <w:t>Kumta (Uttara Kannada)</w:t>
            </w:r>
          </w:p>
        </w:tc>
        <w:tc>
          <w:tcPr>
            <w:tcW w:type="dxa" w:w="2880"/>
          </w:tcPr>
          <w:p>
            <w:r>
              <w:t>Physical Education, Sports and Fitness</w:t>
            </w:r>
          </w:p>
        </w:tc>
        <w:tc>
          <w:tcPr>
            <w:tcW w:type="dxa" w:w="3528"/>
          </w:tcPr>
          <w:p>
            <w:r>
              <w:t>Gopalakrishna Bhat, Senior Lecturer (Physical Education)</w:t>
            </w:r>
          </w:p>
        </w:tc>
      </w:tr>
      <w:tr>
        <w:tc>
          <w:tcPr>
            <w:tcW w:type="dxa" w:w="648"/>
          </w:tcPr>
          <w:p>
            <w:r>
              <w:t>123</w:t>
            </w:r>
          </w:p>
        </w:tc>
        <w:tc>
          <w:tcPr>
            <w:tcW w:type="dxa" w:w="2304"/>
          </w:tcPr>
          <w:p>
            <w:r>
              <w:t>Kumta (Uttara Kannada)</w:t>
            </w:r>
          </w:p>
        </w:tc>
        <w:tc>
          <w:tcPr>
            <w:tcW w:type="dxa" w:w="2880"/>
          </w:tcPr>
          <w:p>
            <w:r>
              <w:t>Mathematics Pedagogy and Ganitha Kalika Andolana (GKA) Kits</w:t>
            </w:r>
          </w:p>
        </w:tc>
        <w:tc>
          <w:tcPr>
            <w:tcW w:type="dxa" w:w="3528"/>
          </w:tcPr>
          <w:p>
            <w:r>
              <w:t>Subrahmanya Parameshwar Bhat, Lecturer, DIET Kumta</w:t>
            </w:r>
          </w:p>
        </w:tc>
      </w:tr>
      <w:tr>
        <w:tc>
          <w:tcPr>
            <w:tcW w:type="dxa" w:w="648"/>
          </w:tcPr>
          <w:p>
            <w:r>
              <w:t>124</w:t>
            </w:r>
          </w:p>
        </w:tc>
        <w:tc>
          <w:tcPr>
            <w:tcW w:type="dxa" w:w="2304"/>
          </w:tcPr>
          <w:p>
            <w:r>
              <w:t>Kumta (Uttara Kannada)</w:t>
            </w:r>
          </w:p>
        </w:tc>
        <w:tc>
          <w:tcPr>
            <w:tcW w:type="dxa" w:w="2880"/>
          </w:tcPr>
          <w:p>
            <w:r>
              <w:t>Science Laboratories, Atal Tinkering Labs and Experiential Science</w:t>
            </w:r>
          </w:p>
        </w:tc>
        <w:tc>
          <w:tcPr>
            <w:tcW w:type="dxa" w:w="3528"/>
          </w:tcPr>
          <w:p>
            <w:r>
              <w:t>Ms. Mukta B, Lecturer, DIET Kumta</w:t>
            </w:r>
          </w:p>
        </w:tc>
      </w:tr>
      <w:tr>
        <w:tc>
          <w:tcPr>
            <w:tcW w:type="dxa" w:w="648"/>
          </w:tcPr>
          <w:p>
            <w:r>
              <w:t>125</w:t>
            </w:r>
          </w:p>
        </w:tc>
        <w:tc>
          <w:tcPr>
            <w:tcW w:type="dxa" w:w="2304"/>
          </w:tcPr>
          <w:p>
            <w:r>
              <w:t>Kumta (Uttara Kannada)</w:t>
            </w:r>
          </w:p>
        </w:tc>
        <w:tc>
          <w:tcPr>
            <w:tcW w:type="dxa" w:w="2880"/>
          </w:tcPr>
          <w:p>
            <w:r>
              <w:t>Adolescent Development</w:t>
            </w:r>
          </w:p>
        </w:tc>
        <w:tc>
          <w:tcPr>
            <w:tcW w:type="dxa" w:w="3528"/>
          </w:tcPr>
          <w:p>
            <w:r>
              <w:t>Nagaraj Naik (Lecturer) and Veena M. Naik (Lecturer), DIET Kumta; Smt. Sheela Nagendra Nayak, Lecturer, DIET Kumta</w:t>
            </w:r>
          </w:p>
        </w:tc>
      </w:tr>
      <w:tr>
        <w:tc>
          <w:tcPr>
            <w:tcW w:type="dxa" w:w="648"/>
          </w:tcPr>
          <w:p>
            <w:r>
              <w:t>126</w:t>
            </w:r>
          </w:p>
        </w:tc>
        <w:tc>
          <w:tcPr>
            <w:tcW w:type="dxa" w:w="2304"/>
          </w:tcPr>
          <w:p>
            <w:r>
              <w:t>Kumta (Uttara Kannada)</w:t>
            </w:r>
          </w:p>
        </w:tc>
        <w:tc>
          <w:tcPr>
            <w:tcW w:type="dxa" w:w="2880"/>
          </w:tcPr>
          <w:p>
            <w:r>
              <w:t>Environmental Awareness and Eco Clubs</w:t>
            </w:r>
          </w:p>
        </w:tc>
        <w:tc>
          <w:tcPr>
            <w:tcW w:type="dxa" w:w="3528"/>
          </w:tcPr>
          <w:p>
            <w:r>
              <w:t>Smt. Veena T. Naik, Lecturer, DIET Kumta</w:t>
            </w:r>
          </w:p>
        </w:tc>
      </w:tr>
      <w:tr>
        <w:tc>
          <w:tcPr>
            <w:tcW w:type="dxa" w:w="648"/>
          </w:tcPr>
          <w:p>
            <w:r>
              <w:t>127</w:t>
            </w:r>
          </w:p>
        </w:tc>
        <w:tc>
          <w:tcPr>
            <w:tcW w:type="dxa" w:w="2304"/>
          </w:tcPr>
          <w:p>
            <w:r>
              <w:t>Kumta (Uttara Kannada)</w:t>
            </w:r>
          </w:p>
        </w:tc>
        <w:tc>
          <w:tcPr>
            <w:tcW w:type="dxa" w:w="2880"/>
          </w:tcPr>
          <w:p>
            <w:r>
              <w:t>School Quality, Leadership and Partnerships</w:t>
            </w:r>
          </w:p>
        </w:tc>
        <w:tc>
          <w:tcPr>
            <w:tcW w:type="dxa" w:w="3528"/>
          </w:tcPr>
          <w:p>
            <w:r>
              <w:t>Sheela Nayak, Lecturer; Smt. Mukta B, Lecturer; Shri Vinod S. Nayak, Lecturer, DIET Kumta</w:t>
            </w:r>
          </w:p>
        </w:tc>
      </w:tr>
      <w:tr>
        <w:tc>
          <w:tcPr>
            <w:tcW w:type="dxa" w:w="648"/>
          </w:tcPr>
          <w:p>
            <w:r>
              <w:t>128</w:t>
            </w:r>
          </w:p>
        </w:tc>
        <w:tc>
          <w:tcPr>
            <w:tcW w:type="dxa" w:w="2304"/>
          </w:tcPr>
          <w:p>
            <w:r>
              <w:t>Madhugiri</w:t>
            </w:r>
          </w:p>
        </w:tc>
        <w:tc>
          <w:tcPr>
            <w:tcW w:type="dxa" w:w="2880"/>
          </w:tcPr>
          <w:p>
            <w:r>
              <w:t>National Means-cum-Merit Scholarship (NMMS) Examination and Outcomes</w:t>
            </w:r>
          </w:p>
        </w:tc>
        <w:tc>
          <w:tcPr>
            <w:tcW w:type="dxa" w:w="3528"/>
          </w:tcPr>
          <w:p>
            <w:r>
              <w:t>V. Annapoorna, Senior Lecturer</w:t>
            </w:r>
          </w:p>
        </w:tc>
      </w:tr>
      <w:tr>
        <w:tc>
          <w:tcPr>
            <w:tcW w:type="dxa" w:w="648"/>
          </w:tcPr>
          <w:p>
            <w:r>
              <w:t>129</w:t>
            </w:r>
          </w:p>
        </w:tc>
        <w:tc>
          <w:tcPr>
            <w:tcW w:type="dxa" w:w="2304"/>
          </w:tcPr>
          <w:p>
            <w:r>
              <w:t>Mandya</w:t>
            </w:r>
          </w:p>
        </w:tc>
        <w:tc>
          <w:tcPr>
            <w:tcW w:type="dxa" w:w="2880"/>
          </w:tcPr>
          <w:p>
            <w:r>
              <w:t>Effect of Sethubandha and Foundational Literacy and Numeracy (FLN) Programmes on Closing Gaps in FLN and Learning Outcomes</w:t>
            </w:r>
          </w:p>
        </w:tc>
        <w:tc>
          <w:tcPr>
            <w:tcW w:type="dxa" w:w="3528"/>
          </w:tcPr>
          <w:p>
            <w:r>
              <w:t>THEHRA. T, SENIOR LECTURER, DIET MANDYA, thehrat5@gmail.com</w:t>
            </w:r>
          </w:p>
        </w:tc>
      </w:tr>
      <w:tr>
        <w:tc>
          <w:tcPr>
            <w:tcW w:type="dxa" w:w="648"/>
          </w:tcPr>
          <w:p>
            <w:r>
              <w:t>130</w:t>
            </w:r>
          </w:p>
        </w:tc>
        <w:tc>
          <w:tcPr>
            <w:tcW w:type="dxa" w:w="2304"/>
          </w:tcPr>
          <w:p>
            <w:r>
              <w:t>Mandya</w:t>
            </w:r>
          </w:p>
        </w:tc>
        <w:tc>
          <w:tcPr>
            <w:tcW w:type="dxa" w:w="2880"/>
          </w:tcPr>
          <w:p>
            <w:r>
              <w:t>Factors behind Secondary School Leaving Certificate (SSLC) Results</w:t>
            </w:r>
          </w:p>
        </w:tc>
        <w:tc>
          <w:tcPr>
            <w:tcW w:type="dxa" w:w="3528"/>
          </w:tcPr>
          <w:p>
            <w:r>
              <w:t>CHALUVARAJU, LECTURER, DIET MANDYA</w:t>
            </w:r>
          </w:p>
        </w:tc>
      </w:tr>
      <w:tr>
        <w:tc>
          <w:tcPr>
            <w:tcW w:type="dxa" w:w="648"/>
          </w:tcPr>
          <w:p>
            <w:r>
              <w:t>131</w:t>
            </w:r>
          </w:p>
        </w:tc>
        <w:tc>
          <w:tcPr>
            <w:tcW w:type="dxa" w:w="2304"/>
          </w:tcPr>
          <w:p>
            <w:r>
              <w:t>Mandya</w:t>
            </w:r>
          </w:p>
        </w:tc>
        <w:tc>
          <w:tcPr>
            <w:tcW w:type="dxa" w:w="2880"/>
          </w:tcPr>
          <w:p>
            <w:r>
              <w:t>Reasons for the Decline in Government School Enrolment</w:t>
            </w:r>
          </w:p>
        </w:tc>
        <w:tc>
          <w:tcPr>
            <w:tcW w:type="dxa" w:w="3528"/>
          </w:tcPr>
          <w:p>
            <w:r>
              <w:t>KUMARA. B, Lecturer DIET Mandya, Kumarab22061971@gmail.com</w:t>
            </w:r>
          </w:p>
        </w:tc>
      </w:tr>
      <w:tr>
        <w:tc>
          <w:tcPr>
            <w:tcW w:type="dxa" w:w="648"/>
          </w:tcPr>
          <w:p>
            <w:r>
              <w:t>132</w:t>
            </w:r>
          </w:p>
        </w:tc>
        <w:tc>
          <w:tcPr>
            <w:tcW w:type="dxa" w:w="2304"/>
          </w:tcPr>
          <w:p>
            <w:r>
              <w:t>Mandya</w:t>
            </w:r>
          </w:p>
        </w:tc>
        <w:tc>
          <w:tcPr>
            <w:tcW w:type="dxa" w:w="2880"/>
          </w:tcPr>
          <w:p>
            <w:r>
              <w:t>Sambhrama Shanivara (Bag-less Day)</w:t>
            </w:r>
          </w:p>
        </w:tc>
        <w:tc>
          <w:tcPr>
            <w:tcW w:type="dxa" w:w="3528"/>
          </w:tcPr>
          <w:p>
            <w:r>
              <w:t>Smt. Nirmala.V., Lecturer</w:t>
            </w:r>
          </w:p>
        </w:tc>
      </w:tr>
      <w:tr>
        <w:tc>
          <w:tcPr>
            <w:tcW w:type="dxa" w:w="648"/>
          </w:tcPr>
          <w:p>
            <w:r>
              <w:t>133</w:t>
            </w:r>
          </w:p>
        </w:tc>
        <w:tc>
          <w:tcPr>
            <w:tcW w:type="dxa" w:w="2304"/>
          </w:tcPr>
          <w:p>
            <w:r>
              <w:t>Mandya</w:t>
            </w:r>
          </w:p>
        </w:tc>
        <w:tc>
          <w:tcPr>
            <w:tcW w:type="dxa" w:w="2880"/>
          </w:tcPr>
          <w:p>
            <w:r>
              <w:t>Value Education and Life Skills</w:t>
            </w:r>
          </w:p>
        </w:tc>
        <w:tc>
          <w:tcPr>
            <w:tcW w:type="dxa" w:w="3528"/>
          </w:tcPr>
          <w:p>
            <w:r>
              <w:t>1\. Smt. Nirmala.B.S., Senior Lecturer, DIET Mandya 2. Sri Prashant Kumar H.K., Lecturer, DIET Mandya diet.mandya@gmail.com</w:t>
            </w:r>
          </w:p>
        </w:tc>
      </w:tr>
      <w:tr>
        <w:tc>
          <w:tcPr>
            <w:tcW w:type="dxa" w:w="648"/>
          </w:tcPr>
          <w:p>
            <w:r>
              <w:t>134</w:t>
            </w:r>
          </w:p>
        </w:tc>
        <w:tc>
          <w:tcPr>
            <w:tcW w:type="dxa" w:w="2304"/>
          </w:tcPr>
          <w:p>
            <w:r>
              <w:t>Mandya</w:t>
            </w:r>
          </w:p>
        </w:tc>
        <w:tc>
          <w:tcPr>
            <w:tcW w:type="dxa" w:w="2880"/>
          </w:tcPr>
          <w:p>
            <w:r>
              <w:t>Students' Use of Mobile Phones, the Internet and Social Media</w:t>
            </w:r>
          </w:p>
        </w:tc>
        <w:tc>
          <w:tcPr>
            <w:tcW w:type="dxa" w:w="3528"/>
          </w:tcPr>
          <w:p>
            <w:r>
              <w:t>MARIDEVARU H M, Lecturer DIET Mandya, hmmaridevaru@gmail.com</w:t>
            </w:r>
          </w:p>
        </w:tc>
      </w:tr>
      <w:tr>
        <w:tc>
          <w:tcPr>
            <w:tcW w:type="dxa" w:w="648"/>
          </w:tcPr>
          <w:p>
            <w:r>
              <w:t>135</w:t>
            </w:r>
          </w:p>
        </w:tc>
        <w:tc>
          <w:tcPr>
            <w:tcW w:type="dxa" w:w="2304"/>
          </w:tcPr>
          <w:p>
            <w:r>
              <w:t>Mandya</w:t>
            </w:r>
          </w:p>
        </w:tc>
        <w:tc>
          <w:tcPr>
            <w:tcW w:type="dxa" w:w="2880"/>
          </w:tcPr>
          <w:p>
            <w:r>
              <w:t>Use of Information and Communication Technology (ICT) Labs, the Technology Assisted Learning Programme (TALP) and Smart Classes</w:t>
            </w:r>
          </w:p>
        </w:tc>
        <w:tc>
          <w:tcPr>
            <w:tcW w:type="dxa" w:w="3528"/>
          </w:tcPr>
          <w:p>
            <w:r>
              <w:t>A.G. Lokesh, Lecturer diet.mandya@gmail.com; Smt. Nirmala.B.S., Senior Lecturer, DIET Mandya Smt. Shailaja.M., Lecturer; KUMARA B, LECTURER, DIET MANDYA</w:t>
            </w:r>
          </w:p>
        </w:tc>
      </w:tr>
      <w:tr>
        <w:tc>
          <w:tcPr>
            <w:tcW w:type="dxa" w:w="648"/>
          </w:tcPr>
          <w:p>
            <w:r>
              <w:t>136</w:t>
            </w:r>
          </w:p>
        </w:tc>
        <w:tc>
          <w:tcPr>
            <w:tcW w:type="dxa" w:w="2304"/>
          </w:tcPr>
          <w:p>
            <w:r>
              <w:t>Mandya</w:t>
            </w:r>
          </w:p>
        </w:tc>
        <w:tc>
          <w:tcPr>
            <w:tcW w:type="dxa" w:w="2880"/>
          </w:tcPr>
          <w:p>
            <w:r>
              <w:t>Effect of In-Service Training on Classroom Practice</w:t>
            </w:r>
          </w:p>
        </w:tc>
        <w:tc>
          <w:tcPr>
            <w:tcW w:type="dxa" w:w="3528"/>
          </w:tcPr>
          <w:p>
            <w:r>
              <w:t>MARIDEVARU H M, Lecturer DIET Mandya, hmmaridevaru@gmail.com; NAGARAJU P, LECTURER, DIET MANDYA, Pranad1974@gmail.com</w:t>
            </w:r>
          </w:p>
        </w:tc>
      </w:tr>
      <w:tr>
        <w:tc>
          <w:tcPr>
            <w:tcW w:type="dxa" w:w="648"/>
          </w:tcPr>
          <w:p>
            <w:r>
              <w:t>137</w:t>
            </w:r>
          </w:p>
        </w:tc>
        <w:tc>
          <w:tcPr>
            <w:tcW w:type="dxa" w:w="2304"/>
          </w:tcPr>
          <w:p>
            <w:r>
              <w:t>Mandya</w:t>
            </w:r>
          </w:p>
        </w:tc>
        <w:tc>
          <w:tcPr>
            <w:tcW w:type="dxa" w:w="2880"/>
          </w:tcPr>
          <w:p>
            <w:r>
              <w:t>Inclusive Education for Children with Special Needs (CWSN)</w:t>
            </w:r>
          </w:p>
        </w:tc>
        <w:tc>
          <w:tcPr>
            <w:tcW w:type="dxa" w:w="3528"/>
          </w:tcPr>
          <w:p>
            <w:r>
              <w:t>LALITHA KUMARI K.A.K., LECTURER, DIET MANDYA</w:t>
            </w:r>
          </w:p>
        </w:tc>
      </w:tr>
      <w:tr>
        <w:tc>
          <w:tcPr>
            <w:tcW w:type="dxa" w:w="648"/>
          </w:tcPr>
          <w:p>
            <w:r>
              <w:t>138</w:t>
            </w:r>
          </w:p>
        </w:tc>
        <w:tc>
          <w:tcPr>
            <w:tcW w:type="dxa" w:w="2304"/>
          </w:tcPr>
          <w:p>
            <w:r>
              <w:t>Mandya</w:t>
            </w:r>
          </w:p>
        </w:tc>
        <w:tc>
          <w:tcPr>
            <w:tcW w:type="dxa" w:w="2880"/>
          </w:tcPr>
          <w:p>
            <w:r>
              <w:t>Parent Engagement in Children's Learning</w:t>
            </w:r>
          </w:p>
        </w:tc>
        <w:tc>
          <w:tcPr>
            <w:tcW w:type="dxa" w:w="3528"/>
          </w:tcPr>
          <w:p>
            <w:r>
              <w:t>KOMALA B, LECTURER, DIET, MANDYA., bkomalaraghu@gmail.com</w:t>
            </w:r>
          </w:p>
        </w:tc>
      </w:tr>
      <w:tr>
        <w:tc>
          <w:tcPr>
            <w:tcW w:type="dxa" w:w="648"/>
          </w:tcPr>
          <w:p>
            <w:r>
              <w:t>139</w:t>
            </w:r>
          </w:p>
        </w:tc>
        <w:tc>
          <w:tcPr>
            <w:tcW w:type="dxa" w:w="2304"/>
          </w:tcPr>
          <w:p>
            <w:r>
              <w:t>Mandya</w:t>
            </w:r>
          </w:p>
        </w:tc>
        <w:tc>
          <w:tcPr>
            <w:tcW w:type="dxa" w:w="2880"/>
          </w:tcPr>
          <w:p>
            <w:r>
              <w:t>Mathematics Pedagogy and Ganitha Kalika Andolana (GKA) Kits</w:t>
            </w:r>
          </w:p>
        </w:tc>
        <w:tc>
          <w:tcPr>
            <w:tcW w:type="dxa" w:w="3528"/>
          </w:tcPr>
          <w:p>
            <w:r>
              <w:t>diet.mandya@gmail.com</w:t>
            </w:r>
          </w:p>
        </w:tc>
      </w:tr>
      <w:tr>
        <w:tc>
          <w:tcPr>
            <w:tcW w:type="dxa" w:w="648"/>
          </w:tcPr>
          <w:p>
            <w:r>
              <w:t>140</w:t>
            </w:r>
          </w:p>
        </w:tc>
        <w:tc>
          <w:tcPr>
            <w:tcW w:type="dxa" w:w="2304"/>
          </w:tcPr>
          <w:p>
            <w:r>
              <w:t>Mandya</w:t>
            </w:r>
          </w:p>
        </w:tc>
        <w:tc>
          <w:tcPr>
            <w:tcW w:type="dxa" w:w="2880"/>
          </w:tcPr>
          <w:p>
            <w:r>
              <w:t>Science Laboratories, Atal Tinkering Labs and Experiential Science</w:t>
            </w:r>
          </w:p>
        </w:tc>
        <w:tc>
          <w:tcPr>
            <w:tcW w:type="dxa" w:w="3528"/>
          </w:tcPr>
          <w:p>
            <w:r>
              <w:t>NAGARAJU.B.G., LECTURER, DIET MANDYA</w:t>
            </w:r>
          </w:p>
        </w:tc>
      </w:tr>
      <w:tr>
        <w:tc>
          <w:tcPr>
            <w:tcW w:type="dxa" w:w="648"/>
          </w:tcPr>
          <w:p>
            <w:r>
              <w:t>141</w:t>
            </w:r>
          </w:p>
        </w:tc>
        <w:tc>
          <w:tcPr>
            <w:tcW w:type="dxa" w:w="2304"/>
          </w:tcPr>
          <w:p>
            <w:r>
              <w:t>Mandya</w:t>
            </w:r>
          </w:p>
        </w:tc>
        <w:tc>
          <w:tcPr>
            <w:tcW w:type="dxa" w:w="2880"/>
          </w:tcPr>
          <w:p>
            <w:r>
              <w:t>Subject Pedagogy and Teaching-Learning Materials</w:t>
            </w:r>
          </w:p>
        </w:tc>
        <w:tc>
          <w:tcPr>
            <w:tcW w:type="dxa" w:w="3528"/>
          </w:tcPr>
          <w:p>
            <w:r>
              <w:t>Sri Chaluvaraju, Lecturer diet.mandya@gmail.com</w:t>
            </w:r>
          </w:p>
        </w:tc>
      </w:tr>
      <w:tr>
        <w:tc>
          <w:tcPr>
            <w:tcW w:type="dxa" w:w="648"/>
          </w:tcPr>
          <w:p>
            <w:r>
              <w:t>142</w:t>
            </w:r>
          </w:p>
        </w:tc>
        <w:tc>
          <w:tcPr>
            <w:tcW w:type="dxa" w:w="2304"/>
          </w:tcPr>
          <w:p>
            <w:r>
              <w:t>Mandya</w:t>
            </w:r>
          </w:p>
        </w:tc>
        <w:tc>
          <w:tcPr>
            <w:tcW w:type="dxa" w:w="2880"/>
          </w:tcPr>
          <w:p>
            <w:r>
              <w:t>Environmental Awareness and Eco Clubs</w:t>
            </w:r>
          </w:p>
        </w:tc>
        <w:tc>
          <w:tcPr>
            <w:tcW w:type="dxa" w:w="3528"/>
          </w:tcPr>
          <w:p>
            <w:r>
              <w:t>LALITHA KUMARI K.A.K., LECTURER, DIET MANDYA</w:t>
            </w:r>
          </w:p>
        </w:tc>
      </w:tr>
      <w:tr>
        <w:tc>
          <w:tcPr>
            <w:tcW w:type="dxa" w:w="648"/>
          </w:tcPr>
          <w:p>
            <w:r>
              <w:t>143</w:t>
            </w:r>
          </w:p>
        </w:tc>
        <w:tc>
          <w:tcPr>
            <w:tcW w:type="dxa" w:w="2304"/>
          </w:tcPr>
          <w:p>
            <w:r>
              <w:t>Mandya</w:t>
            </w:r>
          </w:p>
        </w:tc>
        <w:tc>
          <w:tcPr>
            <w:tcW w:type="dxa" w:w="2880"/>
          </w:tcPr>
          <w:p>
            <w:r>
              <w:t>Child Protection: Prohibition of Corporal Punishment</w:t>
            </w:r>
          </w:p>
        </w:tc>
        <w:tc>
          <w:tcPr>
            <w:tcW w:type="dxa" w:w="3528"/>
          </w:tcPr>
          <w:p>
            <w:r>
              <w:t>NIRMALA V, LECTURER, DIET MANDYA</w:t>
            </w:r>
          </w:p>
        </w:tc>
      </w:tr>
      <w:tr>
        <w:tc>
          <w:tcPr>
            <w:tcW w:type="dxa" w:w="648"/>
          </w:tcPr>
          <w:p>
            <w:r>
              <w:t>144</w:t>
            </w:r>
          </w:p>
        </w:tc>
        <w:tc>
          <w:tcPr>
            <w:tcW w:type="dxa" w:w="2304"/>
          </w:tcPr>
          <w:p>
            <w:r>
              <w:t>Mysuru</w:t>
            </w:r>
          </w:p>
        </w:tc>
        <w:tc>
          <w:tcPr>
            <w:tcW w:type="dxa" w:w="2880"/>
          </w:tcPr>
          <w:p>
            <w:r>
              <w:t>Teachers' English Proficiency and English-Medium Classroom Practice</w:t>
            </w:r>
          </w:p>
        </w:tc>
        <w:tc>
          <w:tcPr>
            <w:tcW w:type="dxa" w:w="3528"/>
          </w:tcPr>
          <w:p>
            <w:r>
              <w:t>Smt. Alhusna, Senior Lecturer</w:t>
            </w:r>
          </w:p>
        </w:tc>
      </w:tr>
      <w:tr>
        <w:tc>
          <w:tcPr>
            <w:tcW w:type="dxa" w:w="648"/>
          </w:tcPr>
          <w:p>
            <w:r>
              <w:t>145</w:t>
            </w:r>
          </w:p>
        </w:tc>
        <w:tc>
          <w:tcPr>
            <w:tcW w:type="dxa" w:w="2304"/>
          </w:tcPr>
          <w:p>
            <w:r>
              <w:t>Mysuru</w:t>
            </w:r>
          </w:p>
        </w:tc>
        <w:tc>
          <w:tcPr>
            <w:tcW w:type="dxa" w:w="2880"/>
          </w:tcPr>
          <w:p>
            <w:r>
              <w:t>Effect of In-Service Training on Classroom Practice</w:t>
            </w:r>
          </w:p>
        </w:tc>
        <w:tc>
          <w:tcPr>
            <w:tcW w:type="dxa" w:w="3528"/>
          </w:tcPr>
          <w:p>
            <w:r>
              <w:t>Pushpalatha K.M. Sr. Lecturer</w:t>
            </w:r>
          </w:p>
        </w:tc>
      </w:tr>
    </w:tbl>
    <w:p>
      <w:r>
        <w:br w:type="page"/>
      </w:r>
    </w:p>
    <w:p>
      <w:r>
        <w:rPr>
          <w:b/>
        </w:rPr>
        <w:t>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State Research Programme of the Department of State Educational Research and Training (DSERT) and the District Institutes of Education and Training (DIETs), 2026-27</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Research by DSERT and the DIETs has grown quickly. DSERT conducted five studies and the DIETs 178 in 2024-25; in 2025-26, DSERT conducted four and the DIETs 150. Most topics, however, were chosen by individual faculty members, so studies gathered around a few themes such as science laboratories, Information and Communication Technology (ICT), mathematics kits and reading programmes. When the studies were mapped against forty-eight priority areas, thirteen areas had no study at all, among them the accuracy of data in the Student Achievement Tracking System (SATS), Holistic Progress Cards and teachers' readiness for Artificial Intelligence (AI).</w:t>
            </w:r>
          </w:p>
          <w:p>
            <w:r>
              <w:rPr>
                <w:b w:val="0"/>
              </w:rPr>
              <w:t>Most studies were descriptive surveys, a few abstracts did not record their findings, and findings were not always linked to training calendars, district plans and State policy. The State needed a planned research programme with clear priorities, assured funding and common quality standards.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Approve a State research agenda with clear Research Areas for every DIET.</w:t>
            </w:r>
          </w:p>
          <w:p>
            <w:pPr>
              <w:ind w:left="360" w:hanging="288"/>
            </w:pPr>
            <w:r>
              <w:t xml:space="preserve">• </w:t>
            </w:r>
            <w:r>
              <w:rPr>
                <w:b w:val="0"/>
              </w:rPr>
              <w:t>Require each DIET to select at least ten Research Areas, so that its studies are broad and relevant.</w:t>
            </w:r>
          </w:p>
          <w:p>
            <w:pPr>
              <w:ind w:left="360" w:hanging="288"/>
            </w:pPr>
            <w:r>
              <w:t xml:space="preserve">• </w:t>
            </w:r>
            <w:r>
              <w:rPr>
                <w:b w:val="0"/>
              </w:rPr>
              <w:t>Provide assured funding under Samagra Shiksha for research by the DIETs and DSERT.</w:t>
            </w:r>
          </w:p>
          <w:p>
            <w:pPr>
              <w:ind w:left="360" w:hanging="288"/>
            </w:pPr>
            <w:r>
              <w:t xml:space="preserve">• </w:t>
            </w:r>
            <w:r>
              <w:rPr>
                <w:b w:val="0"/>
              </w:rPr>
              <w:t>Fix a maximum amount for each study and a standard allocation across budget heads.</w:t>
            </w:r>
          </w:p>
          <w:p>
            <w:pPr>
              <w:ind w:left="360" w:hanging="288"/>
            </w:pPr>
            <w:r>
              <w:t xml:space="preserve">• </w:t>
            </w:r>
            <w:r>
              <w:rPr>
                <w:b w:val="0"/>
              </w:rPr>
              <w:t>Use standard templates for proposals and reports, with quality checklists.</w:t>
            </w:r>
          </w:p>
          <w:p>
            <w:pPr>
              <w:ind w:left="360" w:hanging="288"/>
            </w:pPr>
            <w:r>
              <w:t xml:space="preserve">• </w:t>
            </w:r>
            <w:r>
              <w:rPr>
                <w:b w:val="0"/>
              </w:rPr>
              <w:t>Ensure ethics review for studies involving children and vulnerable groups.</w:t>
            </w:r>
          </w:p>
          <w:p>
            <w:pPr>
              <w:ind w:left="360" w:hanging="288"/>
            </w:pPr>
            <w:r>
              <w:t xml:space="preserve">• </w:t>
            </w:r>
            <w:r>
              <w:rPr>
                <w:b w:val="0"/>
              </w:rPr>
              <w:t>Require quarterly progress reports, and final reports by the end of the year.</w:t>
            </w:r>
          </w:p>
          <w:p>
            <w:pPr>
              <w:ind w:left="360" w:hanging="288"/>
            </w:pPr>
            <w:r>
              <w:t xml:space="preserve">• </w:t>
            </w:r>
            <w:r>
              <w:rPr>
                <w:b w:val="0"/>
              </w:rPr>
              <w:t>Present findings at a State-level research symposium and prepare policy briefs.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Research Studies Guidelines for 2026-27 approve eighteen Research Areas, among them Foundational Literacy and Numeracy, Teacher Professional Development, Subject-Specific Pedagogy, ICT in Education, Inclusive Education, Early Childhood Care and Education (ECCE), School Leadership, Assessment, Mental Health and Well-being, Flagship Schools, and AI in Education. Each DIET may spend up to Rs 10 lakh, with a maximum of Rs 1 lakh for each study, and DSERT has been approved Rs 10 lakh.</w:t>
            </w:r>
          </w:p>
          <w:p>
            <w:r>
              <w:rPr>
                <w:b w:val="0"/>
              </w:rPr>
              <w:t>As on 13 October 2026, the tracker records 331 studies (two by DSERT and 329 by DIETs) across thirty-five research units, with a proposed budget of Rs 2.66 crore, and every one of the eighteen Research Areas has at least one study. DSERT is leading two State-level studies: one on the teaching methods used in Government schools (eight districts, 200 schools, 600 teachers and 400 classroom observations), and one on the needs of mental health programmes (eight districts, 160 schools, 3,200 students and 480 teachers). This planned, funded, State-wide programme can be monitored through quarterly reports, final reports and the State research symposium.</w:t>
            </w:r>
          </w:p>
          <w:p>
            <w:r>
              <w:rPr>
                <w:b/>
              </w:rPr>
              <w:t>Source:</w:t>
            </w:r>
            <w:r>
              <w:rPr>
                <w:b w:val="0"/>
              </w:rPr>
              <w:t xml:space="preserve"> DSERT Research Studies Guidelines 2026-27; DSERT Research Studies Tracker 2026-27 (data as on 13 October 2026).</w:t>
            </w:r>
          </w:p>
        </w:tc>
      </w:tr>
    </w:tbl>
    <w:p/>
    <w:p>
      <w:r>
        <w:br w:type="page"/>
      </w:r>
    </w:p>
    <w:p>
      <w:r>
        <w:rPr>
          <w:b/>
        </w:rPr>
        <w:t>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State Research Studies Tracker for Monitoring Research by the Department of State Educational Research and Training (DSERT) and the District Institutes of Education and Training (DIETs)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With more than 300 studies across thirty-five units in a year, research cannot be monitored by hand. Without a common system, no one can easily tell which studies have started, which are delayed, how much of the budget has been spent, or whether two DIETs are carrying out the same study. Duplicate studies waste money, and delays may come to light only at the end of the year.</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Maintain a single State workbook that records every study by DSERT and the DIETs, from proposal to dissemination.</w:t>
            </w:r>
          </w:p>
          <w:p>
            <w:pPr>
              <w:ind w:left="360" w:hanging="288"/>
            </w:pPr>
            <w:r>
              <w:t xml:space="preserve">• </w:t>
            </w:r>
            <w:r>
              <w:rPr>
                <w:b w:val="0"/>
              </w:rPr>
              <w:t>Include a register of proposals, a matrix of district coverage, and a timeline with milestones for each study.</w:t>
            </w:r>
          </w:p>
          <w:p>
            <w:pPr>
              <w:ind w:left="360" w:hanging="288"/>
            </w:pPr>
            <w:r>
              <w:t xml:space="preserve">• </w:t>
            </w:r>
            <w:r>
              <w:rPr>
                <w:b w:val="0"/>
              </w:rPr>
              <w:t>Maintain a budget ledger showing the amounts proposed, approved and spent.</w:t>
            </w:r>
          </w:p>
          <w:p>
            <w:pPr>
              <w:ind w:left="360" w:hanging="288"/>
            </w:pPr>
            <w:r>
              <w:t xml:space="preserve">• </w:t>
            </w:r>
            <w:r>
              <w:rPr>
                <w:b w:val="0"/>
              </w:rPr>
              <w:t>Maintain a register of duplication and convergence to identify overlapping proposals early.</w:t>
            </w:r>
          </w:p>
          <w:p>
            <w:pPr>
              <w:ind w:left="360" w:hanging="288"/>
            </w:pPr>
            <w:r>
              <w:t xml:space="preserve">• </w:t>
            </w:r>
            <w:r>
              <w:rPr>
                <w:b w:val="0"/>
              </w:rPr>
              <w:t>Score every study against a checklist of quality and ethics.</w:t>
            </w:r>
          </w:p>
          <w:p>
            <w:pPr>
              <w:ind w:left="360" w:hanging="288"/>
            </w:pPr>
            <w:r>
              <w:t xml:space="preserve">• </w:t>
            </w:r>
            <w:r>
              <w:rPr>
                <w:b w:val="0"/>
              </w:rPr>
              <w:t>Provide an automatic dashboard by district, Research Area and stage.</w:t>
            </w:r>
          </w:p>
          <w:p>
            <w:pPr>
              <w:ind w:left="360" w:hanging="288"/>
            </w:pPr>
            <w:r>
              <w:t xml:space="preserve">• </w:t>
            </w:r>
            <w:r>
              <w:rPr>
                <w:b w:val="0"/>
              </w:rPr>
              <w:t>Review the tracker every quarter at DSERT and share feedback with the DIETs.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DSERT has developed the State Research Studies Tracker 2026-27. It records every study against twenty milestones and includes a budget ledger, a matrix of district coverage, a log of changes and an automatic dashboard. As on 13 October 2026, twenty-seven of the thirty-five units had entered their studies, and eleven districts had already selected ten or more Research Areas.</w:t>
            </w:r>
          </w:p>
          <w:p>
            <w:r>
              <w:rPr>
                <w:b w:val="0"/>
              </w:rPr>
              <w:t>The Duplication and Convergence Register identified fifty-four overlapping proposals at the planning stage, so DSERT could guide DIETs towards studies that complement one another before any money was spent. The Quality and Ethics Checklist scores each study on twenty-four criteria, from the clarity of the research problem to child-protection safeguards and the link between findings and action in schools. The tracker shows how a simple digital tool can monitor research as it happens, and it can itself be monitored through its dashboard and the quarterly reviews.</w:t>
            </w:r>
          </w:p>
          <w:p>
            <w:r>
              <w:rPr>
                <w:b/>
              </w:rPr>
              <w:t>Source:</w:t>
            </w:r>
            <w:r>
              <w:rPr>
                <w:b w:val="0"/>
              </w:rPr>
              <w:t xml:space="preserve"> DSERT Research Studies Tracker 2026-27 (data as on 13 October 2026).</w:t>
            </w:r>
          </w:p>
        </w:tc>
      </w:tr>
    </w:tbl>
    <w:p/>
    <w:p>
      <w:r>
        <w:br w:type="page"/>
      </w:r>
    </w:p>
    <w:p>
      <w:r>
        <w:rPr>
          <w:b/>
        </w:rPr>
        <w:t>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Online Orientation on Research Mindedness for Teacher Educators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Many faculty members of the District Institutes of Education and Training (DIETs) have had little training in research methods such as sampling, validated tools, statistical analysis and research ethics. As a result, most studies are descriptive surveys and some reports are incomplete. Research is often treated as a one-time task, not as a habit of asking questions, gathering evidence and reflecting on practice.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regular online orientation for teacher educators on research mindedness.</w:t>
            </w:r>
          </w:p>
          <w:p>
            <w:pPr>
              <w:ind w:left="360" w:hanging="288"/>
            </w:pPr>
            <w:r>
              <w:t xml:space="preserve">• </w:t>
            </w:r>
            <w:r>
              <w:rPr>
                <w:b w:val="0"/>
              </w:rPr>
              <w:t>Match the sessions to the stages of the research cycle, from identifying the problem to writing the report.</w:t>
            </w:r>
          </w:p>
          <w:p>
            <w:pPr>
              <w:ind w:left="360" w:hanging="288"/>
            </w:pPr>
            <w:r>
              <w:t xml:space="preserve">• </w:t>
            </w:r>
            <w:r>
              <w:rPr>
                <w:b w:val="0"/>
              </w:rPr>
              <w:t>Cover research design, sampling, tools, data analysis, ethics and report writing.</w:t>
            </w:r>
          </w:p>
          <w:p>
            <w:pPr>
              <w:ind w:left="360" w:hanging="288"/>
            </w:pPr>
            <w:r>
              <w:t xml:space="preserve">• </w:t>
            </w:r>
            <w:r>
              <w:rPr>
                <w:b w:val="0"/>
              </w:rPr>
              <w:t>Use online platforms to reach all DIET faculty at low cost.</w:t>
            </w:r>
          </w:p>
          <w:p>
            <w:pPr>
              <w:ind w:left="360" w:hanging="288"/>
            </w:pPr>
            <w:r>
              <w:t xml:space="preserve">• </w:t>
            </w:r>
            <w:r>
              <w:rPr>
                <w:b w:val="0"/>
              </w:rPr>
              <w:t>Share examples of good DIET studies during the sessions.</w:t>
            </w:r>
          </w:p>
          <w:p>
            <w:pPr>
              <w:ind w:left="360" w:hanging="288"/>
            </w:pPr>
            <w:r>
              <w:t xml:space="preserve">• </w:t>
            </w:r>
            <w:r>
              <w:rPr>
                <w:b w:val="0"/>
              </w:rPr>
              <w:t>Encourage faculty to use research findings in training and in support to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Department of State Educational Research and Training (DSERT) is holding a series of six online orientation sessions on Research Mindedness for teacher educators from September 2026 to February 2027. The sessions run alongside the 2026-27 research cycle and support faculty at each stage of their studies.</w:t>
            </w:r>
          </w:p>
          <w:p>
            <w:r>
              <w:rPr>
                <w:b w:val="0"/>
              </w:rPr>
              <w:t>Earlier DIET studies show what well-designed research can achieve. DIET Ramanagara's quasi-experimental study of project-based learning covered 2,250 students. DIET Ballari's experimental study of Ganitha Kalika Andolana found post-test gains thirty to forty per cent higher than in the control group. DIET Dakshina Kannada's study of the Concrete-Pictorial-Abstract approach to mathematics recorded a gain of fifty per cent. Low-cost online orientation can build this kind of research capacity across the State, and its effect can be monitored through participation, scores on the quality checklist and the quality of final reports.</w:t>
            </w:r>
          </w:p>
          <w:p>
            <w:r>
              <w:rPr>
                <w:b/>
              </w:rPr>
              <w:t>Source:</w:t>
            </w:r>
            <w:r>
              <w:rPr>
                <w:b w:val="0"/>
              </w:rPr>
              <w:t xml:space="preserve"> DSERT Research Wing, 2026-27; DSERT Research Abstracts Compilation 2024-25 and 2025-26.</w:t>
            </w:r>
          </w:p>
        </w:tc>
      </w:tr>
    </w:tbl>
    <w:p/>
    <w:p>
      <w:r>
        <w:br w:type="page"/>
      </w:r>
    </w:p>
    <w:p>
      <w:r>
        <w:rPr>
          <w:b/>
        </w:rPr>
        <w:t>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Padmashree R.P.</w:t>
      </w:r>
    </w:p>
    <w:p>
      <w:pPr>
        <w:ind w:left="360" w:hanging="288"/>
      </w:pPr>
      <w:r>
        <w:t xml:space="preserve">• </w:t>
      </w:r>
      <w:r>
        <w:rPr>
          <w:b/>
        </w:rPr>
        <w:t>Designation:</w:t>
      </w:r>
      <w:r>
        <w:rPr>
          <w:b w:val="0"/>
        </w:rPr>
        <w:t xml:space="preserve"> Senior Assistant Director, Teacher Education and Research Wing</w:t>
      </w:r>
    </w:p>
    <w:p>
      <w:pPr>
        <w:ind w:left="360" w:hanging="288"/>
      </w:pPr>
      <w:r>
        <w:t xml:space="preserve">• </w:t>
      </w:r>
      <w:r>
        <w:rPr>
          <w:b/>
        </w:rPr>
        <w:t>Current posting:</w:t>
      </w:r>
      <w:r>
        <w:rPr>
          <w:b w:val="0"/>
        </w:rPr>
        <w:t xml:space="preserve"> Department of State Educational Research and Training (DSERT), Bengaluru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Research Abstracts Compilation and the Use of Research Evidence in Policy</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Research reports of the District Institutes of Education and Training (DIETs) were scattered across institutions and were hard to search, compare or use for policy. Their findings did not reach teachers, district officers and State decision-makers in a form they could use.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Compile the research abstracts of the Department of State Educational Research and Training (DSERT) and the DIETs every year in a standard format.</w:t>
            </w:r>
          </w:p>
          <w:p>
            <w:pPr>
              <w:ind w:left="360" w:hanging="288"/>
            </w:pPr>
            <w:r>
              <w:t xml:space="preserve">• </w:t>
            </w:r>
            <w:r>
              <w:rPr>
                <w:b w:val="0"/>
              </w:rPr>
              <w:t>Publish an online repository of research reports and data.</w:t>
            </w:r>
          </w:p>
          <w:p>
            <w:pPr>
              <w:ind w:left="360" w:hanging="288"/>
            </w:pPr>
            <w:r>
              <w:t xml:space="preserve">• </w:t>
            </w:r>
            <w:r>
              <w:rPr>
                <w:b w:val="0"/>
              </w:rPr>
              <w:t>Prepare a short policy brief from each study.</w:t>
            </w:r>
          </w:p>
          <w:p>
            <w:pPr>
              <w:ind w:left="360" w:hanging="288"/>
            </w:pPr>
            <w:r>
              <w:t xml:space="preserve">• </w:t>
            </w:r>
            <w:r>
              <w:rPr>
                <w:b w:val="0"/>
              </w:rPr>
              <w:t>Use the findings in the training needs analysis of DIETs and in district plans.</w:t>
            </w:r>
          </w:p>
          <w:p>
            <w:pPr>
              <w:ind w:left="360" w:hanging="288"/>
            </w:pPr>
            <w:r>
              <w:t xml:space="preserve">• </w:t>
            </w:r>
            <w:r>
              <w:rPr>
                <w:b w:val="0"/>
              </w:rPr>
              <w:t>Use research evidence in State and national forums, such as feedback notes for national conferences.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DSERT has prepared the Research Abstracts Compilation 2024-25 and 2025-26, with 234 studies in the research-abstract format of the National Council of Educational Research and Training (NCERT): 128 from 2024-25 and 106 from 2025-26. It has also prepared a compendium of 188 abstracts from DSERT and the DIETs of twenty districts in the format of the American Psychological Association (APA). The studies cover foundational literacy and numeracy, teacher development, technology-assisted learning, bilingual education, science laboratories, inclusive education, reading, vocational education, nutrition and community participation.</w:t>
            </w:r>
          </w:p>
          <w:p>
            <w:r>
              <w:rPr>
                <w:b w:val="0"/>
              </w:rPr>
              <w:t>For the first time, district research can be searched, compared and used for policy, and DIET-wise feedback notes for the Sixth National Conference of Chief Secretaries have been prepared from it. Scattered studies have become a usable body of evidence, and its use can be monitored through the number of studies compiled, the policy briefs prepared and the findings used in plans.</w:t>
            </w:r>
          </w:p>
          <w:p>
            <w:r>
              <w:rPr>
                <w:b/>
              </w:rPr>
              <w:t>Source:</w:t>
            </w:r>
            <w:r>
              <w:rPr>
                <w:b w:val="0"/>
              </w:rPr>
              <w:t xml:space="preserve"> DSERT, Research Abstracts Compilation 2024-25 and 2025-26, Final Edition (2026); DSERT, Research Abstracts compendium (APA format, 2026).</w:t>
            </w:r>
          </w:p>
        </w:tc>
      </w:tr>
    </w:tbl>
    <w:p/>
    <w:p>
      <w:r>
        <w:br w:type="page"/>
      </w:r>
    </w:p>
    <w:p>
      <w:r>
        <w:rPr>
          <w:b/>
        </w:rPr>
        <w:t>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Mayura Gadugina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How Teachers Use Assessment Data for Remedial Teaching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Ballari (2024-25): "A Survey Study on the Implementation of the 'Marusinchana' Programme in Primary Schools of Hadagali Taluk, Ballari District" and "Effectiveness of the Marusinchana Program in Enhancing Teaching-Learning Processes in Government High Schools, Ballari".</w:t>
            </w:r>
          </w:p>
          <w:p>
            <w:r>
              <w:rPr>
                <w:b w:val="0"/>
              </w:rPr>
              <w:t>Children who fall behind in foundational concepts need structured remedial support in primary school. In high schools, the Marusinchana programme is held back by limited curricular time, too few teaching aids and few training opportunities, and teachers need continuing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Sustain and strengthen the partnership between the Department, Samagra Shikshana Karnataka (SSK) and Transform Educational Partners for Marusinchana.</w:t>
            </w:r>
          </w:p>
          <w:p>
            <w:pPr>
              <w:ind w:left="360" w:hanging="288"/>
            </w:pPr>
            <w:r>
              <w:t xml:space="preserve">• </w:t>
            </w:r>
            <w:r>
              <w:rPr>
                <w:b w:val="0"/>
              </w:rPr>
              <w:t>Fill gaps in infrastructure and make regular capacity building of teachers a fixed part of the programme.</w:t>
            </w:r>
          </w:p>
          <w:p>
            <w:pPr>
              <w:ind w:left="360" w:hanging="288"/>
            </w:pPr>
            <w:r>
              <w:t xml:space="preserve">• </w:t>
            </w:r>
            <w:r>
              <w:rPr>
                <w:b w:val="0"/>
              </w:rPr>
              <w:t>Expand regular teacher training and professional development sessions, since training and materials change classroom practice and children's results.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Marusinchana ran in primary schools of Hadagali taluk in 2023-24 and 2024-25, in collaboration with Transform Educational Partners and SSK, to help children who had fallen behind. The primary-level survey used structured tools and interaction with trained teachers in randomly selected rural and urban schools. The high-school study (Grades 9 and 10) compared academic scores before and after the programme, examined attendance records, held interviews and focus groups with teachers, students and headmasters, and observed classes, analysing the data in the Statistical Package for the Social Sciences (SPSS) and Excel.</w:t>
            </w:r>
          </w:p>
          <w:p>
            <w:r>
              <w:rPr>
                <w:b w:val="0"/>
              </w:rPr>
              <w:t>In primary schools, the programme helped children who had fallen behind to learn foundational concepts and operations through concrete activities, and teachers reported that children learnt with interest and enjoyment. In high schools, teaching became more interactive and student-centred, and teachers grew more engaged and more confident in using teaching materials. Students' test scores, attendance and participation improved, and better student performance went together with teacher training.</w:t>
            </w:r>
          </w:p>
          <w:p>
            <w:r>
              <w:rPr>
                <w:b w:val="0"/>
              </w:rPr>
              <w:t>Because the programme builds teachers' capacity and leaves activity-based methods in classrooms, it lasts beyond the training, and Ballari has shown that the same model of Government, SSK and partner can move from primary to secondary schools. It can be monitored through scores before and after the programme, attendance and classroom observation.</w:t>
            </w:r>
          </w:p>
          <w:p>
            <w:r>
              <w:rPr>
                <w:b/>
              </w:rPr>
              <w:t>Source:</w:t>
            </w:r>
            <w:r>
              <w:rPr>
                <w:b w:val="0"/>
              </w:rPr>
              <w:t xml:space="preserve"> DIET Ballari (2024-25), A Survey Study on the Implementation of the 'Marusinchana' Programme in Primary Schools of Hadagali Taluk, Ballari District; DIET Ballari (2024-25), Effectiveness of the Marusinchana Program in Enhancing Teaching-Learning Processes in Government High Schools, Ballari; DSERT Research Abstracts Compilation 2024-25 and 2025-26 (Final Edition, 16 October 2026).</w:t>
            </w:r>
          </w:p>
        </w:tc>
      </w:tr>
    </w:tbl>
    <w:p/>
    <w:p>
      <w:r>
        <w:br w:type="page"/>
      </w:r>
    </w:p>
    <w:p>
      <w:r>
        <w:rPr>
          <w:b/>
        </w:rPr>
        <w:t>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A.N. Sudhakar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Factors behind Secondary School Leaving Certificate (SSLC) Results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"An Empirical Study on Academic Performance and Learning Environment in Government Schools of Karnataka" (2024-25) by the District Institute of Education and Training (DIET), Ballari.</w:t>
            </w:r>
          </w:p>
          <w:p>
            <w:r>
              <w:rPr>
                <w:b w:val="0"/>
              </w:rPr>
              <w:t>Academic performance still differs widely with infrastructure, the quality of teaching and children's socio-economic background. Poverty and social disadvantage remain a serious barrier to attendance and achievement, and attendance and achievement differ between rural and urban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Distribute resources fairly among schools.</w:t>
            </w:r>
          </w:p>
          <w:p>
            <w:pPr>
              <w:ind w:left="360" w:hanging="288"/>
            </w:pPr>
            <w:r>
              <w:t xml:space="preserve">• </w:t>
            </w:r>
            <w:r>
              <w:rPr>
                <w:b w:val="0"/>
              </w:rPr>
              <w:t>Sustain teacher training programmes.</w:t>
            </w:r>
          </w:p>
          <w:p>
            <w:pPr>
              <w:ind w:left="360" w:hanging="288"/>
            </w:pPr>
            <w:r>
              <w:t xml:space="preserve">• </w:t>
            </w:r>
            <w:r>
              <w:rPr>
                <w:b w:val="0"/>
              </w:rPr>
              <w:t>Strengthen school leadership.</w:t>
            </w:r>
          </w:p>
          <w:p>
            <w:pPr>
              <w:ind w:left="360" w:hanging="288"/>
            </w:pPr>
            <w:r>
              <w:t xml:space="preserve">• </w:t>
            </w:r>
            <w:r>
              <w:rPr>
                <w:b w:val="0"/>
              </w:rPr>
              <w:t>Increase community participation in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government schools (Grades 1 to 10) from several districts, sampled by district and school type in both urban and rural areas. It analysed academic scores and attendance from school records, used questionnaires, interviews and focus groups with teachers, students and parents, and observed classrooms.</w:t>
            </w:r>
          </w:p>
          <w:p>
            <w:r>
              <w:rPr>
                <w:b w:val="0"/>
              </w:rPr>
              <w:t>The findings show what works. Academic performance rose with the availability and use of teaching-learning resources. Schools with better infrastructure and active leadership reported more engaged students. Teacher training and teaching methods had a significant effect on learning outcomes. Students valued a supportive school environment, and teachers asked for continuous professional development.</w:t>
            </w:r>
          </w:p>
          <w:p>
            <w:r>
              <w:rPr>
                <w:b w:val="0"/>
              </w:rPr>
              <w:t>These practices (active use of teaching-learning resources, active school leadership, trained teachers and a supportive environment) rest on the staff and materials schools already have, so any government school can adopt them, and DIET programmes for headteachers and teachers can spread them. They can be monitored through attendance and score records, registers of resource use and classroom observation. Fair distribution of resources, sustained training, stronger leadership and community participation are needed to raise results, and attention to socio-economic barriers is needed to make the gains fair to rural and urban children alike.</w:t>
            </w:r>
          </w:p>
          <w:p>
            <w:r>
              <w:rPr>
                <w:b/>
              </w:rPr>
              <w:t>Source:</w:t>
            </w:r>
            <w:r>
              <w:rPr>
                <w:b w:val="0"/>
              </w:rPr>
              <w:t xml:space="preserve"> DIET Ballari (2024-25), An Empirical Study on Academic Performance and Learning Environment in Government Schools of Karnataka; DSERT Research Abstracts Compilation 2024-25 and 2025-26 (Final Edition, 16 October 2026).</w:t>
            </w:r>
          </w:p>
        </w:tc>
      </w:tr>
    </w:tbl>
    <w:p/>
    <w:p>
      <w:r>
        <w:br w:type="page"/>
      </w:r>
    </w:p>
    <w:p>
      <w:r>
        <w:rPr>
          <w:b/>
        </w:rPr>
        <w:t>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P.C. NagaratnaBai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Home Language and Learning in Tribal Areas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"Barriers to Kannada Language Learning Among Lambani Tribal Students in Huvina Hadagali Block, Karnataka" (2024-25) by the District Institute of Education and Training (DIET), Ballari.</w:t>
            </w:r>
          </w:p>
          <w:p>
            <w:r>
              <w:rPr>
                <w:b w:val="0"/>
              </w:rPr>
              <w:t>Lambani tribal students have lower Kannada proficiency and attendance than the district average, and the gap is widest in the early primary grades. The children hear little Kannada at home, there are few materials suited to them, many parents cannot read, and the community takes little part in school. Teachers find it hard to make lessons relevant to the children's culture.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Teach in ways that respect the children's culture, with materials prepared for tribal learners.</w:t>
            </w:r>
          </w:p>
          <w:p>
            <w:pPr>
              <w:ind w:left="360" w:hanging="288"/>
            </w:pPr>
            <w:r>
              <w:t xml:space="preserve">• </w:t>
            </w:r>
            <w:r>
              <w:rPr>
                <w:b w:val="0"/>
              </w:rPr>
              <w:t>Give teachers in tribal areas specialised training.</w:t>
            </w:r>
          </w:p>
          <w:p>
            <w:pPr>
              <w:ind w:left="360" w:hanging="288"/>
            </w:pPr>
            <w:r>
              <w:t xml:space="preserve">• </w:t>
            </w:r>
            <w:r>
              <w:rPr>
                <w:b w:val="0"/>
              </w:rPr>
              <w:t>Involve the Lambani community in the school.</w:t>
            </w:r>
          </w:p>
          <w:p>
            <w:pPr>
              <w:ind w:left="360" w:hanging="288"/>
            </w:pPr>
            <w:r>
              <w:t xml:space="preserve">• </w:t>
            </w:r>
            <w:r>
              <w:rPr>
                <w:b w:val="0"/>
              </w:rPr>
              <w:t>Plan and allocate resources so that Lambani children receive education of equal quality, since language is the first barrier between these children and the rest of their schooling.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Huvina Hadagali block is home mainly to Lambani tribal families. The study analysed Kannada test scores and attendance records, held interviews and focus groups with teachers, parents and community leaders, and observed classes.</w:t>
            </w:r>
          </w:p>
          <w:p>
            <w:r>
              <w:rPr>
                <w:b w:val="0"/>
              </w:rPr>
              <w:t>It found that Lambani students' Kannada proficiency and attendance were below the district average, with the widest gaps in the early primary grades. It traced the causes: little Kannada at home, too few materials suited to tribal learners, parents' illiteracy and limited community involvement. Lessons that were not connected to the children's own experience were hard for them to follow. Teachers recognised the difficulty themselves and asked for specialised training, which gives a basis for change.</w:t>
            </w:r>
          </w:p>
          <w:p>
            <w:r>
              <w:rPr>
                <w:b w:val="0"/>
              </w:rPr>
              <w:t>Studying a community's language needs before designing support is a practice DIETs can repeat with school records and community meetings, in any block with tribal or linguistic minority children. It can be spread through DIET training and locally relevant materials, and monitored through the Kannada scores and attendance of tribal children compared with the district average, especially in the early grades.</w:t>
            </w:r>
          </w:p>
          <w:p>
            <w:r>
              <w:rPr>
                <w:b/>
              </w:rPr>
              <w:t>Source:</w:t>
            </w:r>
            <w:r>
              <w:rPr>
                <w:b w:val="0"/>
              </w:rPr>
              <w:t xml:space="preserve"> DIET Ballari (2024-25), Barriers to Kannada Language Learning Among Lambani Tribal Students in Huvina Hadagali Block, Karnataka; DSERT Research Abstracts Compilation 2024-25 and 2025-26 (Final Edition, 16 October 2026).</w:t>
            </w:r>
          </w:p>
        </w:tc>
      </w:tr>
    </w:tbl>
    <w:p/>
    <w:p>
      <w:r>
        <w:br w:type="page"/>
      </w:r>
    </w:p>
    <w:p>
      <w:r>
        <w:rPr>
          <w:b/>
        </w:rPr>
        <w:t>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A.N. Sudhakar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Impact of TALP Training on Teaching Effectiveness of Government High School Teachers in Karnataka" (2024-25) by the District Institute of Education and Training (DIET), Ballari.</w:t>
            </w:r>
          </w:p>
          <w:p>
            <w:r>
              <w:rPr>
                <w:b w:val="0"/>
              </w:rPr>
              <w:t>Schools have uneven access to technical infrastructure, attendance at TALP training varies, and teachers find it hard to adapt the training content to their own classrooms.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TALP part of the continuous professional development of teachers.</w:t>
            </w:r>
          </w:p>
          <w:p>
            <w:pPr>
              <w:ind w:left="360" w:hanging="288"/>
            </w:pPr>
            <w:r>
              <w:t xml:space="preserve">• </w:t>
            </w:r>
            <w:r>
              <w:rPr>
                <w:b w:val="0"/>
              </w:rPr>
              <w:t>Hold refresher courses more often.</w:t>
            </w:r>
          </w:p>
          <w:p>
            <w:pPr>
              <w:ind w:left="360" w:hanging="288"/>
            </w:pPr>
            <w:r>
              <w:t xml:space="preserve">• </w:t>
            </w:r>
            <w:r>
              <w:rPr>
                <w:b w:val="0"/>
              </w:rPr>
              <w:t>Fill gaps in infrastructure and give schools administrative support.</w:t>
            </w:r>
          </w:p>
          <w:p>
            <w:pPr>
              <w:ind w:left="360" w:hanging="288"/>
            </w:pPr>
            <w:r>
              <w:t xml:space="preserve">• </w:t>
            </w:r>
            <w:r>
              <w:rPr>
                <w:b w:val="0"/>
              </w:rPr>
              <w:t>Allocate resources so that every school can use TALP.</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assessed teachers' performance, observed classes and examined students' academic records. It also interviewed TALP-trained teachers and administrators, held focus groups, and surveyed teachers on their confidence and sense of effectiveness.</w:t>
            </w:r>
          </w:p>
          <w:p>
            <w:r>
              <w:rPr>
                <w:b w:val="0"/>
              </w:rPr>
              <w:t>TALP training significantly raised teachers' confidence and their willingness to try new methods; after training, teachers used digital tools and interactive methods more often. Teachers' competency scores improved. Students taught by trained teachers showed better engagement and academic performance, and participation in TALP was positively correlated with student achievement. Teachers valued continuing support and asked for refresher courses more often.</w:t>
            </w:r>
          </w:p>
          <w:p>
            <w:r>
              <w:rPr>
                <w:b w:val="0"/>
              </w:rPr>
              <w:t>Trained teachers keep their digital skills and use them in daily teaching, so the gains last, and the existing structure of TALP induction and refresher training can carry them to every TALP school in the State. Progress can be monitored through teacher competency assessments, how often technology is used in lessons, and the achievement of students taught by trained and untrained teachers.</w:t>
            </w:r>
          </w:p>
          <w:p>
            <w:r>
              <w:rPr>
                <w:b/>
              </w:rPr>
              <w:t>Source:</w:t>
            </w:r>
            <w:r>
              <w:rPr>
                <w:b w:val="0"/>
              </w:rPr>
              <w:t xml:space="preserve"> DIET Ballari (2024-25), A Study on the Impact of TALP Training on Teaching Effectiveness of Government High School Teachers in Karnataka; DSERT Research Abstracts Compilation 2024-25 and 2025-26 (Final Edition, 16 October 2026).</w:t>
            </w:r>
          </w:p>
        </w:tc>
      </w:tr>
    </w:tbl>
    <w:p/>
    <w:p>
      <w:r>
        <w:br w:type="page"/>
      </w:r>
    </w:p>
    <w:p>
      <w:r>
        <w:rPr>
          <w:b/>
        </w:rPr>
        <w:t>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K. Gangadhara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Functioning of School Development and Monitoring Committees (SDMCs) in School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Ballari (2024-25): "A Study on the Role and Effectiveness of School Development and Management Committees (SDMC) in Promoting School Governance and Development in Government Schools, Ballari District" and "Implementation and Effectiveness of Community-Datta Schools in Promoting Community Participation and Educational Quality in Government Schools, Karnataka".</w:t>
            </w:r>
          </w:p>
          <w:p>
            <w:r>
              <w:rPr>
                <w:b w:val="0"/>
              </w:rPr>
              <w:t>SDMCs work unevenly. Most are formed as required, but far fewer carry out their governance functions. Members' awareness of their roles varies, and community participation is often limited to attending meetings. Community-Datta Schools face limited resources and are not always implemented as designed.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SDMC members, make their roles clear, and keep communication with them open and transparent.</w:t>
            </w:r>
          </w:p>
          <w:p>
            <w:pPr>
              <w:ind w:left="360" w:hanging="288"/>
            </w:pPr>
            <w:r>
              <w:t xml:space="preserve">• </w:t>
            </w:r>
            <w:r>
              <w:rPr>
                <w:b w:val="0"/>
              </w:rPr>
              <w:t>Give the Community-Datta model institutional support, adequate resources and trained teachers so that it can be extended.</w:t>
            </w:r>
          </w:p>
          <w:p>
            <w:pPr>
              <w:ind w:left="360" w:hanging="288"/>
            </w:pPr>
            <w:r>
              <w:t xml:space="preserve">• </w:t>
            </w:r>
            <w:r>
              <w:rPr>
                <w:b w:val="0"/>
              </w:rPr>
              <w:t>Recognise the Community-Datta model in policy as one way to provide inclusive, good-quality education.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SDMC study covered members, teachers and community participants in four blocks (Ballari, Kurugodu, Sandur and Siruguppa), using questionnaires, interviews, focus groups and observation of SDMC meetings. The Community-Datta study covered government schools running the model in urban, semi-urban and rural areas, using surveys, interviews, focus groups, case studies, tracking over time and document analysis.</w:t>
            </w:r>
          </w:p>
          <w:p>
            <w:r>
              <w:rPr>
                <w:b w:val="0"/>
              </w:rPr>
              <w:t>Schools with functioning SDMCs had better infrastructure, management of resources and classroom practice, and transparent SDMCs reported stronger trust and engagement. The Community-Datta model makes the government school a centre of community development and local learning. It showed strong community participation, measurable gains in attendance and academic performance, and more parental participation in governance than ordinary schools. Vocational and life-skills training made students more self-reliant, work on local culture strengthened community identity, and teachers were more motivated when the community supported them.</w:t>
            </w:r>
          </w:p>
          <w:p>
            <w:r>
              <w:rPr>
                <w:b w:val="0"/>
              </w:rPr>
              <w:t>Both practices rest on community ownership and on SDMCs that exist by law, so they can be adopted in other districts and extended with support, resources and training. They can be monitored through SDMC meeting records, the governance functions carried out, trends in attendance and performance, and parental participation.</w:t>
            </w:r>
          </w:p>
          <w:p>
            <w:r>
              <w:rPr>
                <w:b/>
              </w:rPr>
              <w:t>Source:</w:t>
            </w:r>
            <w:r>
              <w:rPr>
                <w:b w:val="0"/>
              </w:rPr>
              <w:t xml:space="preserve"> DIET Ballari (2024-25), A Study on the Role and Effectiveness of School Development and Management Committees (SDMC) in Promoting School Governance and Development in Government Schools, Ballari District; DIET Ballari (2024-25), Implementation and Effectiveness of Community-Datta Schools in Promoting Community Participation and Educational Quality in Government Schools, Karnataka; DSERT Research Abstracts Compilation 2024-25 and 2025-26 (Final Edition, 16 October 2026).</w:t>
            </w:r>
          </w:p>
        </w:tc>
      </w:tr>
    </w:tbl>
    <w:p/>
    <w:p>
      <w:r>
        <w:br w:type="page"/>
      </w:r>
    </w:p>
    <w:p>
      <w:r>
        <w:rPr>
          <w:b/>
        </w:rPr>
        <w:t>10.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Thippeswamy J.M.</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Ballari (2024-25): "A Study of Continuous and Comprehensive Evaluation (CCE) of Mathematics in Higher Primary Classrooms in Bellary West-Kurugodu Block, Karnataka" and "A Study on the Effectiveness of Ganitha Kalika Andolana (GKA) 1.0 in Enhancing Mathematics Learning Outcomes in Government Primary Schools, Karnataka".</w:t>
            </w:r>
          </w:p>
          <w:p>
            <w:r>
              <w:rPr>
                <w:b w:val="0"/>
              </w:rPr>
              <w:t>What CCE intends and what happens in mathematics classrooms are still far apart: some teachers do not fully understand the concept and still rely on traditional tests. Extending GKA is limited by the availability of resources, the adequacy of training and the time available in the school day.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Sustain teacher training, materials and system support for CCE in mathematics.</w:t>
            </w:r>
          </w:p>
          <w:p>
            <w:pPr>
              <w:ind w:left="360" w:hanging="288"/>
            </w:pPr>
            <w:r>
              <w:t xml:space="preserve">• </w:t>
            </w:r>
            <w:r>
              <w:rPr>
                <w:b w:val="0"/>
              </w:rPr>
              <w:t>Extend GKA 1.0 with investment in teachers, resources and institutional support.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GKA study used an experimental design with a pre-test, a post-test and a control group: 100 students of Grades 3 to 5, of whom fifty were taught through GKA and fifty by the usual method. It also surveyed and interviewed teachers and headmasters, and compared results using t-tests and Analysis of Variance (ANOVA). The CCE study covered all 100 Government Kannada-medium higher primary schools in Bellary West block, with eighty-five mathematics teachers responding (a response rate of eighty-five per cent).</w:t>
            </w:r>
          </w:p>
          <w:p>
            <w:r>
              <w:rPr>
                <w:b w:val="0"/>
              </w:rPr>
              <w:t>The evidence for GKA is strong. The two groups did not differ in the pre-test, but the post-test mean of the GKA group was about thirty to forty per cent higher than that of the control group, a significant difference (p &lt; 0.05). GKA students showed better problem-solving, understanding of concepts and retention, less anxiety about mathematics and more positive attitudes, and teachers reported better teaching skills. In the CCE study, 96.5 per cent of teachers reported carrying out continuous evaluation and 96.5 per cent comprehensive evaluation; 72.9 per cent agreed that CCE creates a fear-free classroom, and 70.6 per cent that peer assessment is feasible.</w:t>
            </w:r>
          </w:p>
          <w:p>
            <w:r>
              <w:rPr>
                <w:b w:val="0"/>
              </w:rPr>
              <w:t>The GKA kits and activity methods stay in schools after training, so the gains can last, and the study supports extending GKA across the State with investment in teachers and materials. Its pre-test and post-test design shows how such programmes can be monitored, and the block-wide coverage of the CCE study offers a model for monitoring assessment practice.</w:t>
            </w:r>
          </w:p>
          <w:p>
            <w:r>
              <w:rPr>
                <w:b/>
              </w:rPr>
              <w:t>Source:</w:t>
            </w:r>
            <w:r>
              <w:rPr>
                <w:b w:val="0"/>
              </w:rPr>
              <w:t xml:space="preserve"> DIET Ballari (2024-25), A Study of Continuous and Comprehensive Evaluation (CCE) of Mathematics in Higher Primary Classrooms in Bellary West-Kurugodu Block, Karnataka; DIET Ballari (2024-25), A Study on the Effectiveness of Ganitha Kalika Andolana (GKA) 1.0 in Enhancing Mathematics Learning Outcomes in Government Primary Schools, Karnataka; DSERT Research Abstracts Compilation 2024-25 and 2025-26 (Final Edition, 16 October 2026).</w:t>
            </w:r>
          </w:p>
        </w:tc>
      </w:tr>
    </w:tbl>
    <w:p/>
    <w:p>
      <w:r>
        <w:br w:type="page"/>
      </w:r>
    </w:p>
    <w:p>
      <w:r>
        <w:rPr>
          <w:b/>
        </w:rPr>
        <w:t>11.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Vasumathi</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"Effectiveness of Practical and Hands-on Learning Activities in Enhancing Science Comprehension and Student Engagement in Government Schools, Karnataka" (2024-25) by the District Institute of Education and Training (DIET), Ballari.</w:t>
            </w:r>
          </w:p>
          <w:p>
            <w:r>
              <w:rPr>
                <w:b w:val="0"/>
              </w:rPr>
              <w:t>Laboratory facilities are limited in thirty-five to forty per cent of schools. Practical science is also held back by lack of time (about forty to fifty per cent of respondents), lack of resources (thirty-five to forty-five per cent) and the pressure of the curriculum.</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Allocate more resources for practical science.</w:t>
            </w:r>
          </w:p>
          <w:p>
            <w:pPr>
              <w:ind w:left="360" w:hanging="288"/>
            </w:pPr>
            <w:r>
              <w:t xml:space="preserve">• </w:t>
            </w:r>
            <w:r>
              <w:rPr>
                <w:b w:val="0"/>
              </w:rPr>
              <w:t>Train teachers to teach through experiments and fieldwork.</w:t>
            </w:r>
          </w:p>
          <w:p>
            <w:pPr>
              <w:ind w:left="360" w:hanging="288"/>
            </w:pPr>
            <w:r>
              <w:t xml:space="preserve">• </w:t>
            </w:r>
            <w:r>
              <w:rPr>
                <w:b w:val="0"/>
              </w:rPr>
              <w:t>Give practical work enough time in the timetable.</w:t>
            </w:r>
          </w:p>
          <w:p>
            <w:pPr>
              <w:ind w:left="360" w:hanging="288"/>
            </w:pPr>
            <w:r>
              <w:t xml:space="preserve">• </w:t>
            </w:r>
            <w:r>
              <w:rPr>
                <w:b w:val="0"/>
              </w:rPr>
              <w:t>Provide institutional support for experiential science in every school.</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examined the use of observation, fieldwork, laboratory experiments and demonstrations in science teaching for Grades 6 to 10. Respondents were ten headmasters, 100 teachers and 100 students from ten government schools across districts. Separate structured questionnaires were used, together with observation of laboratories, resources and classroom practice.</w:t>
            </w:r>
          </w:p>
          <w:p>
            <w:r>
              <w:rPr>
                <w:b w:val="0"/>
              </w:rPr>
              <w:t>Support for practical science is broad. About sixty to ninety-five per cent of respondents viewed practical activities positively, and fifty-five to eighty-five per cent reported better engagement, understanding and interest. About ninety-five per cent of students agreed that practical learning helps them understand science, and ninety-two per cent said they had become more interested in science. About eighty-five per cent of teachers found practical learning effective, and seventy-five per cent wanted more resources and training. Laboratory facilities were rated good or acceptable in forty to forty-five per cent of schools.</w:t>
            </w:r>
          </w:p>
          <w:p>
            <w:r>
              <w:rPr>
                <w:b w:val="0"/>
              </w:rPr>
              <w:t>Where laboratories and materials exist, experiments and demonstrations can become a regular part of lessons, and schools with few resources can begin with low-cost demonstrations and fieldwork. The practice can be extended through teacher training and resources, and monitored through records of practical sessions, students' engagement and understanding, and the condition of laboratories.</w:t>
            </w:r>
          </w:p>
          <w:p>
            <w:r>
              <w:rPr>
                <w:b/>
              </w:rPr>
              <w:t>Source:</w:t>
            </w:r>
            <w:r>
              <w:rPr>
                <w:b w:val="0"/>
              </w:rPr>
              <w:t xml:space="preserve"> DIET Ballari (2024-25), Effectiveness of Practical and Hands-on Learning Activities in Enhancing Science Comprehension and Student Engagement in Government Schools, Karnataka; DSERT Research Abstracts Compilation 2024-25 and 2025-26 (Final Edition, 16 October 2026).</w:t>
            </w:r>
          </w:p>
        </w:tc>
      </w:tr>
    </w:tbl>
    <w:p/>
    <w:p>
      <w:r>
        <w:br w:type="page"/>
      </w:r>
    </w:p>
    <w:p>
      <w:r>
        <w:rPr>
          <w:b/>
        </w:rPr>
        <w:t>12.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H.K. Pandu</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Ballari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"Evaluating the Effectiveness of Teaching Learning Materials (TLM) and Teacher Support Systems in Karnataka Government Schools" (2024-25) by the District Institute of Education and Training (DIET), Ballari.</w:t>
            </w:r>
          </w:p>
          <w:p>
            <w:r>
              <w:rPr>
                <w:b w:val="0"/>
              </w:rPr>
              <w:t>The use of teaching-learning materials (TLM) varies across districts. Schools have unequal resources, supplies arrive irregularly, storage is poor, and teachers differ in their motivation to use materials.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Plan resources for the whole system and distribute TLM fairly.</w:t>
            </w:r>
          </w:p>
          <w:p>
            <w:pPr>
              <w:ind w:left="360" w:hanging="288"/>
            </w:pPr>
            <w:r>
              <w:t xml:space="preserve">• </w:t>
            </w:r>
            <w:r>
              <w:rPr>
                <w:b w:val="0"/>
              </w:rPr>
              <w:t>Involve the community in providing and caring for materials.</w:t>
            </w:r>
          </w:p>
          <w:p>
            <w:pPr>
              <w:ind w:left="360" w:hanging="288"/>
            </w:pPr>
            <w:r>
              <w:t xml:space="preserve">• </w:t>
            </w:r>
            <w:r>
              <w:rPr>
                <w:b w:val="0"/>
              </w:rPr>
              <w:t>Make training on the use of TLM a regular part of teacher development.</w:t>
            </w:r>
          </w:p>
          <w:p>
            <w:pPr>
              <w:ind w:left="360" w:hanging="288"/>
            </w:pPr>
            <w:r>
              <w:t xml:space="preserve">• </w:t>
            </w:r>
            <w:r>
              <w:rPr>
                <w:b w:val="0"/>
              </w:rPr>
              <w:t>Improve supply and storage so that materials reach every classroom and stay usable.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and observed government schools (Grades 1 to 10) in several districts, sampled by district, school type and socio-economic and geographical setting. It used attendance, academic scores and records of TLM use, together with interviews of teachers and administrators, focus groups with students and classroom observation.</w:t>
            </w:r>
          </w:p>
          <w:p>
            <w:r>
              <w:rPr>
                <w:b w:val="0"/>
              </w:rPr>
              <w:t>Effective use of TLM went together with greater student interest and better results, and the availability of TLM was significantly associated with students' attendance and performance. The study also identified what makes TLM use work: training, mentoring and peer support helped teachers use materials and made them more confident, and community participation and school leadership were important enablers.</w:t>
            </w:r>
          </w:p>
          <w:p>
            <w:r>
              <w:rPr>
                <w:b w:val="0"/>
              </w:rPr>
              <w:t>Materials can be reused and teachers' skills stay with them, so the practice lasts, and DIET training and teachers' peer networks can carry it to any school. It can be monitored through records of TLM use, attendance and scores, and through classroom observation.</w:t>
            </w:r>
          </w:p>
          <w:p>
            <w:r>
              <w:rPr>
                <w:b/>
              </w:rPr>
              <w:t>Source:</w:t>
            </w:r>
            <w:r>
              <w:rPr>
                <w:b w:val="0"/>
              </w:rPr>
              <w:t xml:space="preserve"> DIET Ballari (2024-25), Evaluating the Effectiveness of Teaching Learning Materials (TLM) and Teacher Support Systems in Karnataka Government Schools; DSERT Research Abstracts Compilation 2024-25 and 2025-26 (Final Edition, 16 October 2026).</w:t>
            </w:r>
          </w:p>
        </w:tc>
      </w:tr>
    </w:tbl>
    <w:p/>
    <w:p>
      <w:r>
        <w:br w:type="page"/>
      </w:r>
    </w:p>
    <w:p>
      <w:r>
        <w:rPr>
          <w:b/>
        </w:rPr>
        <w:t>13.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Vinuta H.N.</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Comparative Study of the Achievement in Foundational Literacy and Numeracy among Grade 4 Students of Government Primary Schools in Bangalore Rural District" (2025-26) by the District Institute of Education and Training (DIET), Bengaluru Rural.</w:t>
            </w:r>
          </w:p>
          <w:p>
            <w:r>
              <w:rPr>
                <w:b w:val="0"/>
              </w:rPr>
              <w:t>Gaps in foundational skills persist among Grade 4 students. Behind them lie weaknesses in teacher capacity, learning resources and institutional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FLN initiatives through effective teaching and remedial support.</w:t>
            </w:r>
          </w:p>
          <w:p>
            <w:pPr>
              <w:ind w:left="360" w:hanging="288"/>
            </w:pPr>
            <w:r>
              <w:t xml:space="preserve">• </w:t>
            </w:r>
            <w:r>
              <w:rPr>
                <w:b w:val="0"/>
              </w:rPr>
              <w:t>Bring teachers, parents, administrators and education authorities together behind the FLN goals.</w:t>
            </w:r>
          </w:p>
          <w:p>
            <w:pPr>
              <w:ind w:left="360" w:hanging="288"/>
            </w:pPr>
            <w:r>
              <w:t xml:space="preserve">• </w:t>
            </w:r>
            <w:r>
              <w:rPr>
                <w:b w:val="0"/>
              </w:rPr>
              <w:t>Repeat the assessment every year to track whether gaps are closing.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In line with the National Education Policy (NEP) 2020 and the National Initiative for Proficiency in Reading with Understanding and Numeracy (NIPUN) Bharat Mission, the study examined government primary schools of the district in 2025-26, with a focus on Devanahalli taluk. Through a descriptive survey, it assessed children's ability to read and understand simple texts, solve basic arithmetic problems, reason mathematically and apply foundational skills. It compared achievement across taluks, between boys and girls, and between urban and rural schools, and examined teacher capacity, learning resources and institutional support.</w:t>
            </w:r>
          </w:p>
          <w:p>
            <w:r>
              <w:rPr>
                <w:b w:val="0"/>
              </w:rPr>
              <w:t>The study's strength is its framework. By aligning district assessment with Performance Assessment, Review and Analysis of Knowledge for Holistic Development (PARAKH), the DIET produced results that can be compared with national assessments and that show where foundational gaps lie and why. Any DIET can apply the same framework to any grade every year, and repeating the comparisons by taluk, gender and location shows whether gaps are closing. Assessment is thus linked directly to action in the classroom.</w:t>
            </w:r>
          </w:p>
          <w:p>
            <w:r>
              <w:rPr>
                <w:b/>
              </w:rPr>
              <w:t>Source:</w:t>
            </w:r>
            <w:r>
              <w:rPr>
                <w:b w:val="0"/>
              </w:rPr>
              <w:t xml:space="preserve"> DIET Bengaluru Rural (2025-26), A Comparative Study of the Achievement in Foundational Literacy and Numeracy among Grade 4 Students of Government Primary Schools in Bangalore Rural District; DSERT Research Abstracts Compilation 2024-25 and 2025-26 (Final Edition, 16 October 2026).</w:t>
            </w:r>
          </w:p>
        </w:tc>
      </w:tr>
    </w:tbl>
    <w:p/>
    <w:p>
      <w:r>
        <w:br w:type="page"/>
      </w:r>
    </w:p>
    <w:p>
      <w:r>
        <w:rPr>
          <w:b/>
        </w:rPr>
        <w:t>14.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Mahamad Ahamad</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Learning Gaps in the District: Analysis of Performance Assessment, Review and Analysis of Knowledge for Holistic Development (PARAKH) Rashtriya Sarvekshan 2024</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"Impact of Foundational Learning Study (FLS) 2022 Program on Grade 6 Students in Government Schools" (2024-25) by the District Institute of Education and Training (DIET), Bengaluru Rural.</w:t>
            </w:r>
          </w:p>
          <w:p>
            <w:r>
              <w:rPr>
                <w:b w:val="0"/>
              </w:rPr>
              <w:t>Grade 6 students' proficiency in reading and numeracy varied widely across schools and regions.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Monitor children's progress regularly.</w:t>
            </w:r>
          </w:p>
          <w:p>
            <w:pPr>
              <w:ind w:left="360" w:hanging="288"/>
            </w:pPr>
            <w:r>
              <w:t xml:space="preserve">• </w:t>
            </w:r>
            <w:r>
              <w:rPr>
                <w:b w:val="0"/>
              </w:rPr>
              <w:t>Train teachers in remedial strategies based on the Foundational Learning Study (FLS).</w:t>
            </w:r>
          </w:p>
          <w:p>
            <w:pPr>
              <w:ind w:left="360" w:hanging="288"/>
            </w:pPr>
            <w:r>
              <w:t xml:space="preserve">• </w:t>
            </w:r>
            <w:r>
              <w:rPr>
                <w:b w:val="0"/>
              </w:rPr>
              <w:t>Develop resource materials for the specific gaps identified.</w:t>
            </w:r>
          </w:p>
          <w:p>
            <w:pPr>
              <w:ind w:left="360" w:hanging="288"/>
            </w:pPr>
            <w:r>
              <w:t xml:space="preserve">• </w:t>
            </w:r>
            <w:r>
              <w:rPr>
                <w:b w:val="0"/>
              </w:rPr>
              <w:t>Implement the FLS-guided interventions consistently in all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Grade 6 students in government schools across four taluks of the district. Using the FLS 2022 framework of the National Council of Educational Research and Training (NCERT), it applied standardised tests of reading comprehension, writing and mathematics, compared scores before and after FLS-guided interventions, and gathered teachers' views on implementation and remedial strategies.</w:t>
            </w:r>
          </w:p>
          <w:p>
            <w:r>
              <w:rPr>
                <w:b w:val="0"/>
              </w:rPr>
              <w:t>FLS 2022 identified foundational gaps accurately and gave useful data for targeted remediation. Schools that carried out FLS-guided interventions showed measurable improvement. Teachers found the framework helped them identify each child's needs and focus their remedial teaching, and students benefited from targeted skill-building activities.</w:t>
            </w:r>
          </w:p>
          <w:p>
            <w:r>
              <w:rPr>
                <w:b w:val="0"/>
              </w:rPr>
              <w:t>The FLS framework and tools are available nationally, so every district can use them within ordinary class time, and DIET training can spread FLS-based remedial strategies. Progress can be monitored through scores before and after intervention. Because proficiency varied so widely, this approach directs support to the schools and children who need it most.</w:t>
            </w:r>
          </w:p>
          <w:p>
            <w:r>
              <w:rPr>
                <w:b/>
              </w:rPr>
              <w:t>Source:</w:t>
            </w:r>
            <w:r>
              <w:rPr>
                <w:b w:val="0"/>
              </w:rPr>
              <w:t xml:space="preserve"> DIET Bengaluru Rural (2024-25), Impact of Foundational Learning Study (FLS) 2022 Program on Grade 6 Students in Government Schools; DSERT Research Abstracts Compilation 2024-25 and 2025-26 (Final Edition, 16 October 2026).</w:t>
            </w:r>
          </w:p>
        </w:tc>
      </w:tr>
    </w:tbl>
    <w:p/>
    <w:p>
      <w:r>
        <w:br w:type="page"/>
      </w:r>
    </w:p>
    <w:p>
      <w:r>
        <w:rPr>
          <w:b/>
        </w:rPr>
        <w:t>15.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Geetha T.</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Students' English Speaking and Communication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Self-Confidence and Attitude in English Learning among 6th Standard Students of Bengaluru Rural District" (2025-26) by the District Institute of Education and Training (DIET), Bengaluru Rural.</w:t>
            </w:r>
          </w:p>
          <w:p>
            <w:r>
              <w:rPr>
                <w:b w:val="0"/>
              </w:rPr>
              <w:t>Students who lack confidence hesitate to speak English and take less part in class, and most students showed only moderate self-confidence.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Create supportive classrooms in which students can use English without fear of making mistakes.</w:t>
            </w:r>
          </w:p>
          <w:p>
            <w:pPr>
              <w:ind w:left="360" w:hanging="288"/>
            </w:pPr>
            <w:r>
              <w:t xml:space="preserve">• </w:t>
            </w:r>
            <w:r>
              <w:rPr>
                <w:b w:val="0"/>
              </w:rPr>
              <w:t>Use interactive methods, group discussion, language games and praise.</w:t>
            </w:r>
          </w:p>
          <w:p>
            <w:pPr>
              <w:ind w:left="360" w:hanging="288"/>
            </w:pPr>
            <w:r>
              <w:t xml:space="preserve">• </w:t>
            </w:r>
            <w:r>
              <w:rPr>
                <w:b w:val="0"/>
              </w:rPr>
              <w:t>Encourage parents to motivate children to practise English at home.</w:t>
            </w:r>
          </w:p>
          <w:p>
            <w:pPr>
              <w:ind w:left="360" w:hanging="288"/>
            </w:pPr>
            <w:r>
              <w:t xml:space="preserve">• </w:t>
            </w:r>
            <w:r>
              <w:rPr>
                <w:b w:val="0"/>
              </w:rPr>
              <w:t>Organise language enrichment programmes and teacher training that build confidence and positive attitudes.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a descriptive survey with a self-confidence scale for English learning, a questionnaire on attitudes towards English, and English achievement scores from school records.</w:t>
            </w:r>
          </w:p>
          <w:p>
            <w:r>
              <w:rPr>
                <w:b w:val="0"/>
              </w:rPr>
              <w:t>Most students had a positive attitude towards English, and a positive attitude led to more participation in class discussions and language activities. Self-confidence and English achievement were significantly and positively related: more confident students scored better in English examinations, and students with both a positive attitude and high confidence did best of all.</w:t>
            </w:r>
          </w:p>
          <w:p>
            <w:r>
              <w:rPr>
                <w:b w:val="0"/>
              </w:rPr>
              <w:t>Building confidence depends on classroom climate and teaching methods, not on extra resources, so every school teaching English, including bilingual sections, can do it. Teacher training in interactive methods can spread the practice, and the study's simple tools (a confidence scale and an attitude questionnaire, read with achievement scores) can monitor it. The findings bear directly on the State's bilingual and Spoken English initiatives.</w:t>
            </w:r>
          </w:p>
          <w:p>
            <w:r>
              <w:rPr>
                <w:b/>
              </w:rPr>
              <w:t>Source:</w:t>
            </w:r>
            <w:r>
              <w:rPr>
                <w:b w:val="0"/>
              </w:rPr>
              <w:t xml:space="preserve"> DIET Bengaluru Rural (2025-26), A Study on the Role of Self-Confidence and Attitude in English Learning among 6th Standard Students of Bengaluru Rural District; DSERT Research Abstracts Compilation 2024-25 and 2025-26 (Final Edition, 16 October 2026).</w:t>
            </w:r>
          </w:p>
        </w:tc>
      </w:tr>
    </w:tbl>
    <w:p/>
    <w:p>
      <w:r>
        <w:br w:type="page"/>
      </w:r>
    </w:p>
    <w:p>
      <w:r>
        <w:rPr>
          <w:b/>
        </w:rPr>
        <w:t>16.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Uma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Readiness for and Effect of Pre-Primary Education: Lower Kindergarten (LKG), Upper Kindergarten (UKG) and Early Childhood Care and Education (ECCE)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Quality and Effectiveness of Pre-primary Education Programs" (2024-25) by the District Institute of Education and Training (DIET), Bengaluru Rural.</w:t>
            </w:r>
          </w:p>
          <w:p>
            <w:r>
              <w:rPr>
                <w:b w:val="0"/>
              </w:rPr>
              <w:t>Many rural pre-primary centres need better infrastructure, and their teachers need specialised training in early childhood education.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Give all pre-primary teachers specialised training in early childhood education.</w:t>
            </w:r>
          </w:p>
          <w:p>
            <w:pPr>
              <w:ind w:left="360" w:hanging="288"/>
            </w:pPr>
            <w:r>
              <w:t xml:space="preserve">• </w:t>
            </w:r>
            <w:r>
              <w:rPr>
                <w:b w:val="0"/>
              </w:rPr>
              <w:t>Improve infrastructure and learning materials in pre-primary centres.</w:t>
            </w:r>
          </w:p>
          <w:p>
            <w:pPr>
              <w:ind w:left="360" w:hanging="288"/>
            </w:pPr>
            <w:r>
              <w:t xml:space="preserve">• </w:t>
            </w:r>
            <w:r>
              <w:rPr>
                <w:b w:val="0"/>
              </w:rPr>
              <w:t>Issue guidelines for a play-based curriculum suited to children's age.</w:t>
            </w:r>
          </w:p>
          <w:p>
            <w:pPr>
              <w:ind w:left="360" w:hanging="288"/>
            </w:pPr>
            <w:r>
              <w:t xml:space="preserve">• </w:t>
            </w:r>
            <w:r>
              <w:rPr>
                <w:b w:val="0"/>
              </w:rPr>
              <w:t>Strengthen programmes that involve parents.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observed classrooms in pre-primary centres of the district (the learning environment, teaching practice and interaction between child and teacher), interviewed and surveyed teachers on their qualifications, training and approach, assessed children's cognitive, language, social-emotional and motor development, and surveyed parents on access and benefits. It also examined the curriculum, materials and play-based activities.</w:t>
            </w:r>
          </w:p>
          <w:p>
            <w:r>
              <w:rPr>
                <w:b w:val="0"/>
              </w:rPr>
              <w:t>Good pre-primary education improved children's development and readiness for school. Teachers' training and qualifications shaped how effective the programme was. Play-based approaches produced better development than formal instruction, and children whose parents were involved developed better.</w:t>
            </w:r>
          </w:p>
          <w:p>
            <w:r>
              <w:rPr>
                <w:b w:val="0"/>
              </w:rPr>
              <w:t>Play-based materials cost little and trained teachers keep their skills, so pre-primary sections in all government schools, including Karnataka Public Schools, can adopt this approach, with DIET-led training to spread it. It can be monitored through observation of classrooms and assessment of children's development. Rural centres, where infrastructure needs were greatest, should come first.</w:t>
            </w:r>
          </w:p>
          <w:p>
            <w:r>
              <w:rPr>
                <w:b/>
              </w:rPr>
              <w:t>Source:</w:t>
            </w:r>
            <w:r>
              <w:rPr>
                <w:b w:val="0"/>
              </w:rPr>
              <w:t xml:space="preserve"> DIET Bengaluru Rural (2024-25), Study on Quality and Effectiveness of Pre-primary Education Programs; DSERT Research Abstracts Compilation 2024-25 and 2025-26 (Final Edition, 16 October 2026).</w:t>
            </w:r>
          </w:p>
        </w:tc>
      </w:tr>
    </w:tbl>
    <w:p/>
    <w:p>
      <w:r>
        <w:br w:type="page"/>
      </w:r>
    </w:p>
    <w:p>
      <w:r>
        <w:rPr>
          <w:b/>
        </w:rPr>
        <w:t>17.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Venkatesh 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Value Education and Life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Integration of Life Skills and Values in Curriculum Design at the Secondary Level in Bengaluru Rural District" (2025-26) by the District Institute of Education and Training (DIET), Bengaluru Rural.</w:t>
            </w:r>
          </w:p>
          <w:p>
            <w:r>
              <w:rPr>
                <w:b w:val="0"/>
              </w:rPr>
              <w:t>Government schools have limited resources and too little training to teach life skills and values well.</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regularly in life-skills education and in bringing values into their subjects.</w:t>
            </w:r>
          </w:p>
          <w:p>
            <w:pPr>
              <w:ind w:left="360" w:hanging="288"/>
            </w:pPr>
            <w:r>
              <w:t xml:space="preserve">• </w:t>
            </w:r>
            <w:r>
              <w:rPr>
                <w:b w:val="0"/>
              </w:rPr>
              <w:t>Include more activities that develop critical thinking, decision-making and ethical behaviour.</w:t>
            </w:r>
          </w:p>
          <w:p>
            <w:pPr>
              <w:ind w:left="360" w:hanging="288"/>
            </w:pPr>
            <w:r>
              <w:t xml:space="preserve">• </w:t>
            </w:r>
            <w:r>
              <w:rPr>
                <w:b w:val="0"/>
              </w:rPr>
              <w:t>Create opportunities for community service, peer learning and group projects.</w:t>
            </w:r>
          </w:p>
          <w:p>
            <w:pPr>
              <w:ind w:left="360" w:hanging="288"/>
            </w:pPr>
            <w:r>
              <w:t xml:space="preserve">• </w:t>
            </w:r>
            <w:r>
              <w:rPr>
                <w:b w:val="0"/>
              </w:rPr>
              <w:t>Assess life skills and values continuously.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a student questionnaire on life skills and values, a teacher opinionnaire, interviews with headmasters and a classroom observation checklist.</w:t>
            </w:r>
          </w:p>
          <w:p>
            <w:r>
              <w:rPr>
                <w:b w:val="0"/>
              </w:rPr>
              <w:t>Most schools had already brought life skills and values into their subjects and co-curricular activities. Teachers recognised the importance of communication, problem-solving, teamwork and leadership. Values were taught mostly through class discussion, moral stories, group activities and assemblies. Students who took part in life-skills activities showed more confidence, better communication and better relationships, and teachers reported positive changes in behaviour. Teaching values encouraged discipline, cooperation, respect for diversity and social responsibility, and students said they preferred practical, activity-based learning.</w:t>
            </w:r>
          </w:p>
          <w:p>
            <w:r>
              <w:rPr>
                <w:b w:val="0"/>
              </w:rPr>
              <w:t>This approach uses existing lessons, assemblies and activities, not extra periods, so every secondary school can adopt it, and it fits the State's value education initiative. Teacher training can spread it, and observation checklists, student questionnaires and activity records can monitor it.</w:t>
            </w:r>
          </w:p>
          <w:p>
            <w:r>
              <w:rPr>
                <w:b/>
              </w:rPr>
              <w:t>Source:</w:t>
            </w:r>
            <w:r>
              <w:rPr>
                <w:b w:val="0"/>
              </w:rPr>
              <w:t xml:space="preserve"> DIET Bengaluru Rural (2025-26), A Study on the Integration of Life Skills and Values in Curriculum Design at the Secondary Level in Bengaluru Rural District; DSERT Research Abstracts Compilation 2024-25 and 2025-26 (Final Edition, 16 October 2026).</w:t>
            </w:r>
          </w:p>
        </w:tc>
      </w:tr>
    </w:tbl>
    <w:p/>
    <w:p>
      <w:r>
        <w:br w:type="page"/>
      </w:r>
    </w:p>
    <w:p>
      <w:r>
        <w:rPr>
          <w:b/>
        </w:rPr>
        <w:t>18.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Geetha T.</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Libraries and Reading Habits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Bengaluru Rural (2024-25): "Impact Study of Room to Read Literacy Program in Government Primary Schools of Bengaluru Rural District", "Impact Study of Room to Read Program on Students in Government Schools of Bangalore Rural District" and "Study on the Impact of Room to Read Library Program on Reading and Literacy Skills of Government School Students in Bengaluru Grameena District".</w:t>
            </w:r>
          </w:p>
          <w:p>
            <w:r>
              <w:rPr>
                <w:b w:val="0"/>
              </w:rPr>
              <w:t>Government primary schools need a stronger reading culture, especially where reading outcomes are weak.</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Extend the Room to Read model to more rural schools, beginning with those where reading outcomes are weakest.</w:t>
            </w:r>
          </w:p>
          <w:p>
            <w:pPr>
              <w:ind w:left="360" w:hanging="288"/>
            </w:pPr>
            <w:r>
              <w:t xml:space="preserve">• </w:t>
            </w:r>
            <w:r>
              <w:rPr>
                <w:b w:val="0"/>
              </w:rPr>
              <w:t>Sustain the supply of books and resources to participating schools.</w:t>
            </w:r>
          </w:p>
          <w:p>
            <w:pPr>
              <w:ind w:left="360" w:hanging="288"/>
            </w:pPr>
            <w:r>
              <w:t xml:space="preserve">• </w:t>
            </w:r>
            <w:r>
              <w:rPr>
                <w:b w:val="0"/>
              </w:rPr>
              <w:t>Train teachers continuously in using the programme's materials.</w:t>
            </w:r>
          </w:p>
          <w:p>
            <w:pPr>
              <w:ind w:left="360" w:hanging="288"/>
            </w:pPr>
            <w:r>
              <w:t xml:space="preserve">• </w:t>
            </w:r>
            <w:r>
              <w:rPr>
                <w:b w:val="0"/>
              </w:rPr>
              <w:t>Bring Room to Read methods into the regular curriculum and teaching.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Room to Read programme provides culturally relevant books, libraries and teacher training. One study used a quasi-experimental design with control schools and tests at the start and end of the year. Another covered Devanahalli and Hosakote taluks through questionnaires and interviews. The third purposively sampled thirty-seven schools with working libraries in two taluks, including fifty students, twenty-two teachers and fifty headteachers; 2,665 reading activities were held during the study period.</w:t>
            </w:r>
          </w:p>
          <w:p>
            <w:r>
              <w:rPr>
                <w:b w:val="0"/>
              </w:rPr>
              <w:t>The results are strong and consistent. Reading comprehension scores rose by twenty-five per cent over the baseline; eighty per cent of students became more interested in reading, and ninety-four per cent said illustrations helped them concentrate. In the second study, ninety-eight per cent of students enjoyed the books, ninety-eight per cent became more interested in reading and ninety-eight per cent learnt new words. Teachers reported better reading fluency and comprehension and saw children pick up books on their own in free periods, and administrators noticed a change in the school's reading culture.</w:t>
            </w:r>
          </w:p>
          <w:p>
            <w:r>
              <w:rPr>
                <w:b w:val="0"/>
              </w:rPr>
              <w:t>Books and libraries stay in schools, and trained teachers continue the reading activities, so the gains last. Partnerships of this kind can strengthen government schools, and the model can be monitored through reading assessments, library use and records of reading activities.</w:t>
            </w:r>
          </w:p>
          <w:p>
            <w:r>
              <w:rPr>
                <w:b/>
              </w:rPr>
              <w:t>Source:</w:t>
            </w:r>
            <w:r>
              <w:rPr>
                <w:b w:val="0"/>
              </w:rPr>
              <w:t xml:space="preserve"> DIET Bengaluru Rural (2024-25), Impact Study of Room to Read Literacy Program in Government Primary Schools of Bengaluru Rural District; DIET Bengaluru Rural (2024-25), Impact Study of Room to Read Program on Students in Government Schools of Bangalore Rural District; DIET Bengaluru Rural (2024-25), Study on the Impact of Room to Read Library Program on Reading and Literacy Skills of Government School Students in Bengaluru Grameena District; DSERT Research Abstracts Compilation 2024-25 and 2025-26 (Final Edition, 16 October 2026).</w:t>
            </w:r>
          </w:p>
        </w:tc>
      </w:tr>
    </w:tbl>
    <w:p/>
    <w:p>
      <w:r>
        <w:br w:type="page"/>
      </w:r>
    </w:p>
    <w:p>
      <w:r>
        <w:rPr>
          <w:b/>
        </w:rPr>
        <w:t>19.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Jayanthi P.</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Bengaluru Rural: "Effectiveness of ICT Integration in Government Higher Primary Schools of Bengaluru Rural District" (2024-25), "Effectiveness of Technology Integration in Teaching-Learning Process by Teachers in Government Higher Primary Schools in Karnataka State" (2024-25) and "A Study on the Effectiveness of ICT in the Teaching-Learning Process in Government High Schools (Classes 8 to 10) of Bengaluru Rural District" (2025-26).</w:t>
            </w:r>
          </w:p>
          <w:p>
            <w:r>
              <w:rPr>
                <w:b w:val="0"/>
              </w:rPr>
              <w:t>Only 65.63 per cent of teachers had received adequate ICT training, and only 35.94 per cent knew educational software. Schools in Nelamangala and Doddaballapura faced problems of connectivity and equipment, and head teachers were unsure of the prescribed computer curriculum.</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continuous professional development in ICT skills and their use in teaching.</w:t>
            </w:r>
          </w:p>
          <w:p>
            <w:pPr>
              <w:ind w:left="360" w:hanging="288"/>
            </w:pPr>
            <w:r>
              <w:t xml:space="preserve">• </w:t>
            </w:r>
            <w:r>
              <w:rPr>
                <w:b w:val="0"/>
              </w:rPr>
              <w:t>Ensure reliable internet connectivity in rural schools.</w:t>
            </w:r>
          </w:p>
          <w:p>
            <w:pPr>
              <w:ind w:left="360" w:hanging="288"/>
            </w:pPr>
            <w:r>
              <w:t xml:space="preserve">• </w:t>
            </w:r>
            <w:r>
              <w:rPr>
                <w:b w:val="0"/>
              </w:rPr>
              <w:t>Monitor ICT use regularly and ensure that every school has equal access.</w:t>
            </w:r>
          </w:p>
          <w:p>
            <w:pPr>
              <w:ind w:left="360" w:hanging="288"/>
            </w:pPr>
            <w:r>
              <w:t xml:space="preserve">• </w:t>
            </w:r>
            <w:r>
              <w:rPr>
                <w:b w:val="0"/>
              </w:rPr>
              <w:t>Prepare a dedicated ICT practice workbook and structured learning resources.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Two studies covered eight higher primary schools in Hosakote, Devanahalli, Nelamangala and Doddaballapura, with 160 students of Grades 6 and 7, sixty-four teachers and eight head teachers, through surveys and classroom observation. The third covered all sixty-four government high schools in four taluks, with sixty-four head teachers, 128 teachers, 320 students and 128 classroom observations.</w:t>
            </w:r>
          </w:p>
          <w:p>
            <w:r>
              <w:rPr>
                <w:b w:val="0"/>
              </w:rPr>
              <w:t>In higher primary schools, 93.9 per cent of students rated learning with ICT as excellent; 96.88 per cent of teachers agreed that ICT tools help students understand complex topics, 95.31 per cent said students take an active part in ICT activities, and 84.38 per cent were confident in using ICT to plan and teach. Teachers said ICT makes abstract ideas concrete. In high schools, ICT had a strong positive effect on teaching and learning, reduced the number of slow learners, and created a confident, fear-free setting in which students learnt on their own.</w:t>
            </w:r>
          </w:p>
          <w:p>
            <w:r>
              <w:rPr>
                <w:b w:val="0"/>
              </w:rPr>
              <w:t>Where equipment is maintained, as in Hosakote and Devanahalli, the gains last, and every government school with ICT facilities can follow. Since only about two in three teachers felt adequately trained, continuous training is the key to extending these results. Progress can be monitored through classroom observation, records of ICT use and the number of slow learners.</w:t>
            </w:r>
          </w:p>
          <w:p>
            <w:r>
              <w:rPr>
                <w:b/>
              </w:rPr>
              <w:t>Source:</w:t>
            </w:r>
            <w:r>
              <w:rPr>
                <w:b w:val="0"/>
              </w:rPr>
              <w:t xml:space="preserve"> DIET Bengaluru Rural (2024-25), Effectiveness of ICT Integration in Government Higher Primary Schools of Bengaluru Rural District; DIET Bengaluru Rural (2024-25), Effectiveness of Technology Integration in Teaching-Learning Process by Teachers in Government Higher Primary Schools in Karnataka State; DIET Bengaluru Rural (2025-26), A Study on the Effectiveness of ICT in the Teaching-Learning Process in Government High Schools (Classes 8 to 10) of Bengaluru Rural District; DSERT Research Abstracts Compilation 2024-25 and 2025-26 (Final Edition, 16 October 2026).</w:t>
            </w:r>
          </w:p>
        </w:tc>
      </w:tr>
    </w:tbl>
    <w:p/>
    <w:p>
      <w:r>
        <w:br w:type="page"/>
      </w:r>
    </w:p>
    <w:p>
      <w:r>
        <w:rPr>
          <w:b/>
        </w:rPr>
        <w:t>20.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Uma K.N.</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In-Service Training on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Bengaluru Rural (2025-26): "A Study on the Effectiveness of Coordination among DIETs, BRCs, CRCs, and BRPs in the Planning and Monitoring of In-Service Teacher Training Programmes" and "A Study on the Effectiveness of the Induction Programme Given to Newly Appointed Government School Teachers of Bengaluru Rural District".</w:t>
            </w:r>
          </w:p>
          <w:p>
            <w:r>
              <w:rPr>
                <w:b w:val="0"/>
              </w:rPr>
              <w:t>Delays in communication, heavy workloads and limited resources weaken coordination among DIETs, Block Resource Centres (BRCs), Cluster Resource Centres (CRCs) and Block Resource Persons (BRPs).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coordination and communication among DIETs, BRCs, CRCs and BRPs.</w:t>
            </w:r>
          </w:p>
          <w:p>
            <w:pPr>
              <w:ind w:left="360" w:hanging="288"/>
            </w:pPr>
            <w:r>
              <w:t xml:space="preserve">• </w:t>
            </w:r>
            <w:r>
              <w:rPr>
                <w:b w:val="0"/>
              </w:rPr>
              <w:t>Build the capacity of those who plan and monitor training.</w:t>
            </w:r>
          </w:p>
          <w:p>
            <w:pPr>
              <w:ind w:left="360" w:hanging="288"/>
            </w:pPr>
            <w:r>
              <w:t xml:space="preserve">• </w:t>
            </w:r>
            <w:r>
              <w:rPr>
                <w:b w:val="0"/>
              </w:rPr>
              <w:t>Continue induction training for every newly appointed teacher.</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Both studies used descriptive surveys. The coordination study found that DIETs, BRCs, CRCs and BRPs play a significant part in planning and monitoring training, with moderate to high coordination among them. Regular communication and meetings helped training run smoothly, and a clear division of responsibilities helped in carrying it out and supervising it. Good coordination improved the quality, relevance and timeliness of training; teachers reported more satisfaction and professional growth when programmes were well coordinated and monitored; and monitoring and feedback through CRCs and BRPs helped identify and close gaps.</w:t>
            </w:r>
          </w:p>
          <w:p>
            <w:r>
              <w:rPr>
                <w:b w:val="0"/>
              </w:rPr>
              <w:t>The induction study found that the programme prepares new teachers for their work and builds their confidence. They teach lessons well, come to class prepared with materials, know their subject, give students time to respond, assess what students already know, and use the right teaching-learning materials at the right time.</w:t>
            </w:r>
          </w:p>
          <w:p>
            <w:r>
              <w:rPr>
                <w:b w:val="0"/>
              </w:rPr>
              <w:t>Both practices use the existing structure of DIETs, BRCs and CRCs, so every district can adopt them through standard coordination procedures and induction modules. They can be monitored through training calendars, feedback, teachers' satisfaction and classroom practice.</w:t>
            </w:r>
          </w:p>
          <w:p>
            <w:r>
              <w:rPr>
                <w:b/>
              </w:rPr>
              <w:t>Source:</w:t>
            </w:r>
            <w:r>
              <w:rPr>
                <w:b w:val="0"/>
              </w:rPr>
              <w:t xml:space="preserve"> DIET Bengaluru Rural (2025-26), A Study on the Effectiveness of Coordination among DIETs, BRCs, CRCs, and BRPs in the Planning and Monitoring of In-Service Teacher Training Programmes; DIET Bengaluru Rural (2025-26), A Study on the Effectiveness of the Induction Programme Given to Newly Appointed Government School Teachers of Bengaluru Rural District; DSERT Research Abstracts Compilation 2024-25 and 2025-26 (Final Edition, 16 October 2026).</w:t>
            </w:r>
          </w:p>
        </w:tc>
      </w:tr>
    </w:tbl>
    <w:p/>
    <w:p>
      <w:r>
        <w:br w:type="page"/>
      </w:r>
    </w:p>
    <w:p>
      <w:r>
        <w:rPr>
          <w:b/>
        </w:rPr>
        <w:t>21.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Sharanappa Watagal</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Training Needs Analysis of Teachers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Support and Training Needs of High School Teachers for Learning Outcomes-Based Classroom Transactions: Focus on Kalika Fala Implementation in Classes 6-10" (2024-25) by the District Institute of Education and Training (DIET), Bengaluru Rural.</w:t>
            </w:r>
          </w:p>
          <w:p>
            <w:r>
              <w:rPr>
                <w:b w:val="0"/>
              </w:rPr>
              <w:t>Only 21.3 per cent of teachers fully understood the Kalika Fala (learning outcomes) framework and had the skills to use it, and 8.5 per cent were not aware of it at all. Only thirty-four per cent always planned lessons around learning outcomes; only twenty-five per cent used Information and Communication Technology (ICT) in teaching, and thirty per cent varied their teaching for children at different levels.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focused training in teaching by learning outcomes, especially for language teachers.</w:t>
            </w:r>
          </w:p>
          <w:p>
            <w:pPr>
              <w:ind w:left="360" w:hanging="288"/>
            </w:pPr>
            <w:r>
              <w:t xml:space="preserve">• </w:t>
            </w:r>
            <w:r>
              <w:rPr>
                <w:b w:val="0"/>
              </w:rPr>
              <w:t>Support teachers in teaching children at different levels within one class.</w:t>
            </w:r>
          </w:p>
          <w:p>
            <w:pPr>
              <w:ind w:left="360" w:hanging="288"/>
            </w:pPr>
            <w:r>
              <w:t xml:space="preserve">• </w:t>
            </w:r>
            <w:r>
              <w:rPr>
                <w:b w:val="0"/>
              </w:rPr>
              <w:t>Train teachers in the use of ICT and in formative assessment.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combined a descriptive survey with case studies. The sample, drawn from government high schools of Raichur district, comprised forty schools across blocks, 320 teachers (eight in each school, across subjects), forty headmasters, observation of eighty classes and analysis of 200 lesson plans.</w:t>
            </w:r>
          </w:p>
          <w:p>
            <w:r>
              <w:rPr>
                <w:b w:val="0"/>
              </w:rPr>
              <w:t>It gives a detailed picture of current practice, with real strengths. Most teachers (70.2 per cent) had a basic understanding of the Kalika Fala framework; Mathematics and Science teachers understood it better (seventy-five per cent) than language teachers (sixty-five per cent), and newer teachers were better informed because of recent training. Sixty-five per cent used activities focused on learning outcomes. Teachers used demonstration and hands-on activities (seventy-two per cent), activity-based learning (sixty-eight per cent), group work (fifty-five per cent) and project-based learning (forty per cent), and fifty-nine per cent held regular formative assessment.</w:t>
            </w:r>
          </w:p>
          <w:p>
            <w:r>
              <w:rPr>
                <w:b w:val="0"/>
              </w:rPr>
              <w:t>A training needs analysis of this kind combines classroom observation with review of lesson plans, so any DIET can repeat it regularly and use it to design every in-service programme. It shows exactly where training money should go: full implementation skills, language teachers, teaching children at different levels, and the use of ICT. Progress can be monitored through the same indicators.</w:t>
            </w:r>
          </w:p>
          <w:p>
            <w:r>
              <w:rPr>
                <w:b/>
              </w:rPr>
              <w:t>Source:</w:t>
            </w:r>
            <w:r>
              <w:rPr>
                <w:b w:val="0"/>
              </w:rPr>
              <w:t xml:space="preserve"> DIET Bengaluru Rural (2024-25), A Study on Support and Training Needs of High School Teachers for Learning Outcomes-Based Classroom Transactions: Focus on Kalika Fala Implementation in Classes 6-10; DSERT Research Abstracts Compilation 2024-25 and 2025-26 (Final Edition, 16 October 2026).</w:t>
            </w:r>
          </w:p>
        </w:tc>
      </w:tr>
    </w:tbl>
    <w:p/>
    <w:p>
      <w:r>
        <w:br w:type="page"/>
      </w:r>
    </w:p>
    <w:p>
      <w:r>
        <w:rPr>
          <w:b/>
        </w:rPr>
        <w:t>22.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Vinutha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Effectiveness of Mathematics Kit (Ganitha Kalika Andolana 2.0) in Enhancing Mathematics Learning Outcomes and Student Engagement in Government Higher Primary Schools" (2024-25) by the District Institute of Education and Training (DIET), Bengaluru Rural.</w:t>
            </w:r>
          </w:p>
          <w:p>
            <w:r>
              <w:rPr>
                <w:b w:val="0"/>
              </w:rPr>
              <w:t>Only forty-four per cent of respondents had been trained to use the kit; 46.2 per cent cited lack of time and 40.4 per cent lack of space.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in the use of the kit.</w:t>
            </w:r>
          </w:p>
          <w:p>
            <w:pPr>
              <w:ind w:left="360" w:hanging="288"/>
            </w:pPr>
            <w:r>
              <w:t xml:space="preserve">• </w:t>
            </w:r>
            <w:r>
              <w:rPr>
                <w:b w:val="0"/>
              </w:rPr>
              <w:t>Provide space in schools for activity-based mathematics.</w:t>
            </w:r>
          </w:p>
          <w:p>
            <w:pPr>
              <w:ind w:left="360" w:hanging="288"/>
            </w:pPr>
            <w:r>
              <w:t xml:space="preserve">• </w:t>
            </w:r>
            <w:r>
              <w:rPr>
                <w:b w:val="0"/>
              </w:rPr>
              <w:t>Allow flexibility in the curriculum for hands-on work.</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GKA 2.0 provides teaching-learning materials such as place-value mats, number counters, geometry aids and activity cards, in line with the National Education Policy (NEP) 2020. The study sent a structured Kannada questionnaire through Google Forms to eighty-four government higher primary schools (Grades 6 to 8) and received 103 responses.</w:t>
            </w:r>
          </w:p>
          <w:p>
            <w:r>
              <w:rPr>
                <w:b w:val="0"/>
              </w:rPr>
              <w:t>The kit is in use almost everywhere: 93.2 per cent of schools had received it, and 94.1 per cent were using it. Of the respondents, 68.3 per cent rated the kits very useful and 29.8 per cent useful. About seventy per cent reported more interest and engagement among students, about eighty-four per cent said abstract concepts had become clearer, 67.9 per cent reported better problem-solving, and 72.6 per cent said teachers had become more effective and confident.</w:t>
            </w:r>
          </w:p>
          <w:p>
            <w:r>
              <w:rPr>
                <w:b w:val="0"/>
              </w:rPr>
              <w:t>The kits are durable and already in almost every school, so the investment will pay back over many years. Since fewer than half the teachers had been trained, training is the way to extend the gains. A simple online survey, as used here, can monitor use, teachers' ratings and changes in engagement, understanding and problem-solving across a whole district.</w:t>
            </w:r>
          </w:p>
          <w:p>
            <w:r>
              <w:rPr>
                <w:b/>
              </w:rPr>
              <w:t>Source:</w:t>
            </w:r>
            <w:r>
              <w:rPr>
                <w:b w:val="0"/>
              </w:rPr>
              <w:t xml:space="preserve"> DIET Bengaluru Rural (2024-25), A Study on the Effectiveness of Mathematics Kit (Ganitha Kalika Andolana 2.0) in Enhancing Mathematics Learning Outcomes and Student Engagement in Government Higher Primary Schools; DSERT Research Abstracts Compilation 2024-25 and 2025-26 (Final Edition, 16 October 2026).</w:t>
            </w:r>
          </w:p>
        </w:tc>
      </w:tr>
    </w:tbl>
    <w:p/>
    <w:p>
      <w:r>
        <w:br w:type="page"/>
      </w:r>
    </w:p>
    <w:p>
      <w:r>
        <w:rPr>
          <w:b/>
        </w:rPr>
        <w:t>23.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Krishna Prasad K.N.</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Use of Science Laboratories in Government Higher Primary Schools of Bengaluru Rural District" (2024-25) by the District Institute of Education and Training (DIET), Bengaluru Rural.</w:t>
            </w:r>
          </w:p>
          <w:p>
            <w:r>
              <w:rPr>
                <w:b w:val="0"/>
              </w:rPr>
              <w:t>Only forty per cent of schools had fully functional science laboratories. Practical sessions were irregular, two or three a month on average. Sixty per cent of teachers needed training, and schools lacked consumables, technical help and time.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Upgrade existing laboratories and set up new ones where there are none.</w:t>
            </w:r>
          </w:p>
          <w:p>
            <w:pPr>
              <w:ind w:left="360" w:hanging="288"/>
            </w:pPr>
            <w:r>
              <w:t xml:space="preserve">• </w:t>
            </w:r>
            <w:r>
              <w:rPr>
                <w:b w:val="0"/>
              </w:rPr>
              <w:t>Ensure adequate space, lighting, water supply and safety equipment.</w:t>
            </w:r>
          </w:p>
          <w:p>
            <w:pPr>
              <w:ind w:left="360" w:hanging="288"/>
            </w:pPr>
            <w:r>
              <w:t xml:space="preserve">• </w:t>
            </w:r>
            <w:r>
              <w:rPr>
                <w:b w:val="0"/>
              </w:rPr>
              <w:t>Arrange a steady supply of equipment and consumables, with a system for maintenance.</w:t>
            </w:r>
          </w:p>
          <w:p>
            <w:pPr>
              <w:ind w:left="360" w:hanging="288"/>
            </w:pPr>
            <w:r>
              <w:t xml:space="preserve">• </w:t>
            </w:r>
            <w:r>
              <w:rPr>
                <w:b w:val="0"/>
              </w:rPr>
              <w:t>Train teachers in laboratory teaching and give practical work enough time in the timetable.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students of Grades 6 to 8, science teachers and head teachers, used a checklist of laboratory infrastructure and an observation schedule for practical sessions, and interviewed science teachers.</w:t>
            </w:r>
          </w:p>
          <w:p>
            <w:r>
              <w:rPr>
                <w:b w:val="0"/>
              </w:rPr>
              <w:t>Its method of auditing laboratories through checklists, observation and the views of those who use them is worth repeating elsewhere. The findings show both the base and the need: forty per cent of schools had fully functional laboratories, and practical sessions were held two or three times a month. Students were keenly interested when practical work was done, and eighty-five per cent wanted more of it, saying that laboratory sessions helped them understand and enjoy science.</w:t>
            </w:r>
          </w:p>
          <w:p>
            <w:r>
              <w:rPr>
                <w:b w:val="0"/>
              </w:rPr>
              <w:t>Laboratory science lasts when equipment, consumables and maintenance are planned. Every school with a laboratory can adopt it, and more can as laboratories are made functional; training in laboratory teaching, which sixty per cent of teachers asked for, will extend it. Infrastructure checklists, records of practical sessions and student feedback can monitor it.</w:t>
            </w:r>
          </w:p>
          <w:p>
            <w:r>
              <w:rPr>
                <w:b/>
              </w:rPr>
              <w:t>Source:</w:t>
            </w:r>
            <w:r>
              <w:rPr>
                <w:b w:val="0"/>
              </w:rPr>
              <w:t xml:space="preserve"> DIET Bengaluru Rural (2024-25), A Study on the Use of Science Laboratories in Government Higher Primary Schools of Bengaluru Rural District; DSERT Research Abstracts Compilation 2024-25 and 2025-26 (Final Edition, 16 October 2026).</w:t>
            </w:r>
          </w:p>
        </w:tc>
      </w:tr>
    </w:tbl>
    <w:p/>
    <w:p>
      <w:r>
        <w:br w:type="page"/>
      </w:r>
    </w:p>
    <w:p>
      <w:r>
        <w:rPr>
          <w:b/>
        </w:rPr>
        <w:t>24.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Satheesh V.</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Rural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Adult and Mass Education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Adult Education Programs and Their Impact on Literacy Development" (2024-25) by the District Institute of Education and Training (DIET), Bengaluru Rural.</w:t>
            </w:r>
          </w:p>
          <w:p>
            <w:r>
              <w:rPr>
                <w:b w:val="0"/>
              </w:rPr>
              <w:t>Many adult learners do not complete their programmes, and instructors need training in teaching adults.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instructors in methods of teaching adults.</w:t>
            </w:r>
          </w:p>
          <w:p>
            <w:pPr>
              <w:ind w:left="360" w:hanging="288"/>
            </w:pPr>
            <w:r>
              <w:t xml:space="preserve">• </w:t>
            </w:r>
            <w:r>
              <w:rPr>
                <w:b w:val="0"/>
              </w:rPr>
              <w:t>Build the curriculum around practical knowledge useful for livelihoods.</w:t>
            </w:r>
          </w:p>
          <w:p>
            <w:pPr>
              <w:ind w:left="360" w:hanging="288"/>
            </w:pPr>
            <w:r>
              <w:t xml:space="preserve">• </w:t>
            </w:r>
            <w:r>
              <w:rPr>
                <w:b w:val="0"/>
              </w:rPr>
              <w:t>Schedule classes flexibly for working adults.</w:t>
            </w:r>
          </w:p>
          <w:p>
            <w:pPr>
              <w:ind w:left="360" w:hanging="288"/>
            </w:pPr>
            <w:r>
              <w:t xml:space="preserve">• </w:t>
            </w:r>
            <w:r>
              <w:rPr>
                <w:b w:val="0"/>
              </w:rPr>
              <w:t>Set up community learning centres close to learners.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131 adult learners in the district through structured questionnaires on participation, experience and benefits, and interviewed instructors about the difficulties of teaching and the approaches that work. It examined access, the relevance of the curriculum, the quality of teaching, learners' motivation and outcomes.</w:t>
            </w:r>
          </w:p>
          <w:p>
            <w:r>
              <w:rPr>
                <w:b w:val="0"/>
              </w:rPr>
              <w:t>Adult education had a positive effect on literacy, and most participants improved measurably. The quality of instructors made a significant difference: 61.1 per cent of learners said instructors gave good training and support, and 38.2 per cent found them highly supportive. Adults valued knowledge they could use at once; flexible timing and convenient places made classes easier to attend, and community support helped learners keep going.</w:t>
            </w:r>
          </w:p>
          <w:p>
            <w:r>
              <w:rPr>
                <w:b w:val="0"/>
              </w:rPr>
              <w:t>Community-based literacy classes with skilled, supportive instructors use local venues and volunteers and respond to learners' own needs, so they can run under national and State literacy programmes and be extended through instructor training and community learning centres. They can be monitored through literacy assessments, attendance and completion rates. This work extends learning to adults who missed school and supports the Viksit Karnataka objective of human development.</w:t>
            </w:r>
          </w:p>
          <w:p>
            <w:r>
              <w:rPr>
                <w:b/>
              </w:rPr>
              <w:t>Source:</w:t>
            </w:r>
            <w:r>
              <w:rPr>
                <w:b w:val="0"/>
              </w:rPr>
              <w:t xml:space="preserve"> DIET Bengaluru Rural (2024-25), Study on Adult Education Programs and Their Impact on Literacy Development; DSERT Research Abstracts Compilation 2024-25 and 2025-26 (Final Edition, 16 October 2026).</w:t>
            </w:r>
          </w:p>
        </w:tc>
      </w:tr>
    </w:tbl>
    <w:p/>
    <w:p>
      <w:r>
        <w:br w:type="page"/>
      </w:r>
    </w:p>
    <w:p>
      <w:r>
        <w:rPr>
          <w:b/>
        </w:rPr>
        <w:t>25.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Subblakshmi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Status of Implementation of the FLN-Reach Programme in Selected Government Primary and High Schools of the Bengaluru South Educational District, 2024-25" by the District Institute of Education and Training (DIET), Bengaluru Urban.</w:t>
            </w:r>
          </w:p>
          <w:p>
            <w:r>
              <w:rPr>
                <w:b w:val="0"/>
              </w:rPr>
              <w:t>Only fifty-four per cent of teachers knew the programme's target of ninety per cent progress, and only ten per cent knew its specific objectives. Fourteen per cent of teachers had not been trained.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every teacher aware of the specific objectives of FLN-Reach.</w:t>
            </w:r>
          </w:p>
          <w:p>
            <w:pPr>
              <w:ind w:left="360" w:hanging="288"/>
            </w:pPr>
            <w:r>
              <w:t xml:space="preserve">• </w:t>
            </w:r>
            <w:r>
              <w:rPr>
                <w:b w:val="0"/>
              </w:rPr>
              <w:t>Train all teachers in the programme.</w:t>
            </w:r>
          </w:p>
          <w:p>
            <w:pPr>
              <w:ind w:left="360" w:hanging="288"/>
            </w:pPr>
            <w:r>
              <w:t xml:space="preserve">• </w:t>
            </w:r>
            <w:r>
              <w:rPr>
                <w:b w:val="0"/>
              </w:rPr>
              <w:t>Continue remediation based on the baseline assessment.</w:t>
            </w:r>
          </w:p>
          <w:p>
            <w:pPr>
              <w:ind w:left="360" w:hanging="288"/>
            </w:pPr>
            <w:r>
              <w:t xml:space="preserve">• </w:t>
            </w:r>
            <w:r>
              <w:rPr>
                <w:b w:val="0"/>
              </w:rPr>
              <w:t>Keep parents and the community involved in children's learning.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FLN-Reach was carried out with the organisation Mantra4Change, aiming at ninety per cent progress by the end of 2024-25 in line with the targets of the National Initiative for Proficiency in Reading with Understanding and Numeracy (NIPUN) Bharat. The study randomly selected sixteen schools (five lower primary, six higher primary and five high schools) from the five blocks, with forty-two teachers and 270 students. It used questionnaires, interviews and focus groups with head teachers, teachers, FLN nodal officers, Cluster Resource Persons (CRPs) and DIET officials, together with Baseline Assessment Survey data in Kannada, English and Mathematics for Grades 3, 5 and 8.</w:t>
            </w:r>
          </w:p>
          <w:p>
            <w:r>
              <w:rPr>
                <w:b w:val="0"/>
              </w:rPr>
              <w:t>The study recorded a complete cycle from assessment to remediation. Every school carried out the baseline survey and analysed it by school, subject and student, prepared remedial plans, listed the children who had reached FLN, and held special classes for slow learners. All respondents knew the general objective of the programme, and eighty-six per cent of teachers had been trained. Students' learning and confidence improved through the programme's competency-based question papers and activities, parents and the community became part of children's learning, and the programme was observed to have contributed to better Secondary School Leaving Certificate (SSLC) results.</w:t>
            </w:r>
          </w:p>
          <w:p>
            <w:r>
              <w:rPr>
                <w:b w:val="0"/>
              </w:rPr>
              <w:t>The cycle of baseline, analysis and remediation uses the school's own staff and can be repeated each year. Other districts can follow it through similar partnerships, and it can be monitored through lists of children reaching FLN, remedial plans and repeated assessments.</w:t>
            </w:r>
          </w:p>
          <w:p>
            <w:r>
              <w:rPr>
                <w:b/>
              </w:rPr>
              <w:t>Source:</w:t>
            </w:r>
            <w:r>
              <w:rPr>
                <w:b w:val="0"/>
              </w:rPr>
              <w:t xml:space="preserve"> DIET Bengaluru Urban (2024-25), A Study on the Status of Implementation of the FLN-Reach Programme in Selected Government Primary and High Schools of the Bengaluru South Educational District; DSERT Research Abstracts Compilation 2024-25 and 2025-26 (Final Edition, 16 October 2026).</w:t>
            </w:r>
          </w:p>
        </w:tc>
      </w:tr>
    </w:tbl>
    <w:p/>
    <w:p>
      <w:r>
        <w:br w:type="page"/>
      </w:r>
    </w:p>
    <w:p>
      <w:r>
        <w:rPr>
          <w:b/>
        </w:rPr>
        <w:t>26.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Swamy P.</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How Teachers Use Assessment Data for Remedial Teaching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Effectiveness of Learning Enhancement among Selected Government Higher Primary School Seventh-Grade Students of Bengaluru Urban (South) District, 2024-25" by the District Institute of Education and Training (DIET), Bengaluru Urban.</w:t>
            </w:r>
          </w:p>
          <w:p>
            <w:r>
              <w:rPr>
                <w:b w:val="0"/>
              </w:rPr>
              <w:t>Grade 7 students still had clear gaps: forty-one per cent could not classify symmetrical shapes, thirty-eight per cent could not identify types of triangles, 29.5 per cent struggled with addition tables and twenty-seven per cent with angles. Head teachers asked for training and materials in good time.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Use kits, activity books and low-cost materials for repeated practice of weak concepts.</w:t>
            </w:r>
          </w:p>
          <w:p>
            <w:pPr>
              <w:ind w:left="360" w:hanging="288"/>
            </w:pPr>
            <w:r>
              <w:t xml:space="preserve">• </w:t>
            </w:r>
            <w:r>
              <w:rPr>
                <w:b w:val="0"/>
              </w:rPr>
              <w:t>In Kannada, give practice with stories and short paragraphs in using punctuation, solving riddles, reading prose, and writing slogans and captions for wall posters.</w:t>
            </w:r>
          </w:p>
          <w:p>
            <w:pPr>
              <w:ind w:left="360" w:hanging="288"/>
            </w:pPr>
            <w:r>
              <w:t xml:space="preserve">• </w:t>
            </w:r>
            <w:r>
              <w:rPr>
                <w:b w:val="0"/>
              </w:rPr>
              <w:t>Provide training, resources and guidance on technology-based teaching at the start of the academic year.</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After the learning loss during COVID-19, the Department declared successive years for learning recovery, quality education and, in 2024-25, learning enhancement. It distributed activity books for students and resource manuals for teachers for use under Sethubandha. The study covered 250 Grade 7 students in fifty schools across South Zones 1 to 4 and Anekal taluk, using questionnaires for headmasters and teachers and student tests in Kannada and Mathematics with ten questions each on selected concepts.</w:t>
            </w:r>
          </w:p>
          <w:p>
            <w:r>
              <w:rPr>
                <w:b w:val="0"/>
              </w:rPr>
              <w:t>Teachers found the activities useful. The concept-wise tests showed precisely where children were behind. In Mathematics, 6.5 per cent lagged in identifying large numbers, twelve per cent in fractions, 22.5 per cent in forming numbers, 24.5 per cent in perimeter, twenty-seven per cent in angles, 29.5 per cent in addition tables, thirty-eight per cent in types of triangles and forty-one per cent in classifying symmetrical shapes; in Kannada, 11.5 per cent lagged in punctuation.</w:t>
            </w:r>
          </w:p>
          <w:p>
            <w:r>
              <w:rPr>
                <w:b w:val="0"/>
              </w:rPr>
              <w:t>Activity books and manuals can be reused and the tests are simple, so every district can combine the same materials with concept-wise diagnosis. Issuing materials and training at the start of the year will extend the practice, and short concept-wise tests show which skills need more practice.</w:t>
            </w:r>
          </w:p>
          <w:p>
            <w:r>
              <w:rPr>
                <w:b/>
              </w:rPr>
              <w:t>Source:</w:t>
            </w:r>
            <w:r>
              <w:rPr>
                <w:b w:val="0"/>
              </w:rPr>
              <w:t xml:space="preserve"> DIET Bengaluru Urban (2024-25), A Study on the Effectiveness of Learning Enhancement among Selected Government Higher Primary School Seventh-Grade Students of Bengaluru Urban (South) District; DSERT Research Abstracts Compilation 2024-25 and 2025-26 (Final Edition, 16 October 2026).</w:t>
            </w:r>
          </w:p>
        </w:tc>
      </w:tr>
    </w:tbl>
    <w:p/>
    <w:p>
      <w:r>
        <w:br w:type="page"/>
      </w:r>
    </w:p>
    <w:p>
      <w:r>
        <w:rPr>
          <w:b/>
        </w:rPr>
        <w:t>27.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Laxmibai L. Lali</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Factors behind Secondary School Leaving Certificate (SSLC) Results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"Case Study of Karnataka Public School, Honnaganahatti, which achieved the highest SSLC results among Government High Schools in Bengaluru South District for the academic year 2023-24" (2024-25) by the District Institute of Education and Training (DIET), Bengaluru Urban.</w:t>
            </w:r>
          </w:p>
          <w:p>
            <w:r>
              <w:rPr>
                <w:b w:val="0"/>
              </w:rPr>
              <w:t>Government high schools have generally recorded lower SSLC results than aided and private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Develop committed school leadership that sets an academic vision and monitors slow learners personally.</w:t>
            </w:r>
          </w:p>
          <w:p>
            <w:pPr>
              <w:ind w:left="360" w:hanging="288"/>
            </w:pPr>
            <w:r>
              <w:t xml:space="preserve">• </w:t>
            </w:r>
            <w:r>
              <w:rPr>
                <w:b w:val="0"/>
              </w:rPr>
              <w:t>Group students by level and give each group suitable practice and assessment.</w:t>
            </w:r>
          </w:p>
          <w:p>
            <w:pPr>
              <w:ind w:left="360" w:hanging="288"/>
            </w:pPr>
            <w:r>
              <w:t xml:space="preserve">• </w:t>
            </w:r>
            <w:r>
              <w:rPr>
                <w:b w:val="0"/>
              </w:rPr>
              <w:t>Adopt an "adopted student" system in which each teacher follows a group of students daily.</w:t>
            </w:r>
          </w:p>
          <w:p>
            <w:pPr>
              <w:ind w:left="360" w:hanging="288"/>
            </w:pPr>
            <w:r>
              <w:t xml:space="preserve">• </w:t>
            </w:r>
            <w:r>
              <w:rPr>
                <w:b w:val="0"/>
              </w:rPr>
              <w:t>Build partnership with parents, the School Development and Monitoring Committee (SDMC) and the community.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school visits, home visits with the SDMC, and interviews and focus groups with the headmaster and teachers. Karnataka Public School, Honnaganahatti, achieved the highest SSLC results among government high schools in Bengaluru South District in 2023-24.</w:t>
            </w:r>
          </w:p>
          <w:p>
            <w:r>
              <w:rPr>
                <w:b w:val="0"/>
              </w:rPr>
              <w:t>The headmaster's academic vision and leadership over four years emerged as the most important factor. He held special classes and coaching, kept class-wise lists of slow learners and monitored their progress himself. Students were grouped by level and given "Passing Packages" and "Scoring Packages", which built their confidence. Teachers paid attention to students' minds as well as to lessons, creating a good learning environment and using modern technology. Under the "adopted student" system, each teacher followed about sixteen students every day from 3:30 to 4:00 p.m., with question papers prepared for each student's level. About fifty parents visited the school recently to discuss their children's progress, and SDMC members visited twice a week and dealt with teacher shortages, infrastructure and water supply. A computer laboratory with fifteen systems, a science laboratory, smart classrooms and support from Samarthanam Trust strengthened learning.</w:t>
            </w:r>
          </w:p>
          <w:p>
            <w:r>
              <w:rPr>
                <w:b w:val="0"/>
              </w:rPr>
              <w:t>The model relies on leadership, teachers' time and community involvement, not special funding, so any government high school can introduce slow-learner lists, level-based packages and adopted students at once. Training for headmasters and sharing this case across districts can spread it, and it can be monitored through records of slow learners' progress, daily follow-up logs, parents' visits and SSLC results.</w:t>
            </w:r>
          </w:p>
          <w:p>
            <w:r>
              <w:rPr>
                <w:b/>
              </w:rPr>
              <w:t>Source:</w:t>
            </w:r>
            <w:r>
              <w:rPr>
                <w:b w:val="0"/>
              </w:rPr>
              <w:t xml:space="preserve"> DIET Bengaluru Urban (2024-25), Case Study of Karnataka Public School, Honnaganahatti, which achieved the highest SSLC results among Government High Schools in Bengaluru South District for the academic year 2023-24; DSERT Research Abstracts Compilation 2024-25 and 2025-26 (Final Edition, 16 October 2026).</w:t>
            </w:r>
          </w:p>
        </w:tc>
      </w:tr>
    </w:tbl>
    <w:p/>
    <w:p>
      <w:r>
        <w:br w:type="page"/>
      </w:r>
    </w:p>
    <w:p>
      <w:r>
        <w:rPr>
          <w:b/>
        </w:rPr>
        <w:t>28.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Chandrika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Classroom Practices in Bilingual (Kannada-English) Schools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"Evaluation Study of English Medium Schools in the Academic Year 2024-25 in Bangalore South District" (2024-25) by the District Institute of Education and Training (DIET), Bengaluru Urban.</w:t>
            </w:r>
          </w:p>
          <w:p>
            <w:r>
              <w:rPr>
                <w:b w:val="0"/>
              </w:rPr>
              <w:t>Fifty-eight schools lacked the necessary buildings and facilities. The teachers handling English-medium classes are not English subject teachers, and the fifteen-day training they receive is not enough.</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refresher courses for teachers of English-medium sections.</w:t>
            </w:r>
          </w:p>
          <w:p>
            <w:pPr>
              <w:ind w:left="360" w:hanging="288"/>
            </w:pPr>
            <w:r>
              <w:t xml:space="preserve">• </w:t>
            </w:r>
            <w:r>
              <w:rPr>
                <w:b w:val="0"/>
              </w:rPr>
              <w:t>Post teachers who are proficient in English.</w:t>
            </w:r>
          </w:p>
          <w:p>
            <w:pPr>
              <w:ind w:left="360" w:hanging="288"/>
            </w:pPr>
            <w:r>
              <w:t xml:space="preserve">• </w:t>
            </w:r>
            <w:r>
              <w:rPr>
                <w:b w:val="0"/>
              </w:rPr>
              <w:t>Improve classrooms and facilities.</w:t>
            </w:r>
          </w:p>
          <w:p>
            <w:pPr>
              <w:ind w:left="360" w:hanging="288"/>
            </w:pPr>
            <w:r>
              <w:t xml:space="preserve">• </w:t>
            </w:r>
            <w:r>
              <w:rPr>
                <w:b w:val="0"/>
              </w:rPr>
              <w:t>Train teachers in English communication, evaluation and the maintenance of records.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Government of Karnataka started English medium in Standard 1 in 1,000 government primary schools, together with Lower Kindergarten (LKG) in Karnataka Public Schools (KPS). The study evaluated the English-medium schools started between 2019-20 and 2024-25 in the district. It covered thirty schools across five blocks, with thirty headmasters, thirty teachers, thirty Cluster Resource Persons (CRPs), thirty presidents or members of School Development and Monitoring Committees (SDMCs), and five each of Block Resource Persons (BRPs), Block Resource Centres (BRCs) and Block Education Officers (BEOs). It used school visits, questionnaires, observation schedules and interviews.</w:t>
            </w:r>
          </w:p>
          <w:p>
            <w:r>
              <w:rPr>
                <w:b w:val="0"/>
              </w:rPr>
              <w:t>In the district, 161 schools, including all KPS, ran English medium from Standard 1 to 6. Admissions rose in all 161 schools. SDMC members and the community took a keen interest, and children who had completed LKG and Upper Kindergarten (UKG) in private schools sought admission to Standard 1 in these government schools, reversing the usual movement from government to private schools. The teachers, though not English subject teachers, responded positively.</w:t>
            </w:r>
          </w:p>
          <w:p>
            <w:r>
              <w:rPr>
                <w:b w:val="0"/>
              </w:rPr>
              <w:t>The English-medium sections are a standing policy provision with strong community support, and together with KPS they offer an unbroken path from LKG onwards. With enough classrooms and teachers proficient in English, they can be extended, and admission trends, movement of children from private schools and classroom observation can monitor them. Quality must keep pace with rising demand.</w:t>
            </w:r>
          </w:p>
          <w:p>
            <w:r>
              <w:rPr>
                <w:b/>
              </w:rPr>
              <w:t>Source:</w:t>
            </w:r>
            <w:r>
              <w:rPr>
                <w:b w:val="0"/>
              </w:rPr>
              <w:t xml:space="preserve"> DIET Bengaluru Urban (2024-25), Evaluation Study of English Medium Schools in the Academic Year 2024-25 in Bangalore South District; DSERT Research Abstracts Compilation 2024-25 and 2025-26 (Final Edition, 16 October 2026).</w:t>
            </w:r>
          </w:p>
        </w:tc>
      </w:tr>
    </w:tbl>
    <w:p/>
    <w:p>
      <w:r>
        <w:br w:type="page"/>
      </w:r>
    </w:p>
    <w:p>
      <w:r>
        <w:rPr>
          <w:b/>
        </w:rPr>
        <w:t>29.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Geetha T.</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Libraries and Reading Habits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"Impact Study of Room to Read Program on Government Primary School Students in Bengaluru Urban District" (2024-25) by the District Institute of Education and Training (DIET), Bengaluru Urban.</w:t>
            </w:r>
          </w:p>
          <w:p>
            <w:r>
              <w:rPr>
                <w:b w:val="0"/>
              </w:rPr>
              <w:t>Of the head teachers, 41.1 per cent faced difficulties in carrying out the programme, and twenty-five per cent of teachers needed more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and strengthen library-based reading in primary schools.</w:t>
            </w:r>
          </w:p>
          <w:p>
            <w:pPr>
              <w:ind w:left="360" w:hanging="288"/>
            </w:pPr>
            <w:r>
              <w:t xml:space="preserve">• </w:t>
            </w:r>
            <w:r>
              <w:rPr>
                <w:b w:val="0"/>
              </w:rPr>
              <w:t>Help head teachers resolve the difficulties they face in running the programme.</w:t>
            </w:r>
          </w:p>
          <w:p>
            <w:pPr>
              <w:ind w:left="360" w:hanging="288"/>
            </w:pPr>
            <w:r>
              <w:t xml:space="preserve">• </w:t>
            </w:r>
            <w:r>
              <w:rPr>
                <w:b w:val="0"/>
              </w:rPr>
              <w:t>Give extra support to the teachers who need it.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about fifty students through structured Kannada questionnaires, together with teacher questionnaires, structured interviews and observation.</w:t>
            </w:r>
          </w:p>
          <w:p>
            <w:r>
              <w:rPr>
                <w:b w:val="0"/>
              </w:rPr>
              <w:t>The results are very positive. Eighty-four per cent of students said their reading habits had improved, every student said they were more interested in reading, and 70.6 per cent preferred reading to listening. Ninety-six per cent improved their writing, ninety-eight per cent became more interested in stories, and every student said their reading had improved over six months. Ninety-eight per cent learnt new words, ninety-four per cent concentrated better in class, and sixty-two per cent talked more about what they read. Among teachers, seventy-five per cent had put the methods into practice, 95.5 per cent found the libraries helpful and 88.1 per cent found the materials useful, while 78.6 per cent of head teachers believed the programme had met its objectives.</w:t>
            </w:r>
          </w:p>
          <w:p>
            <w:r>
              <w:rPr>
                <w:b w:val="0"/>
              </w:rPr>
              <w:t>Libraries and books stay in schools and teachers keep the reading methods, so the gains last; the same model has shown similar results in Bengaluru Rural. Partnership with Room to Read and DIET training can extend it, and reading surveys, writing assessments and library records can monitor it.</w:t>
            </w:r>
          </w:p>
          <w:p>
            <w:r>
              <w:rPr>
                <w:b/>
              </w:rPr>
              <w:t>Source:</w:t>
            </w:r>
            <w:r>
              <w:rPr>
                <w:b w:val="0"/>
              </w:rPr>
              <w:t xml:space="preserve"> DIET Bengaluru Urban (2024-25), Impact Study of Room to Read Program on Government Primary School Students in Bengaluru Urban District; DSERT Research Abstracts Compilation 2024-25 and 2025-26 (Final Edition, 16 October 2026).</w:t>
            </w:r>
          </w:p>
        </w:tc>
      </w:tr>
    </w:tbl>
    <w:p/>
    <w:p>
      <w:r>
        <w:br w:type="page"/>
      </w:r>
    </w:p>
    <w:p>
      <w:r>
        <w:rPr>
          <w:b/>
        </w:rPr>
        <w:t>30.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Veenadevi S.K.</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Effectiveness of Technology Use in Classroom Teaching by Teachers Trained in TALP in Government Secondary Schools" (2024-25) by the District Institute of Education and Training (DIET), Bengaluru Urban.</w:t>
            </w:r>
          </w:p>
          <w:p>
            <w:r>
              <w:rPr>
                <w:b w:val="0"/>
              </w:rPr>
              <w:t>Equipment is often out of order, there is no funding for internet, devices are too few, and there is no refresher training. Fifteen per cent of teachers lack confidence, and only thirty-six per cent prepare their own e-content.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Upgrade and maintain hardware and software in all government secondary schools of Bangalore South district.</w:t>
            </w:r>
          </w:p>
          <w:p>
            <w:pPr>
              <w:ind w:left="360" w:hanging="288"/>
            </w:pPr>
            <w:r>
              <w:t xml:space="preserve">• </w:t>
            </w:r>
            <w:r>
              <w:rPr>
                <w:b w:val="0"/>
              </w:rPr>
              <w:t>Fund internet connectivity.</w:t>
            </w:r>
          </w:p>
          <w:p>
            <w:pPr>
              <w:ind w:left="360" w:hanging="288"/>
            </w:pPr>
            <w:r>
              <w:t xml:space="preserve">• </w:t>
            </w:r>
            <w:r>
              <w:rPr>
                <w:b w:val="0"/>
              </w:rPr>
              <w:t>Hold refresher training every year.</w:t>
            </w:r>
          </w:p>
          <w:p>
            <w:pPr>
              <w:ind w:left="360" w:hanging="288"/>
            </w:pPr>
            <w:r>
              <w:t xml:space="preserve">• </w:t>
            </w:r>
            <w:r>
              <w:rPr>
                <w:b w:val="0"/>
              </w:rPr>
              <w:t>Set aside at least two periods in the timetable for teaching with technology.</w:t>
            </w:r>
          </w:p>
          <w:p>
            <w:pPr>
              <w:ind w:left="360" w:hanging="288"/>
            </w:pPr>
            <w:r>
              <w:t xml:space="preserve">• </w:t>
            </w:r>
            <w:r>
              <w:rPr>
                <w:b w:val="0"/>
              </w:rPr>
              <w:t>Prepare school action plans for technology-based teaching and e-content.</w:t>
            </w:r>
          </w:p>
          <w:p>
            <w:pPr>
              <w:ind w:left="360" w:hanging="288"/>
            </w:pPr>
            <w:r>
              <w:t xml:space="preserve">• </w:t>
            </w:r>
            <w:r>
              <w:rPr>
                <w:b w:val="0"/>
              </w:rPr>
              <w:t>Ask officials at every level to encourage the use of technology during school visits.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Since 2016-17, TALP has provided teacher training, e-content, computer laboratories, laptops and projectors through a Project Management Unit at the Department of State Educational Research and Training (DSERT). The study covered all five blocks: twenty-five secondary schools, twenty-five head teachers, fifty teachers, ten Cluster Resource Persons (CRPs), and five each of Block Resource Persons (BRPs), Education Coordinators (ECOs), Block Resource Supervisors (BRSs), Block Education Officers (BEOs) and Nodal Officers. It used questionnaires, observation and interviews.</w:t>
            </w:r>
          </w:p>
          <w:p>
            <w:r>
              <w:rPr>
                <w:b w:val="0"/>
              </w:rPr>
              <w:t>Implementation is strong. Every head teacher reported that TALP was fully implemented, and eighty-five per cent of teachers had been trained. Most teachers used tools such as YouTube, Google Forms and quizzes, and thirty-six per cent prepared their own e-content. Technology made students more interested, improved their communication and helped them understand difficult concepts.</w:t>
            </w:r>
          </w:p>
          <w:p>
            <w:r>
              <w:rPr>
                <w:b w:val="0"/>
              </w:rPr>
              <w:t>With trained teachers and computer laboratories in place, technology can become part of regular teaching in every TALP school, and annual refresher training with support for teacher-made e-content can extend it. Training coverage, e-content prepared, implementation status and timetabled technology periods can monitor it. Involving supervisory officers at every level, as this study did, is itself a model for monitoring.</w:t>
            </w:r>
          </w:p>
          <w:p>
            <w:r>
              <w:rPr>
                <w:b/>
              </w:rPr>
              <w:t>Source:</w:t>
            </w:r>
            <w:r>
              <w:rPr>
                <w:b w:val="0"/>
              </w:rPr>
              <w:t xml:space="preserve"> DIET Bengaluru Urban (2024-25), A Study on the Effectiveness of Technology Use in Classroom Teaching by Teachers Trained in TALP in Government Secondary Schools; DSERT Research Abstracts Compilation 2024-25 and 2025-26 (Final Edition, 16 October 2026).</w:t>
            </w:r>
          </w:p>
        </w:tc>
      </w:tr>
    </w:tbl>
    <w:p/>
    <w:p>
      <w:r>
        <w:br w:type="page"/>
      </w:r>
    </w:p>
    <w:p>
      <w:r>
        <w:rPr>
          <w:b/>
        </w:rPr>
        <w:t>31.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Uma Chennabasappa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Bengaluru Urban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Bengaluru Urban (2024-25): "A study on the status of School Readiness Centres established for students with special needs functioning in Bengaluru Urban District" and "Assessment of School Readiness Centers and Educational Services for Children with Special Needs in Bangalore South District".</w:t>
            </w:r>
          </w:p>
          <w:p>
            <w:r>
              <w:rPr>
                <w:b w:val="0"/>
              </w:rPr>
              <w:t>Assistive devices reach children long after the annual medical examination. In three of the five zones, equipment needs to be better organised, and in Zone 3 physiotherapy was interrupted.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Share the practices of well-run centres with the others.</w:t>
            </w:r>
          </w:p>
          <w:p>
            <w:pPr>
              <w:ind w:left="360" w:hanging="288"/>
            </w:pPr>
            <w:r>
              <w:t xml:space="preserve">• </w:t>
            </w:r>
            <w:r>
              <w:rPr>
                <w:b w:val="0"/>
              </w:rPr>
              <w:t>Supply assistive devices promptly after the medical examination.</w:t>
            </w:r>
          </w:p>
          <w:p>
            <w:pPr>
              <w:ind w:left="360" w:hanging="288"/>
            </w:pPr>
            <w:r>
              <w:t xml:space="preserve">• </w:t>
            </w:r>
            <w:r>
              <w:rPr>
                <w:b w:val="0"/>
              </w:rPr>
              <w:t>Prepare individual annual and short-term plans for each child, with assessment, according to class, subject and ability.</w:t>
            </w:r>
          </w:p>
          <w:p>
            <w:pPr>
              <w:ind w:left="360" w:hanging="288"/>
            </w:pPr>
            <w:r>
              <w:t xml:space="preserve">• </w:t>
            </w:r>
            <w:r>
              <w:rPr>
                <w:b w:val="0"/>
              </w:rPr>
              <w:t>Train teachers every year using DSERT modules such as Guru Chetana (inclusive and integrated education).</w:t>
            </w:r>
          </w:p>
          <w:p>
            <w:pPr>
              <w:ind w:left="360" w:hanging="288"/>
            </w:pPr>
            <w:r>
              <w:t xml:space="preserve">• </w:t>
            </w:r>
            <w:r>
              <w:rPr>
                <w:b w:val="0"/>
              </w:rPr>
              <w:t>Appoint more special educators, set up resource rooms and keep physiotherapy regular.</w:t>
            </w:r>
          </w:p>
          <w:p>
            <w:pPr>
              <w:ind w:left="360" w:hanging="288"/>
            </w:pPr>
            <w:r>
              <w:t xml:space="preserve">• </w:t>
            </w:r>
            <w:r>
              <w:rPr>
                <w:b w:val="0"/>
              </w:rPr>
              <w:t>Give special incentives to teachers working in these centres.</w:t>
            </w:r>
          </w:p>
          <w:p>
            <w:pPr>
              <w:ind w:left="360" w:hanging="288"/>
            </w:pPr>
            <w:r>
              <w:t xml:space="preserve">• </w:t>
            </w:r>
            <w:r>
              <w:rPr>
                <w:b w:val="0"/>
              </w:rPr>
              <w:t>Teach children the skills they enjoy, such as drawing and handicrafts.</w:t>
            </w:r>
          </w:p>
          <w:p>
            <w:pPr>
              <w:ind w:left="360" w:hanging="288"/>
            </w:pPr>
            <w:r>
              <w:t xml:space="preserve">• </w:t>
            </w:r>
            <w:r>
              <w:rPr>
                <w:b w:val="0"/>
              </w:rPr>
              <w:t>Help families learn about and obtain the benefits offered by various departments, and watch children's attendance.</w:t>
            </w:r>
          </w:p>
          <w:p>
            <w:pPr>
              <w:ind w:left="360" w:hanging="288"/>
            </w:pPr>
            <w:r>
              <w:t xml:space="preserve">• </w:t>
            </w:r>
            <w:r>
              <w:rPr>
                <w:b w:val="0"/>
              </w:rPr>
              <w:t>Provide exemptions in language and core subjects in the Secondary School Leaving Certificate (SSLC) examination where needed.</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School Readiness Centres were set up under the Rights of Persons with Disabilities (RPwD) Act 2016 and Samagra Shikshana Karnataka for children with any of the twenty-one listed disabilities who cannot attend school. The studies covered all five zones through visits to twenty-five schools and surveys of Field Resource Coordinators, special educators and head teachers.</w:t>
            </w:r>
          </w:p>
          <w:p>
            <w:r>
              <w:rPr>
                <w:b w:val="0"/>
              </w:rPr>
              <w:t>They record substantial services. There were 1,676 children with special needs in Classes 1 to 10 in government schools of the city district, of whom 232 were home-based. In 2024-25, 257 children received regular physiotherapy: forty-six in Zone 1, thirty-two in Zone 2, seventy-two in Zone 3, twenty-nine in Zone 4 and seventy-eight in Anekal. Equipment included special learning materials, medical kits, orthopaedic belts, spectacles and assistive devices according to each child's needs. Children represented their schools in sports and cultural competitions at district and State level. In two of the five zones, centres and equipment were well arranged and properly used, and donors added daily-use kits and kits for children with intellectual disabilities. All head teachers agreed that regular teachers need training in inclusive education.</w:t>
            </w:r>
          </w:p>
          <w:p>
            <w:r>
              <w:rPr>
                <w:b w:val="0"/>
              </w:rPr>
              <w:t>The centres work within Samagra Shiksha with donor support, so other urban districts can set them up, and sharing the practices of the best centres can raise the rest. Child-wise records of therapy and devices can monitor them.</w:t>
            </w:r>
          </w:p>
          <w:p>
            <w:r>
              <w:rPr>
                <w:b/>
              </w:rPr>
              <w:t>Source:</w:t>
            </w:r>
            <w:r>
              <w:rPr>
                <w:b w:val="0"/>
              </w:rPr>
              <w:t xml:space="preserve"> DIET Bengaluru Urban (2024-25), A study on the status of School Readiness Centres established for students with special needs functioning in Bengaluru Urban District; DIET Bengaluru Urban (2024-25), Assessment of School Readiness Centers and Educational Services for Children with Special Needs in Bangalore South District; DSERT Research Abstracts Compilation 2024-25 and 2025-26 (Final Edition, 16 October 2026).</w:t>
            </w:r>
          </w:p>
        </w:tc>
      </w:tr>
    </w:tbl>
    <w:p/>
    <w:p>
      <w:r>
        <w:br w:type="page"/>
      </w:r>
    </w:p>
    <w:p>
      <w:r>
        <w:rPr>
          <w:b/>
        </w:rPr>
        <w:t>32.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Mahadev Sajjan</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Bidar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Science Laboratories in Government Primary Schools of Bidar District" (2024-25) by the District Institute of Education and Training (DIET), Bidar.</w:t>
            </w:r>
          </w:p>
          <w:p>
            <w:r>
              <w:rPr>
                <w:b w:val="0"/>
              </w:rPr>
              <w:t>Only about sixty-five per cent of laboratories have adequate equipment and materials, and teachers need training in using modern equipment.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hands-on training workshops and demonstration sessions for science teachers, especially on modern equipment.</w:t>
            </w:r>
          </w:p>
          <w:p>
            <w:pPr>
              <w:ind w:left="360" w:hanging="288"/>
            </w:pPr>
            <w:r>
              <w:t xml:space="preserve">• </w:t>
            </w:r>
            <w:r>
              <w:rPr>
                <w:b w:val="0"/>
              </w:rPr>
              <w:t>Equip every designated laboratory space to the standard of the best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twenty-five government primary schools across the five taluks of Bidar district, selected by stratified random sampling, using both qualitative and quantitative methods.</w:t>
            </w:r>
          </w:p>
          <w:p>
            <w:r>
              <w:rPr>
                <w:b w:val="0"/>
              </w:rPr>
              <w:t>Most schools have the foundation for laboratory learning. About eighty-eight per cent had a designated science laboratory space, and about sixty-five per cent of laboratories had enough equipment and materials for regular practical work. About seventy-two per cent of science teachers had been trained in laboratory-based teaching, and teachers were keen to use laboratories. About eighty-nine per cent of students were enthusiastic about laboratory activities, and practical work significantly improved their understanding of scientific concepts and their interest in science.</w:t>
            </w:r>
          </w:p>
          <w:p>
            <w:r>
              <w:rPr>
                <w:b w:val="0"/>
              </w:rPr>
              <w:t>Where designated spaces exist and teachers are trained, as in most Bidar schools, laboratory science can last. Other districts, particularly in the Kalyana Karnataka region, can follow, and equipping the remaining spaces and extending training will carry it further. Records of practical sessions, the availability of equipment and students' understanding of concepts can monitor it.</w:t>
            </w:r>
          </w:p>
          <w:p>
            <w:r>
              <w:rPr>
                <w:b/>
              </w:rPr>
              <w:t>Source:</w:t>
            </w:r>
            <w:r>
              <w:rPr>
                <w:b w:val="0"/>
              </w:rPr>
              <w:t xml:space="preserve"> DIET Bidar (2024-25), A Study on Science Laboratories in Government Primary Schools of Bidar District; DSERT Research Abstracts Compilation 2024-25 and 2025-26 (Final Edition, 16 October 2026).</w:t>
            </w:r>
          </w:p>
        </w:tc>
      </w:tr>
    </w:tbl>
    <w:p/>
    <w:p>
      <w:r>
        <w:br w:type="page"/>
      </w:r>
    </w:p>
    <w:p>
      <w:r>
        <w:rPr>
          <w:b/>
        </w:rPr>
        <w:t>33.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Radha Kumari M.K.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Effective Implementation of the Foundational Literacy and Numeracy (FLN) Programme in Grade 3 of Selected Government Primary Schools of Chamarajanagar District" (2025-26) by the District Institute of Education and Training (DIET), Chamarajanagar.</w:t>
            </w:r>
          </w:p>
          <w:p>
            <w:r>
              <w:rPr>
                <w:b w:val="0"/>
              </w:rPr>
              <w:t>All teachers had been trained in only seventy-two per cent of schools, and materials reached only sixty-four per cent of schools on time. Children found multiplication and division difficult, and about three-quarters of respondents reported poor cooperation from parents.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Extend FLN training to all teachers, including new appointees, with regular practice-based refreshers, workshops and sharing of experience.</w:t>
            </w:r>
          </w:p>
          <w:p>
            <w:pPr>
              <w:ind w:left="360" w:hanging="288"/>
            </w:pPr>
            <w:r>
              <w:t xml:space="preserve">• </w:t>
            </w:r>
            <w:r>
              <w:rPr>
                <w:b w:val="0"/>
              </w:rPr>
              <w:t>Supply teaching-learning materials (TLM) on time and fairly, encourage teachers to make low-cost local materials, and set up and monitor Learning Corners in every school.</w:t>
            </w:r>
          </w:p>
          <w:p>
            <w:pPr>
              <w:ind w:left="360" w:hanging="288"/>
            </w:pPr>
            <w:r>
              <w:t xml:space="preserve">• </w:t>
            </w:r>
            <w:r>
              <w:rPr>
                <w:b w:val="0"/>
              </w:rPr>
              <w:t>Provide remedial teaching and extra classes for slow learners, teaching multiplication and division through games and activities.</w:t>
            </w:r>
          </w:p>
          <w:p>
            <w:pPr>
              <w:ind w:left="360" w:hanging="288"/>
            </w:pPr>
            <w:r>
              <w:t xml:space="preserve">• </w:t>
            </w:r>
            <w:r>
              <w:rPr>
                <w:b w:val="0"/>
              </w:rPr>
              <w:t>Hold FLN awareness programmes for parents on learning at home, and strengthen the role of School Development and Monitoring Committees (SDMCs) and the community.</w:t>
            </w:r>
          </w:p>
          <w:p>
            <w:pPr>
              <w:ind w:left="360" w:hanging="288"/>
            </w:pPr>
            <w:r>
              <w:t xml:space="preserve">• </w:t>
            </w:r>
            <w:r>
              <w:rPr>
                <w:b w:val="0"/>
              </w:rPr>
              <w:t>Fill teacher vacancies, train teachers for multigrade teaching, reduce non-academic work, and make monitoring a source of support and mentoring, not inspection.</w:t>
            </w:r>
          </w:p>
          <w:p>
            <w:pPr>
              <w:ind w:left="360" w:hanging="288"/>
            </w:pPr>
            <w:r>
              <w:t xml:space="preserve">• </w:t>
            </w:r>
            <w:r>
              <w:rPr>
                <w:b w:val="0"/>
              </w:rPr>
              <w:t>Make more use of Digital Infrastructure for Knowledge Sharing (DIKSHA), and use the findings in district planning under Samagra Shiksha, the National Initiative for Proficiency in Reading with Understanding and Numeracy (NIPUN) Karnataka and DIET training.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Karnataka pursues FLN through the NIPUN Karnataka Mission. The study gives rare evidence from an educationally backward, largely rural district. It covered fifty schools (ten from each of five taluks), fifty head teachers, 100 teachers, 300 Grade 3 students and 100 parents, with case studies of ten schools and focus groups. It used questionnaires, classroom observation, achievement tests and interviews.</w:t>
            </w:r>
          </w:p>
          <w:p>
            <w:r>
              <w:rPr>
                <w:b w:val="0"/>
              </w:rPr>
              <w:t>Implementation is strong. Ninety-six per cent of head teachers and ninety-seven per cent of teachers had been trained in FLN. Learning Corners were in effective use in ninety-two per cent of schools, and varied teaching methods in ninety-four per cent. Reading, comprehension and participation improved, and schools with active community support had better attendance and learning.</w:t>
            </w:r>
          </w:p>
          <w:p>
            <w:r>
              <w:rPr>
                <w:b w:val="0"/>
              </w:rPr>
              <w:t>Trained teachers and Learning Corners are now part of classrooms, so the gains can last, and other rural districts can follow the same path. Training the remaining teachers will extend it, and classroom observation of Learning Corners, achievement tests and community participation can monitor it.</w:t>
            </w:r>
          </w:p>
          <w:p>
            <w:r>
              <w:rPr>
                <w:b/>
              </w:rPr>
              <w:t>Source:</w:t>
            </w:r>
            <w:r>
              <w:rPr>
                <w:b w:val="0"/>
              </w:rPr>
              <w:t xml:space="preserve"> DIET Chamarajanagar (2025-26), A Study on Effective Implementation of the Foundational Literacy and Numeracy (FLN) Programme in Grade 3 of Selected Government Primary Schools of Chamarajanagar District; DSERT Research Abstracts Compilation 2024-25 and 2025-26 (Final Edition, 16 October 2026).</w:t>
            </w:r>
          </w:p>
        </w:tc>
      </w:tr>
    </w:tbl>
    <w:p/>
    <w:p>
      <w:r>
        <w:br w:type="page"/>
      </w:r>
    </w:p>
    <w:p>
      <w:r>
        <w:rPr>
          <w:b/>
        </w:rPr>
        <w:t>34.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Kathyayini H.</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Students' English Speaking and Communication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Research Study Regarding Development of English Communication Skill Among 6th Standard Students of Higher Primary (EMTIP) Schools of Chamarajanagar District" (2025-26) by the District Institute of Education and Training (DIET), Chamarajanagar.</w:t>
            </w:r>
          </w:p>
          <w:p>
            <w:r>
              <w:rPr>
                <w:b w:val="0"/>
              </w:rPr>
              <w:t>Teachers lack confidence in speaking English fluently and need to use teaching-learning materials (TLM) more systematically. Many parents know little English and cannot help their children.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Practise short dialogues in class, build vocabulary, use rhyming words and try new teaching methods.</w:t>
            </w:r>
          </w:p>
          <w:p>
            <w:pPr>
              <w:ind w:left="360" w:hanging="288"/>
            </w:pPr>
            <w:r>
              <w:t xml:space="preserve">• </w:t>
            </w:r>
            <w:r>
              <w:rPr>
                <w:b w:val="0"/>
              </w:rPr>
              <w:t>Provide English newspapers for students to read in their free time.</w:t>
            </w:r>
          </w:p>
          <w:p>
            <w:pPr>
              <w:ind w:left="360" w:hanging="288"/>
            </w:pPr>
            <w:r>
              <w:t xml:space="preserve">• </w:t>
            </w:r>
            <w:r>
              <w:rPr>
                <w:b w:val="0"/>
              </w:rPr>
              <w:t>Improve the classroom environment.</w:t>
            </w:r>
          </w:p>
          <w:p>
            <w:pPr>
              <w:ind w:left="360" w:hanging="288"/>
            </w:pPr>
            <w:r>
              <w:t xml:space="preserve">• </w:t>
            </w:r>
            <w:r>
              <w:rPr>
                <w:b w:val="0"/>
              </w:rPr>
              <w:t>Keep parents informed of what the school does, and encourage children to speak short English dialogues at home.</w:t>
            </w:r>
          </w:p>
          <w:p>
            <w:pPr>
              <w:ind w:left="360" w:hanging="288"/>
            </w:pPr>
            <w:r>
              <w:t xml:space="preserve">• </w:t>
            </w:r>
            <w:r>
              <w:rPr>
                <w:b w:val="0"/>
              </w:rPr>
              <w:t>Build teachers' own fluency in spoken English.</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Class 6 in English Medium Teachers Induction Programme (EMTIP) higher primary schools in all five taluks: eighteen schools in all (five in Chamarajanagar, four in Gundlupet, three in Hanur, four in Kollegal and two in Yelandur). Senior lecturers, lecturers and investigators visited the schools and gave questionnaires to students, teachers, headmasters, and parents or members of School Development and Monitoring Committees (SDMCs). They assessed listening and picture reading, spoken fluency, writing, the classroom environment and parents' views of bilingual schools.</w:t>
            </w:r>
          </w:p>
          <w:p>
            <w:r>
              <w:rPr>
                <w:b w:val="0"/>
              </w:rPr>
              <w:t>Teachers used activity-based methods and headmasters provided the necessary teaching aids, two conditions that support language learning. DIET faculty visiting every taluk and assessing listening, speaking and writing together is itself a model for monitoring bilingual classrooms.</w:t>
            </w:r>
          </w:p>
          <w:p>
            <w:r>
              <w:rPr>
                <w:b w:val="0"/>
              </w:rPr>
              <w:t>Activity-based English teaching depends on methods and existing aids, so every EMTIP and bilingual school can adopt it, and DIET training in spoken English and systematic use of TLM can extend it. Regular assessment of listening, speaking and writing, as used here, can monitor it.</w:t>
            </w:r>
          </w:p>
          <w:p>
            <w:r>
              <w:rPr>
                <w:b/>
              </w:rPr>
              <w:t>Source:</w:t>
            </w:r>
            <w:r>
              <w:rPr>
                <w:b w:val="0"/>
              </w:rPr>
              <w:t xml:space="preserve"> DIET Chamarajanagar (2025-26), A Research Study Regarding Development of English Communication Skill Among 6th Standard Students of Higher Primary (EMTIP) Schools of Chamarajanagar District; DSERT Research Abstracts Compilation 2024-25 and 2025-26 (Final Edition, 16 October 2026).</w:t>
            </w:r>
          </w:p>
        </w:tc>
      </w:tr>
    </w:tbl>
    <w:p/>
    <w:p>
      <w:r>
        <w:br w:type="page"/>
      </w:r>
    </w:p>
    <w:p>
      <w:r>
        <w:rPr>
          <w:b/>
        </w:rPr>
        <w:t>35.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Basavaraju</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 Implementation of TALP Training in Selected Government Pre-High Schools of Chamarajanagar District" (2024-25) by the District Institute of Education and Training (DIET), Chamarajanagar.</w:t>
            </w:r>
          </w:p>
          <w:p>
            <w:r>
              <w:rPr>
                <w:b w:val="0"/>
              </w:rPr>
              <w:t>Only three of fifteen schools had an inverter or Uninterruptible Power Supply (UPS), thirteen had received no maintenance grant, and only fifty-three per cent of teachers had received both induction and refresher training.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Give full TALP training to teachers in all TALP schools, with refresher training for those who have had only induction.</w:t>
            </w:r>
          </w:p>
          <w:p>
            <w:pPr>
              <w:ind w:left="360" w:hanging="288"/>
            </w:pPr>
            <w:r>
              <w:t xml:space="preserve">• </w:t>
            </w:r>
            <w:r>
              <w:rPr>
                <w:b w:val="0"/>
              </w:rPr>
              <w:t>Make computer laboratories fully functional in all schools, with UPS units with good backup and internet.</w:t>
            </w:r>
          </w:p>
          <w:p>
            <w:pPr>
              <w:ind w:left="360" w:hanging="288"/>
            </w:pPr>
            <w:r>
              <w:t xml:space="preserve">• </w:t>
            </w:r>
            <w:r>
              <w:rPr>
                <w:b w:val="0"/>
              </w:rPr>
              <w:t>Reserve a fixed number of computer-based periods each week for subjects suited to them.</w:t>
            </w:r>
          </w:p>
          <w:p>
            <w:pPr>
              <w:ind w:left="360" w:hanging="288"/>
            </w:pPr>
            <w:r>
              <w:t xml:space="preserve">• </w:t>
            </w:r>
            <w:r>
              <w:rPr>
                <w:b w:val="0"/>
              </w:rPr>
              <w:t>Provide at least one computer for every two students, and as much hands-on experience as possible.</w:t>
            </w:r>
          </w:p>
          <w:p>
            <w:pPr>
              <w:ind w:left="360" w:hanging="288"/>
            </w:pPr>
            <w:r>
              <w:t xml:space="preserve">• </w:t>
            </w:r>
            <w:r>
              <w:rPr>
                <w:b w:val="0"/>
              </w:rPr>
              <w:t>Release maintenance grants so that equipment keeps working.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randomly selected fifteen government high schools, three from each of five taluks, and gave structured questionnaires to the headmaster, two teachers and three students in each school.</w:t>
            </w:r>
          </w:p>
          <w:p>
            <w:r>
              <w:rPr>
                <w:b w:val="0"/>
              </w:rPr>
              <w:t>The achievement is substantial. Every headmaster had received TALP training, and ninety-three per cent of teachers had been trained, fifty-three per cent with both induction and refresher training. Seventy-three per cent of schools (eleven of fifteen) had computer laboratories, and eleven schools had internet, eight of them at 50 Mbps or more. Most important, ninety-three per cent of students had learnt to study on their own with computers. Six schools had reserved two computer-based periods per subject each week.</w:t>
            </w:r>
          </w:p>
          <w:p>
            <w:r>
              <w:rPr>
                <w:b w:val="0"/>
              </w:rPr>
              <w:t>Trained headmasters and teachers can continue teaching with technology, and students keep the habit of learning on their own, so the gains last in every TALP school. Refresher training can extend them, and simple indicators can monitor them: training coverage, laboratories and connectivity, timetabled computer periods and students' experience of self-learning.</w:t>
            </w:r>
          </w:p>
          <w:p>
            <w:r>
              <w:rPr>
                <w:b/>
              </w:rPr>
              <w:t>Source:</w:t>
            </w:r>
            <w:r>
              <w:rPr>
                <w:b w:val="0"/>
              </w:rPr>
              <w:t xml:space="preserve"> DIET Chamarajanagar (2024-25), A Study on the Effective Implementation of TALP Training in Selected Government Pre-High Schools of Chamarajanagar District; DSERT Research Abstracts Compilation 2024-25 and 2025-26 (Final Edition, 16 October 2026).</w:t>
            </w:r>
          </w:p>
        </w:tc>
      </w:tr>
    </w:tbl>
    <w:p/>
    <w:p>
      <w:r>
        <w:br w:type="page"/>
      </w:r>
    </w:p>
    <w:p>
      <w:r>
        <w:rPr>
          <w:b/>
        </w:rPr>
        <w:t>36.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Suguna 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Impact of Educational Interventions on the Learning Progress of CWSN Students in Government Higher Primary Schools of Chamarajanagar District" (2025-26) by the District Institute of Education and Training (DIET), Chamarajanagar.</w:t>
            </w:r>
          </w:p>
          <w:p>
            <w:r>
              <w:rPr>
                <w:b w:val="0"/>
              </w:rPr>
              <w:t>Schools have too few resources, little specialised support, insufficient training and buildings that are hard for children with disabilities to use.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Plan interventions around each child's needs and abilities, through individual education plans, varied teaching, remedial teaching, peer learning and suitable materials.</w:t>
            </w:r>
          </w:p>
          <w:p>
            <w:pPr>
              <w:ind w:left="360" w:hanging="288"/>
            </w:pPr>
            <w:r>
              <w:t xml:space="preserve">• </w:t>
            </w:r>
            <w:r>
              <w:rPr>
                <w:b w:val="0"/>
              </w:rPr>
              <w:t>Train teachers continuously in inclusive practice, disability-specific needs, classroom adaptation and assistive technology, and have resource teachers work closely with regular teachers.</w:t>
            </w:r>
          </w:p>
          <w:p>
            <w:pPr>
              <w:ind w:left="360" w:hanging="288"/>
            </w:pPr>
            <w:r>
              <w:t xml:space="preserve">• </w:t>
            </w:r>
            <w:r>
              <w:rPr>
                <w:b w:val="0"/>
              </w:rPr>
              <w:t>Involve parents in planning, monitoring and supporting their children's learning.</w:t>
            </w:r>
          </w:p>
          <w:p>
            <w:pPr>
              <w:ind w:left="360" w:hanging="288"/>
            </w:pPr>
            <w:r>
              <w:t xml:space="preserve">• </w:t>
            </w:r>
            <w:r>
              <w:rPr>
                <w:b w:val="0"/>
              </w:rPr>
              <w:t>Make school buildings and facilities accessible.</w:t>
            </w:r>
          </w:p>
          <w:p>
            <w:pPr>
              <w:ind w:left="360" w:hanging="288"/>
            </w:pPr>
            <w:r>
              <w:t xml:space="preserve">• </w:t>
            </w:r>
            <w:r>
              <w:rPr>
                <w:b w:val="0"/>
              </w:rPr>
              <w:t>Strengthen monitoring, resources, teacher support and capacity building for inclusive education at the administrative level.</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schools chosen for their experience with interventions for children with special needs. Respondents were head teachers, teachers, the children themselves, parents and Block Inclusive Education Resource Teachers (BIERTs).</w:t>
            </w:r>
          </w:p>
          <w:p>
            <w:r>
              <w:rPr>
                <w:b w:val="0"/>
              </w:rPr>
              <w:t>The interventions improved the learning and classroom participation of children with special needs. Individual support, adapted materials, remedial teaching, peer support and assistive facilities all worked. Teachers mattered most, by identifying needs, adapting their teaching and giving individual attention, and parents' cooperation and resource personnel's support strengthened the work.</w:t>
            </w:r>
          </w:p>
          <w:p>
            <w:r>
              <w:rPr>
                <w:b w:val="0"/>
              </w:rPr>
              <w:t>These practices rely on teachers, classmates and parents already in the school community, so every school that enrols children with special needs can adopt them, and continuous training can extend them. Each child's learning progress and participation records can monitor them.</w:t>
            </w:r>
          </w:p>
          <w:p>
            <w:r>
              <w:rPr>
                <w:b/>
              </w:rPr>
              <w:t>Source:</w:t>
            </w:r>
            <w:r>
              <w:rPr>
                <w:b w:val="0"/>
              </w:rPr>
              <w:t xml:space="preserve"> DIET Chamarajanagar (2025-26), A Study on the Impact of Educational Interventions on the Learning Progress of CWSN Students in Government Higher Primary Schools of Chamarajanagar District; DSERT Research Abstracts Compilation 2024-25 and 2025-26 (Final Edition, 16 October 2026).</w:t>
            </w:r>
          </w:p>
        </w:tc>
      </w:tr>
    </w:tbl>
    <w:p/>
    <w:p>
      <w:r>
        <w:br w:type="page"/>
      </w:r>
    </w:p>
    <w:p>
      <w:r>
        <w:rPr>
          <w:b/>
        </w:rPr>
        <w:t>37.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R. Lingaraju</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Learning Outcomes of Tribal and First-Generation Learners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Educational Status of Ashram Schools in Chamarajanagar District" (2025-26) by the District Institute of Education and Training (DIET), Chamarajanagar.</w:t>
            </w:r>
          </w:p>
          <w:p>
            <w:r>
              <w:rPr>
                <w:b w:val="0"/>
              </w:rPr>
              <w:t>Ashram schools are short of qualified and trained teachers. Children take little part in co-curricular activities, teachers have had too little training, and academic achievement lags in most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Improve basic infrastructure and provide safe, clean drinking water.</w:t>
            </w:r>
          </w:p>
          <w:p>
            <w:pPr>
              <w:ind w:left="360" w:hanging="288"/>
            </w:pPr>
            <w:r>
              <w:t xml:space="preserve">• </w:t>
            </w:r>
            <w:r>
              <w:rPr>
                <w:b w:val="0"/>
              </w:rPr>
              <w:t>Request the appointment of permanent teachers.</w:t>
            </w:r>
          </w:p>
          <w:p>
            <w:pPr>
              <w:ind w:left="360" w:hanging="288"/>
            </w:pPr>
            <w:r>
              <w:t xml:space="preserve">• </w:t>
            </w:r>
            <w:r>
              <w:rPr>
                <w:b w:val="0"/>
              </w:rPr>
              <w:t>Organise more co-curricular activities.</w:t>
            </w:r>
          </w:p>
          <w:p>
            <w:pPr>
              <w:ind w:left="360" w:hanging="288"/>
            </w:pPr>
            <w:r>
              <w:t xml:space="preserve">• </w:t>
            </w:r>
            <w:r>
              <w:rPr>
                <w:b w:val="0"/>
              </w:rPr>
              <w:t>Hold training programmes and workshops for teachers.</w:t>
            </w:r>
          </w:p>
          <w:p>
            <w:pPr>
              <w:ind w:left="360" w:hanging="288"/>
            </w:pPr>
            <w:r>
              <w:t xml:space="preserve">• </w:t>
            </w:r>
            <w:r>
              <w:rPr>
                <w:b w:val="0"/>
              </w:rPr>
              <w:t>Design and carry out programmes to raise children's academic achievement.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every Ashram school in the district, with students, teachers, headmasters and parents or community members as respondents. Senior lecturers, lecturers and investigators gave separate questionnaires during school visits, examining infrastructure, academic and co-curricular activities, teachers' qualifications and training, children's achievement and development, and school management.</w:t>
            </w:r>
          </w:p>
          <w:p>
            <w:r>
              <w:rPr>
                <w:b w:val="0"/>
              </w:rPr>
              <w:t>It found one clear strength: residential facilities and the quality of food were good. For children from remote tribal communities, residential care and nutrition are the foundation of Ashram schooling. Because it covers every Ashram school, the study also gives the district a complete baseline for planning.</w:t>
            </w:r>
          </w:p>
          <w:p>
            <w:r>
              <w:rPr>
                <w:b w:val="0"/>
              </w:rPr>
              <w:t>DIET faculty can repeat this full review with the same tools from time to time, other districts with Ashram or residential tribal schools can carry it out, and coordination with the departments that run these schools can extend it. It can be monitored through infrastructure, teachers' qualifications, co-curricular participation and academic achievement.</w:t>
            </w:r>
          </w:p>
          <w:p>
            <w:r>
              <w:rPr>
                <w:b/>
              </w:rPr>
              <w:t>Source:</w:t>
            </w:r>
            <w:r>
              <w:rPr>
                <w:b w:val="0"/>
              </w:rPr>
              <w:t xml:space="preserve"> DIET Chamarajanagar (2025-26), A Study on Educational Status of Ashram Schools in Chamarajanagar District; DSERT Research Abstracts Compilation 2024-25 and 2025-26 (Final Edition, 16 October 2026).</w:t>
            </w:r>
          </w:p>
        </w:tc>
      </w:tr>
    </w:tbl>
    <w:p/>
    <w:p>
      <w:r>
        <w:br w:type="page"/>
      </w:r>
    </w:p>
    <w:p>
      <w:r>
        <w:rPr>
          <w:b/>
        </w:rPr>
        <w:t>38.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Arasashetty P.</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Physical Education, Sports and Fitness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Utilisation of Sports Facilities Provided to Selected Government High Schools of Chamarajanagar District (2024-25)" by the District Institute of Education and Training (DIET), Chamarajanagar.</w:t>
            </w:r>
          </w:p>
          <w:p>
            <w:r>
              <w:rPr>
                <w:b w:val="0"/>
              </w:rPr>
              <w:t>Sports grants are released late, as fifty per cent of headteachers and seventy per cent of physical education (PE) teachers reported. Forty-seven per cent of students reported a shortage of equipment and thirty-three per cent had no playground. School Development and Monitoring Committees (SDMCs) knew only partly about the grant.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Ensure that every student takes part in sports every day.</w:t>
            </w:r>
          </w:p>
          <w:p>
            <w:pPr>
              <w:ind w:left="360" w:hanging="288"/>
            </w:pPr>
            <w:r>
              <w:t xml:space="preserve">• </w:t>
            </w:r>
            <w:r>
              <w:rPr>
                <w:b w:val="0"/>
              </w:rPr>
              <w:t>Have PE teachers begin coaching at the start of the year, distribute equipment to all students and keep stock and distribution registers.</w:t>
            </w:r>
          </w:p>
          <w:p>
            <w:pPr>
              <w:ind w:left="360" w:hanging="288"/>
            </w:pPr>
            <w:r>
              <w:t xml:space="preserve">• </w:t>
            </w:r>
            <w:r>
              <w:rPr>
                <w:b w:val="0"/>
              </w:rPr>
              <w:t>Release grants on time and fill vacant PE teacher posts.</w:t>
            </w:r>
          </w:p>
          <w:p>
            <w:pPr>
              <w:ind w:left="360" w:hanging="288"/>
            </w:pPr>
            <w:r>
              <w:t xml:space="preserve">• </w:t>
            </w:r>
            <w:r>
              <w:rPr>
                <w:b w:val="0"/>
              </w:rPr>
              <w:t>Develop playgrounds and courts for games such as kho-kho, throwball and volleyball with help from the Gram Panchayat, local bodies, alumni and the Department.</w:t>
            </w:r>
          </w:p>
          <w:p>
            <w:pPr>
              <w:ind w:left="360" w:hanging="288"/>
            </w:pPr>
            <w:r>
              <w:t xml:space="preserve">• </w:t>
            </w:r>
            <w:r>
              <w:rPr>
                <w:b w:val="0"/>
              </w:rPr>
              <w:t>Inform SDMCs about the grant, its use and its accounts, and encourage them to visit schools and support students' sports.</w:t>
            </w:r>
          </w:p>
          <w:p>
            <w:pPr>
              <w:ind w:left="360" w:hanging="288"/>
            </w:pPr>
            <w:r>
              <w:t xml:space="preserve">• </w:t>
            </w:r>
            <w:r>
              <w:rPr>
                <w:b w:val="0"/>
              </w:rPr>
              <w:t>Arrange professional coaching, competition experience and guidance from accomplished sportspersons for talented students.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sampled ten of the twenty-three high schools that received the 2020-21 sports grant, across five taluks, with ten headteachers, ten PE teachers, twenty SDMC presidents or members and sixty students.</w:t>
            </w:r>
          </w:p>
          <w:p>
            <w:r>
              <w:rPr>
                <w:b w:val="0"/>
              </w:rPr>
              <w:t>The grant has clear benefits. About seventy per cent of headteachers and ninety per cent of PE teachers used it mainly to buy sports equipment. All headteachers had received guidance from the Department, seventy per cent as written guidelines and thirty per cent as training. Sports were held daily in seventy per cent of schools, and about half the students took an active part. Around eighty per cent of PE teachers said the grant helped students achieve well, and about ninety per cent of SDMC members felt it had raised students' interest in sports.</w:t>
            </w:r>
          </w:p>
          <w:p>
            <w:r>
              <w:rPr>
                <w:b w:val="0"/>
              </w:rPr>
              <w:t>The grant works when it is released regularly and equipment is maintained, so every government high school can benefit, and extending grants and daily sports periods will carry the gains further. Grant use, daily activity records, participation and competition results can monitor it. These steps support the goals of the National Education Policy (NEP) 2020 for physical education and the all-round development of children.</w:t>
            </w:r>
          </w:p>
          <w:p>
            <w:r>
              <w:rPr>
                <w:b/>
              </w:rPr>
              <w:t>Source:</w:t>
            </w:r>
            <w:r>
              <w:rPr>
                <w:b w:val="0"/>
              </w:rPr>
              <w:t xml:space="preserve"> DIET Chamarajanagar (2024-25), A Study on the Utilisation of Sports Facilities Provided to Selected Government High Schools of Chamarajanagar District (2024-25); DSERT Research Abstracts Compilation 2024-25 and 2025-26 (Final Edition, 16 October 2026).</w:t>
            </w:r>
          </w:p>
        </w:tc>
      </w:tr>
    </w:tbl>
    <w:p/>
    <w:p>
      <w:r>
        <w:br w:type="page"/>
      </w:r>
    </w:p>
    <w:p>
      <w:r>
        <w:rPr>
          <w:b/>
        </w:rPr>
        <w:t>39.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Subramani C.</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 Implementation of the Ganita Ganaka Programme and Its Effect on Mathematics Learning in Government Primary Schools of Chamarajanagar District" (2025-26) by the District Institute of Education and Training (DIET), Chamarajanagar.</w:t>
            </w:r>
          </w:p>
          <w:p>
            <w:r>
              <w:rPr>
                <w:b w:val="0"/>
              </w:rPr>
              <w:t>Only 46.67 per cent of head teachers knew the structure of the calls, and the programme was fully carried out in only sixty per cent of schools. Parents' cooperation (sixty per cent) and teachers' time (46.67 per cent) were the main difficulties.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phone tutoring and extend it to more children who need it.</w:t>
            </w:r>
          </w:p>
          <w:p>
            <w:pPr>
              <w:ind w:left="360" w:hanging="288"/>
            </w:pPr>
            <w:r>
              <w:t xml:space="preserve">• </w:t>
            </w:r>
            <w:r>
              <w:rPr>
                <w:b w:val="0"/>
              </w:rPr>
              <w:t>Hold refresher orientation for nodal teachers whose understanding is incomplete and for those who missed training, and orient head teachers on the call structure, the number of calls in each cycle and the Class 2-level target.</w:t>
            </w:r>
          </w:p>
          <w:p>
            <w:pPr>
              <w:ind w:left="360" w:hanging="288"/>
            </w:pPr>
            <w:r>
              <w:t xml:space="preserve">• </w:t>
            </w:r>
            <w:r>
              <w:rPr>
                <w:b w:val="0"/>
              </w:rPr>
              <w:t>Have head teachers monitor calls, children's participation and records regularly, and support teachers who face difficulties.</w:t>
            </w:r>
          </w:p>
          <w:p>
            <w:pPr>
              <w:ind w:left="360" w:hanging="288"/>
            </w:pPr>
            <w:r>
              <w:t xml:space="preserve">• </w:t>
            </w:r>
            <w:r>
              <w:rPr>
                <w:b w:val="0"/>
              </w:rPr>
              <w:t>Explain to parents their role and the difference it makes, time calls around their working hours, and let families without a phone or network use a neighbour's phone or a place with network.</w:t>
            </w:r>
          </w:p>
          <w:p>
            <w:pPr>
              <w:ind w:left="360" w:hanging="288"/>
            </w:pPr>
            <w:r>
              <w:t xml:space="preserve">• </w:t>
            </w:r>
            <w:r>
              <w:rPr>
                <w:b w:val="0"/>
              </w:rPr>
              <w:t>Plan schedules so that calls do not suffer from shortage of teachers' time.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Department of State Educational Research and Training (DSERT) introduced Ganita Ganaka in 2025-26 for Classes 3 to 5, with J-PAL, Youth Impact and Alokit as partners. Each trained teacher tutors about eighteen to twenty children individually through six phone calls of about forty minutes in a six-week cycle. The study covered thirty schools in Chamarajanagar, Gundlupet and Yelandur taluks, with 180 respondents (thirty head teachers, thirty nodal teachers, thirty parents and ninety students), using four questionnaires and an observation schedule.</w:t>
            </w:r>
          </w:p>
          <w:p>
            <w:r>
              <w:rPr>
                <w:b w:val="0"/>
              </w:rPr>
              <w:t>The programme is well accepted. Of the head teachers, 96.67 per cent knew how children were selected, and 86.67 per cent of nodal teachers had been trained. Ninety per cent of parents joined the calls, 96.67 per cent reported better test marks, and eighty per cent wanted their child to continue; 98.89 per cent of students liked learning sums over the phone. Overall, 86.67 per cent of head teachers saw more interest in mathematics, and 66.67 per cent favoured continuing the programme.</w:t>
            </w:r>
          </w:p>
          <w:p>
            <w:r>
              <w:rPr>
                <w:b w:val="0"/>
              </w:rPr>
              <w:t>Phone tutoring uses phones that families already have and teacher time already in the system, so it can last. As a State programme with research partners it can be extended across districts, and call records, test marks and feedback from parents and students can monitor it.</w:t>
            </w:r>
          </w:p>
          <w:p>
            <w:r>
              <w:rPr>
                <w:b/>
              </w:rPr>
              <w:t>Source:</w:t>
            </w:r>
            <w:r>
              <w:rPr>
                <w:b w:val="0"/>
              </w:rPr>
              <w:t xml:space="preserve"> DIET Chamarajanagar (2025-26), A Study on the Effective Implementation of the Ganita Ganaka Programme and Its Effect on Mathematics Learning in Government Primary Schools of Chamarajanagar District; DSERT Research Abstracts Compilation 2024-25 and 2025-26 (Final Edition, 16 October 2026).</w:t>
            </w:r>
          </w:p>
        </w:tc>
      </w:tr>
    </w:tbl>
    <w:p/>
    <w:p>
      <w:r>
        <w:br w:type="page"/>
      </w:r>
    </w:p>
    <w:p>
      <w:r>
        <w:rPr>
          <w:b/>
        </w:rPr>
        <w:t>40.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Nagaraju</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"Effectiveness of Teaching Learning Materials (TLMs) in Grade 8 Social Science Teaching-Learning Process in Government Higher Primary Schools of Chamarajanagar District" (2024-25) by the District Institute of Education and Training (DIET), Chamarajanagar.</w:t>
            </w:r>
          </w:p>
          <w:p>
            <w:r>
              <w:rPr>
                <w:b w:val="0"/>
              </w:rPr>
              <w:t>Only 16.67 per cent of urban and 14.29 per cent of rural schools reported adequate teaching-learning materials (TLM) for Social Science, and videos and digital resources were under-used.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up central TLM collections at the DIET and the Block Resource Centre (BRC).</w:t>
            </w:r>
          </w:p>
          <w:p>
            <w:pPr>
              <w:ind w:left="360" w:hanging="288"/>
            </w:pPr>
            <w:r>
              <w:t xml:space="preserve">• </w:t>
            </w:r>
            <w:r>
              <w:rPr>
                <w:b w:val="0"/>
              </w:rPr>
              <w:t>Train teachers in making and using TLM and in digital tools, including the Digital Infrastructure for Knowledge Sharing (DIKSHA) platform.</w:t>
            </w:r>
          </w:p>
          <w:p>
            <w:pPr>
              <w:ind w:left="360" w:hanging="288"/>
            </w:pPr>
            <w:r>
              <w:t xml:space="preserve">• </w:t>
            </w:r>
            <w:r>
              <w:rPr>
                <w:b w:val="0"/>
              </w:rPr>
              <w:t>Fund teaching aids for Social Science through the School Development and Monitoring Committee (SDMC) and government grants.</w:t>
            </w:r>
          </w:p>
          <w:p>
            <w:pPr>
              <w:ind w:left="360" w:hanging="288"/>
            </w:pPr>
            <w:r>
              <w:t xml:space="preserve">• </w:t>
            </w:r>
            <w:r>
              <w:rPr>
                <w:b w:val="0"/>
              </w:rPr>
              <w:t>Hold workshops in which teachers and students make low-cost, locally relevant materials.</w:t>
            </w:r>
          </w:p>
          <w:p>
            <w:pPr>
              <w:ind w:left="360" w:hanging="288"/>
            </w:pPr>
            <w:r>
              <w:t xml:space="preserve">• </w:t>
            </w:r>
            <w:r>
              <w:rPr>
                <w:b w:val="0"/>
              </w:rPr>
              <w:t>Make the purchase and maintenance of TLM a required part of school plans.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twenty purposively selected government higher primary schools in urban and rural areas, with forty students, twenty Social Science teachers and twenty head teachers.</w:t>
            </w:r>
          </w:p>
          <w:p>
            <w:r>
              <w:rPr>
                <w:b w:val="0"/>
              </w:rPr>
              <w:t>All teachers and students agreed that teaching aids help children understand and learn faster, and students were much more engaged when TLM were used. Teachers met the shortage with initiative: most of the aids in use were maps, charts, models and pictures they had made themselves. Videos, presentations and e-learning resources were used in 66.67 per cent of urban and 78.57 per cent of rural schools.</w:t>
            </w:r>
          </w:p>
          <w:p>
            <w:r>
              <w:rPr>
                <w:b w:val="0"/>
              </w:rPr>
              <w:t>Teacher-made materials supported by digital tools cost little and rely on teachers' own skills, so every school can use them, and workshops and shared collections can spread them. TLM inventories, classroom observation and students' understanding can monitor them.</w:t>
            </w:r>
          </w:p>
          <w:p>
            <w:r>
              <w:rPr>
                <w:b/>
              </w:rPr>
              <w:t>Source:</w:t>
            </w:r>
            <w:r>
              <w:rPr>
                <w:b w:val="0"/>
              </w:rPr>
              <w:t xml:space="preserve"> DIET Chamarajanagar (2024-25), Effectiveness of Teaching Learning Materials (TLMs) in Grade 8 Social Science Teaching-Learning Process in Government Higher Primary Schools of Chamarajanagar District; DSERT Research Abstracts Compilation 2024-25 and 2025-26 (Final Edition, 16 October 2026).</w:t>
            </w:r>
          </w:p>
        </w:tc>
      </w:tr>
    </w:tbl>
    <w:p/>
    <w:p>
      <w:r>
        <w:br w:type="page"/>
      </w:r>
    </w:p>
    <w:p>
      <w:r>
        <w:rPr>
          <w:b/>
        </w:rPr>
        <w:t>41.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Manjula 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Chamarajanagar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Quality, Leadership and Partnerships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Best Practices in Government High Schools of Chamarajanagar District (2024-25)" by the District Institute of Education and Training (DIET), Chamarajanagar.</w:t>
            </w:r>
          </w:p>
          <w:p>
            <w:r>
              <w:rPr>
                <w:b w:val="0"/>
              </w:rPr>
              <w:t>Many head teachers do not hold or record meetings with their assistant teachers, or observe their lessons, and the response to the Nanna Shaale Nanna Javaabdari (My School, My Responsibility) programme is weak.</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Share the best practices identified more widely across schools.</w:t>
            </w:r>
          </w:p>
          <w:p>
            <w:pPr>
              <w:ind w:left="360" w:hanging="288"/>
            </w:pPr>
            <w:r>
              <w:t xml:space="preserve">• </w:t>
            </w:r>
            <w:r>
              <w:rPr>
                <w:b w:val="0"/>
              </w:rPr>
              <w:t>Strengthen head teachers' academic supervision: regular meetings with assistant teachers, records of these meetings, and observation of lessons with guidance.</w:t>
            </w:r>
          </w:p>
          <w:p>
            <w:pPr>
              <w:ind w:left="360" w:hanging="288"/>
            </w:pPr>
            <w:r>
              <w:t xml:space="preserve">• </w:t>
            </w:r>
            <w:r>
              <w:rPr>
                <w:b w:val="0"/>
              </w:rPr>
              <w:t>Strengthen the response to Nanna Shaale Nanna Javaabdari.</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was carried out under the guidance of the Deputy Director (Development) and a Senior Lecturer of the DIET. It used surveys and case studies in twenty government high schools, with questionnaires for students, teachers, headmasters and parents and discussions with head teachers.</w:t>
            </w:r>
          </w:p>
          <w:p>
            <w:r>
              <w:rPr>
                <w:b w:val="0"/>
              </w:rPr>
              <w:t>Most schools followed several good practices: prayer-session activities, management of the mid-day meal, good food, classroom management and regular meetings of the School Development and Monitoring Committee (SDMC). Most also held special morning classes. These practices cover every part of school life, from daily routine and nutrition to classroom order and community governance, and show that many government high schools already run well-organised systems.</w:t>
            </w:r>
          </w:p>
          <w:p>
            <w:r>
              <w:rPr>
                <w:b w:val="0"/>
              </w:rPr>
              <w:t>Documenting what works in local schools so that others can follow is itself a practice worth adopting. DIET faculty can repeat it each year, any district can carry it out, and cluster and block meetings can share the results. Simple checks on whether practices such as special morning classes and regular SDMC meetings are followed can monitor it.</w:t>
            </w:r>
          </w:p>
          <w:p>
            <w:r>
              <w:rPr>
                <w:b/>
              </w:rPr>
              <w:t>Source:</w:t>
            </w:r>
            <w:r>
              <w:rPr>
                <w:b w:val="0"/>
              </w:rPr>
              <w:t xml:space="preserve"> DIET Chamarajanagar (2024-25), A Study on Best Practices in Government High Schools of Chamarajanagar District (2024-25); DSERT Research Abstracts Compilation 2024-25 and 2025-26 (Final Edition, 16 October 2026).</w:t>
            </w:r>
          </w:p>
        </w:tc>
      </w:tr>
    </w:tbl>
    <w:p/>
    <w:p>
      <w:r>
        <w:br w:type="page"/>
      </w:r>
    </w:p>
    <w:p>
      <w:r>
        <w:rPr>
          <w:b/>
        </w:rPr>
        <w:t>42.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Netravathi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Chikkaballapur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Sambhrama Shanivara (Bag-less Day)</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"Evaluation of Sambhrama Saturday Program Implementation in Government Schools of Chikkaballapur District" (2024-25) by the District Institute of Education and Training (DIET), Chikkaballapur.</w:t>
            </w:r>
          </w:p>
          <w:p>
            <w:r>
              <w:rPr>
                <w:b w:val="0"/>
              </w:rPr>
              <w:t>How well schools carry out Sambhrama Saturday varies widely, depending on their resources, teachers' motivation and administrative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Give schools adequate resources for Saturday activities.</w:t>
            </w:r>
          </w:p>
          <w:p>
            <w:pPr>
              <w:ind w:left="360" w:hanging="288"/>
            </w:pPr>
            <w:r>
              <w:t xml:space="preserve">• </w:t>
            </w:r>
            <w:r>
              <w:rPr>
                <w:b w:val="0"/>
              </w:rPr>
              <w:t>Build teachers' capacity to plan and lead the activities.</w:t>
            </w:r>
          </w:p>
          <w:p>
            <w:pPr>
              <w:ind w:left="360" w:hanging="288"/>
            </w:pPr>
            <w:r>
              <w:t xml:space="preserve">• </w:t>
            </w:r>
            <w:r>
              <w:rPr>
                <w:b w:val="0"/>
              </w:rPr>
              <w:t>Ensure administrative support, since directives alone are not enough.</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programme sets Saturdays aside for activities such as yoga, meditation, cultural programmes, debates, quizzes, nature walks, cleanliness drives, skill workshops and community service, to reduce academic and physical stress and make learning joyful. The study evaluated schools purposively selected from urban, rural and semi-urban areas across taluks (Grades 6 to 10). It used school visits, direct observation of Saturday activities, questionnaires for students, teachers, headmasters and administrative officers, interviews and document analysis.</w:t>
            </w:r>
          </w:p>
          <w:p>
            <w:r>
              <w:rPr>
                <w:b w:val="0"/>
              </w:rPr>
              <w:t>The programme was well received and had a positive effect overall. Because the study observed the activities directly and did not rely only on reports, it gives credible evidence that the programme adds to academic learning through values, healthy surroundings, good behaviour, civic awareness and reduced stress.</w:t>
            </w:r>
          </w:p>
          <w:p>
            <w:r>
              <w:rPr>
                <w:b w:val="0"/>
              </w:rPr>
              <w:t>The programme is part of the school calendar by State order and uses low-cost activities, so it lasts and already reaches every school. Teacher capacity and administrative support, which the study found decisive, will bring every school up to the level of the best, and direct observation and records of student participation can monitor it.</w:t>
            </w:r>
          </w:p>
          <w:p>
            <w:r>
              <w:rPr>
                <w:b/>
              </w:rPr>
              <w:t>Source:</w:t>
            </w:r>
            <w:r>
              <w:rPr>
                <w:b w:val="0"/>
              </w:rPr>
              <w:t xml:space="preserve"> DIET Chikkaballapur (2024-25), Evaluation of Sambhrama Saturday Program Implementation in Government Schools of Chikkaballapur District; DSERT Research Abstracts Compilation 2024-25 and 2025-26 (Final Edition, 16 October 2026).</w:t>
            </w:r>
          </w:p>
        </w:tc>
      </w:tr>
    </w:tbl>
    <w:p/>
    <w:p>
      <w:r>
        <w:br w:type="page"/>
      </w:r>
    </w:p>
    <w:p>
      <w:r>
        <w:rPr>
          <w:b/>
        </w:rPr>
        <w:t>43.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Suryaprakash</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Chikkaballapur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Creation and Use of Digital Resources (E-Content)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"Effectiveness of Internet-Based Learning and Digital Education in Government Schools of Chikkaballapur District" (2024-25) by the District Institute of Education and Training (DIET), Chikkaballapur.</w:t>
            </w:r>
          </w:p>
          <w:p>
            <w:r>
              <w:rPr>
                <w:b w:val="0"/>
              </w:rPr>
              <w:t>Schools differ widely in digital infrastructure, teachers' ability and implementation, and teachers' digital competence is the main bottleneck. Unequal access may widen inequality among children.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Build teachers' digital competence systematically.</w:t>
            </w:r>
          </w:p>
          <w:p>
            <w:pPr>
              <w:ind w:left="360" w:hanging="288"/>
            </w:pPr>
            <w:r>
              <w:t xml:space="preserve">• </w:t>
            </w:r>
            <w:r>
              <w:rPr>
                <w:b w:val="0"/>
              </w:rPr>
              <w:t>Ensure that every school has fair access to devices, internet and good content.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State has invested in computer laboratories, connectivity, tablets, digital content and teacher training. The study examined how these are used in government upper primary and high schools, sampling schools by socio-economic setting, urban or rural location and level of infrastructure. It used questionnaires for teachers, students and administrators, observation checklists on infrastructure and classroom use, and interviews.</w:t>
            </w:r>
          </w:p>
          <w:p>
            <w:r>
              <w:rPr>
                <w:b w:val="0"/>
              </w:rPr>
              <w:t>Its main contribution is a clear diagnosis. There is much unused potential, and infrastructure alone does not change teaching and learning: teachers' digital competence decides the outcome. This turns attention from hardware to people, a lesson for every district.</w:t>
            </w:r>
          </w:p>
          <w:p>
            <w:r>
              <w:rPr>
                <w:b w:val="0"/>
              </w:rPr>
              <w:t>DIETs can repeat this combination of infrastructure audit and assessment of teachers' competence with simple checklists and questionnaires, in any district, and use it to plan digital training. Infrastructure, teachers' competence, classroom use and students' access can monitor progress.</w:t>
            </w:r>
          </w:p>
          <w:p>
            <w:r>
              <w:rPr>
                <w:b/>
              </w:rPr>
              <w:t>Source:</w:t>
            </w:r>
            <w:r>
              <w:rPr>
                <w:b w:val="0"/>
              </w:rPr>
              <w:t xml:space="preserve"> DIET Chikkaballapur (2024-25), Effectiveness of Internet-Based Learning and Digital Education in Government Schools of Chikkaballapur District; DSERT Research Abstracts Compilation 2024-25 and 2025-26 (Final Edition, 16 October 2026).</w:t>
            </w:r>
          </w:p>
        </w:tc>
      </w:tr>
    </w:tbl>
    <w:p/>
    <w:p>
      <w:r>
        <w:br w:type="page"/>
      </w:r>
    </w:p>
    <w:p>
      <w:r>
        <w:rPr>
          <w:b/>
        </w:rPr>
        <w:t>44.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Tanuja M.</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Chikkaballapur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Gender Equality and Girls' Education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"Gender Equality in Education in Government High Schools of Chikkaballapur District" (2024-25) by the District Institute of Education and Training (DIET), Chikkaballapur.</w:t>
            </w:r>
          </w:p>
          <w:p>
            <w:r>
              <w:rPr>
                <w:b w:val="0"/>
              </w:rPr>
              <w:t>Fewer girls stay on in the higher grades. Teachers' attitudes and unconscious biases reinforce traditional gender roles, and poverty, social customs and poor facilities leave rural girls especially vulnerable.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to recognise unconscious bias and to teach in gender-sensitive ways.</w:t>
            </w:r>
          </w:p>
          <w:p>
            <w:pPr>
              <w:ind w:left="360" w:hanging="288"/>
            </w:pPr>
            <w:r>
              <w:t xml:space="preserve">• </w:t>
            </w:r>
            <w:r>
              <w:rPr>
                <w:b w:val="0"/>
              </w:rPr>
              <w:t>Provide gender-sensitive facilities and safety measures in schools.</w:t>
            </w:r>
          </w:p>
          <w:p>
            <w:pPr>
              <w:ind w:left="360" w:hanging="288"/>
            </w:pPr>
            <w:r>
              <w:t xml:space="preserve">• </w:t>
            </w:r>
            <w:r>
              <w:rPr>
                <w:b w:val="0"/>
              </w:rPr>
              <w:t>Focus support on keeping girls in the higher grades, especially in rural areas.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schools in urban, rural and semi-urban areas through multi-stage sampling. Participants included boys and girls of Grades 8 to 10, men and women teachers, headmasters and parents, with separate questionnaires on enrolment, attendance, achievement, infrastructure, safety and gender-sensitive practice.</w:t>
            </w:r>
          </w:p>
          <w:p>
            <w:r>
              <w:rPr>
                <w:b w:val="0"/>
              </w:rPr>
              <w:t>It found that government high schools have come close to enrolling equal numbers of girls and boys, the result of sustained State effort through schemes and community awareness. It also showed in detail what affects girls' education: staying on in the higher grades, teachers' attitudes and practices, gender-sensitive facilities and safety, and the combined effect of poverty and custom, especially in rural areas.</w:t>
            </w:r>
          </w:p>
          <w:p>
            <w:r>
              <w:rPr>
                <w:b w:val="0"/>
              </w:rPr>
              <w:t>DIETs can repeat this gender audit from school records and questionnaires in every district and use it to design gender-sensitive teacher training. Gender-wise data on enrolment, retention, attendance and achievement, and checks on facilities and safety, can monitor progress and consolidate the gains in enrolment.</w:t>
            </w:r>
          </w:p>
          <w:p>
            <w:r>
              <w:rPr>
                <w:b/>
              </w:rPr>
              <w:t>Source:</w:t>
            </w:r>
            <w:r>
              <w:rPr>
                <w:b w:val="0"/>
              </w:rPr>
              <w:t xml:space="preserve"> DIET Chikkaballapur (2024-25), Gender Equality in Education in Government High Schools of Chikkaballapur District; DSERT Research Abstracts Compilation 2024-25 and 2025-26 (Final Edition, 16 October 2026).</w:t>
            </w:r>
          </w:p>
        </w:tc>
      </w:tr>
    </w:tbl>
    <w:p/>
    <w:p>
      <w:r>
        <w:br w:type="page"/>
      </w:r>
    </w:p>
    <w:p>
      <w:r>
        <w:rPr>
          <w:b/>
        </w:rPr>
        <w:t>45.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Vimala K.V.</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Chikkaballapur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Effectiveness of Academic Monitoring and Cluster Support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"Reality of School Visit, Feedback and Compliance Process of Cluster Resource Persons in Chikkaballapur District" (2024-25) by the District Institute of Education and Training (DIET), Chikkaballapur.</w:t>
            </w:r>
          </w:p>
          <w:p>
            <w:r>
              <w:rPr>
                <w:b w:val="0"/>
              </w:rPr>
              <w:t>Heavy workloads and non-academic duties leave Cluster Resource Persons (CRPs) little room for their academic role. Cluster resource centres are poorly equipped, CRPs have too little time to observe classes, and follow-up is weak, so their support to schools often stays on the surface.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Protect CRPs' time for academic work by reducing their non-academic duties.</w:t>
            </w:r>
          </w:p>
          <w:p>
            <w:pPr>
              <w:ind w:left="360" w:hanging="288"/>
            </w:pPr>
            <w:r>
              <w:t xml:space="preserve">• </w:t>
            </w:r>
            <w:r>
              <w:rPr>
                <w:b w:val="0"/>
              </w:rPr>
              <w:t>Equip cluster resource centres to serve as centres of professional development.</w:t>
            </w:r>
          </w:p>
          <w:p>
            <w:pPr>
              <w:ind w:left="360" w:hanging="288"/>
            </w:pPr>
            <w:r>
              <w:t xml:space="preserve">• </w:t>
            </w:r>
            <w:r>
              <w:rPr>
                <w:b w:val="0"/>
              </w:rPr>
              <w:t>Strengthen supervision and support to teachers at the grassroots.</w:t>
            </w:r>
          </w:p>
          <w:p>
            <w:pPr>
              <w:ind w:left="360" w:hanging="288"/>
            </w:pPr>
            <w:r>
              <w:t xml:space="preserve">• </w:t>
            </w:r>
            <w:r>
              <w:rPr>
                <w:b w:val="0"/>
              </w:rPr>
              <w:t>Spread the practices of the best-performing clusters across the district.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CRPs were established under the District Primary Education Programme (DPEP) in 1994 to visit schools, observe classes, support teaching and give feedback. The study covered all six educational taluks, choosing one school from each of the fifty-eight clusters by stratified random sampling. It had 186 respondents (fifty-eight CRPs, fifty-eight headmasters, fifty-eight members of School Development and Monitoring Committees (SDMCs) and twelve administrative officers), each group with its own questionnaire.</w:t>
            </w:r>
          </w:p>
          <w:p>
            <w:r>
              <w:rPr>
                <w:b w:val="0"/>
              </w:rPr>
              <w:t>The design is itself a good practice: by covering every cluster and hearing CRPs, headmasters, SDMC members and officers, the study gives a complete and balanced picture of how supervision works on the ground. CRPs' performance varied widely across clusters and taluks, which shows that strong models already exist in the district alongside weaker ones.</w:t>
            </w:r>
          </w:p>
          <w:p>
            <w:r>
              <w:rPr>
                <w:b w:val="0"/>
              </w:rPr>
              <w:t>Auditing cluster supervision uses the existing CRP network, so it can be repeated in every district and used to redesign CRP roles and training. Visit records, feedback given, follow-up and the views of those involved can monitor it.</w:t>
            </w:r>
          </w:p>
          <w:p>
            <w:r>
              <w:rPr>
                <w:b/>
              </w:rPr>
              <w:t>Source:</w:t>
            </w:r>
            <w:r>
              <w:rPr>
                <w:b w:val="0"/>
              </w:rPr>
              <w:t xml:space="preserve"> DIET Chikkaballapur (2024-25), Reality of School Visit, Feedback and Compliance Process of Cluster Resource Persons in Chikkaballapur District; DSERT Research Abstracts Compilation 2024-25 and 2025-26 (Final Edition, 16 October 2026).</w:t>
            </w:r>
          </w:p>
        </w:tc>
      </w:tr>
    </w:tbl>
    <w:p/>
    <w:p>
      <w:r>
        <w:br w:type="page"/>
      </w:r>
    </w:p>
    <w:p>
      <w:r>
        <w:rPr>
          <w:b/>
        </w:rPr>
        <w:t>46.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N.K. Lakshmamma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Chikkaballapur</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of Cooperative Learning Application in 4th and 5th Grade Mathematics Subject in Government Primary Schools, Chikkaballapur District" (2024-25) by the District Institute of Education and Training (DIET), Chikkaballapur.</w:t>
            </w:r>
          </w:p>
          <w:p>
            <w:r>
              <w:rPr>
                <w:b w:val="0"/>
              </w:rPr>
              <w:t>When the teacher does all the talking in primary mathematics, children may not reach their potential, and teachers face practical difficulties in organising cooperative learning.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Use cooperative learning in primary mathematics as a fair approach that helps every child.</w:t>
            </w:r>
          </w:p>
          <w:p>
            <w:pPr>
              <w:ind w:left="360" w:hanging="288"/>
            </w:pPr>
            <w:r>
              <w:t xml:space="preserve">• </w:t>
            </w:r>
            <w:r>
              <w:rPr>
                <w:b w:val="0"/>
              </w:rPr>
              <w:t>Train teachers in Think-Pair-Share, Jigsaw, Numbered Heads Together and Round Robin.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action research, based on the ideas of Dewey, Vygotsky and Piaget, used a quasi-experimental design over one term. The experimental group in Grades 4 and 5 learnt through Think-Pair-Share, Jigsaw, Numbered Heads Together and Round Robin; the control group was taught in the usual way, led by the teacher.</w:t>
            </w:r>
          </w:p>
          <w:p>
            <w:r>
              <w:rPr>
                <w:b w:val="0"/>
              </w:rPr>
              <w:t>Children in the experimental group did significantly better, both in mathematics and in social and emotional learning. Important for fairness, the gap between high and low achievers narrowed. Working with classmates, children learnt to explain and reason about abstract ideas and procedures that primary learners often find hard.</w:t>
            </w:r>
          </w:p>
          <w:p>
            <w:r>
              <w:rPr>
                <w:b w:val="0"/>
              </w:rPr>
              <w:t>Cooperative learning needs no special materials, only a different way of organising lessons, so trained teachers can continue it indefinitely in any primary classroom. DIET and Cluster Resource Person (CRP) training in the four techniques, which are easy to demonstrate, can spread it. Achievement tests, observation of group work and the gap between high and low achievers can monitor it. The approach suits the State's priorities of Foundational Literacy and Numeracy (FLN) and learning recovery.</w:t>
            </w:r>
          </w:p>
          <w:p>
            <w:r>
              <w:rPr>
                <w:b/>
              </w:rPr>
              <w:t>Source:</w:t>
            </w:r>
            <w:r>
              <w:rPr>
                <w:b w:val="0"/>
              </w:rPr>
              <w:t xml:space="preserve"> DIET Chikkaballapur (2024-25), Study of Cooperative Learning Application in 4th and 5th Grade Mathematics Subject in Government Primary Schools, Chikkaballapur District; DSERT Research Abstracts Compilation 2024-25 and 2025-26 (Final Edition, 16 October 2026).</w:t>
            </w:r>
          </w:p>
        </w:tc>
      </w:tr>
    </w:tbl>
    <w:p/>
    <w:p>
      <w:r>
        <w:br w:type="page"/>
      </w:r>
    </w:p>
    <w:p>
      <w:r>
        <w:rPr>
          <w:b/>
        </w:rPr>
        <w:t>47.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Megharaju N.N.</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Chikkamagaluru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Sambhrama Shanivara (Bag-less Day)</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 of the Implementation of the 'Sambhrama Shanivara' Programme on the Learning of Primary School Students in Chikkamagaluru Taluk" (2024-25) by the District Institute of Education and Training (DIET), Chikkamagaluru.</w:t>
            </w:r>
          </w:p>
          <w:p>
            <w:r>
              <w:rPr>
                <w:b w:val="0"/>
              </w:rPr>
              <w:t>Teachers need to prepare activity plans in advance and to support children who hesitate to take part.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Prepare an activity plan in advance for every Sambhrama Shanivara session and explain the idea behind it to the children.</w:t>
            </w:r>
          </w:p>
          <w:p>
            <w:pPr>
              <w:ind w:left="360" w:hanging="288"/>
            </w:pPr>
            <w:r>
              <w:t xml:space="preserve">• </w:t>
            </w:r>
            <w:r>
              <w:rPr>
                <w:b w:val="0"/>
              </w:rPr>
              <w:t>Give children the fullest chance to be creative and express themselves.</w:t>
            </w:r>
          </w:p>
          <w:p>
            <w:pPr>
              <w:ind w:left="360" w:hanging="288"/>
            </w:pPr>
            <w:r>
              <w:t xml:space="preserve">• </w:t>
            </w:r>
            <w:r>
              <w:rPr>
                <w:b w:val="0"/>
              </w:rPr>
              <w:t>Build the confidence of hesitant or shy children and encourage them to take part, while protecting their rights.</w:t>
            </w:r>
          </w:p>
          <w:p>
            <w:pPr>
              <w:ind w:left="360" w:hanging="288"/>
            </w:pPr>
            <w:r>
              <w:t xml:space="preserve">• </w:t>
            </w:r>
            <w:r>
              <w:rPr>
                <w:b w:val="0"/>
              </w:rPr>
              <w:t>Keep a record of every session.</w:t>
            </w:r>
          </w:p>
          <w:p>
            <w:pPr>
              <w:ind w:left="360" w:hanging="288"/>
            </w:pPr>
            <w:r>
              <w:t xml:space="preserve">• </w:t>
            </w:r>
            <w:r>
              <w:rPr>
                <w:b w:val="0"/>
              </w:rPr>
              <w:t>Organise similar activities in other free periods of the school calendar.</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Sambhrama Shanivara (Joyful Saturday) gives primary children one bag-free Saturday each month, supported by activity books and a teacher handbook from the Department of State Educational Research and Training (DSERT). The study sent structured questionnaires through Google Forms to head teachers and teachers of twenty-seven clusters, with help from Block Resource Persons (BRPs) and Cluster Resource Persons (CRPs).</w:t>
            </w:r>
          </w:p>
          <w:p>
            <w:r>
              <w:rPr>
                <w:b w:val="0"/>
              </w:rPr>
              <w:t>The findings are positive. Children take part in many kinds of activity without books, notebooks or bags. Teachers reported that the activities build civic sense, social and emotional skills and values, and children's participation and engagement were good. The DSERT activity books and handbook give the programme structure and consistency across schools.</w:t>
            </w:r>
          </w:p>
          <w:p>
            <w:r>
              <w:rPr>
                <w:b w:val="0"/>
              </w:rPr>
              <w:t>The programme is part of the school calendar and uses reusable DSERT materials, so it lasts in every primary school and is already statewide. Session records, which the study recommends keeping, and cluster reporting through BRPs and CRPs can monitor it.</w:t>
            </w:r>
          </w:p>
          <w:p>
            <w:r>
              <w:rPr>
                <w:b/>
              </w:rPr>
              <w:t>Source:</w:t>
            </w:r>
            <w:r>
              <w:rPr>
                <w:b w:val="0"/>
              </w:rPr>
              <w:t xml:space="preserve"> DIET Chikkamagaluru (2024-25), A Study on the Effect of the Implementation of the 'Sambhrama Shanivara' Programme on the Learning of Primary School Students in Chikkamagaluru Taluk; DSERT Research Abstracts Compilation 2024-25 and 2025-26 (Final Edition, 16 October 2026).</w:t>
            </w:r>
          </w:p>
        </w:tc>
      </w:tr>
    </w:tbl>
    <w:p/>
    <w:p>
      <w:r>
        <w:br w:type="page"/>
      </w:r>
    </w:p>
    <w:p>
      <w:r>
        <w:rPr>
          <w:b/>
        </w:rPr>
        <w:t>48.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Mamata K.M.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Chikkamagaluru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of the TALP (Technology Assisted Learning Programme) in KPS Pre-Primary Schools of Chikkamagaluru District" (2024-25) by the District Institute of Education and Training (DIET), Chikkamagaluru.</w:t>
            </w:r>
          </w:p>
          <w:p>
            <w:r>
              <w:rPr>
                <w:b w:val="0"/>
              </w:rPr>
              <w:t>Schools in the Malnad region face problems with internet and electricity. Non-teaching work takes up teachers' time, and teachers need face-to-face training and training in inclusive education.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Deliver training face to face, and give more of it to teachers and headmasters.</w:t>
            </w:r>
          </w:p>
          <w:p>
            <w:pPr>
              <w:ind w:left="360" w:hanging="288"/>
            </w:pPr>
            <w:r>
              <w:t xml:space="preserve">• </w:t>
            </w:r>
            <w:r>
              <w:rPr>
                <w:b w:val="0"/>
              </w:rPr>
              <w:t>Train teachers in inclusive education and in helping children with learning difficulties.</w:t>
            </w:r>
          </w:p>
          <w:p>
            <w:pPr>
              <w:ind w:left="360" w:hanging="288"/>
            </w:pPr>
            <w:r>
              <w:t xml:space="preserve">• </w:t>
            </w:r>
            <w:r>
              <w:rPr>
                <w:b w:val="0"/>
              </w:rPr>
              <w:t>Address internet and power problems in the Malnad region.</w:t>
            </w:r>
          </w:p>
          <w:p>
            <w:pPr>
              <w:ind w:left="360" w:hanging="288"/>
            </w:pPr>
            <w:r>
              <w:t xml:space="preserve">• </w:t>
            </w:r>
            <w:r>
              <w:rPr>
                <w:b w:val="0"/>
              </w:rPr>
              <w:t>Relieve headmasters and teachers of non-teaching work.</w:t>
            </w:r>
          </w:p>
          <w:p>
            <w:pPr>
              <w:ind w:left="360" w:hanging="288"/>
            </w:pPr>
            <w:r>
              <w:t xml:space="preserve">• </w:t>
            </w:r>
            <w:r>
              <w:rPr>
                <w:b w:val="0"/>
              </w:rPr>
              <w:t>Take account of the difficulty of involving parents in activities done at home.</w:t>
            </w:r>
          </w:p>
          <w:p>
            <w:pPr>
              <w:ind w:left="360" w:hanging="288"/>
            </w:pPr>
            <w:r>
              <w:t xml:space="preserve">• </w:t>
            </w:r>
            <w:r>
              <w:rPr>
                <w:b w:val="0"/>
              </w:rPr>
              <w:t>Identify and encourage teachers who use good and innovative practices.</w:t>
            </w:r>
          </w:p>
          <w:p>
            <w:pPr>
              <w:ind w:left="360" w:hanging="288"/>
            </w:pPr>
            <w:r>
              <w:t xml:space="preserve">• </w:t>
            </w:r>
            <w:r>
              <w:rPr>
                <w:b w:val="0"/>
              </w:rPr>
              <w:t>Extend the programme from Karnataka Public Schools (KPS) to all pre-primary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was carried out under the Teacher Education Programme 2024-25 approved by the Project Approval Board (PAB). It covered KPS pre-primary sections in all eight taluks, with eighteen Lower Kindergarten (LKG) and Upper Kindergarten (UKG) teachers, eight headmasters and an eight-member focus group of officials, using questionnaires and classroom observation.</w:t>
            </w:r>
          </w:p>
          <w:p>
            <w:r>
              <w:rPr>
                <w:b w:val="0"/>
              </w:rPr>
              <w:t>It records rich practice. Teachers used varied activities, puppets, language games, flash cards, clay models and local materials for early literacy and numeracy. Children of migrant coffee-estate workers were first supported in their home language, a sensitive inclusive practice. Laptops, smart classes, online platforms and audio-visual materials were used in teaching. Parents took part well, doing activities with their children from the programme's activity cards. Trained teachers reported better teaching and classroom management, which lesson observation confirmed, and headmasters involved the community and observed colleagues' classes.</w:t>
            </w:r>
          </w:p>
          <w:p>
            <w:r>
              <w:rPr>
                <w:b w:val="0"/>
              </w:rPr>
              <w:t>Low-cost local materials combined with technology and parents' involvement can last, and the approach can be extended to KPS pre-primary sections across the State and then to all pre-primary schools. Lesson observation, parents' participation and children's progress can monitor it.</w:t>
            </w:r>
          </w:p>
          <w:p>
            <w:r>
              <w:rPr>
                <w:b/>
              </w:rPr>
              <w:t>Source:</w:t>
            </w:r>
            <w:r>
              <w:rPr>
                <w:b w:val="0"/>
              </w:rPr>
              <w:t xml:space="preserve"> DIET Chikkamagaluru (2024-25), A Study on the Implementation of the TALP (Technology Assisted Learning Programme) in KPS Pre-Primary Schools of Chikkamagaluru District; DSERT Research Abstracts Compilation 2024-25 and 2025-26 (Final Edition, 16 October 2026).</w:t>
            </w:r>
          </w:p>
        </w:tc>
      </w:tr>
    </w:tbl>
    <w:p/>
    <w:p>
      <w:r>
        <w:br w:type="page"/>
      </w:r>
    </w:p>
    <w:p>
      <w:r>
        <w:rPr>
          <w:b/>
        </w:rPr>
        <w:t>49.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Umesh I.P.</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Chikkamagaluru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Effectiveness of Academic Monitoring and Cluster Support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and Effectiveness of Instructional Supervision Processes in Government High Schools of Chikkamagaluru District" (2024-25) by the District Institute of Education and Training (DIET), Chikkamagaluru.</w:t>
            </w:r>
          </w:p>
          <w:p>
            <w:r>
              <w:rPr>
                <w:b w:val="0"/>
              </w:rPr>
              <w:t>Only forty-five per cent of teachers receive timely and constructive feedback. Supervision records are incomplete in sixty-two per cent of schools, only thirty-two per cent of teachers rate the feedback as highly useful, and rural schools face greater difficulties.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Issue clear supervision guidelines that set out expectations, procedures and records.</w:t>
            </w:r>
          </w:p>
          <w:p>
            <w:pPr>
              <w:ind w:left="360" w:hanging="288"/>
            </w:pPr>
            <w:r>
              <w:t xml:space="preserve">• </w:t>
            </w:r>
            <w:r>
              <w:rPr>
                <w:b w:val="0"/>
              </w:rPr>
              <w:t>Give head teachers dedicated time for supervision, free of competing administrative work.</w:t>
            </w:r>
          </w:p>
          <w:p>
            <w:pPr>
              <w:ind w:left="360" w:hanging="288"/>
            </w:pPr>
            <w:r>
              <w:t xml:space="preserve">• </w:t>
            </w:r>
            <w:r>
              <w:rPr>
                <w:b w:val="0"/>
              </w:rPr>
              <w:t>Train head teachers in observation, giving feedback and planning teachers' professional development.</w:t>
            </w:r>
          </w:p>
          <w:p>
            <w:pPr>
              <w:ind w:left="360" w:hanging="288"/>
            </w:pPr>
            <w:r>
              <w:t xml:space="preserve">• </w:t>
            </w:r>
            <w:r>
              <w:rPr>
                <w:b w:val="0"/>
              </w:rPr>
              <w:t>Keep supervision records digitally, and check the quality of supervision across districts.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urban (twenty-two; thirty per cent) and rural (forty-five; seventy per cent) schools selected by stratified random sampling, with sixty-eight head teachers, teachers and students, using questionnaires, interviews and observation.</w:t>
            </w:r>
          </w:p>
          <w:p>
            <w:r>
              <w:rPr>
                <w:b w:val="0"/>
              </w:rPr>
              <w:t>There is a strong base and a clear return. Of the head teachers, 86.9 per cent reported observing classes regularly, and seventy-eight per cent of teachers said they received some professional support. Most important, the study found a statistically significant link (p &lt; 0.05) between regular supervisory support and teachers' use of innovative teaching methods.</w:t>
            </w:r>
          </w:p>
          <w:p>
            <w:r>
              <w:rPr>
                <w:b w:val="0"/>
              </w:rPr>
              <w:t>Regular observation with constructive feedback uses school leaders already in place, so every school can adopt it, and the structured training that head teachers themselves asked for can extend it. Supervision records, the frequency of observation and teachers' ratings of feedback can monitor it.</w:t>
            </w:r>
          </w:p>
          <w:p>
            <w:r>
              <w:rPr>
                <w:b/>
              </w:rPr>
              <w:t>Source:</w:t>
            </w:r>
            <w:r>
              <w:rPr>
                <w:b w:val="0"/>
              </w:rPr>
              <w:t xml:space="preserve"> DIET Chikkamagaluru (2024-25), A Study on the Implementation and Effectiveness of Instructional Supervision Processes in Government High Schools of Chikkamagaluru District; DSERT Research Abstracts Compilation 2024-25 and 2025-26 (Final Edition, 16 October 2026).</w:t>
            </w:r>
          </w:p>
        </w:tc>
      </w:tr>
    </w:tbl>
    <w:p/>
    <w:p>
      <w:r>
        <w:br w:type="page"/>
      </w:r>
    </w:p>
    <w:p>
      <w:r>
        <w:rPr>
          <w:b/>
        </w:rPr>
        <w:t>50.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Bhageebai D.R.</w:t>
      </w:r>
    </w:p>
    <w:p>
      <w:pPr>
        <w:ind w:left="360" w:hanging="288"/>
      </w:pPr>
      <w:r>
        <w:t xml:space="preserve">• </w:t>
      </w:r>
      <w:r>
        <w:rPr>
          <w:b/>
        </w:rPr>
        <w:t>Designation:</w:t>
      </w:r>
      <w:r>
        <w:rPr>
          <w:b w:val="0"/>
        </w:rPr>
        <w:t xml:space="preserve"> Principal</w:t>
      </w:r>
    </w:p>
    <w:p>
      <w:pPr>
        <w:ind w:left="360" w:hanging="288"/>
      </w:pPr>
      <w:r>
        <w:t xml:space="preserve">• </w:t>
      </w:r>
      <w:r>
        <w:rPr>
          <w:b/>
        </w:rPr>
        <w:t>Current posting:</w:t>
      </w:r>
      <w:r>
        <w:rPr>
          <w:b w:val="0"/>
        </w:rPr>
        <w:t xml:space="preserve"> District Institute of Education and Training (DIET), Chikkamagaluru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Interest and Competency Level of Nodal Teachers Working with Student-Created Models in Atal Tinkering Labs of Government High Schools in Chikkamagaluru District" (2024-25) by the District Institute of Education and Training (DIET), Chikkamagaluru.</w:t>
            </w:r>
          </w:p>
          <w:p>
            <w:r>
              <w:rPr>
                <w:b w:val="0"/>
              </w:rPr>
              <w:t>Only forty-two per cent of nodal teachers of Atal Tinkering Labs (ATLs) were confident with all the equipment, and fifty-eight per cent needed technical training. Only thirty-three per cent of schools had periods set aside for ATL, and sixty-five per cent of students wanted more mentoring.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nodal teachers thoroughly in technical skills, the teaching of innovation and design thinking.</w:t>
            </w:r>
          </w:p>
          <w:p>
            <w:pPr>
              <w:ind w:left="360" w:hanging="288"/>
            </w:pPr>
            <w:r>
              <w:t xml:space="preserve">• </w:t>
            </w:r>
            <w:r>
              <w:rPr>
                <w:b w:val="0"/>
              </w:rPr>
              <w:t>Set aside periods in the timetable for ATL activities.</w:t>
            </w:r>
          </w:p>
          <w:p>
            <w:pPr>
              <w:ind w:left="360" w:hanging="288"/>
            </w:pPr>
            <w:r>
              <w:t xml:space="preserve">• </w:t>
            </w:r>
            <w:r>
              <w:rPr>
                <w:b w:val="0"/>
              </w:rPr>
              <w:t>Provide technical support for maintaining and repairing equipment.</w:t>
            </w:r>
          </w:p>
          <w:p>
            <w:pPr>
              <w:ind w:left="360" w:hanging="288"/>
            </w:pPr>
            <w:r>
              <w:t xml:space="preserve">• </w:t>
            </w:r>
            <w:r>
              <w:rPr>
                <w:b w:val="0"/>
              </w:rPr>
              <w:t>Hold regular hands-on workshops on new technologies.</w:t>
            </w:r>
          </w:p>
          <w:p>
            <w:pPr>
              <w:ind w:left="360" w:hanging="288"/>
            </w:pPr>
            <w:r>
              <w:t xml:space="preserve">• </w:t>
            </w:r>
            <w:r>
              <w:rPr>
                <w:b w:val="0"/>
              </w:rPr>
              <w:t>Offer incentives, certification and peer learning networks for nodal teachers.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ATLs, launched under the Atal Innovation Mission in 2016, give students hands-on experience in Science, Technology, Engineering and Mathematics (STEM) through 3D printers, robotics kits and Internet of Things (IoT) devices. The study covered all twelve government high schools with working labs across five blocks, with twelve nodal teachers and 120 students, using questionnaires, interviews, lab observation and analysis of records.</w:t>
            </w:r>
          </w:p>
          <w:p>
            <w:r>
              <w:rPr>
                <w:b w:val="0"/>
              </w:rPr>
              <w:t>Teachers are committed: seventy-five per cent of nodal teachers showed high interest and twenty-five per cent moderate interest, and eighty-three per cent of students valued their teachers' guidance. Teachers' competence makes a measurable difference. Schools with more technically competent teachers had 3.2 times more student participation in innovation competitions, and hours of training were significantly linked with the complexity of students' projects (p &lt; 0.01).</w:t>
            </w:r>
          </w:p>
          <w:p>
            <w:r>
              <w:rPr>
                <w:b w:val="0"/>
              </w:rPr>
              <w:t>Trained teachers go on mentoring one group of students after another, so investing in them lasts, and every ATL school can do so through structured training and certification. Teachers' training hours, project complexity and participation in competitions can monitor it.</w:t>
            </w:r>
          </w:p>
          <w:p>
            <w:r>
              <w:rPr>
                <w:b/>
              </w:rPr>
              <w:t>Source:</w:t>
            </w:r>
            <w:r>
              <w:rPr>
                <w:b w:val="0"/>
              </w:rPr>
              <w:t xml:space="preserve"> DIET Chikkamagaluru (2024-25), A Study on the Interest and Competency Level of Nodal Teachers Working with Student-Created Models in Atal Tinkering Labs of Government High Schools in Chikkamagaluru District; DSERT Research Abstracts Compilation 2024-25 and 2025-26 (Final Edition, 16 October 2026).</w:t>
            </w:r>
          </w:p>
        </w:tc>
      </w:tr>
    </w:tbl>
    <w:p/>
    <w:p>
      <w:r>
        <w:br w:type="page"/>
      </w:r>
    </w:p>
    <w:p>
      <w:r>
        <w:rPr>
          <w:b/>
        </w:rPr>
        <w:t>51.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Shankarappa S.C.</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Chikkamagaluru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"An Analytical Study on the Effective Implementation of Experiential Learning in Selected Government Schools of Tarikere Taluk, Chikkamagaluru District" (2024-25) by the District Institute of Education and Training (DIET), Chikkamagaluru.</w:t>
            </w:r>
          </w:p>
          <w:p>
            <w:r>
              <w:rPr>
                <w:b w:val="0"/>
              </w:rPr>
              <w:t>Experiential learning needs closer monitoring, training in designing activities, time in the timetable, and a handbook for every teacher.</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the experiential learning programme and monitor it more closely.</w:t>
            </w:r>
          </w:p>
          <w:p>
            <w:pPr>
              <w:ind w:left="360" w:hanging="288"/>
            </w:pPr>
            <w:r>
              <w:t xml:space="preserve">• </w:t>
            </w:r>
            <w:r>
              <w:rPr>
                <w:b w:val="0"/>
              </w:rPr>
              <w:t>Train teachers in designing new experiential activities.</w:t>
            </w:r>
          </w:p>
          <w:p>
            <w:pPr>
              <w:ind w:left="360" w:hanging="288"/>
            </w:pPr>
            <w:r>
              <w:t xml:space="preserve">• </w:t>
            </w:r>
            <w:r>
              <w:rPr>
                <w:b w:val="0"/>
              </w:rPr>
              <w:t>Adjust the timetable and prepare an action plan for activities.</w:t>
            </w:r>
          </w:p>
          <w:p>
            <w:pPr>
              <w:ind w:left="360" w:hanging="288"/>
            </w:pPr>
            <w:r>
              <w:t xml:space="preserve">• </w:t>
            </w:r>
            <w:r>
              <w:rPr>
                <w:b w:val="0"/>
              </w:rPr>
              <w:t>Give every teacher the experiential learning handbook.</w:t>
            </w:r>
          </w:p>
          <w:p>
            <w:pPr>
              <w:ind w:left="360" w:hanging="288"/>
            </w:pPr>
            <w:r>
              <w:t xml:space="preserve">• </w:t>
            </w:r>
            <w:r>
              <w:rPr>
                <w:b w:val="0"/>
              </w:rPr>
              <w:t>Use local resources and involve parents and the community as fully as possible.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Experiential learning is a priority of the National Education Policy (NEP) 2020. The study surveyed and observed five government schools, with five head teachers, twenty-four assistant teachers, 142 students and 101 parents: 272 respondents in all.</w:t>
            </w:r>
          </w:p>
          <w:p>
            <w:r>
              <w:rPr>
                <w:b w:val="0"/>
              </w:rPr>
              <w:t>The programme had been carried out well in the selected schools, met its objectives and improved students' academic progress. Teachers found it a new way of teaching; it gave children practical learning close to their daily lives, made learning interesting and joyful, and encouraged activity, creativity and clear thinking. Two parts stood out: Nanna Fitness Sutra activities built self-discipline and motivation, and Maulyadatta Namma Chitta activities taught values.</w:t>
            </w:r>
          </w:p>
          <w:p>
            <w:r>
              <w:rPr>
                <w:b w:val="0"/>
              </w:rPr>
              <w:t>The programme draws on local resources and a handbook, so it can last and spread to other taluks and districts through training and wider distribution of the handbook. Observation of activities, academic progress and parents' feedback can monitor it, and the participation of 101 parents shows strong community involvement.</w:t>
            </w:r>
          </w:p>
          <w:p>
            <w:r>
              <w:rPr>
                <w:b/>
              </w:rPr>
              <w:t>Source:</w:t>
            </w:r>
            <w:r>
              <w:rPr>
                <w:b w:val="0"/>
              </w:rPr>
              <w:t xml:space="preserve"> DIET Chikkamagaluru (2024-25), An Analytical Study on the Effective Implementation of Experiential Learning in Selected Government Schools of Tarikere Taluk, Chikkamagaluru District; DSERT Research Abstracts Compilation 2024-25 and 2025-26 (Final Edition, 16 October 2026).</w:t>
            </w:r>
          </w:p>
        </w:tc>
      </w:tr>
    </w:tbl>
    <w:p/>
    <w:p>
      <w:r>
        <w:br w:type="page"/>
      </w:r>
    </w:p>
    <w:p>
      <w:r>
        <w:rPr>
          <w:b/>
        </w:rPr>
        <w:t>52.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Ashwathanarayana N.</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Chitradurga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the Impact of EMTIP Trainings on the Academic Achievement of Students and Teachers in Chitradurga District" (2024-25) by the District Institute of Education and Training (DIET), Chitradurga.</w:t>
            </w:r>
          </w:p>
          <w:p>
            <w:r>
              <w:rPr>
                <w:b w:val="0"/>
              </w:rPr>
              <w:t>Some teachers need further training in spoken English, and too little funding limits the decoration of classrooms.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Extend bilingual medium sections to more schools in a planned way.</w:t>
            </w:r>
          </w:p>
          <w:p>
            <w:pPr>
              <w:ind w:left="360" w:hanging="288"/>
            </w:pPr>
            <w:r>
              <w:t xml:space="preserve">• </w:t>
            </w:r>
            <w:r>
              <w:rPr>
                <w:b w:val="0"/>
              </w:rPr>
              <w:t>Provide adequate resources for infrastructure and teaching materials.</w:t>
            </w:r>
          </w:p>
          <w:p>
            <w:pPr>
              <w:ind w:left="360" w:hanging="288"/>
            </w:pPr>
            <w:r>
              <w:t xml:space="preserve">• </w:t>
            </w:r>
            <w:r>
              <w:rPr>
                <w:b w:val="0"/>
              </w:rPr>
              <w:t>Continue teachers' professional development, including spoken English for those who need it.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Bilingual Medium Sections initiative began in 2019-20 with 1,000 English-medium Class 1 sections across the State. In Chitradurga, twenty-four schools began in 2019-20, and the number grew to eighty-one sections by 2023-24. The English Medium Teachers Induction Programme (EMTIP), developed by the Department of State Educational Research and Training (DSERT), the Regional Institute of English, South India (RIESI), Bengaluru, and Samagra Shikshana Karnataka, gave teachers six to eight days of training. The study randomly selected thirty-six schools across six taluks. Master Resource Persons developed questionnaires at DIET workshops for headmasters, teachers, parents, members of School Development and Monitoring Committees (SDMCs) and students, followed by school visits.</w:t>
            </w:r>
          </w:p>
          <w:p>
            <w:r>
              <w:rPr>
                <w:b w:val="0"/>
              </w:rPr>
              <w:t>The results are impressive. Ninety per cent of teachers had put the EMTIP training into practice, creating an English-speaking atmosphere and easing children's move from mother tongue to English, and seventy-five per cent used teaching-learning materials regularly. Ninety-four per cent of students took an active part in English classes, ninety-seven per cent showed ability in comprehension and speaking, and seventy per cent took part with enthusiasm; in twenty-nine schools, students read two- and three-letter words correctly.</w:t>
            </w:r>
          </w:p>
          <w:p>
            <w:r>
              <w:rPr>
                <w:b w:val="0"/>
              </w:rPr>
              <w:t>Trained teachers and established bilingual sections continue year after year, and Chitradurga's growth from twenty-four to eighty-one sections shows that the EMTIP model can expand across the State. Student involvement, assessments of comprehension and speaking, and classroom observation can monitor it.</w:t>
            </w:r>
          </w:p>
          <w:p>
            <w:r>
              <w:rPr>
                <w:b/>
              </w:rPr>
              <w:t>Source:</w:t>
            </w:r>
            <w:r>
              <w:rPr>
                <w:b w:val="0"/>
              </w:rPr>
              <w:t xml:space="preserve"> DIET Chitradurga (2024-25), Study on the Impact of EMTIP Trainings on the Academic Achievement of Students and Teachers in Chitradurga District; DSERT Research Abstracts Compilation 2024-25 and 2025-26 (Final Edition, 16 October 2026).</w:t>
            </w:r>
          </w:p>
        </w:tc>
      </w:tr>
    </w:tbl>
    <w:p/>
    <w:p>
      <w:r>
        <w:br w:type="page"/>
      </w:r>
    </w:p>
    <w:p>
      <w:r>
        <w:rPr>
          <w:b/>
        </w:rPr>
        <w:t>53.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R.N. Nagaraj</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Chitradurga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Karnataka Public Schools: Teaching, Learning and Infrastructure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Kannada Medium Primary Schools (KPS) in Chitradurga District: An Evaluation of Teaching, Learning and Infrastructure Quality" (2024-25) by the District Institute of Education and Training (DIET), Chitradurga.</w:t>
            </w:r>
          </w:p>
          <w:p>
            <w:r>
              <w:rPr>
                <w:b w:val="0"/>
              </w:rPr>
              <w:t>The new Karnataka Public Schools (KPS) lack classroom space, teaching-learning materials (TLM), libraries, science resources and playgrounds, and they face difficulties in teaching English and in using technology.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Release funds at once for classrooms, to reduce the number of students per teacher.</w:t>
            </w:r>
          </w:p>
          <w:p>
            <w:pPr>
              <w:ind w:left="360" w:hanging="288"/>
            </w:pPr>
            <w:r>
              <w:t xml:space="preserve">• </w:t>
            </w:r>
            <w:r>
              <w:rPr>
                <w:b w:val="0"/>
              </w:rPr>
              <w:t>Provide TLM kits for all subjects.</w:t>
            </w:r>
          </w:p>
          <w:p>
            <w:pPr>
              <w:ind w:left="360" w:hanging="288"/>
            </w:pPr>
            <w:r>
              <w:t xml:space="preserve">• </w:t>
            </w:r>
            <w:r>
              <w:rPr>
                <w:b w:val="0"/>
              </w:rPr>
              <w:t>Set up working libraries with books in Kannada and English suited to children's ages.</w:t>
            </w:r>
          </w:p>
          <w:p>
            <w:pPr>
              <w:ind w:left="360" w:hanging="288"/>
            </w:pPr>
            <w:r>
              <w:t xml:space="preserve">• </w:t>
            </w:r>
            <w:r>
              <w:rPr>
                <w:b w:val="0"/>
              </w:rPr>
              <w:t>Develop basic science laboratories and mathematics activity corners, and provide playgrounds.</w:t>
            </w:r>
          </w:p>
          <w:p>
            <w:pPr>
              <w:ind w:left="360" w:hanging="288"/>
            </w:pPr>
            <w:r>
              <w:t xml:space="preserve">• </w:t>
            </w:r>
            <w:r>
              <w:rPr>
                <w:b w:val="0"/>
              </w:rPr>
              <w:t>Hold regular in-service training in English teaching, mathematics teaching and the use of technology.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evaluated eight KPS that began in 2023-24, using structured questionnaires for five groups of stakeholders in schools in different taluks.</w:t>
            </w:r>
          </w:p>
          <w:p>
            <w:r>
              <w:rPr>
                <w:b w:val="0"/>
              </w:rPr>
              <w:t>Teaching and learning are already sound. Teachers knew Kannada and environmental studies well, and most used active, child-centred methods. Students made satisfactory progress in Kannada literacy and numeracy for their grade, and were particularly strong in speaking. New KPS are delivering a good foundation from their first years.</w:t>
            </w:r>
          </w:p>
          <w:p>
            <w:r>
              <w:rPr>
                <w:b w:val="0"/>
              </w:rPr>
              <w:t>KPS are a long-term State commitment with growing funding, and hundreds more are planned. Lessons from early evaluations like this one can guide each new school, and regular assessment of teaching, student outcomes and infrastructure can monitor them. Acting on these findings would help each new KPS grow into the full model from Lower Kindergarten (LKG) to the Pre-University Course (PUC).</w:t>
            </w:r>
          </w:p>
          <w:p>
            <w:r>
              <w:rPr>
                <w:b/>
              </w:rPr>
              <w:t>Source:</w:t>
            </w:r>
            <w:r>
              <w:rPr>
                <w:b w:val="0"/>
              </w:rPr>
              <w:t xml:space="preserve"> DIET Chitradurga (2024-25), Study on Kannada Medium Primary Schools (KPS) in Chitradurga District: An Evaluation of Teaching, Learning and Infrastructure Quality; DSERT Research Abstracts Compilation 2024-25 and 2025-26 (Final Edition, 16 October 2026).</w:t>
            </w:r>
          </w:p>
        </w:tc>
      </w:tr>
    </w:tbl>
    <w:p/>
    <w:p>
      <w:r>
        <w:br w:type="page"/>
      </w:r>
    </w:p>
    <w:p>
      <w:r>
        <w:rPr>
          <w:b/>
        </w:rPr>
        <w:t>54.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Poornima S.R.</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Chitradurga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"Correlation between the Usage of Ganitha Kalika Andolana Kit and Learning Achievement" (2024-25) by the District Institute of Education and Training (DIET), Chitradurga.</w:t>
            </w:r>
          </w:p>
          <w:p>
            <w:r>
              <w:rPr>
                <w:b w:val="0"/>
              </w:rPr>
              <w:t>Most students (fifty-four per cent) remain at an average level, and large classes make it hard to use the kits.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to invest in activity-based mathematics.</w:t>
            </w:r>
          </w:p>
          <w:p>
            <w:pPr>
              <w:ind w:left="360" w:hanging="288"/>
            </w:pPr>
            <w:r>
              <w:t xml:space="preserve">• </w:t>
            </w:r>
            <w:r>
              <w:rPr>
                <w:b w:val="0"/>
              </w:rPr>
              <w:t>Train teachers in the ideas behind the kits, in designing activities and in teaching children at different levels, not only in handling the kits.</w:t>
            </w:r>
          </w:p>
          <w:p>
            <w:pPr>
              <w:ind w:left="360" w:hanging="288"/>
            </w:pPr>
            <w:r>
              <w:t xml:space="preserve">• </w:t>
            </w:r>
            <w:r>
              <w:rPr>
                <w:b w:val="0"/>
              </w:rPr>
              <w:t>Keep class sizes manageable so that activity-based teaching is possible.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GKA was launched in 2015 by the Akshara Foundation with the Government of Karnataka. The study selected 120 mathematics teachers by proportional stratified random sampling, and five students for each teacher: 600 Grade 5 students in Chitradurga taluk.</w:t>
            </w:r>
          </w:p>
          <w:p>
            <w:r>
              <w:rPr>
                <w:b w:val="0"/>
              </w:rPr>
              <w:t>The main finding is a statistically significant, moderate positive correlation between how often kits were used and mathematics achievement (r = 0.404, p &lt; 0.001): the more teachers used the kits, the better students did. Thirty per cent of students were high achievers. Boys and girls did equally well, and men and women teachers held similar views of the kits.</w:t>
            </w:r>
          </w:p>
          <w:p>
            <w:r>
              <w:rPr>
                <w:b w:val="0"/>
              </w:rPr>
              <w:t>The kits are already in schools and will last for years, so the gains can continue across the State, and training in teaching children at different levels can move more of them from average to high achievement. Records of how often kits are used, read with achievement, give districts a simple and strong way to track the effect.</w:t>
            </w:r>
          </w:p>
          <w:p>
            <w:r>
              <w:rPr>
                <w:b/>
              </w:rPr>
              <w:t>Source:</w:t>
            </w:r>
            <w:r>
              <w:rPr>
                <w:b w:val="0"/>
              </w:rPr>
              <w:t xml:space="preserve"> DIET Chitradurga (2024-25), Correlation between the Usage of Ganitha Kalika Andolana Kit and Learning Achievement; DSERT Research Abstracts Compilation 2024-25 and 2025-26 (Final Edition, 16 October 2026).</w:t>
            </w:r>
          </w:p>
        </w:tc>
      </w:tr>
    </w:tbl>
    <w:p/>
    <w:p>
      <w:r>
        <w:br w:type="page"/>
      </w:r>
    </w:p>
    <w:p>
      <w:r>
        <w:rPr>
          <w:b/>
        </w:rPr>
        <w:t>55.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M.R. Nasiruddeen</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Chitradurga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"Natyaananda Science Laboratory: Integrating Theatre-Based Learning With Science Experimentation for Enhanced Conceptual Understanding and Scientific Temper in Secondary School Students" (2024-25) by the District Institute of Education and Training (DIET), Chitradurga.</w:t>
            </w:r>
          </w:p>
          <w:p>
            <w:r>
              <w:rPr>
                <w:b w:val="0"/>
              </w:rPr>
              <w:t>In secondary science, many students are disengaged, hold misconceptions and learn by rote.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science teachers in theatre-based teaching, including basic drama techniques and ways of acting out scientific concepts.</w:t>
            </w:r>
          </w:p>
          <w:p>
            <w:pPr>
              <w:ind w:left="360" w:hanging="288"/>
            </w:pPr>
            <w:r>
              <w:t xml:space="preserve">• </w:t>
            </w:r>
            <w:r>
              <w:rPr>
                <w:b w:val="0"/>
              </w:rPr>
              <w:t>Form teams of science and arts teachers to develop integrated lessons.</w:t>
            </w:r>
          </w:p>
          <w:p>
            <w:pPr>
              <w:ind w:left="360" w:hanging="288"/>
            </w:pPr>
            <w:r>
              <w:t xml:space="preserve">• </w:t>
            </w:r>
            <w:r>
              <w:rPr>
                <w:b w:val="0"/>
              </w:rPr>
              <w:t>Set up professional learning communities on arts-integrated teaching of Science, Technology, Engineering and Mathematics (STEM).</w:t>
            </w:r>
          </w:p>
          <w:p>
            <w:pPr>
              <w:ind w:left="360" w:hanging="288"/>
            </w:pPr>
            <w:r>
              <w:t xml:space="preserve">• </w:t>
            </w:r>
            <w:r>
              <w:rPr>
                <w:b w:val="0"/>
              </w:rPr>
              <w:t>Prepare detailed teacher guides with sample lessons and activities for the Natyaananda approach.</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Natyaananda combines theatre with science experiments for Grades 8 to 10, in line with the emphasis of the National Education Policy (NEP) 2020 on experiential learning, the arts and scientific temper. The study compared Natyaananda groups with control groups taught in the usual laboratory way, in six government high schools in different taluks during 2024-25.</w:t>
            </w:r>
          </w:p>
          <w:p>
            <w:r>
              <w:rPr>
                <w:b w:val="0"/>
              </w:rPr>
              <w:t>The results are striking. Natyaananda students improved their understanding of concepts by thirty-five to forty per cent on average, against fifteen to twenty per cent in the control groups, a difference of strong practical significance. Students who acted out atomic models or chemical bonding understood them better than those who only saw diagrams or videos. Their curiosity, willingness to experiment, readiness to suspend judgement and respect for evidence, the heart of scientific temper, also improved significantly.</w:t>
            </w:r>
          </w:p>
          <w:p>
            <w:r>
              <w:rPr>
                <w:b w:val="0"/>
              </w:rPr>
              <w:t>Natyaananda uses students' own acting with existing laboratory equipment, at little extra cost, so any high school can adopt it, and teacher guides, training and collaboration between science and arts teachers can spread it. Tests of understanding and scales of scientific attitude can monitor it. It is a home-grown Karnataka innovation worth showcasing at State level.</w:t>
            </w:r>
          </w:p>
          <w:p>
            <w:r>
              <w:rPr>
                <w:b/>
              </w:rPr>
              <w:t>Source:</w:t>
            </w:r>
            <w:r>
              <w:rPr>
                <w:b w:val="0"/>
              </w:rPr>
              <w:t xml:space="preserve"> DIET Chitradurga (2024-25), Natyaananda Science Laboratory: Integrating Theatre-Based Learning With Science Experimentation for Enhanced Conceptual Understanding and Scientific Temper in Secondary School Students; DSERT Research Abstracts Compilation 2024-25 and 2025-26 (Final Edition, 16 October 2026).</w:t>
            </w:r>
          </w:p>
        </w:tc>
      </w:tr>
    </w:tbl>
    <w:p/>
    <w:p>
      <w:r>
        <w:br w:type="page"/>
      </w:r>
    </w:p>
    <w:p>
      <w:r>
        <w:rPr>
          <w:b/>
        </w:rPr>
        <w:t>56.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S.P. Prasad</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Chitradurga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"Innovative Teaching-Learning Strategies in Social Science Education: A Study on Pedagogical Transformation in Government High Schools of Chitradurga District" (2024-25) by the District Institute of Education and Training (DIET), Chitradurga.</w:t>
            </w:r>
          </w:p>
          <w:p>
            <w:r>
              <w:rPr>
                <w:b w:val="0"/>
              </w:rPr>
              <w:t>Social Science is still taught mostly by lecture, and teachers need training and continuing support, not one-time workshops.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in inquiry-based and project-based learning, the use of primary sources, and Information and Communication Technology (ICT).</w:t>
            </w:r>
          </w:p>
          <w:p>
            <w:pPr>
              <w:ind w:left="360" w:hanging="288"/>
            </w:pPr>
            <w:r>
              <w:t xml:space="preserve">• </w:t>
            </w:r>
            <w:r>
              <w:rPr>
                <w:b w:val="0"/>
              </w:rPr>
              <w:t>Form teacher learning communities in which Social Science teachers plan lessons together and support one another.</w:t>
            </w:r>
          </w:p>
          <w:p>
            <w:pPr>
              <w:ind w:left="360" w:hanging="288"/>
            </w:pPr>
            <w:r>
              <w:t xml:space="preserve">• </w:t>
            </w:r>
            <w:r>
              <w:rPr>
                <w:b w:val="0"/>
              </w:rPr>
              <w:t>Provide continuing mentoring and support in the classroom.</w:t>
            </w:r>
          </w:p>
          <w:p>
            <w:pPr>
              <w:ind w:left="360" w:hanging="288"/>
            </w:pPr>
            <w:r>
              <w:t xml:space="preserve">• </w:t>
            </w:r>
            <w:r>
              <w:rPr>
                <w:b w:val="0"/>
              </w:rPr>
              <w:t>Prepare model lesson plans and teaching guides that follow the curriculum.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action research in several high schools across taluks in 2024-25 focused on Grades 8 to 10. It compared new methods with traditional teaching through classroom observation, tests before and after, and student surveys.</w:t>
            </w:r>
          </w:p>
          <w:p>
            <w:r>
              <w:rPr>
                <w:b w:val="0"/>
              </w:rPr>
              <w:t>Students taught through activities and inquiry understood concepts significantly better than those in control groups; their scores on questions needing analysis and application rose by twenty-five to thirty per cent on average. They thought more critically and linked Social Science to real life. Observation showed much more engagement: students asked more questions, took part more actively and showed more enthusiasm. Seventy-five to eighty per cent preferred learning through activities to lectures.</w:t>
            </w:r>
          </w:p>
          <w:p>
            <w:r>
              <w:rPr>
                <w:b w:val="0"/>
              </w:rPr>
              <w:t>Inquiry and activity methods use existing materials and can become teachers' normal way of working in every high school, and learning communities and model lessons can spread them. Tests of understanding and observation of engagement can monitor them.</w:t>
            </w:r>
          </w:p>
          <w:p>
            <w:r>
              <w:rPr>
                <w:b/>
              </w:rPr>
              <w:t>Source:</w:t>
            </w:r>
            <w:r>
              <w:rPr>
                <w:b w:val="0"/>
              </w:rPr>
              <w:t xml:space="preserve"> DIET Chitradurga (2024-25), Innovative Teaching-Learning Strategies in Social Science Education: A Study on Pedagogical Transformation in Government High Schools of Chitradurga District; DSERT Research Abstracts Compilation 2024-25 and 2025-26 (Final Edition, 16 October 2026).</w:t>
            </w:r>
          </w:p>
        </w:tc>
      </w:tr>
    </w:tbl>
    <w:p/>
    <w:p>
      <w:r>
        <w:br w:type="page"/>
      </w:r>
    </w:p>
    <w:p>
      <w:r>
        <w:rPr>
          <w:b/>
        </w:rPr>
        <w:t>57.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Pithambara 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Dakshina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"Impact of EMTIP (English Medium Teachers Induction Programme) on English Language Learning of Standard V Students in Selected English Medium Primary Schools of Dakshina Kannada District" (2024-25) by the District Institute of Education and Training (DIET), Dakshina Kannada.</w:t>
            </w:r>
          </w:p>
          <w:p>
            <w:r>
              <w:rPr>
                <w:b w:val="0"/>
              </w:rPr>
              <w:t>Children need more support with complex instructions, pronunciation, grammar, fluency, reading speed and understanding what is implied in a text. Their speaking and listening are stronger than their writing, and results vary between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the way EMTIP is carried out more uniform across schools.</w:t>
            </w:r>
          </w:p>
          <w:p>
            <w:pPr>
              <w:ind w:left="360" w:hanging="288"/>
            </w:pPr>
            <w:r>
              <w:t xml:space="preserve">• </w:t>
            </w:r>
            <w:r>
              <w:rPr>
                <w:b w:val="0"/>
              </w:rPr>
              <w:t>Develop listening, speaking, reading and writing in balance.</w:t>
            </w:r>
          </w:p>
          <w:p>
            <w:pPr>
              <w:ind w:left="360" w:hanging="288"/>
            </w:pPr>
            <w:r>
              <w:t xml:space="preserve">• </w:t>
            </w:r>
            <w:r>
              <w:rPr>
                <w:b w:val="0"/>
              </w:rPr>
              <w:t>Give teachers continuing follow-up support.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By 2024-25 the district had 120 bilingual schools. The study used assessment tools developed with resource persons according to departmental guidelines. Orientation workshops trained Cluster Resource Persons (CRPs) and Block Resource Persons (BRPs) as field investigators, which built their capacity as well.</w:t>
            </w:r>
          </w:p>
          <w:p>
            <w:r>
              <w:rPr>
                <w:b w:val="0"/>
              </w:rPr>
              <w:t>The outcomes are positive. Across seven schools, English proficiency rose by thirty-five to forty per cent over the baseline. In listening, seventy per cent of children were satisfactory or better; in speaking, sixty per cent could communicate functionally; and in reading, sixty-five per cent understood texts suited to their age. No child was in the lowest category.</w:t>
            </w:r>
          </w:p>
          <w:p>
            <w:r>
              <w:rPr>
                <w:b w:val="0"/>
              </w:rPr>
              <w:t>Trained CRPs and BRPs can repeat the assessment each year, and trained teachers continue to use EMTIP methods, so the gains can last in every bilingual school. Skill-wise assessment of listening, speaking, reading and writing against the baseline gives teachers evidence on what works.</w:t>
            </w:r>
          </w:p>
          <w:p>
            <w:r>
              <w:rPr>
                <w:b/>
              </w:rPr>
              <w:t>Source:</w:t>
            </w:r>
            <w:r>
              <w:rPr>
                <w:b w:val="0"/>
              </w:rPr>
              <w:t xml:space="preserve"> DIET Dakshina Kannada (2024-25), Impact of EMTIP (English Medium Teachers Induction Programme) on English Language Learning of Standard V Students in Selected English Medium Primary Schools of Dakshina Kannada District; DSERT Research Abstracts Compilation 2024-25 and 2025-26 (Final Edition, 16 October 2026).</w:t>
            </w:r>
          </w:p>
        </w:tc>
      </w:tr>
    </w:tbl>
    <w:p/>
    <w:p>
      <w:r>
        <w:br w:type="page"/>
      </w:r>
    </w:p>
    <w:p>
      <w:r>
        <w:rPr>
          <w:b/>
        </w:rPr>
        <w:t>58.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Chandravathi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Dakshina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Professional Learning Communities and Peer Learning among Teachers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Qualitative Change in Core Subject Teachers of Classes 4 and 5 in Primary Schools of Dakshina Kannada District through Cluster Sharing Meetings" (2024-25) by the District Institute of Education and Training (DIET), Dakshina Kannada.</w:t>
            </w:r>
          </w:p>
          <w:p>
            <w:r>
              <w:rPr>
                <w:b w:val="0"/>
              </w:rPr>
              <w:t>A quarter of teachers do not attend cluster sharing meetings regularly; average attendance is seventy-five per cent.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Move from traditional workshops to peer learning communities built around cluster sharing meetings.</w:t>
            </w:r>
          </w:p>
          <w:p>
            <w:pPr>
              <w:ind w:left="360" w:hanging="288"/>
            </w:pPr>
            <w:r>
              <w:t xml:space="preserve">• </w:t>
            </w:r>
            <w:r>
              <w:rPr>
                <w:b w:val="0"/>
              </w:rPr>
              <w:t>Make cluster sharing meetings a regular part of the in-service calendar and encourage every teacher to attend.</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Cluster sharing meetings bring teachers together to share subject knowledge, teaching strategies and classroom experience.</w:t>
            </w:r>
          </w:p>
          <w:p>
            <w:r>
              <w:rPr>
                <w:b w:val="0"/>
              </w:rPr>
              <w:t>The results are among the strongest in the compilation. Ninety-four per cent of teachers said their subject knowledge and teaching strategies had improved, and eighty-nine per cent used new strategies learnt in the meetings. Eighty-five per cent grew more confident in teaching their subject and solving problems, seventy-eight per cent found the content highly relevant, and eighty-two per cent were highly satisfied with learning from peers. Seventy-two per cent saw measurable improvement in their students' learning. The meetings also built collaboration, sharing of resources and professional networks between schools.</w:t>
            </w:r>
          </w:p>
          <w:p>
            <w:r>
              <w:rPr>
                <w:b w:val="0"/>
              </w:rPr>
              <w:t>The meetings use existing clusters and teachers' own expertise at very little cost, so every cluster in the State can hold them. Attendance, use of new strategies and student outcomes can monitor them. Peer learning with practical, local content carries into classrooms better than expert-led theory, and it ends teachers' professional isolation. The State could adopt this model widely.</w:t>
            </w:r>
          </w:p>
          <w:p>
            <w:r>
              <w:rPr>
                <w:b/>
              </w:rPr>
              <w:t>Source:</w:t>
            </w:r>
            <w:r>
              <w:rPr>
                <w:b w:val="0"/>
              </w:rPr>
              <w:t xml:space="preserve"> DIET Dakshina Kannada (2024-25), A Study on the Qualitative Change in Core Subject Teachers of Classes 4 and 5 in Primary Schools of Dakshina Kannada District through Cluster Sharing Meetings; DSERT Research Abstracts Compilation 2024-25 and 2025-26 (Final Edition, 16 October 2026).</w:t>
            </w:r>
          </w:p>
        </w:tc>
      </w:tr>
    </w:tbl>
    <w:p/>
    <w:p>
      <w:r>
        <w:br w:type="page"/>
      </w:r>
    </w:p>
    <w:p>
      <w:r>
        <w:rPr>
          <w:b/>
        </w:rPr>
        <w:t>59.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Fathima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Dakshina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"Integration of Mathematics Concept Development with Supplementary and Cooperative Teaching Methods Using Concrete-Pictorial-Abstract (CPA) Approach in Primary Schools of Dakshina Kannada District" (2024-25) by the District Institute of Education and Training (DIET), Dakshina Kannada.</w:t>
            </w:r>
          </w:p>
          <w:p>
            <w:r>
              <w:rPr>
                <w:b w:val="0"/>
              </w:rPr>
              <w:t>Children struggle with concepts such as solid geometry, symmetry, measurement and patterns.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Teach difficult concepts through the Concrete-Pictorial-Abstract approach, using objects children can handle.</w:t>
            </w:r>
          </w:p>
          <w:p>
            <w:pPr>
              <w:ind w:left="360" w:hanging="288"/>
            </w:pPr>
            <w:r>
              <w:t xml:space="preserve">• </w:t>
            </w:r>
            <w:r>
              <w:rPr>
                <w:b w:val="0"/>
              </w:rPr>
              <w:t>Bring art into mathematics, for example thread painting for symmetry.</w:t>
            </w:r>
          </w:p>
          <w:p>
            <w:pPr>
              <w:ind w:left="360" w:hanging="288"/>
            </w:pPr>
            <w:r>
              <w:t xml:space="preserve">• </w:t>
            </w:r>
            <w:r>
              <w:rPr>
                <w:b w:val="0"/>
              </w:rPr>
              <w:t>Use cooperative learning so that children explain and reason together.</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action research tested children before, immediately after and some time after the intervention. The research team and class teachers planned the activities together around concepts children usually find hard.</w:t>
            </w:r>
          </w:p>
          <w:p>
            <w:r>
              <w:rPr>
                <w:b w:val="0"/>
              </w:rPr>
              <w:t>The results are remarkable. Mean scores rose from fifty-two to seventy-eight out of 100, an improvement of fifty per cent (a gain of twenty-six points, p &lt; 0.001), and eighty-five per cent of the gain was retained. Gains in particular concepts were large: solid geometry rose by sixty per cent, symmetry by sixty-five per cent, measurement by fifty-five per cent and pattern recognition by fifty-eight per cent. Art activities engaged children while building concepts, and cooperative learning improved how children talked about mathematics, worked together and felt about the subject.</w:t>
            </w:r>
          </w:p>
          <w:p>
            <w:r>
              <w:rPr>
                <w:b w:val="0"/>
              </w:rPr>
              <w:t>The approach uses locally available objects and art materials, and children kept what they learnt, so any primary school can adopt it, and teacher training with joint planning of activities can spread it. Tests before, after and later show both immediate gains and whether learning lasts.</w:t>
            </w:r>
          </w:p>
          <w:p>
            <w:r>
              <w:rPr>
                <w:b/>
              </w:rPr>
              <w:t>Source:</w:t>
            </w:r>
            <w:r>
              <w:rPr>
                <w:b w:val="0"/>
              </w:rPr>
              <w:t xml:space="preserve"> DIET Dakshina Kannada (2024-25), Integration of Mathematics Concept Development with Supplementary and Cooperative Teaching Methods Using Concrete-Pictorial-Abstract (CPA) Approach in Primary Schools of Dakshina Kannada District; DSERT Research Abstracts Compilation 2024-25 and 2025-26 (Final Edition, 16 October 2026).</w:t>
            </w:r>
          </w:p>
        </w:tc>
      </w:tr>
    </w:tbl>
    <w:p/>
    <w:p>
      <w:r>
        <w:br w:type="page"/>
      </w:r>
    </w:p>
    <w:p>
      <w:r>
        <w:rPr>
          <w:b/>
        </w:rPr>
        <w:t>60.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Anitha J. Fernandis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Dakshina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 Utilization of Science Laboratory in Government, Aided, and Unaided High Schools of Dakshina Kannada District: A Comparative Analysis" (2024-25) by the District Institute of Education and Training (DIET), Dakshina Kannada.</w:t>
            </w:r>
          </w:p>
          <w:p>
            <w:r>
              <w:rPr>
                <w:b w:val="0"/>
              </w:rPr>
              <w:t>Eighty per cent of schools have no dedicated science laboratory room. Schools have problems with ventilation, lighting, wiring, water, drainage, benches and storage, and teachers have had too little training.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laboratory infrastructure in a planned way, beginning with the deficits the audit identified.</w:t>
            </w:r>
          </w:p>
          <w:p>
            <w:pPr>
              <w:ind w:left="360" w:hanging="288"/>
            </w:pPr>
            <w:r>
              <w:t xml:space="preserve">• </w:t>
            </w:r>
            <w:r>
              <w:rPr>
                <w:b w:val="0"/>
              </w:rPr>
              <w:t>Train teachers in laboratory teaching.</w:t>
            </w:r>
          </w:p>
          <w:p>
            <w:pPr>
              <w:ind w:left="360" w:hanging="288"/>
            </w:pPr>
            <w:r>
              <w:t xml:space="preserve">• </w:t>
            </w:r>
            <w:r>
              <w:rPr>
                <w:b w:val="0"/>
              </w:rPr>
              <w:t>Repeat the audit to track progress.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all seven taluks (Mangaluru, Bantwal, Puttur, Sullia, Belthangady, Mudabidri and Ullal) and 105 high schools, thirty-five each of government, aided and unaided schools, chosen by stratified random sampling. It included 105 headmasters, together with science teachers, parents and students, and used questionnaires, interviews, observation and photographs.</w:t>
            </w:r>
          </w:p>
          <w:p>
            <w:r>
              <w:rPr>
                <w:b w:val="0"/>
              </w:rPr>
              <w:t>Its method is its main strength. By comparing all three kinds of school in a large, balanced sample and photographing conditions, it produced objective evidence on ventilation, lighting, wiring, water supply, drainage, furniture and storage. This allows investment to be planned precisely, not spread thinly. The audit found that eighty per cent of schools had no dedicated laboratory room, identified specific shortfalls and differences between government and private schools, and found teacher training inadequate.</w:t>
            </w:r>
          </w:p>
          <w:p>
            <w:r>
              <w:rPr>
                <w:b w:val="0"/>
              </w:rPr>
              <w:t>The same checklists can be used again in every district and can form the basis of State-level planning for laboratories. Each indicator, from dedicated rooms to storage, can be tracked over time.</w:t>
            </w:r>
          </w:p>
          <w:p>
            <w:r>
              <w:rPr>
                <w:b/>
              </w:rPr>
              <w:t>Source:</w:t>
            </w:r>
            <w:r>
              <w:rPr>
                <w:b w:val="0"/>
              </w:rPr>
              <w:t xml:space="preserve"> DIET Dakshina Kannada (2024-25), Effective Utilization of Science Laboratory in Government, Aided, and Unaided High Schools of Dakshina Kannada District: A Comparative Analysis; DSERT Research Abstracts Compilation 2024-25 and 2025-26 (Final Edition, 16 October 2026).</w:t>
            </w:r>
          </w:p>
        </w:tc>
      </w:tr>
    </w:tbl>
    <w:p/>
    <w:p>
      <w:r>
        <w:br w:type="page"/>
      </w:r>
    </w:p>
    <w:p>
      <w:r>
        <w:rPr>
          <w:b/>
        </w:rPr>
        <w:t>61.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Vijayalakshmi 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Dakshina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Adolescent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Newborn and Young Child Support Groups in High Schools of Dakshina Kannada" (2024-25) by the District Institute of Education and Training (DIET), Dakshina Kannada.</w:t>
            </w:r>
          </w:p>
          <w:p>
            <w:r>
              <w:rPr>
                <w:b w:val="0"/>
              </w:rPr>
              <w:t>Many people in the community lack basic knowledge of the health of mothers and young children.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Form community peer support groups, linked to high schools, for education on the health of mothers and children.</w:t>
            </w:r>
          </w:p>
          <w:p>
            <w:pPr>
              <w:ind w:left="360" w:hanging="288"/>
            </w:pPr>
            <w:r>
              <w:t xml:space="preserve">• </w:t>
            </w:r>
            <w:r>
              <w:rPr>
                <w:b w:val="0"/>
              </w:rPr>
              <w:t>Work with the Departments of Health and Family Welfare and of Women and Child Development to extend the groups.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a quasi-experimental design, assessing mothers' knowledge, childcare practices and visible health outcomes before and after sustained participation in peer support groups, through a questionnaire developed jointly.</w:t>
            </w:r>
          </w:p>
          <w:p>
            <w:r>
              <w:rPr>
                <w:b w:val="0"/>
              </w:rPr>
              <w:t>The results are striking. Mean knowledge scores rose from forty-five per cent before the intervention to eighty-two per cent after, a gain of thirty-seven percentage points (p &lt; 0.001) in every area assessed. Seventy-eight per cent of participants changed their childcare practices, so knowledge turned into action.</w:t>
            </w:r>
          </w:p>
          <w:p>
            <w:r>
              <w:rPr>
                <w:b w:val="0"/>
              </w:rPr>
              <w:t>The groups rely on support from peers in the community, not outside experts, so they can continue once started, and other districts can set them up through high schools and community networks. Knowledge tests before and after, and records of changed practice, can monitor them. Linking schools with community health education extends the role of the school beyond the classroom and serves the Viksit Karnataka objective of human development through better health for mothers and children.</w:t>
            </w:r>
          </w:p>
          <w:p>
            <w:r>
              <w:rPr>
                <w:b/>
              </w:rPr>
              <w:t>Source:</w:t>
            </w:r>
            <w:r>
              <w:rPr>
                <w:b w:val="0"/>
              </w:rPr>
              <w:t xml:space="preserve"> DIET Dakshina Kannada (2024-25), Study on Newborn and Young Child Support Groups in High Schools of Dakshina Kannada; DSERT Research Abstracts Compilation 2024-25 and 2025-26 (Final Edition, 16 October 2026).</w:t>
            </w:r>
          </w:p>
        </w:tc>
      </w:tr>
    </w:tbl>
    <w:p/>
    <w:p>
      <w:r>
        <w:br w:type="page"/>
      </w:r>
    </w:p>
    <w:p>
      <w:r>
        <w:rPr>
          <w:b/>
        </w:rPr>
        <w:t>62.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Sharada S. Naregal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Dharwad</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"Implementation and Effectiveness of Science Experiments and Practical Activities in Primary School Teaching-Learning Processes" (2024-25) by the District Institute of Education and Training (DIET), Dharwad.</w:t>
            </w:r>
          </w:p>
          <w:p>
            <w:r>
              <w:rPr>
                <w:b w:val="0"/>
              </w:rPr>
              <w:t>In a sample of ninety-two students, about forty per cent of those taught by traditional methods understood science concepts only in words. Government primary schools lack science equipment, materials and laboratories, and examinations test theory, not practical skills.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Build teaching through experiments into the science curriculum from the early grades.</w:t>
            </w:r>
          </w:p>
          <w:p>
            <w:pPr>
              <w:ind w:left="360" w:hanging="288"/>
            </w:pPr>
            <w:r>
              <w:t xml:space="preserve">• </w:t>
            </w:r>
            <w:r>
              <w:rPr>
                <w:b w:val="0"/>
              </w:rPr>
              <w:t>Give priority to science equipment and laboratories in government primary schools.</w:t>
            </w:r>
          </w:p>
          <w:p>
            <w:pPr>
              <w:ind w:left="360" w:hanging="288"/>
            </w:pPr>
            <w:r>
              <w:t xml:space="preserve">• </w:t>
            </w:r>
            <w:r>
              <w:rPr>
                <w:b w:val="0"/>
              </w:rPr>
              <w:t>Include substantial practical training in experiment-based teaching in pre-service and in-service teacher education.</w:t>
            </w:r>
          </w:p>
          <w:p>
            <w:pPr>
              <w:ind w:left="360" w:hanging="288"/>
            </w:pPr>
            <w:r>
              <w:t xml:space="preserve">• </w:t>
            </w:r>
            <w:r>
              <w:rPr>
                <w:b w:val="0"/>
              </w:rPr>
              <w:t>Reform assessment so that it tests practical skills and understanding of concepts.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an experimental design with elements of action research. One group of children learnt science through experiments and practical activities; a comparison group was taught in the usual way. Before the experimental teaching began, teachers were trained in experiment-based teaching, so the practice joined teacher preparation to classroom work.</w:t>
            </w:r>
          </w:p>
          <w:p>
            <w:r>
              <w:rPr>
                <w:b w:val="0"/>
              </w:rPr>
              <w:t>The results make a strong case. About forty per cent of children taught in the usual way understood concepts only in words, while children who learnt through experiments understood significantly better from direct experience. No child in the experimental group relied on rote learning alone. Boys and girls took part equally across fourteen different settings.</w:t>
            </w:r>
          </w:p>
          <w:p>
            <w:r>
              <w:rPr>
                <w:b w:val="0"/>
              </w:rPr>
              <w:t>Once trained, teachers can continue experiment-based lessons with local materials and equipment already in schools, so the practice lasts. Its simple design (training, experimental teaching and comparison) can be repeated in any block, and DIET in-service and pre-service programmes can spread it. Comparing results of experiment-based and traditional classes, and tracking participation by gender, can monitor it.</w:t>
            </w:r>
          </w:p>
          <w:p>
            <w:r>
              <w:rPr>
                <w:b/>
              </w:rPr>
              <w:t>Source:</w:t>
            </w:r>
            <w:r>
              <w:rPr>
                <w:b w:val="0"/>
              </w:rPr>
              <w:t xml:space="preserve"> DIET Dharwad (2024-25), Implementation and Effectiveness of Science Experiments and Practical Activities in Primary School Teaching-Learning Processes; DSERT Research Abstracts Compilation 2024-25 and 2025-26 (Final Edition, 16 October 2026).</w:t>
            </w:r>
          </w:p>
        </w:tc>
      </w:tr>
    </w:tbl>
    <w:p/>
    <w:p>
      <w:r>
        <w:br w:type="page"/>
      </w:r>
    </w:p>
    <w:p>
      <w:r>
        <w:rPr>
          <w:b/>
        </w:rPr>
        <w:t>63.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Sharada S. Naregal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Dharwad</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Parent Engagement in Children's Learning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"Parental Attitudes, Involvement Patterns, and Perceptions of Student Progress in Alternative/Parallel Schools" (2024-25) by the District Institute of Education and Training (DIET), Dharwad.</w:t>
            </w:r>
          </w:p>
          <w:p>
            <w:r>
              <w:rPr>
                <w:b w:val="0"/>
              </w:rPr>
              <w:t>Parents see alternative and parallel schools as lower in quality than private schools. Seven per cent of parents could not attend training because of physical or practical difficulties.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parent education programmes a permanent part of all alternative education interventions.</w:t>
            </w:r>
          </w:p>
          <w:p>
            <w:pPr>
              <w:ind w:left="360" w:hanging="288"/>
            </w:pPr>
            <w:r>
              <w:t xml:space="preserve">• </w:t>
            </w:r>
            <w:r>
              <w:rPr>
                <w:b w:val="0"/>
              </w:rPr>
              <w:t>Share students' results with parents openly to close the gap in perceived quality with private schools.</w:t>
            </w:r>
          </w:p>
          <w:p>
            <w:pPr>
              <w:ind w:left="360" w:hanging="288"/>
            </w:pPr>
            <w:r>
              <w:t xml:space="preserve">• </w:t>
            </w:r>
            <w:r>
              <w:rPr>
                <w:b w:val="0"/>
              </w:rPr>
              <w:t>Build a full partnership with parents, covering curricular and co-curricular activities.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combined structured questionnaires with in-depth interviews and observation to understand how parents take part in their children's education and how they see their progress.</w:t>
            </w:r>
          </w:p>
          <w:p>
            <w:r>
              <w:rPr>
                <w:b w:val="0"/>
              </w:rPr>
              <w:t>At its centre is structured training for parents on supporting their children's education, and its reach was high: ninety-three per cent of parents had been trained, and ninety-three per cent found the content useful. Trained parents understood good teaching better, took more interest in their children's studies, helped them more at home, and took an active part in curricular and co-curricular activities. They also supported teachers consistently.</w:t>
            </w:r>
          </w:p>
          <w:p>
            <w:r>
              <w:rPr>
                <w:b w:val="0"/>
              </w:rPr>
              <w:t>Once parents are trained, the benefit continues at home without recurring cost, and any government or alternative school can use existing meetings and community structures to do the same. The ninety-three per cent coverage shows that parent education can work at scale. The share of parents trained, attendance at school activities and parents' reported help with learning at home can monitor it.</w:t>
            </w:r>
          </w:p>
          <w:p>
            <w:r>
              <w:rPr>
                <w:b/>
              </w:rPr>
              <w:t>Source:</w:t>
            </w:r>
            <w:r>
              <w:rPr>
                <w:b w:val="0"/>
              </w:rPr>
              <w:t xml:space="preserve"> DIET Dharwad (2024-25), Parental Attitudes, Involvement Patterns, and Perceptions of Student Progress in Alternative/Parallel Schools; DSERT Research Abstracts Compilation 2024-25 and 2025-26 (Final Edition, 16 October 2026).</w:t>
            </w:r>
          </w:p>
        </w:tc>
      </w:tr>
    </w:tbl>
    <w:p/>
    <w:p>
      <w:r>
        <w:br w:type="page"/>
      </w:r>
    </w:p>
    <w:p>
      <w:r>
        <w:rPr>
          <w:b/>
        </w:rPr>
        <w:t>64.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Sharada S. Naregal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Dharwad</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Libraries and Reading Habits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"Utilization of Library Books and Reading Habits Among Students in Government High Schools" (2024-25) by the District Institute of Education and Training (DIET), Dharwad.</w:t>
            </w:r>
          </w:p>
          <w:p>
            <w:r>
              <w:rPr>
                <w:b w:val="0"/>
              </w:rPr>
              <w:t>Five per cent of the thirty government high schools studied had no library room. Library budgets are not protected, and there are no trained library staff.</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minimum standards for library infrastructure in government high schools of the district.</w:t>
            </w:r>
          </w:p>
          <w:p>
            <w:pPr>
              <w:ind w:left="360" w:hanging="288"/>
            </w:pPr>
            <w:r>
              <w:t xml:space="preserve">• </w:t>
            </w:r>
            <w:r>
              <w:rPr>
                <w:b w:val="0"/>
              </w:rPr>
              <w:t>Increase the library budget and protect it from other uses.</w:t>
            </w:r>
          </w:p>
          <w:p>
            <w:pPr>
              <w:ind w:left="360" w:hanging="288"/>
            </w:pPr>
            <w:r>
              <w:t xml:space="preserve">• </w:t>
            </w:r>
            <w:r>
              <w:rPr>
                <w:b w:val="0"/>
              </w:rPr>
              <w:t>Provide trained library staff, or library periods run by trained teachers.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Researchers visited all thirty selected government high schools. They interviewed principals and librarians, used observation checklists for the library rooms, reviewed library registers and book inventories, and gave questionnaires to teachers and students.</w:t>
            </w:r>
          </w:p>
          <w:p>
            <w:r>
              <w:rPr>
                <w:b w:val="0"/>
              </w:rPr>
              <w:t>Ninety-five per cent of the schools had a separate library room in the main building. In most schools, then, the space for a reading programme already exists, and effort can go into better use, collections and management.</w:t>
            </w:r>
          </w:p>
          <w:p>
            <w:r>
              <w:rPr>
                <w:b w:val="0"/>
              </w:rPr>
              <w:t>The practice worth repeating is the library audit itself: a school-by-school check of space, books, registers and use by DIET faculty. It relies on records schools already keep, costs little and can be done every year in any district. Block Resource Centres (BRCs) and Cluster Resource Persons (CRPs) could carry it out during routine visits. It produces clear indicators, such as whether there is a separate library room, the size and condition of the collection, and entries in the issue register.</w:t>
            </w:r>
          </w:p>
          <w:p>
            <w:r>
              <w:rPr>
                <w:b/>
              </w:rPr>
              <w:t>Source:</w:t>
            </w:r>
            <w:r>
              <w:rPr>
                <w:b w:val="0"/>
              </w:rPr>
              <w:t xml:space="preserve"> DIET Dharwad (2024-25), Utilization of Library Books and Reading Habits Among Students in Government High Schools Students; DSERT Research Abstracts Compilation 2024-25 and 2025-26 (Final Edition, 16 October 2026).</w:t>
            </w:r>
          </w:p>
        </w:tc>
      </w:tr>
    </w:tbl>
    <w:p/>
    <w:p>
      <w:r>
        <w:br w:type="page"/>
      </w:r>
    </w:p>
    <w:p>
      <w:r>
        <w:rPr>
          <w:b/>
        </w:rPr>
        <w:t>65.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Thammannagowda H.</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Effective Implementation of Sethubhanda Shikshana Programme (Bridge Course) in 8th Grade Mathematics" (2024-25) by the District Institute of Education and Training (DIET), Hassan.</w:t>
            </w:r>
          </w:p>
          <w:p>
            <w:r>
              <w:rPr>
                <w:b w:val="0"/>
              </w:rPr>
              <w:t>Students enter Class 8 with gaps in mathematical skills carried over from earlier classes.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the competency-based bridge course, with a systematic pre-test and remediation for each child.</w:t>
            </w:r>
          </w:p>
          <w:p>
            <w:pPr>
              <w:ind w:left="360" w:hanging="288"/>
            </w:pPr>
            <w:r>
              <w:t xml:space="preserve">• </w:t>
            </w:r>
            <w:r>
              <w:rPr>
                <w:b w:val="0"/>
              </w:rPr>
              <w:t>Ensure that teachers study the government materials and prepare before the academic year begins.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Students took a pre-test of their mathematical skills, followed a bridge course with remediation suited to each child, and then took a post-test.</w:t>
            </w:r>
          </w:p>
          <w:p>
            <w:r>
              <w:rPr>
                <w:b w:val="0"/>
              </w:rPr>
              <w:t>Students gained substantially in every skill, and the bridge course narrowed the differences among children from different backgrounds. The study shows why it worked. Most teachers studied the government materials, prepared before the year began, understood the purpose of the course and taught in new ways. They identified each child's level, prepared suitable tests and gave remedial teaching where it was needed. The study names four reasons for success: a focus on competencies, a systematic pre-test, remediation for each child and teachers' preparation.</w:t>
            </w:r>
          </w:p>
          <w:p>
            <w:r>
              <w:rPr>
                <w:b w:val="0"/>
              </w:rPr>
              <w:t>Sethubandha recurs every year in the State's academic calendar, with standard materials, tests and remediation, so the approach can be repeated in every school and extended to other subjects and classes. Pre-test and post-test results, and records of remedial teaching, can monitor it. Two lessons stand out for other districts: teachers must prepare before the year begins, and test results must be used to plan help for each child.</w:t>
            </w:r>
          </w:p>
          <w:p>
            <w:r>
              <w:rPr>
                <w:b/>
              </w:rPr>
              <w:t>Source:</w:t>
            </w:r>
            <w:r>
              <w:rPr>
                <w:b w:val="0"/>
              </w:rPr>
              <w:t xml:space="preserve"> DIET Hassan (2024-25), Study on Effective Implementation of Sethubhanda Shikshana Programme (Bridge Course) in 8th Grade Mathematics; DSERT Research Abstracts Compilation 2024-25 and 2025-26 (Final Edition, 16 October 2026).</w:t>
            </w:r>
          </w:p>
        </w:tc>
      </w:tr>
    </w:tbl>
    <w:p/>
    <w:p>
      <w:r>
        <w:br w:type="page"/>
      </w:r>
    </w:p>
    <w:p>
      <w:r>
        <w:rPr>
          <w:b/>
        </w:rPr>
        <w:t>66.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Geeta B.M.</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Learning Gaps in the District: Analysis of Performance Assessment, Review and Analysis of Knowledge for Holistic Development (PARAKH) Rashtriya Sarvekshan 2024</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Effective Implementation of PARAKH (Performance Assessment, Review, and Analysis of Knowledge for Holistic Development) Survey in Hassan District" (2025-26) by the District Institute of Education and Training (DIET), Hassan.</w:t>
            </w:r>
          </w:p>
          <w:p>
            <w:r>
              <w:rPr>
                <w:b w:val="0"/>
              </w:rPr>
              <w:t>In the PARAKH survey of 2024, achievement in Hassan fell in Grades 6 and 9, especially in Mathematics and Science, and Mathematics was lowest in every grade. Results varied across types of school management and across regions.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activity-based teaching and remediation in the early grades.</w:t>
            </w:r>
          </w:p>
          <w:p>
            <w:pPr>
              <w:ind w:left="360" w:hanging="288"/>
            </w:pPr>
            <w:r>
              <w:t xml:space="preserve">• </w:t>
            </w:r>
            <w:r>
              <w:rPr>
                <w:b w:val="0"/>
              </w:rPr>
              <w:t>Set up mathematics laboratories.</w:t>
            </w:r>
          </w:p>
          <w:p>
            <w:pPr>
              <w:ind w:left="360" w:hanging="288"/>
            </w:pPr>
            <w:r>
              <w:t xml:space="preserve">• </w:t>
            </w:r>
            <w:r>
              <w:rPr>
                <w:b w:val="0"/>
              </w:rPr>
              <w:t>Use PARAKH data for academic planning at the DIET, Block Resource Centre (BRC) and Cluster Resource Centre (CRC).</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PARAKH works under the National Council of Educational Research and Training (NCERT) as the national assessment centre, in line with the National Education Policy (NEP) 2020. Its Rashtriya Sarvekshan of 2024 assessed understanding of concepts, application of knowledge and higher-order thinking in Grades 3, 6 and 9. In Hassan, sample schools were chosen by random sampling to represent regions and types of management. Standard test booklets assessed literacy, numeracy and subject skills, with questionnaires for students, teachers and heads of schools. Trained field investigators gave the tests, and the data were analysed statistically.</w:t>
            </w:r>
          </w:p>
          <w:p>
            <w:r>
              <w:rPr>
                <w:b w:val="0"/>
              </w:rPr>
              <w:t>The survey showed a clear gain: Grade 3 students had improved noticeably in foundational literacy and numeracy compared with earlier national assessments. Differences between boys and girls were small, with girls slightly ahead in Grade 3 language. The analysis also showed where action is needed: falling achievement in Grades 6 and 9, especially in Mathematics and Science, and differences across management types and regions.</w:t>
            </w:r>
          </w:p>
          <w:p>
            <w:r>
              <w:rPr>
                <w:b w:val="0"/>
              </w:rPr>
              <w:t>PARAKH recurs, and the district's trained investigators and methods of analysis can be used in every round, in every district. Building the analysis into the DIET's regular planning turns a national survey into a district tool for improving learning in the middle and secondary grades, with comparable indicators by grade, subject, region and type of school.</w:t>
            </w:r>
          </w:p>
          <w:p>
            <w:r>
              <w:rPr>
                <w:b/>
              </w:rPr>
              <w:t>Source:</w:t>
            </w:r>
            <w:r>
              <w:rPr>
                <w:b w:val="0"/>
              </w:rPr>
              <w:t xml:space="preserve"> DIET Hassan (2025-26), A Study on Effective Implementation of PARAKH (Performance Assessment, Review, and Analysis of Knowledge for Holistic Development) Survey in Hassan District; DSERT Research Abstracts Compilation 2024-25 and 2025-26 (Final Edition, 16 October 2026).</w:t>
            </w:r>
          </w:p>
        </w:tc>
      </w:tr>
    </w:tbl>
    <w:p/>
    <w:p>
      <w:r>
        <w:br w:type="page"/>
      </w:r>
    </w:p>
    <w:p>
      <w:r>
        <w:rPr>
          <w:b/>
        </w:rPr>
        <w:t>67.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Anuradha T.G.</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Factors behind Secondary School Leaving Certificate (SSLC) Results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Progress Review Meetings in Improving SSLC Results in Government High Schools of Hassan District" (2025-26) by the District Institute of Education and Training (DIET), Hassan.</w:t>
            </w:r>
          </w:p>
          <w:p>
            <w:r>
              <w:rPr>
                <w:b w:val="0"/>
              </w:rPr>
              <w:t>Parents attend progress review meetings only moderately; an attendance of sixty to seventy per cent was the range most often reported (by 32.5 per cent of headmasters).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Use data dashboards to track students' progress as it happens, and group students by level of performance.</w:t>
            </w:r>
          </w:p>
          <w:p>
            <w:pPr>
              <w:ind w:left="360" w:hanging="288"/>
            </w:pPr>
            <w:r>
              <w:t xml:space="preserve">• </w:t>
            </w:r>
            <w:r>
              <w:rPr>
                <w:b w:val="0"/>
              </w:rPr>
              <w:t>Keep meetings to a focused sixty-minute agenda, and send parents a summary of their child's performance at least three days before each meeting.</w:t>
            </w:r>
          </w:p>
          <w:p>
            <w:pPr>
              <w:ind w:left="360" w:hanging="288"/>
            </w:pPr>
            <w:r>
              <w:t xml:space="preserve">• </w:t>
            </w:r>
            <w:r>
              <w:rPr>
                <w:b w:val="0"/>
              </w:rPr>
              <w:t>Hold short monthly reviews, and pair high-performing and low-performing schools for peer review.</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 progress review meeting is an official school meeting on the school's development, students' academic performance and administration. It measures students' progress through tests, identifies weaknesses and plans special classes for low achievers, manages grants, mid-day meals, textbooks and uniforms, deals with infrastructure, enrols out-of-school children, and builds partnership with the community through the School Development and Monitoring Committee (SDMC). The study surveyed forty headmasters and forty implementing officers across eight taluks.</w:t>
            </w:r>
          </w:p>
          <w:p>
            <w:r>
              <w:rPr>
                <w:b w:val="0"/>
              </w:rPr>
              <w:t>The evidence is strong. Ninety per cent of headmasters agreed that progress review meetings are a key tool for improving SSLC results, and eighty-five per cent said the meetings had helped raise pass percentages. In 97.5 per cent of cases, special and remedial classes were organised as the meetings directed, and 92.18 per cent of teachers took part in the meetings regularly.</w:t>
            </w:r>
          </w:p>
          <w:p>
            <w:r>
              <w:rPr>
                <w:b w:val="0"/>
              </w:rPr>
              <w:t>The meetings use existing school structures, staff and SDMCs at no extra cost, so every high school in the State can hold them, guided by a standard format from the Department. Meeting records, follow-up such as remedial classes, attendance of teachers and parents, and SSLC results can monitor them.</w:t>
            </w:r>
          </w:p>
          <w:p>
            <w:r>
              <w:rPr>
                <w:b/>
              </w:rPr>
              <w:t>Source:</w:t>
            </w:r>
            <w:r>
              <w:rPr>
                <w:b w:val="0"/>
              </w:rPr>
              <w:t xml:space="preserve"> DIET Hassan (2025-26), A Study on the Role of Progress Review Meetings in Improving SSLC Results in Government High Schools of Hassan District; DSERT Research Abstracts Compilation 2024-25 and 2025-26 (Final Edition, 16 October 2026).</w:t>
            </w:r>
          </w:p>
        </w:tc>
      </w:tr>
    </w:tbl>
    <w:p/>
    <w:p>
      <w:r>
        <w:br w:type="page"/>
      </w:r>
    </w:p>
    <w:p>
      <w:r>
        <w:rPr>
          <w:b/>
        </w:rPr>
        <w:t>68.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Vijayalakshmi H.K.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Linguistic Competence for Class 6th English Medium Section Language Teachers and Learners in Hassan District" (2025-26) by the District Institute of Education and Training (DIET), Hassan.</w:t>
            </w:r>
          </w:p>
          <w:p>
            <w:r>
              <w:rPr>
                <w:b w:val="0"/>
              </w:rPr>
              <w:t>Students' English communication in English-medium sections is improving, but only slowly, and needs more practice.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teacher training and give students more practice in spoken English.</w:t>
            </w:r>
          </w:p>
          <w:p>
            <w:pPr>
              <w:ind w:left="360" w:hanging="288"/>
            </w:pPr>
            <w:r>
              <w:t xml:space="preserve">• </w:t>
            </w:r>
            <w:r>
              <w:rPr>
                <w:b w:val="0"/>
              </w:rPr>
              <w:t>Start English clubs, debates, storytelling, role-play and language competitions.</w:t>
            </w:r>
          </w:p>
          <w:p>
            <w:pPr>
              <w:ind w:left="360" w:hanging="288"/>
            </w:pPr>
            <w:r>
              <w:t xml:space="preserve">• </w:t>
            </w:r>
            <w:r>
              <w:rPr>
                <w:b w:val="0"/>
              </w:rPr>
              <w:t>Strengthen classroom observation and mentoring, and provide more digital resources.</w:t>
            </w:r>
          </w:p>
          <w:p>
            <w:pPr>
              <w:ind w:left="360" w:hanging="288"/>
            </w:pPr>
            <w:r>
              <w:t xml:space="preserve">• </w:t>
            </w:r>
            <w:r>
              <w:rPr>
                <w:b w:val="0"/>
              </w:rPr>
              <w:t>Involve parents more, and give remedial teaching to slow learners.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Government of Karnataka introduced English-medium sections experimentally in 1,000 schools in 2019-20. In Hassan they began in thirty-eight schools in 2019-20, grew to forty-four English-medium and six Urdu-medium sections in 2020-21, and reached 273 permitted sections by 2025-26. The study collected information from teachers, parents and students through questionnaires, school visits, interviews, classroom observation and focus groups.</w:t>
            </w:r>
          </w:p>
          <w:p>
            <w:r>
              <w:rPr>
                <w:b w:val="0"/>
              </w:rPr>
              <w:t>The sections have raised enrolment in government schools and strengthened parents' confidence in government education. Students became more interested in English, teachers grew more confident through regular training, and classes became more active. DIET academic support improved classroom teaching. Students' communication skills were improving, though slowly.</w:t>
            </w:r>
          </w:p>
          <w:p>
            <w:r>
              <w:rPr>
                <w:b w:val="0"/>
              </w:rPr>
              <w:t>The sections are a standing policy provision backed by regular training and DIET support, so they last, and other districts can follow Hassan's path from thirty-eight schools to 273 sections in six years. Enrolment trends, classroom observation and regular assessment of communication and vocabulary can monitor them.</w:t>
            </w:r>
          </w:p>
          <w:p>
            <w:r>
              <w:rPr>
                <w:b/>
              </w:rPr>
              <w:t>Source:</w:t>
            </w:r>
            <w:r>
              <w:rPr>
                <w:b w:val="0"/>
              </w:rPr>
              <w:t xml:space="preserve"> DIET Hassan (2025-26), A Study on Linguistic Competence for Class 6th English Medium Section Language Teachers and Learners in Hassan District; DSERT Research Abstracts Compilation 2024-25 and 2025-26 (Final Edition, 16 October 2026).</w:t>
            </w:r>
          </w:p>
        </w:tc>
      </w:tr>
    </w:tbl>
    <w:p/>
    <w:p>
      <w:r>
        <w:br w:type="page"/>
      </w:r>
    </w:p>
    <w:p>
      <w:r>
        <w:rPr>
          <w:b/>
        </w:rPr>
        <w:t>69.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Gayithri Bai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Out-of-School and Dropout Children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Factors Contributing to School Dropout among Secondary School Students in Hassan District" (2025-26) by the District Institute of Education and Training (DIET), Hassan.</w:t>
            </w:r>
          </w:p>
          <w:p>
            <w:r>
              <w:rPr>
                <w:b w:val="0"/>
              </w:rPr>
              <w:t>Many children drop out in Classes 8 to 10. Arkalgud taluk recorded the most dropouts (forty-nine students), followed by Belur (thirty-eight), and Sakleshpur the fewest (two). Rural boys made up most of the dropouts in every taluk except Hassan. The main causes were family problems, social issues, migration for work and loss of interest in studies. Home visits and awareness programmes brought back only some of the children.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awareness programmes more effective.</w:t>
            </w:r>
          </w:p>
          <w:p>
            <w:pPr>
              <w:ind w:left="360" w:hanging="288"/>
            </w:pPr>
            <w:r>
              <w:t xml:space="preserve">• </w:t>
            </w:r>
            <w:r>
              <w:rPr>
                <w:b w:val="0"/>
              </w:rPr>
              <w:t>Enforce the rules on compulsory education strictly.</w:t>
            </w:r>
          </w:p>
          <w:p>
            <w:pPr>
              <w:ind w:left="360" w:hanging="288"/>
            </w:pPr>
            <w:r>
              <w:t xml:space="preserve">• </w:t>
            </w:r>
            <w:r>
              <w:rPr>
                <w:b w:val="0"/>
              </w:rPr>
              <w:t>Improve school facilities, and give financial help so that children can continue their education.</w:t>
            </w:r>
          </w:p>
          <w:p>
            <w:pPr>
              <w:ind w:left="360" w:hanging="288"/>
            </w:pPr>
            <w:r>
              <w:t xml:space="preserve">• </w:t>
            </w:r>
            <w:r>
              <w:rPr>
                <w:b w:val="0"/>
              </w:rPr>
              <w:t>Have head teachers and teachers act early to prevent dropout.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Hassan is mainly an agricultural district, and dropout in high school persists despite programmes such as enrolment drives, Back to School, Chinnara Angala and Sethubandha. The study collected information from headmasters, teachers, Cluster Resource Persons (CRPs) and Education Coordinators (ECOs) of secondary schools in all eight taluks: Alur, Arkalgud, Arsikere, Belur, Channarayapatna, Hassan, Holenarasipura and Sakleshpur.</w:t>
            </w:r>
          </w:p>
          <w:p>
            <w:r>
              <w:rPr>
                <w:b w:val="0"/>
              </w:rPr>
              <w:t>What stands out is the precise mapping of dropout by place. The study showed where dropout is concentrated (Arkalgud and Belur), who drops out (mostly rural boys, except in Hassan taluk, where urban dropouts outnumbered rural ones) and why (family problems, social issues, migration for work and loss of interest). It also recorded officials' follow-up through home visits and awareness programmes, and how far they succeeded in bringing children back.</w:t>
            </w:r>
          </w:p>
          <w:p>
            <w:r>
              <w:rPr>
                <w:b w:val="0"/>
              </w:rPr>
              <w:t>The approach uses information that headmasters, CRPs and ECOs already collect, so every district can repeat it through the same field staff and make it an annual DIET exercise. Comparing dropout by taluk, gender and location from year to year, and the rate at which children return, can monitor it. With precise data, help can go to the taluks and groups that need it most.</w:t>
            </w:r>
          </w:p>
          <w:p>
            <w:r>
              <w:rPr>
                <w:b/>
              </w:rPr>
              <w:t>Source:</w:t>
            </w:r>
            <w:r>
              <w:rPr>
                <w:b w:val="0"/>
              </w:rPr>
              <w:t xml:space="preserve"> DIET Hassan (2025-26), A Study on the Factors Contributing to School Dropout among Secondary School Students in Hassan District; DSERT Research Abstracts Compilation 2024-25 and 2025-26 (Final Edition, 16 October 2026).</w:t>
            </w:r>
          </w:p>
        </w:tc>
      </w:tr>
    </w:tbl>
    <w:p/>
    <w:p>
      <w:r>
        <w:br w:type="page"/>
      </w:r>
    </w:p>
    <w:p>
      <w:r>
        <w:rPr>
          <w:b/>
        </w:rPr>
        <w:t>70.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Bharathi B.P.</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Readiness for and Effect of Pre-Primary Education: Lower Kindergarten (LKG), Upper Kindergarten (UKG) and Early Childhood Care and Education (ECCE)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CLAP Learning Program (Children's Learning Acceleration Program) in Pre-Primary Schools of Hassan District" (2025-26) by the District Institute of Education and Training (DIET), Hassan.</w:t>
            </w:r>
          </w:p>
          <w:p>
            <w:r>
              <w:rPr>
                <w:b w:val="0"/>
              </w:rPr>
              <w:t>Gaps in basic reading, writing and mathematics begin at the pre-primary stage.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Keep parents involved in their children's learning.</w:t>
            </w:r>
          </w:p>
          <w:p>
            <w:pPr>
              <w:ind w:left="360" w:hanging="288"/>
            </w:pPr>
            <w:r>
              <w:t xml:space="preserve">• </w:t>
            </w:r>
            <w:r>
              <w:rPr>
                <w:b w:val="0"/>
              </w:rPr>
              <w:t>Continue guidance and mentoring for teachers.</w:t>
            </w:r>
          </w:p>
          <w:p>
            <w:pPr>
              <w:ind w:left="360" w:hanging="288"/>
            </w:pPr>
            <w:r>
              <w:t xml:space="preserve">• </w:t>
            </w:r>
            <w:r>
              <w:rPr>
                <w:b w:val="0"/>
              </w:rPr>
              <w:t>Strengthen the link between home and school, using digital media where suitable.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Children's Learning Acceleration Program (CLAP) strengthens children's early reading, writing and mathematics and narrows learning gaps in government schools through projects and activity modules on language and literacy, mathematics and numeracy, thinking skills and social and emotional growth. The study surveyed pre-primary schools selected because they were actively running the programme, with teachers, children and some parents as respondents. It used a questionnaire, an observation checklist, interviews and documents, and compared learning in schools with and without CLAP.</w:t>
            </w:r>
          </w:p>
          <w:p>
            <w:r>
              <w:rPr>
                <w:b w:val="0"/>
              </w:rPr>
              <w:t>The results are positive in every respect. Parents took a much larger part and helped their children learn at home. Children improved in listening and speaking and in early numeracy, including counting and recognising numbers. Schools with CLAP showed better learning, more confident and interested children, and better readiness for school than schools without it.</w:t>
            </w:r>
          </w:p>
          <w:p>
            <w:r>
              <w:rPr>
                <w:b w:val="0"/>
              </w:rPr>
              <w:t>The activity modules and parents' involvement can become part of the regular pre-primary routine, so CLAP can last. Other pre-primary sections, particularly in Karnataka Public Schools, can adopt it, and extending the modules and teacher guidance can take it to every pre-primary class in the district. Observation checklists, children's progress in listening, speaking and numeracy, and comparison with schools without CLAP can monitor it.</w:t>
            </w:r>
          </w:p>
          <w:p>
            <w:r>
              <w:rPr>
                <w:b/>
              </w:rPr>
              <w:t>Source:</w:t>
            </w:r>
            <w:r>
              <w:rPr>
                <w:b w:val="0"/>
              </w:rPr>
              <w:t xml:space="preserve"> DIET Hassan (2025-26), A Study on the CLAP Learning Program (Children's Learning Acceleration Program) in Pre-Primary Schools of Hassan District; DSERT Research Abstracts Compilation 2024-25 and 2025-26 (Final Edition, 16 October 2026).</w:t>
            </w:r>
          </w:p>
        </w:tc>
      </w:tr>
    </w:tbl>
    <w:p/>
    <w:p>
      <w:r>
        <w:br w:type="page"/>
      </w:r>
    </w:p>
    <w:p>
      <w:r>
        <w:rPr>
          <w:b/>
        </w:rPr>
        <w:t>71.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Bharathi B.P.</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Value Education and Life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"Role of Nava Manujaru Program in the Personality Development of Selected Government Higher Primary School Students in Hassan District" (2025-26) by the District Institute of Education and Training (DIET), Hassan.</w:t>
            </w:r>
          </w:p>
          <w:p>
            <w:r>
              <w:rPr>
                <w:b w:val="0"/>
              </w:rPr>
              <w:t>Personality development and life skills are not yet built systematically into regular teaching.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Bring personality development activities into regular classroom teaching.</w:t>
            </w:r>
          </w:p>
          <w:p>
            <w:pPr>
              <w:ind w:left="360" w:hanging="288"/>
            </w:pPr>
            <w:r>
              <w:t xml:space="preserve">• </w:t>
            </w:r>
            <w:r>
              <w:rPr>
                <w:b w:val="0"/>
              </w:rPr>
              <w:t>Strengthen life-skills and value-based education in government schools.</w:t>
            </w:r>
          </w:p>
          <w:p>
            <w:pPr>
              <w:ind w:left="360" w:hanging="288"/>
            </w:pPr>
            <w:r>
              <w:t xml:space="preserve">• </w:t>
            </w:r>
            <w:r>
              <w:rPr>
                <w:b w:val="0"/>
              </w:rPr>
              <w:t>Extend the Nava Manujaru programme to more schools in the district and the State.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students of Classes 6 to 8 and the teachers coordinating the programme in selected schools, supported by interviews and observation.</w:t>
            </w:r>
          </w:p>
          <w:p>
            <w:r>
              <w:rPr>
                <w:b w:val="0"/>
              </w:rPr>
              <w:t>Students who took part became more self-confident and more willing to give their views in class and school activities. Their speaking, listening and dealings with others improved significantly. They showed better leadership, decision-making and problem-solving, and better teamwork, cooperation, self-discipline and time management. Nava Manujaru helps children grow in confidence, communication, leadership, teamwork and values.</w:t>
            </w:r>
          </w:p>
          <w:p>
            <w:r>
              <w:rPr>
                <w:b w:val="0"/>
              </w:rPr>
              <w:t>The programme works through teachers already coordinating it and can fit the regular school calendar, so it can last, and it suits every government higher primary school. Children's participation in discussion and activities, the leadership roles they take up, and teachers' observations of communication, teamwork and self-discipline can monitor it. It is a ready model for the State's priorities in value education and life skills.</w:t>
            </w:r>
          </w:p>
          <w:p>
            <w:r>
              <w:rPr>
                <w:b/>
              </w:rPr>
              <w:t>Source:</w:t>
            </w:r>
            <w:r>
              <w:rPr>
                <w:b w:val="0"/>
              </w:rPr>
              <w:t xml:space="preserve"> DIET Hassan (2025-26), Role of Nava Manujaru Program in the Personality Development of Selected Government Higher Primary School Students in Hassan District; DSERT Research Abstracts Compilation 2024-25 and 2025-26 (Final Edition, 16 October 2026).</w:t>
            </w:r>
          </w:p>
        </w:tc>
      </w:tr>
    </w:tbl>
    <w:p/>
    <w:p>
      <w:r>
        <w:br w:type="page"/>
      </w:r>
    </w:p>
    <w:p>
      <w:r>
        <w:rPr>
          <w:b/>
        </w:rPr>
        <w:t>72.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Pushpa S.M.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Libraries and Reading Habits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Hassan: "A Study on Government Higher Primary School Students in Hassan District and Their Use of the School Library" (2025-26), "Impact of the 100 Day Reading Campaign-2024 on Learning of Government Higher Primary Students of Hassan District" (2025-26) and "Kannada Library Reading Habits of 5th Standard Students in Hassan District" (2024-25).</w:t>
            </w:r>
          </w:p>
          <w:p>
            <w:r>
              <w:rPr>
                <w:b w:val="0"/>
              </w:rPr>
              <w:t>Thirty-six per cent of students found the library books insufficient, and forty-one per cent said library periods were held only now and then. In the 100-Day Reading Campaign, thirty-two per cent of students made errors in writing. Travel to school, household chores and farm work left children little time to read, and difficult words in new literature put them off.</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more illustrated books suited to children's ages, and good reference books linked to the curriculum.</w:t>
            </w:r>
          </w:p>
          <w:p>
            <w:pPr>
              <w:ind w:left="360" w:hanging="288"/>
            </w:pPr>
            <w:r>
              <w:t xml:space="preserve">• </w:t>
            </w:r>
            <w:r>
              <w:rPr>
                <w:b w:val="0"/>
              </w:rPr>
              <w:t>Hold library periods every week and use the library in classroom learning.</w:t>
            </w:r>
          </w:p>
          <w:p>
            <w:pPr>
              <w:ind w:left="360" w:hanging="288"/>
            </w:pPr>
            <w:r>
              <w:t xml:space="preserve">• </w:t>
            </w:r>
            <w:r>
              <w:rPr>
                <w:b w:val="0"/>
              </w:rPr>
              <w:t>Hold reading competitions and create reading corners in classrooms.</w:t>
            </w:r>
          </w:p>
          <w:p>
            <w:pPr>
              <w:ind w:left="360" w:hanging="288"/>
            </w:pPr>
            <w:r>
              <w:t xml:space="preserve">• </w:t>
            </w:r>
            <w:r>
              <w:rPr>
                <w:b w:val="0"/>
              </w:rPr>
              <w:t>Use e-books, audio books and stories reached through Quick Response (QR) codes.</w:t>
            </w:r>
          </w:p>
          <w:p>
            <w:pPr>
              <w:ind w:left="360" w:hanging="288"/>
            </w:pPr>
            <w:r>
              <w:t xml:space="preserve">• </w:t>
            </w:r>
            <w:r>
              <w:rPr>
                <w:b w:val="0"/>
              </w:rPr>
              <w:t>Let children choose what they read, and seek parents' cooperation, especially in rural areas.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library study surveyed 300 students from ten government higher primary schools chosen by simple random sampling, using questionnaires, observation, informal interviews with teachers and headmasters, and library records. The campaign study surveyed students, parents, teachers and head teachers in schools across eight taluks, examining the campaign's effect on students of Classes 6 and 7.</w:t>
            </w:r>
          </w:p>
          <w:p>
            <w:r>
              <w:rPr>
                <w:b w:val="0"/>
              </w:rPr>
              <w:t>Regular library use, encouraged by teachers, is well established. About eighty-two per cent of students visited the library at least once a week, and sixty-four per cent preferred storybooks and children's literature. About seventy-one per cent said teachers encouraged them to use the library, and sixty-seven per cent believed reading in the library improved their language and studies. The 100-Day Reading Campaign, which involved children, teachers, parents, the community and officials, widened students' knowledge through science books and biographies, and fifty-six per cent of students could understand and explain what they had read. The 2024-25 study of Kannada reading habits in Class 5 has no findings recorded in the compilation.</w:t>
            </w:r>
          </w:p>
          <w:p>
            <w:r>
              <w:rPr>
                <w:b w:val="0"/>
              </w:rPr>
              <w:t>Both practices use existing libraries and school routines, so they can last and spread across the State, and the campaign can be repeated every year. Library issue registers, the frequency of visits and children's ability to understand and explain texts can monitor them.</w:t>
            </w:r>
          </w:p>
          <w:p>
            <w:r>
              <w:rPr>
                <w:b/>
              </w:rPr>
              <w:t>Source:</w:t>
            </w:r>
            <w:r>
              <w:rPr>
                <w:b w:val="0"/>
              </w:rPr>
              <w:t xml:space="preserve"> DIET Hassan (2025-26), A Study on Government Higher Primary School Students in Hassan District and Their Use of the School Library; DIET Hassan (2025-26), Impact of the 100 Day Reading Campaign-2024 on Learning of Government Higher Primary Students of Hassan District; DIET Hassan (2024-25), Kannada Library Reading Habits of 5th Standard Students in Hassan District; DSERT Research Abstracts Compilation 2024-25 and 2025-26 (Final Edition, 16 October 2026).</w:t>
            </w:r>
          </w:p>
        </w:tc>
      </w:tr>
    </w:tbl>
    <w:p/>
    <w:p>
      <w:r>
        <w:br w:type="page"/>
      </w:r>
    </w:p>
    <w:p>
      <w:r>
        <w:rPr>
          <w:b/>
        </w:rPr>
        <w:t>73.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Parameshwarappa Y.S.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four studies by the District Institute of Education and Training (DIET), Hassan: "SMART CLASS Effect Study at Selected Technology Assisted Learning Programme (TALP) Government High Schools in Hassan District" (2024-25), "Use of Internet in Classroom Teaching in Government High Schools of Hassan District" (2024-25), "A Study on the Implementation of the TALP Program in Government High Schools in Hassan District" (2025-26) and "Comparative Study of Online Learning and Traditional Learning among Class IX Students of a Government High School under Programme TALP" (2025-26).</w:t>
            </w:r>
          </w:p>
          <w:p>
            <w:r>
              <w:rPr>
                <w:b w:val="0"/>
              </w:rPr>
              <w:t>About twenty-five per cent of rural TALP schools had no uninterrupted power, and nearly half had no steady internet. Maintenance of equipment, internet and technical support are recurring problems, and teachers want advanced, subject-specific training in digital teaching. Where connectivity and devices were poor, online learning alone gave weaker understanding than classroom teaching.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Fix power, connectivity and technical maintenance, and expand internet in rural schools.</w:t>
            </w:r>
          </w:p>
          <w:p>
            <w:pPr>
              <w:ind w:left="360" w:hanging="288"/>
            </w:pPr>
            <w:r>
              <w:t xml:space="preserve">• </w:t>
            </w:r>
            <w:r>
              <w:rPr>
                <w:b w:val="0"/>
              </w:rPr>
              <w:t>Continue building teachers' capacity, including advanced, subject-specific digital teaching.</w:t>
            </w:r>
          </w:p>
          <w:p>
            <w:pPr>
              <w:ind w:left="360" w:hanging="288"/>
            </w:pPr>
            <w:r>
              <w:t xml:space="preserve">• </w:t>
            </w:r>
            <w:r>
              <w:rPr>
                <w:b w:val="0"/>
              </w:rPr>
              <w:t>Use online learning to support classroom teaching, not to replace it.</w:t>
            </w:r>
          </w:p>
          <w:p>
            <w:pPr>
              <w:ind w:left="360" w:hanging="288"/>
            </w:pPr>
            <w:r>
              <w:t xml:space="preserve">• </w:t>
            </w:r>
            <w:r>
              <w:rPr>
                <w:b w:val="0"/>
              </w:rPr>
              <w:t>Provide digital content in regional languages, including pre-loaded Kannada content.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largest study selected forty government high schools across eight taluks by stratified random sampling, with forty headmasters, forty teachers and 200 students of Grades 8 to 10, using questionnaires, interviews and observation checklists. The internet study covered thirty-two government high schools.</w:t>
            </w:r>
          </w:p>
          <w:p>
            <w:r>
              <w:rPr>
                <w:b w:val="0"/>
              </w:rPr>
              <w:t>The effect is notable. After TALP was introduced, enrolment rose by 4.5 per cent in Grade 8, nine per cent in Grade 9 and fourteen per cent in Grade 10, and attendance rose by nine, eleven and eighteen per cent in the same grades. Over eighty per cent of teachers used digital tools in daily teaching, with open-source software such as Ubuntu, GeoGebra and LibreOffice, and fifty-eight per cent of TALP schools developed and used local e-lessons. All thirty-two schools in the internet study were connected, and teachers (128 respondents) used online tools in lessons and created e-content. Teachers saw more engagement, attention and understanding. The comparative study found that combining online and classroom teaching gave better engagement and results than either alone.</w:t>
            </w:r>
          </w:p>
          <w:p>
            <w:r>
              <w:rPr>
                <w:b w:val="0"/>
              </w:rPr>
              <w:t>Open-source software and teacher-made local e-lessons keep recurring costs low, so the practice can last in every TALP school, and TALP induction and refresher training can extend it. Enrolment, attendance, teachers' daily use of digital tools and the number of local e-lessons can monitor it.</w:t>
            </w:r>
          </w:p>
          <w:p>
            <w:r>
              <w:rPr>
                <w:b/>
              </w:rPr>
              <w:t>Source:</w:t>
            </w:r>
            <w:r>
              <w:rPr>
                <w:b w:val="0"/>
              </w:rPr>
              <w:t xml:space="preserve"> DIET Hassan (2024-25), SMART CLASS Effect Study at Selected Technology Assisted Learning Programme (TALP) Government High Schools in Hassan District; DIET Hassan (2024-25), Use of Internet in Classroom Teaching in Government High Schools of Hassan District; DIET Hassan (2025-26), A Study on the Implementation of the TALP Program in Government High Schools in Hassan District; DIET Hassan (2025-26), Comparative Study of Online Learning and Traditional Learning among Class IX Students of a Government High School under Programme TALP; DSERT Research Abstracts Compilation 2024-25 and 2025-26 (Final Edition, 16 October 2026).</w:t>
            </w:r>
          </w:p>
        </w:tc>
      </w:tr>
    </w:tbl>
    <w:p/>
    <w:p>
      <w:r>
        <w:br w:type="page"/>
      </w:r>
    </w:p>
    <w:p>
      <w:r>
        <w:rPr>
          <w:b/>
        </w:rPr>
        <w:t>74.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Chandrika T.</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Creation and Use of Digital Resources (E-Content)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Creation and Utilization of Digital Resources in Teaching among Teachers of Government High Schools in Hassan District" (2025-26) by the District Institute of Education and Training (DIET), Hassan.</w:t>
            </w:r>
          </w:p>
          <w:p>
            <w:r>
              <w:rPr>
                <w:b w:val="0"/>
              </w:rPr>
              <w:t>Only a few teachers create advanced content such as videos or interactive modules, and rural schools have weaker digital infrastructure than urban schools.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regularly in Information and Communication Technology (ICT).</w:t>
            </w:r>
          </w:p>
          <w:p>
            <w:pPr>
              <w:ind w:left="360" w:hanging="288"/>
            </w:pPr>
            <w:r>
              <w:t xml:space="preserve">• </w:t>
            </w:r>
            <w:r>
              <w:rPr>
                <w:b w:val="0"/>
              </w:rPr>
              <w:t>Provide enough computers and reliable internet.</w:t>
            </w:r>
          </w:p>
          <w:p>
            <w:pPr>
              <w:ind w:left="360" w:hanging="288"/>
            </w:pPr>
            <w:r>
              <w:t xml:space="preserve">• </w:t>
            </w:r>
            <w:r>
              <w:rPr>
                <w:b w:val="0"/>
              </w:rPr>
              <w:t>Narrow the gap between rural and urban schools in digital access.</w:t>
            </w:r>
          </w:p>
          <w:p>
            <w:pPr>
              <w:ind w:left="360" w:hanging="288"/>
            </w:pPr>
            <w:r>
              <w:t xml:space="preserve">• </w:t>
            </w:r>
            <w:r>
              <w:rPr>
                <w:b w:val="0"/>
              </w:rPr>
              <w:t>Give schools continuing technical and administrative support.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a representative sample of teachers from government high schools across the district, chosen by stratified random sampling, through questionnaires given in person or through Google Forms.</w:t>
            </w:r>
          </w:p>
          <w:p>
            <w:r>
              <w:rPr>
                <w:b w:val="0"/>
              </w:rPr>
              <w:t>Teachers have a strong base of digital practice. Most have basic digital literacy and teach with computers, projectors and online applications, and most make simple resources themselves, such as presentations, PDF notes, worksheets and online quizzes. Most important, teachers who had received ICT training created and used far more digital resources: training turns into practice. Urban schools generally had better infrastructure than rural schools, which shows where help is most needed.</w:t>
            </w:r>
          </w:p>
          <w:p>
            <w:r>
              <w:rPr>
                <w:b w:val="0"/>
              </w:rPr>
              <w:t>Teachers make materials suited to their own classes with common tools, at little or no recurring cost, so every government high school can do the same, and ICT training can extend it, with trained teachers sharing resources across schools. Records of resources made, their use in lessons and the share of teachers trained can monitor it.</w:t>
            </w:r>
          </w:p>
          <w:p>
            <w:r>
              <w:rPr>
                <w:b/>
              </w:rPr>
              <w:t>Source:</w:t>
            </w:r>
            <w:r>
              <w:rPr>
                <w:b w:val="0"/>
              </w:rPr>
              <w:t xml:space="preserve"> DIET Hassan (2025-26), A Study on the Creation and Utilization of Digital Resources in Teaching among Teachers of Government High Schools in Hassan District; DSERT Research Abstracts Compilation 2024-25 and 2025-26 (Final Edition, 16 October 2026).</w:t>
            </w:r>
          </w:p>
        </w:tc>
      </w:tr>
    </w:tbl>
    <w:p/>
    <w:p>
      <w:r>
        <w:br w:type="page"/>
      </w:r>
    </w:p>
    <w:p>
      <w:r>
        <w:rPr>
          <w:b/>
        </w:rPr>
        <w:t>75.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Lokesha B.A.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Empowerment of Special Needs Students in Government High Schools of Hassan District" (2025-26) by the District Institute of Education and Training (DIET), Hassan.</w:t>
            </w:r>
          </w:p>
          <w:p>
            <w:r>
              <w:rPr>
                <w:b w:val="0"/>
              </w:rPr>
              <w:t>Many schools lack assistive devices, accessible buildings and special learning materials, and many teachers need training in inclusive methods and individual education plans.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inclusive education under Samagra Shiksha and the Rights of Persons with Disabilities (RPwD) Act.</w:t>
            </w:r>
          </w:p>
          <w:p>
            <w:pPr>
              <w:ind w:left="360" w:hanging="288"/>
            </w:pPr>
            <w:r>
              <w:t xml:space="preserve">• </w:t>
            </w:r>
            <w:r>
              <w:rPr>
                <w:b w:val="0"/>
              </w:rPr>
              <w:t>Train teachers continuously in inclusive methods and individual education planning.</w:t>
            </w:r>
          </w:p>
          <w:p>
            <w:pPr>
              <w:ind w:left="360" w:hanging="288"/>
            </w:pPr>
            <w:r>
              <w:t xml:space="preserve">• </w:t>
            </w:r>
            <w:r>
              <w:rPr>
                <w:b w:val="0"/>
              </w:rPr>
              <w:t>Give students with special needs equal chances to take part and to lead.</w:t>
            </w:r>
          </w:p>
          <w:p>
            <w:pPr>
              <w:ind w:left="360" w:hanging="288"/>
            </w:pPr>
            <w:r>
              <w:t xml:space="preserve">• </w:t>
            </w:r>
            <w:r>
              <w:rPr>
                <w:b w:val="0"/>
              </w:rPr>
              <w:t>Provide assistive devices, accessible buildings and special materials.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Guided by the National Education Policy (NEP) 2020, the RPwD Act 2016 and Samagra Shiksha, the study assessed the educational, social, psychological and personal empowerment of students with special needs, the accessibility of facilities and services, and the roles of teachers, management, parents and classmates. It used a representative sample chosen by stratified random sampling, with questionnaires, interviews, observation and records from the District Information System for Education (DISE) and the Unified District Information System for Education (UDISE).</w:t>
            </w:r>
          </w:p>
          <w:p>
            <w:r>
              <w:rPr>
                <w:b w:val="0"/>
              </w:rPr>
              <w:t>Progress is encouraging. Most students with special needs were enrolled in mainstream government high schools, and teachers generally had positive attitudes towards inclusion. Taking part in classroom and co-curricular activities made these students more confident, better at communicating and more included socially, which is the heart of empowerment.</w:t>
            </w:r>
          </w:p>
          <w:p>
            <w:r>
              <w:rPr>
                <w:b w:val="0"/>
              </w:rPr>
              <w:t>Mainstream enrolment with full participation rests on legal provisions and on teachers' positive attitudes, so every district can follow it under Samagra Shiksha, and extending chances to take part and lead can carry it further. UDISE enrolment data, participation in school activities, and assessments of confidence and communication can monitor it.</w:t>
            </w:r>
          </w:p>
          <w:p>
            <w:r>
              <w:rPr>
                <w:b/>
              </w:rPr>
              <w:t>Source:</w:t>
            </w:r>
            <w:r>
              <w:rPr>
                <w:b w:val="0"/>
              </w:rPr>
              <w:t xml:space="preserve"> DIET Hassan (2025-26), A Study on the Empowerment of Special Needs Students in Government High Schools of Hassan District; DSERT Research Abstracts Compilation 2024-25 and 2025-26 (Final Edition, 16 October 2026).</w:t>
            </w:r>
          </w:p>
        </w:tc>
      </w:tr>
    </w:tbl>
    <w:p/>
    <w:p>
      <w:r>
        <w:br w:type="page"/>
      </w:r>
    </w:p>
    <w:p>
      <w:r>
        <w:rPr>
          <w:b/>
        </w:rPr>
        <w:t>76.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Thriveni Bai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Learning Outcomes of Tribal and First-Generation Learners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Educational Problems of Tribal Students Studying in Government Higher Primary Schools of Hassan District" (2025-26) by the District Institute of Education and Training (DIET), Hassan.</w:t>
            </w:r>
          </w:p>
          <w:p>
            <w:r>
              <w:rPr>
                <w:b w:val="0"/>
              </w:rPr>
              <w:t>Over sixty per cent of tribal students (out of 150 students of Classes 6 to 8) struggled to understand lessons because the language of instruction differed from their home dialects. Absence was high because of poverty, seasonal migration, household work, long journeys and lack of transport. Children had no help with studies at home, and scholarships were paid late.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Bring tribal culture, local history and folk tales into textbooks to reduce children's sense of not belonging.</w:t>
            </w:r>
          </w:p>
          <w:p>
            <w:pPr>
              <w:ind w:left="360" w:hanging="288"/>
            </w:pPr>
            <w:r>
              <w:t xml:space="preserve">• </w:t>
            </w:r>
            <w:r>
              <w:rPr>
                <w:b w:val="0"/>
              </w:rPr>
              <w:t>Teach through the mother tongue with bilingual bridge materials.</w:t>
            </w:r>
          </w:p>
          <w:p>
            <w:pPr>
              <w:ind w:left="360" w:hanging="288"/>
            </w:pPr>
            <w:r>
              <w:t xml:space="preserve">• </w:t>
            </w:r>
            <w:r>
              <w:rPr>
                <w:b w:val="0"/>
              </w:rPr>
              <w:t>Train teachers in the basics of tribal dialects and in caring, empathetic teaching.</w:t>
            </w:r>
          </w:p>
          <w:p>
            <w:pPr>
              <w:ind w:left="360" w:hanging="288"/>
            </w:pPr>
            <w:r>
              <w:t xml:space="preserve">• </w:t>
            </w:r>
            <w:r>
              <w:rPr>
                <w:b w:val="0"/>
              </w:rPr>
              <w:t>Provide transport for remote tribal hamlets and pay scholarships on time.</w:t>
            </w:r>
          </w:p>
          <w:p>
            <w:pPr>
              <w:ind w:left="360" w:hanging="288"/>
            </w:pPr>
            <w:r>
              <w:t xml:space="preserve">• </w:t>
            </w:r>
            <w:r>
              <w:rPr>
                <w:b w:val="0"/>
              </w:rPr>
              <w:t>Track daily attendance, not only enrolment.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150 tribal students of Classes 6 to 8, fifty parents, and thirty teachers and headmasters in ten to fifteen schools, through questionnaires for students, interviews with parents and discussions with teachers.</w:t>
            </w:r>
          </w:p>
          <w:p>
            <w:r>
              <w:rPr>
                <w:b w:val="0"/>
              </w:rPr>
              <w:t>It gives a precise diagnosis. Over sixty per cent of tribal students struggled to understand lessons in a language different from their home dialect. Poverty, seasonal migration for work, household work, long journeys from remote hamlets and lack of transport kept many away from school. As first-generation learners, they had no one to guide their studies at home, and a sense of cultural distance left some isolated and low in self-esteem. The study also confirmed what works: mid-day meals and uniforms had succeeded with tribal students.</w:t>
            </w:r>
          </w:p>
          <w:p>
            <w:r>
              <w:rPr>
                <w:b w:val="0"/>
              </w:rPr>
              <w:t>The same tools can be used again in other districts with tribal populations, and DIETs and Cluster Resource Persons (CRPs) working in tribal areas can carry out the work. Comprehension, attendance, the timeliness of scholarships and children's well-being can monitor progress. Building on mid-day meals and uniforms, these targeted steps address the barriers of language, poverty and social distance, and offer a model for first-generation learners in other disadvantaged communities.</w:t>
            </w:r>
          </w:p>
          <w:p>
            <w:r>
              <w:rPr>
                <w:b/>
              </w:rPr>
              <w:t>Source:</w:t>
            </w:r>
            <w:r>
              <w:rPr>
                <w:b w:val="0"/>
              </w:rPr>
              <w:t xml:space="preserve"> DIET Hassan (2025-26), A Study on the Educational Problems of Tribal Students Studying in Government Higher Primary Schools of Hassan District; DSERT Research Abstracts Compilation 2024-25 and 2025-26 (Final Edition, 16 October 2026).</w:t>
            </w:r>
          </w:p>
        </w:tc>
      </w:tr>
    </w:tbl>
    <w:p/>
    <w:p>
      <w:r>
        <w:br w:type="page"/>
      </w:r>
    </w:p>
    <w:p>
      <w:r>
        <w:rPr>
          <w:b/>
        </w:rPr>
        <w:t>77.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Sujata C.</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Functioning of School Development and Monitoring Committees (SDMCs) in School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School Development and Monitoring Committees (SDMCs) in Government High Schools of Hassan District with Reference to Physics and Chemistry" (2025-26) by the District Institute of Education and Training (DIET), Hassan.</w:t>
            </w:r>
          </w:p>
          <w:p>
            <w:r>
              <w:rPr>
                <w:b w:val="0"/>
              </w:rPr>
              <w:t>Only 32.66 per cent of respondents saw a role for the SDMC in raising learning and enrolment. Principals and teachers dominated decisions, and parent representatives felt left out. Many members did not know their legal powers under the Right of Children to Free and Compulsory Education (RTE) Act, and committees neither planned for children with special needs nor kept formal accounts.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parents and school heads continuously, so that members understand their powers under the RTE Act.</w:t>
            </w:r>
          </w:p>
          <w:p>
            <w:pPr>
              <w:ind w:left="360" w:hanging="288"/>
            </w:pPr>
            <w:r>
              <w:t xml:space="preserve">• </w:t>
            </w:r>
            <w:r>
              <w:rPr>
                <w:b w:val="0"/>
              </w:rPr>
              <w:t>Link SDMCs with Gram Panchayats.</w:t>
            </w:r>
          </w:p>
          <w:p>
            <w:pPr>
              <w:ind w:left="360" w:hanging="288"/>
            </w:pPr>
            <w:r>
              <w:t xml:space="preserve">• </w:t>
            </w:r>
            <w:r>
              <w:rPr>
                <w:b w:val="0"/>
              </w:rPr>
              <w:t>Hold social audits and track the records of monthly meetings.</w:t>
            </w:r>
          </w:p>
          <w:p>
            <w:pPr>
              <w:ind w:left="360" w:hanging="288"/>
            </w:pPr>
            <w:r>
              <w:t xml:space="preserve">• </w:t>
            </w:r>
            <w:r>
              <w:rPr>
                <w:b w:val="0"/>
              </w:rPr>
              <w:t>Give parent representatives a real voice, plan for inclusive needs and keep formal accounts.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SDMC is a statutory body pioneered in Karnataka to decentralise school administration and build community ownership. SDMCs oversee the school locally, manage its funds, and monitor enrolment and teachers' work. The study selected schools across taluks by stratified random sampling and surveyed students, teachers, head teachers and SDMC members through questionnaires, interviews and observation.</w:t>
            </w:r>
          </w:p>
          <w:p>
            <w:r>
              <w:rPr>
                <w:b w:val="0"/>
              </w:rPr>
              <w:t>Its main finding is near-universal acceptance: 99.50 per cent of respondents saw the SDMC as vital for school development. That support is a strong base for deeper community participation in school life, including support for science education.</w:t>
            </w:r>
          </w:p>
          <w:p>
            <w:r>
              <w:rPr>
                <w:b w:val="0"/>
              </w:rPr>
              <w:t>SDMCs exist by law in every government school, so improvements made in Hassan can be applied across the State through district-wide training of members. Records of monthly meetings, decisions, accounts and social audits can monitor them, and turn strong support into a stronger role in improving learning and enrolment.</w:t>
            </w:r>
          </w:p>
          <w:p>
            <w:r>
              <w:rPr>
                <w:b/>
              </w:rPr>
              <w:t>Source:</w:t>
            </w:r>
            <w:r>
              <w:rPr>
                <w:b w:val="0"/>
              </w:rPr>
              <w:t xml:space="preserve"> DIET Hassan (2025-26), A Study on the Role of School Development and Monitoring Committees (SDMCs) in Government High Schools of Hassan District with Reference to Physics and Chemistry; DSERT Research Abstracts Compilation 2024-25 and 2025-26 (Final Edition, 16 October 2026).</w:t>
            </w:r>
          </w:p>
        </w:tc>
      </w:tr>
    </w:tbl>
    <w:p/>
    <w:p>
      <w:r>
        <w:br w:type="page"/>
      </w:r>
    </w:p>
    <w:p>
      <w:r>
        <w:rPr>
          <w:b/>
        </w:rPr>
        <w:t>78.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Krishnegowda C.G.</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Effectiveness of Academic Monitoring and Cluster Support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Cluster Resource Centers in Academic Strengthening of Educational Quality in Government Higher Primary Schools in Hassan District" (2025-26) by the District Institute of Education and Training (DIET), Hassan.</w:t>
            </w:r>
          </w:p>
          <w:p>
            <w:r>
              <w:rPr>
                <w:b w:val="0"/>
              </w:rPr>
              <w:t>Coordination between Cluster Resource Centres (CRCs) and schools, and the mentoring skills of Cluster Resource Persons (CRPs), need strengthening.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coordination between CRCs and schools, and build CRPs' mentoring skills.</w:t>
            </w:r>
          </w:p>
          <w:p>
            <w:pPr>
              <w:ind w:left="360" w:hanging="288"/>
            </w:pPr>
            <w:r>
              <w:t xml:space="preserve">• </w:t>
            </w:r>
            <w:r>
              <w:rPr>
                <w:b w:val="0"/>
              </w:rPr>
              <w:t>Continue comparing formative assessment results to judge the effect of school visits.</w:t>
            </w:r>
          </w:p>
          <w:p>
            <w:pPr>
              <w:ind w:left="360" w:hanging="288"/>
            </w:pPr>
            <w:r>
              <w:t xml:space="preserve">• </w:t>
            </w:r>
            <w:r>
              <w:rPr>
                <w:b w:val="0"/>
              </w:rPr>
              <w:t>Give more CRC guidance on infrastructure and on carrying out the curriculum.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CRCs were introduced under the District Primary Education Programme (DPEP) and strengthened through Sarva Shiksha Abhiyan and Samagra Shiksha. They mentor teachers through school visits, classroom observation, demonstration lessons and in-service training. The study covered forty CRPs, 120 head teachers and teachers, and 360 students from seventy-two schools across forty CRCs in eight taluks. Its distinctive feature was comparing students' results in Formative Assessment 1 at the start of the year with Formative Assessment 3, to measure the effect of CRPs' visits.</w:t>
            </w:r>
          </w:p>
          <w:p>
            <w:r>
              <w:rPr>
                <w:b w:val="0"/>
              </w:rPr>
              <w:t>Students' progress improved under CRC guidance, with CRPs monitoring it and advising schools. CRPs played a significant part in teachers' professional development, drew up plans across clusters, and guided teachers on good teaching and on improving buildings and facilities.</w:t>
            </w:r>
          </w:p>
          <w:p>
            <w:r>
              <w:rPr>
                <w:b w:val="0"/>
              </w:rPr>
              <w:t>CRCs and CRPs are a permanent part of the school system, with a network in every block, so academic support does not depend on special projects. Comparing formative assessment results in schools visited by CRPs, alongside records of visits and support to teachers, shows the effect of visits, and every district can adopt this method.</w:t>
            </w:r>
          </w:p>
          <w:p>
            <w:r>
              <w:rPr>
                <w:b/>
              </w:rPr>
              <w:t>Source:</w:t>
            </w:r>
            <w:r>
              <w:rPr>
                <w:b w:val="0"/>
              </w:rPr>
              <w:t xml:space="preserve"> DIET Hassan (2025-26), A Study on the Role of Cluster Resource Centers in Academic Strengthening of Educational Quality in Government Higher Primary Schools in Hassan District; DSERT Research Abstracts Compilation 2024-25 and 2025-26 (Final Edition, 16 October 2026).</w:t>
            </w:r>
          </w:p>
        </w:tc>
      </w:tr>
    </w:tbl>
    <w:p/>
    <w:p>
      <w:r>
        <w:br w:type="page"/>
      </w:r>
    </w:p>
    <w:p>
      <w:r>
        <w:rPr>
          <w:b/>
        </w:rPr>
        <w:t>79.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Prema B.C.</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Mid-Day Meals under Pradhan Mantri Poshan Shakti Nirman (PM POSHAN): Effect on Attendance, Nutrition and Learning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PM POSHAN Abhiyan in Enhancing the Nutritional Status and Learning Quality of Primary School Children in Hassan District" (2025-26) by the District Institute of Education and Training (DIET), Hassan.</w:t>
            </w:r>
          </w:p>
          <w:p>
            <w:r>
              <w:rPr>
                <w:b w:val="0"/>
              </w:rPr>
              <w:t>Children from poor families depend on school meals for their nutrition and for regular attendance.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regular hot cooked meals providing 450 calories and twelve grams of protein a day to primary students.</w:t>
            </w:r>
          </w:p>
          <w:p>
            <w:pPr>
              <w:ind w:left="360" w:hanging="288"/>
            </w:pPr>
            <w:r>
              <w:t xml:space="preserve">• </w:t>
            </w:r>
            <w:r>
              <w:rPr>
                <w:b w:val="0"/>
              </w:rPr>
              <w:t>Use PM POSHAN as an incentive for regular attendance and for keeping children in school.</w:t>
            </w:r>
          </w:p>
          <w:p>
            <w:pPr>
              <w:ind w:left="360" w:hanging="288"/>
            </w:pPr>
            <w:r>
              <w:t xml:space="preserve">• </w:t>
            </w:r>
            <w:r>
              <w:rPr>
                <w:b w:val="0"/>
              </w:rPr>
              <w:t>Link meal records with attendance and health data in each school to track the effect.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government primary schools in different blocks of the district, assessing children's nutrition, attendance and concentration in class from school data.</w:t>
            </w:r>
          </w:p>
          <w:p>
            <w:r>
              <w:rPr>
                <w:b w:val="0"/>
              </w:rPr>
              <w:t>Regular hot cooked meals reduced hunger in class and improved the growth and Body Mass Index (BMI) of children who ate them regularly. Schools reported higher attendance and less absence, particularly among children from poor families, and the scheme encouraged enrolment and helped keep children in school. The 450 calories and twelve grams of protein a day support children's growth, health and mental development; good nutrition improves concentration, memory, participation and achievement.</w:t>
            </w:r>
          </w:p>
          <w:p>
            <w:r>
              <w:rPr>
                <w:b w:val="0"/>
              </w:rPr>
              <w:t>PM POSHAN is a national scheme with assured funding, kitchens and trained cooks, so it lasts in every government primary school, and it can be extended to pre-primary and higher classes and improved in quality. Daily attendance, enrolment and retention, children's BMI and growth, and teachers' observations of concentration can monitor it. The Hassan evidence shows that school meals do more than relieve hunger: they keep children in school and help them learn.</w:t>
            </w:r>
          </w:p>
          <w:p>
            <w:r>
              <w:rPr>
                <w:b/>
              </w:rPr>
              <w:t>Source:</w:t>
            </w:r>
            <w:r>
              <w:rPr>
                <w:b w:val="0"/>
              </w:rPr>
              <w:t xml:space="preserve"> DIET Hassan (2025-26), A Study on the Role of PM POSHAN Abhiyan in Enhancing the Nutritional Status and Learning Quality of Primary School Children in Hassan District; DSERT Research Abstracts Compilation 2024-25 and 2025-26 (Final Edition, 16 October 2026).</w:t>
            </w:r>
          </w:p>
        </w:tc>
      </w:tr>
    </w:tbl>
    <w:p/>
    <w:p>
      <w:r>
        <w:br w:type="page"/>
      </w:r>
    </w:p>
    <w:p>
      <w:r>
        <w:rPr>
          <w:b/>
        </w:rPr>
        <w:t>80.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Sharada 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the Kannada Practice Workbook in the Effective Learning of 9th Standard Students in Selected Secondary Schools of Hassan District" (2025-26) by the District Institute of Education and Training (DIET), Hassan.</w:t>
            </w:r>
          </w:p>
          <w:p>
            <w:r>
              <w:rPr>
                <w:b w:val="0"/>
              </w:rPr>
              <w:t>The workbook needs more interactive activities, and tasks suited to children at different levels.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Link workbook activities with classroom teaching.</w:t>
            </w:r>
          </w:p>
          <w:p>
            <w:pPr>
              <w:ind w:left="360" w:hanging="288"/>
            </w:pPr>
            <w:r>
              <w:t xml:space="preserve">• </w:t>
            </w:r>
            <w:r>
              <w:rPr>
                <w:b w:val="0"/>
              </w:rPr>
              <w:t>Add more interactive activities to the workbook.</w:t>
            </w:r>
          </w:p>
          <w:p>
            <w:pPr>
              <w:ind w:left="360" w:hanging="288"/>
            </w:pPr>
            <w:r>
              <w:t xml:space="preserve">• </w:t>
            </w:r>
            <w:r>
              <w:rPr>
                <w:b w:val="0"/>
              </w:rPr>
              <w:t>Train teachers in using the workbook well.</w:t>
            </w:r>
          </w:p>
          <w:p>
            <w:pPr>
              <w:ind w:left="360" w:hanging="288"/>
            </w:pPr>
            <w:r>
              <w:t xml:space="preserve">• </w:t>
            </w:r>
            <w:r>
              <w:rPr>
                <w:b w:val="0"/>
              </w:rPr>
              <w:t>Include tasks at different levels for different learners, and promote the workbook across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workbook was introduced to improve reading, writing, comprehension, grammar and vocabulary through structured exercises. The study surveyed 120 students and ten Kannada teachers from government and aided secondary schools, using questionnaires, observation and informal interviews.</w:t>
            </w:r>
          </w:p>
          <w:p>
            <w:r>
              <w:rPr>
                <w:b w:val="0"/>
              </w:rPr>
              <w:t>The results are positive. Eighty-two per cent of students said their language learning had improved, seventy-eight per cent took part more in class, and eighty-five per cent of teachers rated the workbook effective. Regular workbook practice improved reading comprehension, writing, grammar and vocabulary, and gave students a way to learn on their own beyond the classroom.</w:t>
            </w:r>
          </w:p>
          <w:p>
            <w:r>
              <w:rPr>
                <w:b w:val="0"/>
              </w:rPr>
              <w:t>A printed workbook can be supplied every year at modest cost and used by students on their own, so it can last and be adapted for other grades and languages through State printing and distribution. Completion of exercises, teachers' assessment of reading, writing and grammar, and examination results in Kannada can monitor it. This matters given concern elsewhere in the State about first-language results in the Secondary School Leaving Certificate (SSLC) examination.</w:t>
            </w:r>
          </w:p>
          <w:p>
            <w:r>
              <w:rPr>
                <w:b/>
              </w:rPr>
              <w:t>Source:</w:t>
            </w:r>
            <w:r>
              <w:rPr>
                <w:b w:val="0"/>
              </w:rPr>
              <w:t xml:space="preserve"> DIET Hassan (2025-26), A Study on the Role of the Kannada Practice Workbook in the Effective Learning of 9th Standard Students in Selected Secondary Schools of Hassan District; DSERT Research Abstracts Compilation 2024-25 and 2025-26 (Final Edition, 16 October 2026).</w:t>
            </w:r>
          </w:p>
        </w:tc>
      </w:tr>
    </w:tbl>
    <w:p/>
    <w:p>
      <w:r>
        <w:br w:type="page"/>
      </w:r>
    </w:p>
    <w:p>
      <w:r>
        <w:rPr>
          <w:b/>
        </w:rPr>
        <w:t>81.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Harish C.K.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Adolescent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Changes Observed among Adolescent Students in District High Schools of Hassan District" (2025-26) by the District Institute of Education and Training (DIET), Hassan.</w:t>
            </w:r>
          </w:p>
          <w:p>
            <w:r>
              <w:rPr>
                <w:b w:val="0"/>
              </w:rPr>
              <w:t>Students need planned support for the physical, psychological and social changes of adolescence.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personality development classes for students.</w:t>
            </w:r>
          </w:p>
          <w:p>
            <w:pPr>
              <w:ind w:left="360" w:hanging="288"/>
            </w:pPr>
            <w:r>
              <w:t xml:space="preserve">• </w:t>
            </w:r>
            <w:r>
              <w:rPr>
                <w:b w:val="0"/>
              </w:rPr>
              <w:t>Provide programmes that support physical and mental growth during adolescence, as regular sessions in the timetable with parents involved.</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collected information from headmasters, teachers and students in selected high schools of the district.</w:t>
            </w:r>
          </w:p>
          <w:p>
            <w:r>
              <w:rPr>
                <w:b w:val="0"/>
              </w:rPr>
              <w:t>It observed positive physical, psychological and social changes among adolescent students, and better academic performance linked to personality development. Support from school, family and community significantly shaped how well students adjusted. Adolescence is a time when the right support from adults at school and at home can turn natural change into growth in confidence and learning.</w:t>
            </w:r>
          </w:p>
          <w:p>
            <w:r>
              <w:rPr>
                <w:b w:val="0"/>
              </w:rPr>
              <w:t>This support uses the existing relationships among teachers, parents and the community, not new structures, so every high school can provide it, through programmes already in the system for adolescents and DIET orientation for teachers. Teachers' observations of students' adjustment and personal growth, participation in school activities and academic performance over time can monitor it. Such support helps students' well-being and their studies alike.</w:t>
            </w:r>
          </w:p>
          <w:p>
            <w:r>
              <w:rPr>
                <w:b/>
              </w:rPr>
              <w:t>Source:</w:t>
            </w:r>
            <w:r>
              <w:rPr>
                <w:b w:val="0"/>
              </w:rPr>
              <w:t xml:space="preserve"> DIET Hassan (2025-26), A Study on the Changes Observed among Adolescent Students in District High Schools of Hassan District; DSERT Research Abstracts Compilation 2024-25 and 2025-26 (Final Edition, 16 October 2026).</w:t>
            </w:r>
          </w:p>
        </w:tc>
      </w:tr>
    </w:tbl>
    <w:p/>
    <w:p>
      <w:r>
        <w:br w:type="page"/>
      </w:r>
    </w:p>
    <w:p>
      <w:r>
        <w:rPr>
          <w:b/>
        </w:rPr>
        <w:t>82.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Dhanpal M.S.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Hassan</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National Means-cum-Merit Scholarship (NMMS) Examination and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NMMS Examination Results of Government and Aided High Schools in Hassan District" (2025-26) by the District Institute of Education and Training (DIET), Hassan.</w:t>
            </w:r>
          </w:p>
          <w:p>
            <w:r>
              <w:rPr>
                <w:b w:val="0"/>
              </w:rPr>
              <w:t>Students do fairly well in the Scholastic Aptitude Test but are held back in the Mental Ability Test (MAT), because they have not been trained in logical reasoning. Students from remote rural blocks qualify less often than those in urban centres such as Hassan and Arsikere, and urban and aided schools do better, which points to an uneven spread of academic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in analytical reasoning at block level.</w:t>
            </w:r>
          </w:p>
          <w:p>
            <w:pPr>
              <w:ind w:left="360" w:hanging="288"/>
            </w:pPr>
            <w:r>
              <w:t xml:space="preserve">• </w:t>
            </w:r>
            <w:r>
              <w:rPr>
                <w:b w:val="0"/>
              </w:rPr>
              <w:t>Set up zonal coaching clusters for rural students.</w:t>
            </w:r>
          </w:p>
          <w:p>
            <w:pPr>
              <w:ind w:left="360" w:hanging="288"/>
            </w:pPr>
            <w:r>
              <w:t xml:space="preserve">• </w:t>
            </w:r>
            <w:r>
              <w:rPr>
                <w:b w:val="0"/>
              </w:rPr>
              <w:t>Practise MAT questions daily in morning assemblies.</w:t>
            </w:r>
          </w:p>
          <w:p>
            <w:pPr>
              <w:ind w:left="360" w:hanging="288"/>
            </w:pPr>
            <w:r>
              <w:t xml:space="preserve">• </w:t>
            </w:r>
            <w:r>
              <w:rPr>
                <w:b w:val="0"/>
              </w:rPr>
              <w:t>Prepare bilingual remedial question banks and hold a district mock NMMS examination.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NMMS, launched in 2008-09, gives Rs 1,000 a month for four years to eligible Class 8 students from families with an income below Rs 3,50,000. The study selected schools by stratified random sampling according to management and location, and analysed NMMS merit lists, block-wise results and questionnaires for headmasters and teachers.</w:t>
            </w:r>
          </w:p>
          <w:p>
            <w:r>
              <w:rPr>
                <w:b w:val="0"/>
              </w:rPr>
              <w:t>The analysis gives specific, usable findings. Students did fairly well in the Scholastic Aptitude Test but fell short in the MAT for lack of training in logical and analytical reasoning. Aided schools had a slightly higher selection rate than government high schools, which the study linked to their greater stability. Urban centres such as Hassan and Arsikere qualified more students than remote rural blocks. Girls and boys did equally well, a notable positive result.</w:t>
            </w:r>
          </w:p>
          <w:p>
            <w:r>
              <w:rPr>
                <w:b w:val="0"/>
              </w:rPr>
              <w:t>NMMS results are published every year, so the same analysis can be repeated at low cost in every district, with DIETs analysing results block by block and targeting preparation. Annual selection rates by block, management, gender and test can monitor it. These steps address the gap in abstract and non-verbal reasoning and could raise selections from rural government schools.</w:t>
            </w:r>
          </w:p>
          <w:p>
            <w:r>
              <w:rPr>
                <w:b/>
              </w:rPr>
              <w:t>Source:</w:t>
            </w:r>
            <w:r>
              <w:rPr>
                <w:b w:val="0"/>
              </w:rPr>
              <w:t xml:space="preserve"> DIET Hassan (2025-26), A Study on the NMMS Examination Results of Government and Aided High Schools in Hassan District; DSERT Research Abstracts Compilation 2024-25 and 2025-26 (Final Edition, 16 October 2026).</w:t>
            </w:r>
          </w:p>
        </w:tc>
      </w:tr>
    </w:tbl>
    <w:p/>
    <w:p>
      <w:r>
        <w:br w:type="page"/>
      </w:r>
    </w:p>
    <w:p>
      <w:r>
        <w:rPr>
          <w:b/>
        </w:rPr>
        <w:t>83.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Neelamma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How Teachers Use Assessment Data for Remedial Teaching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"The Role of Consultative Meetings in Addressing Learning Gaps among Students of Classes 6 to 8" (2024-25) by the District Institute of Education and Training (DIET), Ilkal (Bagalkote).</w:t>
            </w:r>
          </w:p>
          <w:p>
            <w:r>
              <w:rPr>
                <w:b w:val="0"/>
              </w:rPr>
              <w:t>Some teachers want more time and follow-up support after the consultative workshops.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Need-Based Monthly Consultative Workshops regularly, with a clear structure and objectives.</w:t>
            </w:r>
          </w:p>
          <w:p>
            <w:pPr>
              <w:ind w:left="360" w:hanging="288"/>
            </w:pPr>
            <w:r>
              <w:t xml:space="preserve">• </w:t>
            </w:r>
            <w:r>
              <w:rPr>
                <w:b w:val="0"/>
              </w:rPr>
              <w:t>Base each workshop agenda on classroom realities and students' learning outcomes.</w:t>
            </w:r>
          </w:p>
          <w:p>
            <w:pPr>
              <w:ind w:left="360" w:hanging="288"/>
            </w:pPr>
            <w:r>
              <w:t xml:space="preserve">• </w:t>
            </w:r>
            <w:r>
              <w:rPr>
                <w:b w:val="0"/>
              </w:rPr>
              <w:t>Give teachers more chances to share classroom difficulties, new practices and subject problems.</w:t>
            </w:r>
          </w:p>
          <w:p>
            <w:pPr>
              <w:ind w:left="360" w:hanging="288"/>
            </w:pPr>
            <w:r>
              <w:t xml:space="preserve">• </w:t>
            </w:r>
            <w:r>
              <w:rPr>
                <w:b w:val="0"/>
              </w:rPr>
              <w:t>Make the preparation and sharing of teaching-learning materials a regular part of the workshops.</w:t>
            </w:r>
          </w:p>
          <w:p>
            <w:pPr>
              <w:ind w:left="360" w:hanging="288"/>
            </w:pPr>
            <w:r>
              <w:t xml:space="preserve">• </w:t>
            </w:r>
            <w:r>
              <w:rPr>
                <w:b w:val="0"/>
              </w:rPr>
              <w:t>Use digital tools such as Google Sheets to record, monitor and follow up workshop outcomes.</w:t>
            </w:r>
          </w:p>
          <w:p>
            <w:pPr>
              <w:ind w:left="360" w:hanging="288"/>
            </w:pPr>
            <w:r>
              <w:t xml:space="preserve">• </w:t>
            </w:r>
            <w:r>
              <w:rPr>
                <w:b w:val="0"/>
              </w:rPr>
              <w:t>Set aside dedicated time and resources for the workshops.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workshops let subject teachers and resource persons share difficulties, good practice and hard classroom situations, as schools move from behaviourist to constructivist teaching, from Continuous and Comprehensive Evaluation (CCE) to school-based assessment, and from grade-based progress cards to descriptive reports. The study randomly selected government primary schools in selected clusters, with thirty headmasters, sixty teachers, eighteen Cluster Resource Persons (CRPs) and twelve officials, using questionnaires reviewed by experts, given under the supervision of CRPs and Block Resource Persons (BRPs) and recorded in offline formats and Google Sheets.</w:t>
            </w:r>
          </w:p>
          <w:p>
            <w:r>
              <w:rPr>
                <w:b w:val="0"/>
              </w:rPr>
              <w:t>The workshops were well run at district and taluk levels under DIET guidance. Most teachers said they gave them a useful place to share classroom difficulties, improved their understanding of constructivist and outcome-based teaching, and helped them adapt to school-based assessment. Teachers saw children understand concepts more clearly and take more part, and head teachers recognised the workshops' contribution to teachers' growth and reflection.</w:t>
            </w:r>
          </w:p>
          <w:p>
            <w:r>
              <w:rPr>
                <w:b w:val="0"/>
              </w:rPr>
              <w:t>The workshops use existing Cluster Resource Teams and Centres and run every month at low cost, so every cluster can hold them as a standard part of the in-service calendar. Workshop records, teachers' feedback and children's understanding of concepts can monitor them.</w:t>
            </w:r>
          </w:p>
          <w:p>
            <w:r>
              <w:rPr>
                <w:b/>
              </w:rPr>
              <w:t>Source:</w:t>
            </w:r>
            <w:r>
              <w:rPr>
                <w:b w:val="0"/>
              </w:rPr>
              <w:t xml:space="preserve"> DIET Ilkal (Bagalkote) (2024-25), The Role of Consultative Meetings in Addressing Learning Gaps among Students of Classes 6 to 8; DSERT Research Abstracts Compilation 2024-25 and 2025-26 (Final Edition, 16 October 2026).</w:t>
            </w:r>
          </w:p>
        </w:tc>
      </w:tr>
    </w:tbl>
    <w:p/>
    <w:p>
      <w:r>
        <w:br w:type="page"/>
      </w:r>
    </w:p>
    <w:p>
      <w:r>
        <w:rPr>
          <w:b/>
        </w:rPr>
        <w:t>84.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Krishna Patil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Classroom Practices in Bilingual (Kannada-English) Schools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Qualitative Study on Bilingual Schools Learning and Teaching" (2024-25) by the District Institute of Education and Training (DIET), Ilkal (Bagalkote).</w:t>
            </w:r>
          </w:p>
          <w:p>
            <w:r>
              <w:rPr>
                <w:b w:val="0"/>
              </w:rPr>
              <w:t>Some head teachers and teachers feel that children are slow to learn English.</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workshops for teachers on bilingual teaching, language assessment and cultural responsiveness.</w:t>
            </w:r>
          </w:p>
          <w:p>
            <w:pPr>
              <w:ind w:left="360" w:hanging="288"/>
            </w:pPr>
            <w:r>
              <w:t xml:space="preserve">• </w:t>
            </w:r>
            <w:r>
              <w:rPr>
                <w:b w:val="0"/>
              </w:rPr>
              <w:t>Pair experienced bilingual teachers with new teachers for guidance.</w:t>
            </w:r>
          </w:p>
          <w:p>
            <w:pPr>
              <w:ind w:left="360" w:hanging="288"/>
            </w:pPr>
            <w:r>
              <w:t xml:space="preserve">• </w:t>
            </w:r>
            <w:r>
              <w:rPr>
                <w:b w:val="0"/>
              </w:rPr>
              <w:t>Provide bilingual teaching resources, including textbooks, materials and online tools.</w:t>
            </w:r>
          </w:p>
          <w:p>
            <w:pPr>
              <w:ind w:left="360" w:hanging="288"/>
            </w:pPr>
            <w:r>
              <w:t xml:space="preserve">• </w:t>
            </w:r>
            <w:r>
              <w:rPr>
                <w:b w:val="0"/>
              </w:rPr>
              <w:t>Review the bilingual curriculum against national standards and children's needs.</w:t>
            </w:r>
          </w:p>
          <w:p>
            <w:pPr>
              <w:ind w:left="360" w:hanging="288"/>
            </w:pPr>
            <w:r>
              <w:t xml:space="preserve">• </w:t>
            </w:r>
            <w:r>
              <w:rPr>
                <w:b w:val="0"/>
              </w:rPr>
              <w:t>Set up language support, such as language laboratories or tutoring, for children who struggle.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qualitative case studies of teachers experienced in bilingual teaching, through in-depth interviews, classroom observation and analysis of materials, lesson plans and assessment tools, and checked its findings with the participants and with peers.</w:t>
            </w:r>
          </w:p>
          <w:p>
            <w:r>
              <w:rPr>
                <w:b w:val="0"/>
              </w:rPr>
              <w:t>Head teachers and teachers reported that children had become interested in English, took part in English activities, and were surrounded by more English in the classroom. Bilingual textbooks had good learning activities, and models, charts and worksheets were useful. English Medium Teachers Induction Programme (EMTIP) training helped teachers grow professionally. Respondents saw bilingual schools as a way of giving free, good-quality English education to poor rural children, raising attendance and building vocabulary and communication.</w:t>
            </w:r>
          </w:p>
          <w:p>
            <w:r>
              <w:rPr>
                <w:b w:val="0"/>
              </w:rPr>
              <w:t>Bilingual schools rest on a standing policy, trained teachers and bilingual textbooks, so they can last in every bilingual school, and workshops and mentoring can extend them. Attendance, observation of the English environment in class, and assessment of vocabulary and communication can monitor them.</w:t>
            </w:r>
          </w:p>
          <w:p>
            <w:r>
              <w:rPr>
                <w:b/>
              </w:rPr>
              <w:t>Source:</w:t>
            </w:r>
            <w:r>
              <w:rPr>
                <w:b w:val="0"/>
              </w:rPr>
              <w:t xml:space="preserve"> DIET Ilkal (Bagalkote) (2024-25), A Qualitative Study on Bilingual Schools Learning and Teaching; DSERT Research Abstracts Compilation 2024-25 and 2025-26 (Final Edition, 16 October 2026).</w:t>
            </w:r>
          </w:p>
        </w:tc>
      </w:tr>
    </w:tbl>
    <w:p/>
    <w:p>
      <w:r>
        <w:br w:type="page"/>
      </w:r>
    </w:p>
    <w:p>
      <w:r>
        <w:rPr>
          <w:b/>
        </w:rPr>
        <w:t>85.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Vijayalaxmi S. Kakkasageri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Ilkal (Bagalkote): "A Qualitative study on of EMTIP-5 training effect to bilingual school teachers" (2024-25) and "Effectiveness of ELEC Training on teachers selected government primary schools of Bagalkot district" (2025-26).</w:t>
            </w:r>
          </w:p>
          <w:p>
            <w:r>
              <w:rPr>
                <w:b w:val="0"/>
              </w:rPr>
              <w:t>Rural areas are short of trained teachers. Schools lack teaching aids and digital resources, classes are large, follow-up after training is irregular, and parents give limited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English Medium Teachers Induction Programme (EMTIP) and English Language Enrichment Course (ELEC) training regularly, with mentoring and classroom observation afterwards.</w:t>
            </w:r>
          </w:p>
          <w:p>
            <w:pPr>
              <w:ind w:left="360" w:hanging="288"/>
            </w:pPr>
            <w:r>
              <w:t xml:space="preserve">• </w:t>
            </w:r>
            <w:r>
              <w:rPr>
                <w:b w:val="0"/>
              </w:rPr>
              <w:t>Focus training on the English teachers use in class, not on grammar theory, and give subject-specific language support.</w:t>
            </w:r>
          </w:p>
          <w:p>
            <w:pPr>
              <w:ind w:left="360" w:hanging="288"/>
            </w:pPr>
            <w:r>
              <w:t xml:space="preserve">• </w:t>
            </w:r>
            <w:r>
              <w:rPr>
                <w:b w:val="0"/>
              </w:rPr>
              <w:t>Include practice such as micro-teaching, role-play and peer teaching.</w:t>
            </w:r>
          </w:p>
          <w:p>
            <w:pPr>
              <w:ind w:left="360" w:hanging="288"/>
            </w:pPr>
            <w:r>
              <w:t xml:space="preserve">• </w:t>
            </w:r>
            <w:r>
              <w:rPr>
                <w:b w:val="0"/>
              </w:rPr>
              <w:t>Assess teachers before and after training, and give refresher training.</w:t>
            </w:r>
          </w:p>
          <w:p>
            <w:pPr>
              <w:ind w:left="360" w:hanging="288"/>
            </w:pPr>
            <w:r>
              <w:t xml:space="preserve">• </w:t>
            </w:r>
            <w:r>
              <w:rPr>
                <w:b w:val="0"/>
              </w:rPr>
              <w:t>Extend EMTIP to all teachers of English-medium sections, and start English clubs.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EMTIP study used qualitative case studies of twenty-eight trained teachers, with in-depth interviews, classroom observation and questionnaires for teachers, students and headmasters. The study of the nine-week ELEC course covered head teachers, teachers and students in six blocks, through questionnaires on Google Forms after an online orientation.</w:t>
            </w:r>
          </w:p>
          <w:p>
            <w:r>
              <w:rPr>
                <w:b w:val="0"/>
              </w:rPr>
              <w:t>The EMTIP evidence is striking: the share of teachers confident in teaching through English rose from thirty-eight per cent before training to eighty-four per cent after. Training improved teachers' spoken English, pronunciation, fluency and classroom vocabulary, reduced their hesitation and encouraged group work, discussion and questioning, and students listened and spoke better. ELEC also made teachers more confident. Students communicated, spoke, read and understood better, with wider vocabulary, better pronunciation and fluency, and more interest and participation. Teachers used more teaching-learning materials and technology, and overall English performance improved.</w:t>
            </w:r>
          </w:p>
          <w:p>
            <w:r>
              <w:rPr>
                <w:b w:val="0"/>
              </w:rPr>
              <w:t>Training builds lasting skills in teachers, so the gains continue, and extending EMTIP to all English-medium teachers can carry them across the State. Confidence measured before and after training, as the rise from thirty-eight to eighty-four per cent shows, together with classroom observation and student achievement, can monitor them.</w:t>
            </w:r>
          </w:p>
          <w:p>
            <w:r>
              <w:rPr>
                <w:b/>
              </w:rPr>
              <w:t>Source:</w:t>
            </w:r>
            <w:r>
              <w:rPr>
                <w:b w:val="0"/>
              </w:rPr>
              <w:t xml:space="preserve"> DIET Ilkal (Bagalkote) (2024-25), A Qualitative study on of EMTIP-5 training effect to bilingual school teachers; DIET Ilkal (Bagalkote) (2025-26), Effectiveness of ELEC Training on teachers selected government primary schools of Bagalkot district; DSERT Research Abstracts Compilation 2024-25 and 2025-26 (Final Edition, 16 October 2026).</w:t>
            </w:r>
          </w:p>
        </w:tc>
      </w:tr>
    </w:tbl>
    <w:p/>
    <w:p>
      <w:r>
        <w:br w:type="page"/>
      </w:r>
    </w:p>
    <w:p>
      <w:r>
        <w:rPr>
          <w:b/>
        </w:rPr>
        <w:t>86.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Mala Bijapur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Out-of-School and Dropout Children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Problems of Dropout Children, Causes, and Solutions to Bring Them Back to the Mainstream in Selected Government Primary and Secondary Schools" (2024-25) by the District Institute of Education and Training (DIET), Ilkal (Bagalkote).</w:t>
            </w:r>
          </w:p>
          <w:p>
            <w:r>
              <w:rPr>
                <w:b w:val="0"/>
              </w:rPr>
              <w:t>Seventy-five per cent of dropouts come from low-income families. The main causes are lack of money (forty per cent), loss of interest in studies (twenty-five per cent) and family responsibilities (twenty per cent), and dropout is higher in rural areas (sixty per cent).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Identify and support children at risk, with financial help such as scholarships and textbooks.</w:t>
            </w:r>
          </w:p>
          <w:p>
            <w:pPr>
              <w:ind w:left="360" w:hanging="288"/>
            </w:pPr>
            <w:r>
              <w:t xml:space="preserve">• </w:t>
            </w:r>
            <w:r>
              <w:rPr>
                <w:b w:val="0"/>
              </w:rPr>
              <w:t>Improve school facilities such as toilets and drinking water.</w:t>
            </w:r>
          </w:p>
          <w:p>
            <w:pPr>
              <w:ind w:left="360" w:hanging="288"/>
            </w:pPr>
            <w:r>
              <w:t xml:space="preserve">• </w:t>
            </w:r>
            <w:r>
              <w:rPr>
                <w:b w:val="0"/>
              </w:rPr>
              <w:t>Provide remedial classes and counselling.</w:t>
            </w:r>
          </w:p>
          <w:p>
            <w:pPr>
              <w:ind w:left="360" w:hanging="288"/>
            </w:pPr>
            <w:r>
              <w:t xml:space="preserve">• </w:t>
            </w:r>
            <w:r>
              <w:rPr>
                <w:b w:val="0"/>
              </w:rPr>
              <w:t>Involve parents and the community, and set up community monitoring committees.</w:t>
            </w:r>
          </w:p>
          <w:p>
            <w:pPr>
              <w:ind w:left="360" w:hanging="288"/>
            </w:pPr>
            <w:r>
              <w:t xml:space="preserve">• </w:t>
            </w:r>
            <w:r>
              <w:rPr>
                <w:b w:val="0"/>
              </w:rPr>
              <w:t>Offer flexible learning, extracurricular activities and vocational training.</w:t>
            </w:r>
          </w:p>
          <w:p>
            <w:pPr>
              <w:ind w:left="360" w:hanging="288"/>
            </w:pPr>
            <w:r>
              <w:t xml:space="preserve">• </w:t>
            </w:r>
            <w:r>
              <w:rPr>
                <w:b w:val="0"/>
              </w:rPr>
              <w:t>Promote girls' education, train teachers, work with local non-governmental organisations (NGOs), and track every child who leaves.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drew on teachers experienced in working with out-of-school children across six taluks. It used in-depth interviews, classroom observation and document analysis, and checked its findings with participants and peers.</w:t>
            </w:r>
          </w:p>
          <w:p>
            <w:r>
              <w:rPr>
                <w:b w:val="0"/>
              </w:rPr>
              <w:t>It gives a clear profile of dropout. Dropout was high among children from low-income families (seventy-five per cent). The main reasons were lack of money (forty per cent), loss of interest (twenty-five per cent) and family responsibilities (twenty per cent), and dropout was higher in rural areas (sixty per cent) than in urban areas (forty per cent). Teachers also pointed to parents' lack of education and awareness, poor school facilities, teacher absence, poor relations between teachers and students, child labour, lack of vocational training and relevant curriculum, and social factors such as early marriage and migration.</w:t>
            </w:r>
          </w:p>
          <w:p>
            <w:r>
              <w:rPr>
                <w:b w:val="0"/>
              </w:rPr>
              <w:t>The study draws on teachers' own knowledge and can be repeated from time to time in any district with high dropout, as the basis of a district plan to prevent it. Tracking dropout by income, location and cause can monitor progress. Its recommendations answer each cause it found, giving the district a complete strategy for bringing children back to school.</w:t>
            </w:r>
          </w:p>
          <w:p>
            <w:r>
              <w:rPr>
                <w:b/>
              </w:rPr>
              <w:t>Source:</w:t>
            </w:r>
            <w:r>
              <w:rPr>
                <w:b w:val="0"/>
              </w:rPr>
              <w:t xml:space="preserve"> DIET Ilkal (Bagalkote) (2024-25), A Study on the Problems of Dropout Children, Causes, and Solutions to Bring Them Back to the Mainstream in Selected Government Primary and Secondary Schools; DSERT Research Abstracts Compilation 2024-25 and 2025-26 (Final Edition, 16 October 2026).</w:t>
            </w:r>
          </w:p>
        </w:tc>
      </w:tr>
    </w:tbl>
    <w:p/>
    <w:p>
      <w:r>
        <w:br w:type="page"/>
      </w:r>
    </w:p>
    <w:p>
      <w:r>
        <w:rPr>
          <w:b/>
        </w:rPr>
        <w:t>87.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Mallikaarjuna Basavalingappa</w:t>
      </w:r>
    </w:p>
    <w:p>
      <w:pPr>
        <w:ind w:left="360" w:hanging="288"/>
      </w:pPr>
      <w:r>
        <w:t xml:space="preserve">• </w:t>
      </w:r>
      <w:r>
        <w:rPr>
          <w:b/>
        </w:rPr>
        <w:t>Designation:</w:t>
      </w:r>
      <w:r>
        <w:rPr>
          <w:b w:val="0"/>
        </w:rPr>
        <w:t xml:space="preserve"> Assistant Teacher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Ilkal (Bagalkote): "Effectiveness of Technology Integration in Teaching-Learning Process by Teachers in Government Higher Primary/High Schools (Grades 6-10) in Bagalkot District, Karnataka" (2024-25) and "Study on the availability and use of digital technologies in high schools in Bagalkote district" (2025-26).</w:t>
            </w:r>
          </w:p>
          <w:p>
            <w:r>
              <w:rPr>
                <w:b w:val="0"/>
              </w:rPr>
              <w:t>Rural schools have limited infrastructure, while urban infrastructure is under-used. Only 9.5 per cent of teachers showed full awareness of digital safety. Power and internet are unreliable in rural areas, and teachers in aided and unaided schools are untrained.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continuously in digital skills and digital safety.</w:t>
            </w:r>
          </w:p>
          <w:p>
            <w:pPr>
              <w:ind w:left="360" w:hanging="288"/>
            </w:pPr>
            <w:r>
              <w:t xml:space="preserve">• </w:t>
            </w:r>
            <w:r>
              <w:rPr>
                <w:b w:val="0"/>
              </w:rPr>
              <w:t>Provide adequate infrastructure, internet, technical support, backup power and repair funds.</w:t>
            </w:r>
          </w:p>
          <w:p>
            <w:pPr>
              <w:ind w:left="360" w:hanging="288"/>
            </w:pPr>
            <w:r>
              <w:t xml:space="preserve">• </w:t>
            </w:r>
            <w:r>
              <w:rPr>
                <w:b w:val="0"/>
              </w:rPr>
              <w:t>Distribute digital resources fairly, giving priority to schools that lack them.</w:t>
            </w:r>
          </w:p>
          <w:p>
            <w:pPr>
              <w:ind w:left="360" w:hanging="288"/>
            </w:pPr>
            <w:r>
              <w:t xml:space="preserve">• </w:t>
            </w:r>
            <w:r>
              <w:rPr>
                <w:b w:val="0"/>
              </w:rPr>
              <w:t>Supply curriculum-linked content on time, and train teachers in aided and unaided schools.</w:t>
            </w:r>
          </w:p>
          <w:p>
            <w:pPr>
              <w:ind w:left="360" w:hanging="288"/>
            </w:pPr>
            <w:r>
              <w:t xml:space="preserve">• </w:t>
            </w:r>
            <w:r>
              <w:rPr>
                <w:b w:val="0"/>
              </w:rPr>
              <w:t>Use the findings to plan budgets for ICT, smart classrooms, connectivity and maintenance, and compare progress in future evaluations.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first study compared thirty-six government and aided schools in rural Bennur Cluster Resource Centre (CRC) (seventeen schools) and urban Bagalkot CRC (nineteen schools), with 401 students, about 100 teachers and community members. The second covered government, aided and unaided high schools in six blocks, collecting data from head teachers, teachers and students through Google Forms.</w:t>
            </w:r>
          </w:p>
          <w:p>
            <w:r>
              <w:rPr>
                <w:b w:val="0"/>
              </w:rPr>
              <w:t>Technology is now widely available and valued. Every high school surveyed had digital devices, most government teachers had computer training, and in schools with Smart Boards, teachers of every subject used them. Teachers reported that technology made children more interested and attentive and helped them understand and remember. Teachers were enthusiastic, students were more interested when technology was used well, and technology use stood at 72.94 per cent in high schools.</w:t>
            </w:r>
          </w:p>
          <w:p>
            <w:r>
              <w:rPr>
                <w:b w:val="0"/>
              </w:rPr>
              <w:t>Where devices are maintained and teachers trained, the practice lasts, and other districts can follow. Extending use from high schools to primary schools, where it was only 27.06 per cent, is the next step. Rates of technology use by school level, teacher training and student engagement can monitor it.</w:t>
            </w:r>
          </w:p>
          <w:p>
            <w:r>
              <w:rPr>
                <w:b/>
              </w:rPr>
              <w:t>Source:</w:t>
            </w:r>
            <w:r>
              <w:rPr>
                <w:b w:val="0"/>
              </w:rPr>
              <w:t xml:space="preserve"> DIET Ilkal (Bagalkote) (2024-25), Effectiveness of Technology Integration in Teaching-Learning Process by Teachers in Government Higher Primary/High Schools (Grades 6-10) in Bagalkot District, Karnataka; DIET Ilkal (Bagalkote) (2025-26), Study on the availability and use of digital technologies in high schools in Bagalkote district; DSERT Research Abstracts Compilation 2024-25 and 2025-26 (Final Edition, 16 October 2026).</w:t>
            </w:r>
          </w:p>
        </w:tc>
      </w:tr>
    </w:tbl>
    <w:p/>
    <w:p>
      <w:r>
        <w:br w:type="page"/>
      </w:r>
    </w:p>
    <w:p>
      <w:r>
        <w:rPr>
          <w:b/>
        </w:rPr>
        <w:t>88.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Neelamma Tegginamatha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Skill Education under the National Skills Qualifications Framework (NSQF) and Twenty-First-Century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Ilkal (Bagalkote): "Effectiveness of Skill-Based Learning and Innovative Teaching Practices in Government Secondary Schools in Karnataka" (2024-25), "A Study on the Effective Utilization of NSQF Laboratories and Skill Development in Selected Secondary Schools of Bagalkot District" (2025-26) and "A Study on the Role of the National Skills Qualifications Framework (NSQF) in Enhancing Students' Employability and Skill Development" (2025-26).</w:t>
            </w:r>
          </w:p>
          <w:p>
            <w:r>
              <w:rPr>
                <w:b w:val="0"/>
              </w:rPr>
              <w:t>Schools have unequal resources and infrastructure, NSQF laboratories are poorly maintained, and about sixty per cent of respondents pointed to problems of infrastructure, resources and training.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Maintain laboratory equipment regularly and provide adequate funding.</w:t>
            </w:r>
          </w:p>
          <w:p>
            <w:pPr>
              <w:ind w:left="360" w:hanging="288"/>
            </w:pPr>
            <w:r>
              <w:t xml:space="preserve">• </w:t>
            </w:r>
            <w:r>
              <w:rPr>
                <w:b w:val="0"/>
              </w:rPr>
              <w:t>Train skill teachers regularly, with programmes suited to local needs.</w:t>
            </w:r>
          </w:p>
          <w:p>
            <w:pPr>
              <w:ind w:left="360" w:hanging="288"/>
            </w:pPr>
            <w:r>
              <w:t xml:space="preserve">• </w:t>
            </w:r>
            <w:r>
              <w:rPr>
                <w:b w:val="0"/>
              </w:rPr>
              <w:t>Build partnerships between industry and schools for practical exposure.</w:t>
            </w:r>
          </w:p>
          <w:p>
            <w:pPr>
              <w:ind w:left="360" w:hanging="288"/>
            </w:pPr>
            <w:r>
              <w:t xml:space="preserve">• </w:t>
            </w:r>
            <w:r>
              <w:rPr>
                <w:b w:val="0"/>
              </w:rPr>
              <w:t>Provide career guidance, and monitor and evaluate the programme.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One study used action research across secondary schools in several districts; another surveyed sixty students, fourteen skill teachers and twelve head teachers on NSQF laboratories; the third compared NSQF and non-NSQF students among about 150 respondents.</w:t>
            </w:r>
          </w:p>
          <w:p>
            <w:r>
              <w:rPr>
                <w:b w:val="0"/>
              </w:rPr>
              <w:t>The evidence is consistent and strong. Skill-based learning raised engagement, interest and practical competence, with statistically significant gains in attendance and in skills-oriented subjects, and teachers increasingly used project work and group activities. In NSQF laboratories, seventy-eight per cent of students reported better practical and vocational skills, seventy-two per cent of teachers were satisfied with laboratory use, and seventy per cent of students showed better problem-solving and employability skills. NSQF students scored significantly higher on the skill development scale (mean about 4.1) than other students (about 3.2). Seventy-five to eighty-five per cent of students agreed that NSQF had improved their skills, about eighty per cent of teachers said it improved practical learning, and nearly seventy-five per cent of headmasters reported more confidence, attendance and engagement.</w:t>
            </w:r>
          </w:p>
          <w:p>
            <w:r>
              <w:rPr>
                <w:b w:val="0"/>
              </w:rPr>
              <w:t>Where laboratories are maintained, the practice lasts, and the State NSQF programme with industry partnerships can carry it further. Skill scales and comparison with non-NSQF students can monitor it. Skill education serves the wider goals of employability, lifelong learning and social and economic development.</w:t>
            </w:r>
          </w:p>
          <w:p>
            <w:r>
              <w:rPr>
                <w:b/>
              </w:rPr>
              <w:t>Source:</w:t>
            </w:r>
            <w:r>
              <w:rPr>
                <w:b w:val="0"/>
              </w:rPr>
              <w:t xml:space="preserve"> DIET Ilkal (Bagalkote) (2024-25), Effectiveness of Skill-Based Learning and Innovative Teaching Practices in Government Secondary Schools in Karnataka; DIET Ilkal (Bagalkote) (2025-26), A Study on the Effective Utilization of NSQF Laboratories and Skill Development in Selected Secondary Schools of Bagalkot District; DIET Ilkal (Bagalkote) (2025-26), A Study on the Role of the National Skills Qualifications Framework (NSQF) in Enhancing Students' Employability and Skill Development; DSERT Research Abstracts Compilation 2024-25 and 2025-26 (Final Edition, 16 October 2026).</w:t>
            </w:r>
          </w:p>
        </w:tc>
      </w:tr>
    </w:tbl>
    <w:p/>
    <w:p>
      <w:r>
        <w:br w:type="page"/>
      </w:r>
    </w:p>
    <w:p>
      <w:r>
        <w:rPr>
          <w:b/>
        </w:rPr>
        <w:t>89.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A.A. Chavan</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In-Service Training on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IISC Effective Training Of High school Teachers In Science and Maths Of BAGALKOT District" (2025-26) by the District Institute of Education and Training (DIET), Ilkal (Bagalkote).</w:t>
            </w:r>
          </w:p>
          <w:p>
            <w:r>
              <w:rPr>
                <w:b w:val="0"/>
              </w:rPr>
              <w:t>Eighty-one per cent of teachers found it hard to apply their training because of a lack of laboratory facilities, students' indifference and limited resources, and ninety-four per cent of schools faced disruption when teachers were away for training.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in-service training for science and mathematics teachers.</w:t>
            </w:r>
          </w:p>
          <w:p>
            <w:pPr>
              <w:ind w:left="360" w:hanging="288"/>
            </w:pPr>
            <w:r>
              <w:t xml:space="preserve">• </w:t>
            </w:r>
            <w:r>
              <w:rPr>
                <w:b w:val="0"/>
              </w:rPr>
              <w:t>Provide adequate equipment so that school laboratories can be fully used.</w:t>
            </w:r>
          </w:p>
          <w:p>
            <w:pPr>
              <w:ind w:left="360" w:hanging="288"/>
            </w:pPr>
            <w:r>
              <w:t xml:space="preserve">• </w:t>
            </w:r>
            <w:r>
              <w:rPr>
                <w:b w:val="0"/>
              </w:rPr>
              <w:t>Plan training so that schools are not disrupted when teachers are away.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All high school mathematics and science teachers in Karnataka are sent, by seniority, to a ten-day programme of the Indian Institute of Science (IISc) at its training centre in Challakere, Chitradurga district. The study collected data from randomly selected high schools in all taluks of Bagalkot district through questionnaires for teachers, students and headmasters.</w:t>
            </w:r>
          </w:p>
          <w:p>
            <w:r>
              <w:rPr>
                <w:b w:val="0"/>
              </w:rPr>
              <w:t>The training changed classroom practice substantially. Ninety-six per cent of teachers changed their teaching methods, and ninety per cent learnt simple ways of solving difficult mathematics problems. Every teacher benefited in equipping the school laboratory. Seventy-five per cent made significant positive changes in daily teaching, and eighty-eight per cent completed the syllabus using the methods learnt. Headmasters reported that seventy-five per cent of trained teachers used laboratories in daily teaching, and eighty-six per cent saw better test results. Students, however, reported that seventy-five per cent of schools lacked equipment for experiments.</w:t>
            </w:r>
          </w:p>
          <w:p>
            <w:r>
              <w:rPr>
                <w:b w:val="0"/>
              </w:rPr>
              <w:t>Residential, hands-on training produces lasting change, and the programme already runs across the State and can extend to more teachers and subjects. Laboratory use in class, completion of the syllabus and test results can monitor it. Adequate equipment would let teachers apply every day what they learn at IISc.</w:t>
            </w:r>
          </w:p>
          <w:p>
            <w:r>
              <w:rPr>
                <w:b/>
              </w:rPr>
              <w:t>Source:</w:t>
            </w:r>
            <w:r>
              <w:rPr>
                <w:b w:val="0"/>
              </w:rPr>
              <w:t xml:space="preserve"> DIET Ilkal (Bagalkote) (2025-26), A Study on IISC Effective Training Of High school Teachers In Science and Maths Of BAGALKOT District; DSERT Research Abstracts Compilation 2024-25 and 2025-26 (Final Edition, 16 October 2026).</w:t>
            </w:r>
          </w:p>
        </w:tc>
      </w:tr>
    </w:tbl>
    <w:p/>
    <w:p>
      <w:r>
        <w:br w:type="page"/>
      </w:r>
    </w:p>
    <w:p>
      <w:r>
        <w:rPr>
          <w:b/>
        </w:rPr>
        <w:t>90.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P.S. Chalavadi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Functioning of School Development and Monitoring Committees (SDMCs) in School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Qualitative Study on Community Contribution" (2024-25) by the District Institute of Education and Training (DIET), Ilkal (Bagalkote).</w:t>
            </w:r>
          </w:p>
          <w:p>
            <w:r>
              <w:rPr>
                <w:b w:val="0"/>
              </w:rPr>
              <w:t>Poor communication and unclear guidelines hold back community participation.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Assess the community's needs and interests, and hold community meetings on school priorities.</w:t>
            </w:r>
          </w:p>
          <w:p>
            <w:pPr>
              <w:ind w:left="360" w:hanging="288"/>
            </w:pPr>
            <w:r>
              <w:t xml:space="preserve">• </w:t>
            </w:r>
            <w:r>
              <w:rPr>
                <w:b w:val="0"/>
              </w:rPr>
              <w:t>Set up clear channels of communication through regular meetings and updates.</w:t>
            </w:r>
          </w:p>
          <w:p>
            <w:pPr>
              <w:ind w:left="360" w:hanging="288"/>
            </w:pPr>
            <w:r>
              <w:t xml:space="preserve">• </w:t>
            </w:r>
            <w:r>
              <w:rPr>
                <w:b w:val="0"/>
              </w:rPr>
              <w:t>Prepare an engagement plan with parents, alumni and local organisations, and build partnerships with local businesses, non-governmental organisations (NGOs) and government agencies.</w:t>
            </w:r>
          </w:p>
          <w:p>
            <w:pPr>
              <w:ind w:left="360" w:hanging="288"/>
            </w:pPr>
            <w:r>
              <w:t xml:space="preserve">• </w:t>
            </w:r>
            <w:r>
              <w:rPr>
                <w:b w:val="0"/>
              </w:rPr>
              <w:t>Make community participation part of school policy, and train teachers and leaders in building partnerships.</w:t>
            </w:r>
          </w:p>
          <w:p>
            <w:pPr>
              <w:ind w:left="360" w:hanging="288"/>
            </w:pPr>
            <w:r>
              <w:t xml:space="preserve">• </w:t>
            </w:r>
            <w:r>
              <w:rPr>
                <w:b w:val="0"/>
              </w:rPr>
              <w:t>Report contributions and their use openly.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case studies, in-depth interviews, classroom observation, document analysis and focus groups.</w:t>
            </w:r>
          </w:p>
          <w:p>
            <w:r>
              <w:rPr>
                <w:b w:val="0"/>
              </w:rPr>
              <w:t>The findings are notable. Seventy-five per cent of schools received community contributions: most often money (forty per cent), then materials (thirty per cent) and volunteer work (thirty per cent). Schools with active community involvement had board examination pass rates fifteen per cent higher than other schools. Contributions were more common in rural areas (eighty-five per cent) than urban areas (sixty per cent), and community members felt ownership of and responsibility for their local schools. Participants asked for regular community meetings and open accounts of how funds are used.</w:t>
            </w:r>
          </w:p>
          <w:p>
            <w:r>
              <w:rPr>
                <w:b w:val="0"/>
              </w:rPr>
              <w:t>Local ownership persists from year to year, so community contribution lasts, and every village and town can build it through structured engagement. Records of contributions by type, open reporting of their use, and school results can monitor it. These steps would turn the goodwill already evident, especially in rural areas, into lasting partnerships that improve results.</w:t>
            </w:r>
          </w:p>
          <w:p>
            <w:r>
              <w:rPr>
                <w:b/>
              </w:rPr>
              <w:t>Source:</w:t>
            </w:r>
            <w:r>
              <w:rPr>
                <w:b w:val="0"/>
              </w:rPr>
              <w:t xml:space="preserve"> DIET Ilkal (Bagalkote) (2024-25), A Qualitative Study on Community Contribution; DSERT Research Abstracts Compilation 2024-25 and 2025-26 (Final Edition, 16 October 2026).</w:t>
            </w:r>
          </w:p>
        </w:tc>
      </w:tr>
    </w:tbl>
    <w:p/>
    <w:p>
      <w:r>
        <w:br w:type="page"/>
      </w:r>
    </w:p>
    <w:p>
      <w:r>
        <w:rPr>
          <w:b/>
        </w:rPr>
        <w:t>91.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A.S. Kapparad</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Mid-Day Meals under Pradhan Mantri Poshan Shakti Nirman (PM POSHAN): Effect on Attendance, Nutrition and Learning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of Supplementary Nutritional Food under the Midday Meal Scheme in Selected Government Primary Schools of Hunagunda and Ilakalla Taluks" (2025-26) by the District Institute of Education and Training (DIET), Ilkal (Bagalkote).</w:t>
            </w:r>
          </w:p>
          <w:p>
            <w:r>
              <w:rPr>
                <w:b w:val="0"/>
              </w:rPr>
              <w:t>Kitchen staff bear costs themselves for eggs, bananas, peeling and transport.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supplementary food with the cooperation of School Development and Monitoring Committees (SDMCs).</w:t>
            </w:r>
          </w:p>
          <w:p>
            <w:pPr>
              <w:ind w:left="360" w:hanging="288"/>
            </w:pPr>
            <w:r>
              <w:t xml:space="preserve">• </w:t>
            </w:r>
            <w:r>
              <w:rPr>
                <w:b w:val="0"/>
              </w:rPr>
              <w:t>Meet the costs that kitchen staff now bear.</w:t>
            </w:r>
          </w:p>
          <w:p>
            <w:pPr>
              <w:ind w:left="360" w:hanging="288"/>
            </w:pPr>
            <w:r>
              <w:t xml:space="preserve">• </w:t>
            </w:r>
            <w:r>
              <w:rPr>
                <w:b w:val="0"/>
              </w:rPr>
              <w:t>Use the findings in district and State planning and monitoring, and in DIET programmes on mid-day meals.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Along with the hot meal, schools provide eggs, bananas, ragi malt and milk. The researcher visited schools personally and collected information from headmasters, teachers, students and kitchen staff on distribution, storage, children's response and effects.</w:t>
            </w:r>
          </w:p>
          <w:p>
            <w:r>
              <w:rPr>
                <w:b w:val="0"/>
              </w:rPr>
              <w:t>The findings are positive throughout. Children's health, growth and weight improved, which supports learning. Attendance in government and aided primary schools rose, and dropout fell. Parents became keener to enrol their children in these schools. The scheme also gave work to some rural women and benefited poultry and banana farmers.</w:t>
            </w:r>
          </w:p>
          <w:p>
            <w:r>
              <w:rPr>
                <w:b w:val="0"/>
              </w:rPr>
              <w:t>The State funds the programme and it runs with SDMC cooperation and local suppliers, so it lasts in every district, provided the burden on kitchen staff is relieved. Attendance and dropout records, children's growth and weight, and enrolment trends can monitor it. Its benefits to rural women and farmers show how school nutrition serves the Viksit Karnataka objectives of human development and balanced regional development.</w:t>
            </w:r>
          </w:p>
          <w:p>
            <w:r>
              <w:rPr>
                <w:b/>
              </w:rPr>
              <w:t>Source:</w:t>
            </w:r>
            <w:r>
              <w:rPr>
                <w:b w:val="0"/>
              </w:rPr>
              <w:t xml:space="preserve"> DIET Ilkal (Bagalkote) (2025-26), A Study on the Implementation of Supplementary Nutritional Food under the Midday Meal Scheme in Selected Government Primary Schools of Hunagunda and Ilakalla Taluks; DSERT Research Abstracts Compilation 2024-25 and 2025-26 (Final Edition, 16 October 2026).</w:t>
            </w:r>
          </w:p>
        </w:tc>
      </w:tr>
    </w:tbl>
    <w:p/>
    <w:p>
      <w:r>
        <w:br w:type="page"/>
      </w:r>
    </w:p>
    <w:p>
      <w:r>
        <w:rPr>
          <w:b/>
        </w:rPr>
        <w:t>92.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Krishna Patil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the Effective Use of Ganith Kalika Kit (1.0) in Government Primary Schools in Bagalkote District" (2025-26) by the District Institute of Education and Training (DIET), Ilkal (Bagalkote).</w:t>
            </w:r>
          </w:p>
          <w:p>
            <w:r>
              <w:rPr>
                <w:b w:val="0"/>
              </w:rPr>
              <w:t>Teachers need face-to-face refresher training, and schools need to keep records of kit use.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face-to-face refresher training.</w:t>
            </w:r>
          </w:p>
          <w:p>
            <w:pPr>
              <w:ind w:left="360" w:hanging="288"/>
            </w:pPr>
            <w:r>
              <w:t xml:space="preserve">• </w:t>
            </w:r>
            <w:r>
              <w:rPr>
                <w:b w:val="0"/>
              </w:rPr>
              <w:t>Hold regular review meetings for supervisory officers.</w:t>
            </w:r>
          </w:p>
          <w:p>
            <w:pPr>
              <w:ind w:left="360" w:hanging="288"/>
            </w:pPr>
            <w:r>
              <w:t xml:space="preserve">• </w:t>
            </w:r>
            <w:r>
              <w:rPr>
                <w:b w:val="0"/>
              </w:rPr>
              <w:t>Keep records of kit use in every school.</w:t>
            </w:r>
          </w:p>
          <w:p>
            <w:pPr>
              <w:ind w:left="360" w:hanging="288"/>
            </w:pPr>
            <w:r>
              <w:t xml:space="preserve">• </w:t>
            </w:r>
            <w:r>
              <w:rPr>
                <w:b w:val="0"/>
              </w:rPr>
              <w:t>Let teachers who have not been trained observe the classes of trained teachers at taluk and cluster level.</w:t>
            </w:r>
          </w:p>
          <w:p>
            <w:pPr>
              <w:ind w:left="360" w:hanging="288"/>
            </w:pPr>
            <w:r>
              <w:t xml:space="preserve">• </w:t>
            </w:r>
            <w:r>
              <w:rPr>
                <w:b w:val="0"/>
              </w:rPr>
              <w:t>Train teachers continuously in digital skills.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kit has been provided since 2014-15 by the Department of School Education with the Akshara Foundation. It is based on the principle of Aadi Kali Madikali (play, learn and do) and includes activity cards, flashcards and mathematics games.</w:t>
            </w:r>
          </w:p>
          <w:p>
            <w:r>
              <w:rPr>
                <w:b w:val="0"/>
              </w:rPr>
              <w:t>Respondents said the kit was especially helpful for slow learners, reduced fear of mathematics, increased participation, made abstract ideas concrete and supported basic numeracy, place value, measurement and handling money. Class 5 students showed strong skills: ninety-seven per cent identified the sides and corners of a figure correctly, ninety-three per cent read the time on a clock, eighty-six per cent understood ascending order, eighty-one per cent expanded numbers with an abacus, seventy-nine per cent answered correctly using a calendar, seventy-seven per cent knew basic mathematical operations, seventy-six per cent understood place value, and seventy-five per cent measured angles correctly using a clock.</w:t>
            </w:r>
          </w:p>
          <w:p>
            <w:r>
              <w:rPr>
                <w:b w:val="0"/>
              </w:rPr>
              <w:t>The kits are durable and the activity approach becomes part of teachers' practice, so the gains last; they are especially valuable for slow learners and can be sustained across the State through refresher training. Skill-wise assessment of students, as reported here, and records of kit use can monitor them.</w:t>
            </w:r>
          </w:p>
          <w:p>
            <w:r>
              <w:rPr>
                <w:b/>
              </w:rPr>
              <w:t>Source:</w:t>
            </w:r>
            <w:r>
              <w:rPr>
                <w:b w:val="0"/>
              </w:rPr>
              <w:t xml:space="preserve"> DIET Ilkal (Bagalkote) (2025-26), Study on the Effective Use of Ganith Kalika Kit (1.0) in Government Primary Schools in Bagalkote District; DSERT Research Abstracts Compilation 2024-25 and 2025-26 (Final Edition, 16 October 2026).</w:t>
            </w:r>
          </w:p>
        </w:tc>
      </w:tr>
    </w:tbl>
    <w:p/>
    <w:p>
      <w:r>
        <w:br w:type="page"/>
      </w:r>
    </w:p>
    <w:p>
      <w:r>
        <w:rPr>
          <w:b/>
        </w:rPr>
        <w:t>93.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A.S. Kapparad</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four studies by the District Institute of Education and Training (DIET), Ilkal (Bagalkote) (2024-25): "A Qualitative study on science lab in Govt. high schools", "A Study on the Status of Science Laboratories in Selected Government High Schools in Bagalkot District", "Study of Atal Tinkering Lab (ATL) Implementation and Utilization in Government Higher Primary/High Schools in Karnataka State" and "Study on the status and implementation of Atal Tinkering Laboratories installed in government high schools in Bagalkot district".</w:t>
            </w:r>
          </w:p>
          <w:p>
            <w:r>
              <w:rPr>
                <w:b w:val="0"/>
              </w:rPr>
              <w:t>Sixty per cent of schools lack adequate laboratory equipment, and only forty per cent keep records of experiments. Many teachers do not know the Atal Tinkering Lab (ATL) portal, training is irregular, the ATL curriculum is not available everywhere, and only science teachers use the ATL.</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adequate equipment, direct funding and a separate laboratory room in every school.</w:t>
            </w:r>
          </w:p>
          <w:p>
            <w:pPr>
              <w:ind w:left="360" w:hanging="288"/>
            </w:pPr>
            <w:r>
              <w:t xml:space="preserve">• </w:t>
            </w:r>
            <w:r>
              <w:rPr>
                <w:b w:val="0"/>
              </w:rPr>
              <w:t>Train teachers in laboratory teaching and in using the ATL, systematically and regularly.</w:t>
            </w:r>
          </w:p>
          <w:p>
            <w:pPr>
              <w:ind w:left="360" w:hanging="288"/>
            </w:pPr>
            <w:r>
              <w:t xml:space="preserve">• </w:t>
            </w:r>
            <w:r>
              <w:rPr>
                <w:b w:val="0"/>
              </w:rPr>
              <w:t>Release grants on time and set regular ATL periods in the timetable.</w:t>
            </w:r>
          </w:p>
          <w:p>
            <w:pPr>
              <w:ind w:left="360" w:hanging="288"/>
            </w:pPr>
            <w:r>
              <w:t xml:space="preserve">• </w:t>
            </w:r>
            <w:r>
              <w:rPr>
                <w:b w:val="0"/>
              </w:rPr>
              <w:t>Install idea boxes, link ATL work to the curriculum and provide mentors.</w:t>
            </w:r>
          </w:p>
          <w:p>
            <w:pPr>
              <w:ind w:left="360" w:hanging="288"/>
            </w:pPr>
            <w:r>
              <w:t xml:space="preserve">• </w:t>
            </w:r>
            <w:r>
              <w:rPr>
                <w:b w:val="0"/>
              </w:rPr>
              <w:t>Let science teachers, as well as children, take part in State and national competitions.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laboratory survey covered thirty government high schools, five from each of six taluks (Badami, Bagalkot, Bilagi, Hunagund, Jamakhandi and Mudhol). A qualitative study explored science teachers' experiences. The ATL studies covered twenty-seven schools with ATLs (Bagalkot has forty-eight schools selected since 2016-17, each receiving grants of Rs 20 lakh) and gathered the views of head teachers, students and mentor teachers.</w:t>
            </w:r>
          </w:p>
          <w:p>
            <w:r>
              <w:rPr>
                <w:b w:val="0"/>
              </w:rPr>
              <w:t>The evidence is encouraging. Every headmaster considered laboratories helpful for learning, and every student said laboratories had made them more interested in science. Ninety per cent of schools had a science teacher, all kept equipment registers, sixty per cent had a separate laboratory room, and sixty per cent of teachers used the equipment. Laboratory work drew children into science activities and encouraged them to continue with science, and children in government schools took part in science exhibitions more than those in aided and unaided schools. The ATL made students keen to solve everyday problems and make discoveries, supported model-making linked to lessons, and created interest in science as a future career; students were very interested in robotics, coding and 3D printing where activities were regular.</w:t>
            </w:r>
          </w:p>
          <w:p>
            <w:r>
              <w:rPr>
                <w:b w:val="0"/>
              </w:rPr>
              <w:t>With maintained equipment and trained teachers, these practices last, and State and national schemes can extend them. Equipment registers and records of experiments can monitor them.</w:t>
            </w:r>
          </w:p>
          <w:p>
            <w:r>
              <w:rPr>
                <w:b/>
              </w:rPr>
              <w:t>Source:</w:t>
            </w:r>
            <w:r>
              <w:rPr>
                <w:b w:val="0"/>
              </w:rPr>
              <w:t xml:space="preserve"> DIET Ilkal (Bagalkote) (2024-25), A Qualitative study on science lab in Govt. high schools; DIET Ilkal (Bagalkote) (2024-25), A Study on the Status of Science Laboratories in Selected Government High Schools in Bagalkot District; DIET Ilkal (Bagalkote) (2024-25), Study of Atal Tinkering Lab (ATL) Implementation and Utilization in Government Higher Primary/High Schools in Karnataka State; DIET Ilkal (Bagalkote) (2024-25), Study on the status and implementation of Atal Tinkering Laboratories installed in government high schools in Bagalkot district; DSERT Research Abstracts Compilation 2024-25 and 2025-26 (Final Edition, 16 October 2026).</w:t>
            </w:r>
          </w:p>
        </w:tc>
      </w:tr>
    </w:tbl>
    <w:p/>
    <w:p>
      <w:r>
        <w:br w:type="page"/>
      </w:r>
    </w:p>
    <w:p>
      <w:r>
        <w:rPr>
          <w:b/>
        </w:rPr>
        <w:t>94.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Ashokkumar H. Kodagali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Ilkal (Bagalkote)</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National Means-cum-Merit Scholarship (NMMS) Examination and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"Analytical Study of the Results of the Participating Schools of NMMS 2024 Conducted in Bagalkot District" (2024-25) by the District Institute of Education and Training (DIET), Ilkal (Bagalkote).</w:t>
            </w:r>
          </w:p>
          <w:p>
            <w:r>
              <w:rPr>
                <w:b w:val="0"/>
              </w:rPr>
              <w:t>The average NMMS pass percentage is below thirty per cent, and thirty to forty per cent of schools had no student selected. Government schools do worse than aided schools, and rural areas worse than urban.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Identify eligible and promising students from Class 7 to give them time to prepare.</w:t>
            </w:r>
          </w:p>
          <w:p>
            <w:pPr>
              <w:ind w:left="360" w:hanging="288"/>
            </w:pPr>
            <w:r>
              <w:t xml:space="preserve">• </w:t>
            </w:r>
            <w:r>
              <w:rPr>
                <w:b w:val="0"/>
              </w:rPr>
              <w:t>Have every school prepare a year-long NMMS plan with weekly practice for the Mental Ability Test (MAT) and the Scholastic Aptitude Test (SAT).</w:t>
            </w:r>
          </w:p>
          <w:p>
            <w:pPr>
              <w:ind w:left="360" w:hanging="288"/>
            </w:pPr>
            <w:r>
              <w:t xml:space="preserve">• </w:t>
            </w:r>
            <w:r>
              <w:rPr>
                <w:b w:val="0"/>
              </w:rPr>
              <w:t>Train teachers in question patterns and time management, and provide common study materials.</w:t>
            </w:r>
          </w:p>
          <w:p>
            <w:pPr>
              <w:ind w:left="360" w:hanging="288"/>
            </w:pPr>
            <w:r>
              <w:t xml:space="preserve">• </w:t>
            </w:r>
            <w:r>
              <w:rPr>
                <w:b w:val="0"/>
              </w:rPr>
              <w:t>Give schools with few or no selections mentoring and remedial support from block resource persons.</w:t>
            </w:r>
          </w:p>
          <w:p>
            <w:pPr>
              <w:ind w:left="360" w:hanging="288"/>
            </w:pPr>
            <w:r>
              <w:t xml:space="preserve">• </w:t>
            </w:r>
            <w:r>
              <w:rPr>
                <w:b w:val="0"/>
              </w:rPr>
              <w:t>Hold regular mock tests and diagnostic assessments with timely feedback.</w:t>
            </w:r>
          </w:p>
          <w:p>
            <w:pPr>
              <w:ind w:left="360" w:hanging="288"/>
            </w:pPr>
            <w:r>
              <w:t xml:space="preserve">• </w:t>
            </w:r>
            <w:r>
              <w:rPr>
                <w:b w:val="0"/>
              </w:rPr>
              <w:t>Have head teachers lead and monitor preparation, inform parents, and monitor results at district level.</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analysed the results of every participating government and aided school from official records, comparing schools and types of management.</w:t>
            </w:r>
          </w:p>
          <w:p>
            <w:r>
              <w:rPr>
                <w:b w:val="0"/>
              </w:rPr>
              <w:t>Its most valuable finding is what successful schools do. Schools that held regular coaching and practice tests had pass percentages nearly double those of schools without structured preparation, and more students were selected where teachers were trained and students identified early. This gives every school a clear, evidence-based route to improvement. The study also mapped results precisely: government schools sent most of the candidates, and rural and educationally disadvantaged areas did less well.</w:t>
            </w:r>
          </w:p>
          <w:p>
            <w:r>
              <w:rPr>
                <w:b w:val="0"/>
              </w:rPr>
              <w:t>Structured preparation (early identification, regular coaching, practice tests and trained teachers) uses school time and teachers already in place, so every school can adopt it, and common materials and district coordination can extend it. Annual school-wise selection data, as used here, can monitor it. With the average pass rate below thirty per cent, there is great room to improve by doing what the best schools already do.</w:t>
            </w:r>
          </w:p>
          <w:p>
            <w:r>
              <w:rPr>
                <w:b/>
              </w:rPr>
              <w:t>Source:</w:t>
            </w:r>
            <w:r>
              <w:rPr>
                <w:b w:val="0"/>
              </w:rPr>
              <w:t xml:space="preserve"> DIET Ilkal (Bagalkote) (2024-25), Analytical Study of the Results of the Participating Schools of NMMS 2024 Conducted in Bagalkot District; DSERT Research Abstracts Compilation 2024-25 and 2025-26 (Final Edition, 16 October 2026).</w:t>
            </w:r>
          </w:p>
        </w:tc>
      </w:tr>
    </w:tbl>
    <w:p/>
    <w:p>
      <w:r>
        <w:br w:type="page"/>
      </w:r>
    </w:p>
    <w:p>
      <w:r>
        <w:rPr>
          <w:b/>
        </w:rPr>
        <w:t>95.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Kamala Kulkarni</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Learning Gaps in the District: Analysis of Performance Assessment, Review and Analysis of Knowledge for Holistic Development (PARAKH) Rashtriya Sarvekshan 2024</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Analysis of PARAKH-National Survey 2024 Results in Kalaburagi District" (2025-26) by the District Institute of Education and Training (DIET), Kalaburagi.</w:t>
            </w:r>
          </w:p>
          <w:p>
            <w:r>
              <w:rPr>
                <w:b w:val="0"/>
              </w:rPr>
              <w:t>In PARAKH 2024, language results fell from Grade 3 to Grade 6 to Grade 9. In Mathematics the district was below the State in Grades 6 and 9, and in Environmental Studies (EVS), Science and Social Science it was below State and national levels. State government schools and students from Scheduled Castes (SC) and Scheduled Tribes (ST) did less well, and rural students lagged behind urban students. Teachers named lack of time, practice materials and subject teachers as the main difficulties.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Build survey preparation into regular teaching.</w:t>
            </w:r>
          </w:p>
          <w:p>
            <w:pPr>
              <w:ind w:left="360" w:hanging="288"/>
            </w:pPr>
            <w:r>
              <w:t xml:space="preserve">• </w:t>
            </w:r>
            <w:r>
              <w:rPr>
                <w:b w:val="0"/>
              </w:rPr>
              <w:t>Give remedial teaching to children who are behind.</w:t>
            </w:r>
          </w:p>
          <w:p>
            <w:pPr>
              <w:ind w:left="360" w:hanging="288"/>
            </w:pPr>
            <w:r>
              <w:t xml:space="preserve">• </w:t>
            </w:r>
            <w:r>
              <w:rPr>
                <w:b w:val="0"/>
              </w:rPr>
              <w:t>Train all subject teachers in preparing action plans, not only those of the classes surveyed.</w:t>
            </w:r>
          </w:p>
          <w:p>
            <w:pPr>
              <w:ind w:left="360" w:hanging="288"/>
            </w:pPr>
            <w:r>
              <w:t xml:space="preserve">• </w:t>
            </w:r>
            <w:r>
              <w:rPr>
                <w:b w:val="0"/>
              </w:rPr>
              <w:t>Provide continuous academic guidance and monitoring based on the PARAKH findings.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survey was held on 4 December 2024 to assess learning in Grades 3, 6 and 9. The DIET went beyond the published results. It compared the district with State and national averages, broke the data down by gender, location, school management and social group, surveyed teachers trained in PARAKH action planning through Google Forms, and interviewed three teachers and three taluk-level PARAKH nodal officers.</w:t>
            </w:r>
          </w:p>
          <w:p>
            <w:r>
              <w:rPr>
                <w:b w:val="0"/>
              </w:rPr>
              <w:t>The analysis showed strengths as well as priorities. In language, the district was above the State, and in Grade 3 Mathematics it was ahead of the State. Girls did better than boys. It also showed where support is needed: falling results from Grade 3 to Grades 6 and 9, Mathematics below the State in Grades 6 and 9, and weaker results in State government schools and among SC and ST students.</w:t>
            </w:r>
          </w:p>
          <w:p>
            <w:r>
              <w:rPr>
                <w:b w:val="0"/>
              </w:rPr>
              <w:t>PARAKH recurs and every district receives the results, so every DIET can repeat this analysis at modest cost, and a common template from the Department of State Educational Research and Training (DSERT) could carry it across the State. Each round gives comparable indicators by grade, subject and group, showing whether gaps are closing, and the network of nodal officers is already in place to turn analysis into classroom action.</w:t>
            </w:r>
          </w:p>
          <w:p>
            <w:r>
              <w:rPr>
                <w:b/>
              </w:rPr>
              <w:t>Source:</w:t>
            </w:r>
            <w:r>
              <w:rPr>
                <w:b w:val="0"/>
              </w:rPr>
              <w:t xml:space="preserve"> DIET Kalaburagi (2025-26), A Study on the Analysis of PARAKH-National Survey 2024 Results in Kalaburagi District; DSERT Research Abstracts Compilation 2024-25 and 2025-26 (Final Edition, 16 October 2026).</w:t>
            </w:r>
          </w:p>
        </w:tc>
      </w:tr>
    </w:tbl>
    <w:p/>
    <w:p>
      <w:r>
        <w:br w:type="page"/>
      </w:r>
    </w:p>
    <w:p>
      <w:r>
        <w:rPr>
          <w:b/>
        </w:rPr>
        <w:t>96.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Chandrashekhar Gowda Patil</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Readiness for and Effect of Pre-Primary Education: Lower Kindergarten (LKG), Upper Kindergarten (UKG) and Early Childhood Care and Education (ECCE)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Comparative Study of the Educational Status of Students Who Have and Have Not Undergone Pre-Primary (ECCE) Education in Government Schools of Kalaburagi District" (2025-26) by the District Institute of Education and Training (DIET), Kalaburagi.</w:t>
            </w:r>
          </w:p>
          <w:p>
            <w:r>
              <w:rPr>
                <w:b w:val="0"/>
              </w:rPr>
              <w:t>Students who did not go through pre-primary education lag behind those who did.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and strengthen pre-primary education in Karnataka Public Schools (KPS).</w:t>
            </w:r>
          </w:p>
          <w:p>
            <w:pPr>
              <w:ind w:left="360" w:hanging="288"/>
            </w:pPr>
            <w:r>
              <w:t xml:space="preserve">• </w:t>
            </w:r>
            <w:r>
              <w:rPr>
                <w:b w:val="0"/>
              </w:rPr>
              <w:t>Continue support from guest teachers and the free provision of basic facilities.</w:t>
            </w:r>
          </w:p>
          <w:p>
            <w:pPr>
              <w:ind w:left="360" w:hanging="288"/>
            </w:pPr>
            <w:r>
              <w:t xml:space="preserve">• </w:t>
            </w:r>
            <w:r>
              <w:rPr>
                <w:b w:val="0"/>
              </w:rPr>
              <w:t>Improve coordination among parents, Cluster Resource Persons (CRPs) and partner organisations.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KPS in all taluks of the district. It visited schools, interviewed parents, students, teachers, CRPs and partner organisations, and compared the two groups of students statistically.</w:t>
            </w:r>
          </w:p>
          <w:p>
            <w:r>
              <w:rPr>
                <w:b w:val="0"/>
              </w:rPr>
              <w:t>Students who joined KPS at the pre-primary stage (admitted from 2019 and now in Class 4) did better overall than similar students who had no pre-primary education. The study traced the reasons: parents' enthusiasm for English-medium education, drawn partly by the free facilities the schools provide, and the dedicated work of guest teachers appointed for the Kalyana Karnataka region. Parents came to trust the government pre-primary route over nearby private schools.</w:t>
            </w:r>
          </w:p>
          <w:p>
            <w:r>
              <w:rPr>
                <w:b w:val="0"/>
              </w:rPr>
              <w:t>Pre-primary sections in KPS give children an unbroken path from LKG onwards on the same campus, so early gains carry into the primary years. Other districts, especially where parents now prefer private pre-primary schools, can follow, and more KPS can open pre-primary sections with trained teachers. Tracking pre-primary and other students through the Student Achievement Tracking System (SATS) and comparing their results each year, as this study did, can monitor it.</w:t>
            </w:r>
          </w:p>
          <w:p>
            <w:r>
              <w:rPr>
                <w:b/>
              </w:rPr>
              <w:t>Source:</w:t>
            </w:r>
            <w:r>
              <w:rPr>
                <w:b w:val="0"/>
              </w:rPr>
              <w:t xml:space="preserve"> DIET Kalaburagi (2025-26), A Comparative Study of the Educational Status of Students Who Have and Have Not Undergone Pre-Primary (ECCE) Education in Government Schools of Kalaburagi District; DSERT Research Abstracts Compilation 2024-25 and 2025-26 (Final Edition, 16 October 2026).</w:t>
            </w:r>
          </w:p>
        </w:tc>
      </w:tr>
    </w:tbl>
    <w:p/>
    <w:p>
      <w:r>
        <w:br w:type="page"/>
      </w:r>
    </w:p>
    <w:p>
      <w:r>
        <w:rPr>
          <w:b/>
        </w:rPr>
        <w:t>97.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Kumari Vijayalakshmi Katake</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Examination Stress and Mental Health of Secondary Students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Stress Coping Awareness Among 9th and 10th Standard Students in Kalaburagi District" (2024-25) by the District Institute of Education and Training (DIET), Kalaburagi.</w:t>
            </w:r>
          </w:p>
          <w:p>
            <w:r>
              <w:rPr>
                <w:b w:val="0"/>
              </w:rPr>
              <w:t>Of the students of Classes 9 and 10 studied, 51.25 per cent (forty-one of eighty) reported stress, mainly from academic pressure and fear of examinations; urban students reported more (fifty-five per cent) than rural students (47.5 per cent). Of all the students, 46.25 per cent feared low marks in difficult subjects, and only twenty-five per cent understood structured ways of coping.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stress management part of the secondary curriculum.</w:t>
            </w:r>
          </w:p>
          <w:p>
            <w:pPr>
              <w:ind w:left="360" w:hanging="288"/>
            </w:pPr>
            <w:r>
              <w:t xml:space="preserve">• </w:t>
            </w:r>
            <w:r>
              <w:rPr>
                <w:b w:val="0"/>
              </w:rPr>
              <w:t>Train and post counsellors at block and district levels, as the National Education Policy (NEP) 2020 recommends, starting with the District Mental Health systems of the Kalyana Karnataka region.</w:t>
            </w:r>
          </w:p>
          <w:p>
            <w:pPr>
              <w:ind w:left="360" w:hanging="288"/>
            </w:pPr>
            <w:r>
              <w:t xml:space="preserve">• </w:t>
            </w:r>
            <w:r>
              <w:rPr>
                <w:b w:val="0"/>
              </w:rPr>
              <w:t>Link schools with district mental health services for students who need specialised help.</w:t>
            </w:r>
          </w:p>
          <w:p>
            <w:pPr>
              <w:ind w:left="360" w:hanging="288"/>
            </w:pPr>
            <w:r>
              <w:t xml:space="preserve">• </w:t>
            </w:r>
            <w:r>
              <w:rPr>
                <w:b w:val="0"/>
              </w:rPr>
              <w:t>Review assessment so that it depends less on examinations.</w:t>
            </w:r>
          </w:p>
          <w:p>
            <w:pPr>
              <w:ind w:left="360" w:hanging="288"/>
            </w:pPr>
            <w:r>
              <w:t xml:space="preserve">• </w:t>
            </w:r>
            <w:r>
              <w:rPr>
                <w:b w:val="0"/>
              </w:rPr>
              <w:t>Build on peer support in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chose ten schools from four taluks (Kalaburagi North, Kalaburagi South, Aland and Chittapur) by stratified random sampling, and eight students from each school: eighty students, balanced by location (forty urban, forty rural) and gender (forty boys, forty girls). It combined a survey with in-depth interviews and recorded students' knowledge and use of counselling services.</w:t>
            </w:r>
          </w:p>
          <w:p>
            <w:r>
              <w:rPr>
                <w:b w:val="0"/>
              </w:rPr>
              <w:t>It gives a clear picture of student stress. Just over half the students reported stress, mainly from academic pressure and examination anxiety, and urban students more than rural. Studying harder was the main way of coping for 86.25 per cent of stressed students. Sixty-five per cent found support from friends effective, a strength schools can build on, while only twenty-five per cent understood structured techniques such as relaxation, time management or mindfulness.</w:t>
            </w:r>
          </w:p>
          <w:p>
            <w:r>
              <w:rPr>
                <w:b w:val="0"/>
              </w:rPr>
              <w:t>Simple surveys and interviews can be repeated every year by schools and DIETs, in any district and for any grade, and mental health counsellors at Block Resource Centres (BRCs) and trained teachers can use the same tools across schools. Repeated measurement of the share of students under stress and their awareness of coping techniques can monitor progress.</w:t>
            </w:r>
          </w:p>
          <w:p>
            <w:r>
              <w:rPr>
                <w:b/>
              </w:rPr>
              <w:t>Source:</w:t>
            </w:r>
            <w:r>
              <w:rPr>
                <w:b w:val="0"/>
              </w:rPr>
              <w:t xml:space="preserve"> DIET Kalaburagi (2024-25), Study on Stress Coping Awareness Among 9th and 10th Standard Students in Kalaburagi District; DSERT Research Abstracts Compilation 2024-25 and 2025-26 (Final Edition, 16 October 2026).</w:t>
            </w:r>
          </w:p>
        </w:tc>
      </w:tr>
    </w:tbl>
    <w:p/>
    <w:p>
      <w:r>
        <w:br w:type="page"/>
      </w:r>
    </w:p>
    <w:p>
      <w:r>
        <w:rPr>
          <w:b/>
        </w:rPr>
        <w:t>98.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Shri Malkanna Hachhadada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Use of Solar-Based Smart Classes Provided to Government High Schools of Kalaburagi District during the Academic Year 2024-25" (2025-26) by the District Institute of Education and Training (DIET), Kalaburagi.</w:t>
            </w:r>
          </w:p>
          <w:p>
            <w:r>
              <w:rPr>
                <w:b w:val="0"/>
              </w:rPr>
              <w:t>Solar-based smart classes have been installed in only a few schools, and teachers need training and technical guidance.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Extend smart classes to all schools in the district.</w:t>
            </w:r>
          </w:p>
          <w:p>
            <w:pPr>
              <w:ind w:left="360" w:hanging="288"/>
            </w:pPr>
            <w:r>
              <w:t xml:space="preserve">• </w:t>
            </w:r>
            <w:r>
              <w:rPr>
                <w:b w:val="0"/>
              </w:rPr>
              <w:t>Train teachers regularly in using smart-class equipment, and hold workshops on making digital lessons attractive.</w:t>
            </w:r>
          </w:p>
          <w:p>
            <w:pPr>
              <w:ind w:left="360" w:hanging="288"/>
            </w:pPr>
            <w:r>
              <w:t xml:space="preserve">• </w:t>
            </w:r>
            <w:r>
              <w:rPr>
                <w:b w:val="0"/>
              </w:rPr>
              <w:t>Inspect solar panels, batteries and projectors regularly, and give every school a technical support team.</w:t>
            </w:r>
          </w:p>
          <w:p>
            <w:pPr>
              <w:ind w:left="360" w:hanging="288"/>
            </w:pPr>
            <w:r>
              <w:t xml:space="preserve">• </w:t>
            </w:r>
            <w:r>
              <w:rPr>
                <w:b w:val="0"/>
              </w:rPr>
              <w:t>Provide curriculum-linked e-content in the local language, decide which parts of the syllabus need digital tools, and have teachers plan lessons that use the smart class.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In 2024-25, selected government high schools in the district received solar-based smart classrooms. The study surveyed headmasters, teachers and students in these schools on how much, how regularly and how well the smart classes were used.</w:t>
            </w:r>
          </w:p>
          <w:p>
            <w:r>
              <w:rPr>
                <w:b w:val="0"/>
              </w:rPr>
              <w:t>The benefits are clear. Teaching through audio-visual media made students more interested and attentive and helped them remember lessons. Seeing subject content made it easier to understand, and smart classes improved examination results and achievement. Technology-based teaching made school more attractive to students and may improve attendance. The study also recorded changes in teachers' methods and students' ways of learning, and identified the training, workshops and technical guidance teachers need.</w:t>
            </w:r>
          </w:p>
          <w:p>
            <w:r>
              <w:rPr>
                <w:b w:val="0"/>
              </w:rPr>
              <w:t>Solar power reduces dependence on the grid and on recurring power costs, keeping smart classes working where electricity is irregular, so other districts with similar problems can follow. Regular inspection of panels, batteries and projectors, records of smart-class use by subject, and comparison of results and attendance can monitor it.</w:t>
            </w:r>
          </w:p>
          <w:p>
            <w:r>
              <w:rPr>
                <w:b/>
              </w:rPr>
              <w:t>Source:</w:t>
            </w:r>
            <w:r>
              <w:rPr>
                <w:b w:val="0"/>
              </w:rPr>
              <w:t xml:space="preserve"> DIET Kalaburagi (2025-26), A Study on the Use of Solar-Based Smart Classes Provided to Government High Schools of Kalaburagi District during the Academic Year 2024-25; DSERT Research Abstracts Compilation 2024-25 and 2025-26 (Final Edition, 16 October 2026).</w:t>
            </w:r>
          </w:p>
        </w:tc>
      </w:tr>
    </w:tbl>
    <w:p/>
    <w:p>
      <w:r>
        <w:br w:type="page"/>
      </w:r>
    </w:p>
    <w:p>
      <w:r>
        <w:rPr>
          <w:b/>
        </w:rPr>
        <w:t>99.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Meera Patel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Learning Changes among Children through Teaching using 'Ganitha Kalika Andolana' Math Kits for Activity-Based Simple Learning in Mathematics in Selected Government Primary Schools of Kalaburagi District" (2025-26) by the District Institute of Education and Training (DIET), Kalaburagi.</w:t>
            </w:r>
          </w:p>
          <w:p>
            <w:r>
              <w:rPr>
                <w:b w:val="0"/>
              </w:rPr>
              <w:t>Twenty-two per cent of teachers were not using the GKA kits, and not every child has access to a kit.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Give every child access to a kit.</w:t>
            </w:r>
          </w:p>
          <w:p>
            <w:pPr>
              <w:ind w:left="360" w:hanging="288"/>
            </w:pPr>
            <w:r>
              <w:t xml:space="preserve">• </w:t>
            </w:r>
            <w:r>
              <w:rPr>
                <w:b w:val="0"/>
              </w:rPr>
              <w:t>Train teachers practically in which part of the kit to use for which unit.</w:t>
            </w:r>
          </w:p>
          <w:p>
            <w:pPr>
              <w:ind w:left="360" w:hanging="288"/>
            </w:pPr>
            <w:r>
              <w:t xml:space="preserve">• </w:t>
            </w:r>
            <w:r>
              <w:rPr>
                <w:b w:val="0"/>
              </w:rPr>
              <w:t>Use the kits for at least twenty minutes every day.</w:t>
            </w:r>
          </w:p>
          <w:p>
            <w:pPr>
              <w:ind w:left="360" w:hanging="288"/>
            </w:pPr>
            <w:r>
              <w:t xml:space="preserve">• </w:t>
            </w:r>
            <w:r>
              <w:rPr>
                <w:b w:val="0"/>
              </w:rPr>
              <w:t>Monitor kit use at district level, and extend GKA to all districts.</w:t>
            </w:r>
          </w:p>
          <w:p>
            <w:pPr>
              <w:ind w:left="360" w:hanging="288"/>
            </w:pPr>
            <w:r>
              <w:t xml:space="preserve">• </w:t>
            </w:r>
            <w:r>
              <w:rPr>
                <w:b w:val="0"/>
              </w:rPr>
              <w:t>Study further the long-term achievement of GKA students, schools with and without kits, digital mathematics tools, and the effect of family background.</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GKA, run jointly by the Akshara Foundation and the Department of State Educational Research and Training (DSERT), aims to remove children's fear of mathematics and build their interest through kits. The study examined Class 4 and 5 students in selected government primary schools. The sample of 802 included 690 students from forty-one schools chosen by stratified random sampling, forty-one teachers and ten headteachers chosen purposively, and twenty parents chosen at random. It used a ten-item teacher questionnaire, a fifteen-mark achievement test and classroom observation.</w:t>
            </w:r>
          </w:p>
          <w:p>
            <w:r>
              <w:rPr>
                <w:b w:val="0"/>
              </w:rPr>
              <w:t>The results are striking. Seventy-eight per cent of teachers used the kits, and eighty-five per cent of children felt that the kits had made mathematics easier. Average achievement was seventy-nine per cent in Class 4 and eighty-one per cent in Class 5. Teachers said the kits removed children's fear, made them curious through bead frames, notation cards and shapes, and turned learning into play.</w:t>
            </w:r>
          </w:p>
          <w:p>
            <w:r>
              <w:rPr>
                <w:b w:val="0"/>
              </w:rPr>
              <w:t>The kits are durable and trained teachers can go on using them, so the gains last, and the existing partnership of Government and Akshara Foundation, with DIET training, can carry GKA to every district. The share of teachers using kits, daily minutes of use and short achievement tests can monitor it, offering a clear, low-cost way to strengthen early numeracy.</w:t>
            </w:r>
          </w:p>
          <w:p>
            <w:r>
              <w:rPr>
                <w:b/>
              </w:rPr>
              <w:t>Source:</w:t>
            </w:r>
            <w:r>
              <w:rPr>
                <w:b w:val="0"/>
              </w:rPr>
              <w:t xml:space="preserve"> DIET Kalaburagi (2025-26), A Study on the Learning Changes among Children through Teaching using 'Ganitha Kalika Andolana' Math Kits for Activity-Based Simple Learning in Mathematics in Selected Government Primary Schools of Kalaburagi District; DSERT Research Abstracts Compilation 2024-25 and 2025-26 (Final Edition, 16 October 2026).</w:t>
            </w:r>
          </w:p>
        </w:tc>
      </w:tr>
    </w:tbl>
    <w:p/>
    <w:p>
      <w:r>
        <w:br w:type="page"/>
      </w:r>
    </w:p>
    <w:p>
      <w:r>
        <w:rPr>
          <w:b/>
        </w:rPr>
        <w:t>100.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Sudharani</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Kalaburagi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Kalaburagi (2025-26): "A Study on the Challenges Faced by Teachers in the Use of Atal Tinkering Labs in Kalaburagi District" and "A Study on the Effective Utilization of Science Laboratories Introduced in Government High Schools of Kalaburagi District during the Academic Year 2024-25".</w:t>
            </w:r>
          </w:p>
          <w:p>
            <w:r>
              <w:rPr>
                <w:b w:val="0"/>
              </w:rPr>
              <w:t>The seven schools with new science laboratories lack electricity and chemicals and are short of grants; safety measures were only partly followed in three schools, and only Classes 9 and 10 use the laboratories, usually once a week. Rural participation in Atal Tinkering Labs (ATLs) is around forty per cent, and ATL guide-teachers need technical mentoring and maintenance budgets.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Sanction science laboratories to every school, not just one in each taluk.</w:t>
            </w:r>
          </w:p>
          <w:p>
            <w:pPr>
              <w:ind w:left="360" w:hanging="288"/>
            </w:pPr>
            <w:r>
              <w:t xml:space="preserve">• </w:t>
            </w:r>
            <w:r>
              <w:rPr>
                <w:b w:val="0"/>
              </w:rPr>
              <w:t>Provide trained laboratory attendants, timely grants for chemicals, refresher training and proper safety measures.</w:t>
            </w:r>
          </w:p>
          <w:p>
            <w:pPr>
              <w:ind w:left="360" w:hanging="288"/>
            </w:pPr>
            <w:r>
              <w:t xml:space="preserve">• </w:t>
            </w:r>
            <w:r>
              <w:rPr>
                <w:b w:val="0"/>
              </w:rPr>
              <w:t>Give ATL guide-teachers regular refresher training and technical mentoring.</w:t>
            </w:r>
          </w:p>
          <w:p>
            <w:pPr>
              <w:ind w:left="360" w:hanging="288"/>
            </w:pPr>
            <w:r>
              <w:t xml:space="preserve">• </w:t>
            </w:r>
            <w:r>
              <w:rPr>
                <w:b w:val="0"/>
              </w:rPr>
              <w:t>Link schools with local industries, colleges and mentors to sustain student projects.</w:t>
            </w:r>
          </w:p>
          <w:p>
            <w:pPr>
              <w:ind w:left="360" w:hanging="288"/>
            </w:pPr>
            <w:r>
              <w:t xml:space="preserve">• </w:t>
            </w:r>
            <w:r>
              <w:rPr>
                <w:b w:val="0"/>
              </w:rPr>
              <w:t>Plan maintenance schedules and budgets for spare parts at district level.</w:t>
            </w:r>
          </w:p>
          <w:p>
            <w:pPr>
              <w:ind w:left="360" w:hanging="288"/>
            </w:pPr>
            <w:r>
              <w:t xml:space="preserve">• </w:t>
            </w:r>
            <w:r>
              <w:rPr>
                <w:b w:val="0"/>
              </w:rPr>
              <w:t>Encourage participation from rural and girls' schools through outreach and showcase events.</w:t>
            </w:r>
          </w:p>
          <w:p>
            <w:pPr>
              <w:ind w:left="360" w:hanging="288"/>
            </w:pPr>
            <w:r>
              <w:t xml:space="preserve">• </w:t>
            </w:r>
            <w:r>
              <w:rPr>
                <w:b w:val="0"/>
              </w:rPr>
              <w:t>Link ATL activities to the curriculum so that tinkering is part of science and mathematics teaching.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laboratory study covered all seven high schools that received laboratories, across six taluks, with seven headmasters, ten science teachers and 123 students, using questionnaires, an online survey and interviews; it also examined the Prayogadarshi handbook. The ATL study covered students of Classes 6 to 12 and guide-teachers in schools with ATLs, using questionnaires, interviews and observation.</w:t>
            </w:r>
          </w:p>
          <w:p>
            <w:r>
              <w:rPr>
                <w:b w:val="0"/>
              </w:rPr>
              <w:t>The benefits are well documented. All seven schools had separate laboratory rooms. Of the students, 88.6 per cent said their marks had improved, 91.9 per cent that they asked more questions, and 91.1 per cent that learning had become easier. In ATL schools, about eighty per cent of students learnt basic electronics, schools with active labs sent more students to State science competitions, and equipment was used adequately. Students relied less on rote learning, rural students became familiar with robotics and Artificial Intelligence (AI), students took more interest in local issues such as farming and waste management, and ATL work built enterprise.</w:t>
            </w:r>
          </w:p>
          <w:p>
            <w:r>
              <w:rPr>
                <w:b w:val="0"/>
              </w:rPr>
              <w:t>With trained teachers, handbooks such as Prayogadarshi and planned maintenance, both practices last and can spread to any district with laboratories or ATLs. Laboratory registers, student outcomes, safety compliance and participation in competitions can monitor them.</w:t>
            </w:r>
          </w:p>
          <w:p>
            <w:r>
              <w:rPr>
                <w:b/>
              </w:rPr>
              <w:t>Source:</w:t>
            </w:r>
            <w:r>
              <w:rPr>
                <w:b w:val="0"/>
              </w:rPr>
              <w:t xml:space="preserve"> DIET Kalaburagi (2025-26), A Study on the Challenges Faced by Teachers in the Use of Atal Tinkering Labs in Kalaburagi District; DIET Kalaburagi (2025-26), A Study on the Effective Utilization of Science Laboratories Introduced in Government High Schools of Kalaburagi District during the Academic Year 2024-25; DSERT Research Abstracts Compilation 2024-25 and 2025-26 (Final Edition, 16 October 2026).</w:t>
            </w:r>
          </w:p>
        </w:tc>
      </w:tr>
    </w:tbl>
    <w:p/>
    <w:p>
      <w:r>
        <w:br w:type="page"/>
      </w:r>
    </w:p>
    <w:p>
      <w:r>
        <w:rPr>
          <w:b/>
        </w:rPr>
        <w:t>101.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B.N. Pushpa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 Implementation of the Foundational Literacy and Numeracy Program for 5th-Grade Students in Selected Government Primary Schools of Kodagu District" (2024-25) by the District Institute of Education and Training (DIET), Kodagu.</w:t>
            </w:r>
          </w:p>
          <w:p>
            <w:r>
              <w:rPr>
                <w:b w:val="0"/>
              </w:rPr>
              <w:t>Teachers and schools find it hard to carry out FLN activities in Class 5, and learning gaps need to be found early.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FLN activities part of regular classroom teaching, not separate activities.</w:t>
            </w:r>
          </w:p>
          <w:p>
            <w:pPr>
              <w:ind w:left="360" w:hanging="288"/>
            </w:pPr>
            <w:r>
              <w:t xml:space="preserve">• </w:t>
            </w:r>
            <w:r>
              <w:rPr>
                <w:b w:val="0"/>
              </w:rPr>
              <w:t>Use child-centred, activity-based, experiential teaching suited to children at different levels.</w:t>
            </w:r>
          </w:p>
          <w:p>
            <w:pPr>
              <w:ind w:left="360" w:hanging="288"/>
            </w:pPr>
            <w:r>
              <w:t xml:space="preserve">• </w:t>
            </w:r>
            <w:r>
              <w:rPr>
                <w:b w:val="0"/>
              </w:rPr>
              <w:t>Strengthen regular competency-based assessment to find gaps and give remedial support.</w:t>
            </w:r>
          </w:p>
          <w:p>
            <w:pPr>
              <w:ind w:left="360" w:hanging="288"/>
            </w:pPr>
            <w:r>
              <w:t xml:space="preserve">• </w:t>
            </w:r>
            <w:r>
              <w:rPr>
                <w:b w:val="0"/>
              </w:rPr>
              <w:t>Use teaching-learning and digital materials, build teachers' capacity and monitor academic work.</w:t>
            </w:r>
          </w:p>
          <w:p>
            <w:pPr>
              <w:ind w:left="360" w:hanging="288"/>
            </w:pPr>
            <w:r>
              <w:t xml:space="preserve">• </w:t>
            </w:r>
            <w:r>
              <w:rPr>
                <w:b w:val="0"/>
              </w:rPr>
              <w:t>Involve parents and the community.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Class 5 students in the programme, their teachers and their parents. It used a learning assessment and interviews, and analysed the results through tests before and after, mean and percentage gains, a paired t-test, correlation and thematic analysis.</w:t>
            </w:r>
          </w:p>
          <w:p>
            <w:r>
              <w:rPr>
                <w:b w:val="0"/>
              </w:rPr>
              <w:t>Children improved in reading comprehension, writing, number sense, basic arithmetic and problem-solving. The gains went together with activity-based, child-centred and experiential teaching. Continuous assessment helped find gaps early and target remedial help, and teachers and good learning materials were central to giving children individual attention.</w:t>
            </w:r>
          </w:p>
          <w:p>
            <w:r>
              <w:rPr>
                <w:b w:val="0"/>
              </w:rPr>
              <w:t>The practice joins three things that strengthen one another: activity-based teaching, continuous assessment to find gaps early, and targeted remedial support. All three can become part of the ordinary classroom routine, so any primary school can adopt them within the State's FLN framework, and DIET and Cluster Resource Person (CRP) training can spread them. Regular assessments before and after, entries in the Student Achievement Tracking System (SATS), and the statistical methods of this study can monitor them.</w:t>
            </w:r>
          </w:p>
          <w:p>
            <w:r>
              <w:rPr>
                <w:b/>
              </w:rPr>
              <w:t>Source:</w:t>
            </w:r>
            <w:r>
              <w:rPr>
                <w:b w:val="0"/>
              </w:rPr>
              <w:t xml:space="preserve"> DIET Kodagu (2024-25), A Study on the Effective Implementation of the Foundational Literacy and Numeracy Program for 5th-Grade Students in Selected Government Primary Schools of Kodagu District; DSERT Research Abstracts Compilation 2024-25 and 2025-26 (Final Edition, 16 October 2026).</w:t>
            </w:r>
          </w:p>
        </w:tc>
      </w:tr>
    </w:tbl>
    <w:p/>
    <w:p>
      <w:r>
        <w:br w:type="page"/>
      </w:r>
    </w:p>
    <w:p>
      <w:r>
        <w:rPr>
          <w:b/>
        </w:rPr>
        <w:t>102.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Hemanth Raj</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Factors behind Secondary School Leaving Certificate (SSLC) Results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Comparative Study of the SSLC Results of Hostel Students and Students Studying from Home in Kodagu District" (2025-26) by the District Institute of Education and Training (DIET), Kodagu.</w:t>
            </w:r>
          </w:p>
          <w:p>
            <w:r>
              <w:rPr>
                <w:b w:val="0"/>
              </w:rPr>
              <w:t>Students in hostels and students who study from home differ in their SSLC pass percentages, grades and subject-wise results, across the fifteen schools and fifteen hostels studied.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Improve supervised study hours, study materials and academic monitoring in hostels.</w:t>
            </w:r>
          </w:p>
          <w:p>
            <w:pPr>
              <w:ind w:left="360" w:hanging="288"/>
            </w:pPr>
            <w:r>
              <w:t xml:space="preserve">• </w:t>
            </w:r>
            <w:r>
              <w:rPr>
                <w:b w:val="0"/>
              </w:rPr>
              <w:t>Encourage parents of day scholars to watch their children's study habits, attendance, homework and examination preparation.</w:t>
            </w:r>
          </w:p>
          <w:p>
            <w:pPr>
              <w:ind w:left="360" w:hanging="288"/>
            </w:pPr>
            <w:r>
              <w:t xml:space="preserve">• </w:t>
            </w:r>
            <w:r>
              <w:rPr>
                <w:b w:val="0"/>
              </w:rPr>
              <w:t>Give extra academic support in schools to the students who need it.</w:t>
            </w:r>
          </w:p>
          <w:p>
            <w:pPr>
              <w:ind w:left="360" w:hanging="288"/>
            </w:pPr>
            <w:r>
              <w:t xml:space="preserve">• </w:t>
            </w:r>
            <w:r>
              <w:rPr>
                <w:b w:val="0"/>
              </w:rPr>
              <w:t>Strengthen coordination between schools and hostel wardens.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fifteen schools and fifteen hostels in the district. It collected data from headmasters, hostel wardens, students and parents through questionnaires, visited both schools and hostels, and compared the two groups' overall SSLC results, subject-wise achievement, pass percentages and grades.</w:t>
            </w:r>
          </w:p>
          <w:p>
            <w:r>
              <w:rPr>
                <w:b w:val="0"/>
              </w:rPr>
              <w:t>The two groups differed in overall SSLC achievement, in pass percentages and grades, and in subject-wise results. The study shows that where a student studies, in a hostel or at home, shapes the support the student needs, and that SSLC candidates should not all be treated alike.</w:t>
            </w:r>
          </w:p>
          <w:p>
            <w:r>
              <w:rPr>
                <w:b w:val="0"/>
              </w:rPr>
              <w:t>Comparing results across groups uses examination results and records that schools and hostels already hold, so it can be repeated after every SSLC examination, in any district with hostels run by different departments, and extended to all hostels and feeder schools each year. Year-on-year comparison of pass percentages, grades and subject results can monitor it.</w:t>
            </w:r>
          </w:p>
          <w:p>
            <w:r>
              <w:rPr>
                <w:b/>
              </w:rPr>
              <w:t>Source:</w:t>
            </w:r>
            <w:r>
              <w:rPr>
                <w:b w:val="0"/>
              </w:rPr>
              <w:t xml:space="preserve"> DIET Kodagu (2025-26), A Comparative Study of the SSLC Results of Hostel Students and Students Studying from Home in Kodagu District; DSERT Research Abstracts Compilation 2024-25 and 2025-26 (Final Edition, 16 October 2026).</w:t>
            </w:r>
          </w:p>
        </w:tc>
      </w:tr>
    </w:tbl>
    <w:p/>
    <w:p>
      <w:r>
        <w:br w:type="page"/>
      </w:r>
    </w:p>
    <w:p>
      <w:r>
        <w:rPr>
          <w:b/>
        </w:rPr>
        <w:t>103.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Nalinakshi K.S.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Students' Use of Mobile Phones, the Internet and Social Media</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Uses, Impacts, and Challenges of Internet and Social Media Usage Among Students of Selected Government Senior Primary and High Schools in Kodagu District" (2025-26) by the District Institute of Education and Training (DIET), Kodagu.</w:t>
            </w:r>
          </w:p>
          <w:p>
            <w:r>
              <w:rPr>
                <w:b w:val="0"/>
              </w:rPr>
              <w:t>Eighty per cent of headmasters had seen students using the internet and social media, mainly for entertainment (sixty-two per cent), and forty-two per cent noticed students' concentration and interest falling. Of 270 students, twenty-five per cent spent two to three hours a day online and seven per cent more than four hours, and every one of them asked for guidance at school.</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Give students structured guidance at school on safe and balanced use of the internet and social media.</w:t>
            </w:r>
          </w:p>
          <w:p>
            <w:pPr>
              <w:ind w:left="360" w:hanging="288"/>
            </w:pPr>
            <w:r>
              <w:t xml:space="preserve">• </w:t>
            </w:r>
            <w:r>
              <w:rPr>
                <w:b w:val="0"/>
              </w:rPr>
              <w:t>Have teachers and parents work together to monitor students' use.</w:t>
            </w:r>
          </w:p>
          <w:p>
            <w:pPr>
              <w:ind w:left="360" w:hanging="288"/>
            </w:pPr>
            <w:r>
              <w:t xml:space="preserve">• </w:t>
            </w:r>
            <w:r>
              <w:rPr>
                <w:b w:val="0"/>
              </w:rPr>
              <w:t>Hold awareness programmes on safe and balanced use.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randomly selected forty-five schools from the three taluks of the district. It gave separate questionnaires to headmasters, assistant teachers, students and parents, and visited schools, held interviews and focus groups. This gave a full picture of how students use the internet, its benefits and risks for learning, and the guidance teachers and parents give.</w:t>
            </w:r>
          </w:p>
          <w:p>
            <w:r>
              <w:rPr>
                <w:b w:val="0"/>
              </w:rPr>
              <w:t>The data are precise. Of the forty-five headmasters, eighty per cent had seen students using the internet and social media, mostly for entertainment (sixty-two per cent), with eighteen per cent noting use for homework and twenty per cent for project work. Of the 270 students, twenty-eight per cent were online for less than an hour a day, forty per cent for one to two hours, twenty-five per cent for two to three hours and seven per cent for more than four. Ninety-three per cent of the 270 parents said they now watched their children's mobile use more closely, and all 270 students said they needed guidance at school: both sides are ready for structured support.</w:t>
            </w:r>
          </w:p>
          <w:p>
            <w:r>
              <w:rPr>
                <w:b w:val="0"/>
              </w:rPr>
              <w:t>A survey of all four groups is cheap and can be repeated every year in every district, directly supporting campaigns such as Mobile Bidi Pustaka Hidi through schools and Block Resource Centres (BRCs). Changes in daily use, purposes of use and parents' monitoring over time can track progress.</w:t>
            </w:r>
          </w:p>
          <w:p>
            <w:r>
              <w:rPr>
                <w:b/>
              </w:rPr>
              <w:t>Source:</w:t>
            </w:r>
            <w:r>
              <w:rPr>
                <w:b w:val="0"/>
              </w:rPr>
              <w:t xml:space="preserve"> DIET Kodagu (2025-26), A Study on the Uses, Impacts, and Challenges of Internet and Social Media Usage Among Students of Selected Government Senior Primary and High Schools in Kodagu District; DSERT Research Abstracts Compilation 2024-25 and 2025-26 (Final Edition, 16 October 2026).</w:t>
            </w:r>
          </w:p>
        </w:tc>
      </w:tr>
    </w:tbl>
    <w:p/>
    <w:p>
      <w:r>
        <w:br w:type="page"/>
      </w:r>
    </w:p>
    <w:p>
      <w:r>
        <w:rPr>
          <w:b/>
        </w:rPr>
        <w:t>104.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Vijay V.</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of the Technology-Based Learning Program (TALP) in Selected Government High Schools of Kodagu District" (2024-25) by the District Institute of Education and Training (DIET), Kodagu.</w:t>
            </w:r>
          </w:p>
          <w:p>
            <w:r>
              <w:rPr>
                <w:b w:val="0"/>
              </w:rPr>
              <w:t>Only 43.5 per cent of TALP schools had all the necessary infrastructure (apart from stable internet), and 51.25 per cent of teachers faced problems such as lack of training and technical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Ensure stable internet connectivity and regular power supply.</w:t>
            </w:r>
          </w:p>
          <w:p>
            <w:pPr>
              <w:ind w:left="360" w:hanging="288"/>
            </w:pPr>
            <w:r>
              <w:t xml:space="preserve">• </w:t>
            </w:r>
            <w:r>
              <w:rPr>
                <w:b w:val="0"/>
              </w:rPr>
              <w:t>Train teachers and headmasters regularly, at the start of each academic year, in creating and using digital resources, and give implementing officers full technical training.</w:t>
            </w:r>
          </w:p>
          <w:p>
            <w:pPr>
              <w:ind w:left="360" w:hanging="288"/>
            </w:pPr>
            <w:r>
              <w:t xml:space="preserve">• </w:t>
            </w:r>
            <w:r>
              <w:rPr>
                <w:b w:val="0"/>
              </w:rPr>
              <w:t>Develop twenty-first-century digital skills among students.</w:t>
            </w:r>
          </w:p>
          <w:p>
            <w:pPr>
              <w:ind w:left="360" w:hanging="288"/>
            </w:pPr>
            <w:r>
              <w:t xml:space="preserve">• </w:t>
            </w:r>
            <w:r>
              <w:rPr>
                <w:b w:val="0"/>
              </w:rPr>
              <w:t>Prepare a uniform class-wise computer learning manual for primary and secondary schools, with digital resources for children with special needs and slow learners.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Kodagu has forty-seven government high schools. Twenty-seven started TALP in 2016-17 with computer laboratories and training, and the number later grew to thirty-eight. The study covered sixty per cent of TALP schools (eight from each taluk, twenty-four in all), with ten students from Classes 8 and 9, two permanent teachers each for languages and core subjects, and the headmaster in each school. It used school visits, Google Forms, classroom observation and focus groups.</w:t>
            </w:r>
          </w:p>
          <w:p>
            <w:r>
              <w:rPr>
                <w:b w:val="0"/>
              </w:rPr>
              <w:t>TALP has become part of regular schooling. Ninety-six per cent of schools had computer classes in the timetable, and 69.6 per cent had all devices in working order. Of the teachers, 68.75 per cent could set up the equipment themselves. In 82.6 per cent of schools, more than half the students found technology-based learning more interesting. In observed classes, forty-three per cent of teachers used projectors and computers, twenty-nine per cent smart boards, and 85.7 per cent included e-resources in their lesson plans.</w:t>
            </w:r>
          </w:p>
          <w:p>
            <w:r>
              <w:rPr>
                <w:b w:val="0"/>
              </w:rPr>
              <w:t>Computer classes are in the timetable and teachers have practical skills, so use does not depend on outside support and can last, spread to other TALP districts and reach the remaining high schools of Kodagu. Timetabled computer periods, working devices, teachers' use of e-resources and student interest can monitor it.</w:t>
            </w:r>
          </w:p>
          <w:p>
            <w:r>
              <w:rPr>
                <w:b/>
              </w:rPr>
              <w:t>Source:</w:t>
            </w:r>
            <w:r>
              <w:rPr>
                <w:b w:val="0"/>
              </w:rPr>
              <w:t xml:space="preserve"> DIET Kodagu (2024-25), A Study on the Implementation of the Technology-Based Learning Program (TALP) in Selected Government High Schools of Kodagu District; DSERT Research Abstracts Compilation 2024-25 and 2025-26 (Final Edition, 16 October 2026).</w:t>
            </w:r>
          </w:p>
        </w:tc>
      </w:tr>
    </w:tbl>
    <w:p/>
    <w:p>
      <w:r>
        <w:br w:type="page"/>
      </w:r>
    </w:p>
    <w:p>
      <w:r>
        <w:rPr>
          <w:b/>
        </w:rPr>
        <w:t>105.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Vijay V.</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Skill Education under the National Skills Qualifications Framework (NSQF) and Twenty-First-Century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Awareness and Application of 21st-Century Skills in Selected Secondary Schools of Kodagu District" (2025-26) by the District Institute of Education and Training (DIET), Kodagu.</w:t>
            </w:r>
          </w:p>
          <w:p>
            <w:r>
              <w:rPr>
                <w:b w:val="0"/>
              </w:rPr>
              <w:t>Most schools have no plan for career guidance, few take part in Olympiads or field trips, and students' awareness of twenty-first-century skills is only average.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in twenty-first-century skills and how to build them into teaching, and map school activities against the skills they develop.</w:t>
            </w:r>
          </w:p>
          <w:p>
            <w:pPr>
              <w:ind w:left="360" w:hanging="288"/>
            </w:pPr>
            <w:r>
              <w:t xml:space="preserve">• </w:t>
            </w:r>
            <w:r>
              <w:rPr>
                <w:b w:val="0"/>
              </w:rPr>
              <w:t>Prepare and carry out an annual plan for all school activities, balancing curricular, co-curricular and extracurricular work, with more experiential learning.</w:t>
            </w:r>
          </w:p>
          <w:p>
            <w:pPr>
              <w:ind w:left="360" w:hanging="288"/>
            </w:pPr>
            <w:r>
              <w:t xml:space="preserve">• </w:t>
            </w:r>
            <w:r>
              <w:rPr>
                <w:b w:val="0"/>
              </w:rPr>
              <w:t>Introduce NSQF courses in more schools by priority, with the tools, infrastructure and maintenance needed for digital skills.</w:t>
            </w:r>
          </w:p>
          <w:p>
            <w:pPr>
              <w:ind w:left="360" w:hanging="288"/>
            </w:pPr>
            <w:r>
              <w:t xml:space="preserve">• </w:t>
            </w:r>
            <w:r>
              <w:rPr>
                <w:b w:val="0"/>
              </w:rPr>
              <w:t>Prepare career guidance plans and involve parents.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describes itself as the first of its kind in Karnataka. It drew a random sample of thirty-six schools (twelve from each taluk), equally divided among government, aided and unaided schools, forty-four per cent urban and fifty-six per cent rural. In each school, the headmaster, subject teachers and twelve students (four each from Classes 8, 9 and 10) took part. Data came from school visits, orientation sessions and five questionnaires on Google Forms for students, teachers, headmasters, field inspectors and NSQF teachers.</w:t>
            </w:r>
          </w:p>
          <w:p>
            <w:r>
              <w:rPr>
                <w:b w:val="0"/>
              </w:rPr>
              <w:t>Several practices are already working. Participation in Pratibha Karanji was excellent, showing that schools give students a stage for their talents. Student cabinets developed leadership, and NSQF activities improved students' skills. Many headmasters and teachers knew about twenty-first-century skills, a base for more systematic work. These activities build on departmental measures such as the Technology Assisted Learning Programme (TALP), smart boards, laptops, projectors and portals such as the Digital Infrastructure for Knowledge Sharing (DIKSHA).</w:t>
            </w:r>
          </w:p>
          <w:p>
            <w:r>
              <w:rPr>
                <w:b w:val="0"/>
              </w:rPr>
              <w:t>These practices are part of existing school calendars and programmes, not one-off events, so they can last and other districts can follow, especially through annual plans that link activities to particular skills. Records of participation in Pratibha Karanji, Olympiads and field trips, the working of student cabinets, and NSQF enrolment and results can monitor them.</w:t>
            </w:r>
          </w:p>
          <w:p>
            <w:r>
              <w:rPr>
                <w:b/>
              </w:rPr>
              <w:t>Source:</w:t>
            </w:r>
            <w:r>
              <w:rPr>
                <w:b w:val="0"/>
              </w:rPr>
              <w:t xml:space="preserve"> DIET Kodagu (2025-26), A Study on the Awareness and Application of 21st-Century Skills in Selected Secondary Schools of Kodagu District; DSERT Research Abstracts Compilation 2024-25 and 2025-26 (Final Edition, 16 October 2026).</w:t>
            </w:r>
          </w:p>
        </w:tc>
      </w:tr>
    </w:tbl>
    <w:p/>
    <w:p>
      <w:r>
        <w:br w:type="page"/>
      </w:r>
    </w:p>
    <w:p>
      <w:r>
        <w:rPr>
          <w:b/>
        </w:rPr>
        <w:t>106.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Gayathri P.P.</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Functioning of School Development and Monitoring Committees (SDMCs) in School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"Role of the School Development and Monitoring Committee (SDMC) in the Academic and All-Round Progress of Selected Government Primary and High Schools in Kodagu District" (2024-25) by the District Institute of Education and Training (DIET), Kodagu.</w:t>
            </w:r>
          </w:p>
          <w:p>
            <w:r>
              <w:rPr>
                <w:b w:val="0"/>
              </w:rPr>
              <w:t>How well an SDMC works depends on regular meetings, training of members and community participation.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SDMC meetings regularly.</w:t>
            </w:r>
          </w:p>
          <w:p>
            <w:pPr>
              <w:ind w:left="360" w:hanging="288"/>
            </w:pPr>
            <w:r>
              <w:t xml:space="preserve">• </w:t>
            </w:r>
            <w:r>
              <w:rPr>
                <w:b w:val="0"/>
              </w:rPr>
              <w:t>Train SDMC members.</w:t>
            </w:r>
          </w:p>
          <w:p>
            <w:pPr>
              <w:ind w:left="360" w:hanging="288"/>
            </w:pPr>
            <w:r>
              <w:t xml:space="preserve">• </w:t>
            </w:r>
            <w:r>
              <w:rPr>
                <w:b w:val="0"/>
              </w:rPr>
              <w:t>Increase community participation in school activities.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selected schools, with separate questionnaires for head teachers, teachers, students and SDMC members, and drew on parents' views.</w:t>
            </w:r>
          </w:p>
          <w:p>
            <w:r>
              <w:rPr>
                <w:b w:val="0"/>
              </w:rPr>
              <w:t>The SDMC plays a significant part in school development. SDMCs help provide drinking water, toilets, electricity, classrooms and a good school environment, and help raise attendance and keep children in school. They work with teachers and the school administration to improve learning, bring the community into school activities, and oversee the proper use of government grants and other resources. They also encourage children's social, cultural, physical and moral development.</w:t>
            </w:r>
          </w:p>
          <w:p>
            <w:r>
              <w:rPr>
                <w:b w:val="0"/>
              </w:rPr>
              <w:t>The SDMC exists by law in every government school and does not depend on project funds, so the Kodagu evidence shows what active committees can achieve everywhere, and training can strengthen those that exist. Records of meetings, decisions and grant use, and changes in attendance, retention and facilities, can monitor them. Active SDMCs drive the academic and physical development of the school, follow children's progress and attendance, increase parents' participation and bind the school to its community.</w:t>
            </w:r>
          </w:p>
          <w:p>
            <w:r>
              <w:rPr>
                <w:b/>
              </w:rPr>
              <w:t>Source:</w:t>
            </w:r>
            <w:r>
              <w:rPr>
                <w:b w:val="0"/>
              </w:rPr>
              <w:t xml:space="preserve"> DIET Kodagu (2024-25), Role of the School Development and Monitoring Committee (SDMC) in the Academic and All-Round Progress of Selected Government Primary and High Schools in Kodagu District; DSERT Research Abstracts Compilation 2024-25 and 2025-26 (Final Edition, 16 October 2026).</w:t>
            </w:r>
          </w:p>
        </w:tc>
      </w:tr>
    </w:tbl>
    <w:p/>
    <w:p>
      <w:r>
        <w:br w:type="page"/>
      </w:r>
    </w:p>
    <w:p>
      <w:r>
        <w:rPr>
          <w:b/>
        </w:rPr>
        <w:t>107.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Nalinakshi K.S.</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Mid-Day Meals under Pradhan Mantri Poshan Shakti Nirman (PM POSHAN): Effect on Attendance, Nutrition and Learning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the Implementation of the Poshan Abhiyan Program to Address Malnutrition Among Students of Government Schools in Kodagu District" (2024-25) by the District Institute of Education and Training (DIET), Kodagu.</w:t>
            </w:r>
          </w:p>
          <w:p>
            <w:r>
              <w:rPr>
                <w:b w:val="0"/>
              </w:rPr>
              <w:t>Headmasters reported that nine per cent of children were underweight, eleven per cent below the normal height and eleven per cent low in haemoglobin, and seventy-seven per cent said a larger budget was needed. The hilly terrain of Kodagu also creates problems of connectivity and infrastructure.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Consider having outside organisations manage the mid-day meal scheme, as fifty-nine per cent of headmasters suggested.</w:t>
            </w:r>
          </w:p>
          <w:p>
            <w:pPr>
              <w:ind w:left="360" w:hanging="288"/>
            </w:pPr>
            <w:r>
              <w:t xml:space="preserve">• </w:t>
            </w:r>
            <w:r>
              <w:rPr>
                <w:b w:val="0"/>
              </w:rPr>
              <w:t>Involve parents and the community more.</w:t>
            </w:r>
          </w:p>
          <w:p>
            <w:pPr>
              <w:ind w:left="360" w:hanging="288"/>
            </w:pPr>
            <w:r>
              <w:t xml:space="preserve">• </w:t>
            </w:r>
            <w:r>
              <w:rPr>
                <w:b w:val="0"/>
              </w:rPr>
              <w:t>Hold health check-ups at least twice a year.</w:t>
            </w:r>
          </w:p>
          <w:p>
            <w:pPr>
              <w:ind w:left="360" w:hanging="288"/>
            </w:pPr>
            <w:r>
              <w:t xml:space="preserve">• </w:t>
            </w:r>
            <w:r>
              <w:rPr>
                <w:b w:val="0"/>
              </w:rPr>
              <w:t>Develop school gardens and train cooks in hygiene.</w:t>
            </w:r>
          </w:p>
          <w:p>
            <w:pPr>
              <w:ind w:left="360" w:hanging="288"/>
            </w:pPr>
            <w:r>
              <w:t xml:space="preserve">• </w:t>
            </w:r>
            <w:r>
              <w:rPr>
                <w:b w:val="0"/>
              </w:rPr>
              <w:t>Support Poshan Abhiyan, Ksheera Bhagya and egg distribution through closer collaboration between the Education Department and other organisations.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visited forty-five randomly selected urban and rural government schools, fifteen from each of the three taluks, with forty-five headmasters, 135 assistant teachers and 270 students, using questionnaires, observation and focus groups.</w:t>
            </w:r>
          </w:p>
          <w:p>
            <w:r>
              <w:rPr>
                <w:b w:val="0"/>
              </w:rPr>
              <w:t>The programme is well established and valued. No headmaster reported a fall in attendance. Eighty-six per cent of teachers saw improvements in learning, and all 135 teachers said the programme was necessary. Of the 270 students, 228 ate breakfast every day, and 198 (seventy-three per cent) liked the milk and eggs. Health information gathered in schools (weight, height and haemoglobin) gives a basis for following up children who need help, and the programmes are reducing malnutrition and anaemia.</w:t>
            </w:r>
          </w:p>
          <w:p>
            <w:r>
              <w:rPr>
                <w:b w:val="0"/>
              </w:rPr>
              <w:t>The programme rests on a national scheme with assured funding, kitchens and staff, so it lasts in every district, and better quality standards and a larger budget, which forty and seventy-seven per cent of headmasters respectively asked for, can strengthen it. Attendance, children's weight, height and haemoglobin, and teachers' reports on learning can monitor it.</w:t>
            </w:r>
          </w:p>
          <w:p>
            <w:r>
              <w:rPr>
                <w:b/>
              </w:rPr>
              <w:t>Source:</w:t>
            </w:r>
            <w:r>
              <w:rPr>
                <w:b w:val="0"/>
              </w:rPr>
              <w:t xml:space="preserve"> DIET Kodagu (2024-25), Study on the Implementation of the Poshan Abhiyan Program to Address Malnutrition Among Students of Government Schools in Kodagu District; DSERT Research Abstracts Compilation 2024-25 and 2025-26 (Final Edition, 16 October 2026).</w:t>
            </w:r>
          </w:p>
        </w:tc>
      </w:tr>
    </w:tbl>
    <w:p/>
    <w:p>
      <w:r>
        <w:br w:type="page"/>
      </w:r>
    </w:p>
    <w:p>
      <w:r>
        <w:rPr>
          <w:b/>
        </w:rPr>
        <w:t>108.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Hemanth Raj</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 Use of Mathematics and Science Kits in the Teaching and Learning Process in Selected Government Schools of Kodagu District" (2024-25) by the District Institute of Education and Training (DIET), Kodagu.</w:t>
            </w:r>
          </w:p>
          <w:p>
            <w:r>
              <w:rPr>
                <w:b w:val="0"/>
              </w:rPr>
              <w:t>Regular use of mathematics and science kits needs support from headmasters and officers.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teachers in using the kits and support their professional development.</w:t>
            </w:r>
          </w:p>
          <w:p>
            <w:pPr>
              <w:ind w:left="360" w:hanging="288"/>
            </w:pPr>
            <w:r>
              <w:t xml:space="preserve">• </w:t>
            </w:r>
            <w:r>
              <w:rPr>
                <w:b w:val="0"/>
              </w:rPr>
              <w:t>Orient headmasters and officers to support regular kit use.</w:t>
            </w:r>
          </w:p>
          <w:p>
            <w:pPr>
              <w:ind w:left="360" w:hanging="288"/>
            </w:pPr>
            <w:r>
              <w:t xml:space="preserve">• </w:t>
            </w:r>
            <w:r>
              <w:rPr>
                <w:b w:val="0"/>
              </w:rPr>
              <w:t>Make parents aware of the kits and involve the community.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examined how mathematics and science kits are used in teaching and learning in selected government schools of the district, drawing together quantitative and qualitative findings on their effect.</w:t>
            </w:r>
          </w:p>
          <w:p>
            <w:r>
              <w:rPr>
                <w:b w:val="0"/>
              </w:rPr>
              <w:t>Its conclusions are strongly positive. Used properly, the kits significantly improve learning, with ninety per cent reporting a positive effect. They make abstract ideas in mathematics and science concrete and easy for primary children to grasp, and hands-on learning makes the classroom stress-free and enjoyable. The study also found what makes the practice work: support from headmasters and officers for regular use, teacher training, and parents' awareness and community involvement.</w:t>
            </w:r>
          </w:p>
          <w:p>
            <w:r>
              <w:rPr>
                <w:b w:val="0"/>
              </w:rPr>
              <w:t>Kits, once supplied, can be used for many years at no extra cost by trained teachers, so every government school that has received them can benefit, through DIET training, orientation for headmasters and awareness among parents. Kit-use registers, classroom observation by headmasters and Cluster Resource Persons (CRPs), and assessment of children's understanding can monitor it. With these three conditions in place, kits move from the cupboard into everyday teaching.</w:t>
            </w:r>
          </w:p>
          <w:p>
            <w:r>
              <w:rPr>
                <w:b/>
              </w:rPr>
              <w:t>Source:</w:t>
            </w:r>
            <w:r>
              <w:rPr>
                <w:b w:val="0"/>
              </w:rPr>
              <w:t xml:space="preserve"> DIET Kodagu (2024-25), Effective Use of Mathematics and Science Kits in the Teaching and Learning Process in Selected Government Schools of Kodagu District; DSERT Research Abstracts Compilation 2024-25 and 2025-26 (Final Edition, 16 October 2026).</w:t>
            </w:r>
          </w:p>
        </w:tc>
      </w:tr>
    </w:tbl>
    <w:p/>
    <w:p>
      <w:r>
        <w:br w:type="page"/>
      </w:r>
    </w:p>
    <w:p>
      <w:r>
        <w:rPr>
          <w:b/>
        </w:rPr>
        <w:t>109.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Geetha M.A.</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Kodagu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"Effective Use of Teaching-Learning Materials in Government Primary and High Schools of Kodagu District" (2024-25) by the District Institute of Education and Training (DIET), Kodagu.</w:t>
            </w:r>
          </w:p>
          <w:p>
            <w:r>
              <w:rPr>
                <w:b w:val="0"/>
              </w:rPr>
              <w:t>Teaching-learning materials (TLM) stay effective only with steady funding for maintenance, upgrading and replacement after the first purchase.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Keep investing in both traditional and technology-based materials, with budgets for maintenance and replacement.</w:t>
            </w:r>
          </w:p>
          <w:p>
            <w:pPr>
              <w:ind w:left="360" w:hanging="288"/>
            </w:pPr>
            <w:r>
              <w:t xml:space="preserve">• </w:t>
            </w:r>
            <w:r>
              <w:rPr>
                <w:b w:val="0"/>
              </w:rPr>
              <w:t>Train headmasters to lead the use of TLM, since their leadership decides whether materials are used.</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randomly selected higher primary and high schools in three taluks, giving equal weight to urban and rural areas, and gave questionnaires to head teachers, assistant teachers and students, with 135 teachers responding.</w:t>
            </w:r>
          </w:p>
          <w:p>
            <w:r>
              <w:rPr>
                <w:b w:val="0"/>
              </w:rPr>
              <w:t>TLM were widely used, and headmasters led the way. Ninety-four per cent of headmasters checked the use of TLM through weekly classroom observation, eighty-one per cent used projectors for multimedia teaching, and eighty-nine per cent kept full records of SMART CLASS use. Of the teachers, eighty-two per cent (110 of 135) received the headmaster's guidance in preparing TLM, ninety-four per cent saw clear improvement in students' learning from TLM, and eighty-five per cent used SMART CLASS twice a week. Materials made by teachers added to those supplied by the Department and gave teachers a sense of ownership.</w:t>
            </w:r>
          </w:p>
          <w:p>
            <w:r>
              <w:rPr>
                <w:b w:val="0"/>
              </w:rPr>
              <w:t>The practice rests on routine school work (the headmaster's weekly observation and guidance) and on teachers making their own materials, not on one-time inputs, so it lasts and headmasters anywhere can adopt it, with DIET leadership training to spread it. How often headmasters observe classes, the share of teachers using TLM and SMART CLASS, and records of technology use can monitor it.</w:t>
            </w:r>
          </w:p>
          <w:p>
            <w:r>
              <w:rPr>
                <w:b/>
              </w:rPr>
              <w:t>Source:</w:t>
            </w:r>
            <w:r>
              <w:rPr>
                <w:b w:val="0"/>
              </w:rPr>
              <w:t xml:space="preserve"> DIET Kodagu (2024-25), Effective Use of Teaching-Learning Materials in Government Primary and High Schools of Kodagu District; DSERT Research Abstracts Compilation 2024-25 and 2025-26 (Final Edition, 16 October 2026).</w:t>
            </w:r>
          </w:p>
        </w:tc>
      </w:tr>
    </w:tbl>
    <w:p/>
    <w:p>
      <w:r>
        <w:br w:type="page"/>
      </w:r>
    </w:p>
    <w:p>
      <w:r>
        <w:rPr>
          <w:b/>
        </w:rPr>
        <w:t>110.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Vijiyalaxmi S. Wadeyar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Koppal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Readiness for and Effect of Pre-Primary Education: Lower Kindergarten (LKG), Upper Kindergarten (UKG) and Early Childhood Care and Education (ECCE)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of the ECCE (Akshara Avishkar) Project in Koppal District in the Year 2024-25" by the District Institute of Education and Training (DIET), Koppal.</w:t>
            </w:r>
          </w:p>
          <w:p>
            <w:r>
              <w:rPr>
                <w:b w:val="0"/>
              </w:rPr>
              <w:t>Schools differ in how well they understand and apply the principles of ECCE, and in their infrastructure and materials.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Create dedicated posts for ECCE teachers.</w:t>
            </w:r>
          </w:p>
          <w:p>
            <w:pPr>
              <w:ind w:left="360" w:hanging="288"/>
            </w:pPr>
            <w:r>
              <w:t xml:space="preserve">• </w:t>
            </w:r>
            <w:r>
              <w:rPr>
                <w:b w:val="0"/>
              </w:rPr>
              <w:t>Make implementation uniform across schools while leaving room for local adaptation.</w:t>
            </w:r>
          </w:p>
          <w:p>
            <w:pPr>
              <w:ind w:left="360" w:hanging="288"/>
            </w:pPr>
            <w:r>
              <w:t xml:space="preserve">• </w:t>
            </w:r>
            <w:r>
              <w:rPr>
                <w:b w:val="0"/>
              </w:rPr>
              <w:t>Train teachers in child-centred teaching suited to young children.</w:t>
            </w:r>
          </w:p>
          <w:p>
            <w:pPr>
              <w:ind w:left="360" w:hanging="288"/>
            </w:pPr>
            <w:r>
              <w:t xml:space="preserve">• </w:t>
            </w:r>
            <w:r>
              <w:rPr>
                <w:b w:val="0"/>
              </w:rPr>
              <w:t>Provide sustained support to the programme.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Akshara Avishkar project of the Kalyana Karnataka Region Development Board (KKRDB) aims to provide good pre-primary education in LKG and UKG, with emphasis on foundational learning and fair access. The study covered all four taluks of the district (Gangavati, Koppal, Kustagi and Yalaburga), with ten LKG teachers, ten UKG teachers and ten head teachers, using questionnaires adapted from standard ECCE frameworks, classroom observation checklists and interviews.</w:t>
            </w:r>
          </w:p>
          <w:p>
            <w:r>
              <w:rPr>
                <w:b w:val="0"/>
              </w:rPr>
              <w:t>Teachers were positive about the principles of ECCE, and the KKRDB initiative gave pre-primary classes their first push and resources. Active interaction between parents and teachers went together with better implementation. The study also compared Karnataka Public Schools with other pre-primary classes, giving a basis for learning from the stronger ones.</w:t>
            </w:r>
          </w:p>
          <w:p>
            <w:r>
              <w:rPr>
                <w:b w:val="0"/>
              </w:rPr>
              <w:t>A regional development board that can keep channelling resources, and teachers who already believe in ECCE, give the project a lasting base, and other districts, particularly in the Kalyana Karnataka region, can follow by combining dedicated funds with parent-teacher engagement. Observation of learning corners, routines and materials, and records of parent-teacher interaction, can monitor it.</w:t>
            </w:r>
          </w:p>
          <w:p>
            <w:r>
              <w:rPr>
                <w:b/>
              </w:rPr>
              <w:t>Source:</w:t>
            </w:r>
            <w:r>
              <w:rPr>
                <w:b w:val="0"/>
              </w:rPr>
              <w:t xml:space="preserve"> DIET Koppal (2024-25), A Study on the Implementation of the ECCE (Akshara Avishkar) Project in Koppal District in the Year 2024-25; DSERT Research Abstracts Compilation 2024-25 and 2025-26 (Final Edition, 16 October 2026).</w:t>
            </w:r>
          </w:p>
        </w:tc>
      </w:tr>
    </w:tbl>
    <w:p/>
    <w:p>
      <w:r>
        <w:br w:type="page"/>
      </w:r>
    </w:p>
    <w:p>
      <w:r>
        <w:rPr>
          <w:b/>
        </w:rPr>
        <w:t>111.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Pranesh H.L.</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Koppal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Effectiveness of General Education for Special Needs Students in Koppala District 2024-25" by the District Institute of Education and Training (DIET), Koppal.</w:t>
            </w:r>
          </w:p>
          <w:p>
            <w:r>
              <w:rPr>
                <w:b w:val="0"/>
              </w:rPr>
              <w:t>In eight of the forty schools studied, teachers handling inclusive classrooms had not been trained. The general curriculum was followed without adaptation, special materials were few, and parents in rural schools were less involved.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Back the requirement to enrol children with disabilities with full support systems and dedicated budgets.</w:t>
            </w:r>
          </w:p>
          <w:p>
            <w:pPr>
              <w:ind w:left="360" w:hanging="288"/>
            </w:pPr>
            <w:r>
              <w:t xml:space="preserve">• </w:t>
            </w:r>
            <w:r>
              <w:rPr>
                <w:b w:val="0"/>
              </w:rPr>
              <w:t>Make competence in inclusive education compulsory in teacher education.</w:t>
            </w:r>
          </w:p>
          <w:p>
            <w:pPr>
              <w:ind w:left="360" w:hanging="288"/>
            </w:pPr>
            <w:r>
              <w:t xml:space="preserve">• </w:t>
            </w:r>
            <w:r>
              <w:rPr>
                <w:b w:val="0"/>
              </w:rPr>
              <w:t>Train the teachers who remain untrained, and provide special materials and individual education plans.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forty schools (ten each in Gangavati, Koppal, Kustagi and Yalaburga taluks) with 1,944 children with disabilities enrolled. It used questionnaires for teachers and head teachers, classroom observation, school records, and interviews with teachers, parents and students.</w:t>
            </w:r>
          </w:p>
          <w:p>
            <w:r>
              <w:rPr>
                <w:b w:val="0"/>
              </w:rPr>
              <w:t>Two practices stand out. First, the district has enrolled children with disabilities widely in mainstream schools, as the Rights of Persons with Disabilities Act 2016 requires, and the study recorded their profile: intellectual disabilities (424 children), speech and language difficulties (376), visual impairment (226) and hearing impairment (175). Mapping children by category and taluk is itself a valuable planning tool. Second, teachers in thirty-two of the forty schools had been specially trained for inclusive classrooms. Parents in urban schools were more involved, which shows what is possible when families take part.</w:t>
            </w:r>
          </w:p>
          <w:p>
            <w:r>
              <w:rPr>
                <w:b w:val="0"/>
              </w:rPr>
              <w:t>Enrolment data and trained teachers are already part of the system, so the practice lasts, and other districts can use the same mapping to place resource teachers and materials. DIET training can reach the remaining schools, and enrolment and attendance by category, the share of trained teachers, and the availability of special materials and individual plans can monitor it.</w:t>
            </w:r>
          </w:p>
          <w:p>
            <w:r>
              <w:rPr>
                <w:b/>
              </w:rPr>
              <w:t>Source:</w:t>
            </w:r>
            <w:r>
              <w:rPr>
                <w:b w:val="0"/>
              </w:rPr>
              <w:t xml:space="preserve"> DIET Koppal (2024-25), A Study on the Effectiveness of General Education for Special Needs Students in Koppala District 2024-25; DSERT Research Abstracts Compilation 2024-25 and 2025-26 (Final Edition, 16 October 2026).</w:t>
            </w:r>
          </w:p>
        </w:tc>
      </w:tr>
    </w:tbl>
    <w:p/>
    <w:p>
      <w:r>
        <w:br w:type="page"/>
      </w:r>
    </w:p>
    <w:p>
      <w:r>
        <w:rPr>
          <w:b/>
        </w:rPr>
        <w:t>112.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B.M. Saudatti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Koppal</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the Use of Teaching Aids and Their Importance for Geography Teaching in High Schools of Koppala District" (2024-25) by the District Institute of Education and Training (DIET), Koppal.</w:t>
            </w:r>
          </w:p>
          <w:p>
            <w:r>
              <w:rPr>
                <w:b w:val="0"/>
              </w:rPr>
              <w:t>Globes, overhead projectors and geography laboratories are scarce, and rural schools are less well equipped. Teachers lack training in technology-based aids, and maps and charts are under-used because of examination pressure.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Allocate resources specifically for geography, not only general classroom equipment.</w:t>
            </w:r>
          </w:p>
          <w:p>
            <w:pPr>
              <w:ind w:left="360" w:hanging="288"/>
            </w:pPr>
            <w:r>
              <w:t xml:space="preserve">• </w:t>
            </w:r>
            <w:r>
              <w:rPr>
                <w:b w:val="0"/>
              </w:rPr>
              <w:t>Treat geography as a laboratory subject, like science, with its own space and materials.</w:t>
            </w:r>
          </w:p>
          <w:p>
            <w:pPr>
              <w:ind w:left="360" w:hanging="288"/>
            </w:pPr>
            <w:r>
              <w:t xml:space="preserve">• </w:t>
            </w:r>
            <w:r>
              <w:rPr>
                <w:b w:val="0"/>
              </w:rPr>
              <w:t>Include competence in using teaching aids in teacher recruitment and appraisal.</w:t>
            </w:r>
          </w:p>
          <w:p>
            <w:pPr>
              <w:ind w:left="360" w:hanging="288"/>
            </w:pPr>
            <w:r>
              <w:t xml:space="preserve">• </w:t>
            </w:r>
            <w:r>
              <w:rPr>
                <w:b w:val="0"/>
              </w:rPr>
              <w:t>Invest in digital infrastructure.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high schools of Koppala district through questionnaires for geography teachers, classroom observation and interviews with teachers and students. It listed the aids available, assessed how often and how well they were used, examined teachers' skill with traditional aids (maps, globes and charts) and modern technology (YouTube, overhead projectors and television), and recorded practices that could be spread.</w:t>
            </w:r>
          </w:p>
          <w:p>
            <w:r>
              <w:rPr>
                <w:b w:val="0"/>
              </w:rPr>
              <w:t>Students strongly preferred visual and interactive materials to textbook teaching. Maps and atlases were the aids most often available, so the basic resources for visual geography teaching already exist in most schools. Teachers were keen to use teaching aids, though they wanted more training, especially in technology.</w:t>
            </w:r>
          </w:p>
          <w:p>
            <w:r>
              <w:rPr>
                <w:b w:val="0"/>
              </w:rPr>
              <w:t>Many of these materials are already in schools and last for years, and any high school can begin without special facilities, so the practice can last and spread through DIET subject training. Classroom observation of how often aids are used, together with students' engagement and learning in geography, can monitor it. These steps would turn aids now often stored away into everyday tools of learning.</w:t>
            </w:r>
          </w:p>
          <w:p>
            <w:r>
              <w:rPr>
                <w:b/>
              </w:rPr>
              <w:t>Source:</w:t>
            </w:r>
            <w:r>
              <w:rPr>
                <w:b w:val="0"/>
              </w:rPr>
              <w:t xml:space="preserve"> DIET Koppal (2024-25), Study on the Use of Teaching Aids and Their Importance for Geography Teaching in High Schools of Koppala District; DSERT Research Abstracts Compilation 2024-25 and 2025-26 (Final Edition, 16 October 2026).</w:t>
            </w:r>
          </w:p>
        </w:tc>
      </w:tr>
    </w:tbl>
    <w:p/>
    <w:p>
      <w:r>
        <w:br w:type="page"/>
      </w:r>
    </w:p>
    <w:p>
      <w:r>
        <w:rPr>
          <w:b/>
        </w:rPr>
        <w:t>113.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Sri Shantesh Nayak</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Kumta (Uttara Kannada): "A Study on Actions Taken to Solve the Lack of FLN Among Students of 6th Standard of Government Higher Primary Schools in Uttara Kannada District" (2024-25) and "A Study on the Effectiveness of FLN Activities Organised for Class 5th Students of Government Primary Schools in Uttara Kannada District" (2025-26).</w:t>
            </w:r>
          </w:p>
          <w:p>
            <w:r>
              <w:rPr>
                <w:b w:val="0"/>
              </w:rPr>
              <w:t>In Class 6, only twenty-four per cent of students read fluently with understanding, twenty-seven per cent struggle considerably, and six per cent barely recognise letters. Twenty-nine per cent struggle to write basic sentences, and there are gaps in arithmetic and place value.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Screen children for FLN in Grades 1 to 3 and give remedial help at once.</w:t>
            </w:r>
          </w:p>
          <w:p>
            <w:pPr>
              <w:ind w:left="360" w:hanging="288"/>
            </w:pPr>
            <w:r>
              <w:t xml:space="preserve">• </w:t>
            </w:r>
            <w:r>
              <w:rPr>
                <w:b w:val="0"/>
              </w:rPr>
              <w:t>Track each class so that no child moves up without foundational skills.</w:t>
            </w:r>
          </w:p>
          <w:p>
            <w:pPr>
              <w:ind w:left="360" w:hanging="288"/>
            </w:pPr>
            <w:r>
              <w:t xml:space="preserve">• </w:t>
            </w:r>
            <w:r>
              <w:rPr>
                <w:b w:val="0"/>
              </w:rPr>
              <w:t>Train teachers in FLN assessment, remedial teaching, teaching children at different levels, and using suitable materials.</w:t>
            </w:r>
          </w:p>
          <w:p>
            <w:pPr>
              <w:ind w:left="360" w:hanging="288"/>
            </w:pPr>
            <w:r>
              <w:t xml:space="preserve">• </w:t>
            </w:r>
            <w:r>
              <w:rPr>
                <w:b w:val="0"/>
              </w:rPr>
              <w:t>Set up mentoring and professional learning communities for continuing support.</w:t>
            </w:r>
          </w:p>
          <w:p>
            <w:pPr>
              <w:ind w:left="360" w:hanging="288"/>
            </w:pPr>
            <w:r>
              <w:t xml:space="preserve">• </w:t>
            </w:r>
            <w:r>
              <w:rPr>
                <w:b w:val="0"/>
              </w:rPr>
              <w:t>Provide grade-appropriate FLN materials, activity kits, reading resources and assessment tools, and strengthen FLN resource centres.</w:t>
            </w:r>
          </w:p>
          <w:p>
            <w:pPr>
              <w:ind w:left="360" w:hanging="288"/>
            </w:pPr>
            <w:r>
              <w:t xml:space="preserve">• </w:t>
            </w:r>
            <w:r>
              <w:rPr>
                <w:b w:val="0"/>
              </w:rPr>
              <w:t>Assess and monitor regularly, and use quizzes, interactive applications and games in smart classrooms.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Uttara Kannada has coastal, rural, forest and hilly areas. The first study assessed the FLN skills of Class 6 in twenty-five higher primary schools across Bhatkal, Honnavar, Kumta and Ankola, with twenty-five headmasters, seventy-five teachers, 200 students and fifty parents, and analysed the remedial steps schools had taken. The second examined FLN activities for Class 5 in twenty-five schools, with questionnaires for Kannada and Mathematics teachers and 250 students, comparing achievement before and after.</w:t>
            </w:r>
          </w:p>
          <w:p>
            <w:r>
              <w:rPr>
                <w:b w:val="0"/>
              </w:rPr>
              <w:t>The Class 5 study found that FLN activities (activity-based learning, storytelling, songs, games, conversation and mathematical activities) improved both literacy and numeracy, and teachers valued them. The Class 6 study is itself a valuable practice: precise assessment showed that twenty-four per cent of students read fluently with understanding and forty-three per cent adequately, and that seventy-one per cent could write sentences, though with errors. This gives schools an exact picture of who needs which help.</w:t>
            </w:r>
          </w:p>
          <w:p>
            <w:r>
              <w:rPr>
                <w:b w:val="0"/>
              </w:rPr>
              <w:t>Enjoyable, low-cost activities and simple tests can last and be used in every district, and FLN resource centres and teacher training can extend them. Assessment before and after, and class-wise tracking, can monitor them.</w:t>
            </w:r>
          </w:p>
          <w:p>
            <w:r>
              <w:rPr>
                <w:b/>
              </w:rPr>
              <w:t>Source:</w:t>
            </w:r>
            <w:r>
              <w:rPr>
                <w:b w:val="0"/>
              </w:rPr>
              <w:t xml:space="preserve"> DIET Kumta (Uttara Kannada) (2024-25), A Study on Actions Taken to Solve the Lack of FLN Among Students of 6th Standard of Government Higher Primary Schools in Uttara Kannada District; DIET Kumta (Uttara Kannada) (2025-26), A Study on the Effectiveness of FLN Activities Organised for Class 5th Students of Government Primary Schools in Uttara Kannada District; DSERT Research Abstracts Compilation 2024-25 and 2025-26 (Final Edition, 16 October 2026).</w:t>
            </w:r>
          </w:p>
        </w:tc>
      </w:tr>
    </w:tbl>
    <w:p/>
    <w:p>
      <w:r>
        <w:br w:type="page"/>
      </w:r>
    </w:p>
    <w:p>
      <w:r>
        <w:rPr>
          <w:b/>
        </w:rPr>
        <w:t>114.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Veena M.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"The Impact of English Language Teacher Professional Development on Students' English Language Learning in Government Primary Schools of Uttara Kannada District" (2025-26) by the District Institute of Education and Training (DIET), Kumta (Uttara Kannada).</w:t>
            </w:r>
          </w:p>
          <w:p>
            <w:r>
              <w:rPr>
                <w:b w:val="0"/>
              </w:rPr>
              <w:t>Rural schools lag behind urban and semi-urban schools, for lack of technology and of an English-speaking environment.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continuous professional development for English teachers, with more practical training in the classroom and regular online training.</w:t>
            </w:r>
          </w:p>
          <w:p>
            <w:pPr>
              <w:ind w:left="360" w:hanging="288"/>
            </w:pPr>
            <w:r>
              <w:t xml:space="preserve">• </w:t>
            </w:r>
            <w:r>
              <w:rPr>
                <w:b w:val="0"/>
              </w:rPr>
              <w:t>Encourage activity-based, interactive and communicative English teaching.</w:t>
            </w:r>
          </w:p>
          <w:p>
            <w:pPr>
              <w:ind w:left="360" w:hanging="288"/>
            </w:pPr>
            <w:r>
              <w:t xml:space="preserve">• </w:t>
            </w:r>
            <w:r>
              <w:rPr>
                <w:b w:val="0"/>
              </w:rPr>
              <w:t>Make more use of technology in classrooms.</w:t>
            </w:r>
          </w:p>
          <w:p>
            <w:pPr>
              <w:ind w:left="360" w:hanging="288"/>
            </w:pPr>
            <w:r>
              <w:t xml:space="preserve">• </w:t>
            </w:r>
            <w:r>
              <w:rPr>
                <w:b w:val="0"/>
              </w:rPr>
              <w:t>Develop learning materials suited to local contexts, and give rural schools adequate language resources.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covered 250 students (129 boys and 121 girls) of Classes 1 to 5 from twenty-five purposively selected schools (twenty rural and five semi-urban or urban), with their teachers and head teachers. It used teacher questionnaires, interviews, classroom observation and achievement tests.</w:t>
            </w:r>
          </w:p>
          <w:p>
            <w:r>
              <w:rPr>
                <w:b w:val="0"/>
              </w:rPr>
              <w:t>Professional development improved teachers' classroom skills, increased students' participation, and improved their reading, writing and speaking. Seventy-eight per cent of teachers found the training effective, seventy-two per cent of students became more interested in English, and activity-based teaching was seen in sixty-eight per cent of schools. By combining teachers' reports with observation and achievement tests, the study links training directly to practice and learning.</w:t>
            </w:r>
          </w:p>
          <w:p>
            <w:r>
              <w:rPr>
                <w:b w:val="0"/>
              </w:rPr>
              <w:t>Training builds teachers' lasting capacity to teach English through activities, so the gains continue in every primary school, and DIET programmes can extend them, with special attention to rural schools. Observation of activity-based teaching and children's achievement in reading, writing and speaking can monitor them.</w:t>
            </w:r>
          </w:p>
          <w:p>
            <w:r>
              <w:rPr>
                <w:b/>
              </w:rPr>
              <w:t>Source:</w:t>
            </w:r>
            <w:r>
              <w:rPr>
                <w:b w:val="0"/>
              </w:rPr>
              <w:t xml:space="preserve"> DIET Kumta (Uttara Kannada) (2025-26), The Impact of English Language Teacher Professional Development on Students' English Language Learning in Government Primary Schools of Uttara Kannada District; DSERT Research Abstracts Compilation 2024-25 and 2025-26 (Final Edition, 16 October 2026).</w:t>
            </w:r>
          </w:p>
        </w:tc>
      </w:tr>
    </w:tbl>
    <w:p/>
    <w:p>
      <w:r>
        <w:br w:type="page"/>
      </w:r>
    </w:p>
    <w:p>
      <w:r>
        <w:rPr>
          <w:b/>
        </w:rPr>
        <w:t>115.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Savita K.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Vidya Pravesha and Class 1 School Readiness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of the impact of Anganwadi Education on the implementation of Vidyapravesh Programme for students of first standard in Uttara Kannada District" (2025-26) by the District Institute of Education and Training (DIET), Kumta (Uttara Kannada).</w:t>
            </w:r>
          </w:p>
          <w:p>
            <w:r>
              <w:rPr>
                <w:b w:val="0"/>
              </w:rPr>
              <w:t>Anganwadi centres and primary schools need to work together more closely.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regular joint meetings of Anganwadi workers and primary school teachers.</w:t>
            </w:r>
          </w:p>
          <w:p>
            <w:pPr>
              <w:ind w:left="360" w:hanging="288"/>
            </w:pPr>
            <w:r>
              <w:t xml:space="preserve">• </w:t>
            </w:r>
            <w:r>
              <w:rPr>
                <w:b w:val="0"/>
              </w:rPr>
              <w:t>Run school readiness programmes continuously.</w:t>
            </w:r>
          </w:p>
          <w:p>
            <w:pPr>
              <w:ind w:left="360" w:hanging="288"/>
            </w:pPr>
            <w:r>
              <w:t xml:space="preserve">• </w:t>
            </w:r>
            <w:r>
              <w:rPr>
                <w:b w:val="0"/>
              </w:rPr>
              <w:t>Train teachers fully, and hold awareness programmes for parents.</w:t>
            </w:r>
          </w:p>
          <w:p>
            <w:pPr>
              <w:ind w:left="360" w:hanging="288"/>
            </w:pPr>
            <w:r>
              <w:t xml:space="preserve">• </w:t>
            </w:r>
            <w:r>
              <w:rPr>
                <w:b w:val="0"/>
              </w:rPr>
              <w:t>Assess children's readiness for school continuously.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Vidya Pravesha, introduced in line with the National Education Policy (NEP) 2020, prepares children for school through play, activity and experience. The study drew a sample from five taluks (Karwar, Ankola, Kumta, Honnavar and Bhatkal) of fifty Anganwadi teachers, fifty Vidya Pravesha teachers and 372 children. It used teacher questionnaires, observation schedules for children, interviews and document analysis, examining language, numeracy, social adjustment, self-management and participation in class.</w:t>
            </w:r>
          </w:p>
          <w:p>
            <w:r>
              <w:rPr>
                <w:b w:val="0"/>
              </w:rPr>
              <w:t>Most of the 372 children reached a satisfactory level of readiness. About eighty-five per cent of teachers agreed that Anganwadi education had helped Vidya Pravesha, and around eighty per cent of children improved in language and numeracy activities. Children also became more confident, settled in better, liked school more and took part more, and parents were more involved.</w:t>
            </w:r>
          </w:p>
          <w:p>
            <w:r>
              <w:rPr>
                <w:b w:val="0"/>
              </w:rPr>
              <w:t>Linking Anganwadi pre-school education with Vidya Pravesha builds on two existing programmes of the Departments of Women and Child Development and School Education, so it can last across the State through joint planning. Observation of children's readiness in the five areas used in this study can monitor it. It is a model of departments working together for early learning.</w:t>
            </w:r>
          </w:p>
          <w:p>
            <w:r>
              <w:rPr>
                <w:b/>
              </w:rPr>
              <w:t>Source:</w:t>
            </w:r>
            <w:r>
              <w:rPr>
                <w:b w:val="0"/>
              </w:rPr>
              <w:t xml:space="preserve"> DIET Kumta (Uttara Kannada) (2025-26), A study of the impact of Anganwadi Education on the implementation of Vidyapravesh Programme for students of first standard in Uttara Kannada District; DSERT Research Abstracts Compilation 2024-25 and 2025-26 (Final Edition, 16 October 2026).</w:t>
            </w:r>
          </w:p>
        </w:tc>
      </w:tr>
    </w:tbl>
    <w:p/>
    <w:p>
      <w:r>
        <w:br w:type="page"/>
      </w:r>
    </w:p>
    <w:p>
      <w:r>
        <w:rPr>
          <w:b/>
        </w:rPr>
        <w:t>116.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Veena T.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Sambhrama Shanivara (Bag-less Day)</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of Celebration of Sambhrama Saturday Programme in Government Primary Schools of Uttara Kannada District" (2024-25) by the District Institute of Education and Training (DIET), Kumta (Uttara Kannada).</w:t>
            </w:r>
          </w:p>
          <w:p>
            <w:r>
              <w:rPr>
                <w:b w:val="0"/>
              </w:rPr>
              <w:t>Only sixty-three to sixty-seven per cent of headmasters and teachers clearly understand the programme's objectives. Fifty-one per cent of respondents find the paperwork a burden, forty per cent of schools lack resources, thirty-five to forty per cent of teachers struggle to manage the time, and fifty per cent of schools face problems of coordination.</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Support schools in carrying out the programme.</w:t>
            </w:r>
          </w:p>
          <w:p>
            <w:pPr>
              <w:ind w:left="360" w:hanging="288"/>
            </w:pPr>
            <w:r>
              <w:t xml:space="preserve">• </w:t>
            </w:r>
            <w:r>
              <w:rPr>
                <w:b w:val="0"/>
              </w:rPr>
              <w:t>Allocate resources systematically.</w:t>
            </w:r>
          </w:p>
          <w:p>
            <w:pPr>
              <w:ind w:left="360" w:hanging="288"/>
            </w:pPr>
            <w:r>
              <w:t xml:space="preserve">• </w:t>
            </w:r>
            <w:r>
              <w:rPr>
                <w:b w:val="0"/>
              </w:rPr>
              <w:t>Train teachers to lead experiential activities.</w:t>
            </w:r>
          </w:p>
          <w:p>
            <w:pPr>
              <w:ind w:left="360" w:hanging="288"/>
            </w:pPr>
            <w:r>
              <w:t xml:space="preserve">• </w:t>
            </w:r>
            <w:r>
              <w:rPr>
                <w:b w:val="0"/>
              </w:rPr>
              <w:t>Strengthen partnership with the community through parents and local resource persons.</w:t>
            </w:r>
          </w:p>
          <w:p>
            <w:pPr>
              <w:ind w:left="360" w:hanging="288"/>
            </w:pPr>
            <w:r>
              <w:t xml:space="preserve">• </w:t>
            </w:r>
            <w:r>
              <w:rPr>
                <w:b w:val="0"/>
              </w:rPr>
              <w:t>Reduce the paperwork.</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Sambhrama Saturday replaces classroom teaching on ten designated Saturdays with co-curricular and experiential activities for children aged six to fourteen: sports, yoga, cultural programmes, art and craft, storytelling and educational games. The study selected twenty schools from five taluks by stratified random sampling.</w:t>
            </w:r>
          </w:p>
          <w:p>
            <w:r>
              <w:rPr>
                <w:b w:val="0"/>
              </w:rPr>
              <w:t>The programme reaches schools well and children respond to it. Ninety per cent of stakeholders had received information about it, and sixty-three to sixty-seven per cent of headmasters and teachers understood its objectives clearly. Officers were sixty-nine to seventy-three per cent clear about their coordinating role. Of the students, 66.36 per cent took part actively and with enthusiasm, and sixty per cent named sports as a favourite activity.</w:t>
            </w:r>
          </w:p>
          <w:p>
            <w:r>
              <w:rPr>
                <w:b w:val="0"/>
              </w:rPr>
              <w:t>The programme is part of the school calendar by departmental instruction, so it lasts in every school, and support and training can extend it. Awareness, participation and coordination, measured across headmasters, teachers, students and officers as here, can monitor it, and would let more children join in as enthusiastically as the two-thirds who already do.</w:t>
            </w:r>
          </w:p>
          <w:p>
            <w:r>
              <w:rPr>
                <w:b/>
              </w:rPr>
              <w:t>Source:</w:t>
            </w:r>
            <w:r>
              <w:rPr>
                <w:b w:val="0"/>
              </w:rPr>
              <w:t xml:space="preserve"> DIET Kumta (Uttara Kannada) (2024-25), A Study on the Implementation of Celebration of Sambhrama Saturday Programme in Government Primary Schools of Uttara Kannada District; DSERT Research Abstracts Compilation 2024-25 and 2025-26 (Final Edition, 16 October 2026).</w:t>
            </w:r>
          </w:p>
        </w:tc>
      </w:tr>
    </w:tbl>
    <w:p/>
    <w:p>
      <w:r>
        <w:br w:type="page"/>
      </w:r>
    </w:p>
    <w:p>
      <w:r>
        <w:rPr>
          <w:b/>
        </w:rPr>
        <w:t>117.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Gopalkrishna S. Bhat</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Value Education and Life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Kumta (Uttara Kannada) (2025-26): "A Study on the Present Status of Value Education Teaching in Government Higher Primary Schools of Uttar Kannada District" and "A Study on the Status of Implementation of Sachetana Programme Morning Assembly Activities in Primary Schools of Uttara Kannada District".</w:t>
            </w:r>
          </w:p>
          <w:p>
            <w:r>
              <w:rPr>
                <w:b w:val="0"/>
              </w:rPr>
              <w:t>No teacher is assigned to value education alone. Lack of time, heavy workloads, large classes and lack of training hold it back, and schools are short of time for Sachetana assemblies.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aside a regular period in the timetable for value education.</w:t>
            </w:r>
          </w:p>
          <w:p>
            <w:pPr>
              <w:ind w:left="360" w:hanging="288"/>
            </w:pPr>
            <w:r>
              <w:t xml:space="preserve">• </w:t>
            </w:r>
            <w:r>
              <w:rPr>
                <w:b w:val="0"/>
              </w:rPr>
              <w:t>Train teachers through regular workshops and orientation.</w:t>
            </w:r>
          </w:p>
          <w:p>
            <w:pPr>
              <w:ind w:left="360" w:hanging="288"/>
            </w:pPr>
            <w:r>
              <w:t xml:space="preserve">• </w:t>
            </w:r>
            <w:r>
              <w:rPr>
                <w:b w:val="0"/>
              </w:rPr>
              <w:t>Teach values through stories, drama, role play, group discussion, shared experiences and audio-visual aids, and bring values into every subject.</w:t>
            </w:r>
          </w:p>
          <w:p>
            <w:pPr>
              <w:ind w:left="360" w:hanging="288"/>
            </w:pPr>
            <w:r>
              <w:t xml:space="preserve">• </w:t>
            </w:r>
            <w:r>
              <w:rPr>
                <w:b w:val="0"/>
              </w:rPr>
              <w:t>Strengthen cooperation with parents, and involve the School Development and Monitoring Committee (SDMC) and the community.</w:t>
            </w:r>
          </w:p>
          <w:p>
            <w:pPr>
              <w:ind w:left="360" w:hanging="288"/>
            </w:pPr>
            <w:r>
              <w:t xml:space="preserve">• </w:t>
            </w:r>
            <w:r>
              <w:rPr>
                <w:b w:val="0"/>
              </w:rPr>
              <w:t>Give students chances to serve the community and practise values in daily life.</w:t>
            </w:r>
          </w:p>
          <w:p>
            <w:pPr>
              <w:ind w:left="360" w:hanging="288"/>
            </w:pPr>
            <w:r>
              <w:t xml:space="preserve">• </w:t>
            </w:r>
            <w:r>
              <w:rPr>
                <w:b w:val="0"/>
              </w:rPr>
              <w:t>Assess values continuously by observing behaviour, and orient and document the Sachetana programme.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value education study covered twenty-five schools across five taluks (twelve urban, thirteen rural), with questionnaires for teachers, students and parents and focus groups. The Sachetana study, on a school improvement initiative of Samagra Shikshana Karnataka (SSK) with Mantra4Change, covered twenty-five head teachers, twenty-five teachers, 250 students, twenty-five parents and ten Cluster Resource Persons (CRPs) and Block Resource Centre (BRC) officials, with questionnaires and observation of assemblies.</w:t>
            </w:r>
          </w:p>
          <w:p>
            <w:r>
              <w:rPr>
                <w:b w:val="0"/>
              </w:rPr>
              <w:t>Values were being taught, mostly within other subjects and activities. Teachers understood their importance and used stories, examples, prayer assemblies and co-curricular activities. Students said values education had improved behaviour, discipline and relations with classmates, and parents and SDMC members strongly supported it. Most schools held Sachetana activities regularly in morning assemblies, with good participation and active support from teachers; head teachers planned and monitored, CRPs guided, and parents were positive. Students grew in confidence, communication and leadership, and assemblies became more active and student-centred.</w:t>
            </w:r>
          </w:p>
          <w:p>
            <w:r>
              <w:rPr>
                <w:b w:val="0"/>
              </w:rPr>
              <w:t>Both practices use existing assemblies and lessons, so they can last; Sachetana is an SSK programme that can run across the State, and teacher orientation and documentation of good practice can extend it. Observation of assemblies and of students' behaviour can monitor it.</w:t>
            </w:r>
          </w:p>
          <w:p>
            <w:r>
              <w:rPr>
                <w:b/>
              </w:rPr>
              <w:t>Source:</w:t>
            </w:r>
            <w:r>
              <w:rPr>
                <w:b w:val="0"/>
              </w:rPr>
              <w:t xml:space="preserve"> DIET Kumta (Uttara Kannada) (2025-26), A Study on the Present Status of Value Education Teaching in Government Higher Primary Schools of Uttar Kannada District; DIET Kumta (Uttara Kannada) (2025-26), A Study on the Status of Implementation of Sachetana Programme Morning Assembly Activities in Primary Schools of Uttara Kannada District; DSERT Research Abstracts Compilation 2024-25 and 2025-26 (Final Edition, 16 October 2026).</w:t>
            </w:r>
          </w:p>
        </w:tc>
      </w:tr>
    </w:tbl>
    <w:p/>
    <w:p>
      <w:r>
        <w:br w:type="page"/>
      </w:r>
    </w:p>
    <w:p>
      <w:r>
        <w:rPr>
          <w:b/>
        </w:rPr>
        <w:t>118.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Anjana N.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 use of SMART classrooms in the classroom process of Social Science subject in government high schools of Uttara Kannada district" (2025-26) by the District Institute of Education and Training (DIET), Kumta (Uttara Kannada).</w:t>
            </w:r>
          </w:p>
          <w:p>
            <w:r>
              <w:rPr>
                <w:b w:val="0"/>
              </w:rPr>
              <w:t>Six per cent of stakeholders did not cooperate in using smart classrooms, and teachers need training to use the tools well in Social Science.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Social Science teachers to use smart-classroom tools so that lessons become lively and student-centred.</w:t>
            </w:r>
          </w:p>
          <w:p>
            <w:pPr>
              <w:ind w:left="360" w:hanging="288"/>
            </w:pPr>
            <w:r>
              <w:t xml:space="preserve">• </w:t>
            </w:r>
            <w:r>
              <w:rPr>
                <w:b w:val="0"/>
              </w:rPr>
              <w:t>Use pictures, video clips, maps and presentations in lesson plans.</w:t>
            </w:r>
          </w:p>
          <w:p>
            <w:pPr>
              <w:ind w:left="360" w:hanging="288"/>
            </w:pPr>
            <w:r>
              <w:t xml:space="preserve">• </w:t>
            </w:r>
            <w:r>
              <w:rPr>
                <w:b w:val="0"/>
              </w:rPr>
              <w:t>Encourage participation through quizzes, interactive applications and games.</w:t>
            </w:r>
          </w:p>
          <w:p>
            <w:pPr>
              <w:ind w:left="360" w:hanging="288"/>
            </w:pPr>
            <w:r>
              <w:t xml:space="preserve">• </w:t>
            </w:r>
            <w:r>
              <w:rPr>
                <w:b w:val="0"/>
              </w:rPr>
              <w:t>Use online quizzes and feedback systems for assessment.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Government supplies computers, projectors, laptops and e-content to high schools and trains teachers from time to time. The study asked how well these are used in Social Science for Classes 8 to 10. It selected fifteen high schools and collected data from head teachers, Social Science teachers, two other teachers in each school, students and taluk-level Special Task Force (STF) members, through questionnaires, interviews, observation and checking of records.</w:t>
            </w:r>
          </w:p>
          <w:p>
            <w:r>
              <w:rPr>
                <w:b w:val="0"/>
              </w:rPr>
              <w:t>Cooperation is broad. Fifty-one per cent of stakeholders cooperated strongly in using smart classrooms for curricular and co-curricular work, twenty-three per cent agreed and twenty per cent agreed to some extent: ninety-four per cent in all showed some cooperation. Head teachers, Social Science teachers and their colleagues shared responsibility for the smart classroom.</w:t>
            </w:r>
          </w:p>
          <w:p>
            <w:r>
              <w:rPr>
                <w:b w:val="0"/>
              </w:rPr>
              <w:t>Shared responsibility and equipment already supplied make the practice last in every high school with a smart classroom, and subject training for Social Science teachers can extend it. Records of smart-classroom use and observation of lessons can monitor it, and these steps would make Social Science more visual and interactive.</w:t>
            </w:r>
          </w:p>
          <w:p>
            <w:r>
              <w:rPr>
                <w:b/>
              </w:rPr>
              <w:t>Source:</w:t>
            </w:r>
            <w:r>
              <w:rPr>
                <w:b w:val="0"/>
              </w:rPr>
              <w:t xml:space="preserve"> DIET Kumta (Uttara Kannada) (2025-26), A study on the effective use of SMART classrooms in the classroom process of Social Science subject in government high schools of Uttara Kannada district; DSERT Research Abstracts Compilation 2024-25 and 2025-26 (Final Edition, 16 October 2026).</w:t>
            </w:r>
          </w:p>
        </w:tc>
      </w:tr>
    </w:tbl>
    <w:p/>
    <w:p>
      <w:r>
        <w:br w:type="page"/>
      </w:r>
    </w:p>
    <w:p>
      <w:r>
        <w:rPr>
          <w:b/>
        </w:rPr>
        <w:t>119.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Uday Naik</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Skill Education under the National Skills Qualifications Framework (NSQF) and Twenty-First-Century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Implementation Status of the NSQF Program in Government High Schools of Uttara Kannada District" (2024-25) by the District Institute of Education and Training (DIET), Kumta (Uttara Kannada).</w:t>
            </w:r>
          </w:p>
          <w:p>
            <w:r>
              <w:rPr>
                <w:b w:val="0"/>
              </w:rPr>
              <w:t>Enrolment in NSQF courses is modest. Rural schools face problems of infrastructure, maintenance and consumables, many schools lack equipment for particular sectors, and qualified vocational instructors are scarce.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Recognise vocational education as a core part of secondary education, not an add-on.</w:t>
            </w:r>
          </w:p>
          <w:p>
            <w:pPr>
              <w:ind w:left="360" w:hanging="288"/>
            </w:pPr>
            <w:r>
              <w:t xml:space="preserve">• </w:t>
            </w:r>
            <w:r>
              <w:rPr>
                <w:b w:val="0"/>
              </w:rPr>
              <w:t>Set infrastructure norms, recruit and train instructors, build partnerships with industry and provide adequate funding.</w:t>
            </w:r>
          </w:p>
          <w:p>
            <w:pPr>
              <w:ind w:left="360" w:hanging="288"/>
            </w:pPr>
            <w:r>
              <w:t xml:space="preserve">• </w:t>
            </w:r>
            <w:r>
              <w:rPr>
                <w:b w:val="0"/>
              </w:rPr>
              <w:t>Ensure fair access for all social and economic groups, with clear routes to both jobs and higher education.</w:t>
            </w:r>
          </w:p>
          <w:p>
            <w:pPr>
              <w:ind w:left="360" w:hanging="288"/>
            </w:pPr>
            <w:r>
              <w:t xml:space="preserve">• </w:t>
            </w:r>
            <w:r>
              <w:rPr>
                <w:b w:val="0"/>
              </w:rPr>
              <w:t>Make students aware of the courses and counsel them.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NSQF combines vocational training with the academic curriculum, so that students of Grades 9 to 12 earn skill certificates recognised by industry. The study surveyed schools chosen to represent different courses, lengths of implementation, and urban, rural and coastal settings.</w:t>
            </w:r>
          </w:p>
          <w:p>
            <w:r>
              <w:rPr>
                <w:b w:val="0"/>
              </w:rPr>
              <w:t>NSQF was running in selected schools, mainly in information technology, retail and agriculture, sectors that matter to the district's economy. Urban schools generally had better facilities, showing what well-supported implementation looks like. By examining infrastructure, courses, enrolment, instructors' qualifications, teaching, assessment and links with industry together, the study gives a complete review.</w:t>
            </w:r>
          </w:p>
          <w:p>
            <w:r>
              <w:rPr>
                <w:b w:val="0"/>
              </w:rPr>
              <w:t>NSQF is a national framework with dedicated funding, so it can last and spread to every government high school, provided rural infrastructure and qualified instructors are in place. Enrolment, completion, certification and infrastructure can monitor it. Extending skill education to more students serves the Viksit Karnataka objective of employment and skills.</w:t>
            </w:r>
          </w:p>
          <w:p>
            <w:r>
              <w:rPr>
                <w:b/>
              </w:rPr>
              <w:t>Source:</w:t>
            </w:r>
            <w:r>
              <w:rPr>
                <w:b w:val="0"/>
              </w:rPr>
              <w:t xml:space="preserve"> DIET Kumta (Uttara Kannada) (2024-25), A Study on the Implementation Status of the NSQF Program in Government High Schools of Uttara Kannada District; DSERT Research Abstracts Compilation 2024-25 and 2025-26 (Final Edition, 16 October 2026).</w:t>
            </w:r>
          </w:p>
        </w:tc>
      </w:tr>
    </w:tbl>
    <w:p/>
    <w:p>
      <w:r>
        <w:br w:type="page"/>
      </w:r>
    </w:p>
    <w:p>
      <w:r>
        <w:rPr>
          <w:b/>
        </w:rPr>
        <w:t>120.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Dr. Shubha Nayak</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Creation and Use of Digital Resources (E-Content)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Use and Effectiveness of QR Codes in Textbooks by Students, Teachers, and Parents in Government High Schools of Uttara Kannada District" (2024-25) by the District Institute of Education and Training (DIET), Kumta (Uttara Kannada).</w:t>
            </w:r>
          </w:p>
          <w:p>
            <w:r>
              <w:rPr>
                <w:b w:val="0"/>
              </w:rPr>
              <w:t>Access to content through Quick Response (QR) codes varies, and many rural students share a family smartphone, which limits their use.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Ensure fair access to the digital content linked to textbooks, including access points in schools for students without smartphones.</w:t>
            </w:r>
          </w:p>
          <w:p>
            <w:pPr>
              <w:ind w:left="360" w:hanging="288"/>
            </w:pPr>
            <w:r>
              <w:t xml:space="preserve">• </w:t>
            </w:r>
            <w:r>
              <w:rPr>
                <w:b w:val="0"/>
              </w:rPr>
              <w:t>Prepare teachers to use QR-linked content in lessons.</w:t>
            </w:r>
          </w:p>
          <w:p>
            <w:pPr>
              <w:ind w:left="360" w:hanging="288"/>
            </w:pPr>
            <w:r>
              <w:t xml:space="preserve">• </w:t>
            </w:r>
            <w:r>
              <w:rPr>
                <w:b w:val="0"/>
              </w:rPr>
              <w:t>Keep the content good and up to date, with lasting support.</w:t>
            </w:r>
          </w:p>
          <w:p>
            <w:pPr>
              <w:ind w:left="360" w:hanging="288"/>
            </w:pPr>
            <w:r>
              <w:t xml:space="preserve">• </w:t>
            </w:r>
            <w:r>
              <w:rPr>
                <w:b w:val="0"/>
              </w:rPr>
              <w:t>Address the digital divide so that technology does not widen inequality.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QR codes in textbooks (Energized Textbooks) give students instant access to videos, animations, exercises and supplementary materials, in line with the National Education Policy (NEP) 2020. The study surveyed students, teachers and parents in high schools across taluks, in rural and urban areas.</w:t>
            </w:r>
          </w:p>
          <w:p>
            <w:r>
              <w:rPr>
                <w:b w:val="0"/>
              </w:rPr>
              <w:t>Awareness was high among teachers and students. QR codes were used most in Science and Mathematics, and videos were the most popular content. Teachers used them mainly to explain and demonstrate concepts. Students who used them regularly understood complex ideas better through visual demonstrations and animations, and teachers saw more engagement when lessons included multimedia.</w:t>
            </w:r>
          </w:p>
          <w:p>
            <w:r>
              <w:rPr>
                <w:b w:val="0"/>
              </w:rPr>
              <w:t>QR codes are printed in every government textbook, and the content can be updated centrally without reprinting, so the practice lasts and reaches the whole State, especially as teachers build the content into lessons. Surveys of use by subject, location and means of access can monitor it. Smartphone ownership is the deciding factor: urban students had better access, while many rural students shared family phones.</w:t>
            </w:r>
          </w:p>
          <w:p>
            <w:r>
              <w:rPr>
                <w:b/>
              </w:rPr>
              <w:t>Source:</w:t>
            </w:r>
            <w:r>
              <w:rPr>
                <w:b w:val="0"/>
              </w:rPr>
              <w:t xml:space="preserve"> DIET Kumta (Uttara Kannada) (2024-25), A Study on the Use and Effectiveness of QR Codes in Textbooks by Students, Teachers, and Parents in Government High Schools of Uttara Kannada District; DSERT Research Abstracts Compilation 2024-25 and 2025-26 (Final Edition, 16 October 2026).</w:t>
            </w:r>
          </w:p>
        </w:tc>
      </w:tr>
    </w:tbl>
    <w:p/>
    <w:p>
      <w:r>
        <w:br w:type="page"/>
      </w:r>
    </w:p>
    <w:p>
      <w:r>
        <w:rPr>
          <w:b/>
        </w:rPr>
        <w:t>121.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Nagaraj Gouda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Kumta (Uttara Kannada) (2025-26): "A study of the functioning and effectiveness of Special Readiness centers established for children with special needs in Uttara Kannada district" and "An Analytical Study of Educational Changes among Students with Special Needs through Inclusive Education in Uttara Kannada District".</w:t>
            </w:r>
          </w:p>
          <w:p>
            <w:r>
              <w:rPr>
                <w:b w:val="0"/>
              </w:rPr>
              <w:t>Attendance at Special Readiness Centres is lower than expected, and full facilities are available only in some. Resources and support services are limited, and teachers ask for training.</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Train centre staff continuously.</w:t>
            </w:r>
          </w:p>
          <w:p>
            <w:pPr>
              <w:ind w:left="360" w:hanging="288"/>
            </w:pPr>
            <w:r>
              <w:t xml:space="preserve">• </w:t>
            </w:r>
            <w:r>
              <w:rPr>
                <w:b w:val="0"/>
              </w:rPr>
              <w:t>Make parents aware of the centres, motivate them through home visits, and strengthen links between school and home.</w:t>
            </w:r>
          </w:p>
          <w:p>
            <w:pPr>
              <w:ind w:left="360" w:hanging="288"/>
            </w:pPr>
            <w:r>
              <w:t xml:space="preserve">• </w:t>
            </w:r>
            <w:r>
              <w:rPr>
                <w:b w:val="0"/>
              </w:rPr>
              <w:t>Strengthen supervision and guidance by Block Inclusive Education Resource Teachers (BIERTs), Cluster Resource Persons (CRPs) and Block Resource Centres (BRCs).</w:t>
            </w:r>
          </w:p>
          <w:p>
            <w:pPr>
              <w:ind w:left="360" w:hanging="288"/>
            </w:pPr>
            <w:r>
              <w:t xml:space="preserve">• </w:t>
            </w:r>
            <w:r>
              <w:rPr>
                <w:b w:val="0"/>
              </w:rPr>
              <w:t>Provide transport, and mid-day meals for children who come from far away.</w:t>
            </w:r>
          </w:p>
          <w:p>
            <w:pPr>
              <w:ind w:left="360" w:hanging="288"/>
            </w:pPr>
            <w:r>
              <w:t xml:space="preserve">• </w:t>
            </w:r>
            <w:r>
              <w:rPr>
                <w:b w:val="0"/>
              </w:rPr>
              <w:t>Improve honoraria, provide assistive devices and give each child individual support.</w:t>
            </w:r>
          </w:p>
          <w:p>
            <w:pPr>
              <w:ind w:left="360" w:hanging="288"/>
            </w:pPr>
            <w:r>
              <w:t xml:space="preserve">• </w:t>
            </w:r>
            <w:r>
              <w:rPr>
                <w:b w:val="0"/>
              </w:rPr>
              <w:t>Record successful practices.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readiness centre study covered five centres in five taluks, with twelve BIERTs, five therapists, five ayahs and sixty-four parents; of the 1,141 children with special needs in the district, ninety-five attended the centres. The inclusive education study covered seventy-five schools, with seventy-five students with special needs, seventy-five teachers, seventy-five parents and five BIERTs.</w:t>
            </w:r>
          </w:p>
          <w:p>
            <w:r>
              <w:rPr>
                <w:b w:val="0"/>
              </w:rPr>
              <w:t>The evidence is positive. The centres had therapy and training facilities and trained staff, and ran activities suited to each disability. Parents rated as very good the staff's cooperation with therapists (97.5 per cent), the daily running of the centre (ninety-five per cent), the therapists' dedication (ninety per cent), mutual respect (eighty-five per cent) and growing trust (72.5 per cent). Inclusive education led to better participation and a gradual rise in achievement, more involvement in activities, acceptance by classmates, less isolation, and more confidence and motivation; most students attended more regularly, and enrolment, retention and parents' participation improved. The studies credit teachers' encouragement, individual attention, peer support, family involvement and accessible resources.</w:t>
            </w:r>
          </w:p>
          <w:p>
            <w:r>
              <w:rPr>
                <w:b w:val="0"/>
              </w:rPr>
              <w:t>These practices work within Samagra Shiksha, so they can last across the State, and staff training and outreach to parents can extend them. Attendance, each child's progress and parents' feedback can monitor them.</w:t>
            </w:r>
          </w:p>
          <w:p>
            <w:r>
              <w:rPr>
                <w:b/>
              </w:rPr>
              <w:t>Source:</w:t>
            </w:r>
            <w:r>
              <w:rPr>
                <w:b w:val="0"/>
              </w:rPr>
              <w:t xml:space="preserve"> DIET Kumta (Uttara Kannada) (2025-26), A study of the functioning and effectiveness of Special Readiness centers established for children with special needs in Uttara Kannada district; DIET Kumta (Uttara Kannada) (2025-26), An Analytical Study of Educational Changes among Students with Special Needs through Inclusive Education in Uttara Kannada District; DSERT Research Abstracts Compilation 2024-25 and 2025-26 (Final Edition, 16 October 2026).</w:t>
            </w:r>
          </w:p>
        </w:tc>
      </w:tr>
    </w:tbl>
    <w:p/>
    <w:p>
      <w:r>
        <w:br w:type="page"/>
      </w:r>
    </w:p>
    <w:p>
      <w:r>
        <w:rPr>
          <w:b/>
        </w:rPr>
        <w:t>122.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Gopalakrishna Bhat</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Physical Education, Sports and Fitness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Status of Physical Education Teaching in Government Primary Schools of Uttara Kannada District" (2024-25) by the District Institute of Education and Training (DIET), Kumta (Uttara Kannada).</w:t>
            </w:r>
          </w:p>
          <w:p>
            <w:r>
              <w:rPr>
                <w:b w:val="0"/>
              </w:rPr>
              <w:t>There is a serious shortage of trained physical education (PE) teachers, and many schools rely on general teachers. Playgrounds, sports equipment and indoor facilities are lacking, and teachers get little professional development.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dedicated budgets for physical education.</w:t>
            </w:r>
          </w:p>
          <w:p>
            <w:pPr>
              <w:ind w:left="360" w:hanging="288"/>
            </w:pPr>
            <w:r>
              <w:t xml:space="preserve">• </w:t>
            </w:r>
            <w:r>
              <w:rPr>
                <w:b w:val="0"/>
              </w:rPr>
              <w:t>Recruit PE teachers and train general teachers.</w:t>
            </w:r>
          </w:p>
          <w:p>
            <w:pPr>
              <w:ind w:left="360" w:hanging="288"/>
            </w:pPr>
            <w:r>
              <w:t xml:space="preserve">• </w:t>
            </w:r>
            <w:r>
              <w:rPr>
                <w:b w:val="0"/>
              </w:rPr>
              <w:t>Set minimum standards for playgrounds, sports facilities and teaching resources in all government primary schools.</w:t>
            </w:r>
          </w:p>
          <w:p>
            <w:pPr>
              <w:ind w:left="360" w:hanging="288"/>
            </w:pPr>
            <w:r>
              <w:t xml:space="preserve">• </w:t>
            </w:r>
            <w:r>
              <w:rPr>
                <w:b w:val="0"/>
              </w:rPr>
              <w:t>Address training, equipment and the way the curriculum is carried out.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State data show about 2,120 PE teacher posts in government primary schools. The study surveyed primary schools across taluks, with PE teachers, subject teachers, headmasters, Block Education Officers and students.</w:t>
            </w:r>
          </w:p>
          <w:p>
            <w:r>
              <w:rPr>
                <w:b w:val="0"/>
              </w:rPr>
              <w:t>Its most important finding for policy is positive: students were enthusiastic when facilities and teaching were good, and regular participation improved their fitness and their attendance at school. Physical education thus supports both health and the central goal of keeping children in school. The study gives a full picture of teachers, facilities, equipment, curriculum, teaching and participation.</w:t>
            </w:r>
          </w:p>
          <w:p>
            <w:r>
              <w:rPr>
                <w:b w:val="0"/>
              </w:rPr>
              <w:t>Where trained teachers and basic facilities exist, regular physical education lasts, and every primary school can provide it as PE teachers are recruited and general teachers trained. Participation records, fitness and attendance can monitor it. Strengthening physical education fits the vision of holistic education in the National Education Policy (NEP) 2020.</w:t>
            </w:r>
          </w:p>
          <w:p>
            <w:r>
              <w:rPr>
                <w:b/>
              </w:rPr>
              <w:t>Source:</w:t>
            </w:r>
            <w:r>
              <w:rPr>
                <w:b w:val="0"/>
              </w:rPr>
              <w:t xml:space="preserve"> DIET Kumta (Uttara Kannada) (2024-25), A Study on the Status of Physical Education Teaching in Government Primary Schools of Uttara Kannada District; DSERT Research Abstracts Compilation 2024-25 and 2025-26 (Final Edition, 16 October 2026).</w:t>
            </w:r>
          </w:p>
        </w:tc>
      </w:tr>
    </w:tbl>
    <w:p/>
    <w:p>
      <w:r>
        <w:br w:type="page"/>
      </w:r>
    </w:p>
    <w:p>
      <w:r>
        <w:rPr>
          <w:b/>
        </w:rPr>
        <w:t>123.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Subrahmanya Parameshwar Bhat</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of the effectiveness of mathematics teaching in the Uttara Kannada District Government School by using Mathematical Learning Teaching Aids" (2025-26) by the District Institute of Education and Training (DIET), Kumta (Uttara Kannada).</w:t>
            </w:r>
          </w:p>
          <w:p>
            <w:r>
              <w:rPr>
                <w:b w:val="0"/>
              </w:rPr>
              <w:t>Thirty per cent of teachers cite inadequate training and lack of time.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maintain and update mathematics teaching-learning materials (TLMs) in all government higher primary schools, with guidelines and funds from the Department.</w:t>
            </w:r>
          </w:p>
          <w:p>
            <w:pPr>
              <w:ind w:left="360" w:hanging="288"/>
            </w:pPr>
            <w:r>
              <w:t xml:space="preserve">• </w:t>
            </w:r>
            <w:r>
              <w:rPr>
                <w:b w:val="0"/>
              </w:rPr>
              <w:t>Include practical training in making and using TLMs in pre-service and in-service teacher education, with regular workshops.</w:t>
            </w:r>
          </w:p>
          <w:p>
            <w:pPr>
              <w:ind w:left="360" w:hanging="288"/>
            </w:pPr>
            <w:r>
              <w:t xml:space="preserve">• </w:t>
            </w:r>
            <w:r>
              <w:rPr>
                <w:b w:val="0"/>
              </w:rPr>
              <w:t>Build activity-based learning and systematic use of TLMs into the curriculum.</w:t>
            </w:r>
          </w:p>
          <w:p>
            <w:pPr>
              <w:ind w:left="360" w:hanging="288"/>
            </w:pPr>
            <w:r>
              <w:t xml:space="preserve">• </w:t>
            </w:r>
            <w:r>
              <w:rPr>
                <w:b w:val="0"/>
              </w:rPr>
              <w:t>Encourage low-cost local materials, monitor use from time to time, and set up mathematics laboratories where possible.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surveyed eight schools in each taluk, with forty headmasters, twenty teachers and 256 students, through a questionnaire and interviews.</w:t>
            </w:r>
          </w:p>
          <w:p>
            <w:r>
              <w:rPr>
                <w:b w:val="0"/>
              </w:rPr>
              <w:t>The results are strongly positive. Ninety-five per cent of head teachers said TLMs were available, and ninety per cent of mathematics teachers used them regularly. Eighty-eight per cent of respondents agreed that TLMs improved students' understanding of concepts, eighty-five per cent of teachers saw more participation and interaction, eighty-two per cent felt TLMs made teaching more effective, and seventy-five per cent reported better achievement in mathematics. Teachers' positive attitude to TLMs made classrooms active and learner-centred.</w:t>
            </w:r>
          </w:p>
          <w:p>
            <w:r>
              <w:rPr>
                <w:b w:val="0"/>
              </w:rPr>
              <w:t>TLMs are durable and teachers can add low-cost local materials, so the practice lasts in every school that has received them, and regular training can extend it. Records of TLM availability and use, and children's understanding and achievement, can monitor it.</w:t>
            </w:r>
          </w:p>
          <w:p>
            <w:r>
              <w:rPr>
                <w:b/>
              </w:rPr>
              <w:t>Source:</w:t>
            </w:r>
            <w:r>
              <w:rPr>
                <w:b w:val="0"/>
              </w:rPr>
              <w:t xml:space="preserve"> DIET Kumta (Uttara Kannada) (2025-26), A study of the effectiveness of mathematics teaching in the Uttara Kannada District Government School by using Mathematical Learning Teaching Aids; DSERT Research Abstracts Compilation 2024-25 and 2025-26 (Final Edition, 16 October 2026).</w:t>
            </w:r>
          </w:p>
        </w:tc>
      </w:tr>
    </w:tbl>
    <w:p/>
    <w:p>
      <w:r>
        <w:br w:type="page"/>
      </w:r>
    </w:p>
    <w:p>
      <w:r>
        <w:rPr>
          <w:b/>
        </w:rPr>
        <w:t>124.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Ms. Mukta B.</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use of newly established science laboratory learning equipment and its impact on the quality of science learning in Government High Schools of Uttara Kannada Educational District in the year 2024-25" (2025-26) by the District Institute of Education and Training (DIET), Kumta (Uttara Kannada).</w:t>
            </w:r>
          </w:p>
          <w:p>
            <w:r>
              <w:rPr>
                <w:b w:val="0"/>
              </w:rPr>
              <w:t>Twenty-nine per cent of schools do not display safety instructions, and fourteen per cent show only partial improvement.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Plan science lessons around practical work, with at least one experiment in each chapter, textbooks linked to laboratory manuals, and a laboratory timetable.</w:t>
            </w:r>
          </w:p>
          <w:p>
            <w:pPr>
              <w:ind w:left="360" w:hanging="288"/>
            </w:pPr>
            <w:r>
              <w:t xml:space="preserve">• </w:t>
            </w:r>
            <w:r>
              <w:rPr>
                <w:b w:val="0"/>
              </w:rPr>
              <w:t>Include experiments based on the local ecosystem of Uttara Kannada.</w:t>
            </w:r>
          </w:p>
          <w:p>
            <w:pPr>
              <w:ind w:left="360" w:hanging="288"/>
            </w:pPr>
            <w:r>
              <w:t xml:space="preserve">• </w:t>
            </w:r>
            <w:r>
              <w:rPr>
                <w:b w:val="0"/>
              </w:rPr>
              <w:t>Train teachers regularly and hold taluk-level science workshops on laboratory use.</w:t>
            </w:r>
          </w:p>
          <w:p>
            <w:pPr>
              <w:ind w:left="360" w:hanging="288"/>
            </w:pPr>
            <w:r>
              <w:t xml:space="preserve">• </w:t>
            </w:r>
            <w:r>
              <w:rPr>
                <w:b w:val="0"/>
              </w:rPr>
              <w:t>Teach through the sequence explain, demonstrate, experiment and reflect, with teachers as facilitators.</w:t>
            </w:r>
          </w:p>
          <w:p>
            <w:pPr>
              <w:ind w:left="360" w:hanging="288"/>
            </w:pPr>
            <w:r>
              <w:t xml:space="preserve">• </w:t>
            </w:r>
            <w:r>
              <w:rPr>
                <w:b w:val="0"/>
              </w:rPr>
              <w:t>Provide sinks, gas or Bunsen burners, running water and a maintenance budget, and enforce safety rules with training.</w:t>
            </w:r>
          </w:p>
          <w:p>
            <w:pPr>
              <w:ind w:left="360" w:hanging="288"/>
            </w:pPr>
            <w:r>
              <w:t xml:space="preserve">• </w:t>
            </w:r>
            <w:r>
              <w:rPr>
                <w:b w:val="0"/>
              </w:rPr>
              <w:t>Assess students through experiments.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In 2024-25, the State set up new laboratories with tools, models and chemicals for Physics, Chemistry and Biology in selected high schools. The study evaluated seven schools over eight months, through questionnaires, interviews with headmasters, laboratory teachers and students, group discussions and observation checklists, checking equipment against the learning outcomes for Classes 8 to 10.</w:t>
            </w:r>
          </w:p>
          <w:p>
            <w:r>
              <w:rPr>
                <w:b w:val="0"/>
              </w:rPr>
              <w:t>The practice is outstanding. Every school kept laboratory registers and stock books, held practical lessons every week, followed safety procedures and let students do experiments on their own. Seventy-one per cent had enough laboratory space. In eighty-six per cent of schools, the laboratory clearly improved students' practical skills and greatly increased their interest in science, and equipment was open to all students in eighty-six per cent. Headmasters said the laboratories built scientific temper, creativity and experimental skill.</w:t>
            </w:r>
          </w:p>
          <w:p>
            <w:r>
              <w:rPr>
                <w:b w:val="0"/>
              </w:rPr>
              <w:t>Registers, weekly practicals and safety procedures are institutional routines, so the practice lasts and can guide every school that receives a new laboratory as the State extends them. Usage registers, stock books and students' practical skills can monitor it. These schools show how new laboratories should be run.</w:t>
            </w:r>
          </w:p>
          <w:p>
            <w:r>
              <w:rPr>
                <w:b/>
              </w:rPr>
              <w:t>Source:</w:t>
            </w:r>
            <w:r>
              <w:rPr>
                <w:b w:val="0"/>
              </w:rPr>
              <w:t xml:space="preserve"> DIET Kumta (Uttara Kannada) (2025-26), A study on the use of newly established science laboratory learning equipment and its impact on the quality of science learning in Government High Schools of Uttara Kannada Educational District in the year 2024-25; DSERT Research Abstracts Compilation 2024-25 and 2025-26 (Final Edition, 16 October 2026).</w:t>
            </w:r>
          </w:p>
        </w:tc>
      </w:tr>
    </w:tbl>
    <w:p/>
    <w:p>
      <w:r>
        <w:br w:type="page"/>
      </w:r>
    </w:p>
    <w:p>
      <w:r>
        <w:rPr>
          <w:b/>
        </w:rPr>
        <w:t>125.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Nagaraj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Adolescent Development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Kumta (Uttara Kannada): "A Study on the Implementation Status of School Health and Wellness Programme in Government High Schools of Uttara Kannada District" (2024-25) and "An Educational Study on the Factors Influencing the Implementation of Adolescent Education for High School Girls and Its Support System in Uttara Kannada Educational District" (2025-26).</w:t>
            </w:r>
          </w:p>
          <w:p>
            <w:r>
              <w:rPr>
                <w:b w:val="0"/>
              </w:rPr>
              <w:t>Yoga and mental health support are inadequate, and many schools lack health coordinators, first aid and space for counselling. In sixty-eight per cent of schools, only one or two adolescent education sessions were held in six months, and 65.5 per cent reported a shortage of materials.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minimum standards for health facilities in schools, with adequate health staff and a budget that reflects the priority of health.</w:t>
            </w:r>
          </w:p>
          <w:p>
            <w:pPr>
              <w:ind w:left="360" w:hanging="288"/>
            </w:pPr>
            <w:r>
              <w:t xml:space="preserve">• </w:t>
            </w:r>
            <w:r>
              <w:rPr>
                <w:b w:val="0"/>
              </w:rPr>
              <w:t>Provide mental health support and counselling.</w:t>
            </w:r>
          </w:p>
          <w:p>
            <w:pPr>
              <w:ind w:left="360" w:hanging="288"/>
            </w:pPr>
            <w:r>
              <w:t xml:space="preserve">• </w:t>
            </w:r>
            <w:r>
              <w:rPr>
                <w:b w:val="0"/>
              </w:rPr>
              <w:t>Build adolescent education into the timetable, with a planned schedule and monitoring so that every student takes part.</w:t>
            </w:r>
          </w:p>
          <w:p>
            <w:pPr>
              <w:ind w:left="360" w:hanging="288"/>
            </w:pPr>
            <w:r>
              <w:t xml:space="preserve">• </w:t>
            </w:r>
            <w:r>
              <w:rPr>
                <w:b w:val="0"/>
              </w:rPr>
              <w:t>Train teachers continuously and provide standard materials, with more emphasis on communication, life skills, nutrition and anaemia.</w:t>
            </w:r>
          </w:p>
          <w:p>
            <w:pPr>
              <w:ind w:left="360" w:hanging="288"/>
            </w:pPr>
            <w:r>
              <w:t xml:space="preserve">• </w:t>
            </w:r>
            <w:r>
              <w:rPr>
                <w:b w:val="0"/>
              </w:rPr>
              <w:t>Provide sanitary pads through schools and strengthen health and hygiene awareness.</w:t>
            </w:r>
          </w:p>
          <w:p>
            <w:pPr>
              <w:ind w:left="360" w:hanging="288"/>
            </w:pPr>
            <w:r>
              <w:t xml:space="preserve">• </w:t>
            </w:r>
            <w:r>
              <w:rPr>
                <w:b w:val="0"/>
              </w:rPr>
              <w:t>Strengthen collaboration between schools and the Health Department, treating school health as an essential part of education.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School Health and Wellness study surveyed selected high schools, with health coordinators, teachers, physical education instructors, health club members, students, parents and health professionals. The adolescent education study selected twenty of the 132 government and aided high schools and used questionnaires, rating scales, observation and discussions with headmasters, teachers, students and parents.</w:t>
            </w:r>
          </w:p>
          <w:p>
            <w:r>
              <w:rPr>
                <w:b w:val="0"/>
              </w:rPr>
              <w:t>Both studies find strong foundations. Physical education and health screening were relatively well carried out, and most schools had basic hygiene facilities. Students responded well to peer education, demonstrations and interactive sessions. About eighty-nine per cent of students had attended sessions on adolescence and life skills; every teacher felt that adolescent education should be part of the secondary curriculum, and seventy-seven per cent believed that menstruation and puberty should be discussed in class. Parents were positive, and students became more confident and open.</w:t>
            </w:r>
          </w:p>
          <w:p>
            <w:r>
              <w:rPr>
                <w:b w:val="0"/>
              </w:rPr>
              <w:t>When built into the timetable and supported by the Health Department, these practices last, and the School Health and Wellness Programme can carry them across the State through teacher training and standard materials. Records of screening, sessions held, facilities and students' awareness can monitor them.</w:t>
            </w:r>
          </w:p>
          <w:p>
            <w:r>
              <w:rPr>
                <w:b/>
              </w:rPr>
              <w:t>Source:</w:t>
            </w:r>
            <w:r>
              <w:rPr>
                <w:b w:val="0"/>
              </w:rPr>
              <w:t xml:space="preserve"> DIET Kumta (Uttara Kannada) (2024-25), A Study on the Implementation Status of School Health and Wellness Programme in Government High Schools of Uttara Kannada District; DIET Kumta (Uttara Kannada) (2025-26), An Educational Study on the Factors Influencing the Implementation of Adolescent Education for High School Girls and Its Support System in Uttara Kannada Educational District; DSERT Research Abstracts Compilation 2024-25 and 2025-26 (Final Edition, 16 October 2026).</w:t>
            </w:r>
          </w:p>
        </w:tc>
      </w:tr>
    </w:tbl>
    <w:p/>
    <w:p>
      <w:r>
        <w:br w:type="page"/>
      </w:r>
    </w:p>
    <w:p>
      <w:r>
        <w:rPr>
          <w:b/>
        </w:rPr>
        <w:t>126.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Veena T. Naik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Environmental Awareness and Eco Clubs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Effectiveness of the Implementation of Eco Club Programme in Government Higher Primary Schools" (2025-26) by the District Institute of Education and Training (DIET), Kumta (Uttara Kannada).</w:t>
            </w:r>
          </w:p>
          <w:p>
            <w:r>
              <w:rPr>
                <w:b w:val="0"/>
              </w:rPr>
              <w:t>Eco Clubs are inactive in some schools, for lack of time, planning, training, funds and resources.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Make the Eco Club active in every government primary school.</w:t>
            </w:r>
          </w:p>
          <w:p>
            <w:pPr>
              <w:ind w:left="360" w:hanging="288"/>
            </w:pPr>
            <w:r>
              <w:t xml:space="preserve">• </w:t>
            </w:r>
            <w:r>
              <w:rPr>
                <w:b w:val="0"/>
              </w:rPr>
              <w:t>Link Eco Club activities to the curriculum, with emphasis on learning by doing, and set aside time for them in the timetable.</w:t>
            </w:r>
          </w:p>
          <w:p>
            <w:pPr>
              <w:ind w:left="360" w:hanging="288"/>
            </w:pPr>
            <w:r>
              <w:t xml:space="preserve">• </w:t>
            </w:r>
            <w:r>
              <w:rPr>
                <w:b w:val="0"/>
              </w:rPr>
              <w:t>Hold Environment Day, Vanamahotsava, Swachhata Abhiyan and recycling activities regularly.</w:t>
            </w:r>
          </w:p>
          <w:p>
            <w:pPr>
              <w:ind w:left="360" w:hanging="288"/>
            </w:pPr>
            <w:r>
              <w:t xml:space="preserve">• </w:t>
            </w:r>
            <w:r>
              <w:rPr>
                <w:b w:val="0"/>
              </w:rPr>
              <w:t>Train Eco Club nodal teachers regularly in environmental education and in managing activities.</w:t>
            </w:r>
          </w:p>
          <w:p>
            <w:pPr>
              <w:ind w:left="360" w:hanging="288"/>
            </w:pPr>
            <w:r>
              <w:t xml:space="preserve">• </w:t>
            </w:r>
            <w:r>
              <w:rPr>
                <w:b w:val="0"/>
              </w:rPr>
              <w:t>Develop children's skills of observation, questioning and problem-solving through projects on local environmental issues.</w:t>
            </w:r>
          </w:p>
          <w:p>
            <w:pPr>
              <w:ind w:left="360" w:hanging="288"/>
            </w:pPr>
            <w:r>
              <w:t xml:space="preserve">• </w:t>
            </w:r>
            <w:r>
              <w:rPr>
                <w:b w:val="0"/>
              </w:rPr>
              <w:t>Give timely financial and departmental support.</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Uttara Kannada is rich in forests and coastline. The study gave questionnaires to twenty head teachers and forty teachers across five taluks and visited twenty-five schools to inspect the school surroundings and programme records against thirteen factors.</w:t>
            </w:r>
          </w:p>
          <w:p>
            <w:r>
              <w:rPr>
                <w:b w:val="0"/>
              </w:rPr>
              <w:t>The findings are positive. The observations gave forty-four ratings of excellent, 129 of good and eighty-six of average: the programme was carried out well in most schools, moderately in many and excellently in a few. Eco Clubs were working in most schools. Teachers reported more greenery and a better setting for learning, and students were forming habits of saving water and keeping surroundings clean, with greater awareness of the environment.</w:t>
            </w:r>
          </w:p>
          <w:p>
            <w:r>
              <w:rPr>
                <w:b w:val="0"/>
              </w:rPr>
              <w:t>Planting, conservation and cleanliness cost little and become school routines, so Eco Clubs can last in every school, as part of national programmes, with training and timely support for nodal teachers. The thirteen-factor observation framework used here is a ready tool for rating Eco Clubs across a district. Eco Clubs serve the Viksit Karnataka objective of environmental sustainability and climate resilience by building habits that care for the environment in the next generation.</w:t>
            </w:r>
          </w:p>
          <w:p>
            <w:r>
              <w:rPr>
                <w:b/>
              </w:rPr>
              <w:t>Source:</w:t>
            </w:r>
            <w:r>
              <w:rPr>
                <w:b w:val="0"/>
              </w:rPr>
              <w:t xml:space="preserve"> DIET Kumta (Uttara Kannada) (2025-26), A Study on the Effectiveness of the Implementation of Eco Club Programme in Government Higher Primary Schools; DSERT Research Abstracts Compilation 2024-25 and 2025-26 (Final Edition, 16 October 2026).</w:t>
            </w:r>
          </w:p>
        </w:tc>
      </w:tr>
    </w:tbl>
    <w:p/>
    <w:p>
      <w:r>
        <w:br w:type="page"/>
      </w:r>
    </w:p>
    <w:p>
      <w:r>
        <w:rPr>
          <w:b/>
        </w:rPr>
        <w:t>127.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Sheela Nayak</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Kumta (Uttara Kannada)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School Quality, Leadership and Partnerships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Kumta (Uttara Kannada): "A Study on the Impact of Organizational Commitment and Work Values of High School Headmasters on School Leadership in Uttara Kannada District" (2024-25), "A Study on the Participation of NGOs in Strengthening the Academic Development of Government Schools in Uttara Kannada Educational District" (2024-25) and "A Study on the Implementation of the P.M. Shri (PMSHRI) Program in Government Primary and High Schools of Uttara Kannada District" (2025-26).</w:t>
            </w:r>
          </w:p>
          <w:p>
            <w:r>
              <w:rPr>
                <w:b w:val="0"/>
              </w:rPr>
              <w:t>Bureaucratic pressure, limited resources and local politics constrain headmasters. Non-governmental organisations (NGOs) supplied no mathematics or science kits, and separate library rooms were being built in only five schools under the Pradhan Mantri Schools for Rising India (PM SHRI) scheme.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Recognise school leadership as a specialised profession, and treat headmasters as educational leaders responsible for learning, not only as administrators.</w:t>
            </w:r>
          </w:p>
          <w:p>
            <w:pPr>
              <w:ind w:left="360" w:hanging="288"/>
            </w:pPr>
            <w:r>
              <w:t xml:space="preserve">• </w:t>
            </w:r>
            <w:r>
              <w:rPr>
                <w:b w:val="0"/>
              </w:rPr>
              <w:t>Extend Information and Communication Technology (ICT) beyond the schools of the Technology Assisted Learning Programme (TALP), train subject teachers in ICT, and provide enough computers for the number of students.</w:t>
            </w:r>
          </w:p>
          <w:p>
            <w:pPr>
              <w:ind w:left="360" w:hanging="288"/>
            </w:pPr>
            <w:r>
              <w:t xml:space="preserve">• </w:t>
            </w:r>
            <w:r>
              <w:rPr>
                <w:b w:val="0"/>
              </w:rPr>
              <w:t>Continue and expand vocational guidance and self-learning programmes with departmental support.</w:t>
            </w:r>
          </w:p>
          <w:p>
            <w:pPr>
              <w:ind w:left="360" w:hanging="288"/>
            </w:pPr>
            <w:r>
              <w:t xml:space="preserve">• </w:t>
            </w:r>
            <w:r>
              <w:rPr>
                <w:b w:val="0"/>
              </w:rPr>
              <w:t>Build separate library rooms in all PM SHRI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leadership study surveyed headmasters across taluks and examined the link between their commitment and their leadership. The NGO study covered forty-seven upper primary schools in five taluks served by the India Literacy Project, with 200 students, twenty vocational-guidance teachers and twenty head teachers. The PM SHRI study covered nine schools in five taluks through questionnaires and observation.</w:t>
            </w:r>
          </w:p>
          <w:p>
            <w:r>
              <w:rPr>
                <w:b w:val="0"/>
              </w:rPr>
              <w:t>Headmasters' emotional commitment to their schools was most closely linked with effective leadership; most held strong values of quality, student welfare and service, and those whose actions matched their stated values were rated more effective. In the NGO partnership, every head teacher said that vocational-guidance activities made learning more joyful, ninety-five per cent of teachers reported better teaching methods, all schools received self-learning activity books, and ICT orientation, career charts and self-learning videos improved digital skills and awareness of careers. PM SHRI was seen as an excellent scheme for making schools into models: learning and students' interest in school improved; sports, art, yoga and environmental education were emphasised; computer and online skills grew; reading corners built reading; green practices, kitchen gardens and solar power appeared; and the gap between rural and urban schools narrowed. Stakeholders expected these schools to become mentor schools for others.</w:t>
            </w:r>
          </w:p>
          <w:p>
            <w:r>
              <w:rPr>
                <w:b w:val="0"/>
              </w:rPr>
              <w:t>National schemes and partnerships give these practices lasting support across the State, and school indicators can monitor them.</w:t>
            </w:r>
          </w:p>
          <w:p>
            <w:r>
              <w:rPr>
                <w:b/>
              </w:rPr>
              <w:t>Source:</w:t>
            </w:r>
            <w:r>
              <w:rPr>
                <w:b w:val="0"/>
              </w:rPr>
              <w:t xml:space="preserve"> DIET Kumta (Uttara Kannada) (2024-25), A Study on the Impact of Organizational Commitment and Work Values of High School Headmasters on School Leadership in Uttara Kannada District; DIET Kumta (Uttara Kannada) (2024-25), A Study on the Participation of NGOs in Strengthening the Academic Development of Government Schools in Uttara Kannada Educational District; DIET Kumta (Uttara Kannada) (2025-26), A Study on the Implementation of the P.M. Shri (PMSHRI) Program in Government Primary and High Schools of Uttara Kannada District; DSERT Research Abstracts Compilation 2024-25 and 2025-26 (Final Edition, 16 October 2026).</w:t>
            </w:r>
          </w:p>
        </w:tc>
      </w:tr>
    </w:tbl>
    <w:p/>
    <w:p>
      <w:r>
        <w:br w:type="page"/>
      </w:r>
    </w:p>
    <w:p>
      <w:r>
        <w:rPr>
          <w:b/>
        </w:rPr>
        <w:t>128.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V. Annapoorna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Madhugiri</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National Means-cum-Merit Scholarship (NMMS) Examination and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"Six-Year Study of Educational Achievement of NMMS Scholarship Recipients from 2018-19 Cohort in Madhugiri Educational District" (2024-25) by the District Institute of Education and Training (DIET), Madhugiri.</w:t>
            </w:r>
          </w:p>
          <w:p>
            <w:r>
              <w:rPr>
                <w:b w:val="0"/>
              </w:rPr>
              <w:t>Some delays in paying NMMS scholarships were reported.</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awareness programmes on NMMS in schools and communities.</w:t>
            </w:r>
          </w:p>
          <w:p>
            <w:pPr>
              <w:ind w:left="360" w:hanging="288"/>
            </w:pPr>
            <w:r>
              <w:t xml:space="preserve">• </w:t>
            </w:r>
            <w:r>
              <w:rPr>
                <w:b w:val="0"/>
              </w:rPr>
              <w:t>Set up coaching classes for NMMS recipients preparing for competitive examinations.</w:t>
            </w:r>
          </w:p>
          <w:p>
            <w:pPr>
              <w:ind w:left="360" w:hanging="288"/>
            </w:pPr>
            <w:r>
              <w:t xml:space="preserve">• </w:t>
            </w:r>
            <w:r>
              <w:rPr>
                <w:b w:val="0"/>
              </w:rPr>
              <w:t>Pay scholarships on time, and strengthen coordination among schools, parents and the Department.</w:t>
            </w:r>
          </w:p>
          <w:p>
            <w:pPr>
              <w:ind w:left="360" w:hanging="288"/>
            </w:pPr>
            <w:r>
              <w:t xml:space="preserve">• </w:t>
            </w:r>
            <w:r>
              <w:rPr>
                <w:b w:val="0"/>
              </w:rPr>
              <w:t>Provide career counselling and mentoring, and track recipients over the long term.</w:t>
            </w:r>
          </w:p>
          <w:p>
            <w:pPr>
              <w:ind w:left="360" w:hanging="288"/>
            </w:pPr>
            <w:r>
              <w:t xml:space="preserve">• </w:t>
            </w:r>
            <w:r>
              <w:rPr>
                <w:b w:val="0"/>
              </w:rPr>
              <w:t>Raise the scholarship amount periodically in line with inflation.</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six-year study is itself a good practice in programme evaluation, because it follows the same students over time instead of taking a single snapshot. It tracked seventeen students from Madhugiri Educational District who received the scholarship in 2018-19, from 2018-19 to 2024-25. It collected data from students, parents, teachers and headteachers through questionnaires, and analysed school records, examination results and payment records.</w:t>
            </w:r>
          </w:p>
          <w:p>
            <w:r>
              <w:rPr>
                <w:b w:val="0"/>
              </w:rPr>
              <w:t>The scholarship achieved its purpose of keeping talented students from poor families in education. Every student said the scholarship had helped their education, and ninety-four per cent (sixteen of seventeen) found the amount useful. Fifty-nine per cent were in higher education, in courses such as B.Com. and B.Sc., and fifty-seven per cent felt NMMS had helped them prepare for competitive examinations. All parents were satisfied, and all reported support from teachers. The scholarship eased families' financial burden and let students concentrate on their studies.</w:t>
            </w:r>
          </w:p>
          <w:p>
            <w:r>
              <w:rPr>
                <w:b w:val="0"/>
              </w:rPr>
              <w:t>Tracking uses records that schools and the Department already hold, with occasional follow-up, and every year's NMMS merit list gives a ready group to follow, so every educational district can adopt it and DIETs can build a State-wide picture of long-term outcomes. Continuation in education, Secondary School Leaving Certificate (SSLC) and Pre-University Course (PUC) results, entry to higher education and timely payment can monitor it.</w:t>
            </w:r>
          </w:p>
          <w:p>
            <w:r>
              <w:rPr>
                <w:b/>
              </w:rPr>
              <w:t>Source:</w:t>
            </w:r>
            <w:r>
              <w:rPr>
                <w:b w:val="0"/>
              </w:rPr>
              <w:t xml:space="preserve"> DIET Madhugiri (2024-25), Six-Year Study of Educational Achievement of NMMS Scholarship Recipients from 2018-19 Cohort in Madhugiri Educational District; DSERT Research Abstracts Compilation 2024-25 and 2025-26 (Final Edition, 16 October 2026).</w:t>
            </w:r>
          </w:p>
        </w:tc>
      </w:tr>
    </w:tbl>
    <w:p/>
    <w:p>
      <w:r>
        <w:br w:type="page"/>
      </w:r>
    </w:p>
    <w:p>
      <w:r>
        <w:rPr>
          <w:b/>
        </w:rPr>
        <w:t>129.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Thehra T.</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Sethubandha and Foundational Literacy and Numeracy (FLN) Programmes on Closing Gaps in FLN and Learning Outcomes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"The impact of FLN learning on the learning of other subjects among students who have achieved FLN competencies in Classes 6, 7, and 8 in selected schools of Mandya District" (2025-26) by the District Institute of Education and Training (DIET), Mandya.</w:t>
            </w:r>
          </w:p>
          <w:p>
            <w:r>
              <w:rPr>
                <w:b w:val="0"/>
              </w:rPr>
              <w:t>Of 141 teachers, only 41.4 per cent answered correctly on how to support FLN skills, 47.5 per cent on the foundational skills of each subject, and 36.9 per cent on engaging teaching strategies. The 595 students showed weaknesses in creative thinking and writing in Social Science, and in explanation, application and reasoning about cause and effect in Science.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Teach through remedial, activity-based, experiential and inquiry-based methods.</w:t>
            </w:r>
          </w:p>
          <w:p>
            <w:pPr>
              <w:ind w:left="360" w:hanging="288"/>
            </w:pPr>
            <w:r>
              <w:t xml:space="preserve">• </w:t>
            </w:r>
            <w:r>
              <w:rPr>
                <w:b w:val="0"/>
              </w:rPr>
              <w:t>Give students chances to think for themselves and write their ideas, not only textbook answers.</w:t>
            </w:r>
          </w:p>
          <w:p>
            <w:pPr>
              <w:ind w:left="360" w:hanging="288"/>
            </w:pPr>
            <w:r>
              <w:t xml:space="preserve">• </w:t>
            </w:r>
            <w:r>
              <w:rPr>
                <w:b w:val="0"/>
              </w:rPr>
              <w:t>Help students find the scientific principles behind everyday events and natural phenomena, and describe them in their own words.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Most FLN evaluations stop at the foundational stage; this study asked what happens afterwards. It examined the effect of FLN on the achievement, interest, understanding, problem-solving and confidence of students who had reached FLN skills, especially in Science and Social Science. It randomly selected 141 assistant teachers and 595 students (316 boys and 279 girls) from government upper primary and high schools in all eight educational taluks of the district, and gave questionnaires to Science and Social Science teachers and to students.</w:t>
            </w:r>
          </w:p>
          <w:p>
            <w:r>
              <w:rPr>
                <w:b w:val="0"/>
              </w:rPr>
              <w:t>It confirmed a key benefit of FLN: students who had reached FLN skills took part confidently in class. It also showed precisely where teachers need support and which skills students find difficult in Science and Social Science.</w:t>
            </w:r>
          </w:p>
          <w:p>
            <w:r>
              <w:rPr>
                <w:b w:val="0"/>
              </w:rPr>
              <w:t>Following FLN groups into later grades uses existing school data and simple questionnaires, so every district can repeat it as a regular DIET study linked to the Student Achievement Tracking System (SATS). Teachers' knowledge of how to support FLN, and students' skills in explanation, application and writing, can monitor it. Acting on these findings would make sure that foundational gains are built on, not lost, in the upper primary years.</w:t>
            </w:r>
          </w:p>
          <w:p>
            <w:r>
              <w:rPr>
                <w:b/>
              </w:rPr>
              <w:t>Source:</w:t>
            </w:r>
            <w:r>
              <w:rPr>
                <w:b w:val="0"/>
              </w:rPr>
              <w:t xml:space="preserve"> DIET Mandya (2025-26), The impact of FLN learning on the learning of other subjects among students who have achieved FLN competencies in Classes 6, 7, and 8 in selected schools of Mandya District; DSERT Research Abstracts Compilation 2024-25 and 2025-26 (Final Edition, 16 October 2026).</w:t>
            </w:r>
          </w:p>
        </w:tc>
      </w:tr>
    </w:tbl>
    <w:p/>
    <w:p>
      <w:r>
        <w:br w:type="page"/>
      </w:r>
    </w:p>
    <w:p>
      <w:r>
        <w:rPr>
          <w:b/>
        </w:rPr>
        <w:t>130.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Chandra Shekhar G.R.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Factors behind Secondary School Leaving Certificate (SSLC) Results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"An Analytical Study on the Reasons for the Decline in Results in the First Language (Kannada) Subject in the 2024-25 SSLC Examination across Selected Government High Schools in Mandya District" (2025-26) by the District Institute of Education and Training (DIET), Mandya.</w:t>
            </w:r>
          </w:p>
          <w:p>
            <w:r>
              <w:rPr>
                <w:b w:val="0"/>
              </w:rPr>
              <w:t>Results in the first language (Kannada) fell in the 2024-25 SSLC examination. Students' interest in Kannada is declining, and the mother tongue is used less.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Hold workshops for headmasters, teachers and members of School Development and Monitoring Committees (SDMCs) on teaching Kannada.</w:t>
            </w:r>
          </w:p>
          <w:p>
            <w:pPr>
              <w:ind w:left="360" w:hanging="288"/>
            </w:pPr>
            <w:r>
              <w:t xml:space="preserve">• </w:t>
            </w:r>
            <w:r>
              <w:rPr>
                <w:b w:val="0"/>
              </w:rPr>
              <w:t>Extend the study to aided and unaided schools and to other districts.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With the State aiming for a 100 per cent pass rate, the study set out to find the reasons for poor results, review the previous year's measures, identify what headmasters, teachers and SDMC presidents were doing for first-language learning, review FLN activities for students behind in Kannada, examine assessment methods, and understand why interest in Kannada is falling. It randomly selected urban and rural government high schools from all eight educational blocks and gave questionnaires to eighty headmasters, eighty teachers and eighty SDMC chairpersons.</w:t>
            </w:r>
          </w:p>
          <w:p>
            <w:r>
              <w:rPr>
                <w:b w:val="0"/>
              </w:rPr>
              <w:t>The study recorded the ways schools are strengthening first-language learning: child-centred, constructivist approaches; activity-based learning with stories, poems and dialogues; and continuous and comprehensive evaluation. Respondents said these build communication, creativity, logical thinking and self-confidence. Involving SDMC chairpersons alongside headmasters and teachers brings the community into efforts to improve language learning.</w:t>
            </w:r>
          </w:p>
          <w:p>
            <w:r>
              <w:rPr>
                <w:b w:val="0"/>
              </w:rPr>
              <w:t>A quick diagnostic study after a fall in results uses existing networks of headmasters, teachers and SDMCs, so any district can carry it out, and DIETs can make subject analysis after each examination a regular task. Year-on-year comparison of first-language results and records of the strategies schools adopt can monitor it, linking diagnosis directly to better teaching of Kannada.</w:t>
            </w:r>
          </w:p>
          <w:p>
            <w:r>
              <w:rPr>
                <w:b/>
              </w:rPr>
              <w:t>Source:</w:t>
            </w:r>
            <w:r>
              <w:rPr>
                <w:b w:val="0"/>
              </w:rPr>
              <w:t xml:space="preserve"> DIET Mandya (2025-26), An Analytical Study on the Reasons for the Decline in Results in the First Language (Kannada) Subject in the 2024-25 SSLC Examination across Selected Government High Schools in Mandya District; DSERT Research Abstracts Compilation 2024-25 and 2025-26 (Final Edition, 16 October 2026).</w:t>
            </w:r>
          </w:p>
        </w:tc>
      </w:tr>
    </w:tbl>
    <w:p/>
    <w:p>
      <w:r>
        <w:br w:type="page"/>
      </w:r>
    </w:p>
    <w:p>
      <w:r>
        <w:rPr>
          <w:b/>
        </w:rPr>
        <w:t>131.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Chandra Shekhar G.R.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Reasons for the Decline in Government School Enrolment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"Decline in enrollment in government schools for linguistic minorities in Mandya district" (2024-25) by the District Institute of Education and Training (DIET), Mandya.</w:t>
            </w:r>
          </w:p>
          <w:p>
            <w:r>
              <w:rPr>
                <w:b w:val="0"/>
              </w:rPr>
              <w:t>Government schools for linguistic minorities are declining: enrolment fell over three years, and the number of schools with no children has risen every year. Parents prefer other media of instruction, aided and private schools dominate, and subject teachers are in short supply.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Have headmasters, teachers and School Development and Monitoring Committee (SDMC) members make parents aware of the value of these schools and the facilities they offer.</w:t>
            </w:r>
          </w:p>
          <w:p>
            <w:pPr>
              <w:ind w:left="360" w:hanging="288"/>
            </w:pPr>
            <w:r>
              <w:t xml:space="preserve">• </w:t>
            </w:r>
            <w:r>
              <w:rPr>
                <w:b w:val="0"/>
              </w:rPr>
              <w:t>Ask local community leaders to encourage parents to enrol their children.</w:t>
            </w:r>
          </w:p>
          <w:p>
            <w:pPr>
              <w:ind w:left="360" w:hanging="288"/>
            </w:pPr>
            <w:r>
              <w:t xml:space="preserve">• </w:t>
            </w:r>
            <w:r>
              <w:rPr>
                <w:b w:val="0"/>
              </w:rPr>
              <w:t>Provide indoor toilets, clean drinking water and a good learning environment.</w:t>
            </w:r>
          </w:p>
          <w:p>
            <w:pPr>
              <w:ind w:left="360" w:hanging="288"/>
            </w:pPr>
            <w:r>
              <w:t xml:space="preserve">• </w:t>
            </w:r>
            <w:r>
              <w:rPr>
                <w:b w:val="0"/>
              </w:rPr>
              <w:t>Raise parents' interest through merit awards, competitions, annual day celebrations and the success stories of former students.</w:t>
            </w:r>
          </w:p>
          <w:p>
            <w:pPr>
              <w:ind w:left="360" w:hanging="288"/>
            </w:pPr>
            <w:r>
              <w:t xml:space="preserve">• </w:t>
            </w:r>
            <w:r>
              <w:rPr>
                <w:b w:val="0"/>
              </w:rPr>
              <w:t>Appoint subject teachers, and train teachers in activity-based learning on the model of Nali Kali.</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commercialisation of education and parents' preference for English-medium schools have reduced the appeal of these schools, and some in Karnataka have already closed. The study analysed enrolment in Classes 1 to 7 by taluk and for the district, and gathered the views of 433 respondents from the eight educational taluks (fifty-eight headmasters, seventy-two assistant teachers and 303 SDMC members) through questionnaires of sixteen questions each.</w:t>
            </w:r>
          </w:p>
          <w:p>
            <w:r>
              <w:rPr>
                <w:b w:val="0"/>
              </w:rPr>
              <w:t>Its strength is that it separates the causes clearly. Basic facilities are not the problem: classrooms, furniture, libraries, the academic environment and incentives were adequate. The decline comes from parents' lack of interest and preference for other media, the dominance of aided and private schools, and shortages of subject teachers and academic training. This precision prevents money being spent on buildings that will not help, and focuses attention on parents' choices and on teaching.</w:t>
            </w:r>
          </w:p>
          <w:p>
            <w:r>
              <w:rPr>
                <w:b w:val="0"/>
              </w:rPr>
              <w:t>Analysing enrolment trends together with SDMC members' views uses enrolment records and existing SDMC networks, so any district with linguistic minority schools can do it, and DIETs can monitor enrolment by taluk every year. Year-on-year enrolment, the number of schools with no children, and vacancies for subject teachers can track progress. Involving 303 SDMC members shows how communities can help sustain these schools.</w:t>
            </w:r>
          </w:p>
          <w:p>
            <w:r>
              <w:rPr>
                <w:b/>
              </w:rPr>
              <w:t>Source:</w:t>
            </w:r>
            <w:r>
              <w:rPr>
                <w:b w:val="0"/>
              </w:rPr>
              <w:t xml:space="preserve"> DIET Mandya (2024-25), Decline in enrollment in government schools for linguistic minorities in Mandya district; DSERT Research Abstracts Compilation 2024-25 and 2025-26 (Final Edition, 16 October 2026).</w:t>
            </w:r>
          </w:p>
        </w:tc>
      </w:tr>
    </w:tbl>
    <w:p/>
    <w:p>
      <w:r>
        <w:br w:type="page"/>
      </w:r>
    </w:p>
    <w:p>
      <w:r>
        <w:rPr>
          <w:b/>
        </w:rPr>
        <w:t>132.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Nirmala V.</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Sambhrama Shanivara (Bag-less Day)</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the Effectiveness of Sambhrama Shanivara Programme Implementation in Primary and High Schools of Mandya District" (2024-25) by the District Institute of Education and Training (DIET), Mandya.</w:t>
            </w:r>
          </w:p>
          <w:p>
            <w:r>
              <w:rPr>
                <w:b w:val="0"/>
              </w:rPr>
              <w:t>Schools face some difficulties in carrying out Sambhrama Shanivara, and teachers need skills in leading activities.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and strengthen the programme in all grades.</w:t>
            </w:r>
          </w:p>
          <w:p>
            <w:pPr>
              <w:ind w:left="360" w:hanging="288"/>
            </w:pPr>
            <w:r>
              <w:t xml:space="preserve">• </w:t>
            </w:r>
            <w:r>
              <w:rPr>
                <w:b w:val="0"/>
              </w:rPr>
              <w:t>Train teachers in leading activities and in experiential teaching.</w:t>
            </w:r>
          </w:p>
          <w:p>
            <w:pPr>
              <w:ind w:left="360" w:hanging="288"/>
            </w:pPr>
            <w:r>
              <w:t xml:space="preserve">• </w:t>
            </w:r>
            <w:r>
              <w:rPr>
                <w:b w:val="0"/>
              </w:rPr>
              <w:t>Give teachers enough time to plan and prepare.</w:t>
            </w:r>
          </w:p>
          <w:p>
            <w:pPr>
              <w:ind w:left="360" w:hanging="288"/>
            </w:pPr>
            <w:r>
              <w:t xml:space="preserve">• </w:t>
            </w:r>
            <w:r>
              <w:rPr>
                <w:b w:val="0"/>
              </w:rPr>
              <w:t>Prepare activity guides and resource materials for each themed Saturday.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Department of State Educational Research and Training (DSERT) began the programme through an order dated 3 May 2019. It sets aside the third Saturday of each month as a stress-free day for co-curricular activities, life skills, values and experiential learning, in line with the National Education Policy (NEP) 2020. It began with Grade 8 in 2021-22 and was extended to all grades in 2024-25. The study selected sixteen schools by stratified random sampling across all eight educational taluks (one primary and one high school in each taluk, from rural and urban areas), with sixty-four teachers, headteachers and Grade 9 students, using questionnaires for each group.</w:t>
            </w:r>
          </w:p>
          <w:p>
            <w:r>
              <w:rPr>
                <w:b w:val="0"/>
              </w:rPr>
              <w:t>The programme had a positive effect on students' development, and students took part with enthusiasm. The evaluation examined awareness among stakeholders, the quality of implementation, student engagement, teachers' involvement and preparation, and the effect on attitudes, values and life skills, and recorded successful practices from schools.</w:t>
            </w:r>
          </w:p>
          <w:p>
            <w:r>
              <w:rPr>
                <w:b w:val="0"/>
              </w:rPr>
              <w:t>The programme is part of the school calendar by State order and needs no special funds, so it lasts; it already runs in every school, and its growth from Grade 8 to all grades shows it can expand. Records of activities on each themed Saturday, student participation and teachers' observations of changes in attitudes and life skills can monitor it. All-round education needs time set aside beyond academics.</w:t>
            </w:r>
          </w:p>
          <w:p>
            <w:r>
              <w:rPr>
                <w:b/>
              </w:rPr>
              <w:t>Source:</w:t>
            </w:r>
            <w:r>
              <w:rPr>
                <w:b w:val="0"/>
              </w:rPr>
              <w:t xml:space="preserve"> DIET Mandya (2024-25), Study on the Effectiveness of Sambhrama Shanivara Programme Implementation in Primary and High Schools of Mandya District; DSERT Research Abstracts Compilation 2024-25 and 2025-26 (Final Edition, 16 October 2026).</w:t>
            </w:r>
          </w:p>
        </w:tc>
      </w:tr>
    </w:tbl>
    <w:p/>
    <w:p>
      <w:r>
        <w:br w:type="page"/>
      </w:r>
    </w:p>
    <w:p>
      <w:r>
        <w:rPr>
          <w:b/>
        </w:rPr>
        <w:t>133.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Nirmala V.</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Value Education and Life Skills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Role of NPEP (National Population Education Programme) in Values Formation Among Students in Selected Government High Schools of Mandya District" (2024-25) by the District Institute of Education and Training (DIET), Mandya.</w:t>
            </w:r>
          </w:p>
          <w:p>
            <w:r>
              <w:rPr>
                <w:b w:val="0"/>
              </w:rPr>
              <w:t>Values education needs dedicated, activity-based programmes.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Continue and strengthen the National Population Education Programme (NPEP) in all government high schools.</w:t>
            </w:r>
          </w:p>
          <w:p>
            <w:pPr>
              <w:ind w:left="360" w:hanging="288"/>
            </w:pPr>
            <w:r>
              <w:t xml:space="preserve">• </w:t>
            </w:r>
            <w:r>
              <w:rPr>
                <w:b w:val="0"/>
              </w:rPr>
              <w:t>Train teachers in teaching values through activities.</w:t>
            </w:r>
          </w:p>
          <w:p>
            <w:pPr>
              <w:ind w:left="360" w:hanging="288"/>
            </w:pPr>
            <w:r>
              <w:t xml:space="preserve">• </w:t>
            </w:r>
            <w:r>
              <w:rPr>
                <w:b w:val="0"/>
              </w:rPr>
              <w:t>Prepare resource materials and activity guides suited to students' ages.</w:t>
            </w:r>
          </w:p>
          <w:p>
            <w:pPr>
              <w:ind w:left="360" w:hanging="288"/>
            </w:pPr>
            <w:r>
              <w:t xml:space="preserve">• </w:t>
            </w:r>
            <w:r>
              <w:rPr>
                <w:b w:val="0"/>
              </w:rPr>
              <w:t>Give NPEP adequate time.</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NPEP, begun in 1980 with the National Council of Educational Research and Training (NCERT), deals with adolescent issues such as family life, gender equality, substance abuse and the environment through activity-based learning. The study covered sixteen government high schools (Grades 8 to 10), with sixteen headteachers, eighty-seven teachers (thirty-four men and fifty-three women), students, School Development and Monitoring Committee (SDMC) members and parents, using five questionnaires during school visits.</w:t>
            </w:r>
          </w:p>
          <w:p>
            <w:r>
              <w:rPr>
                <w:b w:val="0"/>
              </w:rPr>
              <w:t>Implementation is strong. Every headteacher and teacher found NPEP useful, every school held NPEP activities and gave counselling suited to students' ages, and seventy-five per cent reported positive changes in students' behaviour and attitudes. Teachers were well informed: ninety-nine per cent (eighty-six of eighty-seven) saw rapid population growth as harmful to national development, all understood their duty to help prevent child marriage, and ninety-eight per cent thought awareness of gender equality essential. Ninety-four per cent of schools held programmes on the harm caused by substance abuse.</w:t>
            </w:r>
          </w:p>
          <w:p>
            <w:r>
              <w:rPr>
                <w:b w:val="0"/>
              </w:rPr>
              <w:t>NPEP is a continuing national programme that teachers know well, so it lasts in every government high school, and training and materials can strengthen it. Records of activities and counselling, and changes in students' behaviour and attitudes, can monitor it. It is an existing, proven channel for the State's priorities in value education and awareness of drug abuse.</w:t>
            </w:r>
          </w:p>
          <w:p>
            <w:r>
              <w:rPr>
                <w:b/>
              </w:rPr>
              <w:t>Source:</w:t>
            </w:r>
            <w:r>
              <w:rPr>
                <w:b w:val="0"/>
              </w:rPr>
              <w:t xml:space="preserve"> DIET Mandya (2024-25), A Study on the Role of NPEP (National Population Education Programme) in Values Formation Among Students in Selected Government High Schools of Mandya District; DSERT Research Abstracts Compilation 2024-25 and 2025-26 (Final Edition, 16 October 2026).</w:t>
            </w:r>
          </w:p>
        </w:tc>
      </w:tr>
    </w:tbl>
    <w:p/>
    <w:p>
      <w:r>
        <w:br w:type="page"/>
      </w:r>
    </w:p>
    <w:p>
      <w:r>
        <w:rPr>
          <w:b/>
        </w:rPr>
        <w:t>134.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Pushpalatha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Students' Use of Mobile Phones, the Internet and Social Media</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"An analytical study on the impact of mobile and internet usage on the learning of students in selected government and aided high schools of Pandavapura and Malavalli taluks, Mandya district" (2024-25) by the District Institute of Education and Training (DIET), Mandya.</w:t>
            </w:r>
          </w:p>
          <w:p>
            <w:r>
              <w:rPr>
                <w:b w:val="0"/>
              </w:rPr>
              <w:t>There is concern that the use of mobile phones and the internet may harm students' learning and daily routine.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Use mobile phones and the internet as planned aids to teaching and learning.</w:t>
            </w:r>
          </w:p>
          <w:p>
            <w:pPr>
              <w:ind w:left="360" w:hanging="288"/>
            </w:pPr>
            <w:r>
              <w:t xml:space="preserve">• </w:t>
            </w:r>
            <w:r>
              <w:rPr>
                <w:b w:val="0"/>
              </w:rPr>
              <w:t>Guide students in safe and balanced use, alongside campaigns such as Mobile Bidi Pustaka Hidi.</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examined students of Classes 8 to 10 in government and aided high schools. It randomly selected thirty headmasters, 145 teachers and 332 students from urban and rural schools, and used a questionnaire of thirty-five statements on academic administration, results, relations among headmasters, teachers and students, health, use for other purposes, and study routines.</w:t>
            </w:r>
          </w:p>
          <w:p>
            <w:r>
              <w:rPr>
                <w:b w:val="0"/>
              </w:rPr>
              <w:t>The effects were positive. Mobile phones and the internet improved the quality of learning, helped evaluation by showing how students were doing, and supported varied, modern learning that builds self-knowledge, creative thinking and critical views. Headmasters, teachers and students had gained technological knowledge and skills through using them.</w:t>
            </w:r>
          </w:p>
          <w:p>
            <w:r>
              <w:rPr>
                <w:b w:val="0"/>
              </w:rPr>
              <w:t>Planned use guided by the school builds on devices and connectivity many students and teachers already have, so secondary schools everywhere can adopt it, with DIET guidance on educational use and digital skills. The study's indicators (effects on results, evaluation, relationships, health, and the balance between educational and other use) can monitor it. Because the same tools can also distract, the study's balanced look at benefits and risks is a useful model.</w:t>
            </w:r>
          </w:p>
          <w:p>
            <w:r>
              <w:rPr>
                <w:b/>
              </w:rPr>
              <w:t>Source:</w:t>
            </w:r>
            <w:r>
              <w:rPr>
                <w:b w:val="0"/>
              </w:rPr>
              <w:t xml:space="preserve"> DIET Mandya (2024-25), An analytical study on the impact of mobile and internet usage on the learning of students in selected government and aided high schools of Pandavapura and Malavalli taluks, Mandya district; DSERT Research Abstracts Compilation 2024-25 and 2025-26 (Final Edition, 16 October 2026).</w:t>
            </w:r>
          </w:p>
        </w:tc>
      </w:tr>
    </w:tbl>
    <w:p/>
    <w:p>
      <w:r>
        <w:br w:type="page"/>
      </w:r>
    </w:p>
    <w:p>
      <w:r>
        <w:rPr>
          <w:b/>
        </w:rPr>
        <w:t>135.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Nirmala B.S.</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Use of Information and Communication Technology (ICT) Labs, the Technology Assisted Learning Programme (TALP) and Smart Classes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three studies by the District Institute of Education and Training (DIET), Mandya: "Study on Teaching-Learning Impact of Megha School Technology Integration in Malavalli Block, Mandya District" (2024-25), "Utilization of Equipment Supplied Under TALP Scheme in Selected Government High Schools of Mandya District" (2024-25) and "Impact and Challenges of Using Smart Classrooms in Government High Schools of Mandya District" (2025-26).</w:t>
            </w:r>
          </w:p>
          <w:p>
            <w:r>
              <w:rPr>
                <w:b w:val="0"/>
              </w:rPr>
              <w:t>Large investment in TALP is not giving full returns because of gaps in implementation and maintenance and because training was given only once. Smart classrooms suffer from power and internet problems, lack of technical staff and clashes in the timetable. The Megha School initiative shows that infrastructure alone is not enough without continuing support for teachers.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up district technical support teams for regular maintenance and repairs.</w:t>
            </w:r>
          </w:p>
          <w:p>
            <w:pPr>
              <w:ind w:left="360" w:hanging="288"/>
            </w:pPr>
            <w:r>
              <w:t xml:space="preserve">• </w:t>
            </w:r>
            <w:r>
              <w:rPr>
                <w:b w:val="0"/>
              </w:rPr>
              <w:t>Provide continuous, hands-on professional development for all teachers, including periodic digital skills training.</w:t>
            </w:r>
          </w:p>
          <w:p>
            <w:pPr>
              <w:ind w:left="360" w:hanging="288"/>
            </w:pPr>
            <w:r>
              <w:t xml:space="preserve">• </w:t>
            </w:r>
            <w:r>
              <w:rPr>
                <w:b w:val="0"/>
              </w:rPr>
              <w:t>Provide solar power or an Uninterruptible Power Supply (UPS), continuous Wi-Fi and technical staff, and adjust timetables.</w:t>
            </w:r>
          </w:p>
          <w:p>
            <w:pPr>
              <w:ind w:left="360" w:hanging="288"/>
            </w:pPr>
            <w:r>
              <w:t xml:space="preserve">• </w:t>
            </w:r>
            <w:r>
              <w:rPr>
                <w:b w:val="0"/>
              </w:rPr>
              <w:t>Develop subject-specific digital content linked to the curriculum, with much more content in Kannada, since most schools are Kannada-medium.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smart classroom study covered headmasters, assistant teachers and students of government high schools in all eight educational taluks. The Megha School study used teacher questionnaires, classroom observation and student surveys. The TALP study used questionnaires and observation checklists in TALP schools.</w:t>
            </w:r>
          </w:p>
          <w:p>
            <w:r>
              <w:rPr>
                <w:b w:val="0"/>
              </w:rPr>
              <w:t>Teachers used smart classrooms regularly, equipment generally worked, and smart-classroom teaching raised students' interest, participation and learning. Videos and images helped students remember lessons, and smart classrooms were especially useful for Science, Mathematics, English and Social Science. Megha School, which provides a learning management system, digital content, online assessment and teacher resources, along with devices, connectivity and training, showed promising results in student engagement. TALP had succeeded in providing infrastructure.</w:t>
            </w:r>
          </w:p>
          <w:p>
            <w:r>
              <w:rPr>
                <w:b w:val="0"/>
              </w:rPr>
              <w:t>With technical maintenance and continuing teacher development, these practices last, and since smart classrooms and TALP laboratories already exist in many schools, district support teams and training can extend them. Records of use, working equipment, and student engagement and results can monitor them. Technology works when teachers are supported, not through infrastructure alone.</w:t>
            </w:r>
          </w:p>
          <w:p>
            <w:r>
              <w:rPr>
                <w:b/>
              </w:rPr>
              <w:t>Source:</w:t>
            </w:r>
            <w:r>
              <w:rPr>
                <w:b w:val="0"/>
              </w:rPr>
              <w:t xml:space="preserve"> DIET Mandya (2024-25), Study on Teaching-Learning Impact of Megha School Technology Integration in Malavalli Block, Mandya District; DIET Mandya (2024-25), Utilization of Equipment Supplied Under TALP Scheme in Selected Government High Schools of Mandya District; DIET Mandya (2025-26), Impact and Challenges of Using Smart Classrooms in Government High Schools of Mandya District; DSERT Research Abstracts Compilation 2024-25 and 2025-26 (Final Edition, 16 October 2026).</w:t>
            </w:r>
          </w:p>
        </w:tc>
      </w:tr>
    </w:tbl>
    <w:p/>
    <w:p>
      <w:r>
        <w:br w:type="page"/>
      </w:r>
    </w:p>
    <w:p>
      <w:r>
        <w:rPr>
          <w:b/>
        </w:rPr>
        <w:t>136.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Maridevaru H.M.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In-Service Training on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two studies by the District Institute of Education and Training (DIET), Mandya (2025-26): "A Study on the Effectiveness of Classroom Teaching Implementation by Government High School Mathematics Teachers from Mandya District Trained at IISC" and "An analytical study on the implementation of social science Sachethana training in selected government and aided high schools in Mandya district".</w:t>
            </w:r>
          </w:p>
          <w:p>
            <w:r>
              <w:rPr>
                <w:b w:val="0"/>
              </w:rPr>
              <w:t>Teachers lack the time to complete the syllabus through activities, and Sachethana training lasts only five days.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Extend residential, practical training of the kind given at the Indian Institute of Science (IISc) to other subjects.</w:t>
            </w:r>
          </w:p>
          <w:p>
            <w:pPr>
              <w:ind w:left="360" w:hanging="288"/>
            </w:pPr>
            <w:r>
              <w:t xml:space="preserve">• </w:t>
            </w:r>
            <w:r>
              <w:rPr>
                <w:b w:val="0"/>
              </w:rPr>
              <w:t>Follow training with a support system that checks how teachers apply it.</w:t>
            </w:r>
          </w:p>
          <w:p>
            <w:pPr>
              <w:ind w:left="360" w:hanging="288"/>
            </w:pPr>
            <w:r>
              <w:t xml:space="preserve">• </w:t>
            </w:r>
            <w:r>
              <w:rPr>
                <w:b w:val="0"/>
              </w:rPr>
              <w:t>Design the syllabus so that it leaves room for activities and is not overloaded.</w:t>
            </w:r>
          </w:p>
          <w:p>
            <w:pPr>
              <w:ind w:left="360" w:hanging="288"/>
            </w:pPr>
            <w:r>
              <w:t xml:space="preserve">• </w:t>
            </w:r>
            <w:r>
              <w:rPr>
                <w:b w:val="0"/>
              </w:rPr>
              <w:t>Lengthen Sachethana training for Social Science teachers from five days to at least fifteen.</w:t>
            </w:r>
          </w:p>
          <w:p>
            <w:pPr>
              <w:ind w:left="360" w:hanging="288"/>
            </w:pPr>
            <w:r>
              <w:t xml:space="preserve">• </w:t>
            </w:r>
            <w:r>
              <w:rPr>
                <w:b w:val="0"/>
              </w:rPr>
              <w:t>Set up mathematics laboratories and give grants to rural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IISc study randomly sampled schools across seven taluks, with sixty-nine headmasters, about sixty-nine mathematics teachers trained at IISc and about 343 students, using questionnaires, interviews, classroom observation and comparison of results before and after training. The Sachethana programme is run through the Department of State Educational Research and Training (DSERT), Samagra Shikshana Karnataka and Mantra4Change; its study surveyed headmasters, teachers and students in government and aided high schools across eight taluks, using a questionnaire developed with education experts, officials and B.Ed. college faculty.</w:t>
            </w:r>
          </w:p>
          <w:p>
            <w:r>
              <w:rPr>
                <w:b w:val="0"/>
              </w:rPr>
              <w:t>The IISc training produced measurable results. Trained teachers replaced lectures with activities and practical work; students asked many more questions and took part much more; geometry and algebra were explained through pictures and models; and teachers made mathematics kits from old cardboard, straws and paper. Schools with trained teachers showed a significant rise in average marks and pass percentages in Secondary School Leaving Certificate (SSLC) Mathematics. Sachethana training widened Social Science teaching to include personal development, encouraged reasoning and critical thinking, improved relations among headmasters, teachers and parents, gave teachers confidence in activity methods, and built values, environmental awareness, patriotism, knowledge of the Constitution and skills of expression.</w:t>
            </w:r>
          </w:p>
          <w:p>
            <w:r>
              <w:rPr>
                <w:b w:val="0"/>
              </w:rPr>
              <w:t>Both programmes build lasting skills in teachers and low-cost classroom materials, so the gains continue, and partnerships with institutions such as IISc and organisations such as Mantra4Change can extend them. Classroom observation and SSLC subject results before and after training can monitor them.</w:t>
            </w:r>
          </w:p>
          <w:p>
            <w:r>
              <w:rPr>
                <w:b/>
              </w:rPr>
              <w:t>Source:</w:t>
            </w:r>
            <w:r>
              <w:rPr>
                <w:b w:val="0"/>
              </w:rPr>
              <w:t xml:space="preserve"> DIET Mandya (2025-26), A Study on the Effectiveness of Classroom Teaching Implementation by Government High School Mathematics Teachers from Mandya District Trained at IISC; DIET Mandya (2025-26), An analytical study on the implementation of social science Sachethana training in selected government and aided high schools in Mandya district; DSERT Research Abstracts Compilation 2024-25 and 2025-26 (Final Edition, 16 October 2026).</w:t>
            </w:r>
          </w:p>
        </w:tc>
      </w:tr>
    </w:tbl>
    <w:p/>
    <w:p>
      <w:r>
        <w:br w:type="page"/>
      </w:r>
    </w:p>
    <w:p>
      <w:r>
        <w:rPr>
          <w:b/>
        </w:rPr>
        <w:t>137.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Lalitha Kumari</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Inclusive Education for Children with Special Needs (CWSN)</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"Evaluation of facilities provided to children with special needs (CWSN) in selected government Primary schools in Mandya district" (2025-26) by the District Institute of Education and Training (DIET), Mandya.</w:t>
            </w:r>
          </w:p>
          <w:p>
            <w:r>
              <w:rPr>
                <w:b w:val="0"/>
              </w:rPr>
              <w:t>Teachers need training and a range of assessment methods to teach children with special needs well.</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Build teachers' skills in identifying and meeting the needs of children with special needs.</w:t>
            </w:r>
          </w:p>
          <w:p>
            <w:pPr>
              <w:ind w:left="360" w:hanging="288"/>
            </w:pPr>
            <w:r>
              <w:t xml:space="preserve">• </w:t>
            </w:r>
            <w:r>
              <w:rPr>
                <w:b w:val="0"/>
              </w:rPr>
              <w:t>Use standard testing and assessment methods suited to these children.</w:t>
            </w:r>
          </w:p>
          <w:p>
            <w:pPr>
              <w:ind w:left="360" w:hanging="288"/>
            </w:pPr>
            <w:r>
              <w:t xml:space="preserve">• </w:t>
            </w:r>
            <w:r>
              <w:rPr>
                <w:b w:val="0"/>
              </w:rPr>
              <w:t>Encourage classmates' understanding and acceptance.</w:t>
            </w:r>
          </w:p>
          <w:p>
            <w:pPr>
              <w:ind w:left="360" w:hanging="288"/>
            </w:pPr>
            <w:r>
              <w:t xml:space="preserve">• </w:t>
            </w:r>
            <w:r>
              <w:rPr>
                <w:b w:val="0"/>
              </w:rPr>
              <w:t>Build children's independence and self-confidence.</w:t>
            </w:r>
          </w:p>
          <w:p>
            <w:pPr>
              <w:ind w:left="360" w:hanging="288"/>
            </w:pPr>
            <w:r>
              <w:t xml:space="preserve">• </w:t>
            </w:r>
            <w:r>
              <w:rPr>
                <w:b w:val="0"/>
              </w:rPr>
              <w:t>Involve parents actively.</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examined how facilities affect the progress and self-reliance of children with special needs, compared their achievement with that of other children, and gathered the views of teachers, classmates and parents. Headmasters, teachers and parents from government primary schools in all eight educational blocks were chosen by random sampling, and answered ten-item yes-or-no questionnaires prepared with subject experts.</w:t>
            </w:r>
          </w:p>
          <w:p>
            <w:r>
              <w:rPr>
                <w:b w:val="0"/>
              </w:rPr>
              <w:t>Inclusion is real in these schools. Children with special needs received all their government benefits and were treated equally by teachers. They generally had learning aids and play equipment, and took an active part in curricular and co-curricular activities alongside other children. These are the essential conditions of inclusive education: access to entitlements, equal treatment, suitable materials and full participation in school life.</w:t>
            </w:r>
          </w:p>
          <w:p>
            <w:r>
              <w:rPr>
                <w:b w:val="0"/>
              </w:rPr>
              <w:t>The practice rests on existing government entitlements and on teachers' everyday attitudes, so it lasts in every government primary school, and building teachers' skills can strengthen it. Records of benefits received, learning aids and play equipment, participation in activities and achievement compared with classmates can monitor it.</w:t>
            </w:r>
          </w:p>
          <w:p>
            <w:r>
              <w:rPr>
                <w:b/>
              </w:rPr>
              <w:t>Source:</w:t>
            </w:r>
            <w:r>
              <w:rPr>
                <w:b w:val="0"/>
              </w:rPr>
              <w:t xml:space="preserve"> DIET Mandya (2025-26), Evaluation of facilities provided to children with special needs (CWSN) in selected government Primary schools in Mandya district; DSERT Research Abstracts Compilation 2024-25 and 2025-26 (Final Edition, 16 October 2026).</w:t>
            </w:r>
          </w:p>
        </w:tc>
      </w:tr>
    </w:tbl>
    <w:p/>
    <w:p>
      <w:r>
        <w:br w:type="page"/>
      </w:r>
    </w:p>
    <w:p>
      <w:r>
        <w:rPr>
          <w:b/>
        </w:rPr>
        <w:t>138.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Komala B.</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Parent Engagement in Children's Learning</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parental involvement in improving the tenth grade results of selected high schools in Mandya district" (2025-26) by the District Institute of Education and Training (DIET), Mandya.</w:t>
            </w:r>
          </w:p>
          <w:p>
            <w:r>
              <w:rPr>
                <w:b w:val="0"/>
              </w:rPr>
              <w:t>Only fifty-four per cent of parents attended parent-teacher meetings (PTMs), and seventy-one per cent followed teachers' advice.</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Treat parents' involvement as an essential part of schooling, with a plan to strengthen it in every school.</w:t>
            </w:r>
          </w:p>
          <w:p>
            <w:pPr>
              <w:ind w:left="360" w:hanging="288"/>
            </w:pPr>
            <w:r>
              <w:t xml:space="preserve">• </w:t>
            </w:r>
            <w:r>
              <w:rPr>
                <w:b w:val="0"/>
              </w:rPr>
              <w:t>Make PTMs a real discussion of each child's progress, not a formality.</w:t>
            </w:r>
          </w:p>
          <w:p>
            <w:pPr>
              <w:ind w:left="360" w:hanging="288"/>
            </w:pPr>
            <w:r>
              <w:t xml:space="preserve">• </w:t>
            </w:r>
            <w:r>
              <w:rPr>
                <w:b w:val="0"/>
              </w:rPr>
              <w:t>Encourage parents to take part in special classes, preparatory examinations, wake-up calls and supervision of study.</w:t>
            </w:r>
          </w:p>
          <w:p>
            <w:pPr>
              <w:ind w:left="360" w:hanging="288"/>
            </w:pPr>
            <w:r>
              <w:t xml:space="preserve">• </w:t>
            </w:r>
            <w:r>
              <w:rPr>
                <w:b w:val="0"/>
              </w:rPr>
              <w:t>Help parents read and understand progress reports.</w:t>
            </w:r>
          </w:p>
          <w:p>
            <w:pPr>
              <w:ind w:left="360" w:hanging="288"/>
            </w:pPr>
            <w:r>
              <w:t xml:space="preserve">• </w:t>
            </w:r>
            <w:r>
              <w:rPr>
                <w:b w:val="0"/>
              </w:rPr>
              <w:t>Train parents in using the website of the Karnataka School Examination and Assessment Board (KSEAB), departmental digital services and online resources.</w:t>
            </w:r>
          </w:p>
          <w:p>
            <w:pPr>
              <w:ind w:left="360" w:hanging="288"/>
            </w:pPr>
            <w:r>
              <w:t xml:space="preserve">• </w:t>
            </w:r>
            <w:r>
              <w:rPr>
                <w:b w:val="0"/>
              </w:rPr>
              <w:t>Keep in regular touch with parents by telephone, Short Message Service (SMS), WhatsApp and other digital media.</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Department of School Education has introduced special classes, preparatory examinations, PTMs, wake-up calls, continuous assessment and digital information systems to improve Class 10 results, including a twenty-nine-point programme. The study selected one urban and three rural government high schools from each of the eight blocks (thirty-two schools), with head teachers, assistant teachers and parents of Class 10 students.</w:t>
            </w:r>
          </w:p>
          <w:p>
            <w:r>
              <w:rPr>
                <w:b w:val="0"/>
              </w:rPr>
              <w:t>Parents are closely engaged in key areas. Ninety-three per cent said they discussed their children's studies at PTMs. Ninety-one per cent cooperated fully with special classes, and eighty-seven per cent responded well to the three State-level readiness tests. Seventy-one per cent visited the school to ask about their children's progress. In eighty-eight per cent of schools, students with good results were congratulated, a simple practice that motivates students and families.</w:t>
            </w:r>
          </w:p>
          <w:p>
            <w:r>
              <w:rPr>
                <w:b w:val="0"/>
              </w:rPr>
              <w:t>The practice works through existing departmental measures and school meetings at no extra cost, so every high school can follow it through the twenty-nine-point programme and a standard PTM format. Attendance at PTMs, cooperation with special classes and tests, parents' visits and recognition of achievement can monitor it. Raising PTM attendance from fifty-four per cent would extend these benefits to more families.</w:t>
            </w:r>
          </w:p>
          <w:p>
            <w:r>
              <w:rPr>
                <w:b/>
              </w:rPr>
              <w:t>Source:</w:t>
            </w:r>
            <w:r>
              <w:rPr>
                <w:b w:val="0"/>
              </w:rPr>
              <w:t xml:space="preserve"> DIET Mandya (2025-26), A study on parental involvement in improving the tenth grade results of selected high schools in Mandya district; DSERT Research Abstracts Compilation 2024-25 and 2025-26 (Final Edition, 16 October 2026).</w:t>
            </w:r>
          </w:p>
        </w:tc>
      </w:tr>
    </w:tbl>
    <w:p/>
    <w:p>
      <w:r>
        <w:br w:type="page"/>
      </w:r>
    </w:p>
    <w:p>
      <w:r>
        <w:rPr>
          <w:b/>
        </w:rPr>
        <w:t>139.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Mohan Kumar S.H.</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Mathematics Pedagogy and Ganitha Kalika Andolana (GKA) Kits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Mathematics Kit Usage in Selected Government Primary and Higher Primary Schools of Mandya District" (2024-25) by the District Institute of Education and Training (DIET), Mandya.</w:t>
            </w:r>
          </w:p>
          <w:p>
            <w:r>
              <w:rPr>
                <w:b w:val="0"/>
              </w:rPr>
              <w:t>How often schools use the GKA mathematics kits varies widely.</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Set aside periods for kit use in school timetables.</w:t>
            </w:r>
          </w:p>
          <w:p>
            <w:pPr>
              <w:ind w:left="360" w:hanging="288"/>
            </w:pPr>
            <w:r>
              <w:t xml:space="preserve">• </w:t>
            </w:r>
            <w:r>
              <w:rPr>
                <w:b w:val="0"/>
              </w:rPr>
              <w:t>Give teachers refresher training and mentoring in the classroom.</w:t>
            </w:r>
          </w:p>
          <w:p>
            <w:pPr>
              <w:ind w:left="360" w:hanging="288"/>
            </w:pPr>
            <w:r>
              <w:t xml:space="preserve">• </w:t>
            </w:r>
            <w:r>
              <w:rPr>
                <w:b w:val="0"/>
              </w:rPr>
              <w:t>Set up peer networks for sharing ideas for kit-based activities.</w:t>
            </w:r>
          </w:p>
          <w:p>
            <w:pPr>
              <w:ind w:left="360" w:hanging="288"/>
            </w:pPr>
            <w:r>
              <w:t xml:space="preserve">• </w:t>
            </w:r>
            <w:r>
              <w:rPr>
                <w:b w:val="0"/>
              </w:rPr>
              <w:t>Prepare full activity guides linked to the curriculum.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gave questionnaires to headteachers, teachers and Cluster Resource Persons (CRPs) and observed classroom activities with the kits. School visits checked whether kits were available, how they were stored and how they were used, and teachers were surveyed on their training, confidence, frequency of use and difficulties.</w:t>
            </w:r>
          </w:p>
          <w:p>
            <w:r>
              <w:rPr>
                <w:b w:val="0"/>
              </w:rPr>
              <w:t>Kit-based teaching made students more engaged and helped them learn. Most schools had received the kits, and a large share of mathematics teachers had been trained. The study also identified what makes kit use work: training with continuing support after the first workshop; community involvement through competitions; regular use built into the timetable; and administrative support and monitoring.</w:t>
            </w:r>
          </w:p>
          <w:p>
            <w:r>
              <w:rPr>
                <w:b w:val="0"/>
              </w:rPr>
              <w:t>The kits are durable and trained teachers can use them year after year at no recurring cost, so every primary school that has received them can benefit, and refresher training, mentoring and peer networks can extend their use. Kit-use registers, classroom observation by headteachers and CRPs, and children's mathematics results can monitor it, so that use becomes consistent across the district.</w:t>
            </w:r>
          </w:p>
          <w:p>
            <w:r>
              <w:rPr>
                <w:b/>
              </w:rPr>
              <w:t>Source:</w:t>
            </w:r>
            <w:r>
              <w:rPr>
                <w:b w:val="0"/>
              </w:rPr>
              <w:t xml:space="preserve"> DIET Mandya (2024-25), A Study on Mathematics Kit Usage in Selected Government Primary and Higher Primary Schools of Mandya District; DSERT Research Abstracts Compilation 2024-25 and 2025-26 (Final Edition, 16 October 2026).</w:t>
            </w:r>
          </w:p>
        </w:tc>
      </w:tr>
    </w:tbl>
    <w:p/>
    <w:p>
      <w:r>
        <w:br w:type="page"/>
      </w:r>
    </w:p>
    <w:p>
      <w:r>
        <w:rPr>
          <w:b/>
        </w:rPr>
        <w:t>140.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Nagaraju B.G.</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Science Laboratories, Atal Tinkering Labs and Experiential Science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"A study on the effective utilization of laboratories in government high schools of Mandya district" (2025-26) by the District Institute of Education and Training (DIET), Mandya.</w:t>
            </w:r>
          </w:p>
          <w:p>
            <w:r>
              <w:rPr>
                <w:b w:val="0"/>
              </w:rPr>
              <w:t>Comparing the seven schools that received laboratory grants with thirty-three others, the study found few separate laboratory rooms, equipment often left packed or unused, and no laboratory assistants or practical periods. Teachers lack training and confidence, so they hesitate to do experiments, and laboratories are used only for practical examinations, which dampens children's interest.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laboratory infrastructure and facilities.</w:t>
            </w:r>
          </w:p>
          <w:p>
            <w:pPr>
              <w:ind w:left="360" w:hanging="288"/>
            </w:pPr>
            <w:r>
              <w:t xml:space="preserve">• </w:t>
            </w:r>
            <w:r>
              <w:rPr>
                <w:b w:val="0"/>
              </w:rPr>
              <w:t>Train teachers so that they conduct experiments with confidence.</w:t>
            </w:r>
          </w:p>
          <w:p>
            <w:pPr>
              <w:ind w:left="360" w:hanging="288"/>
            </w:pPr>
            <w:r>
              <w:t xml:space="preserve">• </w:t>
            </w:r>
            <w:r>
              <w:rPr>
                <w:b w:val="0"/>
              </w:rPr>
              <w:t>Have headmasters lead regular practical work and improve their laboratories.</w:t>
            </w:r>
          </w:p>
          <w:p>
            <w:pPr>
              <w:ind w:left="360" w:hanging="288"/>
            </w:pPr>
            <w:r>
              <w:t xml:space="preserve">• </w:t>
            </w:r>
            <w:r>
              <w:rPr>
                <w:b w:val="0"/>
              </w:rPr>
              <w:t>Provide separate laboratory rooms, practical periods in the timetable, laboratory assistants and timely repair of equipment, especially in rural schools.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Under budget clause 96 B, the Department of State Educational Research and Training (DSERT) gave 250 government high schools across Karnataka a grant of Rs 2 lakh each in 2024-25 for laboratory equipment and the preparation of laboratory rooms. Seven of these schools were in Mandya district, and their teachers were trained. The study compared these seven schools with thirty-three government high schools without the grant, across eight educational taluks, using separate twenty-question questionnaires for headmasters, assistant teachers and students developed with subject experts.</w:t>
            </w:r>
          </w:p>
          <w:p>
            <w:r>
              <w:rPr>
                <w:b w:val="0"/>
              </w:rPr>
              <w:t>Two things are worth highlighting. The grant model combines money for equipment and rooms with teacher training, a complete package for setting up laboratories. And the evaluation, comparing schools with and without the grant, gives an objective measure of whether the investment is reaching students.</w:t>
            </w:r>
          </w:p>
          <w:p>
            <w:r>
              <w:rPr>
                <w:b w:val="0"/>
              </w:rPr>
              <w:t>With maintenance and staffing, the grant model lasts, and the State scheme already covering 250 schools can be extended. Equipment-use registers, practical periods in the timetable and students' practical experience can monitor it. Repeating the same comparison in other districts would show whether laboratory investment is giving students regular hands-on science, not only practical examinations.</w:t>
            </w:r>
          </w:p>
          <w:p>
            <w:r>
              <w:rPr>
                <w:b/>
              </w:rPr>
              <w:t>Source:</w:t>
            </w:r>
            <w:r>
              <w:rPr>
                <w:b w:val="0"/>
              </w:rPr>
              <w:t xml:space="preserve"> DIET Mandya (2025-26), A study on the effective utilization of laboratories in government high schools of Mandya district; DSERT Research Abstracts Compilation 2024-25 and 2025-26 (Final Edition, 16 October 2026).</w:t>
            </w:r>
          </w:p>
        </w:tc>
      </w:tr>
    </w:tbl>
    <w:p/>
    <w:p>
      <w:r>
        <w:br w:type="page"/>
      </w:r>
    </w:p>
    <w:p>
      <w:r>
        <w:rPr>
          <w:b/>
        </w:rPr>
        <w:t>141.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Chandra Shekhar G.R.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Subject Pedagogy and Teaching-Learning Materials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Kannada Learning Outcomes-Based Curriculum Teaching-Learning Process in Selected Government Primary and High Schools of Mandya District" (2024-25) by the District Institute of Education and Training (DIET), Mandya.</w:t>
            </w:r>
          </w:p>
          <w:p>
            <w:r>
              <w:rPr>
                <w:b w:val="0"/>
              </w:rPr>
              <w:t>The Kannada curriculum based on learning outcomes works unevenly across schools, and there are significant needs for training and resources.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Build teachers' capacity to teach by learning outcomes.</w:t>
            </w:r>
          </w:p>
          <w:p>
            <w:pPr>
              <w:ind w:left="360" w:hanging="288"/>
            </w:pPr>
            <w:r>
              <w:t xml:space="preserve">• </w:t>
            </w:r>
            <w:r>
              <w:rPr>
                <w:b w:val="0"/>
              </w:rPr>
              <w:t>Align assessment with the learning outcomes.</w:t>
            </w:r>
          </w:p>
          <w:p>
            <w:pPr>
              <w:ind w:left="360" w:hanging="288"/>
            </w:pPr>
            <w:r>
              <w:t xml:space="preserve">• </w:t>
            </w:r>
            <w:r>
              <w:rPr>
                <w:b w:val="0"/>
              </w:rPr>
              <w:t>Prepare grade-specific teaching-learning materials (TLM) for Kannada.</w:t>
            </w:r>
          </w:p>
          <w:p>
            <w:pPr>
              <w:ind w:left="360" w:hanging="288"/>
            </w:pPr>
            <w:r>
              <w:t xml:space="preserve">• </w:t>
            </w:r>
            <w:r>
              <w:rPr>
                <w:b w:val="0"/>
              </w:rPr>
              <w:t>Monitor and mentor teachers.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A curriculum based on learning outcomes sets out competencies in listening, speaking, reading and writing suited to children's ages, and calls for changes in classroom practice, assessment and teachers' thinking. The study sampled Kannada teachers and students in urban and rural primary (Grades 1 to 5) and high schools (Grades 6 to 10). It observed classes, interviewed teachers on their understanding of learning outcomes, their planning and their needs, and analysed lesson plans, assessment records and students' work.</w:t>
            </w:r>
          </w:p>
          <w:p>
            <w:r>
              <w:rPr>
                <w:b w:val="0"/>
              </w:rPr>
              <w:t>Its method is worth repeating: observing teaching, interviewing teachers and analysing plans and students' work together shows how a curriculum reform actually works in classrooms. Learning outcomes gave teachers clear targets for their teaching, a key strength of the approach, and the study recorded effective practice in schools where implementation was strong.</w:t>
            </w:r>
          </w:p>
          <w:p>
            <w:r>
              <w:rPr>
                <w:b w:val="0"/>
              </w:rPr>
              <w:t>Learning outcomes are part of the State curriculum and give teaching and assessment a stable reference, so the approach lasts, can extend to other subjects, and can be strengthened through DIET training and mentoring. Assessment records aligned with outcomes, lesson plans and classroom observation can monitor it.</w:t>
            </w:r>
          </w:p>
          <w:p>
            <w:r>
              <w:rPr>
                <w:b/>
              </w:rPr>
              <w:t>Source:</w:t>
            </w:r>
            <w:r>
              <w:rPr>
                <w:b w:val="0"/>
              </w:rPr>
              <w:t xml:space="preserve"> DIET Mandya (2024-25), Study on Kannada Learning Outcomes-Based Curriculum Teaching-Learning Process in Selected Government Primary and High Schools of Mandya District; DSERT Research Abstracts Compilation 2024-25 and 2025-26 (Final Edition, 16 October 2026).</w:t>
            </w:r>
          </w:p>
        </w:tc>
      </w:tr>
    </w:tbl>
    <w:p/>
    <w:p>
      <w:r>
        <w:br w:type="page"/>
      </w:r>
    </w:p>
    <w:p>
      <w:r>
        <w:rPr>
          <w:b/>
        </w:rPr>
        <w:t>142.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Chandra Shekhar G.R.</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Environmental Awareness and Eco Clubs</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"Role of Eco-clubs in creating environmental awareness among students of selected government high schools across eight zones of Mandya districts" (2024-25) by the District Institute of Education and Training (DIET), Mandya.</w:t>
            </w:r>
          </w:p>
          <w:p>
            <w:r>
              <w:rPr>
                <w:b w:val="0"/>
              </w:rPr>
              <w:t>Environmental knowledge differs between rural and urban students.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Use Eco Clubs for experiential, project-based and interdisciplinary learning on pollution, climate change and conservation.</w:t>
            </w:r>
          </w:p>
          <w:p>
            <w:pPr>
              <w:ind w:left="360" w:hanging="288"/>
            </w:pPr>
            <w:r>
              <w:t xml:space="preserve">• </w:t>
            </w:r>
            <w:r>
              <w:rPr>
                <w:b w:val="0"/>
              </w:rPr>
              <w:t>Link Eco Club projects to Science, Geography, Environmental Studies and Social Science.</w:t>
            </w:r>
          </w:p>
          <w:p>
            <w:pPr>
              <w:ind w:left="360" w:hanging="288"/>
            </w:pPr>
            <w:r>
              <w:t xml:space="preserve">• </w:t>
            </w:r>
            <w:r>
              <w:rPr>
                <w:b w:val="0"/>
              </w:rPr>
              <w:t>Build values of care for the environment, empathy, cooperation and responsibility through Eco Club work.</w:t>
            </w:r>
          </w:p>
          <w:p>
            <w:pPr>
              <w:ind w:left="360" w:hanging="288"/>
            </w:pPr>
            <w:r>
              <w:t xml:space="preserve">• </w:t>
            </w:r>
            <w:r>
              <w:rPr>
                <w:b w:val="0"/>
              </w:rPr>
              <w:t>Strengthen ties between school and community through shared environmental work.</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Eco Clubs give students the skills to recognise and solve environmental problems in their own lives and communities. The study randomly selected headmasters, assistant teachers and students from government high schools in all eight educational taluks, gave each group a separate ten-question questionnaire, and compared the environmental knowledge of rural and urban students.</w:t>
            </w:r>
          </w:p>
          <w:p>
            <w:r>
              <w:rPr>
                <w:b w:val="0"/>
              </w:rPr>
              <w:t>Eco Clubs are working well. Headmasters had raised awareness of how to run Eco Clubs and increased environmental knowledge through school activities. Students took part actively and enjoyed the activities. Eco Clubs supported extracurricular work, school gardens and composting, and helped tackle local environmental problems.</w:t>
            </w:r>
          </w:p>
          <w:p>
            <w:r>
              <w:rPr>
                <w:b w:val="0"/>
              </w:rPr>
              <w:t>Eco Clubs work within existing school structures and rely on low-cost activities such as gardens and composting, so they last in every school, as part of national and State programmes, and headmasters' leadership, which the study found decisive, and DIET orientation for teachers can extend them. Records of activities, participation, gardens and composting, and assessment of students' environmental knowledge, including rural and urban comparison, can monitor them. Eco Clubs also serve the Viksit Karnataka objective of environmental sustainability and climate resilience.</w:t>
            </w:r>
          </w:p>
          <w:p>
            <w:r>
              <w:rPr>
                <w:b/>
              </w:rPr>
              <w:t>Source:</w:t>
            </w:r>
            <w:r>
              <w:rPr>
                <w:b w:val="0"/>
              </w:rPr>
              <w:t xml:space="preserve"> DIET Mandya (2024-25), Role of Eco-clubs in creating environmental awareness among students of selected government high schools across eight zones of Mandya districts; DSERT Research Abstracts Compilation 2024-25 and 2025-26 (Final Edition, 16 October 2026).</w:t>
            </w:r>
          </w:p>
        </w:tc>
      </w:tr>
    </w:tbl>
    <w:p/>
    <w:p>
      <w:r>
        <w:br w:type="page"/>
      </w:r>
    </w:p>
    <w:p>
      <w:r>
        <w:rPr>
          <w:b/>
        </w:rPr>
        <w:t>143.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Nirmala V.</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Mandya</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Child Protection: Prohibition of Corporal Punishment</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"Understanding and implementation of guidelines regarding the prohibition of corporal punishment in government high schools of Mandya district" (2025-26) by the District Institute of Education and Training (DIET), Mandya.</w:t>
            </w:r>
          </w:p>
          <w:p>
            <w:r>
              <w:rPr>
                <w:b w:val="0"/>
              </w:rPr>
              <w:t>Most teachers understand the ban on corporal punishment, but gaps remain in practice: teachers lack time, and students lack guidance. The study covered thirty-two schools and 224 respondents.</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Plan ways to make students aware of the guidelines on corporal punishment.</w:t>
            </w:r>
          </w:p>
          <w:p>
            <w:pPr>
              <w:ind w:left="360" w:hanging="288"/>
            </w:pPr>
            <w:r>
              <w:t xml:space="preserve">• </w:t>
            </w:r>
            <w:r>
              <w:rPr>
                <w:b w:val="0"/>
              </w:rPr>
              <w:t>Have supervisory officers check students' awareness during school visits and guide headmasters and teachers.</w:t>
            </w:r>
          </w:p>
          <w:p>
            <w:pPr>
              <w:ind w:left="360" w:hanging="288"/>
            </w:pPr>
            <w:r>
              <w:t xml:space="preserve">• </w:t>
            </w:r>
            <w:r>
              <w:rPr>
                <w:b w:val="0"/>
              </w:rPr>
              <w:t>Have teachers set aside time to guide students on the subject.</w:t>
            </w:r>
          </w:p>
          <w:p>
            <w:pPr>
              <w:ind w:left="360" w:hanging="288"/>
            </w:pPr>
            <w:r>
              <w:t xml:space="preserve">• </w:t>
            </w:r>
            <w:r>
              <w:rPr>
                <w:b w:val="0"/>
              </w:rPr>
              <w:t>Raise children's awareness through plays, short skits, videos and jingles.</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Right of Children to Free and Compulsory Education (RTE) Act bans corporal punishment completely and treats any physical or mental abuse of students as unlawful, and the Department of Education has issued guidelines asking teachers to create a friendly, supportive environment. The study covered thirty-two government high schools (four from each of the eight taluks), with thirty-two headmasters, sixty-four assistant teachers and 128 Class 9 students. Through questionnaires and interviews, it examined awareness, implementation, differences between rural and urban schools, effects on behaviour and learning, and whether a safe environment had been created.</w:t>
            </w:r>
          </w:p>
          <w:p>
            <w:r>
              <w:rPr>
                <w:b w:val="0"/>
              </w:rPr>
              <w:t>Most teachers had a basic understanding of the ban, the essential starting point, and students were interested in the subject. By hearing headmasters, teachers and students together, the study gives a realistic picture of both awareness and practice, and identifies what effective implementation needs: facilities, time, teacher training and administrative support.</w:t>
            </w:r>
          </w:p>
          <w:p>
            <w:r>
              <w:rPr>
                <w:b w:val="0"/>
              </w:rPr>
              <w:t>Auditing awareness and practice uses simple tools that can be repeated, in every district, and can be extended to other child-protection guidelines, such as awareness of the Protection of Children from Sexual Offences (POCSO) Act. Supervisory officers can carry it out, and repeated surveys of teachers' and students' awareness can monitor it.</w:t>
            </w:r>
          </w:p>
          <w:p>
            <w:r>
              <w:rPr>
                <w:b/>
              </w:rPr>
              <w:t>Source:</w:t>
            </w:r>
            <w:r>
              <w:rPr>
                <w:b w:val="0"/>
              </w:rPr>
              <w:t xml:space="preserve"> DIET Mandya (2025-26), Understanding and implementation of guidelines regarding the prohibition of corporal punishment in government high schools of Mandya district; DSERT Research Abstracts Compilation 2024-25 and 2025-26 (Final Edition, 16 October 2026).</w:t>
            </w:r>
          </w:p>
        </w:tc>
      </w:tr>
    </w:tbl>
    <w:p/>
    <w:p>
      <w:r>
        <w:br w:type="page"/>
      </w:r>
    </w:p>
    <w:p>
      <w:r>
        <w:rPr>
          <w:b/>
        </w:rPr>
        <w:t>144.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Smt. Alhusna</w:t>
      </w:r>
    </w:p>
    <w:p>
      <w:pPr>
        <w:ind w:left="360" w:hanging="288"/>
      </w:pPr>
      <w:r>
        <w:t xml:space="preserve">• </w:t>
      </w:r>
      <w:r>
        <w:rPr>
          <w:b/>
        </w:rPr>
        <w:t>Designation:</w:t>
      </w:r>
      <w:r>
        <w:rPr>
          <w:b w:val="0"/>
        </w:rPr>
        <w:t xml:space="preserve"> Senior Lecturer</w:t>
      </w:r>
    </w:p>
    <w:p>
      <w:pPr>
        <w:ind w:left="360" w:hanging="288"/>
      </w:pPr>
      <w:r>
        <w:t xml:space="preserve">• </w:t>
      </w:r>
      <w:r>
        <w:rPr>
          <w:b/>
        </w:rPr>
        <w:t>Current posting:</w:t>
      </w:r>
      <w:r>
        <w:rPr>
          <w:b w:val="0"/>
        </w:rPr>
        <w:t xml:space="preserve"> District Institute of Education and Training (DIET), Mysuru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Teachers' English Proficiency and English-Medium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"Impact of English Medium Teachers Induction Programme (EMTIP) on Classroom Transactions in Government Higher Primary Schools (Bilingual Schools) of Mysuru District" (2024-25) by the District Institute of Education and Training (DIET), Mysuru.</w:t>
            </w:r>
          </w:p>
          <w:p>
            <w:r>
              <w:rPr>
                <w:b w:val="0"/>
              </w:rPr>
              <w:t>Lasting results depend on continuous professional development, an English-rich environment in schools, monitoring, and enough teaching-learning materials (TLM).</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Provide continuous professional development for teachers in bilingual schools.</w:t>
            </w:r>
          </w:p>
          <w:p>
            <w:pPr>
              <w:ind w:left="360" w:hanging="288"/>
            </w:pPr>
            <w:r>
              <w:t xml:space="preserve">• </w:t>
            </w:r>
            <w:r>
              <w:rPr>
                <w:b w:val="0"/>
              </w:rPr>
              <w:t>Create English-rich school environments.</w:t>
            </w:r>
          </w:p>
          <w:p>
            <w:pPr>
              <w:ind w:left="360" w:hanging="288"/>
            </w:pPr>
            <w:r>
              <w:t xml:space="preserve">• </w:t>
            </w:r>
            <w:r>
              <w:rPr>
                <w:b w:val="0"/>
              </w:rPr>
              <w:t>Give administrative monitoring and support.</w:t>
            </w:r>
          </w:p>
          <w:p>
            <w:pPr>
              <w:ind w:left="360" w:hanging="288"/>
            </w:pPr>
            <w:r>
              <w:t xml:space="preserve">• </w:t>
            </w:r>
            <w:r>
              <w:rPr>
                <w:b w:val="0"/>
              </w:rPr>
              <w:t>Supply adequate TLM.</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EMTIP combines English proficiency with learner-centred, language-supportive teaching across English, Kannada, Mathematics and Environmental Studies, for teachers originally trained to teach in Kannada. The study sampled EMTIP schools across the district's nine educational blocks. It assessed Grade 5 students' spoken and written English, compared classroom practice before and after training, and gathered headmasters' views.</w:t>
            </w:r>
          </w:p>
          <w:p>
            <w:r>
              <w:rPr>
                <w:b w:val="0"/>
              </w:rPr>
              <w:t>The classroom observation results are strong. Thirty-nine per cent of classrooms were rated excellent (eighty out of 100 or above), twenty-eight per cent very good (seventy to seventy-nine) and thirty-three per cent good (sixty to sixty-nine), and none scored below sixty. The overall mean was 71.5 out of 100. By area, the means were 72.4 per cent for teacher talk, 73.2 per cent for student engagement, 70.8 per cent for innovative strategies and 74.1 per cent for subject knowledge.</w:t>
            </w:r>
          </w:p>
          <w:p>
            <w:r>
              <w:rPr>
                <w:b w:val="0"/>
              </w:rPr>
              <w:t>Trained teachers keep their bilingual teaching skills, so the gains last in every bilingual school, and EMTIP with follow-up support can extend them. The scored classroom observation tool used here gives a clear, comparable measure of teaching quality across blocks. Structured, practice-based induction builds bilingual teaching capacity.</w:t>
            </w:r>
          </w:p>
          <w:p>
            <w:r>
              <w:rPr>
                <w:b/>
              </w:rPr>
              <w:t>Source:</w:t>
            </w:r>
            <w:r>
              <w:rPr>
                <w:b w:val="0"/>
              </w:rPr>
              <w:t xml:space="preserve"> DIET Mysuru (2024-25), Impact of English Medium Teachers Induction Programme (EMTIP) on Classroom Transactions in Government Higher Primary Schools (Bilingual Schools) of Mysuru District; DSERT Research Abstracts Compilation 2024-25 and 2025-26 (Final Edition, 16 October 2026).</w:t>
            </w:r>
          </w:p>
        </w:tc>
      </w:tr>
    </w:tbl>
    <w:p/>
    <w:p>
      <w:r>
        <w:br w:type="page"/>
      </w:r>
    </w:p>
    <w:p>
      <w:r>
        <w:rPr>
          <w:b/>
        </w:rPr>
        <w:t>145. Feedback Note (by all IAS officers / State Department Officers / All Probationers of National and State Training Institutes and Academies)</w:t>
      </w:r>
    </w:p>
    <w:p>
      <w:r>
        <w:rPr>
          <w:b/>
        </w:rPr>
        <w:t>Section 1: Officer Name and Details</w:t>
      </w:r>
    </w:p>
    <w:p>
      <w:pPr>
        <w:ind w:left="360" w:hanging="288"/>
      </w:pPr>
      <w:r>
        <w:t xml:space="preserve">• </w:t>
      </w:r>
      <w:r>
        <w:rPr>
          <w:b/>
        </w:rPr>
        <w:t>Name:</w:t>
      </w:r>
      <w:r>
        <w:rPr>
          <w:b w:val="0"/>
        </w:rPr>
        <w:t xml:space="preserve"> Pushpalatha K.M.</w:t>
      </w:r>
    </w:p>
    <w:p>
      <w:pPr>
        <w:ind w:left="360" w:hanging="288"/>
      </w:pPr>
      <w:r>
        <w:t xml:space="preserve">• </w:t>
      </w:r>
      <w:r>
        <w:rPr>
          <w:b/>
        </w:rPr>
        <w:t>Designation:</w:t>
      </w:r>
      <w:r>
        <w:rPr>
          <w:b w:val="0"/>
        </w:rPr>
        <w:t xml:space="preserve"> Lecturer</w:t>
      </w:r>
    </w:p>
    <w:p>
      <w:pPr>
        <w:ind w:left="360" w:hanging="288"/>
      </w:pPr>
      <w:r>
        <w:t xml:space="preserve">• </w:t>
      </w:r>
      <w:r>
        <w:rPr>
          <w:b/>
        </w:rPr>
        <w:t>Current posting:</w:t>
      </w:r>
      <w:r>
        <w:rPr>
          <w:b w:val="0"/>
        </w:rPr>
        <w:t xml:space="preserve"> District Institute of Education and Training (DIET), Mysuru</w:t>
      </w:r>
    </w:p>
    <w:p>
      <w:r>
        <w:rPr>
          <w:b/>
        </w:rPr>
        <w:t>Section 2: Feedback for Sixth National Conference of Chief Secretaries</w:t>
      </w:r>
    </w:p>
    <w:p>
      <w:r>
        <w:rPr>
          <w:b/>
        </w:rPr>
        <w:t>1. Name of the topic</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rPr>
              <w:t>Topic:</w:t>
            </w:r>
            <w:r>
              <w:rPr>
                <w:b w:val="0"/>
              </w:rPr>
              <w:t xml:space="preserve"> Human Development: Ensure Quality Education</w:t>
            </w:r>
          </w:p>
          <w:p>
            <w:r>
              <w:rPr>
                <w:b/>
              </w:rPr>
              <w:t>Sub-topic:</w:t>
            </w:r>
            <w:r>
              <w:rPr>
                <w:b w:val="0"/>
              </w:rPr>
              <w:t xml:space="preserve"> Effect of In-Service Training on Classroom Practice</w:t>
            </w:r>
          </w:p>
        </w:tc>
      </w:tr>
    </w:tbl>
    <w:p/>
    <w:p>
      <w:r>
        <w:rPr>
          <w:b/>
        </w:rPr>
        <w:t>2. Policy Gaps and Challenges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This note draws on the study "Study on Teacher Training Programs and Educational Initiatives Conducted by DIET Mysuru" (2024-25) by the District Institute of Education and Training (DIET), Mysuru.</w:t>
            </w:r>
          </w:p>
          <w:p>
            <w:r>
              <w:rPr>
                <w:b w:val="0"/>
              </w:rPr>
              <w:t>Teachers find it hard to keep applying their training, and they need follow-up support.</w:t>
            </w:r>
          </w:p>
        </w:tc>
      </w:tr>
    </w:tbl>
    <w:p/>
    <w:p>
      <w:r>
        <w:rPr>
          <w:b/>
        </w:rPr>
        <w:t>3. Potential Solutions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pPr>
              <w:ind w:left="360" w:hanging="288"/>
            </w:pPr>
            <w:r>
              <w:t xml:space="preserve">• </w:t>
            </w:r>
            <w:r>
              <w:rPr>
                <w:b w:val="0"/>
              </w:rPr>
              <w:t>Strengthen follow-up after training.</w:t>
            </w:r>
          </w:p>
          <w:p>
            <w:pPr>
              <w:ind w:left="360" w:hanging="288"/>
            </w:pPr>
            <w:r>
              <w:t xml:space="preserve">• </w:t>
            </w:r>
            <w:r>
              <w:rPr>
                <w:b w:val="0"/>
              </w:rPr>
              <w:t>Develop mentoring networks and learning communities.</w:t>
            </w:r>
          </w:p>
          <w:p>
            <w:pPr>
              <w:ind w:left="360" w:hanging="288"/>
            </w:pPr>
            <w:r>
              <w:t xml:space="preserve">• </w:t>
            </w:r>
            <w:r>
              <w:rPr>
                <w:b w:val="0"/>
              </w:rPr>
              <w:t>Create online collections of resources.</w:t>
            </w:r>
          </w:p>
          <w:p>
            <w:pPr>
              <w:ind w:left="360" w:hanging="288"/>
            </w:pPr>
            <w:r>
              <w:t xml:space="preserve">• </w:t>
            </w:r>
            <w:r>
              <w:rPr>
                <w:b w:val="0"/>
              </w:rPr>
              <w:t>Hold refresher programmes and add more practical, hands-on work to training.</w:t>
            </w:r>
          </w:p>
        </w:tc>
      </w:tr>
    </w:tbl>
    <w:p/>
    <w:p>
      <w:r>
        <w:rPr>
          <w:b/>
        </w:rPr>
        <w:t>4. Best Practices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0"/>
      </w:tblGrid>
      <w:tr>
        <w:tc>
          <w:tcPr>
            <w:tcW w:type="dxa" w:w="9360"/>
          </w:tcPr>
          <w:p>
            <w:r>
              <w:rPr>
                <w:b w:val="0"/>
              </w:rPr>
              <w:t>The study used a programme evaluation framework, with assessments before and after training, feedback surveys, follow-up classroom observation and analysis of training materials.</w:t>
            </w:r>
          </w:p>
          <w:p>
            <w:r>
              <w:rPr>
                <w:b w:val="0"/>
              </w:rPr>
              <w:t>The quality is high. Teachers were very satisfied with the training, and their knowledge of teaching rose significantly between the tests before and after. Subject-specific modules were especially successful, which shows that focused training in a discipline works better than general programmes.</w:t>
            </w:r>
          </w:p>
          <w:p>
            <w:r>
              <w:rPr>
                <w:b w:val="0"/>
              </w:rPr>
              <w:t>Tests before and after, feedback surveys and follow-up observation can become part of every training cycle, so every DIET in the State can evaluate its own training, and the Department of State Educational Research and Training (DSERT) can build evaluation into its training calendar. Gains in knowledge, participants' satisfaction and classroom follow-up can monitor it. Self-evaluation across DIETs would make the State's large investment in in-service training more accountable and more effective.</w:t>
            </w:r>
          </w:p>
          <w:p>
            <w:r>
              <w:rPr>
                <w:b/>
              </w:rPr>
              <w:t>Source:</w:t>
            </w:r>
            <w:r>
              <w:rPr>
                <w:b w:val="0"/>
              </w:rPr>
              <w:t xml:space="preserve"> DIET Mysuru (2024-25), Study on Teacher Training Programs and Educational Initiatives Conducted by DIET Mysuru; DSERT Research Abstracts Compilation 2024-25 and 2025-26 (Final Edition, 16 October 2026).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